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67666" w14:textId="55E1D0A5" w:rsidR="005329D4" w:rsidRDefault="00CA392C" w:rsidP="0013278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14:paraId="3B65DA2D" w14:textId="77777777" w:rsidR="00AD1EF1" w:rsidRDefault="00AD1EF1" w:rsidP="0013278E">
      <w:pPr>
        <w:autoSpaceDE w:val="0"/>
        <w:autoSpaceDN w:val="0"/>
        <w:adjustRightInd w:val="0"/>
        <w:spacing w:after="0" w:line="240" w:lineRule="auto"/>
        <w:jc w:val="center"/>
        <w:rPr>
          <w:rFonts w:ascii="Times New Roman" w:hAnsi="Times New Roman" w:cs="Times New Roman"/>
          <w:b/>
          <w:bCs/>
          <w:sz w:val="28"/>
          <w:szCs w:val="28"/>
        </w:rPr>
      </w:pPr>
    </w:p>
    <w:p w14:paraId="516ACA9D" w14:textId="77777777" w:rsidR="00AD1EF1" w:rsidRDefault="00AD1EF1" w:rsidP="0013278E">
      <w:pPr>
        <w:autoSpaceDE w:val="0"/>
        <w:autoSpaceDN w:val="0"/>
        <w:adjustRightInd w:val="0"/>
        <w:spacing w:after="0" w:line="240" w:lineRule="auto"/>
        <w:jc w:val="center"/>
        <w:rPr>
          <w:rFonts w:ascii="Times New Roman" w:hAnsi="Times New Roman" w:cs="Times New Roman"/>
          <w:b/>
          <w:bCs/>
          <w:sz w:val="28"/>
          <w:szCs w:val="28"/>
        </w:rPr>
      </w:pPr>
    </w:p>
    <w:p w14:paraId="586ED3BC" w14:textId="77777777" w:rsidR="00AD1EF1" w:rsidRDefault="00AD1EF1" w:rsidP="0013278E">
      <w:pPr>
        <w:autoSpaceDE w:val="0"/>
        <w:autoSpaceDN w:val="0"/>
        <w:adjustRightInd w:val="0"/>
        <w:spacing w:after="0" w:line="240" w:lineRule="auto"/>
        <w:jc w:val="center"/>
        <w:rPr>
          <w:rFonts w:ascii="Times New Roman" w:hAnsi="Times New Roman" w:cs="Times New Roman"/>
          <w:b/>
          <w:bCs/>
          <w:sz w:val="28"/>
          <w:szCs w:val="28"/>
        </w:rPr>
      </w:pPr>
    </w:p>
    <w:p w14:paraId="573E8DFF" w14:textId="77777777" w:rsidR="00A4200E" w:rsidRPr="00414D7A" w:rsidRDefault="00A4200E" w:rsidP="00A4200E">
      <w:pPr>
        <w:rPr>
          <w:rFonts w:ascii="Times New Roman" w:hAnsi="Times New Roman" w:cs="Times New Roman"/>
        </w:rPr>
      </w:pPr>
    </w:p>
    <w:p w14:paraId="15DA541E" w14:textId="77777777" w:rsidR="00A4200E" w:rsidRPr="00414D7A" w:rsidRDefault="00A4200E" w:rsidP="00A4200E">
      <w:pPr>
        <w:rPr>
          <w:rFonts w:ascii="Times New Roman" w:hAnsi="Times New Roman" w:cs="Times New Roman"/>
        </w:rPr>
      </w:pPr>
    </w:p>
    <w:p w14:paraId="058C0C24" w14:textId="77777777" w:rsidR="00A4200E" w:rsidRPr="00414D7A" w:rsidRDefault="00A4200E" w:rsidP="00A4200E">
      <w:pPr>
        <w:rPr>
          <w:rFonts w:ascii="Times New Roman" w:hAnsi="Times New Roman" w:cs="Times New Roman"/>
        </w:rPr>
      </w:pPr>
    </w:p>
    <w:p w14:paraId="68BA77D9" w14:textId="77777777" w:rsidR="00A4200E" w:rsidRPr="00414D7A" w:rsidRDefault="00A4200E" w:rsidP="00A4200E">
      <w:pPr>
        <w:rPr>
          <w:rFonts w:ascii="Times New Roman" w:hAnsi="Times New Roman" w:cs="Times New Roman"/>
        </w:rPr>
      </w:pPr>
    </w:p>
    <w:p w14:paraId="5494B791" w14:textId="77777777" w:rsidR="00A4200E" w:rsidRPr="00414D7A" w:rsidRDefault="00A4200E" w:rsidP="00A4200E">
      <w:pPr>
        <w:rPr>
          <w:rFonts w:ascii="Times New Roman" w:hAnsi="Times New Roman" w:cs="Times New Roman"/>
        </w:rPr>
      </w:pPr>
    </w:p>
    <w:p w14:paraId="6853198E" w14:textId="6F5272EE" w:rsidR="00A4200E" w:rsidRPr="00D06D6E" w:rsidRDefault="00D06D6E" w:rsidP="00D06D6E">
      <w:pPr>
        <w:jc w:val="center"/>
        <w:rPr>
          <w:rFonts w:ascii="Times New Roman" w:hAnsi="Times New Roman" w:cs="Times New Roman"/>
          <w:b/>
          <w:bCs/>
          <w:sz w:val="32"/>
          <w:szCs w:val="32"/>
        </w:rPr>
      </w:pPr>
      <w:r w:rsidRPr="00D06D6E">
        <w:rPr>
          <w:rFonts w:ascii="Times New Roman" w:hAnsi="Times New Roman" w:cs="Times New Roman"/>
          <w:b/>
          <w:bCs/>
          <w:sz w:val="32"/>
          <w:szCs w:val="32"/>
        </w:rPr>
        <w:t xml:space="preserve">MEMORIU </w:t>
      </w:r>
      <w:r w:rsidR="00AE30DA">
        <w:rPr>
          <w:rFonts w:ascii="Times New Roman" w:hAnsi="Times New Roman" w:cs="Times New Roman"/>
          <w:b/>
          <w:bCs/>
          <w:sz w:val="32"/>
          <w:szCs w:val="32"/>
        </w:rPr>
        <w:t>DE PREZENTARE</w:t>
      </w:r>
    </w:p>
    <w:p w14:paraId="57083B4B" w14:textId="4CB5EF12" w:rsidR="00A4200E" w:rsidRPr="00414D7A" w:rsidRDefault="00A4200E" w:rsidP="00A4200E">
      <w:pPr>
        <w:autoSpaceDE w:val="0"/>
        <w:autoSpaceDN w:val="0"/>
        <w:adjustRightInd w:val="0"/>
        <w:spacing w:after="0" w:line="240" w:lineRule="auto"/>
        <w:jc w:val="center"/>
        <w:rPr>
          <w:rFonts w:ascii="Times New Roman" w:hAnsi="Times New Roman" w:cs="Times New Roman"/>
          <w:b/>
          <w:bCs/>
          <w:sz w:val="32"/>
          <w:szCs w:val="32"/>
        </w:rPr>
      </w:pPr>
      <w:r w:rsidRPr="00414D7A">
        <w:rPr>
          <w:rFonts w:ascii="Times New Roman" w:hAnsi="Times New Roman" w:cs="Times New Roman"/>
          <w:b/>
          <w:bCs/>
          <w:sz w:val="32"/>
          <w:szCs w:val="32"/>
        </w:rPr>
        <w:t>PLAN</w:t>
      </w:r>
      <w:r w:rsidR="00D06D6E">
        <w:rPr>
          <w:rFonts w:ascii="Times New Roman" w:hAnsi="Times New Roman" w:cs="Times New Roman"/>
          <w:b/>
          <w:bCs/>
          <w:sz w:val="32"/>
          <w:szCs w:val="32"/>
        </w:rPr>
        <w:t>UL</w:t>
      </w:r>
      <w:r w:rsidRPr="00414D7A">
        <w:rPr>
          <w:rFonts w:ascii="Times New Roman" w:hAnsi="Times New Roman" w:cs="Times New Roman"/>
          <w:b/>
          <w:bCs/>
          <w:sz w:val="32"/>
          <w:szCs w:val="32"/>
        </w:rPr>
        <w:t xml:space="preserve"> DE MANAGEMENT</w:t>
      </w:r>
    </w:p>
    <w:p w14:paraId="71D79CDC" w14:textId="77777777" w:rsidR="00A4200E" w:rsidRPr="00414D7A" w:rsidRDefault="00A4200E" w:rsidP="00A4200E">
      <w:pPr>
        <w:autoSpaceDE w:val="0"/>
        <w:autoSpaceDN w:val="0"/>
        <w:adjustRightInd w:val="0"/>
        <w:spacing w:after="0" w:line="240" w:lineRule="auto"/>
        <w:jc w:val="center"/>
        <w:rPr>
          <w:rFonts w:ascii="Times New Roman" w:hAnsi="Times New Roman" w:cs="Times New Roman"/>
          <w:b/>
          <w:bCs/>
          <w:sz w:val="32"/>
          <w:szCs w:val="32"/>
        </w:rPr>
      </w:pPr>
      <w:r w:rsidRPr="00414D7A">
        <w:rPr>
          <w:rFonts w:ascii="Times New Roman" w:hAnsi="Times New Roman" w:cs="Times New Roman"/>
          <w:b/>
          <w:bCs/>
          <w:sz w:val="32"/>
          <w:szCs w:val="32"/>
        </w:rPr>
        <w:t>PENTRU SITUL DE IMPORTANȚĂ COMUNITARĂ</w:t>
      </w:r>
    </w:p>
    <w:p w14:paraId="77A9A459" w14:textId="77777777" w:rsidR="00A4200E" w:rsidRPr="00414D7A" w:rsidRDefault="00A4200E" w:rsidP="00A4200E">
      <w:pPr>
        <w:autoSpaceDE w:val="0"/>
        <w:autoSpaceDN w:val="0"/>
        <w:adjustRightInd w:val="0"/>
        <w:spacing w:after="0" w:line="240" w:lineRule="auto"/>
        <w:jc w:val="center"/>
        <w:rPr>
          <w:rFonts w:ascii="Times New Roman" w:hAnsi="Times New Roman" w:cs="Times New Roman"/>
          <w:b/>
          <w:sz w:val="32"/>
          <w:szCs w:val="32"/>
        </w:rPr>
      </w:pPr>
      <w:r w:rsidRPr="00414D7A">
        <w:rPr>
          <w:rFonts w:ascii="Times New Roman" w:hAnsi="Times New Roman" w:cs="Times New Roman"/>
          <w:b/>
          <w:sz w:val="32"/>
          <w:szCs w:val="32"/>
        </w:rPr>
        <w:t>PIATRA MARE - ROSCI0195</w:t>
      </w:r>
    </w:p>
    <w:p w14:paraId="4212D10F" w14:textId="77777777" w:rsidR="00A4200E" w:rsidRPr="00414D7A" w:rsidRDefault="00A4200E" w:rsidP="00A4200E">
      <w:pPr>
        <w:jc w:val="center"/>
        <w:rPr>
          <w:rFonts w:ascii="Times New Roman" w:hAnsi="Times New Roman" w:cs="Times New Roman"/>
        </w:rPr>
      </w:pPr>
    </w:p>
    <w:p w14:paraId="66EB077C" w14:textId="77777777" w:rsidR="00A4200E" w:rsidRPr="00414D7A" w:rsidRDefault="00A4200E" w:rsidP="00A4200E">
      <w:pPr>
        <w:jc w:val="center"/>
        <w:rPr>
          <w:rFonts w:ascii="Times New Roman" w:hAnsi="Times New Roman" w:cs="Times New Roman"/>
        </w:rPr>
      </w:pPr>
    </w:p>
    <w:p w14:paraId="618B147C" w14:textId="77777777" w:rsidR="00A4200E" w:rsidRPr="00414D7A" w:rsidRDefault="00A4200E" w:rsidP="00A4200E">
      <w:pPr>
        <w:jc w:val="center"/>
        <w:rPr>
          <w:rFonts w:ascii="Times New Roman" w:hAnsi="Times New Roman" w:cs="Times New Roman"/>
        </w:rPr>
      </w:pPr>
    </w:p>
    <w:p w14:paraId="2F9DBD3A" w14:textId="77777777" w:rsidR="00A4200E" w:rsidRPr="00414D7A" w:rsidRDefault="00A4200E" w:rsidP="00A4200E">
      <w:pPr>
        <w:jc w:val="center"/>
        <w:rPr>
          <w:rFonts w:ascii="Times New Roman" w:hAnsi="Times New Roman" w:cs="Times New Roman"/>
        </w:rPr>
      </w:pPr>
    </w:p>
    <w:p w14:paraId="543F4E04" w14:textId="77777777" w:rsidR="00A4200E" w:rsidRPr="00414D7A" w:rsidRDefault="00A4200E" w:rsidP="00A4200E">
      <w:pPr>
        <w:jc w:val="center"/>
        <w:rPr>
          <w:rFonts w:ascii="Times New Roman" w:hAnsi="Times New Roman" w:cs="Times New Roman"/>
        </w:rPr>
      </w:pPr>
    </w:p>
    <w:p w14:paraId="1BA0C819" w14:textId="77777777" w:rsidR="00A4200E" w:rsidRPr="00414D7A" w:rsidRDefault="00A4200E" w:rsidP="00A4200E">
      <w:pPr>
        <w:jc w:val="center"/>
        <w:rPr>
          <w:rFonts w:ascii="Times New Roman" w:hAnsi="Times New Roman" w:cs="Times New Roman"/>
        </w:rPr>
      </w:pPr>
    </w:p>
    <w:p w14:paraId="022915FE" w14:textId="77777777" w:rsidR="00A4200E" w:rsidRDefault="00A4200E" w:rsidP="00A4200E">
      <w:pPr>
        <w:jc w:val="center"/>
        <w:rPr>
          <w:rFonts w:ascii="Times New Roman" w:hAnsi="Times New Roman" w:cs="Times New Roman"/>
        </w:rPr>
      </w:pPr>
    </w:p>
    <w:p w14:paraId="47933821" w14:textId="77777777" w:rsidR="006358BE" w:rsidRDefault="006358BE" w:rsidP="00A4200E">
      <w:pPr>
        <w:jc w:val="center"/>
        <w:rPr>
          <w:rFonts w:ascii="Times New Roman" w:hAnsi="Times New Roman" w:cs="Times New Roman"/>
        </w:rPr>
      </w:pPr>
    </w:p>
    <w:p w14:paraId="40C84146" w14:textId="77777777" w:rsidR="006358BE" w:rsidRDefault="006358BE" w:rsidP="00A4200E">
      <w:pPr>
        <w:jc w:val="center"/>
        <w:rPr>
          <w:rFonts w:ascii="Times New Roman" w:hAnsi="Times New Roman" w:cs="Times New Roman"/>
        </w:rPr>
      </w:pPr>
    </w:p>
    <w:p w14:paraId="1BD6A235" w14:textId="77777777" w:rsidR="006358BE" w:rsidRDefault="006358BE" w:rsidP="00A4200E">
      <w:pPr>
        <w:jc w:val="center"/>
        <w:rPr>
          <w:rFonts w:ascii="Times New Roman" w:hAnsi="Times New Roman" w:cs="Times New Roman"/>
        </w:rPr>
      </w:pPr>
    </w:p>
    <w:p w14:paraId="35D6E74A" w14:textId="77777777" w:rsidR="006358BE" w:rsidRDefault="006358BE" w:rsidP="00A4200E">
      <w:pPr>
        <w:jc w:val="center"/>
        <w:rPr>
          <w:rFonts w:ascii="Times New Roman" w:hAnsi="Times New Roman" w:cs="Times New Roman"/>
        </w:rPr>
      </w:pPr>
    </w:p>
    <w:p w14:paraId="2B94853E" w14:textId="77777777" w:rsidR="00A4200E" w:rsidRPr="00414D7A" w:rsidRDefault="00A4200E" w:rsidP="007B56CE">
      <w:pPr>
        <w:rPr>
          <w:rFonts w:ascii="Times New Roman" w:hAnsi="Times New Roman" w:cs="Times New Roman"/>
        </w:rPr>
      </w:pPr>
    </w:p>
    <w:p w14:paraId="7BC86579" w14:textId="77777777" w:rsidR="00A4200E" w:rsidRPr="00414D7A" w:rsidRDefault="00A4200E" w:rsidP="00A4200E">
      <w:pPr>
        <w:jc w:val="center"/>
        <w:rPr>
          <w:rFonts w:ascii="Times New Roman" w:hAnsi="Times New Roman" w:cs="Times New Roman"/>
        </w:rPr>
      </w:pPr>
    </w:p>
    <w:p w14:paraId="47AF042D" w14:textId="313AD11E" w:rsidR="00A4200E" w:rsidRDefault="008F2C84" w:rsidP="00A4200E">
      <w:pPr>
        <w:jc w:val="center"/>
      </w:pPr>
      <w:r>
        <w:rPr>
          <w:rFonts w:ascii="Times New Roman" w:hAnsi="Times New Roman" w:cs="Times New Roman"/>
          <w:b/>
          <w:bCs/>
        </w:rPr>
        <w:t>Martie 2024</w:t>
      </w:r>
    </w:p>
    <w:p w14:paraId="043A50B8" w14:textId="77777777" w:rsidR="0045686B" w:rsidRDefault="0045686B" w:rsidP="00C56412">
      <w:pPr>
        <w:pStyle w:val="Default"/>
        <w:spacing w:line="360" w:lineRule="auto"/>
        <w:rPr>
          <w:rFonts w:ascii="Times New Roman" w:hAnsi="Times New Roman" w:cs="Times New Roman"/>
          <w:b/>
          <w:color w:val="auto"/>
        </w:rPr>
      </w:pPr>
    </w:p>
    <w:p w14:paraId="2651A1F4" w14:textId="77777777" w:rsidR="006358BE" w:rsidRDefault="006358BE" w:rsidP="00C56412">
      <w:pPr>
        <w:pStyle w:val="Default"/>
        <w:spacing w:line="360" w:lineRule="auto"/>
        <w:rPr>
          <w:rFonts w:ascii="Times New Roman" w:hAnsi="Times New Roman" w:cs="Times New Roman"/>
          <w:b/>
          <w:color w:val="auto"/>
        </w:rPr>
      </w:pPr>
    </w:p>
    <w:p w14:paraId="4958FBA6" w14:textId="77777777" w:rsidR="006358BE" w:rsidRDefault="006358BE" w:rsidP="00C56412">
      <w:pPr>
        <w:pStyle w:val="Default"/>
        <w:spacing w:line="360" w:lineRule="auto"/>
        <w:rPr>
          <w:rFonts w:ascii="Times New Roman" w:hAnsi="Times New Roman" w:cs="Times New Roman"/>
          <w:b/>
          <w:color w:val="auto"/>
        </w:rPr>
      </w:pPr>
    </w:p>
    <w:p w14:paraId="21915F75" w14:textId="77777777" w:rsidR="006358BE" w:rsidRDefault="006358BE" w:rsidP="00C56412">
      <w:pPr>
        <w:pStyle w:val="Default"/>
        <w:spacing w:line="360" w:lineRule="auto"/>
        <w:rPr>
          <w:rFonts w:ascii="Times New Roman" w:hAnsi="Times New Roman" w:cs="Times New Roman"/>
          <w:b/>
          <w:color w:val="auto"/>
        </w:rPr>
      </w:pPr>
    </w:p>
    <w:p w14:paraId="025BA7AB" w14:textId="77777777" w:rsidR="006358BE" w:rsidRDefault="006358BE" w:rsidP="00C56412">
      <w:pPr>
        <w:pStyle w:val="Default"/>
        <w:spacing w:line="360" w:lineRule="auto"/>
        <w:rPr>
          <w:rFonts w:ascii="Times New Roman" w:hAnsi="Times New Roman" w:cs="Times New Roman"/>
          <w:b/>
          <w:color w:val="auto"/>
        </w:rPr>
      </w:pPr>
    </w:p>
    <w:p w14:paraId="45D10330" w14:textId="76A012A4" w:rsidR="006358BE" w:rsidRDefault="00BB0AD8" w:rsidP="00BB0AD8">
      <w:pPr>
        <w:pStyle w:val="Default"/>
        <w:tabs>
          <w:tab w:val="left" w:pos="6369"/>
        </w:tabs>
        <w:spacing w:line="360" w:lineRule="auto"/>
        <w:rPr>
          <w:rFonts w:ascii="Times New Roman" w:hAnsi="Times New Roman" w:cs="Times New Roman"/>
          <w:b/>
          <w:color w:val="auto"/>
        </w:rPr>
      </w:pPr>
      <w:r>
        <w:rPr>
          <w:rFonts w:ascii="Times New Roman" w:hAnsi="Times New Roman" w:cs="Times New Roman"/>
          <w:b/>
          <w:color w:val="auto"/>
        </w:rPr>
        <w:tab/>
      </w:r>
    </w:p>
    <w:p w14:paraId="0292927B" w14:textId="77777777" w:rsidR="0045686B" w:rsidRDefault="0045686B" w:rsidP="00C56412">
      <w:pPr>
        <w:pStyle w:val="Default"/>
        <w:spacing w:line="360" w:lineRule="auto"/>
        <w:rPr>
          <w:rFonts w:ascii="Times New Roman" w:hAnsi="Times New Roman" w:cs="Times New Roman"/>
          <w:b/>
          <w:color w:val="auto"/>
        </w:rPr>
      </w:pPr>
    </w:p>
    <w:sdt>
      <w:sdtPr>
        <w:rPr>
          <w:rFonts w:asciiTheme="minorHAnsi" w:eastAsiaTheme="minorHAnsi" w:hAnsiTheme="minorHAnsi" w:cstheme="minorBidi"/>
          <w:b w:val="0"/>
          <w:bCs w:val="0"/>
          <w:sz w:val="24"/>
          <w:szCs w:val="24"/>
          <w:lang w:val="ro-RO" w:eastAsia="en-US"/>
        </w:rPr>
        <w:id w:val="-411859239"/>
        <w:docPartObj>
          <w:docPartGallery w:val="Table of Contents"/>
          <w:docPartUnique/>
        </w:docPartObj>
      </w:sdtPr>
      <w:sdtEndPr>
        <w:rPr>
          <w:sz w:val="22"/>
          <w:szCs w:val="22"/>
        </w:rPr>
      </w:sdtEndPr>
      <w:sdtContent>
        <w:p w14:paraId="68FCC170" w14:textId="77777777" w:rsidR="001E33EF" w:rsidRDefault="00D0781A" w:rsidP="00D913F8">
          <w:pPr>
            <w:pStyle w:val="TOCHeading"/>
            <w:rPr>
              <w:noProof/>
            </w:rPr>
          </w:pPr>
          <w:r w:rsidRPr="00F6750A">
            <w:rPr>
              <w:sz w:val="24"/>
              <w:szCs w:val="24"/>
              <w:lang w:val="ro-RO"/>
            </w:rPr>
            <w:t>Cuprins</w:t>
          </w:r>
          <w:r w:rsidRPr="00F6750A">
            <w:rPr>
              <w:rFonts w:eastAsia="Calibri"/>
              <w:bCs w:val="0"/>
              <w:szCs w:val="24"/>
            </w:rPr>
            <w:fldChar w:fldCharType="begin"/>
          </w:r>
          <w:r w:rsidRPr="00F6750A">
            <w:rPr>
              <w:szCs w:val="24"/>
            </w:rPr>
            <w:instrText xml:space="preserve"> TOC \o "1-3" \h \z \u </w:instrText>
          </w:r>
          <w:r w:rsidRPr="00F6750A">
            <w:rPr>
              <w:rFonts w:eastAsia="Calibri"/>
              <w:bCs w:val="0"/>
              <w:szCs w:val="24"/>
            </w:rPr>
            <w:fldChar w:fldCharType="separate"/>
          </w:r>
        </w:p>
        <w:p w14:paraId="4395DDF3" w14:textId="0689065E" w:rsidR="001E33EF" w:rsidRDefault="00265A05">
          <w:pPr>
            <w:pStyle w:val="TOC1"/>
            <w:tabs>
              <w:tab w:val="right" w:leader="dot" w:pos="9062"/>
            </w:tabs>
            <w:rPr>
              <w:rFonts w:asciiTheme="minorHAnsi" w:eastAsiaTheme="minorEastAsia" w:hAnsiTheme="minorHAnsi" w:cstheme="minorBidi"/>
              <w:b w:val="0"/>
              <w:noProof/>
              <w:kern w:val="2"/>
              <w:szCs w:val="24"/>
              <w:lang w:eastAsia="en-GB"/>
              <w14:ligatures w14:val="standardContextual"/>
            </w:rPr>
          </w:pPr>
          <w:hyperlink w:anchor="_Toc162525877" w:history="1">
            <w:r w:rsidR="001E33EF" w:rsidRPr="0083552D">
              <w:rPr>
                <w:rStyle w:val="Hyperlink"/>
                <w:noProof/>
              </w:rPr>
              <w:t>1.DATE GENERALE</w:t>
            </w:r>
            <w:r w:rsidR="001E33EF">
              <w:rPr>
                <w:noProof/>
                <w:webHidden/>
              </w:rPr>
              <w:tab/>
            </w:r>
            <w:r w:rsidR="001E33EF">
              <w:rPr>
                <w:noProof/>
                <w:webHidden/>
              </w:rPr>
              <w:fldChar w:fldCharType="begin"/>
            </w:r>
            <w:r w:rsidR="001E33EF">
              <w:rPr>
                <w:noProof/>
                <w:webHidden/>
              </w:rPr>
              <w:instrText xml:space="preserve"> PAGEREF _Toc162525877 \h </w:instrText>
            </w:r>
            <w:r w:rsidR="001E33EF">
              <w:rPr>
                <w:noProof/>
                <w:webHidden/>
              </w:rPr>
            </w:r>
            <w:r w:rsidR="001E33EF">
              <w:rPr>
                <w:noProof/>
                <w:webHidden/>
              </w:rPr>
              <w:fldChar w:fldCharType="separate"/>
            </w:r>
            <w:r w:rsidR="00BB0AD8">
              <w:rPr>
                <w:noProof/>
                <w:webHidden/>
              </w:rPr>
              <w:t>3</w:t>
            </w:r>
            <w:r w:rsidR="001E33EF">
              <w:rPr>
                <w:noProof/>
                <w:webHidden/>
              </w:rPr>
              <w:fldChar w:fldCharType="end"/>
            </w:r>
          </w:hyperlink>
        </w:p>
        <w:p w14:paraId="67707B35" w14:textId="357CA6FC" w:rsidR="001E33EF" w:rsidRDefault="00265A05">
          <w:pPr>
            <w:pStyle w:val="TOC2"/>
            <w:rPr>
              <w:rFonts w:asciiTheme="minorHAnsi" w:eastAsiaTheme="minorEastAsia" w:hAnsiTheme="minorHAnsi" w:cstheme="minorBidi"/>
              <w:b w:val="0"/>
              <w:bCs w:val="0"/>
              <w:kern w:val="2"/>
              <w:szCs w:val="24"/>
              <w:lang w:eastAsia="en-GB"/>
              <w14:ligatures w14:val="standardContextual"/>
            </w:rPr>
          </w:pPr>
          <w:hyperlink w:anchor="_Toc162525878" w:history="1">
            <w:r w:rsidR="001E33EF" w:rsidRPr="0083552D">
              <w:rPr>
                <w:rStyle w:val="Hyperlink"/>
              </w:rPr>
              <w:t>1.1 Descrierea succintă a planului de management</w:t>
            </w:r>
            <w:r w:rsidR="001E33EF">
              <w:rPr>
                <w:webHidden/>
              </w:rPr>
              <w:tab/>
            </w:r>
            <w:r w:rsidR="001E33EF">
              <w:rPr>
                <w:webHidden/>
              </w:rPr>
              <w:fldChar w:fldCharType="begin"/>
            </w:r>
            <w:r w:rsidR="001E33EF">
              <w:rPr>
                <w:webHidden/>
              </w:rPr>
              <w:instrText xml:space="preserve"> PAGEREF _Toc162525878 \h </w:instrText>
            </w:r>
            <w:r w:rsidR="001E33EF">
              <w:rPr>
                <w:webHidden/>
              </w:rPr>
            </w:r>
            <w:r w:rsidR="001E33EF">
              <w:rPr>
                <w:webHidden/>
              </w:rPr>
              <w:fldChar w:fldCharType="separate"/>
            </w:r>
            <w:r w:rsidR="00BB0AD8">
              <w:rPr>
                <w:webHidden/>
              </w:rPr>
              <w:t>3</w:t>
            </w:r>
            <w:r w:rsidR="001E33EF">
              <w:rPr>
                <w:webHidden/>
              </w:rPr>
              <w:fldChar w:fldCharType="end"/>
            </w:r>
          </w:hyperlink>
        </w:p>
        <w:p w14:paraId="6133887A" w14:textId="5CB5239B" w:rsidR="001E33EF" w:rsidRDefault="00265A05">
          <w:pPr>
            <w:pStyle w:val="TOC2"/>
            <w:rPr>
              <w:rFonts w:asciiTheme="minorHAnsi" w:eastAsiaTheme="minorEastAsia" w:hAnsiTheme="minorHAnsi" w:cstheme="minorBidi"/>
              <w:b w:val="0"/>
              <w:bCs w:val="0"/>
              <w:kern w:val="2"/>
              <w:szCs w:val="24"/>
              <w:lang w:eastAsia="en-GB"/>
              <w14:ligatures w14:val="standardContextual"/>
            </w:rPr>
          </w:pPr>
          <w:hyperlink w:anchor="_Toc162525879" w:history="1">
            <w:r w:rsidR="001E33EF" w:rsidRPr="0083552D">
              <w:rPr>
                <w:rStyle w:val="Hyperlink"/>
              </w:rPr>
              <w:t>1.2. Descriere ariei naturale protejate</w:t>
            </w:r>
            <w:r w:rsidR="001E33EF">
              <w:rPr>
                <w:webHidden/>
              </w:rPr>
              <w:tab/>
            </w:r>
            <w:r w:rsidR="001E33EF">
              <w:rPr>
                <w:webHidden/>
              </w:rPr>
              <w:fldChar w:fldCharType="begin"/>
            </w:r>
            <w:r w:rsidR="001E33EF">
              <w:rPr>
                <w:webHidden/>
              </w:rPr>
              <w:instrText xml:space="preserve"> PAGEREF _Toc162525879 \h </w:instrText>
            </w:r>
            <w:r w:rsidR="001E33EF">
              <w:rPr>
                <w:webHidden/>
              </w:rPr>
            </w:r>
            <w:r w:rsidR="001E33EF">
              <w:rPr>
                <w:webHidden/>
              </w:rPr>
              <w:fldChar w:fldCharType="separate"/>
            </w:r>
            <w:r w:rsidR="00BB0AD8">
              <w:rPr>
                <w:webHidden/>
              </w:rPr>
              <w:t>3</w:t>
            </w:r>
            <w:r w:rsidR="001E33EF">
              <w:rPr>
                <w:webHidden/>
              </w:rPr>
              <w:fldChar w:fldCharType="end"/>
            </w:r>
          </w:hyperlink>
        </w:p>
        <w:p w14:paraId="1107A390" w14:textId="747FFF1C" w:rsidR="001E33EF" w:rsidRDefault="00265A05">
          <w:pPr>
            <w:pStyle w:val="TOC2"/>
            <w:rPr>
              <w:rFonts w:asciiTheme="minorHAnsi" w:eastAsiaTheme="minorEastAsia" w:hAnsiTheme="minorHAnsi" w:cstheme="minorBidi"/>
              <w:b w:val="0"/>
              <w:bCs w:val="0"/>
              <w:kern w:val="2"/>
              <w:szCs w:val="24"/>
              <w:lang w:eastAsia="en-GB"/>
              <w14:ligatures w14:val="standardContextual"/>
            </w:rPr>
          </w:pPr>
          <w:hyperlink w:anchor="_Toc162525880" w:history="1">
            <w:r w:rsidR="001E33EF" w:rsidRPr="0083552D">
              <w:rPr>
                <w:rStyle w:val="Hyperlink"/>
              </w:rPr>
              <w:t>1.2.1. Localizare</w:t>
            </w:r>
            <w:r w:rsidR="001E33EF">
              <w:rPr>
                <w:webHidden/>
              </w:rPr>
              <w:tab/>
            </w:r>
            <w:r w:rsidR="001E33EF">
              <w:rPr>
                <w:webHidden/>
              </w:rPr>
              <w:fldChar w:fldCharType="begin"/>
            </w:r>
            <w:r w:rsidR="001E33EF">
              <w:rPr>
                <w:webHidden/>
              </w:rPr>
              <w:instrText xml:space="preserve"> PAGEREF _Toc162525880 \h </w:instrText>
            </w:r>
            <w:r w:rsidR="001E33EF">
              <w:rPr>
                <w:webHidden/>
              </w:rPr>
            </w:r>
            <w:r w:rsidR="001E33EF">
              <w:rPr>
                <w:webHidden/>
              </w:rPr>
              <w:fldChar w:fldCharType="separate"/>
            </w:r>
            <w:r w:rsidR="00BB0AD8">
              <w:rPr>
                <w:webHidden/>
              </w:rPr>
              <w:t>3</w:t>
            </w:r>
            <w:r w:rsidR="001E33EF">
              <w:rPr>
                <w:webHidden/>
              </w:rPr>
              <w:fldChar w:fldCharType="end"/>
            </w:r>
          </w:hyperlink>
        </w:p>
        <w:p w14:paraId="6D1A8CB9" w14:textId="37A808B1" w:rsidR="001E33EF" w:rsidRDefault="00265A05">
          <w:pPr>
            <w:pStyle w:val="TOC2"/>
            <w:rPr>
              <w:rFonts w:asciiTheme="minorHAnsi" w:eastAsiaTheme="minorEastAsia" w:hAnsiTheme="minorHAnsi" w:cstheme="minorBidi"/>
              <w:b w:val="0"/>
              <w:bCs w:val="0"/>
              <w:kern w:val="2"/>
              <w:szCs w:val="24"/>
              <w:lang w:eastAsia="en-GB"/>
              <w14:ligatures w14:val="standardContextual"/>
            </w:rPr>
          </w:pPr>
          <w:hyperlink w:anchor="_Toc162525881" w:history="1">
            <w:r w:rsidR="001E33EF" w:rsidRPr="0083552D">
              <w:rPr>
                <w:rStyle w:val="Hyperlink"/>
              </w:rPr>
              <w:t>1.2.2. Administrarea sitului</w:t>
            </w:r>
            <w:r w:rsidR="001E33EF">
              <w:rPr>
                <w:webHidden/>
              </w:rPr>
              <w:tab/>
            </w:r>
            <w:r w:rsidR="001E33EF">
              <w:rPr>
                <w:webHidden/>
              </w:rPr>
              <w:fldChar w:fldCharType="begin"/>
            </w:r>
            <w:r w:rsidR="001E33EF">
              <w:rPr>
                <w:webHidden/>
              </w:rPr>
              <w:instrText xml:space="preserve"> PAGEREF _Toc162525881 \h </w:instrText>
            </w:r>
            <w:r w:rsidR="001E33EF">
              <w:rPr>
                <w:webHidden/>
              </w:rPr>
            </w:r>
            <w:r w:rsidR="001E33EF">
              <w:rPr>
                <w:webHidden/>
              </w:rPr>
              <w:fldChar w:fldCharType="separate"/>
            </w:r>
            <w:r w:rsidR="00BB0AD8">
              <w:rPr>
                <w:webHidden/>
              </w:rPr>
              <w:t>4</w:t>
            </w:r>
            <w:r w:rsidR="001E33EF">
              <w:rPr>
                <w:webHidden/>
              </w:rPr>
              <w:fldChar w:fldCharType="end"/>
            </w:r>
          </w:hyperlink>
        </w:p>
        <w:p w14:paraId="2E958500" w14:textId="062F0484" w:rsidR="001E33EF" w:rsidRDefault="00265A05">
          <w:pPr>
            <w:pStyle w:val="TOC2"/>
            <w:rPr>
              <w:rFonts w:asciiTheme="minorHAnsi" w:eastAsiaTheme="minorEastAsia" w:hAnsiTheme="minorHAnsi" w:cstheme="minorBidi"/>
              <w:b w:val="0"/>
              <w:bCs w:val="0"/>
              <w:kern w:val="2"/>
              <w:szCs w:val="24"/>
              <w:lang w:eastAsia="en-GB"/>
              <w14:ligatures w14:val="standardContextual"/>
            </w:rPr>
          </w:pPr>
          <w:hyperlink w:anchor="_Toc162525882" w:history="1">
            <w:r w:rsidR="001E33EF" w:rsidRPr="0083552D">
              <w:rPr>
                <w:rStyle w:val="Hyperlink"/>
              </w:rPr>
              <w:t>1.2.3. Administratori, gestionari şi utilizatori</w:t>
            </w:r>
            <w:r w:rsidR="001E33EF">
              <w:rPr>
                <w:webHidden/>
              </w:rPr>
              <w:tab/>
            </w:r>
            <w:r w:rsidR="001E33EF">
              <w:rPr>
                <w:webHidden/>
              </w:rPr>
              <w:fldChar w:fldCharType="begin"/>
            </w:r>
            <w:r w:rsidR="001E33EF">
              <w:rPr>
                <w:webHidden/>
              </w:rPr>
              <w:instrText xml:space="preserve"> PAGEREF _Toc162525882 \h </w:instrText>
            </w:r>
            <w:r w:rsidR="001E33EF">
              <w:rPr>
                <w:webHidden/>
              </w:rPr>
            </w:r>
            <w:r w:rsidR="001E33EF">
              <w:rPr>
                <w:webHidden/>
              </w:rPr>
              <w:fldChar w:fldCharType="separate"/>
            </w:r>
            <w:r w:rsidR="00BB0AD8">
              <w:rPr>
                <w:webHidden/>
              </w:rPr>
              <w:t>5</w:t>
            </w:r>
            <w:r w:rsidR="001E33EF">
              <w:rPr>
                <w:webHidden/>
              </w:rPr>
              <w:fldChar w:fldCharType="end"/>
            </w:r>
          </w:hyperlink>
        </w:p>
        <w:p w14:paraId="391C2B24" w14:textId="57154918" w:rsidR="001E33EF" w:rsidRDefault="00265A05">
          <w:pPr>
            <w:pStyle w:val="TOC2"/>
            <w:rPr>
              <w:rFonts w:asciiTheme="minorHAnsi" w:eastAsiaTheme="minorEastAsia" w:hAnsiTheme="minorHAnsi" w:cstheme="minorBidi"/>
              <w:b w:val="0"/>
              <w:bCs w:val="0"/>
              <w:kern w:val="2"/>
              <w:szCs w:val="24"/>
              <w:lang w:eastAsia="en-GB"/>
              <w14:ligatures w14:val="standardContextual"/>
            </w:rPr>
          </w:pPr>
          <w:hyperlink w:anchor="_Toc162525883" w:history="1">
            <w:r w:rsidR="001E33EF" w:rsidRPr="0083552D">
              <w:rPr>
                <w:rStyle w:val="Hyperlink"/>
              </w:rPr>
              <w:t>2.  Scopul și obiectivele planului de management</w:t>
            </w:r>
            <w:r w:rsidR="001E33EF">
              <w:rPr>
                <w:webHidden/>
              </w:rPr>
              <w:tab/>
            </w:r>
            <w:r w:rsidR="001E33EF">
              <w:rPr>
                <w:webHidden/>
              </w:rPr>
              <w:fldChar w:fldCharType="begin"/>
            </w:r>
            <w:r w:rsidR="001E33EF">
              <w:rPr>
                <w:webHidden/>
              </w:rPr>
              <w:instrText xml:space="preserve"> PAGEREF _Toc162525883 \h </w:instrText>
            </w:r>
            <w:r w:rsidR="001E33EF">
              <w:rPr>
                <w:webHidden/>
              </w:rPr>
            </w:r>
            <w:r w:rsidR="001E33EF">
              <w:rPr>
                <w:webHidden/>
              </w:rPr>
              <w:fldChar w:fldCharType="separate"/>
            </w:r>
            <w:r w:rsidR="00BB0AD8">
              <w:rPr>
                <w:webHidden/>
              </w:rPr>
              <w:t>9</w:t>
            </w:r>
            <w:r w:rsidR="001E33EF">
              <w:rPr>
                <w:webHidden/>
              </w:rPr>
              <w:fldChar w:fldCharType="end"/>
            </w:r>
          </w:hyperlink>
        </w:p>
        <w:p w14:paraId="08AFCB44" w14:textId="7126DDA6" w:rsidR="001E33EF" w:rsidRDefault="00265A05">
          <w:pPr>
            <w:pStyle w:val="TOC2"/>
            <w:rPr>
              <w:rFonts w:asciiTheme="minorHAnsi" w:eastAsiaTheme="minorEastAsia" w:hAnsiTheme="minorHAnsi" w:cstheme="minorBidi"/>
              <w:b w:val="0"/>
              <w:bCs w:val="0"/>
              <w:kern w:val="2"/>
              <w:szCs w:val="24"/>
              <w:lang w:eastAsia="en-GB"/>
              <w14:ligatures w14:val="standardContextual"/>
            </w:rPr>
          </w:pPr>
          <w:hyperlink w:anchor="_Toc162525884" w:history="1">
            <w:r w:rsidR="001E33EF" w:rsidRPr="0083552D">
              <w:rPr>
                <w:rStyle w:val="Hyperlink"/>
              </w:rPr>
              <w:t>3. Evaluarea stării de conservare a habitatelor și speciilor pentru care a fost desemnată aria naturală protejată</w:t>
            </w:r>
            <w:r w:rsidR="001E33EF">
              <w:rPr>
                <w:webHidden/>
              </w:rPr>
              <w:tab/>
            </w:r>
            <w:r w:rsidR="001E33EF">
              <w:rPr>
                <w:webHidden/>
              </w:rPr>
              <w:fldChar w:fldCharType="begin"/>
            </w:r>
            <w:r w:rsidR="001E33EF">
              <w:rPr>
                <w:webHidden/>
              </w:rPr>
              <w:instrText xml:space="preserve"> PAGEREF _Toc162525884 \h </w:instrText>
            </w:r>
            <w:r w:rsidR="001E33EF">
              <w:rPr>
                <w:webHidden/>
              </w:rPr>
            </w:r>
            <w:r w:rsidR="001E33EF">
              <w:rPr>
                <w:webHidden/>
              </w:rPr>
              <w:fldChar w:fldCharType="separate"/>
            </w:r>
            <w:r w:rsidR="00BB0AD8">
              <w:rPr>
                <w:webHidden/>
              </w:rPr>
              <w:t>11</w:t>
            </w:r>
            <w:r w:rsidR="001E33EF">
              <w:rPr>
                <w:webHidden/>
              </w:rPr>
              <w:fldChar w:fldCharType="end"/>
            </w:r>
          </w:hyperlink>
        </w:p>
        <w:p w14:paraId="5B15923E" w14:textId="0261F6E4" w:rsidR="001E33EF" w:rsidRDefault="00265A05">
          <w:pPr>
            <w:pStyle w:val="TOC2"/>
            <w:rPr>
              <w:rFonts w:asciiTheme="minorHAnsi" w:eastAsiaTheme="minorEastAsia" w:hAnsiTheme="minorHAnsi" w:cstheme="minorBidi"/>
              <w:b w:val="0"/>
              <w:bCs w:val="0"/>
              <w:kern w:val="2"/>
              <w:szCs w:val="24"/>
              <w:lang w:eastAsia="en-GB"/>
              <w14:ligatures w14:val="standardContextual"/>
            </w:rPr>
          </w:pPr>
          <w:hyperlink w:anchor="_Toc162525885" w:history="1">
            <w:r w:rsidR="001E33EF" w:rsidRPr="0083552D">
              <w:rPr>
                <w:rStyle w:val="Hyperlink"/>
              </w:rPr>
              <w:t>4.  Efectele potențiale ale planului de management asupra factorilor de mediu</w:t>
            </w:r>
            <w:r w:rsidR="001E33EF">
              <w:rPr>
                <w:webHidden/>
              </w:rPr>
              <w:tab/>
            </w:r>
            <w:r w:rsidR="001E33EF">
              <w:rPr>
                <w:webHidden/>
              </w:rPr>
              <w:fldChar w:fldCharType="begin"/>
            </w:r>
            <w:r w:rsidR="001E33EF">
              <w:rPr>
                <w:webHidden/>
              </w:rPr>
              <w:instrText xml:space="preserve"> PAGEREF _Toc162525885 \h </w:instrText>
            </w:r>
            <w:r w:rsidR="001E33EF">
              <w:rPr>
                <w:webHidden/>
              </w:rPr>
            </w:r>
            <w:r w:rsidR="001E33EF">
              <w:rPr>
                <w:webHidden/>
              </w:rPr>
              <w:fldChar w:fldCharType="separate"/>
            </w:r>
            <w:r w:rsidR="00BB0AD8">
              <w:rPr>
                <w:webHidden/>
              </w:rPr>
              <w:t>29</w:t>
            </w:r>
            <w:r w:rsidR="001E33EF">
              <w:rPr>
                <w:webHidden/>
              </w:rPr>
              <w:fldChar w:fldCharType="end"/>
            </w:r>
          </w:hyperlink>
        </w:p>
        <w:p w14:paraId="65984A9C" w14:textId="2D10FD33" w:rsidR="001E33EF" w:rsidRDefault="00265A05">
          <w:pPr>
            <w:pStyle w:val="TOC2"/>
            <w:rPr>
              <w:rFonts w:asciiTheme="minorHAnsi" w:eastAsiaTheme="minorEastAsia" w:hAnsiTheme="minorHAnsi" w:cstheme="minorBidi"/>
              <w:b w:val="0"/>
              <w:bCs w:val="0"/>
              <w:kern w:val="2"/>
              <w:szCs w:val="24"/>
              <w:lang w:eastAsia="en-GB"/>
              <w14:ligatures w14:val="standardContextual"/>
            </w:rPr>
          </w:pPr>
          <w:hyperlink w:anchor="_Toc162525886" w:history="1">
            <w:r w:rsidR="001E33EF" w:rsidRPr="0083552D">
              <w:rPr>
                <w:rStyle w:val="Hyperlink"/>
              </w:rPr>
              <w:t>5. Concluzii</w:t>
            </w:r>
            <w:r w:rsidR="001E33EF">
              <w:rPr>
                <w:webHidden/>
              </w:rPr>
              <w:tab/>
            </w:r>
            <w:r w:rsidR="001E33EF">
              <w:rPr>
                <w:webHidden/>
              </w:rPr>
              <w:fldChar w:fldCharType="begin"/>
            </w:r>
            <w:r w:rsidR="001E33EF">
              <w:rPr>
                <w:webHidden/>
              </w:rPr>
              <w:instrText xml:space="preserve"> PAGEREF _Toc162525886 \h </w:instrText>
            </w:r>
            <w:r w:rsidR="001E33EF">
              <w:rPr>
                <w:webHidden/>
              </w:rPr>
            </w:r>
            <w:r w:rsidR="001E33EF">
              <w:rPr>
                <w:webHidden/>
              </w:rPr>
              <w:fldChar w:fldCharType="separate"/>
            </w:r>
            <w:r w:rsidR="00BB0AD8">
              <w:rPr>
                <w:webHidden/>
              </w:rPr>
              <w:t>39</w:t>
            </w:r>
            <w:r w:rsidR="001E33EF">
              <w:rPr>
                <w:webHidden/>
              </w:rPr>
              <w:fldChar w:fldCharType="end"/>
            </w:r>
          </w:hyperlink>
        </w:p>
        <w:p w14:paraId="1E7326B4" w14:textId="2A355DC7" w:rsidR="001E33EF" w:rsidRDefault="00265A05">
          <w:pPr>
            <w:pStyle w:val="TOC2"/>
            <w:rPr>
              <w:rFonts w:asciiTheme="minorHAnsi" w:eastAsiaTheme="minorEastAsia" w:hAnsiTheme="minorHAnsi" w:cstheme="minorBidi"/>
              <w:b w:val="0"/>
              <w:bCs w:val="0"/>
              <w:kern w:val="2"/>
              <w:szCs w:val="24"/>
              <w:lang w:eastAsia="en-GB"/>
              <w14:ligatures w14:val="standardContextual"/>
            </w:rPr>
          </w:pPr>
          <w:hyperlink w:anchor="_Toc162525887" w:history="1">
            <w:r w:rsidR="001E33EF" w:rsidRPr="0083552D">
              <w:rPr>
                <w:rStyle w:val="Hyperlink"/>
              </w:rPr>
              <w:t>Anexe -  Hărţi/seturi de date geospaţiale (GIS)</w:t>
            </w:r>
            <w:r w:rsidR="001E33EF">
              <w:rPr>
                <w:webHidden/>
              </w:rPr>
              <w:tab/>
            </w:r>
            <w:r w:rsidR="001E33EF">
              <w:rPr>
                <w:webHidden/>
              </w:rPr>
              <w:fldChar w:fldCharType="begin"/>
            </w:r>
            <w:r w:rsidR="001E33EF">
              <w:rPr>
                <w:webHidden/>
              </w:rPr>
              <w:instrText xml:space="preserve"> PAGEREF _Toc162525887 \h </w:instrText>
            </w:r>
            <w:r w:rsidR="001E33EF">
              <w:rPr>
                <w:webHidden/>
              </w:rPr>
            </w:r>
            <w:r w:rsidR="001E33EF">
              <w:rPr>
                <w:webHidden/>
              </w:rPr>
              <w:fldChar w:fldCharType="separate"/>
            </w:r>
            <w:r w:rsidR="00BB0AD8">
              <w:rPr>
                <w:webHidden/>
              </w:rPr>
              <w:t>40</w:t>
            </w:r>
            <w:r w:rsidR="001E33EF">
              <w:rPr>
                <w:webHidden/>
              </w:rPr>
              <w:fldChar w:fldCharType="end"/>
            </w:r>
          </w:hyperlink>
        </w:p>
        <w:p w14:paraId="452D4465" w14:textId="4438759D" w:rsidR="00D0781A" w:rsidRPr="00F6750A" w:rsidRDefault="00D0781A">
          <w:pPr>
            <w:rPr>
              <w:b/>
              <w:bCs/>
            </w:rPr>
          </w:pPr>
          <w:r w:rsidRPr="00F6750A">
            <w:rPr>
              <w:b/>
              <w:bCs/>
              <w:sz w:val="24"/>
              <w:szCs w:val="24"/>
            </w:rPr>
            <w:fldChar w:fldCharType="end"/>
          </w:r>
        </w:p>
      </w:sdtContent>
    </w:sdt>
    <w:p w14:paraId="787C4F91" w14:textId="77777777" w:rsidR="00F87487" w:rsidRPr="00F6750A" w:rsidRDefault="00F87487" w:rsidP="00F87487">
      <w:pPr>
        <w:rPr>
          <w:b/>
          <w:bCs/>
        </w:rPr>
      </w:pPr>
    </w:p>
    <w:p w14:paraId="6F32A409" w14:textId="77777777" w:rsidR="00F87487" w:rsidRPr="00F6750A" w:rsidRDefault="00F87487" w:rsidP="00F87487">
      <w:pPr>
        <w:rPr>
          <w:b/>
          <w:bCs/>
        </w:rPr>
      </w:pPr>
    </w:p>
    <w:p w14:paraId="1B45D09B" w14:textId="77777777" w:rsidR="00F87487" w:rsidRPr="00F87487" w:rsidRDefault="00F87487" w:rsidP="00F87487"/>
    <w:p w14:paraId="71647293" w14:textId="77777777" w:rsidR="00F87487" w:rsidRDefault="00F87487" w:rsidP="00F87487"/>
    <w:p w14:paraId="4D8DF1B4" w14:textId="77777777" w:rsidR="00FC296F" w:rsidRDefault="00FC296F" w:rsidP="00F87487"/>
    <w:p w14:paraId="60A32494" w14:textId="77777777" w:rsidR="00FC296F" w:rsidRDefault="00FC296F" w:rsidP="00F87487"/>
    <w:p w14:paraId="08A663F2" w14:textId="77777777" w:rsidR="00F87487" w:rsidRDefault="00F87487" w:rsidP="00F87487"/>
    <w:p w14:paraId="295D3646" w14:textId="77777777" w:rsidR="00084DC0" w:rsidRDefault="00084DC0" w:rsidP="00F87487"/>
    <w:p w14:paraId="5BA91D72" w14:textId="77777777" w:rsidR="00084DC0" w:rsidRDefault="00084DC0" w:rsidP="00F87487"/>
    <w:p w14:paraId="7B0EE46C" w14:textId="77777777" w:rsidR="001E33EF" w:rsidRDefault="001E33EF" w:rsidP="00F87487"/>
    <w:p w14:paraId="206C5023" w14:textId="07999063" w:rsidR="001E33EF" w:rsidRPr="001E33EF" w:rsidRDefault="00890AF4" w:rsidP="001E33EF">
      <w:pPr>
        <w:pStyle w:val="Heading1"/>
        <w:ind w:left="720"/>
        <w:rPr>
          <w:sz w:val="20"/>
          <w:szCs w:val="20"/>
        </w:rPr>
      </w:pPr>
      <w:bookmarkStart w:id="0" w:name="_Toc162525877"/>
      <w:r w:rsidRPr="001E33EF">
        <w:rPr>
          <w:sz w:val="20"/>
          <w:szCs w:val="20"/>
        </w:rPr>
        <w:t>1.</w:t>
      </w:r>
      <w:r w:rsidR="008E7884" w:rsidRPr="001E33EF">
        <w:rPr>
          <w:sz w:val="20"/>
          <w:szCs w:val="20"/>
        </w:rPr>
        <w:t>D</w:t>
      </w:r>
      <w:r w:rsidR="00483F2B" w:rsidRPr="001E33EF">
        <w:rPr>
          <w:sz w:val="20"/>
          <w:szCs w:val="20"/>
        </w:rPr>
        <w:t>ATE</w:t>
      </w:r>
      <w:r w:rsidR="00975229" w:rsidRPr="001E33EF">
        <w:rPr>
          <w:sz w:val="20"/>
          <w:szCs w:val="20"/>
        </w:rPr>
        <w:t xml:space="preserve"> GENERALE</w:t>
      </w:r>
      <w:bookmarkEnd w:id="0"/>
      <w:r w:rsidR="00975229" w:rsidRPr="001E33EF">
        <w:rPr>
          <w:sz w:val="20"/>
          <w:szCs w:val="20"/>
        </w:rPr>
        <w:t xml:space="preserve"> </w:t>
      </w:r>
    </w:p>
    <w:p w14:paraId="09EE8DE6" w14:textId="7BFE2267" w:rsidR="00F718F8" w:rsidRPr="001E33EF" w:rsidRDefault="00F718F8" w:rsidP="001E33EF">
      <w:pPr>
        <w:autoSpaceDE w:val="0"/>
        <w:autoSpaceDN w:val="0"/>
        <w:adjustRightInd w:val="0"/>
        <w:spacing w:before="120" w:after="0" w:line="276" w:lineRule="auto"/>
        <w:ind w:firstLine="708"/>
        <w:jc w:val="both"/>
        <w:rPr>
          <w:rFonts w:ascii="Times New Roman" w:hAnsi="Times New Roman" w:cs="Times New Roman"/>
          <w:sz w:val="20"/>
          <w:szCs w:val="20"/>
        </w:rPr>
      </w:pPr>
      <w:r w:rsidRPr="001E33EF">
        <w:rPr>
          <w:rFonts w:ascii="Times New Roman" w:hAnsi="Times New Roman" w:cs="Times New Roman"/>
          <w:sz w:val="20"/>
          <w:szCs w:val="20"/>
        </w:rPr>
        <w:t>Planul de management reprezintă documentul oficial de planificare, reglementare şi prezentare a</w:t>
      </w:r>
      <w:r w:rsidR="00AA7F0B" w:rsidRPr="001E33EF">
        <w:rPr>
          <w:rFonts w:ascii="Times New Roman" w:hAnsi="Times New Roman" w:cs="Times New Roman"/>
          <w:sz w:val="20"/>
          <w:szCs w:val="20"/>
        </w:rPr>
        <w:t xml:space="preserve"> </w:t>
      </w:r>
      <w:r w:rsidRPr="001E33EF">
        <w:rPr>
          <w:rFonts w:ascii="Times New Roman" w:hAnsi="Times New Roman" w:cs="Times New Roman"/>
          <w:sz w:val="20"/>
          <w:szCs w:val="20"/>
        </w:rPr>
        <w:t>unei arii naturale protejate prin care se stabilesc obiectivele, măsurile şi resursele umane şi materiale necesare</w:t>
      </w:r>
      <w:r w:rsidR="00AA7F0B" w:rsidRPr="001E33EF">
        <w:rPr>
          <w:rFonts w:ascii="Times New Roman" w:hAnsi="Times New Roman" w:cs="Times New Roman"/>
          <w:sz w:val="20"/>
          <w:szCs w:val="20"/>
        </w:rPr>
        <w:t xml:space="preserve"> </w:t>
      </w:r>
      <w:r w:rsidRPr="001E33EF">
        <w:rPr>
          <w:rFonts w:ascii="Times New Roman" w:hAnsi="Times New Roman" w:cs="Times New Roman"/>
          <w:sz w:val="20"/>
          <w:szCs w:val="20"/>
        </w:rPr>
        <w:t>pentru conservarea biodiversității ariei respective.</w:t>
      </w:r>
    </w:p>
    <w:p w14:paraId="3A29FB9F" w14:textId="7B909333" w:rsidR="00F718F8" w:rsidRPr="001E33EF" w:rsidRDefault="00F718F8" w:rsidP="001E33EF">
      <w:pPr>
        <w:autoSpaceDE w:val="0"/>
        <w:autoSpaceDN w:val="0"/>
        <w:adjustRightInd w:val="0"/>
        <w:spacing w:after="0" w:line="276" w:lineRule="auto"/>
        <w:ind w:firstLine="708"/>
        <w:jc w:val="both"/>
        <w:rPr>
          <w:rFonts w:ascii="Times New Roman" w:hAnsi="Times New Roman" w:cs="Times New Roman"/>
          <w:sz w:val="20"/>
          <w:szCs w:val="20"/>
        </w:rPr>
      </w:pPr>
      <w:r w:rsidRPr="001E33EF">
        <w:rPr>
          <w:rFonts w:ascii="Times New Roman" w:hAnsi="Times New Roman" w:cs="Times New Roman"/>
          <w:sz w:val="20"/>
          <w:szCs w:val="20"/>
        </w:rPr>
        <w:t>Elaborarea Planului de management se realizează în baza prevederilor Ordonanţei de urgenţă a</w:t>
      </w:r>
      <w:r w:rsidR="00AA7F0B" w:rsidRPr="001E33EF">
        <w:rPr>
          <w:rFonts w:ascii="Times New Roman" w:hAnsi="Times New Roman" w:cs="Times New Roman"/>
          <w:sz w:val="20"/>
          <w:szCs w:val="20"/>
        </w:rPr>
        <w:t xml:space="preserve"> </w:t>
      </w:r>
      <w:r w:rsidRPr="001E33EF">
        <w:rPr>
          <w:rFonts w:ascii="Times New Roman" w:hAnsi="Times New Roman" w:cs="Times New Roman"/>
          <w:sz w:val="20"/>
          <w:szCs w:val="20"/>
        </w:rPr>
        <w:t>Guvernului nr. 57/2007 privind regimul ariilor naturale protejate, conservarea habitatelor naturale, a</w:t>
      </w:r>
      <w:r w:rsidR="00AA7F0B" w:rsidRPr="001E33EF">
        <w:rPr>
          <w:rFonts w:ascii="Times New Roman" w:hAnsi="Times New Roman" w:cs="Times New Roman"/>
          <w:sz w:val="20"/>
          <w:szCs w:val="20"/>
        </w:rPr>
        <w:t xml:space="preserve"> </w:t>
      </w:r>
      <w:r w:rsidRPr="001E33EF">
        <w:rPr>
          <w:rFonts w:ascii="Times New Roman" w:hAnsi="Times New Roman" w:cs="Times New Roman"/>
          <w:sz w:val="20"/>
          <w:szCs w:val="20"/>
        </w:rPr>
        <w:t xml:space="preserve">florei şi faunei sălbatice, aprobată cu modificări şi completări prin Legea nr. 49/2011, cu modificările şi completările ulterioare. </w:t>
      </w:r>
    </w:p>
    <w:p w14:paraId="7D877C8E" w14:textId="2D1E5A9A" w:rsidR="00975229" w:rsidRPr="001E33EF" w:rsidRDefault="00975229" w:rsidP="001E33EF">
      <w:pPr>
        <w:pStyle w:val="Heading2"/>
        <w:spacing w:line="276" w:lineRule="auto"/>
        <w:rPr>
          <w:sz w:val="20"/>
          <w:szCs w:val="20"/>
        </w:rPr>
      </w:pPr>
      <w:bookmarkStart w:id="1" w:name="_Toc162525878"/>
      <w:r w:rsidRPr="001E33EF">
        <w:rPr>
          <w:sz w:val="20"/>
          <w:szCs w:val="20"/>
        </w:rPr>
        <w:lastRenderedPageBreak/>
        <w:t>1.</w:t>
      </w:r>
      <w:r w:rsidR="00890AF4" w:rsidRPr="001E33EF">
        <w:rPr>
          <w:sz w:val="20"/>
          <w:szCs w:val="20"/>
        </w:rPr>
        <w:t>1</w:t>
      </w:r>
      <w:r w:rsidRPr="001E33EF">
        <w:rPr>
          <w:sz w:val="20"/>
          <w:szCs w:val="20"/>
        </w:rPr>
        <w:t xml:space="preserve"> </w:t>
      </w:r>
      <w:r w:rsidR="00483F2B" w:rsidRPr="001E33EF">
        <w:rPr>
          <w:sz w:val="20"/>
          <w:szCs w:val="20"/>
        </w:rPr>
        <w:t>Descrierea succint</w:t>
      </w:r>
      <w:r w:rsidR="00FE0B4B" w:rsidRPr="001E33EF">
        <w:rPr>
          <w:sz w:val="20"/>
          <w:szCs w:val="20"/>
        </w:rPr>
        <w:t>ă</w:t>
      </w:r>
      <w:r w:rsidR="00483F2B" w:rsidRPr="001E33EF">
        <w:rPr>
          <w:sz w:val="20"/>
          <w:szCs w:val="20"/>
        </w:rPr>
        <w:t xml:space="preserve"> a planului</w:t>
      </w:r>
      <w:r w:rsidR="00F718F8" w:rsidRPr="001E33EF">
        <w:rPr>
          <w:sz w:val="20"/>
          <w:szCs w:val="20"/>
        </w:rPr>
        <w:t xml:space="preserve"> de management</w:t>
      </w:r>
      <w:bookmarkEnd w:id="1"/>
    </w:p>
    <w:p w14:paraId="5FD70780" w14:textId="45FB02A7" w:rsidR="00AA7F0B" w:rsidRPr="001E33EF" w:rsidRDefault="00AA7F0B" w:rsidP="001E33EF">
      <w:pPr>
        <w:autoSpaceDE w:val="0"/>
        <w:autoSpaceDN w:val="0"/>
        <w:adjustRightInd w:val="0"/>
        <w:spacing w:after="0" w:line="276" w:lineRule="auto"/>
        <w:ind w:firstLine="708"/>
        <w:jc w:val="both"/>
        <w:rPr>
          <w:rFonts w:ascii="Times New Roman" w:hAnsi="Times New Roman" w:cs="Times New Roman"/>
          <w:sz w:val="20"/>
          <w:szCs w:val="20"/>
        </w:rPr>
      </w:pPr>
      <w:r w:rsidRPr="001E33EF">
        <w:rPr>
          <w:rFonts w:ascii="Times New Roman" w:hAnsi="Times New Roman" w:cs="Times New Roman"/>
          <w:sz w:val="20"/>
          <w:szCs w:val="20"/>
        </w:rPr>
        <w:t>Planul de management reprezintă documentul oficial de planificare, reglementare şi prezentare a unei arii naturale protejate, prin care se stabilesc obiectivele, măsurile şi resursele umane şi materialele necesare pentru conservarea biodiversității ariei respective.</w:t>
      </w:r>
    </w:p>
    <w:p w14:paraId="5C581871" w14:textId="51F27A82" w:rsidR="00AA7F0B" w:rsidRPr="001E33EF" w:rsidRDefault="00AA7F0B" w:rsidP="001E33EF">
      <w:pPr>
        <w:autoSpaceDE w:val="0"/>
        <w:autoSpaceDN w:val="0"/>
        <w:adjustRightInd w:val="0"/>
        <w:spacing w:after="0" w:line="276" w:lineRule="auto"/>
        <w:ind w:firstLine="708"/>
        <w:jc w:val="both"/>
        <w:rPr>
          <w:rFonts w:ascii="Times New Roman" w:hAnsi="Times New Roman" w:cs="Times New Roman"/>
          <w:sz w:val="20"/>
          <w:szCs w:val="20"/>
        </w:rPr>
      </w:pPr>
      <w:r w:rsidRPr="001E33EF">
        <w:rPr>
          <w:rFonts w:ascii="Times New Roman" w:hAnsi="Times New Roman" w:cs="Times New Roman"/>
          <w:sz w:val="20"/>
          <w:szCs w:val="20"/>
        </w:rPr>
        <w:t>Conform Ordonanţei de urgenţă a Guvernului nr. 57/2007 privind regimul ariilor naturale protejate, conservarea habitatelor naturale, a florei şi faunei sălbatice, aprobată cu cu modificări şi completări prin Legea nr. 49/2011, cu modificările şi completările ulterioare, Planul de management al ROSCI 0195 Piatra Mare, reprezintă documentul oficial cu rol de reglementare pentru Administrația ariilor naturale protejate, pentru autorităţile care reglementează activităţi pe teritoriul ariei precum și pentru persoanele fizice și juridice care dețin sau care administrează terenuri şi alte bunuri şi/sau care desfăşoară activităţi în perimetrul şi în vecinătatea Sitului. În Planul de management este evaluată și descrisă situația actuală a ariei naturale protejate fiind definite măsurile de gospodărire necesare conservării ei.</w:t>
      </w:r>
    </w:p>
    <w:p w14:paraId="574403D0" w14:textId="5E5201EB" w:rsidR="00AA7F0B" w:rsidRPr="001E33EF" w:rsidRDefault="00AA7F0B" w:rsidP="001E33EF">
      <w:pPr>
        <w:autoSpaceDE w:val="0"/>
        <w:autoSpaceDN w:val="0"/>
        <w:adjustRightInd w:val="0"/>
        <w:spacing w:after="0" w:line="276" w:lineRule="auto"/>
        <w:ind w:firstLine="708"/>
        <w:jc w:val="both"/>
        <w:rPr>
          <w:rFonts w:ascii="Times New Roman" w:hAnsi="Times New Roman" w:cs="Times New Roman"/>
          <w:sz w:val="20"/>
          <w:szCs w:val="20"/>
        </w:rPr>
      </w:pPr>
      <w:r w:rsidRPr="001E33EF">
        <w:rPr>
          <w:rFonts w:ascii="Times New Roman" w:hAnsi="Times New Roman" w:cs="Times New Roman"/>
          <w:sz w:val="20"/>
          <w:szCs w:val="20"/>
        </w:rPr>
        <w:t>Planul de management trebuie să fie un instrument des folosit, care să joace rolul unui ghid şi al unui stimulent pentru ca factorii implicaţi să lucreze împreună pentru menţinerea stării de conservare favorabilă a ariei naturale protejate.</w:t>
      </w:r>
    </w:p>
    <w:p w14:paraId="51C23F55" w14:textId="6E0F665E" w:rsidR="00582AD8" w:rsidRPr="001E33EF" w:rsidRDefault="00582AD8" w:rsidP="001E33EF">
      <w:pPr>
        <w:spacing w:line="276" w:lineRule="auto"/>
        <w:ind w:left="60" w:firstLine="720"/>
        <w:jc w:val="both"/>
        <w:rPr>
          <w:rFonts w:ascii="Times New Roman" w:eastAsia="Times New Roman" w:hAnsi="Times New Roman" w:cs="Times New Roman"/>
          <w:sz w:val="20"/>
          <w:szCs w:val="20"/>
        </w:rPr>
      </w:pPr>
      <w:r w:rsidRPr="001E33EF">
        <w:rPr>
          <w:rFonts w:ascii="Times New Roman" w:eastAsia="Times New Roman" w:hAnsi="Times New Roman" w:cs="Times New Roman"/>
          <w:sz w:val="20"/>
          <w:szCs w:val="20"/>
        </w:rPr>
        <w:t xml:space="preserve">Situl de importanță comunitară </w:t>
      </w:r>
      <w:r w:rsidRPr="001E33EF">
        <w:rPr>
          <w:rFonts w:ascii="Times New Roman" w:hAnsi="Times New Roman" w:cs="Times New Roman"/>
          <w:sz w:val="20"/>
          <w:szCs w:val="20"/>
        </w:rPr>
        <w:t>ROSCI 0195 Piatra Mare</w:t>
      </w:r>
      <w:r w:rsidRPr="001E33EF">
        <w:rPr>
          <w:rFonts w:ascii="Times New Roman" w:eastAsia="Times New Roman" w:hAnsi="Times New Roman" w:cs="Times New Roman"/>
          <w:sz w:val="20"/>
          <w:szCs w:val="20"/>
        </w:rPr>
        <w:t xml:space="preserve"> a fost declarat prin Ordinul nr. 1964/200</w:t>
      </w:r>
      <w:r w:rsidR="0062585B" w:rsidRPr="001E33EF">
        <w:rPr>
          <w:rFonts w:ascii="Times New Roman" w:eastAsia="Times New Roman" w:hAnsi="Times New Roman" w:cs="Times New Roman"/>
          <w:sz w:val="20"/>
          <w:szCs w:val="20"/>
        </w:rPr>
        <w:t>7</w:t>
      </w:r>
      <w:r w:rsidRPr="001E33EF">
        <w:rPr>
          <w:rFonts w:ascii="Times New Roman" w:eastAsia="Times New Roman" w:hAnsi="Times New Roman" w:cs="Times New Roman"/>
          <w:sz w:val="20"/>
          <w:szCs w:val="20"/>
        </w:rPr>
        <w:t xml:space="preserve"> privind instituirea regimului de arie naturală protejată a siturilor de importanță comunitară, ca parte integrantă a rețelei ecologice europene Natura 2000 în România</w:t>
      </w:r>
      <w:r w:rsidR="002D135A" w:rsidRPr="001E33EF">
        <w:rPr>
          <w:rFonts w:ascii="Times New Roman" w:eastAsia="Times New Roman" w:hAnsi="Times New Roman" w:cs="Times New Roman"/>
          <w:sz w:val="20"/>
          <w:szCs w:val="20"/>
        </w:rPr>
        <w:t>.</w:t>
      </w:r>
    </w:p>
    <w:p w14:paraId="24048183" w14:textId="35910EF8" w:rsidR="00582AD8" w:rsidRPr="001E33EF" w:rsidRDefault="00582AD8" w:rsidP="001E33EF">
      <w:pPr>
        <w:spacing w:line="276" w:lineRule="auto"/>
        <w:ind w:left="60" w:firstLine="720"/>
        <w:jc w:val="both"/>
        <w:rPr>
          <w:rFonts w:ascii="Times New Roman" w:eastAsia="Times New Roman" w:hAnsi="Times New Roman" w:cs="Times New Roman"/>
          <w:sz w:val="20"/>
          <w:szCs w:val="20"/>
        </w:rPr>
      </w:pPr>
      <w:r w:rsidRPr="001E33EF">
        <w:rPr>
          <w:rFonts w:ascii="Times New Roman" w:eastAsia="Times New Roman" w:hAnsi="Times New Roman" w:cs="Times New Roman"/>
          <w:sz w:val="20"/>
          <w:szCs w:val="20"/>
        </w:rPr>
        <w:t xml:space="preserve">Planul de management al Sitului de importanță comunitară </w:t>
      </w:r>
      <w:r w:rsidRPr="001E33EF">
        <w:rPr>
          <w:rFonts w:ascii="Times New Roman" w:hAnsi="Times New Roman" w:cs="Times New Roman"/>
          <w:sz w:val="20"/>
          <w:szCs w:val="20"/>
        </w:rPr>
        <w:t>ROSCI 0195 Piatra Mare</w:t>
      </w:r>
      <w:r w:rsidRPr="001E33EF">
        <w:rPr>
          <w:rFonts w:ascii="Times New Roman" w:eastAsia="Times New Roman" w:hAnsi="Times New Roman" w:cs="Times New Roman"/>
          <w:sz w:val="20"/>
          <w:szCs w:val="20"/>
        </w:rPr>
        <w:t xml:space="preserve"> constituie documentul oficial care stabile</w:t>
      </w:r>
      <w:r w:rsidR="00AA7F0B" w:rsidRPr="001E33EF">
        <w:rPr>
          <w:rFonts w:ascii="Times New Roman" w:eastAsia="Times New Roman" w:hAnsi="Times New Roman" w:cs="Times New Roman"/>
          <w:sz w:val="20"/>
          <w:szCs w:val="20"/>
        </w:rPr>
        <w:t>ș</w:t>
      </w:r>
      <w:r w:rsidRPr="001E33EF">
        <w:rPr>
          <w:rFonts w:ascii="Times New Roman" w:eastAsia="Times New Roman" w:hAnsi="Times New Roman" w:cs="Times New Roman"/>
          <w:sz w:val="20"/>
          <w:szCs w:val="20"/>
        </w:rPr>
        <w:t>te cadrul general de desfă</w:t>
      </w:r>
      <w:r w:rsidR="00AA7F0B" w:rsidRPr="001E33EF">
        <w:rPr>
          <w:rFonts w:ascii="Times New Roman" w:eastAsia="Times New Roman" w:hAnsi="Times New Roman" w:cs="Times New Roman"/>
          <w:sz w:val="20"/>
          <w:szCs w:val="20"/>
        </w:rPr>
        <w:t>ș</w:t>
      </w:r>
      <w:r w:rsidRPr="001E33EF">
        <w:rPr>
          <w:rFonts w:ascii="Times New Roman" w:eastAsia="Times New Roman" w:hAnsi="Times New Roman" w:cs="Times New Roman"/>
          <w:sz w:val="20"/>
          <w:szCs w:val="20"/>
        </w:rPr>
        <w:t>urare al ac</w:t>
      </w:r>
      <w:r w:rsidR="00AA7F0B" w:rsidRPr="001E33EF">
        <w:rPr>
          <w:rFonts w:ascii="Times New Roman" w:eastAsia="Times New Roman" w:hAnsi="Times New Roman" w:cs="Times New Roman"/>
          <w:sz w:val="20"/>
          <w:szCs w:val="20"/>
        </w:rPr>
        <w:t>ț</w:t>
      </w:r>
      <w:r w:rsidRPr="001E33EF">
        <w:rPr>
          <w:rFonts w:ascii="Times New Roman" w:eastAsia="Times New Roman" w:hAnsi="Times New Roman" w:cs="Times New Roman"/>
          <w:sz w:val="20"/>
          <w:szCs w:val="20"/>
        </w:rPr>
        <w:t>iunilor promovate pentru îndeplinirea obiectivelor de management ale ariei protejate, el urmând să stea la baza activită</w:t>
      </w:r>
      <w:r w:rsidR="00AA7F0B" w:rsidRPr="001E33EF">
        <w:rPr>
          <w:rFonts w:ascii="Times New Roman" w:eastAsia="Times New Roman" w:hAnsi="Times New Roman" w:cs="Times New Roman"/>
          <w:sz w:val="20"/>
          <w:szCs w:val="20"/>
        </w:rPr>
        <w:t>ț</w:t>
      </w:r>
      <w:r w:rsidRPr="001E33EF">
        <w:rPr>
          <w:rFonts w:ascii="Times New Roman" w:eastAsia="Times New Roman" w:hAnsi="Times New Roman" w:cs="Times New Roman"/>
          <w:sz w:val="20"/>
          <w:szCs w:val="20"/>
        </w:rPr>
        <w:t>ilor structurilor administrative ce vor prelua responsabilitatea managementului, administra</w:t>
      </w:r>
      <w:r w:rsidR="00AA7F0B" w:rsidRPr="001E33EF">
        <w:rPr>
          <w:rFonts w:ascii="Times New Roman" w:eastAsia="Times New Roman" w:hAnsi="Times New Roman" w:cs="Times New Roman"/>
          <w:sz w:val="20"/>
          <w:szCs w:val="20"/>
        </w:rPr>
        <w:t>ț</w:t>
      </w:r>
      <w:r w:rsidRPr="001E33EF">
        <w:rPr>
          <w:rFonts w:ascii="Times New Roman" w:eastAsia="Times New Roman" w:hAnsi="Times New Roman" w:cs="Times New Roman"/>
          <w:sz w:val="20"/>
          <w:szCs w:val="20"/>
        </w:rPr>
        <w:t>iilor publice locale şi ai gestionarilor de resurse naturale din spa</w:t>
      </w:r>
      <w:r w:rsidR="00AA7F0B" w:rsidRPr="001E33EF">
        <w:rPr>
          <w:rFonts w:ascii="Times New Roman" w:eastAsia="Times New Roman" w:hAnsi="Times New Roman" w:cs="Times New Roman"/>
          <w:sz w:val="20"/>
          <w:szCs w:val="20"/>
        </w:rPr>
        <w:t>ț</w:t>
      </w:r>
      <w:r w:rsidRPr="001E33EF">
        <w:rPr>
          <w:rFonts w:ascii="Times New Roman" w:eastAsia="Times New Roman" w:hAnsi="Times New Roman" w:cs="Times New Roman"/>
          <w:sz w:val="20"/>
          <w:szCs w:val="20"/>
        </w:rPr>
        <w:t>iul ariei protejate pentru următorii 5 ani.</w:t>
      </w:r>
    </w:p>
    <w:p w14:paraId="5BE94C10" w14:textId="77777777" w:rsidR="00582AD8" w:rsidRPr="001E33EF" w:rsidRDefault="00582AD8" w:rsidP="001E33EF">
      <w:pPr>
        <w:spacing w:line="276" w:lineRule="auto"/>
        <w:ind w:left="60" w:firstLine="720"/>
        <w:jc w:val="both"/>
        <w:rPr>
          <w:rFonts w:ascii="Times New Roman" w:eastAsia="Times New Roman" w:hAnsi="Times New Roman" w:cs="Times New Roman"/>
          <w:sz w:val="20"/>
          <w:szCs w:val="20"/>
        </w:rPr>
      </w:pPr>
      <w:r w:rsidRPr="001E33EF">
        <w:rPr>
          <w:rFonts w:ascii="Times New Roman" w:eastAsia="Times New Roman" w:hAnsi="Times New Roman" w:cs="Times New Roman"/>
          <w:sz w:val="20"/>
          <w:szCs w:val="20"/>
        </w:rPr>
        <w:t xml:space="preserve">Planul de management este un cadru stabil de integrare a conservării elementelor biotice și abiotice în centrul preocupărilor persoanelor fizice şi juridice, interesate de dezvoltarea sau desfăşurarea de activităţi socio-economice în situl de importanță comunitară </w:t>
      </w:r>
      <w:r w:rsidRPr="001E33EF">
        <w:rPr>
          <w:rFonts w:ascii="Times New Roman" w:hAnsi="Times New Roman" w:cs="Times New Roman"/>
          <w:sz w:val="20"/>
          <w:szCs w:val="20"/>
        </w:rPr>
        <w:t>ROSCI 0195 Piatra Mare</w:t>
      </w:r>
      <w:r w:rsidRPr="001E33EF">
        <w:rPr>
          <w:rFonts w:ascii="Times New Roman" w:eastAsia="Times New Roman" w:hAnsi="Times New Roman" w:cs="Times New Roman"/>
          <w:sz w:val="20"/>
          <w:szCs w:val="20"/>
        </w:rPr>
        <w:t>.</w:t>
      </w:r>
    </w:p>
    <w:p w14:paraId="2017FAF9" w14:textId="77777777" w:rsidR="00582AD8" w:rsidRPr="001E33EF" w:rsidRDefault="00582AD8" w:rsidP="001E33EF">
      <w:pPr>
        <w:spacing w:line="276" w:lineRule="auto"/>
        <w:ind w:left="60" w:firstLine="720"/>
        <w:jc w:val="both"/>
        <w:rPr>
          <w:rFonts w:ascii="Times New Roman" w:eastAsia="Times New Roman" w:hAnsi="Times New Roman" w:cs="Times New Roman"/>
          <w:sz w:val="20"/>
          <w:szCs w:val="20"/>
        </w:rPr>
      </w:pPr>
      <w:r w:rsidRPr="001E33EF">
        <w:rPr>
          <w:rFonts w:ascii="Times New Roman" w:eastAsia="Times New Roman" w:hAnsi="Times New Roman" w:cs="Times New Roman"/>
          <w:sz w:val="20"/>
          <w:szCs w:val="20"/>
        </w:rPr>
        <w:t xml:space="preserve">Planul de management reprezintă un instrument de dialog între instituţiile care gestionează resurse teritoriale în situl de importanță comunitară </w:t>
      </w:r>
      <w:r w:rsidRPr="001E33EF">
        <w:rPr>
          <w:rFonts w:ascii="Times New Roman" w:hAnsi="Times New Roman" w:cs="Times New Roman"/>
          <w:sz w:val="20"/>
          <w:szCs w:val="20"/>
        </w:rPr>
        <w:t>ROSCI 0195 Piatra Mare</w:t>
      </w:r>
      <w:r w:rsidRPr="001E33EF">
        <w:rPr>
          <w:rFonts w:ascii="Times New Roman" w:eastAsia="Times New Roman" w:hAnsi="Times New Roman" w:cs="Times New Roman"/>
          <w:sz w:val="20"/>
          <w:szCs w:val="20"/>
        </w:rPr>
        <w:t>, prin aplicarea acestuia urmărindu-se promovarea unei opinii comune pentru a obţine colaborarea continuă a acestora în gestionarea patrimoniului ariei protejate.</w:t>
      </w:r>
    </w:p>
    <w:p w14:paraId="7A526141" w14:textId="58779A98" w:rsidR="006D76A5" w:rsidRPr="001E33EF" w:rsidRDefault="006D76A5" w:rsidP="006D76A5">
      <w:pPr>
        <w:pStyle w:val="Heading2"/>
        <w:rPr>
          <w:sz w:val="20"/>
          <w:szCs w:val="20"/>
        </w:rPr>
      </w:pPr>
      <w:bookmarkStart w:id="2" w:name="_Toc162525879"/>
      <w:r w:rsidRPr="001E33EF">
        <w:rPr>
          <w:sz w:val="20"/>
          <w:szCs w:val="20"/>
        </w:rPr>
        <w:t>1.2. Descriere ariei naturale protejate</w:t>
      </w:r>
      <w:bookmarkEnd w:id="2"/>
    </w:p>
    <w:p w14:paraId="4966019F" w14:textId="38EA66ED" w:rsidR="00C30152" w:rsidRPr="001E33EF" w:rsidRDefault="00C30152" w:rsidP="001E33EF">
      <w:pPr>
        <w:pStyle w:val="Heading2"/>
        <w:spacing w:line="276" w:lineRule="auto"/>
        <w:rPr>
          <w:sz w:val="20"/>
          <w:szCs w:val="20"/>
        </w:rPr>
      </w:pPr>
      <w:bookmarkStart w:id="3" w:name="_Toc162525880"/>
      <w:r w:rsidRPr="001E33EF">
        <w:rPr>
          <w:sz w:val="20"/>
          <w:szCs w:val="20"/>
        </w:rPr>
        <w:t>1.</w:t>
      </w:r>
      <w:r w:rsidR="006D76A5" w:rsidRPr="001E33EF">
        <w:rPr>
          <w:sz w:val="20"/>
          <w:szCs w:val="20"/>
        </w:rPr>
        <w:t>2.</w:t>
      </w:r>
      <w:r w:rsidRPr="001E33EF">
        <w:rPr>
          <w:sz w:val="20"/>
          <w:szCs w:val="20"/>
        </w:rPr>
        <w:t>1</w:t>
      </w:r>
      <w:r w:rsidR="00FE0B4B" w:rsidRPr="001E33EF">
        <w:rPr>
          <w:sz w:val="20"/>
          <w:szCs w:val="20"/>
        </w:rPr>
        <w:t>.</w:t>
      </w:r>
      <w:r w:rsidRPr="001E33EF">
        <w:rPr>
          <w:sz w:val="20"/>
          <w:szCs w:val="20"/>
        </w:rPr>
        <w:t xml:space="preserve"> Localizare</w:t>
      </w:r>
      <w:bookmarkEnd w:id="3"/>
    </w:p>
    <w:p w14:paraId="117B3B44" w14:textId="77777777" w:rsidR="007A7465" w:rsidRPr="001E33EF" w:rsidRDefault="007A7465" w:rsidP="001E33EF">
      <w:pPr>
        <w:pStyle w:val="NormalWeb"/>
        <w:shd w:val="clear" w:color="auto" w:fill="FFFFFF"/>
        <w:spacing w:before="120" w:beforeAutospacing="0" w:after="120" w:afterAutospacing="0" w:line="276" w:lineRule="auto"/>
        <w:ind w:firstLine="708"/>
        <w:jc w:val="both"/>
        <w:rPr>
          <w:sz w:val="20"/>
          <w:szCs w:val="20"/>
        </w:rPr>
      </w:pPr>
      <w:r w:rsidRPr="001E33EF">
        <w:rPr>
          <w:sz w:val="20"/>
          <w:szCs w:val="20"/>
        </w:rPr>
        <w:t>Zona a fost declarată </w:t>
      </w:r>
      <w:hyperlink r:id="rId8" w:tooltip="Sit Natura 2000" w:history="1">
        <w:r w:rsidRPr="001E33EF">
          <w:rPr>
            <w:rStyle w:val="Hyperlink"/>
            <w:color w:val="auto"/>
            <w:sz w:val="20"/>
            <w:szCs w:val="20"/>
            <w:u w:val="none"/>
          </w:rPr>
          <w:t>sit de importanță comunitară</w:t>
        </w:r>
      </w:hyperlink>
      <w:r w:rsidRPr="001E33EF">
        <w:rPr>
          <w:sz w:val="20"/>
          <w:szCs w:val="20"/>
        </w:rPr>
        <w:t> prin </w:t>
      </w:r>
      <w:r w:rsidRPr="001E33EF">
        <w:rPr>
          <w:i/>
          <w:iCs/>
          <w:sz w:val="20"/>
          <w:szCs w:val="20"/>
        </w:rPr>
        <w:t>Ordinul Ministerului Mediului și Dezvoltării Durabile</w:t>
      </w:r>
      <w:r w:rsidRPr="001E33EF">
        <w:rPr>
          <w:sz w:val="20"/>
          <w:szCs w:val="20"/>
        </w:rPr>
        <w:t> Nr.1964 din 13 decembrie 2007 (privind instituirea regimului de arie naturală protejată a siturilor de importanță comunitară, ca parte integrantă a rețelei ecologice europene </w:t>
      </w:r>
      <w:hyperlink r:id="rId9" w:tooltip="Natura 2000" w:history="1">
        <w:r w:rsidRPr="001E33EF">
          <w:rPr>
            <w:rStyle w:val="Hyperlink"/>
            <w:color w:val="auto"/>
            <w:sz w:val="20"/>
            <w:szCs w:val="20"/>
            <w:u w:val="none"/>
          </w:rPr>
          <w:t>Natura 2000</w:t>
        </w:r>
      </w:hyperlink>
      <w:r w:rsidRPr="001E33EF">
        <w:rPr>
          <w:sz w:val="20"/>
          <w:szCs w:val="20"/>
        </w:rPr>
        <w:t> în </w:t>
      </w:r>
      <w:hyperlink r:id="rId10" w:tooltip="România" w:history="1">
        <w:r w:rsidRPr="001E33EF">
          <w:rPr>
            <w:rStyle w:val="Hyperlink"/>
            <w:color w:val="auto"/>
            <w:sz w:val="20"/>
            <w:szCs w:val="20"/>
            <w:u w:val="none"/>
          </w:rPr>
          <w:t>România</w:t>
        </w:r>
      </w:hyperlink>
      <w:r w:rsidRPr="001E33EF">
        <w:rPr>
          <w:sz w:val="20"/>
          <w:szCs w:val="20"/>
        </w:rPr>
        <w:t>) și se întinde o suprafață de 4281,40 hectare.</w:t>
      </w:r>
    </w:p>
    <w:p w14:paraId="3F9D5A13" w14:textId="77777777" w:rsidR="007A7465" w:rsidRPr="001E33EF" w:rsidRDefault="007A7465" w:rsidP="001E33EF">
      <w:pPr>
        <w:pStyle w:val="NormalWeb"/>
        <w:shd w:val="clear" w:color="auto" w:fill="FFFFFF"/>
        <w:spacing w:before="120" w:beforeAutospacing="0" w:after="120" w:afterAutospacing="0" w:line="276" w:lineRule="auto"/>
        <w:ind w:firstLine="708"/>
        <w:jc w:val="both"/>
        <w:rPr>
          <w:sz w:val="20"/>
          <w:szCs w:val="20"/>
        </w:rPr>
      </w:pPr>
      <w:r w:rsidRPr="001E33EF">
        <w:rPr>
          <w:sz w:val="20"/>
          <w:szCs w:val="20"/>
        </w:rPr>
        <w:t>Situl a fost înființat cu scopul de a menține o stare de conservare prielnică și a proteja specii din flora spontană, faună sălbatică și clase de </w:t>
      </w:r>
      <w:hyperlink r:id="rId11" w:tooltip="Habitat" w:history="1">
        <w:r w:rsidRPr="001E33EF">
          <w:rPr>
            <w:rStyle w:val="Hyperlink"/>
            <w:color w:val="auto"/>
            <w:sz w:val="20"/>
            <w:szCs w:val="20"/>
            <w:u w:val="none"/>
          </w:rPr>
          <w:t>habitate</w:t>
        </w:r>
      </w:hyperlink>
      <w:r w:rsidRPr="001E33EF">
        <w:rPr>
          <w:sz w:val="20"/>
          <w:szCs w:val="20"/>
        </w:rPr>
        <w:t> de interes comunitar. Aria naturală oferă totodată (doritorilor) posibilitatea practicării turismului montan, pe suprafața teritorială a acesteia aflându-se mai multe obiective de interes turistic (cabane, </w:t>
      </w:r>
      <w:hyperlink r:id="rId12" w:tooltip="Peșteră" w:history="1">
        <w:r w:rsidRPr="001E33EF">
          <w:rPr>
            <w:rStyle w:val="Hyperlink"/>
            <w:color w:val="auto"/>
            <w:sz w:val="20"/>
            <w:szCs w:val="20"/>
            <w:u w:val="none"/>
          </w:rPr>
          <w:t>peșteri</w:t>
        </w:r>
      </w:hyperlink>
      <w:r w:rsidRPr="001E33EF">
        <w:rPr>
          <w:sz w:val="20"/>
          <w:szCs w:val="20"/>
        </w:rPr>
        <w:t>, </w:t>
      </w:r>
      <w:hyperlink r:id="rId13" w:tooltip="Cascadă" w:history="1">
        <w:r w:rsidRPr="001E33EF">
          <w:rPr>
            <w:rStyle w:val="Hyperlink"/>
            <w:color w:val="auto"/>
            <w:sz w:val="20"/>
            <w:szCs w:val="20"/>
            <w:u w:val="none"/>
          </w:rPr>
          <w:t>cascade</w:t>
        </w:r>
      </w:hyperlink>
      <w:r w:rsidRPr="001E33EF">
        <w:rPr>
          <w:sz w:val="20"/>
          <w:szCs w:val="20"/>
        </w:rPr>
        <w:t>, </w:t>
      </w:r>
      <w:hyperlink r:id="rId14" w:tooltip="Canion" w:history="1">
        <w:r w:rsidRPr="001E33EF">
          <w:rPr>
            <w:rStyle w:val="Hyperlink"/>
            <w:color w:val="auto"/>
            <w:sz w:val="20"/>
            <w:szCs w:val="20"/>
            <w:u w:val="none"/>
          </w:rPr>
          <w:t>canioane</w:t>
        </w:r>
      </w:hyperlink>
      <w:r w:rsidRPr="001E33EF">
        <w:rPr>
          <w:sz w:val="20"/>
          <w:szCs w:val="20"/>
        </w:rPr>
        <w:t>, zone de agrement), accesibile urmând potecile marcate.</w:t>
      </w:r>
    </w:p>
    <w:p w14:paraId="1295517D" w14:textId="77777777" w:rsidR="007A7465" w:rsidRPr="001E33EF" w:rsidRDefault="007A7465" w:rsidP="001E33EF">
      <w:pPr>
        <w:pStyle w:val="NormalWeb"/>
        <w:shd w:val="clear" w:color="auto" w:fill="FFFFFF"/>
        <w:spacing w:before="120" w:beforeAutospacing="0" w:after="120" w:afterAutospacing="0" w:line="276" w:lineRule="auto"/>
        <w:ind w:firstLine="708"/>
        <w:jc w:val="both"/>
        <w:rPr>
          <w:sz w:val="20"/>
          <w:szCs w:val="20"/>
        </w:rPr>
      </w:pPr>
      <w:r w:rsidRPr="001E33EF">
        <w:rPr>
          <w:sz w:val="20"/>
          <w:szCs w:val="20"/>
        </w:rPr>
        <w:t>Aria protejată reprezintă o zonă montană (regiune biogeografică alpină) aflată în </w:t>
      </w:r>
      <w:hyperlink r:id="rId15" w:tooltip="Masivul Piatra Mare" w:history="1">
        <w:r w:rsidRPr="001E33EF">
          <w:rPr>
            <w:rStyle w:val="Hyperlink"/>
            <w:color w:val="auto"/>
            <w:sz w:val="20"/>
            <w:szCs w:val="20"/>
            <w:u w:val="none"/>
          </w:rPr>
          <w:t>Masivul Piatra Mare</w:t>
        </w:r>
      </w:hyperlink>
      <w:r w:rsidRPr="001E33EF">
        <w:rPr>
          <w:sz w:val="20"/>
          <w:szCs w:val="20"/>
        </w:rPr>
        <w:t> care face parte împreună cu </w:t>
      </w:r>
      <w:hyperlink r:id="rId16" w:tooltip="Masivul Postăvarul" w:history="1">
        <w:r w:rsidRPr="001E33EF">
          <w:rPr>
            <w:rStyle w:val="Hyperlink"/>
            <w:color w:val="auto"/>
            <w:sz w:val="20"/>
            <w:szCs w:val="20"/>
            <w:u w:val="none"/>
          </w:rPr>
          <w:t>Masivul Postăvarul</w:t>
        </w:r>
      </w:hyperlink>
      <w:r w:rsidRPr="001E33EF">
        <w:rPr>
          <w:sz w:val="20"/>
          <w:szCs w:val="20"/>
        </w:rPr>
        <w:t> din </w:t>
      </w:r>
      <w:r w:rsidRPr="001E33EF">
        <w:rPr>
          <w:i/>
          <w:iCs/>
          <w:sz w:val="20"/>
          <w:szCs w:val="20"/>
        </w:rPr>
        <w:t>Munții Bârsei</w:t>
      </w:r>
      <w:r w:rsidRPr="001E33EF">
        <w:rPr>
          <w:sz w:val="20"/>
          <w:szCs w:val="20"/>
        </w:rPr>
        <w:t> (grupă muntoasă ce aparține </w:t>
      </w:r>
      <w:hyperlink r:id="rId17" w:tooltip="Carpații de Curbură" w:history="1">
        <w:r w:rsidRPr="001E33EF">
          <w:rPr>
            <w:rStyle w:val="Hyperlink"/>
            <w:color w:val="auto"/>
            <w:sz w:val="20"/>
            <w:szCs w:val="20"/>
            <w:u w:val="none"/>
          </w:rPr>
          <w:t>Carpaților de Curbură</w:t>
        </w:r>
      </w:hyperlink>
      <w:r w:rsidRPr="001E33EF">
        <w:rPr>
          <w:sz w:val="20"/>
          <w:szCs w:val="20"/>
        </w:rPr>
        <w:t>). Situl prezintă un </w:t>
      </w:r>
      <w:hyperlink r:id="rId18" w:tooltip="Relief" w:history="1">
        <w:r w:rsidRPr="001E33EF">
          <w:rPr>
            <w:rStyle w:val="Hyperlink"/>
            <w:color w:val="auto"/>
            <w:sz w:val="20"/>
            <w:szCs w:val="20"/>
            <w:u w:val="none"/>
          </w:rPr>
          <w:t>relief</w:t>
        </w:r>
      </w:hyperlink>
      <w:r w:rsidRPr="001E33EF">
        <w:rPr>
          <w:sz w:val="20"/>
          <w:szCs w:val="20"/>
        </w:rPr>
        <w:t> diversificat (abrupturi calcaroase, vârfuri stâncoase, ace, coloane, văi, cascade, cheiuri), delimitat la nord de </w:t>
      </w:r>
      <w:hyperlink r:id="rId19" w:tooltip="Depresiunea Brașovului" w:history="1">
        <w:r w:rsidRPr="001E33EF">
          <w:rPr>
            <w:rStyle w:val="Hyperlink"/>
            <w:color w:val="auto"/>
            <w:sz w:val="20"/>
            <w:szCs w:val="20"/>
            <w:u w:val="none"/>
          </w:rPr>
          <w:t>Depresiunea Brașovului</w:t>
        </w:r>
      </w:hyperlink>
      <w:r w:rsidRPr="001E33EF">
        <w:rPr>
          <w:sz w:val="20"/>
          <w:szCs w:val="20"/>
        </w:rPr>
        <w:t>, la est de valea </w:t>
      </w:r>
      <w:r>
        <w:fldChar w:fldCharType="begin"/>
      </w:r>
      <w:r>
        <w:instrText>HYPERLINK "https://ro.wikipedia.org/wiki/R%C3%A2ul_G%C3%A2rcinul_Mic" \o "Râul Gârcinul Mic"</w:instrText>
      </w:r>
      <w:r>
        <w:fldChar w:fldCharType="separate"/>
      </w:r>
      <w:r w:rsidRPr="001E33EF">
        <w:rPr>
          <w:rStyle w:val="Hyperlink"/>
          <w:color w:val="auto"/>
          <w:sz w:val="20"/>
          <w:szCs w:val="20"/>
          <w:u w:val="none"/>
        </w:rPr>
        <w:t>Gârcinului Mic</w:t>
      </w:r>
      <w:r>
        <w:rPr>
          <w:rStyle w:val="Hyperlink"/>
          <w:color w:val="auto"/>
          <w:sz w:val="20"/>
          <w:szCs w:val="20"/>
          <w:u w:val="none"/>
        </w:rPr>
        <w:fldChar w:fldCharType="end"/>
      </w:r>
      <w:r w:rsidRPr="001E33EF">
        <w:rPr>
          <w:sz w:val="20"/>
          <w:szCs w:val="20"/>
        </w:rPr>
        <w:t> și </w:t>
      </w:r>
      <w:hyperlink r:id="rId20" w:tooltip="Râul Gârcin" w:history="1">
        <w:r w:rsidRPr="001E33EF">
          <w:rPr>
            <w:rStyle w:val="Hyperlink"/>
            <w:color w:val="auto"/>
            <w:sz w:val="20"/>
            <w:szCs w:val="20"/>
            <w:u w:val="none"/>
          </w:rPr>
          <w:t>râul Gârcin</w:t>
        </w:r>
      </w:hyperlink>
      <w:r w:rsidRPr="001E33EF">
        <w:rPr>
          <w:sz w:val="20"/>
          <w:szCs w:val="20"/>
        </w:rPr>
        <w:t>, la sud de </w:t>
      </w:r>
      <w:r w:rsidR="00265A05">
        <w:fldChar w:fldCharType="begin"/>
      </w:r>
      <w:r w:rsidR="00265A05">
        <w:instrText xml:space="preserve"> HYPERLINK "https://ro.wikipedia.org/wiki/R%C3%A2ul_Timi%C8%99ul_Sec_de_Sus" </w:instrText>
      </w:r>
      <w:r w:rsidR="00265A05">
        <w:fldChar w:fldCharType="separate"/>
      </w:r>
      <w:r w:rsidRPr="001E33EF">
        <w:rPr>
          <w:rStyle w:val="Hyperlink"/>
          <w:color w:val="auto"/>
          <w:sz w:val="20"/>
          <w:szCs w:val="20"/>
          <w:u w:val="none"/>
        </w:rPr>
        <w:t xml:space="preserve">râul </w:t>
      </w:r>
      <w:r w:rsidRPr="001E33EF">
        <w:rPr>
          <w:rStyle w:val="Hyperlink"/>
          <w:color w:val="auto"/>
          <w:sz w:val="20"/>
          <w:szCs w:val="20"/>
          <w:u w:val="none"/>
        </w:rPr>
        <w:lastRenderedPageBreak/>
        <w:t>Timișul Sec de Sus</w:t>
      </w:r>
      <w:r w:rsidR="00265A05">
        <w:rPr>
          <w:rStyle w:val="Hyperlink"/>
          <w:color w:val="auto"/>
          <w:sz w:val="20"/>
          <w:szCs w:val="20"/>
          <w:u w:val="none"/>
        </w:rPr>
        <w:fldChar w:fldCharType="end"/>
      </w:r>
      <w:r w:rsidRPr="001E33EF">
        <w:rPr>
          <w:sz w:val="20"/>
          <w:szCs w:val="20"/>
        </w:rPr>
        <w:t> și </w:t>
      </w:r>
      <w:r w:rsidRPr="001E33EF">
        <w:rPr>
          <w:i/>
          <w:iCs/>
          <w:sz w:val="20"/>
          <w:szCs w:val="20"/>
        </w:rPr>
        <w:t>Platforma Predealului</w:t>
      </w:r>
      <w:r w:rsidRPr="001E33EF">
        <w:rPr>
          <w:sz w:val="20"/>
          <w:szCs w:val="20"/>
        </w:rPr>
        <w:t> și la vest de </w:t>
      </w:r>
      <w:hyperlink r:id="rId21" w:tooltip="Râul Timișul Sec" w:history="1">
        <w:r w:rsidRPr="001E33EF">
          <w:rPr>
            <w:rStyle w:val="Hyperlink"/>
            <w:color w:val="auto"/>
            <w:sz w:val="20"/>
            <w:szCs w:val="20"/>
            <w:u w:val="none"/>
          </w:rPr>
          <w:t>Valea Timișului Sec</w:t>
        </w:r>
      </w:hyperlink>
      <w:r w:rsidRPr="001E33EF">
        <w:rPr>
          <w:sz w:val="20"/>
          <w:szCs w:val="20"/>
        </w:rPr>
        <w:t>. Aria naturală adăpostește o gamă floristică diversă și asigură condiții de hrană și viețuire pentru o mare varietate de faună caracteristică </w:t>
      </w:r>
      <w:hyperlink r:id="rId22" w:tooltip="Carpații Orientali" w:history="1">
        <w:r w:rsidRPr="001E33EF">
          <w:rPr>
            <w:rStyle w:val="Hyperlink"/>
            <w:color w:val="auto"/>
            <w:sz w:val="20"/>
            <w:szCs w:val="20"/>
            <w:u w:val="none"/>
          </w:rPr>
          <w:t>Orientalilor</w:t>
        </w:r>
      </w:hyperlink>
      <w:r w:rsidRPr="001E33EF">
        <w:rPr>
          <w:sz w:val="20"/>
          <w:szCs w:val="20"/>
        </w:rPr>
        <w:t>.</w:t>
      </w:r>
    </w:p>
    <w:p w14:paraId="0563DFF0" w14:textId="428E8F35" w:rsidR="007A7465" w:rsidRPr="001E33EF" w:rsidRDefault="006D76A5" w:rsidP="003F0B62">
      <w:pPr>
        <w:pStyle w:val="Heading2"/>
        <w:ind w:left="12" w:firstLine="708"/>
        <w:rPr>
          <w:sz w:val="20"/>
          <w:szCs w:val="20"/>
        </w:rPr>
      </w:pPr>
      <w:bookmarkStart w:id="4" w:name="_Toc162525881"/>
      <w:r w:rsidRPr="001E33EF">
        <w:rPr>
          <w:sz w:val="20"/>
          <w:szCs w:val="20"/>
        </w:rPr>
        <w:t xml:space="preserve">1.2.2. </w:t>
      </w:r>
      <w:r w:rsidR="007A7465" w:rsidRPr="001E33EF">
        <w:rPr>
          <w:sz w:val="20"/>
          <w:szCs w:val="20"/>
        </w:rPr>
        <w:t>Administrarea sitului</w:t>
      </w:r>
      <w:bookmarkEnd w:id="4"/>
      <w:r w:rsidR="007A7465" w:rsidRPr="001E33EF">
        <w:rPr>
          <w:sz w:val="20"/>
          <w:szCs w:val="20"/>
        </w:rPr>
        <w:t xml:space="preserve"> </w:t>
      </w:r>
    </w:p>
    <w:p w14:paraId="63929E27" w14:textId="77777777" w:rsidR="007A7465" w:rsidRPr="001E33EF" w:rsidRDefault="007A7465" w:rsidP="001E33EF">
      <w:pPr>
        <w:pStyle w:val="NORMAL0"/>
        <w:spacing w:line="276" w:lineRule="auto"/>
        <w:rPr>
          <w:b/>
          <w:sz w:val="20"/>
          <w:szCs w:val="20"/>
        </w:rPr>
      </w:pPr>
      <w:r w:rsidRPr="001E33EF">
        <w:rPr>
          <w:sz w:val="20"/>
          <w:szCs w:val="20"/>
        </w:rPr>
        <w:t>Există puncte de intrare, poteci pentru vizitare, precum și 17 trasee turistice marcate corespunzător. Există locuri de campare (campinguri), cu amenajări pentru colectarea deșeurilor și vetre de foc. Există staţii de transfer al deșeurilor în localităţile aferente sitului, precum și în locurile de campare. Sunt necesare panouri de avertizare și atenţionare, panouri de informare, panouri pentru orientare cu hărţi, puncte de informare, amenajări pentru observare/supraveghere și trasee tematice.</w:t>
      </w:r>
    </w:p>
    <w:p w14:paraId="0ACA1F34" w14:textId="77777777" w:rsidR="007A7465" w:rsidRPr="001E33EF" w:rsidRDefault="007A7465" w:rsidP="001E33EF">
      <w:pPr>
        <w:autoSpaceDE w:val="0"/>
        <w:autoSpaceDN w:val="0"/>
        <w:adjustRightInd w:val="0"/>
        <w:spacing w:after="0" w:line="276" w:lineRule="auto"/>
        <w:ind w:firstLine="384"/>
        <w:jc w:val="both"/>
        <w:rPr>
          <w:rFonts w:ascii="Times New Roman" w:hAnsi="Times New Roman" w:cs="Times New Roman"/>
          <w:sz w:val="20"/>
          <w:szCs w:val="20"/>
        </w:rPr>
      </w:pPr>
      <w:r w:rsidRPr="001E33EF">
        <w:rPr>
          <w:rFonts w:ascii="Times New Roman" w:hAnsi="Times New Roman" w:cs="Times New Roman"/>
          <w:sz w:val="20"/>
          <w:szCs w:val="20"/>
        </w:rPr>
        <w:t>Aspecte privind proprietatea de pe suprafața ROSCI 0195 Piatra Mare și  modul principal de utilizare a terenurilor din cadrul acesteia.</w:t>
      </w:r>
    </w:p>
    <w:p w14:paraId="071BC9FD" w14:textId="77777777" w:rsidR="007A7465" w:rsidRPr="001E33EF" w:rsidRDefault="007A7465" w:rsidP="001E33EF">
      <w:pPr>
        <w:autoSpaceDE w:val="0"/>
        <w:autoSpaceDN w:val="0"/>
        <w:adjustRightInd w:val="0"/>
        <w:spacing w:after="0" w:line="276" w:lineRule="auto"/>
        <w:ind w:firstLine="708"/>
        <w:jc w:val="both"/>
        <w:rPr>
          <w:rFonts w:ascii="Times New Roman" w:hAnsi="Times New Roman" w:cs="Times New Roman"/>
          <w:sz w:val="20"/>
          <w:szCs w:val="20"/>
        </w:rPr>
      </w:pPr>
      <w:r w:rsidRPr="001E33EF">
        <w:rPr>
          <w:rFonts w:ascii="Times New Roman" w:hAnsi="Times New Roman" w:cs="Times New Roman"/>
          <w:sz w:val="20"/>
          <w:szCs w:val="20"/>
        </w:rPr>
        <w:t>Suprafața totală a sitului ROSCI 0195 Piatra Mare este de 4281,40 ha. Situl ROSCI 0195 Piatra Mare este alcătuit din  proprietăți ale consiliilor locale, proprietăți de stat și private după cum urmează: Primăria Săcele cu o suprafață de 2472,37 ha,  administrată de Regia Publică Locală a Pădurilor din Săcele (U.P. III Piatra Mare), Primăria Săcele cu o suprafață de 867,0 ha, administrată de Regia Publică Locală a Pădurilor din Săcele (U.P. VIII Gârcin), o suprafață de 553,51 ha, suprafață administrată de Primăria Brașov prin Regia Publică Locală a Pădurilor Kronstadt (U.P. X Piatra Mare), Ocolul Silvic Brașov 363,12 ha și Ocolul Silvic Azuga U.P.VI Obârșia Azugii 25,4 ha.</w:t>
      </w:r>
    </w:p>
    <w:p w14:paraId="7EBFBD5A" w14:textId="449DFF0C" w:rsidR="007A7465" w:rsidRPr="001E33EF" w:rsidRDefault="007A7465" w:rsidP="001E33EF">
      <w:pPr>
        <w:autoSpaceDE w:val="0"/>
        <w:autoSpaceDN w:val="0"/>
        <w:adjustRightInd w:val="0"/>
        <w:spacing w:after="0" w:line="276" w:lineRule="auto"/>
        <w:jc w:val="both"/>
        <w:rPr>
          <w:rFonts w:ascii="Times New Roman" w:hAnsi="Times New Roman" w:cs="Times New Roman"/>
          <w:sz w:val="20"/>
          <w:szCs w:val="20"/>
        </w:rPr>
      </w:pPr>
      <w:r w:rsidRPr="001E33EF">
        <w:rPr>
          <w:rFonts w:ascii="Times New Roman" w:hAnsi="Times New Roman" w:cs="Times New Roman"/>
          <w:sz w:val="20"/>
          <w:szCs w:val="20"/>
        </w:rPr>
        <w:t>Localizarea ariei naturale protejate</w:t>
      </w:r>
    </w:p>
    <w:p w14:paraId="1CD02CCB" w14:textId="2F7AEEDD" w:rsidR="007A7465" w:rsidRPr="001E33EF" w:rsidRDefault="00FC296F" w:rsidP="007A7465">
      <w:pPr>
        <w:autoSpaceDE w:val="0"/>
        <w:autoSpaceDN w:val="0"/>
        <w:adjustRightInd w:val="0"/>
        <w:spacing w:after="0" w:line="360" w:lineRule="auto"/>
        <w:jc w:val="both"/>
        <w:rPr>
          <w:rFonts w:ascii="Times New Roman" w:hAnsi="Times New Roman" w:cs="Times New Roman"/>
          <w:b/>
          <w:bCs/>
          <w:sz w:val="20"/>
          <w:szCs w:val="20"/>
        </w:rPr>
      </w:pPr>
      <w:r w:rsidRPr="001E33EF">
        <w:rPr>
          <w:rFonts w:ascii="Times New Roman" w:hAnsi="Times New Roman" w:cs="Times New Roman"/>
          <w:b/>
          <w:bCs/>
          <w:sz w:val="20"/>
          <w:szCs w:val="20"/>
        </w:rPr>
        <w:t>Tabelul nr.1</w:t>
      </w:r>
      <w:r w:rsidR="001E33EF">
        <w:rPr>
          <w:rFonts w:ascii="Times New Roman" w:hAnsi="Times New Roman" w:cs="Times New Roman"/>
          <w:b/>
          <w:bCs/>
          <w:sz w:val="20"/>
          <w:szCs w:val="20"/>
        </w:rPr>
        <w:t>.1</w:t>
      </w:r>
    </w:p>
    <w:tbl>
      <w:tblPr>
        <w:tblStyle w:val="TableGrid"/>
        <w:tblW w:w="0" w:type="auto"/>
        <w:tblLook w:val="04A0" w:firstRow="1" w:lastRow="0" w:firstColumn="1" w:lastColumn="0" w:noHBand="0" w:noVBand="1"/>
      </w:tblPr>
      <w:tblGrid>
        <w:gridCol w:w="1434"/>
        <w:gridCol w:w="1424"/>
        <w:gridCol w:w="1478"/>
        <w:gridCol w:w="1389"/>
        <w:gridCol w:w="1920"/>
        <w:gridCol w:w="1276"/>
      </w:tblGrid>
      <w:tr w:rsidR="001A560C" w:rsidRPr="001E33EF" w14:paraId="1DE38D3B" w14:textId="77777777" w:rsidTr="000D532A">
        <w:trPr>
          <w:trHeight w:val="375"/>
        </w:trPr>
        <w:tc>
          <w:tcPr>
            <w:tcW w:w="1434" w:type="dxa"/>
            <w:vMerge w:val="restart"/>
          </w:tcPr>
          <w:p w14:paraId="79532E66" w14:textId="77777777" w:rsidR="007A7465" w:rsidRPr="001E33EF" w:rsidRDefault="007A7465" w:rsidP="000D532A">
            <w:pPr>
              <w:pStyle w:val="Default"/>
              <w:rPr>
                <w:rFonts w:ascii="Times New Roman" w:hAnsi="Times New Roman" w:cs="Times New Roman"/>
                <w:b/>
                <w:color w:val="auto"/>
                <w:sz w:val="20"/>
                <w:szCs w:val="20"/>
              </w:rPr>
            </w:pPr>
            <w:r w:rsidRPr="001E33EF">
              <w:rPr>
                <w:rFonts w:ascii="Times New Roman" w:hAnsi="Times New Roman" w:cs="Times New Roman"/>
                <w:b/>
                <w:color w:val="auto"/>
                <w:sz w:val="20"/>
                <w:szCs w:val="20"/>
              </w:rPr>
              <w:t xml:space="preserve">Codul şi denumirea ariei naturale protejate </w:t>
            </w:r>
          </w:p>
        </w:tc>
        <w:tc>
          <w:tcPr>
            <w:tcW w:w="1424" w:type="dxa"/>
            <w:vMerge w:val="restart"/>
          </w:tcPr>
          <w:p w14:paraId="07280A46" w14:textId="77777777" w:rsidR="007A7465" w:rsidRPr="001E33EF" w:rsidRDefault="007A7465" w:rsidP="000D532A">
            <w:pPr>
              <w:pStyle w:val="Default"/>
              <w:rPr>
                <w:rFonts w:ascii="Times New Roman" w:hAnsi="Times New Roman" w:cs="Times New Roman"/>
                <w:b/>
                <w:color w:val="auto"/>
                <w:sz w:val="20"/>
                <w:szCs w:val="20"/>
              </w:rPr>
            </w:pPr>
            <w:r w:rsidRPr="001E33EF">
              <w:rPr>
                <w:rFonts w:ascii="Times New Roman" w:hAnsi="Times New Roman" w:cs="Times New Roman"/>
                <w:b/>
                <w:color w:val="auto"/>
                <w:sz w:val="20"/>
                <w:szCs w:val="20"/>
              </w:rPr>
              <w:t xml:space="preserve">Suprafaţa (ha) </w:t>
            </w:r>
          </w:p>
        </w:tc>
        <w:tc>
          <w:tcPr>
            <w:tcW w:w="1478" w:type="dxa"/>
            <w:vMerge w:val="restart"/>
          </w:tcPr>
          <w:p w14:paraId="261EE5CA" w14:textId="77777777" w:rsidR="007A7465" w:rsidRPr="001E33EF" w:rsidRDefault="007A7465" w:rsidP="000D532A">
            <w:pPr>
              <w:pStyle w:val="Default"/>
              <w:rPr>
                <w:rFonts w:ascii="Times New Roman" w:hAnsi="Times New Roman" w:cs="Times New Roman"/>
                <w:b/>
                <w:color w:val="auto"/>
                <w:sz w:val="20"/>
                <w:szCs w:val="20"/>
              </w:rPr>
            </w:pPr>
            <w:r w:rsidRPr="001E33EF">
              <w:rPr>
                <w:rFonts w:ascii="Times New Roman" w:hAnsi="Times New Roman" w:cs="Times New Roman"/>
                <w:b/>
                <w:color w:val="auto"/>
                <w:sz w:val="20"/>
                <w:szCs w:val="20"/>
              </w:rPr>
              <w:t xml:space="preserve">Regiunea biogeografică* </w:t>
            </w:r>
          </w:p>
        </w:tc>
        <w:tc>
          <w:tcPr>
            <w:tcW w:w="1389" w:type="dxa"/>
            <w:vMerge w:val="restart"/>
          </w:tcPr>
          <w:p w14:paraId="0A623F5E" w14:textId="77777777" w:rsidR="007A7465" w:rsidRPr="001E33EF" w:rsidRDefault="007A7465" w:rsidP="000D532A">
            <w:pPr>
              <w:pStyle w:val="Default"/>
              <w:rPr>
                <w:rFonts w:ascii="Times New Roman" w:hAnsi="Times New Roman" w:cs="Times New Roman"/>
                <w:b/>
                <w:color w:val="auto"/>
                <w:sz w:val="20"/>
                <w:szCs w:val="20"/>
              </w:rPr>
            </w:pPr>
            <w:r w:rsidRPr="001E33EF">
              <w:rPr>
                <w:rFonts w:ascii="Times New Roman" w:hAnsi="Times New Roman" w:cs="Times New Roman"/>
                <w:b/>
                <w:color w:val="auto"/>
                <w:sz w:val="20"/>
                <w:szCs w:val="20"/>
              </w:rPr>
              <w:t>Judeţul</w:t>
            </w:r>
          </w:p>
        </w:tc>
        <w:tc>
          <w:tcPr>
            <w:tcW w:w="3196" w:type="dxa"/>
            <w:gridSpan w:val="2"/>
          </w:tcPr>
          <w:p w14:paraId="7625A979" w14:textId="77777777" w:rsidR="007A7465" w:rsidRPr="001E33EF" w:rsidRDefault="007A7465" w:rsidP="000D532A">
            <w:pPr>
              <w:pStyle w:val="Default"/>
              <w:jc w:val="both"/>
              <w:rPr>
                <w:rFonts w:ascii="Times New Roman" w:hAnsi="Times New Roman" w:cs="Times New Roman"/>
                <w:b/>
                <w:bCs/>
                <w:color w:val="auto"/>
                <w:sz w:val="20"/>
                <w:szCs w:val="20"/>
              </w:rPr>
            </w:pPr>
            <w:r w:rsidRPr="001E33EF">
              <w:rPr>
                <w:rFonts w:ascii="Times New Roman" w:hAnsi="Times New Roman" w:cs="Times New Roman"/>
                <w:b/>
                <w:color w:val="auto"/>
                <w:sz w:val="20"/>
                <w:szCs w:val="20"/>
              </w:rPr>
              <w:t xml:space="preserve">Localităţi (oraşe, comune, sate**) </w:t>
            </w:r>
          </w:p>
        </w:tc>
      </w:tr>
      <w:tr w:rsidR="001A560C" w:rsidRPr="001E33EF" w14:paraId="69C88169" w14:textId="77777777" w:rsidTr="000D532A">
        <w:trPr>
          <w:trHeight w:val="420"/>
        </w:trPr>
        <w:tc>
          <w:tcPr>
            <w:tcW w:w="1434" w:type="dxa"/>
            <w:vMerge/>
          </w:tcPr>
          <w:p w14:paraId="3DADD717" w14:textId="77777777" w:rsidR="007A7465" w:rsidRPr="001E33EF" w:rsidRDefault="007A7465" w:rsidP="000D532A">
            <w:pPr>
              <w:pStyle w:val="Default"/>
              <w:rPr>
                <w:rFonts w:ascii="Times New Roman" w:hAnsi="Times New Roman" w:cs="Times New Roman"/>
                <w:b/>
                <w:color w:val="auto"/>
                <w:sz w:val="20"/>
                <w:szCs w:val="20"/>
              </w:rPr>
            </w:pPr>
          </w:p>
        </w:tc>
        <w:tc>
          <w:tcPr>
            <w:tcW w:w="1424" w:type="dxa"/>
            <w:vMerge/>
          </w:tcPr>
          <w:p w14:paraId="51217235" w14:textId="77777777" w:rsidR="007A7465" w:rsidRPr="001E33EF" w:rsidRDefault="007A7465" w:rsidP="000D532A">
            <w:pPr>
              <w:pStyle w:val="Default"/>
              <w:rPr>
                <w:rFonts w:ascii="Times New Roman" w:hAnsi="Times New Roman" w:cs="Times New Roman"/>
                <w:b/>
                <w:color w:val="auto"/>
                <w:sz w:val="20"/>
                <w:szCs w:val="20"/>
              </w:rPr>
            </w:pPr>
          </w:p>
        </w:tc>
        <w:tc>
          <w:tcPr>
            <w:tcW w:w="1478" w:type="dxa"/>
            <w:vMerge/>
          </w:tcPr>
          <w:p w14:paraId="0B2747D4" w14:textId="77777777" w:rsidR="007A7465" w:rsidRPr="001E33EF" w:rsidRDefault="007A7465" w:rsidP="000D532A">
            <w:pPr>
              <w:pStyle w:val="Default"/>
              <w:rPr>
                <w:rFonts w:ascii="Times New Roman" w:hAnsi="Times New Roman" w:cs="Times New Roman"/>
                <w:b/>
                <w:color w:val="auto"/>
                <w:sz w:val="20"/>
                <w:szCs w:val="20"/>
              </w:rPr>
            </w:pPr>
          </w:p>
        </w:tc>
        <w:tc>
          <w:tcPr>
            <w:tcW w:w="1389" w:type="dxa"/>
            <w:vMerge/>
          </w:tcPr>
          <w:p w14:paraId="7CFB4B0E" w14:textId="77777777" w:rsidR="007A7465" w:rsidRPr="001E33EF" w:rsidRDefault="007A7465" w:rsidP="000D532A">
            <w:pPr>
              <w:pStyle w:val="Default"/>
              <w:rPr>
                <w:rFonts w:ascii="Times New Roman" w:hAnsi="Times New Roman" w:cs="Times New Roman"/>
                <w:b/>
                <w:color w:val="auto"/>
                <w:sz w:val="20"/>
                <w:szCs w:val="20"/>
              </w:rPr>
            </w:pPr>
          </w:p>
        </w:tc>
        <w:tc>
          <w:tcPr>
            <w:tcW w:w="1920" w:type="dxa"/>
          </w:tcPr>
          <w:p w14:paraId="4F7B5D62" w14:textId="77777777" w:rsidR="007A7465" w:rsidRPr="001E33EF" w:rsidRDefault="007A7465" w:rsidP="000D532A">
            <w:pPr>
              <w:pStyle w:val="Default"/>
              <w:rPr>
                <w:rFonts w:ascii="Times New Roman" w:hAnsi="Times New Roman" w:cs="Times New Roman"/>
                <w:b/>
                <w:color w:val="auto"/>
                <w:sz w:val="20"/>
                <w:szCs w:val="20"/>
              </w:rPr>
            </w:pPr>
            <w:r w:rsidRPr="001E33EF">
              <w:rPr>
                <w:rFonts w:ascii="Times New Roman" w:hAnsi="Times New Roman" w:cs="Times New Roman"/>
                <w:b/>
                <w:color w:val="auto"/>
                <w:sz w:val="20"/>
                <w:szCs w:val="20"/>
              </w:rPr>
              <w:t xml:space="preserve">Localitate </w:t>
            </w:r>
          </w:p>
        </w:tc>
        <w:tc>
          <w:tcPr>
            <w:tcW w:w="1276" w:type="dxa"/>
          </w:tcPr>
          <w:p w14:paraId="4ABA57D6" w14:textId="77777777" w:rsidR="007A7465" w:rsidRPr="001E33EF" w:rsidRDefault="007A7465" w:rsidP="000D532A">
            <w:pPr>
              <w:pStyle w:val="Default"/>
              <w:rPr>
                <w:rFonts w:ascii="Times New Roman" w:hAnsi="Times New Roman" w:cs="Times New Roman"/>
                <w:b/>
                <w:color w:val="auto"/>
                <w:sz w:val="20"/>
                <w:szCs w:val="20"/>
              </w:rPr>
            </w:pPr>
            <w:r w:rsidRPr="001E33EF">
              <w:rPr>
                <w:rFonts w:ascii="Times New Roman" w:hAnsi="Times New Roman" w:cs="Times New Roman"/>
                <w:b/>
                <w:color w:val="auto"/>
                <w:sz w:val="20"/>
                <w:szCs w:val="20"/>
              </w:rPr>
              <w:t xml:space="preserve">Suprafaţa (ha) </w:t>
            </w:r>
          </w:p>
        </w:tc>
      </w:tr>
      <w:tr w:rsidR="007A7465" w:rsidRPr="001E33EF" w14:paraId="553476CE" w14:textId="77777777" w:rsidTr="000D532A">
        <w:tc>
          <w:tcPr>
            <w:tcW w:w="1434" w:type="dxa"/>
          </w:tcPr>
          <w:p w14:paraId="4C197CB9" w14:textId="77777777" w:rsidR="007A7465" w:rsidRPr="001E33EF" w:rsidRDefault="007A7465" w:rsidP="000D532A">
            <w:pPr>
              <w:autoSpaceDE w:val="0"/>
              <w:autoSpaceDN w:val="0"/>
              <w:adjustRightInd w:val="0"/>
              <w:spacing w:line="360" w:lineRule="auto"/>
              <w:jc w:val="both"/>
              <w:rPr>
                <w:rFonts w:ascii="Times New Roman" w:hAnsi="Times New Roman" w:cs="Times New Roman"/>
                <w:bCs/>
                <w:sz w:val="20"/>
                <w:szCs w:val="20"/>
              </w:rPr>
            </w:pPr>
            <w:r w:rsidRPr="001E33EF">
              <w:rPr>
                <w:rFonts w:ascii="Times New Roman" w:hAnsi="Times New Roman" w:cs="Times New Roman"/>
                <w:bCs/>
                <w:sz w:val="20"/>
                <w:szCs w:val="20"/>
              </w:rPr>
              <w:t>ROSCI 0195 Piatra Mare</w:t>
            </w:r>
          </w:p>
        </w:tc>
        <w:tc>
          <w:tcPr>
            <w:tcW w:w="1424" w:type="dxa"/>
          </w:tcPr>
          <w:p w14:paraId="08D2AE69" w14:textId="77777777" w:rsidR="007A7465" w:rsidRPr="001E33EF" w:rsidRDefault="007A7465" w:rsidP="000D532A">
            <w:pPr>
              <w:autoSpaceDE w:val="0"/>
              <w:autoSpaceDN w:val="0"/>
              <w:adjustRightInd w:val="0"/>
              <w:spacing w:line="360" w:lineRule="auto"/>
              <w:jc w:val="both"/>
              <w:rPr>
                <w:rFonts w:ascii="Times New Roman" w:hAnsi="Times New Roman" w:cs="Times New Roman"/>
                <w:bCs/>
                <w:sz w:val="20"/>
                <w:szCs w:val="20"/>
              </w:rPr>
            </w:pPr>
            <w:r w:rsidRPr="001E33EF">
              <w:rPr>
                <w:rFonts w:ascii="Times New Roman" w:hAnsi="Times New Roman" w:cs="Times New Roman"/>
                <w:bCs/>
                <w:sz w:val="20"/>
                <w:szCs w:val="20"/>
              </w:rPr>
              <w:t>4281,40</w:t>
            </w:r>
          </w:p>
        </w:tc>
        <w:tc>
          <w:tcPr>
            <w:tcW w:w="1478" w:type="dxa"/>
          </w:tcPr>
          <w:p w14:paraId="1579A686" w14:textId="77777777" w:rsidR="007A7465" w:rsidRPr="001E33EF" w:rsidRDefault="007A7465" w:rsidP="000D532A">
            <w:pPr>
              <w:autoSpaceDE w:val="0"/>
              <w:autoSpaceDN w:val="0"/>
              <w:adjustRightInd w:val="0"/>
              <w:spacing w:line="360" w:lineRule="auto"/>
              <w:jc w:val="both"/>
              <w:rPr>
                <w:rFonts w:ascii="Times New Roman" w:hAnsi="Times New Roman" w:cs="Times New Roman"/>
                <w:bCs/>
                <w:sz w:val="20"/>
                <w:szCs w:val="20"/>
              </w:rPr>
            </w:pPr>
            <w:r w:rsidRPr="001E33EF">
              <w:rPr>
                <w:rFonts w:ascii="Times New Roman" w:hAnsi="Times New Roman" w:cs="Times New Roman"/>
                <w:bCs/>
                <w:sz w:val="20"/>
                <w:szCs w:val="20"/>
              </w:rPr>
              <w:t>Alpină</w:t>
            </w:r>
          </w:p>
        </w:tc>
        <w:tc>
          <w:tcPr>
            <w:tcW w:w="1389" w:type="dxa"/>
          </w:tcPr>
          <w:p w14:paraId="76F614E1" w14:textId="77777777" w:rsidR="007A7465" w:rsidRPr="001E33EF" w:rsidRDefault="007A7465" w:rsidP="000D532A">
            <w:pPr>
              <w:autoSpaceDE w:val="0"/>
              <w:autoSpaceDN w:val="0"/>
              <w:adjustRightInd w:val="0"/>
              <w:spacing w:line="360" w:lineRule="auto"/>
              <w:jc w:val="both"/>
              <w:rPr>
                <w:rFonts w:ascii="Times New Roman" w:hAnsi="Times New Roman" w:cs="Times New Roman"/>
                <w:bCs/>
                <w:sz w:val="20"/>
                <w:szCs w:val="20"/>
              </w:rPr>
            </w:pPr>
            <w:r w:rsidRPr="001E33EF">
              <w:rPr>
                <w:rFonts w:ascii="Times New Roman" w:hAnsi="Times New Roman" w:cs="Times New Roman"/>
                <w:bCs/>
                <w:sz w:val="20"/>
                <w:szCs w:val="20"/>
              </w:rPr>
              <w:t>Brașov</w:t>
            </w:r>
          </w:p>
        </w:tc>
        <w:tc>
          <w:tcPr>
            <w:tcW w:w="1920" w:type="dxa"/>
          </w:tcPr>
          <w:p w14:paraId="598BF067" w14:textId="77777777" w:rsidR="007A7465" w:rsidRPr="001E33EF" w:rsidRDefault="007A7465" w:rsidP="000D532A">
            <w:pPr>
              <w:autoSpaceDE w:val="0"/>
              <w:autoSpaceDN w:val="0"/>
              <w:adjustRightInd w:val="0"/>
              <w:spacing w:line="360" w:lineRule="auto"/>
              <w:jc w:val="center"/>
              <w:rPr>
                <w:rFonts w:ascii="Times New Roman" w:hAnsi="Times New Roman" w:cs="Times New Roman"/>
                <w:bCs/>
                <w:sz w:val="20"/>
                <w:szCs w:val="20"/>
              </w:rPr>
            </w:pPr>
            <w:r w:rsidRPr="001E33EF">
              <w:rPr>
                <w:rFonts w:ascii="Times New Roman" w:hAnsi="Times New Roman" w:cs="Times New Roman"/>
                <w:bCs/>
                <w:sz w:val="20"/>
                <w:szCs w:val="20"/>
              </w:rPr>
              <w:t>-</w:t>
            </w:r>
          </w:p>
        </w:tc>
        <w:tc>
          <w:tcPr>
            <w:tcW w:w="1276" w:type="dxa"/>
          </w:tcPr>
          <w:p w14:paraId="68927236" w14:textId="77777777" w:rsidR="007A7465" w:rsidRPr="001E33EF" w:rsidRDefault="007A7465" w:rsidP="000D532A">
            <w:pPr>
              <w:autoSpaceDE w:val="0"/>
              <w:autoSpaceDN w:val="0"/>
              <w:adjustRightInd w:val="0"/>
              <w:spacing w:line="360" w:lineRule="auto"/>
              <w:jc w:val="center"/>
              <w:rPr>
                <w:rFonts w:ascii="Times New Roman" w:hAnsi="Times New Roman" w:cs="Times New Roman"/>
                <w:bCs/>
                <w:sz w:val="20"/>
                <w:szCs w:val="20"/>
              </w:rPr>
            </w:pPr>
            <w:r w:rsidRPr="001E33EF">
              <w:rPr>
                <w:rFonts w:ascii="Times New Roman" w:hAnsi="Times New Roman" w:cs="Times New Roman"/>
                <w:bCs/>
                <w:sz w:val="20"/>
                <w:szCs w:val="20"/>
              </w:rPr>
              <w:t>-</w:t>
            </w:r>
          </w:p>
        </w:tc>
      </w:tr>
    </w:tbl>
    <w:p w14:paraId="58BE99F8" w14:textId="77777777" w:rsidR="007A7465" w:rsidRPr="001E33EF" w:rsidRDefault="007A7465" w:rsidP="007A7465">
      <w:pPr>
        <w:pStyle w:val="Default"/>
        <w:spacing w:line="360" w:lineRule="auto"/>
        <w:rPr>
          <w:rFonts w:ascii="Times New Roman" w:hAnsi="Times New Roman" w:cs="Times New Roman"/>
          <w:b/>
          <w:bCs/>
          <w:color w:val="auto"/>
          <w:sz w:val="20"/>
          <w:szCs w:val="20"/>
        </w:rPr>
      </w:pPr>
    </w:p>
    <w:p w14:paraId="2325B6D5" w14:textId="77777777" w:rsidR="007A7465" w:rsidRPr="001E33EF" w:rsidRDefault="007A7465" w:rsidP="00607AC8">
      <w:pPr>
        <w:pStyle w:val="Default"/>
        <w:rPr>
          <w:rFonts w:ascii="Times New Roman" w:hAnsi="Times New Roman" w:cs="Times New Roman"/>
          <w:color w:val="auto"/>
          <w:sz w:val="20"/>
          <w:szCs w:val="20"/>
        </w:rPr>
      </w:pPr>
      <w:r w:rsidRPr="001E33EF">
        <w:rPr>
          <w:rFonts w:ascii="Times New Roman" w:hAnsi="Times New Roman" w:cs="Times New Roman"/>
          <w:b/>
          <w:bCs/>
          <w:color w:val="auto"/>
          <w:sz w:val="20"/>
          <w:szCs w:val="20"/>
        </w:rPr>
        <w:t xml:space="preserve">* </w:t>
      </w:r>
      <w:r w:rsidRPr="001E33EF">
        <w:rPr>
          <w:rFonts w:ascii="Times New Roman" w:hAnsi="Times New Roman" w:cs="Times New Roman"/>
          <w:color w:val="auto"/>
          <w:sz w:val="20"/>
          <w:szCs w:val="20"/>
        </w:rPr>
        <w:t xml:space="preserve">se completează numai pentru siturile de importanţă comunitară (SIC) şi pentru ariile de protecţie specială avifaunistică (APSA) </w:t>
      </w:r>
    </w:p>
    <w:p w14:paraId="78E3C6E4" w14:textId="77777777" w:rsidR="007A7465" w:rsidRPr="001E33EF" w:rsidRDefault="007A7465" w:rsidP="00607AC8">
      <w:pPr>
        <w:pStyle w:val="Default"/>
        <w:rPr>
          <w:rFonts w:ascii="Times New Roman" w:hAnsi="Times New Roman" w:cs="Times New Roman"/>
          <w:color w:val="auto"/>
          <w:sz w:val="20"/>
          <w:szCs w:val="20"/>
        </w:rPr>
      </w:pPr>
      <w:r w:rsidRPr="001E33EF">
        <w:rPr>
          <w:rFonts w:ascii="Times New Roman" w:hAnsi="Times New Roman" w:cs="Times New Roman"/>
          <w:color w:val="auto"/>
          <w:sz w:val="20"/>
          <w:szCs w:val="20"/>
        </w:rPr>
        <w:t xml:space="preserve">** satele se completează în cazul ariilor naturale protejate ce includ şi intravilanul localităţilor </w:t>
      </w:r>
    </w:p>
    <w:p w14:paraId="49B1BB25" w14:textId="7F845CE1" w:rsidR="00FC296F" w:rsidRDefault="007A7465" w:rsidP="001E33EF">
      <w:pPr>
        <w:spacing w:line="240" w:lineRule="auto"/>
        <w:ind w:left="120" w:right="100" w:firstLine="720"/>
        <w:jc w:val="both"/>
        <w:rPr>
          <w:rFonts w:ascii="Times New Roman" w:eastAsia="Times New Roman" w:hAnsi="Times New Roman" w:cs="Times New Roman"/>
          <w:sz w:val="20"/>
          <w:szCs w:val="20"/>
          <w:u w:val="single"/>
        </w:rPr>
      </w:pPr>
      <w:r w:rsidRPr="001E33EF">
        <w:rPr>
          <w:rFonts w:ascii="Times New Roman" w:eastAsia="Times New Roman" w:hAnsi="Times New Roman" w:cs="Times New Roman"/>
          <w:sz w:val="20"/>
          <w:szCs w:val="20"/>
        </w:rPr>
        <w:t xml:space="preserve">Limitele sitului, în format vectorial - sistem de proiecţie naţională Stereo 1970, </w:t>
      </w:r>
      <w:r w:rsidRPr="001E33EF">
        <w:rPr>
          <w:rFonts w:ascii="Times New Roman" w:eastAsia="Times New Roman" w:hAnsi="Times New Roman" w:cs="Times New Roman"/>
          <w:sz w:val="20"/>
          <w:szCs w:val="20"/>
          <w:lang w:eastAsia="ro-RO"/>
        </w:rPr>
        <w:t>ROSCI 0195 Piatra Mare</w:t>
      </w:r>
      <w:r w:rsidRPr="001E33EF">
        <w:rPr>
          <w:rFonts w:ascii="Times New Roman" w:eastAsia="Times New Roman" w:hAnsi="Times New Roman" w:cs="Times New Roman"/>
          <w:sz w:val="20"/>
          <w:szCs w:val="20"/>
        </w:rPr>
        <w:t xml:space="preserve"> sunt prezentate pe pagina web a autorităţii publice centrale pentru protecţia mediului </w:t>
      </w:r>
      <w:r w:rsidR="00265A05">
        <w:fldChar w:fldCharType="begin"/>
      </w:r>
      <w:r w:rsidR="00265A05">
        <w:instrText xml:space="preserve"> HYPERLINK "http://www.mmediu.ro</w:instrText>
      </w:r>
      <w:r w:rsidR="00265A05">
        <w:instrText xml:space="preserve">/articol/date-gis/434" </w:instrText>
      </w:r>
      <w:r w:rsidR="00265A05">
        <w:fldChar w:fldCharType="separate"/>
      </w:r>
      <w:r w:rsidRPr="001E33EF">
        <w:rPr>
          <w:rFonts w:ascii="Times New Roman" w:eastAsia="Times New Roman" w:hAnsi="Times New Roman" w:cs="Times New Roman"/>
          <w:sz w:val="20"/>
          <w:szCs w:val="20"/>
          <w:u w:val="single"/>
        </w:rPr>
        <w:t>http://www.mmediu.ro/articol/date-gis/434.</w:t>
      </w:r>
      <w:r w:rsidR="00265A05">
        <w:rPr>
          <w:rFonts w:ascii="Times New Roman" w:eastAsia="Times New Roman" w:hAnsi="Times New Roman" w:cs="Times New Roman"/>
          <w:sz w:val="20"/>
          <w:szCs w:val="20"/>
          <w:u w:val="single"/>
        </w:rPr>
        <w:fldChar w:fldCharType="end"/>
      </w:r>
    </w:p>
    <w:p w14:paraId="64FDA85D" w14:textId="77777777" w:rsidR="001E33EF" w:rsidRDefault="001E33EF" w:rsidP="001E33EF">
      <w:pPr>
        <w:spacing w:line="240" w:lineRule="auto"/>
        <w:ind w:left="120" w:right="100" w:firstLine="720"/>
        <w:jc w:val="both"/>
        <w:rPr>
          <w:rFonts w:ascii="Times New Roman" w:eastAsia="Times New Roman" w:hAnsi="Times New Roman" w:cs="Times New Roman"/>
          <w:sz w:val="20"/>
          <w:szCs w:val="20"/>
          <w:u w:val="single"/>
        </w:rPr>
      </w:pPr>
    </w:p>
    <w:p w14:paraId="545AFB73" w14:textId="77777777" w:rsidR="006358BE" w:rsidRDefault="006358BE" w:rsidP="001E33EF">
      <w:pPr>
        <w:spacing w:line="240" w:lineRule="auto"/>
        <w:ind w:left="120" w:right="100" w:firstLine="720"/>
        <w:jc w:val="both"/>
        <w:rPr>
          <w:rFonts w:ascii="Times New Roman" w:eastAsia="Times New Roman" w:hAnsi="Times New Roman" w:cs="Times New Roman"/>
          <w:sz w:val="20"/>
          <w:szCs w:val="20"/>
          <w:u w:val="single"/>
        </w:rPr>
      </w:pPr>
    </w:p>
    <w:p w14:paraId="17B4B5A9" w14:textId="77777777" w:rsidR="006358BE" w:rsidRDefault="006358BE" w:rsidP="001E33EF">
      <w:pPr>
        <w:spacing w:line="240" w:lineRule="auto"/>
        <w:ind w:left="120" w:right="100" w:firstLine="720"/>
        <w:jc w:val="both"/>
        <w:rPr>
          <w:rFonts w:ascii="Times New Roman" w:eastAsia="Times New Roman" w:hAnsi="Times New Roman" w:cs="Times New Roman"/>
          <w:sz w:val="20"/>
          <w:szCs w:val="20"/>
          <w:u w:val="single"/>
        </w:rPr>
      </w:pPr>
    </w:p>
    <w:p w14:paraId="2F2EBEA2" w14:textId="77777777" w:rsidR="006358BE" w:rsidRDefault="006358BE" w:rsidP="001E33EF">
      <w:pPr>
        <w:spacing w:line="240" w:lineRule="auto"/>
        <w:ind w:left="120" w:right="100" w:firstLine="720"/>
        <w:jc w:val="both"/>
        <w:rPr>
          <w:rFonts w:ascii="Times New Roman" w:eastAsia="Times New Roman" w:hAnsi="Times New Roman" w:cs="Times New Roman"/>
          <w:sz w:val="20"/>
          <w:szCs w:val="20"/>
          <w:u w:val="single"/>
        </w:rPr>
      </w:pPr>
    </w:p>
    <w:p w14:paraId="474F4926" w14:textId="77777777" w:rsidR="006358BE" w:rsidRDefault="006358BE" w:rsidP="001E33EF">
      <w:pPr>
        <w:spacing w:line="240" w:lineRule="auto"/>
        <w:ind w:left="120" w:right="100" w:firstLine="720"/>
        <w:jc w:val="both"/>
        <w:rPr>
          <w:rFonts w:ascii="Times New Roman" w:eastAsia="Times New Roman" w:hAnsi="Times New Roman" w:cs="Times New Roman"/>
          <w:sz w:val="20"/>
          <w:szCs w:val="20"/>
          <w:u w:val="single"/>
        </w:rPr>
      </w:pPr>
    </w:p>
    <w:p w14:paraId="2FDA0DE8" w14:textId="77777777" w:rsidR="006358BE" w:rsidRPr="001E33EF" w:rsidRDefault="006358BE" w:rsidP="001E33EF">
      <w:pPr>
        <w:spacing w:line="240" w:lineRule="auto"/>
        <w:ind w:left="120" w:right="100" w:firstLine="720"/>
        <w:jc w:val="both"/>
        <w:rPr>
          <w:rFonts w:ascii="Times New Roman" w:eastAsia="Times New Roman" w:hAnsi="Times New Roman" w:cs="Times New Roman"/>
          <w:sz w:val="20"/>
          <w:szCs w:val="20"/>
          <w:u w:val="single"/>
        </w:rPr>
      </w:pPr>
    </w:p>
    <w:p w14:paraId="4C83E969" w14:textId="77777777" w:rsidR="007A7465" w:rsidRPr="001E33EF" w:rsidRDefault="007A7465" w:rsidP="001E33EF">
      <w:pPr>
        <w:ind w:left="360"/>
        <w:rPr>
          <w:rFonts w:ascii="Times New Roman" w:eastAsiaTheme="majorEastAsia" w:hAnsi="Times New Roman" w:cs="Times New Roman"/>
          <w:b/>
          <w:sz w:val="20"/>
          <w:szCs w:val="20"/>
        </w:rPr>
      </w:pPr>
      <w:r w:rsidRPr="001E33EF">
        <w:rPr>
          <w:rFonts w:ascii="Times New Roman" w:eastAsiaTheme="majorEastAsia" w:hAnsi="Times New Roman" w:cs="Times New Roman"/>
          <w:b/>
          <w:sz w:val="20"/>
          <w:szCs w:val="20"/>
        </w:rPr>
        <w:t>Lista unităţilor administrativ-teritoriale din cadrul ariei naturale protejate</w:t>
      </w:r>
    </w:p>
    <w:p w14:paraId="4339ED05" w14:textId="66A4CC41" w:rsidR="00FC296F" w:rsidRPr="001E33EF" w:rsidRDefault="00FC296F" w:rsidP="001E33EF">
      <w:pPr>
        <w:ind w:left="360"/>
        <w:rPr>
          <w:rFonts w:ascii="Times New Roman" w:eastAsiaTheme="majorEastAsia" w:hAnsi="Times New Roman" w:cs="Times New Roman"/>
          <w:b/>
          <w:sz w:val="20"/>
          <w:szCs w:val="20"/>
        </w:rPr>
      </w:pPr>
      <w:r w:rsidRPr="001E33EF">
        <w:rPr>
          <w:rFonts w:ascii="Times New Roman" w:eastAsiaTheme="majorEastAsia" w:hAnsi="Times New Roman" w:cs="Times New Roman"/>
          <w:b/>
          <w:sz w:val="20"/>
          <w:szCs w:val="20"/>
        </w:rPr>
        <w:t xml:space="preserve">Tabelul nr. </w:t>
      </w:r>
      <w:r w:rsidR="001E33EF">
        <w:rPr>
          <w:rFonts w:ascii="Times New Roman" w:eastAsiaTheme="majorEastAsia" w:hAnsi="Times New Roman" w:cs="Times New Roman"/>
          <w:b/>
          <w:sz w:val="20"/>
          <w:szCs w:val="20"/>
        </w:rPr>
        <w:t>1.</w:t>
      </w:r>
      <w:r w:rsidRPr="001E33EF">
        <w:rPr>
          <w:rFonts w:ascii="Times New Roman" w:eastAsiaTheme="majorEastAsia" w:hAnsi="Times New Roman" w:cs="Times New Roman"/>
          <w:b/>
          <w:sz w:val="20"/>
          <w:szCs w:val="20"/>
        </w:rPr>
        <w:t>2</w:t>
      </w:r>
    </w:p>
    <w:tbl>
      <w:tblPr>
        <w:tblStyle w:val="TableGrid"/>
        <w:tblW w:w="4939" w:type="pct"/>
        <w:tblLook w:val="04A0" w:firstRow="1" w:lastRow="0" w:firstColumn="1" w:lastColumn="0" w:noHBand="0" w:noVBand="1"/>
      </w:tblPr>
      <w:tblGrid>
        <w:gridCol w:w="568"/>
        <w:gridCol w:w="1246"/>
        <w:gridCol w:w="892"/>
        <w:gridCol w:w="1019"/>
        <w:gridCol w:w="567"/>
        <w:gridCol w:w="961"/>
        <w:gridCol w:w="911"/>
        <w:gridCol w:w="567"/>
        <w:gridCol w:w="1221"/>
        <w:gridCol w:w="999"/>
      </w:tblGrid>
      <w:tr w:rsidR="001A560C" w:rsidRPr="001E33EF" w14:paraId="7FB730C0" w14:textId="77777777" w:rsidTr="000D532A">
        <w:trPr>
          <w:cantSplit/>
          <w:trHeight w:val="1232"/>
        </w:trPr>
        <w:tc>
          <w:tcPr>
            <w:tcW w:w="317" w:type="pct"/>
            <w:textDirection w:val="btLr"/>
            <w:hideMark/>
          </w:tcPr>
          <w:p w14:paraId="7B9E41A6" w14:textId="77777777" w:rsidR="007A7465" w:rsidRPr="001E33EF" w:rsidRDefault="007A7465" w:rsidP="000D532A">
            <w:pPr>
              <w:ind w:left="113" w:right="113"/>
              <w:jc w:val="center"/>
              <w:rPr>
                <w:rFonts w:ascii="Times New Roman" w:hAnsi="Times New Roman" w:cs="Times New Roman"/>
                <w:b/>
                <w:bCs/>
                <w:sz w:val="20"/>
                <w:szCs w:val="20"/>
              </w:rPr>
            </w:pPr>
            <w:r w:rsidRPr="001E33EF">
              <w:rPr>
                <w:rFonts w:ascii="Times New Roman" w:hAnsi="Times New Roman" w:cs="Times New Roman"/>
                <w:b/>
                <w:bCs/>
                <w:sz w:val="20"/>
                <w:szCs w:val="20"/>
              </w:rPr>
              <w:lastRenderedPageBreak/>
              <w:t>Județ</w:t>
            </w:r>
          </w:p>
        </w:tc>
        <w:tc>
          <w:tcPr>
            <w:tcW w:w="696" w:type="pct"/>
            <w:textDirection w:val="btLr"/>
            <w:hideMark/>
          </w:tcPr>
          <w:p w14:paraId="01497BB6" w14:textId="77777777" w:rsidR="007A7465" w:rsidRPr="001E33EF" w:rsidRDefault="007A7465" w:rsidP="000D532A">
            <w:pPr>
              <w:ind w:left="113" w:right="113"/>
              <w:jc w:val="center"/>
              <w:rPr>
                <w:rFonts w:ascii="Times New Roman" w:hAnsi="Times New Roman" w:cs="Times New Roman"/>
                <w:b/>
                <w:bCs/>
                <w:sz w:val="20"/>
                <w:szCs w:val="20"/>
              </w:rPr>
            </w:pPr>
          </w:p>
          <w:p w14:paraId="7B1BB913" w14:textId="77777777" w:rsidR="007A7465" w:rsidRPr="001E33EF" w:rsidRDefault="007A7465" w:rsidP="000D532A">
            <w:pPr>
              <w:ind w:left="113" w:right="113"/>
              <w:jc w:val="center"/>
              <w:rPr>
                <w:rFonts w:ascii="Times New Roman" w:hAnsi="Times New Roman" w:cs="Times New Roman"/>
                <w:b/>
                <w:bCs/>
                <w:sz w:val="20"/>
                <w:szCs w:val="20"/>
              </w:rPr>
            </w:pPr>
            <w:r w:rsidRPr="001E33EF">
              <w:rPr>
                <w:rFonts w:ascii="Times New Roman" w:hAnsi="Times New Roman" w:cs="Times New Roman"/>
                <w:b/>
                <w:bCs/>
                <w:sz w:val="20"/>
                <w:szCs w:val="20"/>
              </w:rPr>
              <w:t>Denumire UAT</w:t>
            </w:r>
          </w:p>
          <w:p w14:paraId="71980470" w14:textId="77777777" w:rsidR="007A7465" w:rsidRPr="001E33EF" w:rsidRDefault="007A7465" w:rsidP="000D532A">
            <w:pPr>
              <w:ind w:left="113" w:right="113"/>
              <w:jc w:val="center"/>
              <w:rPr>
                <w:rFonts w:ascii="Times New Roman" w:hAnsi="Times New Roman" w:cs="Times New Roman"/>
                <w:b/>
                <w:bCs/>
                <w:sz w:val="20"/>
                <w:szCs w:val="20"/>
              </w:rPr>
            </w:pPr>
          </w:p>
        </w:tc>
        <w:tc>
          <w:tcPr>
            <w:tcW w:w="498" w:type="pct"/>
            <w:textDirection w:val="btLr"/>
            <w:hideMark/>
          </w:tcPr>
          <w:p w14:paraId="6FEF2FB3" w14:textId="77777777" w:rsidR="007A7465" w:rsidRPr="001E33EF" w:rsidRDefault="007A7465" w:rsidP="000D532A">
            <w:pPr>
              <w:ind w:left="113" w:right="113"/>
              <w:jc w:val="center"/>
              <w:rPr>
                <w:rFonts w:ascii="Times New Roman" w:hAnsi="Times New Roman" w:cs="Times New Roman"/>
                <w:b/>
                <w:bCs/>
                <w:sz w:val="20"/>
                <w:szCs w:val="20"/>
              </w:rPr>
            </w:pPr>
            <w:r w:rsidRPr="001E33EF">
              <w:rPr>
                <w:rFonts w:ascii="Times New Roman" w:hAnsi="Times New Roman" w:cs="Times New Roman"/>
                <w:b/>
                <w:bCs/>
                <w:sz w:val="20"/>
                <w:szCs w:val="20"/>
              </w:rPr>
              <w:t>Procent din UAT</w:t>
            </w:r>
          </w:p>
        </w:tc>
        <w:tc>
          <w:tcPr>
            <w:tcW w:w="569" w:type="pct"/>
            <w:textDirection w:val="btLr"/>
            <w:hideMark/>
          </w:tcPr>
          <w:p w14:paraId="4605DF56" w14:textId="77777777" w:rsidR="007A7465" w:rsidRPr="001E33EF" w:rsidRDefault="007A7465" w:rsidP="000D532A">
            <w:pPr>
              <w:ind w:left="113" w:right="113"/>
              <w:jc w:val="center"/>
              <w:rPr>
                <w:rFonts w:ascii="Times New Roman" w:hAnsi="Times New Roman" w:cs="Times New Roman"/>
                <w:b/>
                <w:bCs/>
                <w:sz w:val="20"/>
                <w:szCs w:val="20"/>
              </w:rPr>
            </w:pPr>
            <w:r w:rsidRPr="001E33EF">
              <w:rPr>
                <w:rFonts w:ascii="Times New Roman" w:hAnsi="Times New Roman" w:cs="Times New Roman"/>
                <w:b/>
                <w:bCs/>
                <w:sz w:val="20"/>
                <w:szCs w:val="20"/>
              </w:rPr>
              <w:t>Procent din ANP</w:t>
            </w:r>
          </w:p>
        </w:tc>
        <w:tc>
          <w:tcPr>
            <w:tcW w:w="317" w:type="pct"/>
            <w:textDirection w:val="btLr"/>
            <w:hideMark/>
          </w:tcPr>
          <w:p w14:paraId="6A55C313" w14:textId="77777777" w:rsidR="007A7465" w:rsidRPr="001E33EF" w:rsidRDefault="007A7465" w:rsidP="000D532A">
            <w:pPr>
              <w:ind w:left="113" w:right="113"/>
              <w:jc w:val="center"/>
              <w:rPr>
                <w:rFonts w:ascii="Times New Roman" w:hAnsi="Times New Roman" w:cs="Times New Roman"/>
                <w:b/>
                <w:bCs/>
                <w:sz w:val="20"/>
                <w:szCs w:val="20"/>
              </w:rPr>
            </w:pPr>
            <w:r w:rsidRPr="001E33EF">
              <w:rPr>
                <w:rFonts w:ascii="Times New Roman" w:hAnsi="Times New Roman" w:cs="Times New Roman"/>
                <w:b/>
                <w:bCs/>
                <w:sz w:val="20"/>
                <w:szCs w:val="20"/>
              </w:rPr>
              <w:t>Regiune RO</w:t>
            </w:r>
          </w:p>
        </w:tc>
        <w:tc>
          <w:tcPr>
            <w:tcW w:w="537" w:type="pct"/>
            <w:textDirection w:val="btLr"/>
            <w:hideMark/>
          </w:tcPr>
          <w:p w14:paraId="7729B220" w14:textId="77777777" w:rsidR="007A7465" w:rsidRPr="001E33EF" w:rsidRDefault="007A7465" w:rsidP="000D532A">
            <w:pPr>
              <w:ind w:left="113" w:right="113"/>
              <w:jc w:val="center"/>
              <w:rPr>
                <w:rFonts w:ascii="Times New Roman" w:hAnsi="Times New Roman" w:cs="Times New Roman"/>
                <w:b/>
                <w:bCs/>
                <w:sz w:val="20"/>
                <w:szCs w:val="20"/>
              </w:rPr>
            </w:pPr>
            <w:r w:rsidRPr="001E33EF">
              <w:rPr>
                <w:rFonts w:ascii="Times New Roman" w:hAnsi="Times New Roman" w:cs="Times New Roman"/>
                <w:b/>
                <w:bCs/>
                <w:sz w:val="20"/>
                <w:szCs w:val="20"/>
              </w:rPr>
              <w:t>Cod NUTS3</w:t>
            </w:r>
          </w:p>
        </w:tc>
        <w:tc>
          <w:tcPr>
            <w:tcW w:w="509" w:type="pct"/>
            <w:textDirection w:val="btLr"/>
            <w:hideMark/>
          </w:tcPr>
          <w:p w14:paraId="15A369FE" w14:textId="77777777" w:rsidR="007A7465" w:rsidRPr="001E33EF" w:rsidRDefault="007A7465" w:rsidP="000D532A">
            <w:pPr>
              <w:ind w:left="113" w:right="113"/>
              <w:jc w:val="center"/>
              <w:rPr>
                <w:rFonts w:ascii="Times New Roman" w:hAnsi="Times New Roman" w:cs="Times New Roman"/>
                <w:b/>
                <w:bCs/>
                <w:sz w:val="20"/>
                <w:szCs w:val="20"/>
              </w:rPr>
            </w:pPr>
            <w:r w:rsidRPr="001E33EF">
              <w:rPr>
                <w:rFonts w:ascii="Times New Roman" w:hAnsi="Times New Roman" w:cs="Times New Roman"/>
                <w:b/>
                <w:bCs/>
                <w:sz w:val="20"/>
                <w:szCs w:val="20"/>
              </w:rPr>
              <w:t>Cod SIRUTA UAT</w:t>
            </w:r>
          </w:p>
        </w:tc>
        <w:tc>
          <w:tcPr>
            <w:tcW w:w="317" w:type="pct"/>
            <w:textDirection w:val="btLr"/>
            <w:hideMark/>
          </w:tcPr>
          <w:p w14:paraId="3925EC32" w14:textId="77777777" w:rsidR="007A7465" w:rsidRPr="001E33EF" w:rsidRDefault="007A7465" w:rsidP="000D532A">
            <w:pPr>
              <w:ind w:left="113" w:right="113"/>
              <w:jc w:val="center"/>
              <w:rPr>
                <w:rFonts w:ascii="Times New Roman" w:hAnsi="Times New Roman" w:cs="Times New Roman"/>
                <w:b/>
                <w:bCs/>
                <w:sz w:val="20"/>
                <w:szCs w:val="20"/>
              </w:rPr>
            </w:pPr>
            <w:r w:rsidRPr="001E33EF">
              <w:rPr>
                <w:rFonts w:ascii="Times New Roman" w:hAnsi="Times New Roman" w:cs="Times New Roman"/>
                <w:b/>
                <w:bCs/>
                <w:sz w:val="20"/>
                <w:szCs w:val="20"/>
              </w:rPr>
              <w:t>Urban / rural</w:t>
            </w:r>
          </w:p>
        </w:tc>
        <w:tc>
          <w:tcPr>
            <w:tcW w:w="682" w:type="pct"/>
            <w:textDirection w:val="btLr"/>
            <w:hideMark/>
          </w:tcPr>
          <w:p w14:paraId="7EE31978" w14:textId="77777777" w:rsidR="007A7465" w:rsidRPr="001E33EF" w:rsidRDefault="007A7465" w:rsidP="000D532A">
            <w:pPr>
              <w:ind w:left="113" w:right="113"/>
              <w:jc w:val="center"/>
              <w:rPr>
                <w:rFonts w:ascii="Times New Roman" w:hAnsi="Times New Roman" w:cs="Times New Roman"/>
                <w:b/>
                <w:bCs/>
                <w:sz w:val="20"/>
                <w:szCs w:val="20"/>
              </w:rPr>
            </w:pPr>
            <w:r w:rsidRPr="001E33EF">
              <w:rPr>
                <w:rFonts w:ascii="Times New Roman" w:hAnsi="Times New Roman" w:cs="Times New Roman"/>
                <w:b/>
                <w:bCs/>
                <w:sz w:val="20"/>
                <w:szCs w:val="20"/>
              </w:rPr>
              <w:t>Suprafața totală UAT (ha)</w:t>
            </w:r>
          </w:p>
        </w:tc>
        <w:tc>
          <w:tcPr>
            <w:tcW w:w="558" w:type="pct"/>
            <w:textDirection w:val="btLr"/>
            <w:hideMark/>
          </w:tcPr>
          <w:p w14:paraId="69551298" w14:textId="77777777" w:rsidR="007A7465" w:rsidRPr="001E33EF" w:rsidRDefault="007A7465" w:rsidP="000D532A">
            <w:pPr>
              <w:ind w:left="113" w:right="113"/>
              <w:rPr>
                <w:rFonts w:ascii="Times New Roman" w:hAnsi="Times New Roman" w:cs="Times New Roman"/>
                <w:b/>
                <w:bCs/>
                <w:sz w:val="20"/>
                <w:szCs w:val="20"/>
              </w:rPr>
            </w:pPr>
            <w:r w:rsidRPr="001E33EF">
              <w:rPr>
                <w:rFonts w:ascii="Times New Roman" w:hAnsi="Times New Roman" w:cs="Times New Roman"/>
                <w:b/>
                <w:bCs/>
                <w:sz w:val="20"/>
                <w:szCs w:val="20"/>
              </w:rPr>
              <w:t>Suprafața UAT în ROSCI (ha)</w:t>
            </w:r>
          </w:p>
        </w:tc>
      </w:tr>
      <w:tr w:rsidR="001A560C" w:rsidRPr="001E33EF" w14:paraId="7481506D" w14:textId="77777777" w:rsidTr="000D532A">
        <w:trPr>
          <w:trHeight w:val="288"/>
        </w:trPr>
        <w:tc>
          <w:tcPr>
            <w:tcW w:w="317" w:type="pct"/>
            <w:noWrap/>
            <w:hideMark/>
          </w:tcPr>
          <w:p w14:paraId="31D6264B" w14:textId="77777777" w:rsidR="007A7465" w:rsidRPr="001E33EF" w:rsidRDefault="007A7465" w:rsidP="000D532A">
            <w:pPr>
              <w:jc w:val="both"/>
              <w:rPr>
                <w:rFonts w:ascii="Times New Roman" w:hAnsi="Times New Roman" w:cs="Times New Roman"/>
                <w:sz w:val="20"/>
                <w:szCs w:val="20"/>
              </w:rPr>
            </w:pPr>
            <w:r w:rsidRPr="001E33EF">
              <w:rPr>
                <w:rFonts w:ascii="Times New Roman" w:hAnsi="Times New Roman" w:cs="Times New Roman"/>
                <w:sz w:val="20"/>
                <w:szCs w:val="20"/>
              </w:rPr>
              <w:t>BV</w:t>
            </w:r>
          </w:p>
        </w:tc>
        <w:tc>
          <w:tcPr>
            <w:tcW w:w="696" w:type="pct"/>
            <w:noWrap/>
            <w:hideMark/>
          </w:tcPr>
          <w:p w14:paraId="7F87DE7D" w14:textId="77777777" w:rsidR="007A7465" w:rsidRPr="001E33EF" w:rsidRDefault="007A7465" w:rsidP="000D532A">
            <w:pPr>
              <w:jc w:val="both"/>
              <w:rPr>
                <w:rFonts w:ascii="Times New Roman" w:hAnsi="Times New Roman" w:cs="Times New Roman"/>
                <w:sz w:val="20"/>
                <w:szCs w:val="20"/>
              </w:rPr>
            </w:pPr>
            <w:r w:rsidRPr="001E33EF">
              <w:rPr>
                <w:rFonts w:ascii="Times New Roman" w:hAnsi="Times New Roman" w:cs="Times New Roman"/>
                <w:sz w:val="20"/>
                <w:szCs w:val="20"/>
              </w:rPr>
              <w:t>Săcele</w:t>
            </w:r>
          </w:p>
        </w:tc>
        <w:tc>
          <w:tcPr>
            <w:tcW w:w="498" w:type="pct"/>
            <w:noWrap/>
            <w:hideMark/>
          </w:tcPr>
          <w:p w14:paraId="1A6F5A0C" w14:textId="77777777" w:rsidR="007A7465" w:rsidRPr="001E33EF" w:rsidRDefault="007A7465" w:rsidP="000D532A">
            <w:pPr>
              <w:jc w:val="both"/>
              <w:rPr>
                <w:rFonts w:ascii="Times New Roman" w:hAnsi="Times New Roman" w:cs="Times New Roman"/>
                <w:sz w:val="20"/>
                <w:szCs w:val="20"/>
              </w:rPr>
            </w:pPr>
            <w:r w:rsidRPr="001E33EF">
              <w:rPr>
                <w:rFonts w:ascii="Times New Roman" w:hAnsi="Times New Roman" w:cs="Times New Roman"/>
                <w:sz w:val="20"/>
                <w:szCs w:val="20"/>
              </w:rPr>
              <w:t>9,95%</w:t>
            </w:r>
          </w:p>
        </w:tc>
        <w:tc>
          <w:tcPr>
            <w:tcW w:w="569" w:type="pct"/>
            <w:noWrap/>
            <w:hideMark/>
          </w:tcPr>
          <w:p w14:paraId="3CDE42EB" w14:textId="77777777" w:rsidR="007A7465" w:rsidRPr="001E33EF" w:rsidRDefault="007A7465" w:rsidP="000D532A">
            <w:pPr>
              <w:jc w:val="both"/>
              <w:rPr>
                <w:rFonts w:ascii="Times New Roman" w:hAnsi="Times New Roman" w:cs="Times New Roman"/>
                <w:sz w:val="20"/>
                <w:szCs w:val="20"/>
              </w:rPr>
            </w:pPr>
            <w:r w:rsidRPr="001E33EF">
              <w:rPr>
                <w:rFonts w:ascii="Times New Roman" w:hAnsi="Times New Roman" w:cs="Times New Roman"/>
                <w:sz w:val="20"/>
                <w:szCs w:val="20"/>
              </w:rPr>
              <w:t>74,49%</w:t>
            </w:r>
          </w:p>
        </w:tc>
        <w:tc>
          <w:tcPr>
            <w:tcW w:w="317" w:type="pct"/>
            <w:noWrap/>
            <w:hideMark/>
          </w:tcPr>
          <w:p w14:paraId="35BA12EE" w14:textId="77777777" w:rsidR="007A7465" w:rsidRPr="001E33EF" w:rsidRDefault="007A7465" w:rsidP="000D532A">
            <w:pPr>
              <w:jc w:val="both"/>
              <w:rPr>
                <w:rFonts w:ascii="Times New Roman" w:hAnsi="Times New Roman" w:cs="Times New Roman"/>
                <w:sz w:val="20"/>
                <w:szCs w:val="20"/>
              </w:rPr>
            </w:pPr>
            <w:r w:rsidRPr="001E33EF">
              <w:rPr>
                <w:rFonts w:ascii="Times New Roman" w:hAnsi="Times New Roman" w:cs="Times New Roman"/>
                <w:sz w:val="20"/>
                <w:szCs w:val="20"/>
              </w:rPr>
              <w:t>7</w:t>
            </w:r>
          </w:p>
        </w:tc>
        <w:tc>
          <w:tcPr>
            <w:tcW w:w="537" w:type="pct"/>
            <w:noWrap/>
            <w:hideMark/>
          </w:tcPr>
          <w:p w14:paraId="3E74FAF8" w14:textId="77777777" w:rsidR="007A7465" w:rsidRPr="001E33EF" w:rsidRDefault="007A7465" w:rsidP="000D532A">
            <w:pPr>
              <w:jc w:val="center"/>
              <w:rPr>
                <w:rFonts w:ascii="Times New Roman" w:hAnsi="Times New Roman" w:cs="Times New Roman"/>
                <w:sz w:val="20"/>
                <w:szCs w:val="20"/>
              </w:rPr>
            </w:pPr>
            <w:r w:rsidRPr="001E33EF">
              <w:rPr>
                <w:rFonts w:ascii="Times New Roman" w:hAnsi="Times New Roman" w:cs="Times New Roman"/>
                <w:sz w:val="20"/>
                <w:szCs w:val="20"/>
              </w:rPr>
              <w:t>RO072</w:t>
            </w:r>
          </w:p>
        </w:tc>
        <w:tc>
          <w:tcPr>
            <w:tcW w:w="509" w:type="pct"/>
            <w:noWrap/>
            <w:hideMark/>
          </w:tcPr>
          <w:p w14:paraId="28CCD303" w14:textId="77777777" w:rsidR="007A7465" w:rsidRPr="001E33EF" w:rsidRDefault="007A7465" w:rsidP="000D532A">
            <w:pPr>
              <w:jc w:val="center"/>
              <w:rPr>
                <w:rFonts w:ascii="Times New Roman" w:hAnsi="Times New Roman" w:cs="Times New Roman"/>
                <w:sz w:val="20"/>
                <w:szCs w:val="20"/>
              </w:rPr>
            </w:pPr>
            <w:r w:rsidRPr="001E33EF">
              <w:rPr>
                <w:rFonts w:ascii="Times New Roman" w:hAnsi="Times New Roman" w:cs="Times New Roman"/>
                <w:sz w:val="20"/>
                <w:szCs w:val="20"/>
              </w:rPr>
              <w:t>40438</w:t>
            </w:r>
          </w:p>
        </w:tc>
        <w:tc>
          <w:tcPr>
            <w:tcW w:w="317" w:type="pct"/>
            <w:noWrap/>
            <w:hideMark/>
          </w:tcPr>
          <w:p w14:paraId="54C7E88A" w14:textId="77777777" w:rsidR="007A7465" w:rsidRPr="001E33EF" w:rsidRDefault="007A7465" w:rsidP="000D532A">
            <w:pPr>
              <w:jc w:val="center"/>
              <w:rPr>
                <w:rFonts w:ascii="Times New Roman" w:hAnsi="Times New Roman" w:cs="Times New Roman"/>
                <w:sz w:val="20"/>
                <w:szCs w:val="20"/>
              </w:rPr>
            </w:pPr>
            <w:r w:rsidRPr="001E33EF">
              <w:rPr>
                <w:rFonts w:ascii="Times New Roman" w:hAnsi="Times New Roman" w:cs="Times New Roman"/>
                <w:sz w:val="20"/>
                <w:szCs w:val="20"/>
              </w:rPr>
              <w:t>U</w:t>
            </w:r>
          </w:p>
        </w:tc>
        <w:tc>
          <w:tcPr>
            <w:tcW w:w="682" w:type="pct"/>
            <w:noWrap/>
            <w:hideMark/>
          </w:tcPr>
          <w:p w14:paraId="1430D6CB" w14:textId="77777777" w:rsidR="007A7465" w:rsidRPr="001E33EF" w:rsidRDefault="007A7465" w:rsidP="000D532A">
            <w:pPr>
              <w:jc w:val="right"/>
              <w:rPr>
                <w:rFonts w:ascii="Times New Roman" w:hAnsi="Times New Roman" w:cs="Times New Roman"/>
                <w:sz w:val="20"/>
                <w:szCs w:val="20"/>
              </w:rPr>
            </w:pPr>
            <w:r w:rsidRPr="001E33EF">
              <w:rPr>
                <w:rFonts w:ascii="Times New Roman" w:hAnsi="Times New Roman" w:cs="Times New Roman"/>
                <w:sz w:val="20"/>
                <w:szCs w:val="20"/>
              </w:rPr>
              <w:t>32054,30</w:t>
            </w:r>
          </w:p>
        </w:tc>
        <w:tc>
          <w:tcPr>
            <w:tcW w:w="558" w:type="pct"/>
            <w:noWrap/>
            <w:hideMark/>
          </w:tcPr>
          <w:p w14:paraId="30ACE95D" w14:textId="77777777" w:rsidR="007A7465" w:rsidRPr="001E33EF" w:rsidRDefault="007A7465" w:rsidP="000D532A">
            <w:pPr>
              <w:jc w:val="right"/>
              <w:rPr>
                <w:rFonts w:ascii="Times New Roman" w:hAnsi="Times New Roman" w:cs="Times New Roman"/>
                <w:sz w:val="20"/>
                <w:szCs w:val="20"/>
              </w:rPr>
            </w:pPr>
            <w:r w:rsidRPr="001E33EF">
              <w:rPr>
                <w:rFonts w:ascii="Times New Roman" w:hAnsi="Times New Roman" w:cs="Times New Roman"/>
                <w:sz w:val="20"/>
                <w:szCs w:val="20"/>
              </w:rPr>
              <w:t>3189,22</w:t>
            </w:r>
          </w:p>
        </w:tc>
      </w:tr>
      <w:tr w:rsidR="007A7465" w:rsidRPr="001E33EF" w14:paraId="0DFE03A5" w14:textId="77777777" w:rsidTr="000D532A">
        <w:trPr>
          <w:trHeight w:val="300"/>
        </w:trPr>
        <w:tc>
          <w:tcPr>
            <w:tcW w:w="317" w:type="pct"/>
            <w:noWrap/>
            <w:hideMark/>
          </w:tcPr>
          <w:p w14:paraId="1FF755EB" w14:textId="77777777" w:rsidR="007A7465" w:rsidRPr="001E33EF" w:rsidRDefault="007A7465" w:rsidP="000D532A">
            <w:pPr>
              <w:jc w:val="both"/>
              <w:rPr>
                <w:rFonts w:ascii="Times New Roman" w:hAnsi="Times New Roman" w:cs="Times New Roman"/>
                <w:sz w:val="20"/>
                <w:szCs w:val="20"/>
              </w:rPr>
            </w:pPr>
            <w:r w:rsidRPr="001E33EF">
              <w:rPr>
                <w:rFonts w:ascii="Times New Roman" w:hAnsi="Times New Roman" w:cs="Times New Roman"/>
                <w:sz w:val="20"/>
                <w:szCs w:val="20"/>
              </w:rPr>
              <w:t>BV</w:t>
            </w:r>
          </w:p>
        </w:tc>
        <w:tc>
          <w:tcPr>
            <w:tcW w:w="696" w:type="pct"/>
            <w:noWrap/>
            <w:hideMark/>
          </w:tcPr>
          <w:p w14:paraId="6EA7D6A2" w14:textId="77777777" w:rsidR="007A7465" w:rsidRPr="001E33EF" w:rsidRDefault="007A7465" w:rsidP="000D532A">
            <w:pPr>
              <w:jc w:val="both"/>
              <w:rPr>
                <w:rFonts w:ascii="Times New Roman" w:hAnsi="Times New Roman" w:cs="Times New Roman"/>
                <w:sz w:val="20"/>
                <w:szCs w:val="20"/>
              </w:rPr>
            </w:pPr>
            <w:r w:rsidRPr="001E33EF">
              <w:rPr>
                <w:rFonts w:ascii="Times New Roman" w:hAnsi="Times New Roman" w:cs="Times New Roman"/>
                <w:sz w:val="20"/>
                <w:szCs w:val="20"/>
              </w:rPr>
              <w:t>Predeal</w:t>
            </w:r>
          </w:p>
        </w:tc>
        <w:tc>
          <w:tcPr>
            <w:tcW w:w="498" w:type="pct"/>
            <w:noWrap/>
            <w:hideMark/>
          </w:tcPr>
          <w:p w14:paraId="37E202E2" w14:textId="77777777" w:rsidR="007A7465" w:rsidRPr="001E33EF" w:rsidRDefault="007A7465" w:rsidP="000D532A">
            <w:pPr>
              <w:jc w:val="both"/>
              <w:rPr>
                <w:rFonts w:ascii="Times New Roman" w:hAnsi="Times New Roman" w:cs="Times New Roman"/>
                <w:sz w:val="20"/>
                <w:szCs w:val="20"/>
              </w:rPr>
            </w:pPr>
            <w:r w:rsidRPr="001E33EF">
              <w:rPr>
                <w:rFonts w:ascii="Times New Roman" w:hAnsi="Times New Roman" w:cs="Times New Roman"/>
                <w:sz w:val="20"/>
                <w:szCs w:val="20"/>
              </w:rPr>
              <w:t>9,16%,</w:t>
            </w:r>
          </w:p>
        </w:tc>
        <w:tc>
          <w:tcPr>
            <w:tcW w:w="569" w:type="pct"/>
            <w:noWrap/>
            <w:hideMark/>
          </w:tcPr>
          <w:p w14:paraId="74955FA8" w14:textId="77777777" w:rsidR="007A7465" w:rsidRPr="001E33EF" w:rsidRDefault="007A7465" w:rsidP="000D532A">
            <w:pPr>
              <w:jc w:val="both"/>
              <w:rPr>
                <w:rFonts w:ascii="Times New Roman" w:hAnsi="Times New Roman" w:cs="Times New Roman"/>
                <w:sz w:val="20"/>
                <w:szCs w:val="20"/>
              </w:rPr>
            </w:pPr>
            <w:r w:rsidRPr="001E33EF">
              <w:rPr>
                <w:rFonts w:ascii="Times New Roman" w:hAnsi="Times New Roman" w:cs="Times New Roman"/>
                <w:sz w:val="20"/>
                <w:szCs w:val="20"/>
              </w:rPr>
              <w:t>25,51%</w:t>
            </w:r>
          </w:p>
        </w:tc>
        <w:tc>
          <w:tcPr>
            <w:tcW w:w="317" w:type="pct"/>
            <w:noWrap/>
            <w:hideMark/>
          </w:tcPr>
          <w:p w14:paraId="21839BC8" w14:textId="77777777" w:rsidR="007A7465" w:rsidRPr="001E33EF" w:rsidRDefault="007A7465" w:rsidP="000D532A">
            <w:pPr>
              <w:jc w:val="both"/>
              <w:rPr>
                <w:rFonts w:ascii="Times New Roman" w:hAnsi="Times New Roman" w:cs="Times New Roman"/>
                <w:sz w:val="20"/>
                <w:szCs w:val="20"/>
              </w:rPr>
            </w:pPr>
            <w:r w:rsidRPr="001E33EF">
              <w:rPr>
                <w:rFonts w:ascii="Times New Roman" w:hAnsi="Times New Roman" w:cs="Times New Roman"/>
                <w:sz w:val="20"/>
                <w:szCs w:val="20"/>
              </w:rPr>
              <w:t>7</w:t>
            </w:r>
          </w:p>
        </w:tc>
        <w:tc>
          <w:tcPr>
            <w:tcW w:w="537" w:type="pct"/>
            <w:noWrap/>
            <w:hideMark/>
          </w:tcPr>
          <w:p w14:paraId="50FC02EC" w14:textId="77777777" w:rsidR="007A7465" w:rsidRPr="001E33EF" w:rsidRDefault="007A7465" w:rsidP="000D532A">
            <w:pPr>
              <w:jc w:val="center"/>
              <w:rPr>
                <w:rFonts w:ascii="Times New Roman" w:hAnsi="Times New Roman" w:cs="Times New Roman"/>
                <w:sz w:val="20"/>
                <w:szCs w:val="20"/>
              </w:rPr>
            </w:pPr>
            <w:r w:rsidRPr="001E33EF">
              <w:rPr>
                <w:rFonts w:ascii="Times New Roman" w:hAnsi="Times New Roman" w:cs="Times New Roman"/>
                <w:sz w:val="20"/>
                <w:szCs w:val="20"/>
              </w:rPr>
              <w:t>RO072</w:t>
            </w:r>
          </w:p>
        </w:tc>
        <w:tc>
          <w:tcPr>
            <w:tcW w:w="509" w:type="pct"/>
            <w:noWrap/>
            <w:hideMark/>
          </w:tcPr>
          <w:p w14:paraId="6F090B92" w14:textId="77777777" w:rsidR="007A7465" w:rsidRPr="001E33EF" w:rsidRDefault="007A7465" w:rsidP="000D532A">
            <w:pPr>
              <w:jc w:val="center"/>
              <w:rPr>
                <w:rFonts w:ascii="Times New Roman" w:hAnsi="Times New Roman" w:cs="Times New Roman"/>
                <w:sz w:val="20"/>
                <w:szCs w:val="20"/>
              </w:rPr>
            </w:pPr>
            <w:r w:rsidRPr="001E33EF">
              <w:rPr>
                <w:rFonts w:ascii="Times New Roman" w:hAnsi="Times New Roman" w:cs="Times New Roman"/>
                <w:sz w:val="20"/>
                <w:szCs w:val="20"/>
              </w:rPr>
              <w:t>40303</w:t>
            </w:r>
          </w:p>
        </w:tc>
        <w:tc>
          <w:tcPr>
            <w:tcW w:w="317" w:type="pct"/>
            <w:noWrap/>
            <w:hideMark/>
          </w:tcPr>
          <w:p w14:paraId="490DD933" w14:textId="77777777" w:rsidR="007A7465" w:rsidRPr="001E33EF" w:rsidRDefault="007A7465" w:rsidP="000D532A">
            <w:pPr>
              <w:jc w:val="center"/>
              <w:rPr>
                <w:rFonts w:ascii="Times New Roman" w:hAnsi="Times New Roman" w:cs="Times New Roman"/>
                <w:sz w:val="20"/>
                <w:szCs w:val="20"/>
              </w:rPr>
            </w:pPr>
            <w:r w:rsidRPr="001E33EF">
              <w:rPr>
                <w:rFonts w:ascii="Times New Roman" w:hAnsi="Times New Roman" w:cs="Times New Roman"/>
                <w:sz w:val="20"/>
                <w:szCs w:val="20"/>
              </w:rPr>
              <w:t>U</w:t>
            </w:r>
          </w:p>
        </w:tc>
        <w:tc>
          <w:tcPr>
            <w:tcW w:w="682" w:type="pct"/>
            <w:noWrap/>
            <w:hideMark/>
          </w:tcPr>
          <w:p w14:paraId="3352486E" w14:textId="77777777" w:rsidR="007A7465" w:rsidRPr="001E33EF" w:rsidRDefault="007A7465" w:rsidP="000D532A">
            <w:pPr>
              <w:jc w:val="right"/>
              <w:rPr>
                <w:rFonts w:ascii="Times New Roman" w:hAnsi="Times New Roman" w:cs="Times New Roman"/>
                <w:sz w:val="20"/>
                <w:szCs w:val="20"/>
              </w:rPr>
            </w:pPr>
            <w:r w:rsidRPr="001E33EF">
              <w:rPr>
                <w:rFonts w:ascii="Times New Roman" w:hAnsi="Times New Roman" w:cs="Times New Roman"/>
                <w:sz w:val="20"/>
                <w:szCs w:val="20"/>
              </w:rPr>
              <w:t>11927,10</w:t>
            </w:r>
          </w:p>
        </w:tc>
        <w:tc>
          <w:tcPr>
            <w:tcW w:w="558" w:type="pct"/>
            <w:noWrap/>
            <w:hideMark/>
          </w:tcPr>
          <w:p w14:paraId="76B161B3" w14:textId="77777777" w:rsidR="007A7465" w:rsidRPr="001E33EF" w:rsidRDefault="007A7465" w:rsidP="000D532A">
            <w:pPr>
              <w:jc w:val="right"/>
              <w:rPr>
                <w:rFonts w:ascii="Times New Roman" w:hAnsi="Times New Roman" w:cs="Times New Roman"/>
                <w:sz w:val="20"/>
                <w:szCs w:val="20"/>
              </w:rPr>
            </w:pPr>
            <w:r w:rsidRPr="001E33EF">
              <w:rPr>
                <w:rFonts w:ascii="Times New Roman" w:hAnsi="Times New Roman" w:cs="Times New Roman"/>
                <w:sz w:val="20"/>
                <w:szCs w:val="20"/>
              </w:rPr>
              <w:t>1092,14</w:t>
            </w:r>
          </w:p>
        </w:tc>
      </w:tr>
    </w:tbl>
    <w:p w14:paraId="64DE8EE8" w14:textId="77777777" w:rsidR="007A7465" w:rsidRPr="001E33EF" w:rsidRDefault="007A7465" w:rsidP="007A7465">
      <w:pPr>
        <w:ind w:left="360"/>
        <w:jc w:val="center"/>
        <w:rPr>
          <w:rFonts w:ascii="Times New Roman" w:eastAsiaTheme="majorEastAsia" w:hAnsi="Times New Roman" w:cs="Times New Roman"/>
          <w:bCs/>
          <w:sz w:val="20"/>
          <w:szCs w:val="20"/>
        </w:rPr>
      </w:pPr>
    </w:p>
    <w:p w14:paraId="55868C01" w14:textId="77777777" w:rsidR="007A7465" w:rsidRPr="001E33EF" w:rsidRDefault="007A7465" w:rsidP="001E33EF">
      <w:pPr>
        <w:rPr>
          <w:rFonts w:ascii="Times New Roman" w:hAnsi="Times New Roman" w:cs="Times New Roman"/>
          <w:b/>
          <w:bCs/>
          <w:sz w:val="20"/>
          <w:szCs w:val="20"/>
        </w:rPr>
      </w:pPr>
      <w:r w:rsidRPr="001E33EF">
        <w:rPr>
          <w:rFonts w:ascii="Times New Roman" w:hAnsi="Times New Roman" w:cs="Times New Roman"/>
          <w:b/>
          <w:bCs/>
          <w:sz w:val="20"/>
          <w:szCs w:val="20"/>
        </w:rPr>
        <w:t>Situaţia juridică a terenurilor aflate în interiorul ariei/ariilor naturale protejate</w:t>
      </w:r>
    </w:p>
    <w:p w14:paraId="0E5550AE" w14:textId="46E1EB17" w:rsidR="00FC296F" w:rsidRPr="001E33EF" w:rsidRDefault="00FC296F" w:rsidP="001E33EF">
      <w:pPr>
        <w:rPr>
          <w:rFonts w:ascii="Times New Roman" w:hAnsi="Times New Roman" w:cs="Times New Roman"/>
          <w:b/>
          <w:bCs/>
          <w:sz w:val="20"/>
          <w:szCs w:val="20"/>
        </w:rPr>
      </w:pPr>
      <w:r w:rsidRPr="001E33EF">
        <w:rPr>
          <w:rFonts w:ascii="Times New Roman" w:hAnsi="Times New Roman" w:cs="Times New Roman"/>
          <w:b/>
          <w:bCs/>
          <w:sz w:val="20"/>
          <w:szCs w:val="20"/>
        </w:rPr>
        <w:t xml:space="preserve">Tabelul nr. </w:t>
      </w:r>
      <w:r w:rsidR="001E33EF">
        <w:rPr>
          <w:rFonts w:ascii="Times New Roman" w:hAnsi="Times New Roman" w:cs="Times New Roman"/>
          <w:b/>
          <w:bCs/>
          <w:sz w:val="20"/>
          <w:szCs w:val="20"/>
        </w:rPr>
        <w:t>1.</w:t>
      </w:r>
      <w:r w:rsidRPr="001E33EF">
        <w:rPr>
          <w:rFonts w:ascii="Times New Roman" w:hAnsi="Times New Roman" w:cs="Times New Roman"/>
          <w:b/>
          <w:bCs/>
          <w:sz w:val="20"/>
          <w:szCs w:val="20"/>
        </w:rPr>
        <w:t>3</w:t>
      </w:r>
    </w:p>
    <w:tbl>
      <w:tblPr>
        <w:tblW w:w="9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56"/>
        <w:gridCol w:w="3984"/>
        <w:gridCol w:w="2524"/>
      </w:tblGrid>
      <w:tr w:rsidR="001A560C" w:rsidRPr="001E33EF" w14:paraId="45D76BD7" w14:textId="77777777" w:rsidTr="000D532A">
        <w:trPr>
          <w:trHeight w:val="554"/>
          <w:jc w:val="center"/>
        </w:trPr>
        <w:tc>
          <w:tcPr>
            <w:tcW w:w="6540" w:type="dxa"/>
            <w:gridSpan w:val="2"/>
            <w:shd w:val="clear" w:color="auto" w:fill="F8F8F8"/>
          </w:tcPr>
          <w:p w14:paraId="25B5D77C" w14:textId="77777777" w:rsidR="007A7465" w:rsidRPr="001E33EF" w:rsidRDefault="007A7465" w:rsidP="000D532A">
            <w:pPr>
              <w:pStyle w:val="TableParagraph"/>
              <w:spacing w:before="4"/>
              <w:rPr>
                <w:rFonts w:ascii="Times New Roman" w:hAnsi="Times New Roman" w:cs="Times New Roman"/>
                <w:sz w:val="20"/>
                <w:szCs w:val="20"/>
              </w:rPr>
            </w:pPr>
          </w:p>
          <w:p w14:paraId="4C1870B6" w14:textId="77777777" w:rsidR="007A7465" w:rsidRPr="001E33EF" w:rsidRDefault="007A7465" w:rsidP="000D532A">
            <w:pPr>
              <w:pStyle w:val="TableParagraph"/>
              <w:ind w:left="2335" w:right="2327"/>
              <w:jc w:val="center"/>
              <w:rPr>
                <w:rFonts w:ascii="Times New Roman" w:hAnsi="Times New Roman" w:cs="Times New Roman"/>
                <w:sz w:val="20"/>
                <w:szCs w:val="20"/>
              </w:rPr>
            </w:pPr>
            <w:r w:rsidRPr="001E33EF">
              <w:rPr>
                <w:rFonts w:ascii="Times New Roman" w:hAnsi="Times New Roman" w:cs="Times New Roman"/>
                <w:sz w:val="20"/>
                <w:szCs w:val="20"/>
              </w:rPr>
              <w:t>Domeniu</w:t>
            </w:r>
          </w:p>
        </w:tc>
        <w:tc>
          <w:tcPr>
            <w:tcW w:w="2524" w:type="dxa"/>
            <w:shd w:val="clear" w:color="auto" w:fill="F8F8F8"/>
          </w:tcPr>
          <w:p w14:paraId="60A8C697" w14:textId="77777777" w:rsidR="007A7465" w:rsidRPr="001E33EF" w:rsidRDefault="007A7465" w:rsidP="000D532A">
            <w:pPr>
              <w:pStyle w:val="TableParagraph"/>
              <w:spacing w:before="78"/>
              <w:ind w:left="691" w:right="184" w:hanging="488"/>
              <w:rPr>
                <w:rFonts w:ascii="Times New Roman" w:hAnsi="Times New Roman" w:cs="Times New Roman"/>
                <w:sz w:val="20"/>
                <w:szCs w:val="20"/>
              </w:rPr>
            </w:pPr>
            <w:r w:rsidRPr="001E33EF">
              <w:rPr>
                <w:rFonts w:ascii="Times New Roman" w:hAnsi="Times New Roman" w:cs="Times New Roman"/>
                <w:sz w:val="20"/>
                <w:szCs w:val="20"/>
              </w:rPr>
              <w:t>Procent din suprafaţa ANP [%]</w:t>
            </w:r>
          </w:p>
        </w:tc>
      </w:tr>
      <w:tr w:rsidR="001A560C" w:rsidRPr="001E33EF" w14:paraId="05F69B64" w14:textId="77777777" w:rsidTr="000D532A">
        <w:trPr>
          <w:trHeight w:val="591"/>
          <w:jc w:val="center"/>
        </w:trPr>
        <w:tc>
          <w:tcPr>
            <w:tcW w:w="2556" w:type="dxa"/>
            <w:vMerge w:val="restart"/>
            <w:shd w:val="clear" w:color="auto" w:fill="F8F8F8"/>
          </w:tcPr>
          <w:p w14:paraId="745100E7" w14:textId="77777777" w:rsidR="007A7465" w:rsidRPr="001E33EF" w:rsidRDefault="007A7465" w:rsidP="000D532A">
            <w:pPr>
              <w:pStyle w:val="TableParagraph"/>
              <w:spacing w:line="194" w:lineRule="exact"/>
              <w:ind w:left="42"/>
              <w:rPr>
                <w:rFonts w:ascii="Times New Roman" w:hAnsi="Times New Roman" w:cs="Times New Roman"/>
                <w:sz w:val="20"/>
                <w:szCs w:val="20"/>
              </w:rPr>
            </w:pPr>
            <w:r w:rsidRPr="001E33EF">
              <w:rPr>
                <w:rFonts w:ascii="Times New Roman" w:hAnsi="Times New Roman" w:cs="Times New Roman"/>
                <w:sz w:val="20"/>
                <w:szCs w:val="20"/>
              </w:rPr>
              <w:t>Domeniul</w:t>
            </w:r>
            <w:r w:rsidRPr="001E33EF">
              <w:rPr>
                <w:rFonts w:ascii="Times New Roman" w:hAnsi="Times New Roman" w:cs="Times New Roman"/>
                <w:spacing w:val="-4"/>
                <w:sz w:val="20"/>
                <w:szCs w:val="20"/>
              </w:rPr>
              <w:t xml:space="preserve"> </w:t>
            </w:r>
            <w:r w:rsidRPr="001E33EF">
              <w:rPr>
                <w:rFonts w:ascii="Times New Roman" w:hAnsi="Times New Roman" w:cs="Times New Roman"/>
                <w:sz w:val="20"/>
                <w:szCs w:val="20"/>
              </w:rPr>
              <w:t>Public</w:t>
            </w:r>
          </w:p>
        </w:tc>
        <w:tc>
          <w:tcPr>
            <w:tcW w:w="3984" w:type="dxa"/>
            <w:shd w:val="clear" w:color="auto" w:fill="F8F8F8"/>
          </w:tcPr>
          <w:p w14:paraId="629C8A0A" w14:textId="77777777" w:rsidR="007A7465" w:rsidRPr="001E33EF" w:rsidRDefault="007A7465" w:rsidP="000D532A">
            <w:pPr>
              <w:pStyle w:val="TableParagraph"/>
              <w:spacing w:line="194" w:lineRule="exact"/>
              <w:ind w:left="38"/>
              <w:rPr>
                <w:rFonts w:ascii="Times New Roman" w:hAnsi="Times New Roman" w:cs="Times New Roman"/>
                <w:sz w:val="20"/>
                <w:szCs w:val="20"/>
              </w:rPr>
            </w:pPr>
            <w:r w:rsidRPr="001E33EF">
              <w:rPr>
                <w:rFonts w:ascii="Times New Roman" w:hAnsi="Times New Roman" w:cs="Times New Roman"/>
                <w:sz w:val="20"/>
                <w:szCs w:val="20"/>
              </w:rPr>
              <w:t>Domeniul</w:t>
            </w:r>
            <w:r w:rsidRPr="001E33EF">
              <w:rPr>
                <w:rFonts w:ascii="Times New Roman" w:hAnsi="Times New Roman" w:cs="Times New Roman"/>
                <w:spacing w:val="-3"/>
                <w:sz w:val="20"/>
                <w:szCs w:val="20"/>
              </w:rPr>
              <w:t xml:space="preserve"> </w:t>
            </w:r>
            <w:r w:rsidRPr="001E33EF">
              <w:rPr>
                <w:rFonts w:ascii="Times New Roman" w:hAnsi="Times New Roman" w:cs="Times New Roman"/>
                <w:sz w:val="20"/>
                <w:szCs w:val="20"/>
              </w:rPr>
              <w:t>public</w:t>
            </w:r>
            <w:r w:rsidRPr="001E33EF">
              <w:rPr>
                <w:rFonts w:ascii="Times New Roman" w:hAnsi="Times New Roman" w:cs="Times New Roman"/>
                <w:spacing w:val="-2"/>
                <w:sz w:val="20"/>
                <w:szCs w:val="20"/>
              </w:rPr>
              <w:t xml:space="preserve"> </w:t>
            </w:r>
            <w:r w:rsidRPr="001E33EF">
              <w:rPr>
                <w:rFonts w:ascii="Times New Roman" w:hAnsi="Times New Roman" w:cs="Times New Roman"/>
                <w:sz w:val="20"/>
                <w:szCs w:val="20"/>
              </w:rPr>
              <w:t>al</w:t>
            </w:r>
            <w:r w:rsidRPr="001E33EF">
              <w:rPr>
                <w:rFonts w:ascii="Times New Roman" w:hAnsi="Times New Roman" w:cs="Times New Roman"/>
                <w:spacing w:val="-2"/>
                <w:sz w:val="20"/>
                <w:szCs w:val="20"/>
              </w:rPr>
              <w:t xml:space="preserve"> </w:t>
            </w:r>
            <w:r w:rsidRPr="001E33EF">
              <w:rPr>
                <w:rFonts w:ascii="Times New Roman" w:hAnsi="Times New Roman" w:cs="Times New Roman"/>
                <w:sz w:val="20"/>
                <w:szCs w:val="20"/>
              </w:rPr>
              <w:t>statului</w:t>
            </w:r>
            <w:r w:rsidRPr="001E33EF">
              <w:rPr>
                <w:rFonts w:ascii="Times New Roman" w:hAnsi="Times New Roman" w:cs="Times New Roman"/>
                <w:spacing w:val="-5"/>
                <w:sz w:val="20"/>
                <w:szCs w:val="20"/>
              </w:rPr>
              <w:t xml:space="preserve"> </w:t>
            </w:r>
            <w:r w:rsidRPr="001E33EF">
              <w:rPr>
                <w:rFonts w:ascii="Times New Roman" w:hAnsi="Times New Roman" w:cs="Times New Roman"/>
                <w:sz w:val="20"/>
                <w:szCs w:val="20"/>
              </w:rPr>
              <w:t>(DS)</w:t>
            </w:r>
          </w:p>
        </w:tc>
        <w:tc>
          <w:tcPr>
            <w:tcW w:w="2524" w:type="dxa"/>
            <w:shd w:val="clear" w:color="auto" w:fill="F8F8F8"/>
            <w:vAlign w:val="bottom"/>
          </w:tcPr>
          <w:p w14:paraId="2A687FAB" w14:textId="77777777" w:rsidR="007A7465" w:rsidRPr="001E33EF" w:rsidRDefault="007A7465" w:rsidP="000D532A">
            <w:pPr>
              <w:jc w:val="center"/>
              <w:rPr>
                <w:rFonts w:ascii="Times New Roman" w:hAnsi="Times New Roman" w:cs="Times New Roman"/>
                <w:sz w:val="20"/>
                <w:szCs w:val="20"/>
              </w:rPr>
            </w:pPr>
            <w:r w:rsidRPr="001E33EF">
              <w:rPr>
                <w:rFonts w:ascii="Times New Roman" w:hAnsi="Times New Roman" w:cs="Times New Roman"/>
                <w:sz w:val="20"/>
                <w:szCs w:val="20"/>
              </w:rPr>
              <w:t>0,15</w:t>
            </w:r>
          </w:p>
        </w:tc>
      </w:tr>
      <w:tr w:rsidR="001A560C" w:rsidRPr="001E33EF" w14:paraId="565FC2DC" w14:textId="77777777" w:rsidTr="000D532A">
        <w:trPr>
          <w:trHeight w:val="376"/>
          <w:jc w:val="center"/>
        </w:trPr>
        <w:tc>
          <w:tcPr>
            <w:tcW w:w="2556" w:type="dxa"/>
            <w:vMerge/>
            <w:tcBorders>
              <w:top w:val="nil"/>
            </w:tcBorders>
            <w:shd w:val="clear" w:color="auto" w:fill="F8F8F8"/>
          </w:tcPr>
          <w:p w14:paraId="60B3FDC1" w14:textId="77777777" w:rsidR="007A7465" w:rsidRPr="001E33EF" w:rsidRDefault="007A7465" w:rsidP="000D532A">
            <w:pPr>
              <w:rPr>
                <w:rFonts w:ascii="Times New Roman" w:hAnsi="Times New Roman" w:cs="Times New Roman"/>
                <w:sz w:val="20"/>
                <w:szCs w:val="20"/>
              </w:rPr>
            </w:pPr>
          </w:p>
        </w:tc>
        <w:tc>
          <w:tcPr>
            <w:tcW w:w="3984" w:type="dxa"/>
            <w:shd w:val="clear" w:color="auto" w:fill="F8F8F8"/>
          </w:tcPr>
          <w:p w14:paraId="741AB851" w14:textId="77777777" w:rsidR="007A7465" w:rsidRPr="001E33EF" w:rsidRDefault="007A7465" w:rsidP="000D532A">
            <w:pPr>
              <w:pStyle w:val="TableParagraph"/>
              <w:spacing w:before="13"/>
              <w:ind w:left="38"/>
              <w:rPr>
                <w:rFonts w:ascii="Times New Roman" w:hAnsi="Times New Roman" w:cs="Times New Roman"/>
                <w:sz w:val="20"/>
                <w:szCs w:val="20"/>
              </w:rPr>
            </w:pPr>
            <w:r w:rsidRPr="001E33EF">
              <w:rPr>
                <w:rFonts w:ascii="Times New Roman" w:hAnsi="Times New Roman" w:cs="Times New Roman"/>
                <w:sz w:val="20"/>
                <w:szCs w:val="20"/>
              </w:rPr>
              <w:t>Domeniul</w:t>
            </w:r>
            <w:r w:rsidRPr="001E33EF">
              <w:rPr>
                <w:rFonts w:ascii="Times New Roman" w:hAnsi="Times New Roman" w:cs="Times New Roman"/>
                <w:spacing w:val="-3"/>
                <w:sz w:val="20"/>
                <w:szCs w:val="20"/>
              </w:rPr>
              <w:t xml:space="preserve"> </w:t>
            </w:r>
            <w:r w:rsidRPr="001E33EF">
              <w:rPr>
                <w:rFonts w:ascii="Times New Roman" w:hAnsi="Times New Roman" w:cs="Times New Roman"/>
                <w:sz w:val="20"/>
                <w:szCs w:val="20"/>
              </w:rPr>
              <w:t>privat</w:t>
            </w:r>
            <w:r w:rsidRPr="001E33EF">
              <w:rPr>
                <w:rFonts w:ascii="Times New Roman" w:hAnsi="Times New Roman" w:cs="Times New Roman"/>
                <w:spacing w:val="-3"/>
                <w:sz w:val="20"/>
                <w:szCs w:val="20"/>
              </w:rPr>
              <w:t xml:space="preserve"> </w:t>
            </w:r>
            <w:r w:rsidRPr="001E33EF">
              <w:rPr>
                <w:rFonts w:ascii="Times New Roman" w:hAnsi="Times New Roman" w:cs="Times New Roman"/>
                <w:sz w:val="20"/>
                <w:szCs w:val="20"/>
              </w:rPr>
              <w:t>al</w:t>
            </w:r>
            <w:r w:rsidRPr="001E33EF">
              <w:rPr>
                <w:rFonts w:ascii="Times New Roman" w:hAnsi="Times New Roman" w:cs="Times New Roman"/>
                <w:spacing w:val="-3"/>
                <w:sz w:val="20"/>
                <w:szCs w:val="20"/>
              </w:rPr>
              <w:t xml:space="preserve"> </w:t>
            </w:r>
            <w:r w:rsidRPr="001E33EF">
              <w:rPr>
                <w:rFonts w:ascii="Times New Roman" w:hAnsi="Times New Roman" w:cs="Times New Roman"/>
                <w:sz w:val="20"/>
                <w:szCs w:val="20"/>
              </w:rPr>
              <w:t>statului</w:t>
            </w:r>
            <w:r w:rsidRPr="001E33EF">
              <w:rPr>
                <w:rFonts w:ascii="Times New Roman" w:hAnsi="Times New Roman" w:cs="Times New Roman"/>
                <w:spacing w:val="-3"/>
                <w:sz w:val="20"/>
                <w:szCs w:val="20"/>
              </w:rPr>
              <w:t xml:space="preserve"> </w:t>
            </w:r>
            <w:r w:rsidRPr="001E33EF">
              <w:rPr>
                <w:rFonts w:ascii="Times New Roman" w:hAnsi="Times New Roman" w:cs="Times New Roman"/>
                <w:sz w:val="20"/>
                <w:szCs w:val="20"/>
              </w:rPr>
              <w:t>(DPS)</w:t>
            </w:r>
          </w:p>
        </w:tc>
        <w:tc>
          <w:tcPr>
            <w:tcW w:w="2524" w:type="dxa"/>
            <w:shd w:val="clear" w:color="auto" w:fill="F8F8F8"/>
            <w:vAlign w:val="bottom"/>
          </w:tcPr>
          <w:p w14:paraId="401DE826" w14:textId="77777777" w:rsidR="007A7465" w:rsidRPr="001E33EF" w:rsidRDefault="007A7465" w:rsidP="000D532A">
            <w:pPr>
              <w:jc w:val="center"/>
              <w:rPr>
                <w:rFonts w:ascii="Times New Roman" w:hAnsi="Times New Roman" w:cs="Times New Roman"/>
                <w:sz w:val="20"/>
                <w:szCs w:val="20"/>
              </w:rPr>
            </w:pPr>
            <w:r w:rsidRPr="001E33EF">
              <w:rPr>
                <w:rFonts w:ascii="Times New Roman" w:hAnsi="Times New Roman" w:cs="Times New Roman"/>
                <w:sz w:val="20"/>
                <w:szCs w:val="20"/>
              </w:rPr>
              <w:t>71,49</w:t>
            </w:r>
          </w:p>
        </w:tc>
      </w:tr>
      <w:tr w:rsidR="001A560C" w:rsidRPr="001E33EF" w14:paraId="251B08C0" w14:textId="77777777" w:rsidTr="000D532A">
        <w:trPr>
          <w:trHeight w:val="421"/>
          <w:jc w:val="center"/>
        </w:trPr>
        <w:tc>
          <w:tcPr>
            <w:tcW w:w="2556" w:type="dxa"/>
            <w:vMerge/>
            <w:tcBorders>
              <w:top w:val="nil"/>
            </w:tcBorders>
            <w:shd w:val="clear" w:color="auto" w:fill="F8F8F8"/>
          </w:tcPr>
          <w:p w14:paraId="32C34F95" w14:textId="77777777" w:rsidR="007A7465" w:rsidRPr="001E33EF" w:rsidRDefault="007A7465" w:rsidP="000D532A">
            <w:pPr>
              <w:rPr>
                <w:rFonts w:ascii="Times New Roman" w:hAnsi="Times New Roman" w:cs="Times New Roman"/>
                <w:sz w:val="20"/>
                <w:szCs w:val="20"/>
              </w:rPr>
            </w:pPr>
          </w:p>
        </w:tc>
        <w:tc>
          <w:tcPr>
            <w:tcW w:w="3984" w:type="dxa"/>
            <w:shd w:val="clear" w:color="auto" w:fill="F8F8F8"/>
          </w:tcPr>
          <w:p w14:paraId="09D0E2EB" w14:textId="77777777" w:rsidR="007A7465" w:rsidRPr="001E33EF" w:rsidRDefault="007A7465" w:rsidP="000D532A">
            <w:pPr>
              <w:pStyle w:val="TableParagraph"/>
              <w:spacing w:before="10" w:line="190" w:lineRule="atLeast"/>
              <w:ind w:left="38"/>
              <w:rPr>
                <w:rFonts w:ascii="Times New Roman" w:hAnsi="Times New Roman" w:cs="Times New Roman"/>
                <w:sz w:val="20"/>
                <w:szCs w:val="20"/>
              </w:rPr>
            </w:pPr>
            <w:r w:rsidRPr="001E33EF">
              <w:rPr>
                <w:rFonts w:ascii="Times New Roman" w:hAnsi="Times New Roman" w:cs="Times New Roman"/>
                <w:sz w:val="20"/>
                <w:szCs w:val="20"/>
              </w:rPr>
              <w:t>Domeniul public al unităţilor administrativ- teritoriale (DAT)</w:t>
            </w:r>
          </w:p>
        </w:tc>
        <w:tc>
          <w:tcPr>
            <w:tcW w:w="2524" w:type="dxa"/>
            <w:shd w:val="clear" w:color="auto" w:fill="F8F8F8"/>
            <w:vAlign w:val="bottom"/>
          </w:tcPr>
          <w:p w14:paraId="2D9E1868" w14:textId="77777777" w:rsidR="007A7465" w:rsidRPr="001E33EF" w:rsidRDefault="007A7465" w:rsidP="000D532A">
            <w:pPr>
              <w:jc w:val="center"/>
              <w:rPr>
                <w:rFonts w:ascii="Times New Roman" w:hAnsi="Times New Roman" w:cs="Times New Roman"/>
                <w:sz w:val="20"/>
                <w:szCs w:val="20"/>
              </w:rPr>
            </w:pPr>
          </w:p>
        </w:tc>
      </w:tr>
      <w:tr w:rsidR="001A560C" w:rsidRPr="001E33EF" w14:paraId="58F6047B" w14:textId="77777777" w:rsidTr="000D532A">
        <w:trPr>
          <w:trHeight w:val="419"/>
          <w:jc w:val="center"/>
        </w:trPr>
        <w:tc>
          <w:tcPr>
            <w:tcW w:w="2556" w:type="dxa"/>
            <w:vMerge/>
            <w:tcBorders>
              <w:top w:val="nil"/>
            </w:tcBorders>
            <w:shd w:val="clear" w:color="auto" w:fill="F8F8F8"/>
          </w:tcPr>
          <w:p w14:paraId="192B85B8" w14:textId="77777777" w:rsidR="007A7465" w:rsidRPr="001E33EF" w:rsidRDefault="007A7465" w:rsidP="000D532A">
            <w:pPr>
              <w:rPr>
                <w:rFonts w:ascii="Times New Roman" w:hAnsi="Times New Roman" w:cs="Times New Roman"/>
                <w:sz w:val="20"/>
                <w:szCs w:val="20"/>
              </w:rPr>
            </w:pPr>
          </w:p>
        </w:tc>
        <w:tc>
          <w:tcPr>
            <w:tcW w:w="3984" w:type="dxa"/>
            <w:shd w:val="clear" w:color="auto" w:fill="F8F8F8"/>
          </w:tcPr>
          <w:p w14:paraId="35B5A0C3" w14:textId="77777777" w:rsidR="007A7465" w:rsidRPr="001E33EF" w:rsidRDefault="007A7465" w:rsidP="000D532A">
            <w:pPr>
              <w:pStyle w:val="TableParagraph"/>
              <w:spacing w:before="8" w:line="190" w:lineRule="atLeast"/>
              <w:ind w:left="38"/>
              <w:rPr>
                <w:rFonts w:ascii="Times New Roman" w:hAnsi="Times New Roman" w:cs="Times New Roman"/>
                <w:sz w:val="20"/>
                <w:szCs w:val="20"/>
              </w:rPr>
            </w:pPr>
            <w:r w:rsidRPr="001E33EF">
              <w:rPr>
                <w:rFonts w:ascii="Times New Roman" w:hAnsi="Times New Roman" w:cs="Times New Roman"/>
                <w:sz w:val="20"/>
                <w:szCs w:val="20"/>
              </w:rPr>
              <w:t>Domeniul privat al unităţilor administrativ-teritoriale (DPT)</w:t>
            </w:r>
          </w:p>
        </w:tc>
        <w:tc>
          <w:tcPr>
            <w:tcW w:w="2524" w:type="dxa"/>
            <w:shd w:val="clear" w:color="auto" w:fill="F8F8F8"/>
            <w:vAlign w:val="bottom"/>
          </w:tcPr>
          <w:p w14:paraId="13E5262B" w14:textId="77777777" w:rsidR="007A7465" w:rsidRPr="001E33EF" w:rsidRDefault="007A7465" w:rsidP="000D532A">
            <w:pPr>
              <w:jc w:val="center"/>
              <w:rPr>
                <w:rFonts w:ascii="Times New Roman" w:hAnsi="Times New Roman" w:cs="Times New Roman"/>
                <w:sz w:val="20"/>
                <w:szCs w:val="20"/>
              </w:rPr>
            </w:pPr>
          </w:p>
        </w:tc>
      </w:tr>
      <w:tr w:rsidR="001A560C" w:rsidRPr="001E33EF" w14:paraId="7F54E295" w14:textId="77777777" w:rsidTr="000D532A">
        <w:trPr>
          <w:trHeight w:val="376"/>
          <w:jc w:val="center"/>
        </w:trPr>
        <w:tc>
          <w:tcPr>
            <w:tcW w:w="2556" w:type="dxa"/>
            <w:vMerge/>
            <w:tcBorders>
              <w:top w:val="nil"/>
            </w:tcBorders>
            <w:shd w:val="clear" w:color="auto" w:fill="F8F8F8"/>
          </w:tcPr>
          <w:p w14:paraId="7116B9BF" w14:textId="77777777" w:rsidR="007A7465" w:rsidRPr="001E33EF" w:rsidRDefault="007A7465" w:rsidP="000D532A">
            <w:pPr>
              <w:rPr>
                <w:rFonts w:ascii="Times New Roman" w:hAnsi="Times New Roman" w:cs="Times New Roman"/>
                <w:sz w:val="20"/>
                <w:szCs w:val="20"/>
              </w:rPr>
            </w:pPr>
          </w:p>
        </w:tc>
        <w:tc>
          <w:tcPr>
            <w:tcW w:w="3984" w:type="dxa"/>
            <w:shd w:val="clear" w:color="auto" w:fill="F8F8F8"/>
          </w:tcPr>
          <w:p w14:paraId="0FE0D724" w14:textId="77777777" w:rsidR="007A7465" w:rsidRPr="001E33EF" w:rsidRDefault="007A7465" w:rsidP="000D532A">
            <w:pPr>
              <w:pStyle w:val="TableParagraph"/>
              <w:spacing w:before="13"/>
              <w:ind w:left="38"/>
              <w:rPr>
                <w:rFonts w:ascii="Times New Roman" w:hAnsi="Times New Roman" w:cs="Times New Roman"/>
                <w:sz w:val="20"/>
                <w:szCs w:val="20"/>
              </w:rPr>
            </w:pPr>
            <w:r w:rsidRPr="001E33EF">
              <w:rPr>
                <w:rFonts w:ascii="Times New Roman" w:hAnsi="Times New Roman" w:cs="Times New Roman"/>
                <w:sz w:val="20"/>
                <w:szCs w:val="20"/>
              </w:rPr>
              <w:t>Total</w:t>
            </w:r>
            <w:r w:rsidRPr="001E33EF">
              <w:rPr>
                <w:rFonts w:ascii="Times New Roman" w:hAnsi="Times New Roman" w:cs="Times New Roman"/>
                <w:spacing w:val="-3"/>
                <w:sz w:val="20"/>
                <w:szCs w:val="20"/>
              </w:rPr>
              <w:t xml:space="preserve"> </w:t>
            </w:r>
            <w:r w:rsidRPr="001E33EF">
              <w:rPr>
                <w:rFonts w:ascii="Times New Roman" w:hAnsi="Times New Roman" w:cs="Times New Roman"/>
                <w:sz w:val="20"/>
                <w:szCs w:val="20"/>
              </w:rPr>
              <w:t>domeniul</w:t>
            </w:r>
            <w:r w:rsidRPr="001E33EF">
              <w:rPr>
                <w:rFonts w:ascii="Times New Roman" w:hAnsi="Times New Roman" w:cs="Times New Roman"/>
                <w:spacing w:val="-2"/>
                <w:sz w:val="20"/>
                <w:szCs w:val="20"/>
              </w:rPr>
              <w:t xml:space="preserve"> </w:t>
            </w:r>
            <w:r w:rsidRPr="001E33EF">
              <w:rPr>
                <w:rFonts w:ascii="Times New Roman" w:hAnsi="Times New Roman" w:cs="Times New Roman"/>
                <w:sz w:val="20"/>
                <w:szCs w:val="20"/>
              </w:rPr>
              <w:t>public</w:t>
            </w:r>
            <w:r w:rsidRPr="001E33EF">
              <w:rPr>
                <w:rFonts w:ascii="Times New Roman" w:hAnsi="Times New Roman" w:cs="Times New Roman"/>
                <w:spacing w:val="-2"/>
                <w:sz w:val="20"/>
                <w:szCs w:val="20"/>
              </w:rPr>
              <w:t xml:space="preserve"> </w:t>
            </w:r>
            <w:r w:rsidRPr="001E33EF">
              <w:rPr>
                <w:rFonts w:ascii="Times New Roman" w:hAnsi="Times New Roman" w:cs="Times New Roman"/>
                <w:sz w:val="20"/>
                <w:szCs w:val="20"/>
              </w:rPr>
              <w:t>(DP)</w:t>
            </w:r>
          </w:p>
        </w:tc>
        <w:tc>
          <w:tcPr>
            <w:tcW w:w="2524" w:type="dxa"/>
            <w:shd w:val="clear" w:color="auto" w:fill="F8F8F8"/>
            <w:vAlign w:val="bottom"/>
          </w:tcPr>
          <w:p w14:paraId="3FAA3235" w14:textId="77777777" w:rsidR="007A7465" w:rsidRPr="001E33EF" w:rsidRDefault="007A7465" w:rsidP="000D532A">
            <w:pPr>
              <w:jc w:val="center"/>
              <w:rPr>
                <w:rFonts w:ascii="Times New Roman" w:hAnsi="Times New Roman" w:cs="Times New Roman"/>
                <w:sz w:val="20"/>
                <w:szCs w:val="20"/>
              </w:rPr>
            </w:pPr>
            <w:r w:rsidRPr="001E33EF">
              <w:rPr>
                <w:rFonts w:ascii="Times New Roman" w:hAnsi="Times New Roman" w:cs="Times New Roman"/>
                <w:sz w:val="20"/>
                <w:szCs w:val="20"/>
              </w:rPr>
              <w:t>71,64</w:t>
            </w:r>
          </w:p>
        </w:tc>
      </w:tr>
      <w:tr w:rsidR="001A560C" w:rsidRPr="001E33EF" w14:paraId="3B668CFD" w14:textId="77777777" w:rsidTr="000D532A">
        <w:trPr>
          <w:trHeight w:val="345"/>
          <w:jc w:val="center"/>
        </w:trPr>
        <w:tc>
          <w:tcPr>
            <w:tcW w:w="2556" w:type="dxa"/>
            <w:vMerge w:val="restart"/>
            <w:shd w:val="clear" w:color="auto" w:fill="F8F8F8"/>
          </w:tcPr>
          <w:p w14:paraId="76856B55" w14:textId="77777777" w:rsidR="007A7465" w:rsidRPr="001E33EF" w:rsidRDefault="007A7465" w:rsidP="000D532A">
            <w:pPr>
              <w:pStyle w:val="TableParagraph"/>
              <w:spacing w:line="237" w:lineRule="auto"/>
              <w:ind w:left="42" w:right="516"/>
              <w:rPr>
                <w:rFonts w:ascii="Times New Roman" w:hAnsi="Times New Roman" w:cs="Times New Roman"/>
                <w:sz w:val="20"/>
                <w:szCs w:val="20"/>
              </w:rPr>
            </w:pPr>
            <w:r w:rsidRPr="001E33EF">
              <w:rPr>
                <w:rFonts w:ascii="Times New Roman" w:hAnsi="Times New Roman" w:cs="Times New Roman"/>
                <w:spacing w:val="-1"/>
                <w:sz w:val="20"/>
                <w:szCs w:val="20"/>
              </w:rPr>
              <w:t xml:space="preserve">Proprietate </w:t>
            </w:r>
            <w:r w:rsidRPr="001E33EF">
              <w:rPr>
                <w:rFonts w:ascii="Times New Roman" w:hAnsi="Times New Roman" w:cs="Times New Roman"/>
                <w:spacing w:val="-45"/>
                <w:sz w:val="20"/>
                <w:szCs w:val="20"/>
              </w:rPr>
              <w:t xml:space="preserve"> </w:t>
            </w:r>
            <w:r w:rsidRPr="001E33EF">
              <w:rPr>
                <w:rFonts w:ascii="Times New Roman" w:hAnsi="Times New Roman" w:cs="Times New Roman"/>
                <w:sz w:val="20"/>
                <w:szCs w:val="20"/>
              </w:rPr>
              <w:t>Privată</w:t>
            </w:r>
          </w:p>
        </w:tc>
        <w:tc>
          <w:tcPr>
            <w:tcW w:w="3984" w:type="dxa"/>
            <w:shd w:val="clear" w:color="auto" w:fill="F8F8F8"/>
          </w:tcPr>
          <w:p w14:paraId="777389CC" w14:textId="77777777" w:rsidR="007A7465" w:rsidRPr="001E33EF" w:rsidRDefault="007A7465" w:rsidP="000D532A">
            <w:pPr>
              <w:pStyle w:val="TableParagraph"/>
              <w:spacing w:line="192" w:lineRule="exact"/>
              <w:ind w:left="38"/>
              <w:rPr>
                <w:rFonts w:ascii="Times New Roman" w:hAnsi="Times New Roman" w:cs="Times New Roman"/>
                <w:sz w:val="20"/>
                <w:szCs w:val="20"/>
              </w:rPr>
            </w:pPr>
            <w:r w:rsidRPr="001E33EF">
              <w:rPr>
                <w:rFonts w:ascii="Times New Roman" w:hAnsi="Times New Roman" w:cs="Times New Roman"/>
                <w:w w:val="95"/>
                <w:sz w:val="20"/>
                <w:szCs w:val="20"/>
              </w:rPr>
              <w:t>proprietatea</w:t>
            </w:r>
            <w:r w:rsidRPr="001E33EF">
              <w:rPr>
                <w:rFonts w:ascii="Times New Roman" w:hAnsi="Times New Roman" w:cs="Times New Roman"/>
                <w:spacing w:val="11"/>
                <w:w w:val="95"/>
                <w:sz w:val="20"/>
                <w:szCs w:val="20"/>
              </w:rPr>
              <w:t xml:space="preserve"> </w:t>
            </w:r>
            <w:r w:rsidRPr="001E33EF">
              <w:rPr>
                <w:rFonts w:ascii="Times New Roman" w:hAnsi="Times New Roman" w:cs="Times New Roman"/>
                <w:w w:val="95"/>
                <w:sz w:val="20"/>
                <w:szCs w:val="20"/>
              </w:rPr>
              <w:t>privată</w:t>
            </w:r>
            <w:r w:rsidRPr="001E33EF">
              <w:rPr>
                <w:rFonts w:ascii="Times New Roman" w:hAnsi="Times New Roman" w:cs="Times New Roman"/>
                <w:spacing w:val="11"/>
                <w:w w:val="95"/>
                <w:sz w:val="20"/>
                <w:szCs w:val="20"/>
              </w:rPr>
              <w:t xml:space="preserve"> </w:t>
            </w:r>
            <w:r w:rsidRPr="001E33EF">
              <w:rPr>
                <w:rFonts w:ascii="Times New Roman" w:hAnsi="Times New Roman" w:cs="Times New Roman"/>
                <w:w w:val="95"/>
                <w:sz w:val="20"/>
                <w:szCs w:val="20"/>
              </w:rPr>
              <w:t>a</w:t>
            </w:r>
            <w:r w:rsidRPr="001E33EF">
              <w:rPr>
                <w:rFonts w:ascii="Times New Roman" w:hAnsi="Times New Roman" w:cs="Times New Roman"/>
                <w:spacing w:val="13"/>
                <w:w w:val="95"/>
                <w:sz w:val="20"/>
                <w:szCs w:val="20"/>
              </w:rPr>
              <w:t xml:space="preserve"> </w:t>
            </w:r>
            <w:r w:rsidRPr="001E33EF">
              <w:rPr>
                <w:rFonts w:ascii="Times New Roman" w:hAnsi="Times New Roman" w:cs="Times New Roman"/>
                <w:w w:val="95"/>
                <w:sz w:val="20"/>
                <w:szCs w:val="20"/>
              </w:rPr>
              <w:t>persoanelor</w:t>
            </w:r>
            <w:r w:rsidRPr="001E33EF">
              <w:rPr>
                <w:rFonts w:ascii="Times New Roman" w:hAnsi="Times New Roman" w:cs="Times New Roman"/>
                <w:spacing w:val="14"/>
                <w:w w:val="95"/>
                <w:sz w:val="20"/>
                <w:szCs w:val="20"/>
              </w:rPr>
              <w:t xml:space="preserve"> </w:t>
            </w:r>
            <w:r w:rsidRPr="001E33EF">
              <w:rPr>
                <w:rFonts w:ascii="Times New Roman" w:hAnsi="Times New Roman" w:cs="Times New Roman"/>
                <w:w w:val="95"/>
                <w:sz w:val="20"/>
                <w:szCs w:val="20"/>
              </w:rPr>
              <w:t>fizice</w:t>
            </w:r>
            <w:r w:rsidRPr="001E33EF">
              <w:rPr>
                <w:rFonts w:ascii="Times New Roman" w:hAnsi="Times New Roman" w:cs="Times New Roman"/>
                <w:spacing w:val="8"/>
                <w:w w:val="95"/>
                <w:sz w:val="20"/>
                <w:szCs w:val="20"/>
              </w:rPr>
              <w:t xml:space="preserve"> </w:t>
            </w:r>
            <w:r w:rsidRPr="001E33EF">
              <w:rPr>
                <w:rFonts w:ascii="Times New Roman" w:hAnsi="Times New Roman" w:cs="Times New Roman"/>
                <w:w w:val="95"/>
                <w:sz w:val="20"/>
                <w:szCs w:val="20"/>
              </w:rPr>
              <w:t>(PF)</w:t>
            </w:r>
          </w:p>
        </w:tc>
        <w:tc>
          <w:tcPr>
            <w:tcW w:w="2524" w:type="dxa"/>
            <w:shd w:val="clear" w:color="auto" w:fill="F8F8F8"/>
            <w:vAlign w:val="bottom"/>
          </w:tcPr>
          <w:p w14:paraId="267A42EF" w14:textId="77777777" w:rsidR="007A7465" w:rsidRPr="001E33EF" w:rsidRDefault="007A7465" w:rsidP="000D532A">
            <w:pPr>
              <w:jc w:val="center"/>
              <w:rPr>
                <w:rFonts w:ascii="Times New Roman" w:hAnsi="Times New Roman" w:cs="Times New Roman"/>
                <w:sz w:val="20"/>
                <w:szCs w:val="20"/>
              </w:rPr>
            </w:pPr>
            <w:r w:rsidRPr="001E33EF">
              <w:rPr>
                <w:rFonts w:ascii="Times New Roman" w:hAnsi="Times New Roman" w:cs="Times New Roman"/>
                <w:sz w:val="20"/>
                <w:szCs w:val="20"/>
              </w:rPr>
              <w:t>5,15</w:t>
            </w:r>
          </w:p>
        </w:tc>
      </w:tr>
      <w:tr w:rsidR="001A560C" w:rsidRPr="001E33EF" w14:paraId="17174AE3" w14:textId="77777777" w:rsidTr="000D532A">
        <w:trPr>
          <w:trHeight w:val="373"/>
          <w:jc w:val="center"/>
        </w:trPr>
        <w:tc>
          <w:tcPr>
            <w:tcW w:w="2556" w:type="dxa"/>
            <w:vMerge/>
            <w:tcBorders>
              <w:top w:val="nil"/>
            </w:tcBorders>
            <w:shd w:val="clear" w:color="auto" w:fill="F8F8F8"/>
          </w:tcPr>
          <w:p w14:paraId="683B884B" w14:textId="77777777" w:rsidR="007A7465" w:rsidRPr="001E33EF" w:rsidRDefault="007A7465" w:rsidP="000D532A">
            <w:pPr>
              <w:rPr>
                <w:rFonts w:ascii="Times New Roman" w:hAnsi="Times New Roman" w:cs="Times New Roman"/>
                <w:sz w:val="20"/>
                <w:szCs w:val="20"/>
              </w:rPr>
            </w:pPr>
          </w:p>
        </w:tc>
        <w:tc>
          <w:tcPr>
            <w:tcW w:w="3984" w:type="dxa"/>
            <w:shd w:val="clear" w:color="auto" w:fill="F8F8F8"/>
          </w:tcPr>
          <w:p w14:paraId="4EE8A2E6" w14:textId="77777777" w:rsidR="007A7465" w:rsidRPr="001E33EF" w:rsidRDefault="007A7465" w:rsidP="000D532A">
            <w:pPr>
              <w:pStyle w:val="TableParagraph"/>
              <w:spacing w:before="10"/>
              <w:ind w:left="38"/>
              <w:rPr>
                <w:rFonts w:ascii="Times New Roman" w:hAnsi="Times New Roman" w:cs="Times New Roman"/>
                <w:sz w:val="20"/>
                <w:szCs w:val="20"/>
              </w:rPr>
            </w:pPr>
            <w:r w:rsidRPr="001E33EF">
              <w:rPr>
                <w:rFonts w:ascii="Times New Roman" w:hAnsi="Times New Roman" w:cs="Times New Roman"/>
                <w:w w:val="95"/>
                <w:sz w:val="20"/>
                <w:szCs w:val="20"/>
              </w:rPr>
              <w:t>proprietatea</w:t>
            </w:r>
            <w:r w:rsidRPr="001E33EF">
              <w:rPr>
                <w:rFonts w:ascii="Times New Roman" w:hAnsi="Times New Roman" w:cs="Times New Roman"/>
                <w:spacing w:val="11"/>
                <w:w w:val="95"/>
                <w:sz w:val="20"/>
                <w:szCs w:val="20"/>
              </w:rPr>
              <w:t xml:space="preserve"> </w:t>
            </w:r>
            <w:r w:rsidRPr="001E33EF">
              <w:rPr>
                <w:rFonts w:ascii="Times New Roman" w:hAnsi="Times New Roman" w:cs="Times New Roman"/>
                <w:w w:val="95"/>
                <w:sz w:val="20"/>
                <w:szCs w:val="20"/>
              </w:rPr>
              <w:t>privată</w:t>
            </w:r>
            <w:r w:rsidRPr="001E33EF">
              <w:rPr>
                <w:rFonts w:ascii="Times New Roman" w:hAnsi="Times New Roman" w:cs="Times New Roman"/>
                <w:spacing w:val="12"/>
                <w:w w:val="95"/>
                <w:sz w:val="20"/>
                <w:szCs w:val="20"/>
              </w:rPr>
              <w:t xml:space="preserve"> </w:t>
            </w:r>
            <w:r w:rsidRPr="001E33EF">
              <w:rPr>
                <w:rFonts w:ascii="Times New Roman" w:hAnsi="Times New Roman" w:cs="Times New Roman"/>
                <w:w w:val="95"/>
                <w:sz w:val="20"/>
                <w:szCs w:val="20"/>
              </w:rPr>
              <w:t>a</w:t>
            </w:r>
            <w:r w:rsidRPr="001E33EF">
              <w:rPr>
                <w:rFonts w:ascii="Times New Roman" w:hAnsi="Times New Roman" w:cs="Times New Roman"/>
                <w:spacing w:val="14"/>
                <w:w w:val="95"/>
                <w:sz w:val="20"/>
                <w:szCs w:val="20"/>
              </w:rPr>
              <w:t xml:space="preserve"> </w:t>
            </w:r>
            <w:r w:rsidRPr="001E33EF">
              <w:rPr>
                <w:rFonts w:ascii="Times New Roman" w:hAnsi="Times New Roman" w:cs="Times New Roman"/>
                <w:w w:val="95"/>
                <w:sz w:val="20"/>
                <w:szCs w:val="20"/>
              </w:rPr>
              <w:t>persoanelor</w:t>
            </w:r>
            <w:r w:rsidRPr="001E33EF">
              <w:rPr>
                <w:rFonts w:ascii="Times New Roman" w:hAnsi="Times New Roman" w:cs="Times New Roman"/>
                <w:spacing w:val="15"/>
                <w:w w:val="95"/>
                <w:sz w:val="20"/>
                <w:szCs w:val="20"/>
              </w:rPr>
              <w:t xml:space="preserve"> </w:t>
            </w:r>
            <w:r w:rsidRPr="001E33EF">
              <w:rPr>
                <w:rFonts w:ascii="Times New Roman" w:hAnsi="Times New Roman" w:cs="Times New Roman"/>
                <w:w w:val="95"/>
                <w:sz w:val="20"/>
                <w:szCs w:val="20"/>
              </w:rPr>
              <w:t>juridice</w:t>
            </w:r>
            <w:r w:rsidRPr="001E33EF">
              <w:rPr>
                <w:rFonts w:ascii="Times New Roman" w:hAnsi="Times New Roman" w:cs="Times New Roman"/>
                <w:spacing w:val="11"/>
                <w:w w:val="95"/>
                <w:sz w:val="20"/>
                <w:szCs w:val="20"/>
              </w:rPr>
              <w:t xml:space="preserve"> </w:t>
            </w:r>
            <w:r w:rsidRPr="001E33EF">
              <w:rPr>
                <w:rFonts w:ascii="Times New Roman" w:hAnsi="Times New Roman" w:cs="Times New Roman"/>
                <w:w w:val="95"/>
                <w:sz w:val="20"/>
                <w:szCs w:val="20"/>
              </w:rPr>
              <w:t>(PJ)</w:t>
            </w:r>
          </w:p>
        </w:tc>
        <w:tc>
          <w:tcPr>
            <w:tcW w:w="2524" w:type="dxa"/>
            <w:shd w:val="clear" w:color="auto" w:fill="F8F8F8"/>
            <w:vAlign w:val="bottom"/>
          </w:tcPr>
          <w:p w14:paraId="4DBE42D9" w14:textId="77777777" w:rsidR="007A7465" w:rsidRPr="001E33EF" w:rsidRDefault="007A7465" w:rsidP="000D532A">
            <w:pPr>
              <w:jc w:val="center"/>
              <w:rPr>
                <w:rFonts w:ascii="Times New Roman" w:hAnsi="Times New Roman" w:cs="Times New Roman"/>
                <w:sz w:val="20"/>
                <w:szCs w:val="20"/>
              </w:rPr>
            </w:pPr>
            <w:r w:rsidRPr="001E33EF">
              <w:rPr>
                <w:rFonts w:ascii="Times New Roman" w:hAnsi="Times New Roman" w:cs="Times New Roman"/>
                <w:sz w:val="20"/>
                <w:szCs w:val="20"/>
              </w:rPr>
              <w:t>0,15</w:t>
            </w:r>
          </w:p>
        </w:tc>
      </w:tr>
      <w:tr w:rsidR="001A560C" w:rsidRPr="001E33EF" w14:paraId="26F8FB2C" w14:textId="77777777" w:rsidTr="000D532A">
        <w:trPr>
          <w:trHeight w:val="376"/>
          <w:jc w:val="center"/>
        </w:trPr>
        <w:tc>
          <w:tcPr>
            <w:tcW w:w="2556" w:type="dxa"/>
            <w:vMerge/>
            <w:tcBorders>
              <w:top w:val="nil"/>
              <w:bottom w:val="single" w:sz="4" w:space="0" w:color="auto"/>
            </w:tcBorders>
            <w:shd w:val="clear" w:color="auto" w:fill="F8F8F8"/>
          </w:tcPr>
          <w:p w14:paraId="73A0A7F3" w14:textId="77777777" w:rsidR="007A7465" w:rsidRPr="001E33EF" w:rsidRDefault="007A7465" w:rsidP="000D532A">
            <w:pPr>
              <w:rPr>
                <w:rFonts w:ascii="Times New Roman" w:hAnsi="Times New Roman" w:cs="Times New Roman"/>
                <w:sz w:val="20"/>
                <w:szCs w:val="20"/>
              </w:rPr>
            </w:pPr>
          </w:p>
        </w:tc>
        <w:tc>
          <w:tcPr>
            <w:tcW w:w="3984" w:type="dxa"/>
            <w:tcBorders>
              <w:bottom w:val="single" w:sz="4" w:space="0" w:color="auto"/>
            </w:tcBorders>
            <w:shd w:val="clear" w:color="auto" w:fill="F8F8F8"/>
          </w:tcPr>
          <w:p w14:paraId="75580C09" w14:textId="77777777" w:rsidR="007A7465" w:rsidRPr="001E33EF" w:rsidRDefault="007A7465" w:rsidP="000D532A">
            <w:pPr>
              <w:pStyle w:val="TableParagraph"/>
              <w:spacing w:before="13"/>
              <w:ind w:left="38"/>
              <w:rPr>
                <w:rFonts w:ascii="Times New Roman" w:hAnsi="Times New Roman" w:cs="Times New Roman"/>
                <w:sz w:val="20"/>
                <w:szCs w:val="20"/>
              </w:rPr>
            </w:pPr>
            <w:r w:rsidRPr="001E33EF">
              <w:rPr>
                <w:rFonts w:ascii="Times New Roman" w:hAnsi="Times New Roman" w:cs="Times New Roman"/>
                <w:w w:val="95"/>
                <w:sz w:val="20"/>
                <w:szCs w:val="20"/>
              </w:rPr>
              <w:t>Total</w:t>
            </w:r>
            <w:r w:rsidRPr="001E33EF">
              <w:rPr>
                <w:rFonts w:ascii="Times New Roman" w:hAnsi="Times New Roman" w:cs="Times New Roman"/>
                <w:spacing w:val="5"/>
                <w:w w:val="95"/>
                <w:sz w:val="20"/>
                <w:szCs w:val="20"/>
              </w:rPr>
              <w:t xml:space="preserve"> </w:t>
            </w:r>
            <w:r w:rsidRPr="001E33EF">
              <w:rPr>
                <w:rFonts w:ascii="Times New Roman" w:hAnsi="Times New Roman" w:cs="Times New Roman"/>
                <w:w w:val="95"/>
                <w:sz w:val="20"/>
                <w:szCs w:val="20"/>
              </w:rPr>
              <w:t>proprietate</w:t>
            </w:r>
            <w:r w:rsidRPr="001E33EF">
              <w:rPr>
                <w:rFonts w:ascii="Times New Roman" w:hAnsi="Times New Roman" w:cs="Times New Roman"/>
                <w:spacing w:val="4"/>
                <w:w w:val="95"/>
                <w:sz w:val="20"/>
                <w:szCs w:val="20"/>
              </w:rPr>
              <w:t xml:space="preserve"> </w:t>
            </w:r>
            <w:r w:rsidRPr="001E33EF">
              <w:rPr>
                <w:rFonts w:ascii="Times New Roman" w:hAnsi="Times New Roman" w:cs="Times New Roman"/>
                <w:w w:val="95"/>
                <w:sz w:val="20"/>
                <w:szCs w:val="20"/>
              </w:rPr>
              <w:t>privată</w:t>
            </w:r>
            <w:r w:rsidRPr="001E33EF">
              <w:rPr>
                <w:rFonts w:ascii="Times New Roman" w:hAnsi="Times New Roman" w:cs="Times New Roman"/>
                <w:spacing w:val="4"/>
                <w:w w:val="95"/>
                <w:sz w:val="20"/>
                <w:szCs w:val="20"/>
              </w:rPr>
              <w:t xml:space="preserve"> </w:t>
            </w:r>
            <w:r w:rsidRPr="001E33EF">
              <w:rPr>
                <w:rFonts w:ascii="Times New Roman" w:hAnsi="Times New Roman" w:cs="Times New Roman"/>
                <w:w w:val="95"/>
                <w:sz w:val="20"/>
                <w:szCs w:val="20"/>
              </w:rPr>
              <w:t>(PP)</w:t>
            </w:r>
          </w:p>
        </w:tc>
        <w:tc>
          <w:tcPr>
            <w:tcW w:w="2524" w:type="dxa"/>
            <w:tcBorders>
              <w:bottom w:val="single" w:sz="4" w:space="0" w:color="auto"/>
            </w:tcBorders>
            <w:shd w:val="clear" w:color="auto" w:fill="F8F8F8"/>
            <w:vAlign w:val="bottom"/>
          </w:tcPr>
          <w:p w14:paraId="4DD2B1BA" w14:textId="77777777" w:rsidR="007A7465" w:rsidRPr="001E33EF" w:rsidRDefault="007A7465" w:rsidP="000D532A">
            <w:pPr>
              <w:jc w:val="center"/>
              <w:rPr>
                <w:rFonts w:ascii="Times New Roman" w:hAnsi="Times New Roman" w:cs="Times New Roman"/>
                <w:sz w:val="20"/>
                <w:szCs w:val="20"/>
              </w:rPr>
            </w:pPr>
            <w:r w:rsidRPr="001E33EF">
              <w:rPr>
                <w:rFonts w:ascii="Times New Roman" w:hAnsi="Times New Roman" w:cs="Times New Roman"/>
                <w:sz w:val="20"/>
                <w:szCs w:val="20"/>
              </w:rPr>
              <w:t>5,3</w:t>
            </w:r>
          </w:p>
        </w:tc>
      </w:tr>
      <w:tr w:rsidR="001A560C" w:rsidRPr="001E33EF" w14:paraId="1A989813" w14:textId="77777777" w:rsidTr="000D532A">
        <w:trPr>
          <w:trHeight w:val="376"/>
          <w:jc w:val="center"/>
        </w:trPr>
        <w:tc>
          <w:tcPr>
            <w:tcW w:w="2556" w:type="dxa"/>
            <w:tcBorders>
              <w:top w:val="single" w:sz="4" w:space="0" w:color="auto"/>
              <w:left w:val="single" w:sz="4" w:space="0" w:color="auto"/>
              <w:bottom w:val="single" w:sz="4" w:space="0" w:color="auto"/>
              <w:right w:val="single" w:sz="4" w:space="0" w:color="auto"/>
            </w:tcBorders>
            <w:shd w:val="clear" w:color="auto" w:fill="F8F8F8"/>
          </w:tcPr>
          <w:p w14:paraId="38C88F37" w14:textId="77777777" w:rsidR="007A7465" w:rsidRPr="001E33EF" w:rsidRDefault="007A7465" w:rsidP="000D532A">
            <w:pPr>
              <w:rPr>
                <w:rFonts w:ascii="Times New Roman" w:hAnsi="Times New Roman" w:cs="Times New Roman"/>
                <w:sz w:val="20"/>
                <w:szCs w:val="20"/>
              </w:rPr>
            </w:pPr>
            <w:r w:rsidRPr="001E33EF">
              <w:rPr>
                <w:rFonts w:ascii="Times New Roman" w:hAnsi="Times New Roman" w:cs="Times New Roman"/>
                <w:sz w:val="20"/>
                <w:szCs w:val="20"/>
              </w:rPr>
              <w:t>Proprietate necunoscută</w:t>
            </w:r>
          </w:p>
        </w:tc>
        <w:tc>
          <w:tcPr>
            <w:tcW w:w="3984" w:type="dxa"/>
            <w:tcBorders>
              <w:top w:val="single" w:sz="4" w:space="0" w:color="auto"/>
              <w:left w:val="single" w:sz="4" w:space="0" w:color="auto"/>
              <w:bottom w:val="single" w:sz="4" w:space="0" w:color="auto"/>
              <w:right w:val="single" w:sz="4" w:space="0" w:color="auto"/>
            </w:tcBorders>
            <w:shd w:val="clear" w:color="auto" w:fill="F8F8F8"/>
          </w:tcPr>
          <w:p w14:paraId="012B0EB8" w14:textId="77777777" w:rsidR="007A7465" w:rsidRPr="001E33EF" w:rsidRDefault="007A7465" w:rsidP="000D532A">
            <w:pPr>
              <w:pStyle w:val="TableParagraph"/>
              <w:spacing w:before="13"/>
              <w:ind w:left="38"/>
              <w:rPr>
                <w:rFonts w:ascii="Times New Roman" w:hAnsi="Times New Roman" w:cs="Times New Roman"/>
                <w:w w:val="95"/>
                <w:sz w:val="20"/>
                <w:szCs w:val="20"/>
              </w:rPr>
            </w:pPr>
            <w:r w:rsidRPr="001E33EF">
              <w:rPr>
                <w:rFonts w:ascii="Times New Roman" w:hAnsi="Times New Roman" w:cs="Times New Roman"/>
                <w:sz w:val="20"/>
                <w:szCs w:val="20"/>
              </w:rPr>
              <w:t>Total procent pentru care nu se cunoaşte încadrarea în domeniul public sau privat (XX)</w:t>
            </w:r>
          </w:p>
        </w:tc>
        <w:tc>
          <w:tcPr>
            <w:tcW w:w="2524" w:type="dxa"/>
            <w:tcBorders>
              <w:top w:val="single" w:sz="4" w:space="0" w:color="auto"/>
              <w:left w:val="single" w:sz="4" w:space="0" w:color="auto"/>
              <w:bottom w:val="single" w:sz="4" w:space="0" w:color="auto"/>
              <w:right w:val="single" w:sz="4" w:space="0" w:color="auto"/>
            </w:tcBorders>
            <w:shd w:val="clear" w:color="auto" w:fill="F8F8F8"/>
            <w:vAlign w:val="bottom"/>
          </w:tcPr>
          <w:p w14:paraId="6BE0653C" w14:textId="77777777" w:rsidR="007A7465" w:rsidRPr="001E33EF" w:rsidRDefault="007A7465" w:rsidP="000D532A">
            <w:pPr>
              <w:jc w:val="center"/>
              <w:rPr>
                <w:rFonts w:ascii="Times New Roman" w:hAnsi="Times New Roman" w:cs="Times New Roman"/>
                <w:sz w:val="20"/>
                <w:szCs w:val="20"/>
              </w:rPr>
            </w:pPr>
            <w:r w:rsidRPr="001E33EF">
              <w:rPr>
                <w:rFonts w:ascii="Times New Roman" w:hAnsi="Times New Roman" w:cs="Times New Roman"/>
                <w:sz w:val="20"/>
                <w:szCs w:val="20"/>
              </w:rPr>
              <w:t>23,06</w:t>
            </w:r>
          </w:p>
        </w:tc>
      </w:tr>
    </w:tbl>
    <w:p w14:paraId="66397897" w14:textId="0DF373F8" w:rsidR="007A7465" w:rsidRPr="001E33EF" w:rsidRDefault="0093069C" w:rsidP="006D76A5">
      <w:pPr>
        <w:pStyle w:val="Heading2"/>
        <w:rPr>
          <w:sz w:val="20"/>
          <w:szCs w:val="20"/>
        </w:rPr>
      </w:pPr>
      <w:r w:rsidRPr="001E33EF">
        <w:rPr>
          <w:sz w:val="20"/>
          <w:szCs w:val="20"/>
        </w:rPr>
        <w:t xml:space="preserve">  </w:t>
      </w:r>
      <w:bookmarkStart w:id="5" w:name="_Toc162525882"/>
      <w:r w:rsidR="006D76A5" w:rsidRPr="001E33EF">
        <w:rPr>
          <w:sz w:val="20"/>
          <w:szCs w:val="20"/>
        </w:rPr>
        <w:t>1.2.3.</w:t>
      </w:r>
      <w:r w:rsidRPr="001E33EF">
        <w:rPr>
          <w:sz w:val="20"/>
          <w:szCs w:val="20"/>
        </w:rPr>
        <w:t xml:space="preserve"> </w:t>
      </w:r>
      <w:r w:rsidR="007A7465" w:rsidRPr="001E33EF">
        <w:rPr>
          <w:sz w:val="20"/>
          <w:szCs w:val="20"/>
        </w:rPr>
        <w:t>Administratori, gestionari şi utilizatori</w:t>
      </w:r>
      <w:bookmarkEnd w:id="5"/>
    </w:p>
    <w:p w14:paraId="45D4322A" w14:textId="77777777" w:rsidR="007A7465" w:rsidRPr="001E33EF" w:rsidRDefault="007A7465" w:rsidP="001E33EF">
      <w:pPr>
        <w:autoSpaceDE w:val="0"/>
        <w:autoSpaceDN w:val="0"/>
        <w:adjustRightInd w:val="0"/>
        <w:spacing w:after="120" w:line="276" w:lineRule="auto"/>
        <w:ind w:firstLine="567"/>
        <w:jc w:val="both"/>
        <w:rPr>
          <w:rFonts w:ascii="Times New Roman" w:eastAsia="Times New Roman" w:hAnsi="Times New Roman" w:cs="Times New Roman"/>
          <w:sz w:val="20"/>
          <w:szCs w:val="20"/>
          <w:lang w:eastAsia="ro-RO"/>
        </w:rPr>
      </w:pPr>
      <w:r w:rsidRPr="001E33EF">
        <w:rPr>
          <w:rFonts w:ascii="Times New Roman" w:hAnsi="Times New Roman" w:cs="Times New Roman"/>
          <w:sz w:val="20"/>
          <w:szCs w:val="20"/>
        </w:rPr>
        <w:t>Majoritatea suprafeței sitului este ocupată de păduri din fondul forestier național, în proporție de 90.60% din suprafața totală a sitului. Acestea sunt incluse în amenajamente silvice și sunt administrate de Regiile Publice Locale ale municipiului Brașov (R.P.L.P. Kronstadt) și orașului Săcele (R.P.L.P. Săcele).</w:t>
      </w:r>
    </w:p>
    <w:p w14:paraId="78955204" w14:textId="77777777" w:rsidR="007A7465" w:rsidRPr="001E33EF" w:rsidRDefault="007A7465" w:rsidP="001E33EF">
      <w:pPr>
        <w:autoSpaceDE w:val="0"/>
        <w:autoSpaceDN w:val="0"/>
        <w:adjustRightInd w:val="0"/>
        <w:spacing w:after="120" w:line="276" w:lineRule="auto"/>
        <w:ind w:firstLine="567"/>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Pe lângă suprafețele acoperite cu vegetație forestieră, există alte categorii cum ar fi pășuni, terenuri arabile terenuri neproductive, ale căror perioade de administrare și gestionari nu au putut fi identificate.</w:t>
      </w:r>
    </w:p>
    <w:p w14:paraId="13785EB7" w14:textId="77777777" w:rsidR="007A7465" w:rsidRPr="001E33EF" w:rsidRDefault="007A7465" w:rsidP="001E33EF">
      <w:pPr>
        <w:spacing w:after="120" w:line="276" w:lineRule="auto"/>
        <w:ind w:firstLine="567"/>
        <w:jc w:val="both"/>
        <w:rPr>
          <w:rFonts w:ascii="Times New Roman" w:hAnsi="Times New Roman" w:cs="Times New Roman"/>
          <w:sz w:val="20"/>
          <w:szCs w:val="20"/>
        </w:rPr>
      </w:pPr>
      <w:r w:rsidRPr="001E33EF">
        <w:rPr>
          <w:rFonts w:ascii="Times New Roman" w:eastAsia="Times New Roman" w:hAnsi="Times New Roman" w:cs="Times New Roman"/>
          <w:sz w:val="20"/>
          <w:szCs w:val="20"/>
          <w:lang w:eastAsia="ro-RO"/>
        </w:rPr>
        <w:t xml:space="preserve">În ceea ce privește gestionarea fondurilor cinegetice, suprafața sitului face parte din fondurile cinegetice cu zonare de munte nr.18 Timiș și nr. 23 Gârcin, ambele din județul Brașov, gestionate de </w:t>
      </w:r>
      <w:r w:rsidRPr="001E33EF">
        <w:rPr>
          <w:rFonts w:ascii="Times New Roman" w:hAnsi="Times New Roman" w:cs="Times New Roman"/>
          <w:sz w:val="20"/>
          <w:szCs w:val="20"/>
        </w:rPr>
        <w:t>R.P.L.P. Kronstadt, respectiv Universitatea „Transilvania” din Brașov prin Facultatea de Silvicultură și Exploatări Forestiere.</w:t>
      </w:r>
    </w:p>
    <w:p w14:paraId="0BD63E51" w14:textId="77777777" w:rsidR="007A7465" w:rsidRPr="001E33EF" w:rsidRDefault="007A7465" w:rsidP="001C11D1">
      <w:pPr>
        <w:pStyle w:val="ListParagraph"/>
        <w:spacing w:after="120"/>
        <w:ind w:left="0" w:firstLine="567"/>
        <w:rPr>
          <w:rFonts w:ascii="Times New Roman" w:hAnsi="Times New Roman"/>
          <w:sz w:val="20"/>
          <w:szCs w:val="20"/>
        </w:rPr>
      </w:pPr>
      <w:proofErr w:type="spellStart"/>
      <w:r w:rsidRPr="001E33EF">
        <w:rPr>
          <w:rFonts w:ascii="Times New Roman" w:hAnsi="Times New Roman"/>
          <w:sz w:val="20"/>
          <w:szCs w:val="20"/>
        </w:rPr>
        <w:t>Situația</w:t>
      </w:r>
      <w:proofErr w:type="spellEnd"/>
      <w:r w:rsidRPr="001E33EF">
        <w:rPr>
          <w:rFonts w:ascii="Times New Roman" w:hAnsi="Times New Roman"/>
          <w:sz w:val="20"/>
          <w:szCs w:val="20"/>
        </w:rPr>
        <w:t xml:space="preserve"> </w:t>
      </w:r>
      <w:proofErr w:type="spellStart"/>
      <w:r w:rsidRPr="001E33EF">
        <w:rPr>
          <w:rFonts w:ascii="Times New Roman" w:hAnsi="Times New Roman"/>
          <w:sz w:val="20"/>
          <w:szCs w:val="20"/>
        </w:rPr>
        <w:t>detaliată</w:t>
      </w:r>
      <w:proofErr w:type="spellEnd"/>
      <w:r w:rsidRPr="001E33EF">
        <w:rPr>
          <w:rFonts w:ascii="Times New Roman" w:hAnsi="Times New Roman"/>
          <w:sz w:val="20"/>
          <w:szCs w:val="20"/>
        </w:rPr>
        <w:t xml:space="preserve"> </w:t>
      </w:r>
      <w:proofErr w:type="spellStart"/>
      <w:r w:rsidRPr="001E33EF">
        <w:rPr>
          <w:rFonts w:ascii="Times New Roman" w:hAnsi="Times New Roman"/>
          <w:sz w:val="20"/>
          <w:szCs w:val="20"/>
        </w:rPr>
        <w:t>este</w:t>
      </w:r>
      <w:proofErr w:type="spellEnd"/>
      <w:r w:rsidRPr="001E33EF">
        <w:rPr>
          <w:rFonts w:ascii="Times New Roman" w:hAnsi="Times New Roman"/>
          <w:sz w:val="20"/>
          <w:szCs w:val="20"/>
        </w:rPr>
        <w:t xml:space="preserve"> </w:t>
      </w:r>
      <w:proofErr w:type="spellStart"/>
      <w:r w:rsidRPr="001E33EF">
        <w:rPr>
          <w:rFonts w:ascii="Times New Roman" w:hAnsi="Times New Roman"/>
          <w:sz w:val="20"/>
          <w:szCs w:val="20"/>
        </w:rPr>
        <w:t>redată</w:t>
      </w:r>
      <w:proofErr w:type="spellEnd"/>
      <w:r w:rsidRPr="001E33EF">
        <w:rPr>
          <w:rFonts w:ascii="Times New Roman" w:hAnsi="Times New Roman"/>
          <w:sz w:val="20"/>
          <w:szCs w:val="20"/>
        </w:rPr>
        <w:t xml:space="preserve"> </w:t>
      </w:r>
      <w:proofErr w:type="spellStart"/>
      <w:r w:rsidRPr="001E33EF">
        <w:rPr>
          <w:rFonts w:ascii="Times New Roman" w:hAnsi="Times New Roman"/>
          <w:sz w:val="20"/>
          <w:szCs w:val="20"/>
        </w:rPr>
        <w:t>în</w:t>
      </w:r>
      <w:proofErr w:type="spellEnd"/>
      <w:r w:rsidRPr="001E33EF">
        <w:rPr>
          <w:rFonts w:ascii="Times New Roman" w:hAnsi="Times New Roman"/>
          <w:sz w:val="20"/>
          <w:szCs w:val="20"/>
        </w:rPr>
        <w:t xml:space="preserve"> </w:t>
      </w:r>
      <w:proofErr w:type="spellStart"/>
      <w:r w:rsidRPr="001E33EF">
        <w:rPr>
          <w:rFonts w:ascii="Times New Roman" w:hAnsi="Times New Roman"/>
          <w:sz w:val="20"/>
          <w:szCs w:val="20"/>
        </w:rPr>
        <w:t>tabelul</w:t>
      </w:r>
      <w:proofErr w:type="spellEnd"/>
      <w:r w:rsidRPr="001E33EF">
        <w:rPr>
          <w:rFonts w:ascii="Times New Roman" w:hAnsi="Times New Roman"/>
          <w:sz w:val="20"/>
          <w:szCs w:val="20"/>
        </w:rPr>
        <w:t xml:space="preserve"> </w:t>
      </w:r>
      <w:proofErr w:type="spellStart"/>
      <w:r w:rsidRPr="001E33EF">
        <w:rPr>
          <w:rFonts w:ascii="Times New Roman" w:hAnsi="Times New Roman"/>
          <w:sz w:val="20"/>
          <w:szCs w:val="20"/>
        </w:rPr>
        <w:t>următor</w:t>
      </w:r>
      <w:proofErr w:type="spellEnd"/>
      <w:r w:rsidRPr="001E33EF">
        <w:rPr>
          <w:rFonts w:ascii="Times New Roman" w:hAnsi="Times New Roman"/>
          <w:sz w:val="20"/>
          <w:szCs w:val="20"/>
        </w:rPr>
        <w:t>.</w:t>
      </w:r>
    </w:p>
    <w:p w14:paraId="352166DE" w14:textId="77777777" w:rsidR="007A7465" w:rsidRPr="001E33EF" w:rsidRDefault="007A7465" w:rsidP="007A7465">
      <w:pPr>
        <w:pStyle w:val="ListParagraph"/>
        <w:spacing w:line="276" w:lineRule="auto"/>
        <w:ind w:left="1080"/>
        <w:rPr>
          <w:rFonts w:ascii="Times New Roman" w:hAnsi="Times New Roman"/>
          <w:sz w:val="20"/>
          <w:szCs w:val="20"/>
        </w:rPr>
      </w:pPr>
    </w:p>
    <w:p w14:paraId="4B54AC51" w14:textId="77777777" w:rsidR="006358BE" w:rsidRDefault="006358BE" w:rsidP="001E33EF">
      <w:pPr>
        <w:spacing w:line="276" w:lineRule="auto"/>
        <w:rPr>
          <w:rFonts w:ascii="Times New Roman" w:hAnsi="Times New Roman" w:cs="Times New Roman"/>
          <w:b/>
          <w:bCs/>
          <w:sz w:val="20"/>
          <w:szCs w:val="20"/>
        </w:rPr>
      </w:pPr>
    </w:p>
    <w:p w14:paraId="24A03DD8" w14:textId="77777777" w:rsidR="006358BE" w:rsidRDefault="006358BE" w:rsidP="001E33EF">
      <w:pPr>
        <w:spacing w:line="276" w:lineRule="auto"/>
        <w:rPr>
          <w:rFonts w:ascii="Times New Roman" w:hAnsi="Times New Roman" w:cs="Times New Roman"/>
          <w:b/>
          <w:bCs/>
          <w:sz w:val="20"/>
          <w:szCs w:val="20"/>
        </w:rPr>
      </w:pPr>
    </w:p>
    <w:p w14:paraId="3F000FCA" w14:textId="77777777" w:rsidR="006358BE" w:rsidRDefault="006358BE" w:rsidP="001E33EF">
      <w:pPr>
        <w:spacing w:line="276" w:lineRule="auto"/>
        <w:rPr>
          <w:rFonts w:ascii="Times New Roman" w:hAnsi="Times New Roman" w:cs="Times New Roman"/>
          <w:b/>
          <w:bCs/>
          <w:sz w:val="20"/>
          <w:szCs w:val="20"/>
        </w:rPr>
      </w:pPr>
    </w:p>
    <w:p w14:paraId="5D742A63" w14:textId="327148BC" w:rsidR="007A7465" w:rsidRPr="001E33EF" w:rsidRDefault="007A7465" w:rsidP="001E33EF">
      <w:pPr>
        <w:spacing w:line="276" w:lineRule="auto"/>
        <w:rPr>
          <w:rFonts w:ascii="Times New Roman" w:hAnsi="Times New Roman" w:cs="Times New Roman"/>
          <w:b/>
          <w:bCs/>
          <w:sz w:val="20"/>
          <w:szCs w:val="20"/>
        </w:rPr>
      </w:pPr>
      <w:r w:rsidRPr="001E33EF">
        <w:rPr>
          <w:rFonts w:ascii="Times New Roman" w:hAnsi="Times New Roman" w:cs="Times New Roman"/>
          <w:b/>
          <w:bCs/>
          <w:sz w:val="20"/>
          <w:szCs w:val="20"/>
        </w:rPr>
        <w:t>Informații privind administratorii/gestionarii</w:t>
      </w:r>
    </w:p>
    <w:p w14:paraId="1BC76767" w14:textId="242AF7B0" w:rsidR="00FC296F" w:rsidRPr="001E33EF" w:rsidRDefault="00FC296F" w:rsidP="001E33EF">
      <w:pPr>
        <w:spacing w:line="276" w:lineRule="auto"/>
        <w:rPr>
          <w:rFonts w:ascii="Times New Roman" w:hAnsi="Times New Roman" w:cs="Times New Roman"/>
          <w:b/>
          <w:bCs/>
          <w:sz w:val="20"/>
          <w:szCs w:val="20"/>
        </w:rPr>
      </w:pPr>
      <w:r w:rsidRPr="001E33EF">
        <w:rPr>
          <w:rFonts w:ascii="Times New Roman" w:hAnsi="Times New Roman" w:cs="Times New Roman"/>
          <w:b/>
          <w:bCs/>
          <w:sz w:val="20"/>
          <w:szCs w:val="20"/>
        </w:rPr>
        <w:t xml:space="preserve">Tabelul nr. </w:t>
      </w:r>
      <w:r w:rsidR="001E33EF">
        <w:rPr>
          <w:rFonts w:ascii="Times New Roman" w:hAnsi="Times New Roman" w:cs="Times New Roman"/>
          <w:b/>
          <w:bCs/>
          <w:sz w:val="20"/>
          <w:szCs w:val="20"/>
        </w:rPr>
        <w:t>1.</w:t>
      </w:r>
      <w:r w:rsidRPr="001E33EF">
        <w:rPr>
          <w:rFonts w:ascii="Times New Roman" w:hAnsi="Times New Roman" w:cs="Times New Roman"/>
          <w:b/>
          <w:bCs/>
          <w:sz w:val="20"/>
          <w:szCs w:val="20"/>
        </w:rPr>
        <w:t>4</w:t>
      </w:r>
    </w:p>
    <w:tbl>
      <w:tblPr>
        <w:tblW w:w="9628" w:type="dxa"/>
        <w:jc w:val="center"/>
        <w:tblLook w:val="04A0" w:firstRow="1" w:lastRow="0" w:firstColumn="1" w:lastColumn="0" w:noHBand="0" w:noVBand="1"/>
      </w:tblPr>
      <w:tblGrid>
        <w:gridCol w:w="679"/>
        <w:gridCol w:w="3569"/>
        <w:gridCol w:w="1676"/>
        <w:gridCol w:w="1611"/>
        <w:gridCol w:w="2093"/>
      </w:tblGrid>
      <w:tr w:rsidR="001A560C" w:rsidRPr="001E33EF" w14:paraId="067CE8A2" w14:textId="77777777" w:rsidTr="000D532A">
        <w:trPr>
          <w:cantSplit/>
          <w:tblHeader/>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B0CB4" w14:textId="77777777" w:rsidR="007A7465" w:rsidRPr="001E33EF" w:rsidRDefault="007A7465" w:rsidP="000D532A">
            <w:pPr>
              <w:spacing w:after="0" w:line="240" w:lineRule="auto"/>
              <w:jc w:val="center"/>
              <w:rPr>
                <w:rFonts w:ascii="Times New Roman" w:eastAsia="Times New Roman" w:hAnsi="Times New Roman" w:cs="Times New Roman"/>
                <w:b/>
                <w:bCs/>
                <w:sz w:val="20"/>
                <w:szCs w:val="20"/>
                <w:lang w:eastAsia="ro-RO"/>
              </w:rPr>
            </w:pPr>
            <w:r w:rsidRPr="001E33EF">
              <w:rPr>
                <w:rFonts w:ascii="Times New Roman" w:eastAsia="Times New Roman" w:hAnsi="Times New Roman" w:cs="Times New Roman"/>
                <w:b/>
                <w:bCs/>
                <w:sz w:val="20"/>
                <w:szCs w:val="20"/>
                <w:lang w:eastAsia="ro-RO"/>
              </w:rPr>
              <w:lastRenderedPageBreak/>
              <w:t>Nr.</w:t>
            </w:r>
          </w:p>
          <w:p w14:paraId="0D732F15" w14:textId="77777777" w:rsidR="007A7465" w:rsidRPr="001E33EF" w:rsidRDefault="007A7465" w:rsidP="000D532A">
            <w:pPr>
              <w:spacing w:after="0" w:line="240" w:lineRule="auto"/>
              <w:jc w:val="center"/>
              <w:rPr>
                <w:rFonts w:ascii="Times New Roman" w:eastAsia="Times New Roman" w:hAnsi="Times New Roman" w:cs="Times New Roman"/>
                <w:b/>
                <w:bCs/>
                <w:sz w:val="20"/>
                <w:szCs w:val="20"/>
                <w:lang w:eastAsia="ro-RO"/>
              </w:rPr>
            </w:pPr>
            <w:r w:rsidRPr="001E33EF">
              <w:rPr>
                <w:rFonts w:ascii="Times New Roman" w:eastAsia="Times New Roman" w:hAnsi="Times New Roman" w:cs="Times New Roman"/>
                <w:b/>
                <w:bCs/>
                <w:sz w:val="20"/>
                <w:szCs w:val="20"/>
                <w:lang w:eastAsia="ro-RO"/>
              </w:rPr>
              <w:t>crt.</w:t>
            </w:r>
          </w:p>
        </w:tc>
        <w:tc>
          <w:tcPr>
            <w:tcW w:w="3569" w:type="dxa"/>
            <w:tcBorders>
              <w:top w:val="single" w:sz="4" w:space="0" w:color="auto"/>
              <w:left w:val="nil"/>
              <w:bottom w:val="single" w:sz="4" w:space="0" w:color="auto"/>
              <w:right w:val="single" w:sz="4" w:space="0" w:color="auto"/>
            </w:tcBorders>
            <w:shd w:val="clear" w:color="auto" w:fill="auto"/>
            <w:noWrap/>
            <w:vAlign w:val="center"/>
          </w:tcPr>
          <w:p w14:paraId="16E1FC5E" w14:textId="77777777" w:rsidR="007A7465" w:rsidRPr="001E33EF" w:rsidRDefault="007A7465" w:rsidP="000D532A">
            <w:pPr>
              <w:pStyle w:val="Default"/>
              <w:jc w:val="center"/>
              <w:rPr>
                <w:rFonts w:ascii="Times New Roman" w:hAnsi="Times New Roman" w:cs="Times New Roman"/>
                <w:b/>
                <w:bCs/>
                <w:color w:val="auto"/>
                <w:sz w:val="20"/>
                <w:szCs w:val="20"/>
              </w:rPr>
            </w:pPr>
            <w:r w:rsidRPr="001E33EF">
              <w:rPr>
                <w:rFonts w:ascii="Times New Roman" w:hAnsi="Times New Roman" w:cs="Times New Roman"/>
                <w:b/>
                <w:bCs/>
                <w:color w:val="auto"/>
                <w:sz w:val="20"/>
                <w:szCs w:val="20"/>
              </w:rPr>
              <w:t>Administrator/ Gestionar</w:t>
            </w:r>
          </w:p>
        </w:tc>
        <w:tc>
          <w:tcPr>
            <w:tcW w:w="1676" w:type="dxa"/>
            <w:tcBorders>
              <w:top w:val="single" w:sz="4" w:space="0" w:color="auto"/>
              <w:left w:val="nil"/>
              <w:bottom w:val="single" w:sz="4" w:space="0" w:color="auto"/>
              <w:right w:val="single" w:sz="4" w:space="0" w:color="auto"/>
            </w:tcBorders>
            <w:shd w:val="clear" w:color="auto" w:fill="auto"/>
            <w:noWrap/>
            <w:vAlign w:val="center"/>
          </w:tcPr>
          <w:p w14:paraId="769B5D6A" w14:textId="77777777" w:rsidR="007A7465" w:rsidRPr="001E33EF" w:rsidRDefault="007A7465" w:rsidP="000D532A">
            <w:pPr>
              <w:pStyle w:val="Default"/>
              <w:jc w:val="center"/>
              <w:rPr>
                <w:rFonts w:ascii="Times New Roman" w:hAnsi="Times New Roman" w:cs="Times New Roman"/>
                <w:b/>
                <w:bCs/>
                <w:color w:val="auto"/>
                <w:sz w:val="20"/>
                <w:szCs w:val="20"/>
              </w:rPr>
            </w:pPr>
            <w:r w:rsidRPr="001E33EF">
              <w:rPr>
                <w:rFonts w:ascii="Times New Roman" w:hAnsi="Times New Roman" w:cs="Times New Roman"/>
                <w:b/>
                <w:bCs/>
                <w:color w:val="auto"/>
                <w:sz w:val="20"/>
                <w:szCs w:val="20"/>
              </w:rPr>
              <w:t>Perioada de administrare/ gestionare</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15B9F59" w14:textId="77777777" w:rsidR="007A7465" w:rsidRPr="001E33EF" w:rsidRDefault="007A7465" w:rsidP="000D532A">
            <w:pPr>
              <w:pStyle w:val="Default"/>
              <w:jc w:val="center"/>
              <w:rPr>
                <w:rFonts w:ascii="Times New Roman" w:hAnsi="Times New Roman" w:cs="Times New Roman"/>
                <w:b/>
                <w:bCs/>
                <w:color w:val="auto"/>
                <w:sz w:val="20"/>
                <w:szCs w:val="20"/>
              </w:rPr>
            </w:pPr>
            <w:r w:rsidRPr="001E33EF">
              <w:rPr>
                <w:rFonts w:ascii="Times New Roman" w:hAnsi="Times New Roman" w:cs="Times New Roman"/>
                <w:b/>
                <w:bCs/>
                <w:color w:val="auto"/>
                <w:sz w:val="20"/>
                <w:szCs w:val="20"/>
              </w:rPr>
              <w:t xml:space="preserve">Suprafață totală </w:t>
            </w:r>
          </w:p>
          <w:p w14:paraId="72FCEC46" w14:textId="77777777" w:rsidR="007A7465" w:rsidRPr="001E33EF" w:rsidRDefault="007A7465" w:rsidP="000D532A">
            <w:pPr>
              <w:pStyle w:val="Default"/>
              <w:jc w:val="center"/>
              <w:rPr>
                <w:rFonts w:ascii="Times New Roman" w:hAnsi="Times New Roman" w:cs="Times New Roman"/>
                <w:b/>
                <w:bCs/>
                <w:color w:val="auto"/>
                <w:sz w:val="20"/>
                <w:szCs w:val="20"/>
              </w:rPr>
            </w:pPr>
            <w:r w:rsidRPr="001E33EF">
              <w:rPr>
                <w:rFonts w:ascii="Times New Roman" w:hAnsi="Times New Roman" w:cs="Times New Roman"/>
                <w:b/>
                <w:bCs/>
                <w:color w:val="auto"/>
                <w:sz w:val="20"/>
                <w:szCs w:val="20"/>
              </w:rPr>
              <w:t>în AP [ha]</w:t>
            </w:r>
          </w:p>
        </w:tc>
        <w:tc>
          <w:tcPr>
            <w:tcW w:w="0" w:type="auto"/>
            <w:tcBorders>
              <w:top w:val="single" w:sz="4" w:space="0" w:color="auto"/>
              <w:left w:val="nil"/>
              <w:bottom w:val="single" w:sz="4" w:space="0" w:color="auto"/>
              <w:right w:val="single" w:sz="4" w:space="0" w:color="auto"/>
            </w:tcBorders>
            <w:vAlign w:val="center"/>
          </w:tcPr>
          <w:p w14:paraId="6C013C8D" w14:textId="77777777" w:rsidR="007A7465" w:rsidRPr="001E33EF" w:rsidRDefault="007A7465" w:rsidP="000D532A">
            <w:pPr>
              <w:pStyle w:val="Default"/>
              <w:jc w:val="center"/>
              <w:rPr>
                <w:rFonts w:ascii="Times New Roman" w:hAnsi="Times New Roman" w:cs="Times New Roman"/>
                <w:b/>
                <w:bCs/>
                <w:color w:val="auto"/>
                <w:sz w:val="20"/>
                <w:szCs w:val="20"/>
              </w:rPr>
            </w:pPr>
            <w:r w:rsidRPr="001E33EF">
              <w:rPr>
                <w:rFonts w:ascii="Times New Roman" w:hAnsi="Times New Roman" w:cs="Times New Roman"/>
                <w:b/>
                <w:bCs/>
                <w:color w:val="auto"/>
                <w:sz w:val="20"/>
                <w:szCs w:val="20"/>
              </w:rPr>
              <w:t>Detalii</w:t>
            </w:r>
          </w:p>
        </w:tc>
      </w:tr>
      <w:tr w:rsidR="001A560C" w:rsidRPr="001E33EF" w14:paraId="39002856" w14:textId="77777777" w:rsidTr="000D532A">
        <w:trPr>
          <w:cantSplit/>
          <w:trHeight w:val="492"/>
          <w:jc w:val="center"/>
        </w:trPr>
        <w:tc>
          <w:tcPr>
            <w:tcW w:w="679" w:type="dxa"/>
            <w:tcBorders>
              <w:top w:val="nil"/>
              <w:left w:val="single" w:sz="4" w:space="0" w:color="auto"/>
              <w:bottom w:val="single" w:sz="4" w:space="0" w:color="auto"/>
              <w:right w:val="single" w:sz="4" w:space="0" w:color="auto"/>
            </w:tcBorders>
            <w:shd w:val="clear" w:color="auto" w:fill="auto"/>
            <w:noWrap/>
          </w:tcPr>
          <w:p w14:paraId="00F548A0" w14:textId="77777777" w:rsidR="007A7465" w:rsidRPr="001E33EF" w:rsidRDefault="007A7465" w:rsidP="000D532A">
            <w:pPr>
              <w:spacing w:after="0"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1</w:t>
            </w:r>
          </w:p>
        </w:tc>
        <w:tc>
          <w:tcPr>
            <w:tcW w:w="3569" w:type="dxa"/>
            <w:tcBorders>
              <w:top w:val="nil"/>
              <w:left w:val="nil"/>
              <w:bottom w:val="single" w:sz="4" w:space="0" w:color="auto"/>
              <w:right w:val="single" w:sz="4" w:space="0" w:color="auto"/>
            </w:tcBorders>
            <w:shd w:val="clear" w:color="auto" w:fill="auto"/>
            <w:noWrap/>
          </w:tcPr>
          <w:p w14:paraId="5CEFD753" w14:textId="77777777" w:rsidR="007A7465" w:rsidRPr="001E33EF" w:rsidRDefault="007A7465" w:rsidP="000D532A">
            <w:pPr>
              <w:autoSpaceDE w:val="0"/>
              <w:autoSpaceDN w:val="0"/>
              <w:adjustRightInd w:val="0"/>
              <w:spacing w:after="0" w:line="240" w:lineRule="auto"/>
              <w:rPr>
                <w:rFonts w:ascii="Times New Roman" w:eastAsia="Times New Roman" w:hAnsi="Times New Roman" w:cs="Times New Roman"/>
                <w:sz w:val="20"/>
                <w:szCs w:val="20"/>
                <w:lang w:eastAsia="ro-RO"/>
              </w:rPr>
            </w:pPr>
            <w:r w:rsidRPr="001E33EF">
              <w:rPr>
                <w:rFonts w:ascii="Times New Roman" w:hAnsi="Times New Roman" w:cs="Times New Roman"/>
                <w:sz w:val="20"/>
                <w:szCs w:val="20"/>
              </w:rPr>
              <w:t xml:space="preserve">R.P.L.P. Kronstadt </w:t>
            </w:r>
            <w:r w:rsidRPr="001E33EF">
              <w:rPr>
                <w:rFonts w:ascii="Times New Roman" w:eastAsia="Times New Roman" w:hAnsi="Times New Roman" w:cs="Times New Roman"/>
                <w:sz w:val="20"/>
                <w:szCs w:val="20"/>
                <w:lang w:eastAsia="ro-RO"/>
              </w:rPr>
              <w:t>– administrare fond forestier</w:t>
            </w:r>
          </w:p>
        </w:tc>
        <w:tc>
          <w:tcPr>
            <w:tcW w:w="1676" w:type="dxa"/>
            <w:tcBorders>
              <w:top w:val="nil"/>
              <w:left w:val="nil"/>
              <w:bottom w:val="single" w:sz="4" w:space="0" w:color="auto"/>
              <w:right w:val="single" w:sz="4" w:space="0" w:color="auto"/>
            </w:tcBorders>
            <w:shd w:val="clear" w:color="auto" w:fill="auto"/>
            <w:noWrap/>
          </w:tcPr>
          <w:p w14:paraId="782463A4" w14:textId="77777777" w:rsidR="007A7465" w:rsidRPr="001E33EF" w:rsidRDefault="007A7465" w:rsidP="000D532A">
            <w:pPr>
              <w:spacing w:after="0" w:line="240" w:lineRule="auto"/>
              <w:rPr>
                <w:rFonts w:ascii="Times New Roman" w:eastAsia="Times New Roman" w:hAnsi="Times New Roman" w:cs="Times New Roman"/>
                <w:sz w:val="20"/>
                <w:szCs w:val="20"/>
                <w:lang w:eastAsia="ro-RO"/>
              </w:rPr>
            </w:pPr>
            <w:r w:rsidRPr="001E33EF">
              <w:rPr>
                <w:rFonts w:ascii="Times New Roman" w:hAnsi="Times New Roman" w:cs="Times New Roman"/>
                <w:sz w:val="20"/>
                <w:szCs w:val="20"/>
              </w:rPr>
              <w:t>nedeterminată</w:t>
            </w:r>
          </w:p>
        </w:tc>
        <w:tc>
          <w:tcPr>
            <w:tcW w:w="0" w:type="auto"/>
            <w:tcBorders>
              <w:top w:val="nil"/>
              <w:left w:val="nil"/>
              <w:bottom w:val="single" w:sz="4" w:space="0" w:color="auto"/>
              <w:right w:val="single" w:sz="4" w:space="0" w:color="auto"/>
            </w:tcBorders>
            <w:shd w:val="clear" w:color="auto" w:fill="auto"/>
            <w:noWrap/>
          </w:tcPr>
          <w:p w14:paraId="270F83BD" w14:textId="77777777" w:rsidR="007A7465" w:rsidRPr="001E33EF" w:rsidRDefault="007A7465" w:rsidP="000D532A">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392,73 ha</w:t>
            </w:r>
          </w:p>
        </w:tc>
        <w:tc>
          <w:tcPr>
            <w:tcW w:w="0" w:type="auto"/>
            <w:tcBorders>
              <w:top w:val="nil"/>
              <w:left w:val="nil"/>
              <w:bottom w:val="single" w:sz="4" w:space="0" w:color="auto"/>
              <w:right w:val="single" w:sz="4" w:space="0" w:color="auto"/>
            </w:tcBorders>
          </w:tcPr>
          <w:p w14:paraId="193DB890" w14:textId="77777777" w:rsidR="007A7465" w:rsidRPr="001E33EF" w:rsidRDefault="007A7465" w:rsidP="000D532A">
            <w:pPr>
              <w:autoSpaceDE w:val="0"/>
              <w:autoSpaceDN w:val="0"/>
              <w:adjustRightInd w:val="0"/>
              <w:spacing w:after="0" w:line="240" w:lineRule="auto"/>
              <w:rPr>
                <w:rFonts w:ascii="Times New Roman" w:hAnsi="Times New Roman" w:cs="Times New Roman"/>
                <w:sz w:val="20"/>
                <w:szCs w:val="20"/>
              </w:rPr>
            </w:pPr>
            <w:r w:rsidRPr="001E33EF">
              <w:rPr>
                <w:rFonts w:ascii="Times New Roman" w:hAnsi="Times New Roman" w:cs="Times New Roman"/>
                <w:sz w:val="20"/>
                <w:szCs w:val="20"/>
              </w:rPr>
              <w:t>Amenajament</w:t>
            </w:r>
          </w:p>
          <w:p w14:paraId="6FDE2A0D" w14:textId="77777777" w:rsidR="007A7465" w:rsidRPr="001E33EF" w:rsidRDefault="007A7465" w:rsidP="000D532A">
            <w:pPr>
              <w:spacing w:after="0" w:line="240" w:lineRule="auto"/>
              <w:rPr>
                <w:rFonts w:ascii="Times New Roman" w:eastAsia="Times New Roman" w:hAnsi="Times New Roman" w:cs="Times New Roman"/>
                <w:sz w:val="20"/>
                <w:szCs w:val="20"/>
                <w:lang w:eastAsia="ro-RO"/>
              </w:rPr>
            </w:pPr>
            <w:r w:rsidRPr="001E33EF">
              <w:rPr>
                <w:rFonts w:ascii="Times New Roman" w:hAnsi="Times New Roman" w:cs="Times New Roman"/>
                <w:sz w:val="20"/>
                <w:szCs w:val="20"/>
              </w:rPr>
              <w:t>fond forestier</w:t>
            </w:r>
          </w:p>
        </w:tc>
      </w:tr>
      <w:tr w:rsidR="001A560C" w:rsidRPr="001E33EF" w14:paraId="3EE13D33" w14:textId="77777777" w:rsidTr="000D532A">
        <w:trPr>
          <w:cantSplit/>
          <w:trHeight w:val="492"/>
          <w:jc w:val="center"/>
        </w:trPr>
        <w:tc>
          <w:tcPr>
            <w:tcW w:w="679" w:type="dxa"/>
            <w:tcBorders>
              <w:top w:val="nil"/>
              <w:left w:val="single" w:sz="4" w:space="0" w:color="auto"/>
              <w:bottom w:val="single" w:sz="4" w:space="0" w:color="auto"/>
              <w:right w:val="single" w:sz="4" w:space="0" w:color="auto"/>
            </w:tcBorders>
            <w:shd w:val="clear" w:color="auto" w:fill="auto"/>
            <w:noWrap/>
          </w:tcPr>
          <w:p w14:paraId="56184F92" w14:textId="77777777" w:rsidR="007A7465" w:rsidRPr="001E33EF" w:rsidRDefault="007A7465" w:rsidP="000D532A">
            <w:pPr>
              <w:spacing w:after="0"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2</w:t>
            </w:r>
          </w:p>
        </w:tc>
        <w:tc>
          <w:tcPr>
            <w:tcW w:w="3569" w:type="dxa"/>
            <w:tcBorders>
              <w:top w:val="nil"/>
              <w:left w:val="nil"/>
              <w:bottom w:val="single" w:sz="4" w:space="0" w:color="auto"/>
              <w:right w:val="single" w:sz="4" w:space="0" w:color="auto"/>
            </w:tcBorders>
            <w:shd w:val="clear" w:color="auto" w:fill="auto"/>
            <w:noWrap/>
          </w:tcPr>
          <w:p w14:paraId="7DB17631" w14:textId="77777777" w:rsidR="007A7465" w:rsidRPr="001E33EF" w:rsidRDefault="007A7465" w:rsidP="000D532A">
            <w:pPr>
              <w:autoSpaceDE w:val="0"/>
              <w:autoSpaceDN w:val="0"/>
              <w:adjustRightInd w:val="0"/>
              <w:spacing w:after="0" w:line="240" w:lineRule="auto"/>
              <w:rPr>
                <w:rFonts w:ascii="Times New Roman" w:eastAsia="Times New Roman" w:hAnsi="Times New Roman" w:cs="Times New Roman"/>
                <w:sz w:val="20"/>
                <w:szCs w:val="20"/>
                <w:lang w:eastAsia="ro-RO"/>
              </w:rPr>
            </w:pPr>
            <w:r w:rsidRPr="001E33EF">
              <w:rPr>
                <w:rFonts w:ascii="Times New Roman" w:hAnsi="Times New Roman" w:cs="Times New Roman"/>
                <w:sz w:val="20"/>
                <w:szCs w:val="20"/>
              </w:rPr>
              <w:t xml:space="preserve">R.P.L.P. Săcele </w:t>
            </w:r>
            <w:r w:rsidRPr="001E33EF">
              <w:rPr>
                <w:rFonts w:ascii="Times New Roman" w:eastAsia="Times New Roman" w:hAnsi="Times New Roman" w:cs="Times New Roman"/>
                <w:sz w:val="20"/>
                <w:szCs w:val="20"/>
                <w:lang w:eastAsia="ro-RO"/>
              </w:rPr>
              <w:t>– administrare fond forestier</w:t>
            </w:r>
          </w:p>
        </w:tc>
        <w:tc>
          <w:tcPr>
            <w:tcW w:w="1676" w:type="dxa"/>
            <w:tcBorders>
              <w:top w:val="nil"/>
              <w:left w:val="nil"/>
              <w:bottom w:val="single" w:sz="4" w:space="0" w:color="auto"/>
              <w:right w:val="single" w:sz="4" w:space="0" w:color="auto"/>
            </w:tcBorders>
            <w:shd w:val="clear" w:color="auto" w:fill="auto"/>
            <w:noWrap/>
          </w:tcPr>
          <w:p w14:paraId="1C10340F" w14:textId="77777777" w:rsidR="007A7465" w:rsidRPr="001E33EF" w:rsidRDefault="007A7465" w:rsidP="000D532A">
            <w:pPr>
              <w:spacing w:after="0" w:line="240" w:lineRule="auto"/>
              <w:rPr>
                <w:rFonts w:ascii="Times New Roman" w:hAnsi="Times New Roman" w:cs="Times New Roman"/>
                <w:sz w:val="20"/>
                <w:szCs w:val="20"/>
              </w:rPr>
            </w:pPr>
            <w:r w:rsidRPr="001E33EF">
              <w:rPr>
                <w:rFonts w:ascii="Times New Roman" w:hAnsi="Times New Roman" w:cs="Times New Roman"/>
                <w:sz w:val="20"/>
                <w:szCs w:val="20"/>
              </w:rPr>
              <w:t>nedeterminată</w:t>
            </w:r>
          </w:p>
        </w:tc>
        <w:tc>
          <w:tcPr>
            <w:tcW w:w="0" w:type="auto"/>
            <w:tcBorders>
              <w:top w:val="nil"/>
              <w:left w:val="nil"/>
              <w:bottom w:val="single" w:sz="4" w:space="0" w:color="auto"/>
              <w:right w:val="single" w:sz="4" w:space="0" w:color="auto"/>
            </w:tcBorders>
            <w:shd w:val="clear" w:color="auto" w:fill="auto"/>
            <w:noWrap/>
          </w:tcPr>
          <w:p w14:paraId="34A9D979" w14:textId="77777777" w:rsidR="007A7465" w:rsidRPr="001E33EF" w:rsidRDefault="007A7465" w:rsidP="000D532A">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3271,36 ha</w:t>
            </w:r>
          </w:p>
        </w:tc>
        <w:tc>
          <w:tcPr>
            <w:tcW w:w="0" w:type="auto"/>
            <w:tcBorders>
              <w:top w:val="nil"/>
              <w:left w:val="nil"/>
              <w:bottom w:val="single" w:sz="4" w:space="0" w:color="auto"/>
              <w:right w:val="single" w:sz="4" w:space="0" w:color="auto"/>
            </w:tcBorders>
          </w:tcPr>
          <w:p w14:paraId="7308CF5F" w14:textId="77777777" w:rsidR="007A7465" w:rsidRPr="001E33EF" w:rsidRDefault="007A7465" w:rsidP="000D532A">
            <w:pPr>
              <w:autoSpaceDE w:val="0"/>
              <w:autoSpaceDN w:val="0"/>
              <w:adjustRightInd w:val="0"/>
              <w:spacing w:after="0" w:line="240" w:lineRule="auto"/>
              <w:rPr>
                <w:rFonts w:ascii="Times New Roman" w:hAnsi="Times New Roman" w:cs="Times New Roman"/>
                <w:sz w:val="20"/>
                <w:szCs w:val="20"/>
              </w:rPr>
            </w:pPr>
            <w:r w:rsidRPr="001E33EF">
              <w:rPr>
                <w:rFonts w:ascii="Times New Roman" w:hAnsi="Times New Roman" w:cs="Times New Roman"/>
                <w:sz w:val="20"/>
                <w:szCs w:val="20"/>
              </w:rPr>
              <w:t>Amenajament</w:t>
            </w:r>
          </w:p>
          <w:p w14:paraId="3408563D" w14:textId="77777777" w:rsidR="007A7465" w:rsidRPr="001E33EF" w:rsidRDefault="007A7465" w:rsidP="000D532A">
            <w:pPr>
              <w:autoSpaceDE w:val="0"/>
              <w:autoSpaceDN w:val="0"/>
              <w:adjustRightInd w:val="0"/>
              <w:spacing w:after="0" w:line="240" w:lineRule="auto"/>
              <w:rPr>
                <w:rFonts w:ascii="Times New Roman" w:hAnsi="Times New Roman" w:cs="Times New Roman"/>
                <w:sz w:val="20"/>
                <w:szCs w:val="20"/>
              </w:rPr>
            </w:pPr>
            <w:r w:rsidRPr="001E33EF">
              <w:rPr>
                <w:rFonts w:ascii="Times New Roman" w:hAnsi="Times New Roman" w:cs="Times New Roman"/>
                <w:sz w:val="20"/>
                <w:szCs w:val="20"/>
              </w:rPr>
              <w:t>fond forestier</w:t>
            </w:r>
          </w:p>
        </w:tc>
      </w:tr>
      <w:tr w:rsidR="001A560C" w:rsidRPr="001E33EF" w14:paraId="2DDDE6DE" w14:textId="77777777" w:rsidTr="000D532A">
        <w:trPr>
          <w:cantSplit/>
          <w:trHeight w:val="492"/>
          <w:jc w:val="center"/>
        </w:trPr>
        <w:tc>
          <w:tcPr>
            <w:tcW w:w="679" w:type="dxa"/>
            <w:tcBorders>
              <w:top w:val="nil"/>
              <w:left w:val="single" w:sz="4" w:space="0" w:color="auto"/>
              <w:bottom w:val="single" w:sz="4" w:space="0" w:color="auto"/>
              <w:right w:val="single" w:sz="4" w:space="0" w:color="auto"/>
            </w:tcBorders>
            <w:shd w:val="clear" w:color="auto" w:fill="auto"/>
            <w:noWrap/>
          </w:tcPr>
          <w:p w14:paraId="61F59B9A" w14:textId="77777777" w:rsidR="007A7465" w:rsidRPr="001E33EF" w:rsidRDefault="007A7465" w:rsidP="000D532A">
            <w:pPr>
              <w:spacing w:after="0"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3</w:t>
            </w:r>
          </w:p>
        </w:tc>
        <w:tc>
          <w:tcPr>
            <w:tcW w:w="3569" w:type="dxa"/>
            <w:tcBorders>
              <w:top w:val="nil"/>
              <w:left w:val="nil"/>
              <w:bottom w:val="single" w:sz="4" w:space="0" w:color="auto"/>
              <w:right w:val="single" w:sz="4" w:space="0" w:color="auto"/>
            </w:tcBorders>
            <w:shd w:val="clear" w:color="auto" w:fill="auto"/>
            <w:noWrap/>
          </w:tcPr>
          <w:p w14:paraId="265F4720" w14:textId="77777777" w:rsidR="007A7465" w:rsidRPr="001E33EF" w:rsidRDefault="007A7465" w:rsidP="000D532A">
            <w:pPr>
              <w:autoSpaceDE w:val="0"/>
              <w:autoSpaceDN w:val="0"/>
              <w:adjustRightInd w:val="0"/>
              <w:spacing w:after="0"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Alți administratori păduri</w:t>
            </w:r>
          </w:p>
        </w:tc>
        <w:tc>
          <w:tcPr>
            <w:tcW w:w="1676" w:type="dxa"/>
            <w:tcBorders>
              <w:top w:val="nil"/>
              <w:left w:val="nil"/>
              <w:bottom w:val="single" w:sz="4" w:space="0" w:color="auto"/>
              <w:right w:val="single" w:sz="4" w:space="0" w:color="auto"/>
            </w:tcBorders>
            <w:shd w:val="clear" w:color="auto" w:fill="auto"/>
            <w:noWrap/>
          </w:tcPr>
          <w:p w14:paraId="30386AD8" w14:textId="77777777" w:rsidR="007A7465" w:rsidRPr="001E33EF" w:rsidRDefault="007A7465" w:rsidP="000D532A">
            <w:pPr>
              <w:spacing w:after="0" w:line="240" w:lineRule="auto"/>
              <w:rPr>
                <w:rFonts w:ascii="Times New Roman" w:hAnsi="Times New Roman" w:cs="Times New Roman"/>
                <w:sz w:val="20"/>
                <w:szCs w:val="20"/>
              </w:rPr>
            </w:pPr>
            <w:r w:rsidRPr="001E33EF">
              <w:rPr>
                <w:rFonts w:ascii="Times New Roman" w:hAnsi="Times New Roman" w:cs="Times New Roman"/>
                <w:sz w:val="20"/>
                <w:szCs w:val="20"/>
              </w:rPr>
              <w:t>nedeterminată</w:t>
            </w:r>
          </w:p>
        </w:tc>
        <w:tc>
          <w:tcPr>
            <w:tcW w:w="0" w:type="auto"/>
            <w:tcBorders>
              <w:top w:val="nil"/>
              <w:left w:val="nil"/>
              <w:bottom w:val="single" w:sz="4" w:space="0" w:color="auto"/>
              <w:right w:val="single" w:sz="4" w:space="0" w:color="auto"/>
            </w:tcBorders>
            <w:shd w:val="clear" w:color="auto" w:fill="auto"/>
            <w:noWrap/>
          </w:tcPr>
          <w:p w14:paraId="7F67C099" w14:textId="77777777" w:rsidR="007A7465" w:rsidRPr="001E33EF" w:rsidRDefault="007A7465" w:rsidP="000D532A">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316,13 ha</w:t>
            </w:r>
          </w:p>
        </w:tc>
        <w:tc>
          <w:tcPr>
            <w:tcW w:w="0" w:type="auto"/>
            <w:tcBorders>
              <w:top w:val="nil"/>
              <w:left w:val="nil"/>
              <w:bottom w:val="single" w:sz="4" w:space="0" w:color="auto"/>
              <w:right w:val="single" w:sz="4" w:space="0" w:color="auto"/>
            </w:tcBorders>
          </w:tcPr>
          <w:p w14:paraId="4A54AF82" w14:textId="77777777" w:rsidR="007A7465" w:rsidRPr="001E33EF" w:rsidRDefault="007A7465" w:rsidP="000D532A">
            <w:pPr>
              <w:autoSpaceDE w:val="0"/>
              <w:autoSpaceDN w:val="0"/>
              <w:adjustRightInd w:val="0"/>
              <w:spacing w:after="0" w:line="240" w:lineRule="auto"/>
              <w:rPr>
                <w:rFonts w:ascii="Times New Roman" w:hAnsi="Times New Roman" w:cs="Times New Roman"/>
                <w:sz w:val="20"/>
                <w:szCs w:val="20"/>
              </w:rPr>
            </w:pPr>
            <w:r w:rsidRPr="001E33EF">
              <w:rPr>
                <w:rFonts w:ascii="Times New Roman" w:hAnsi="Times New Roman" w:cs="Times New Roman"/>
                <w:sz w:val="20"/>
                <w:szCs w:val="20"/>
              </w:rPr>
              <w:t>-</w:t>
            </w:r>
          </w:p>
        </w:tc>
      </w:tr>
      <w:tr w:rsidR="001A560C" w:rsidRPr="001E33EF" w14:paraId="5E985F4E" w14:textId="77777777" w:rsidTr="000D532A">
        <w:trPr>
          <w:cantSplit/>
          <w:jc w:val="center"/>
        </w:trPr>
        <w:tc>
          <w:tcPr>
            <w:tcW w:w="679" w:type="dxa"/>
            <w:tcBorders>
              <w:top w:val="nil"/>
              <w:left w:val="single" w:sz="4" w:space="0" w:color="auto"/>
              <w:bottom w:val="single" w:sz="4" w:space="0" w:color="auto"/>
              <w:right w:val="single" w:sz="4" w:space="0" w:color="auto"/>
            </w:tcBorders>
            <w:shd w:val="clear" w:color="auto" w:fill="auto"/>
            <w:noWrap/>
          </w:tcPr>
          <w:p w14:paraId="34EEA7EB" w14:textId="77777777" w:rsidR="007A7465" w:rsidRPr="001E33EF" w:rsidRDefault="007A7465" w:rsidP="000D532A">
            <w:pPr>
              <w:spacing w:after="0"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4</w:t>
            </w:r>
          </w:p>
        </w:tc>
        <w:tc>
          <w:tcPr>
            <w:tcW w:w="3569" w:type="dxa"/>
            <w:tcBorders>
              <w:top w:val="nil"/>
              <w:left w:val="nil"/>
              <w:bottom w:val="single" w:sz="4" w:space="0" w:color="auto"/>
              <w:right w:val="single" w:sz="4" w:space="0" w:color="auto"/>
            </w:tcBorders>
            <w:shd w:val="clear" w:color="auto" w:fill="auto"/>
            <w:noWrap/>
          </w:tcPr>
          <w:p w14:paraId="42ACB0F9" w14:textId="77777777" w:rsidR="007A7465" w:rsidRPr="001E33EF" w:rsidRDefault="007A7465" w:rsidP="000D532A">
            <w:pPr>
              <w:spacing w:after="0" w:line="240" w:lineRule="auto"/>
              <w:rPr>
                <w:rFonts w:ascii="Times New Roman" w:eastAsia="Times New Roman" w:hAnsi="Times New Roman" w:cs="Times New Roman"/>
                <w:sz w:val="20"/>
                <w:szCs w:val="20"/>
                <w:lang w:eastAsia="ro-RO"/>
              </w:rPr>
            </w:pPr>
            <w:r w:rsidRPr="001E33EF">
              <w:rPr>
                <w:rFonts w:ascii="Times New Roman" w:hAnsi="Times New Roman" w:cs="Times New Roman"/>
                <w:sz w:val="20"/>
                <w:szCs w:val="20"/>
              </w:rPr>
              <w:t>Administratori pășuni</w:t>
            </w:r>
          </w:p>
        </w:tc>
        <w:tc>
          <w:tcPr>
            <w:tcW w:w="1676" w:type="dxa"/>
            <w:tcBorders>
              <w:top w:val="nil"/>
              <w:left w:val="nil"/>
              <w:bottom w:val="single" w:sz="4" w:space="0" w:color="auto"/>
              <w:right w:val="single" w:sz="4" w:space="0" w:color="auto"/>
            </w:tcBorders>
            <w:shd w:val="clear" w:color="auto" w:fill="auto"/>
            <w:noWrap/>
          </w:tcPr>
          <w:p w14:paraId="760E08AF" w14:textId="77777777" w:rsidR="007A7465" w:rsidRPr="001E33EF" w:rsidRDefault="007A7465" w:rsidP="000D532A">
            <w:pPr>
              <w:spacing w:after="0" w:line="240" w:lineRule="auto"/>
              <w:rPr>
                <w:rFonts w:ascii="Times New Roman" w:eastAsia="Times New Roman" w:hAnsi="Times New Roman" w:cs="Times New Roman"/>
                <w:sz w:val="20"/>
                <w:szCs w:val="20"/>
                <w:lang w:eastAsia="ro-RO"/>
              </w:rPr>
            </w:pPr>
            <w:r w:rsidRPr="001E33EF">
              <w:rPr>
                <w:rFonts w:ascii="Times New Roman" w:hAnsi="Times New Roman" w:cs="Times New Roman"/>
                <w:sz w:val="20"/>
                <w:szCs w:val="20"/>
              </w:rPr>
              <w:t>nedeterminată</w:t>
            </w:r>
          </w:p>
        </w:tc>
        <w:tc>
          <w:tcPr>
            <w:tcW w:w="0" w:type="auto"/>
            <w:tcBorders>
              <w:top w:val="nil"/>
              <w:left w:val="nil"/>
              <w:bottom w:val="single" w:sz="4" w:space="0" w:color="auto"/>
              <w:right w:val="single" w:sz="4" w:space="0" w:color="auto"/>
            </w:tcBorders>
            <w:shd w:val="clear" w:color="auto" w:fill="auto"/>
            <w:noWrap/>
          </w:tcPr>
          <w:p w14:paraId="137025AD" w14:textId="77777777" w:rsidR="007A7465" w:rsidRPr="001E33EF" w:rsidRDefault="007A7465" w:rsidP="000D532A">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126,65 ha</w:t>
            </w:r>
          </w:p>
        </w:tc>
        <w:tc>
          <w:tcPr>
            <w:tcW w:w="0" w:type="auto"/>
            <w:tcBorders>
              <w:top w:val="nil"/>
              <w:left w:val="nil"/>
              <w:bottom w:val="single" w:sz="4" w:space="0" w:color="auto"/>
              <w:right w:val="single" w:sz="4" w:space="0" w:color="auto"/>
            </w:tcBorders>
          </w:tcPr>
          <w:p w14:paraId="50621A50" w14:textId="77777777" w:rsidR="007A7465" w:rsidRPr="001E33EF" w:rsidRDefault="007A7465" w:rsidP="000D532A">
            <w:pPr>
              <w:spacing w:after="0"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w:t>
            </w:r>
          </w:p>
        </w:tc>
      </w:tr>
      <w:tr w:rsidR="001A560C" w:rsidRPr="001E33EF" w14:paraId="15493D26" w14:textId="77777777" w:rsidTr="000D532A">
        <w:trPr>
          <w:cantSplit/>
          <w:jc w:val="center"/>
        </w:trPr>
        <w:tc>
          <w:tcPr>
            <w:tcW w:w="679" w:type="dxa"/>
            <w:tcBorders>
              <w:top w:val="nil"/>
              <w:left w:val="single" w:sz="4" w:space="0" w:color="auto"/>
              <w:bottom w:val="single" w:sz="4" w:space="0" w:color="auto"/>
              <w:right w:val="single" w:sz="4" w:space="0" w:color="auto"/>
            </w:tcBorders>
            <w:shd w:val="clear" w:color="auto" w:fill="auto"/>
            <w:noWrap/>
          </w:tcPr>
          <w:p w14:paraId="168D10ED" w14:textId="77777777" w:rsidR="007A7465" w:rsidRPr="001E33EF" w:rsidRDefault="007A7465" w:rsidP="000D532A">
            <w:pPr>
              <w:spacing w:after="0"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5</w:t>
            </w:r>
          </w:p>
        </w:tc>
        <w:tc>
          <w:tcPr>
            <w:tcW w:w="3569" w:type="dxa"/>
            <w:tcBorders>
              <w:top w:val="nil"/>
              <w:left w:val="nil"/>
              <w:bottom w:val="single" w:sz="4" w:space="0" w:color="auto"/>
              <w:right w:val="single" w:sz="4" w:space="0" w:color="auto"/>
            </w:tcBorders>
            <w:shd w:val="clear" w:color="auto" w:fill="auto"/>
            <w:noWrap/>
          </w:tcPr>
          <w:p w14:paraId="3CCF028E" w14:textId="77777777" w:rsidR="007A7465" w:rsidRPr="001E33EF" w:rsidRDefault="007A7465" w:rsidP="000D532A">
            <w:pPr>
              <w:autoSpaceDE w:val="0"/>
              <w:autoSpaceDN w:val="0"/>
              <w:adjustRightInd w:val="0"/>
              <w:spacing w:after="0" w:line="240" w:lineRule="auto"/>
              <w:rPr>
                <w:rFonts w:ascii="Times New Roman" w:hAnsi="Times New Roman" w:cs="Times New Roman"/>
                <w:sz w:val="20"/>
                <w:szCs w:val="20"/>
              </w:rPr>
            </w:pPr>
            <w:r w:rsidRPr="001E33EF">
              <w:rPr>
                <w:rFonts w:ascii="Times New Roman" w:hAnsi="Times New Roman" w:cs="Times New Roman"/>
                <w:sz w:val="20"/>
                <w:szCs w:val="20"/>
              </w:rPr>
              <w:t>Administratori terenuri</w:t>
            </w:r>
          </w:p>
          <w:p w14:paraId="6CA1CCBD" w14:textId="77777777" w:rsidR="007A7465" w:rsidRPr="001E33EF" w:rsidRDefault="007A7465" w:rsidP="000D532A">
            <w:pPr>
              <w:spacing w:after="0" w:line="240" w:lineRule="auto"/>
              <w:rPr>
                <w:rFonts w:ascii="Times New Roman" w:eastAsia="Times New Roman" w:hAnsi="Times New Roman" w:cs="Times New Roman"/>
                <w:sz w:val="20"/>
                <w:szCs w:val="20"/>
                <w:lang w:eastAsia="ro-RO"/>
              </w:rPr>
            </w:pPr>
            <w:r w:rsidRPr="001E33EF">
              <w:rPr>
                <w:rFonts w:ascii="Times New Roman" w:hAnsi="Times New Roman" w:cs="Times New Roman"/>
                <w:sz w:val="20"/>
                <w:szCs w:val="20"/>
              </w:rPr>
              <w:t>agricole</w:t>
            </w:r>
          </w:p>
        </w:tc>
        <w:tc>
          <w:tcPr>
            <w:tcW w:w="1676" w:type="dxa"/>
            <w:tcBorders>
              <w:top w:val="nil"/>
              <w:left w:val="nil"/>
              <w:bottom w:val="single" w:sz="4" w:space="0" w:color="auto"/>
              <w:right w:val="single" w:sz="4" w:space="0" w:color="auto"/>
            </w:tcBorders>
            <w:shd w:val="clear" w:color="auto" w:fill="auto"/>
            <w:noWrap/>
          </w:tcPr>
          <w:p w14:paraId="16384F9F" w14:textId="77777777" w:rsidR="007A7465" w:rsidRPr="001E33EF" w:rsidRDefault="007A7465" w:rsidP="000D532A">
            <w:pPr>
              <w:spacing w:after="0" w:line="240" w:lineRule="auto"/>
              <w:rPr>
                <w:rFonts w:ascii="Times New Roman" w:eastAsia="Times New Roman" w:hAnsi="Times New Roman" w:cs="Times New Roman"/>
                <w:sz w:val="20"/>
                <w:szCs w:val="20"/>
                <w:lang w:eastAsia="ro-RO"/>
              </w:rPr>
            </w:pPr>
            <w:r w:rsidRPr="001E33EF">
              <w:rPr>
                <w:rFonts w:ascii="Times New Roman" w:hAnsi="Times New Roman" w:cs="Times New Roman"/>
                <w:sz w:val="20"/>
                <w:szCs w:val="20"/>
              </w:rPr>
              <w:t>nedeterminată</w:t>
            </w:r>
          </w:p>
        </w:tc>
        <w:tc>
          <w:tcPr>
            <w:tcW w:w="0" w:type="auto"/>
            <w:tcBorders>
              <w:top w:val="nil"/>
              <w:left w:val="nil"/>
              <w:bottom w:val="single" w:sz="4" w:space="0" w:color="auto"/>
              <w:right w:val="single" w:sz="4" w:space="0" w:color="auto"/>
            </w:tcBorders>
            <w:shd w:val="clear" w:color="auto" w:fill="auto"/>
            <w:noWrap/>
          </w:tcPr>
          <w:p w14:paraId="09533C0A" w14:textId="77777777" w:rsidR="007A7465" w:rsidRPr="001E33EF" w:rsidRDefault="007A7465" w:rsidP="000D532A">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16,70 ha</w:t>
            </w:r>
          </w:p>
        </w:tc>
        <w:tc>
          <w:tcPr>
            <w:tcW w:w="0" w:type="auto"/>
            <w:tcBorders>
              <w:top w:val="nil"/>
              <w:left w:val="nil"/>
              <w:bottom w:val="single" w:sz="4" w:space="0" w:color="auto"/>
              <w:right w:val="single" w:sz="4" w:space="0" w:color="auto"/>
            </w:tcBorders>
          </w:tcPr>
          <w:p w14:paraId="593304BA" w14:textId="77777777" w:rsidR="007A7465" w:rsidRPr="001E33EF" w:rsidRDefault="007A7465" w:rsidP="000D532A">
            <w:pPr>
              <w:spacing w:after="0"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w:t>
            </w:r>
          </w:p>
        </w:tc>
      </w:tr>
      <w:tr w:rsidR="001A560C" w:rsidRPr="001E33EF" w14:paraId="4C001B96" w14:textId="77777777" w:rsidTr="000D532A">
        <w:trPr>
          <w:cantSplit/>
          <w:jc w:val="center"/>
        </w:trPr>
        <w:tc>
          <w:tcPr>
            <w:tcW w:w="679" w:type="dxa"/>
            <w:tcBorders>
              <w:top w:val="nil"/>
              <w:left w:val="single" w:sz="4" w:space="0" w:color="auto"/>
              <w:bottom w:val="single" w:sz="4" w:space="0" w:color="auto"/>
              <w:right w:val="single" w:sz="4" w:space="0" w:color="auto"/>
            </w:tcBorders>
            <w:shd w:val="clear" w:color="auto" w:fill="auto"/>
            <w:noWrap/>
          </w:tcPr>
          <w:p w14:paraId="35BB8BA9" w14:textId="77777777" w:rsidR="007A7465" w:rsidRPr="001E33EF" w:rsidRDefault="007A7465" w:rsidP="000D532A">
            <w:pPr>
              <w:spacing w:after="0"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6</w:t>
            </w:r>
          </w:p>
        </w:tc>
        <w:tc>
          <w:tcPr>
            <w:tcW w:w="3569" w:type="dxa"/>
            <w:tcBorders>
              <w:top w:val="nil"/>
              <w:left w:val="nil"/>
              <w:bottom w:val="single" w:sz="4" w:space="0" w:color="auto"/>
              <w:right w:val="single" w:sz="4" w:space="0" w:color="auto"/>
            </w:tcBorders>
            <w:shd w:val="clear" w:color="auto" w:fill="auto"/>
            <w:noWrap/>
            <w:vAlign w:val="bottom"/>
          </w:tcPr>
          <w:p w14:paraId="76E9965A" w14:textId="77777777" w:rsidR="007A7465" w:rsidRPr="001E33EF" w:rsidRDefault="007A7465" w:rsidP="000D532A">
            <w:pPr>
              <w:spacing w:after="0" w:line="240" w:lineRule="auto"/>
              <w:rPr>
                <w:rFonts w:ascii="Times New Roman" w:eastAsia="Times New Roman" w:hAnsi="Times New Roman" w:cs="Times New Roman"/>
                <w:sz w:val="20"/>
                <w:szCs w:val="20"/>
                <w:lang w:eastAsia="ro-RO"/>
              </w:rPr>
            </w:pPr>
            <w:r w:rsidRPr="001E33EF">
              <w:rPr>
                <w:rFonts w:ascii="Times New Roman" w:hAnsi="Times New Roman" w:cs="Times New Roman"/>
                <w:sz w:val="20"/>
                <w:szCs w:val="20"/>
              </w:rPr>
              <w:t>RPL a Pădurilor Kronstadt RA Braşov, str. Panseluţelor, nr. 23, bl. 1, jud. Braşov</w:t>
            </w:r>
          </w:p>
        </w:tc>
        <w:tc>
          <w:tcPr>
            <w:tcW w:w="1676" w:type="dxa"/>
            <w:tcBorders>
              <w:top w:val="nil"/>
              <w:left w:val="nil"/>
              <w:bottom w:val="single" w:sz="4" w:space="0" w:color="auto"/>
              <w:right w:val="single" w:sz="4" w:space="0" w:color="auto"/>
            </w:tcBorders>
            <w:shd w:val="clear" w:color="auto" w:fill="auto"/>
            <w:noWrap/>
          </w:tcPr>
          <w:p w14:paraId="7A39F13B" w14:textId="77777777" w:rsidR="007A7465" w:rsidRPr="001E33EF" w:rsidRDefault="007A7465" w:rsidP="000D532A">
            <w:pPr>
              <w:spacing w:after="0"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11.03.2011 – 10.03.2021</w:t>
            </w:r>
          </w:p>
        </w:tc>
        <w:tc>
          <w:tcPr>
            <w:tcW w:w="0" w:type="auto"/>
            <w:tcBorders>
              <w:top w:val="nil"/>
              <w:left w:val="nil"/>
              <w:bottom w:val="single" w:sz="4" w:space="0" w:color="auto"/>
              <w:right w:val="single" w:sz="4" w:space="0" w:color="auto"/>
            </w:tcBorders>
            <w:shd w:val="clear" w:color="auto" w:fill="auto"/>
            <w:noWrap/>
          </w:tcPr>
          <w:p w14:paraId="1BE84C10" w14:textId="77777777" w:rsidR="007A7465" w:rsidRPr="001E33EF" w:rsidRDefault="007A7465" w:rsidP="000D532A">
            <w:pPr>
              <w:spacing w:after="0" w:line="240" w:lineRule="auto"/>
              <w:jc w:val="right"/>
              <w:rPr>
                <w:rFonts w:ascii="Times New Roman" w:eastAsia="Times New Roman" w:hAnsi="Times New Roman" w:cs="Times New Roman"/>
                <w:sz w:val="20"/>
                <w:szCs w:val="20"/>
                <w:lang w:eastAsia="ro-RO"/>
              </w:rPr>
            </w:pPr>
            <w:r w:rsidRPr="001E33EF">
              <w:rPr>
                <w:rFonts w:ascii="Times New Roman" w:hAnsi="Times New Roman" w:cs="Times New Roman"/>
                <w:sz w:val="20"/>
                <w:szCs w:val="20"/>
              </w:rPr>
              <w:t>3292,39 ha</w:t>
            </w:r>
          </w:p>
        </w:tc>
        <w:tc>
          <w:tcPr>
            <w:tcW w:w="0" w:type="auto"/>
            <w:tcBorders>
              <w:top w:val="nil"/>
              <w:left w:val="nil"/>
              <w:bottom w:val="single" w:sz="4" w:space="0" w:color="auto"/>
              <w:right w:val="single" w:sz="4" w:space="0" w:color="auto"/>
            </w:tcBorders>
          </w:tcPr>
          <w:p w14:paraId="39BABD62" w14:textId="77777777" w:rsidR="007A7465" w:rsidRPr="001E33EF" w:rsidRDefault="007A7465" w:rsidP="000D532A">
            <w:pPr>
              <w:spacing w:after="0"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Fond cinegetic nr. 18 Timiș, jud. Brașov</w:t>
            </w:r>
          </w:p>
        </w:tc>
      </w:tr>
      <w:tr w:rsidR="007A7465" w:rsidRPr="001E33EF" w14:paraId="5DD595FC" w14:textId="77777777" w:rsidTr="000D532A">
        <w:trPr>
          <w:cantSplit/>
          <w:jc w:val="center"/>
        </w:trPr>
        <w:tc>
          <w:tcPr>
            <w:tcW w:w="679" w:type="dxa"/>
            <w:tcBorders>
              <w:top w:val="nil"/>
              <w:left w:val="single" w:sz="4" w:space="0" w:color="auto"/>
              <w:bottom w:val="single" w:sz="4" w:space="0" w:color="auto"/>
              <w:right w:val="single" w:sz="4" w:space="0" w:color="auto"/>
            </w:tcBorders>
            <w:shd w:val="clear" w:color="auto" w:fill="auto"/>
            <w:noWrap/>
          </w:tcPr>
          <w:p w14:paraId="3B2F322B" w14:textId="77777777" w:rsidR="007A7465" w:rsidRPr="001E33EF" w:rsidRDefault="007A7465" w:rsidP="000D532A">
            <w:pPr>
              <w:spacing w:after="0"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7</w:t>
            </w:r>
          </w:p>
        </w:tc>
        <w:tc>
          <w:tcPr>
            <w:tcW w:w="3569" w:type="dxa"/>
            <w:tcBorders>
              <w:top w:val="nil"/>
              <w:left w:val="nil"/>
              <w:bottom w:val="single" w:sz="4" w:space="0" w:color="auto"/>
              <w:right w:val="single" w:sz="4" w:space="0" w:color="auto"/>
            </w:tcBorders>
            <w:shd w:val="clear" w:color="auto" w:fill="auto"/>
            <w:noWrap/>
            <w:vAlign w:val="bottom"/>
          </w:tcPr>
          <w:p w14:paraId="1CA46BF2" w14:textId="77777777" w:rsidR="007A7465" w:rsidRPr="001E33EF" w:rsidRDefault="007A7465" w:rsidP="000D532A">
            <w:pPr>
              <w:spacing w:after="0" w:line="240" w:lineRule="auto"/>
              <w:rPr>
                <w:rFonts w:ascii="Times New Roman" w:hAnsi="Times New Roman" w:cs="Times New Roman"/>
                <w:sz w:val="20"/>
                <w:szCs w:val="20"/>
                <w:lang w:val="en-US"/>
              </w:rPr>
            </w:pPr>
            <w:r w:rsidRPr="001E33EF">
              <w:rPr>
                <w:rFonts w:ascii="Times New Roman" w:hAnsi="Times New Roman" w:cs="Times New Roman"/>
                <w:sz w:val="20"/>
                <w:szCs w:val="20"/>
              </w:rPr>
              <w:t>Universitatea Transilvania din Braşov – Facultatea de Silvicultură Brașov , Str. Șirul Beethoven nr. 1</w:t>
            </w:r>
          </w:p>
        </w:tc>
        <w:tc>
          <w:tcPr>
            <w:tcW w:w="1676" w:type="dxa"/>
            <w:tcBorders>
              <w:top w:val="nil"/>
              <w:left w:val="nil"/>
              <w:bottom w:val="single" w:sz="4" w:space="0" w:color="auto"/>
              <w:right w:val="single" w:sz="4" w:space="0" w:color="auto"/>
            </w:tcBorders>
            <w:shd w:val="clear" w:color="auto" w:fill="auto"/>
            <w:noWrap/>
          </w:tcPr>
          <w:p w14:paraId="6ACDF1F6" w14:textId="77777777" w:rsidR="007A7465" w:rsidRPr="001E33EF" w:rsidRDefault="007A7465" w:rsidP="000D532A">
            <w:pPr>
              <w:spacing w:after="0"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22.08.2011 – 21.08.2021</w:t>
            </w:r>
          </w:p>
        </w:tc>
        <w:tc>
          <w:tcPr>
            <w:tcW w:w="0" w:type="auto"/>
            <w:tcBorders>
              <w:top w:val="nil"/>
              <w:left w:val="nil"/>
              <w:bottom w:val="single" w:sz="4" w:space="0" w:color="auto"/>
              <w:right w:val="single" w:sz="4" w:space="0" w:color="auto"/>
            </w:tcBorders>
            <w:shd w:val="clear" w:color="auto" w:fill="auto"/>
            <w:noWrap/>
          </w:tcPr>
          <w:p w14:paraId="79C85C68" w14:textId="77777777" w:rsidR="007A7465" w:rsidRPr="001E33EF" w:rsidRDefault="007A7465" w:rsidP="000D532A">
            <w:pPr>
              <w:spacing w:after="0" w:line="240" w:lineRule="auto"/>
              <w:jc w:val="right"/>
              <w:rPr>
                <w:rFonts w:ascii="Times New Roman" w:eastAsia="Times New Roman" w:hAnsi="Times New Roman" w:cs="Times New Roman"/>
                <w:sz w:val="20"/>
                <w:szCs w:val="20"/>
                <w:lang w:eastAsia="ro-RO"/>
              </w:rPr>
            </w:pPr>
            <w:r w:rsidRPr="001E33EF">
              <w:rPr>
                <w:rFonts w:ascii="Times New Roman" w:hAnsi="Times New Roman" w:cs="Times New Roman"/>
                <w:sz w:val="20"/>
                <w:szCs w:val="20"/>
              </w:rPr>
              <w:t>988,97 ha</w:t>
            </w:r>
          </w:p>
        </w:tc>
        <w:tc>
          <w:tcPr>
            <w:tcW w:w="0" w:type="auto"/>
            <w:tcBorders>
              <w:top w:val="nil"/>
              <w:left w:val="nil"/>
              <w:bottom w:val="single" w:sz="4" w:space="0" w:color="auto"/>
              <w:right w:val="single" w:sz="4" w:space="0" w:color="auto"/>
            </w:tcBorders>
          </w:tcPr>
          <w:p w14:paraId="168DED4E" w14:textId="77777777" w:rsidR="007A7465" w:rsidRPr="001E33EF" w:rsidRDefault="007A7465" w:rsidP="000D532A">
            <w:pPr>
              <w:spacing w:after="0"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Fond cinegetic nr. 23 Gârcin, jud. Brașov</w:t>
            </w:r>
          </w:p>
        </w:tc>
      </w:tr>
    </w:tbl>
    <w:p w14:paraId="1C7A7B2F" w14:textId="01AA873B" w:rsidR="00F0351C" w:rsidRPr="001E33EF" w:rsidRDefault="00F0351C" w:rsidP="001E33EF">
      <w:pPr>
        <w:pStyle w:val="NORMAL0"/>
        <w:ind w:firstLine="0"/>
        <w:rPr>
          <w:b/>
          <w:bCs/>
          <w:sz w:val="20"/>
          <w:szCs w:val="20"/>
        </w:rPr>
      </w:pPr>
      <w:r w:rsidRPr="001E33EF">
        <w:rPr>
          <w:b/>
          <w:bCs/>
          <w:sz w:val="20"/>
          <w:szCs w:val="20"/>
        </w:rPr>
        <w:t>Utilizarea terenului</w:t>
      </w:r>
    </w:p>
    <w:p w14:paraId="21D468AF" w14:textId="77777777" w:rsidR="00F0351C" w:rsidRPr="001E33EF" w:rsidRDefault="00F0351C" w:rsidP="001E33EF">
      <w:pPr>
        <w:rPr>
          <w:rFonts w:ascii="Times New Roman" w:hAnsi="Times New Roman" w:cs="Times New Roman"/>
          <w:b/>
          <w:bCs/>
          <w:sz w:val="20"/>
          <w:szCs w:val="20"/>
        </w:rPr>
      </w:pPr>
      <w:r w:rsidRPr="001E33EF">
        <w:rPr>
          <w:rFonts w:ascii="Times New Roman" w:hAnsi="Times New Roman" w:cs="Times New Roman"/>
          <w:b/>
          <w:bCs/>
          <w:sz w:val="20"/>
          <w:szCs w:val="20"/>
        </w:rPr>
        <w:t>Lista tipurilor de utilizări ale terenului</w:t>
      </w:r>
    </w:p>
    <w:p w14:paraId="5C4F5D7E" w14:textId="3095B7E0" w:rsidR="00FC296F" w:rsidRPr="001E33EF" w:rsidRDefault="00FC296F" w:rsidP="001E33EF">
      <w:pPr>
        <w:rPr>
          <w:rFonts w:ascii="Times New Roman" w:hAnsi="Times New Roman" w:cs="Times New Roman"/>
          <w:b/>
          <w:bCs/>
          <w:sz w:val="20"/>
          <w:szCs w:val="20"/>
        </w:rPr>
      </w:pPr>
      <w:r w:rsidRPr="001E33EF">
        <w:rPr>
          <w:rFonts w:ascii="Times New Roman" w:hAnsi="Times New Roman" w:cs="Times New Roman"/>
          <w:b/>
          <w:bCs/>
          <w:sz w:val="20"/>
          <w:szCs w:val="20"/>
        </w:rPr>
        <w:t xml:space="preserve">Tabelul nr. </w:t>
      </w:r>
      <w:r w:rsidR="001E33EF">
        <w:rPr>
          <w:rFonts w:ascii="Times New Roman" w:hAnsi="Times New Roman" w:cs="Times New Roman"/>
          <w:b/>
          <w:bCs/>
          <w:sz w:val="20"/>
          <w:szCs w:val="20"/>
        </w:rPr>
        <w:t>1.</w:t>
      </w:r>
      <w:r w:rsidRPr="001E33EF">
        <w:rPr>
          <w:rFonts w:ascii="Times New Roman" w:hAnsi="Times New Roman" w:cs="Times New Roman"/>
          <w:b/>
          <w:bCs/>
          <w:sz w:val="20"/>
          <w:szCs w:val="20"/>
        </w:rPr>
        <w:t>5</w:t>
      </w:r>
    </w:p>
    <w:tbl>
      <w:tblPr>
        <w:tblW w:w="963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43"/>
        <w:gridCol w:w="2007"/>
        <w:gridCol w:w="3096"/>
        <w:gridCol w:w="1905"/>
        <w:gridCol w:w="1780"/>
      </w:tblGrid>
      <w:tr w:rsidR="001A560C" w:rsidRPr="001E33EF" w14:paraId="189080FA" w14:textId="77777777" w:rsidTr="009364FC">
        <w:trPr>
          <w:trHeight w:val="646"/>
          <w:jc w:val="center"/>
        </w:trPr>
        <w:tc>
          <w:tcPr>
            <w:tcW w:w="843" w:type="dxa"/>
            <w:shd w:val="clear" w:color="auto" w:fill="F8F8F8"/>
          </w:tcPr>
          <w:p w14:paraId="6CC0B44C" w14:textId="77777777" w:rsidR="00F0351C" w:rsidRPr="001E33EF" w:rsidRDefault="00F0351C" w:rsidP="008B66B6">
            <w:pPr>
              <w:pStyle w:val="TableParagraph"/>
              <w:spacing w:before="73"/>
              <w:ind w:left="28" w:right="15"/>
              <w:jc w:val="center"/>
              <w:rPr>
                <w:rFonts w:ascii="Times New Roman" w:hAnsi="Times New Roman" w:cs="Times New Roman"/>
                <w:b/>
                <w:bCs/>
                <w:sz w:val="20"/>
                <w:szCs w:val="20"/>
              </w:rPr>
            </w:pPr>
            <w:r w:rsidRPr="001E33EF">
              <w:rPr>
                <w:rFonts w:ascii="Times New Roman" w:hAnsi="Times New Roman" w:cs="Times New Roman"/>
                <w:b/>
                <w:bCs/>
                <w:sz w:val="20"/>
                <w:szCs w:val="20"/>
              </w:rPr>
              <w:t>Nr.</w:t>
            </w:r>
          </w:p>
        </w:tc>
        <w:tc>
          <w:tcPr>
            <w:tcW w:w="2007" w:type="dxa"/>
            <w:shd w:val="clear" w:color="auto" w:fill="F8F8F8"/>
          </w:tcPr>
          <w:p w14:paraId="37D1C6B0" w14:textId="77777777" w:rsidR="00F0351C" w:rsidRPr="001E33EF" w:rsidRDefault="00F0351C" w:rsidP="008B66B6">
            <w:pPr>
              <w:pStyle w:val="TableParagraph"/>
              <w:spacing w:before="73"/>
              <w:ind w:left="97"/>
              <w:rPr>
                <w:rFonts w:ascii="Times New Roman" w:hAnsi="Times New Roman" w:cs="Times New Roman"/>
                <w:b/>
                <w:bCs/>
                <w:sz w:val="20"/>
                <w:szCs w:val="20"/>
              </w:rPr>
            </w:pPr>
            <w:r w:rsidRPr="001E33EF">
              <w:rPr>
                <w:rFonts w:ascii="Times New Roman" w:hAnsi="Times New Roman" w:cs="Times New Roman"/>
                <w:b/>
                <w:bCs/>
                <w:w w:val="90"/>
                <w:sz w:val="20"/>
                <w:szCs w:val="20"/>
              </w:rPr>
              <w:t>Clasă</w:t>
            </w:r>
            <w:r w:rsidRPr="001E33EF">
              <w:rPr>
                <w:rFonts w:ascii="Times New Roman" w:hAnsi="Times New Roman" w:cs="Times New Roman"/>
                <w:b/>
                <w:bCs/>
                <w:spacing w:val="9"/>
                <w:w w:val="90"/>
                <w:sz w:val="20"/>
                <w:szCs w:val="20"/>
              </w:rPr>
              <w:t xml:space="preserve"> </w:t>
            </w:r>
            <w:r w:rsidRPr="001E33EF">
              <w:rPr>
                <w:rFonts w:ascii="Times New Roman" w:hAnsi="Times New Roman" w:cs="Times New Roman"/>
                <w:b/>
                <w:bCs/>
                <w:w w:val="90"/>
                <w:sz w:val="20"/>
                <w:szCs w:val="20"/>
              </w:rPr>
              <w:t>CLC*</w:t>
            </w:r>
          </w:p>
        </w:tc>
        <w:tc>
          <w:tcPr>
            <w:tcW w:w="3096" w:type="dxa"/>
            <w:shd w:val="clear" w:color="auto" w:fill="F8F8F8"/>
          </w:tcPr>
          <w:p w14:paraId="05C02A2E" w14:textId="77777777" w:rsidR="00F0351C" w:rsidRPr="001E33EF" w:rsidRDefault="00F0351C" w:rsidP="008B66B6">
            <w:pPr>
              <w:pStyle w:val="TableParagraph"/>
              <w:spacing w:before="73"/>
              <w:ind w:left="145"/>
              <w:rPr>
                <w:rFonts w:ascii="Times New Roman" w:hAnsi="Times New Roman" w:cs="Times New Roman"/>
                <w:b/>
                <w:bCs/>
                <w:sz w:val="20"/>
                <w:szCs w:val="20"/>
              </w:rPr>
            </w:pPr>
            <w:r w:rsidRPr="001E33EF">
              <w:rPr>
                <w:rFonts w:ascii="Times New Roman" w:hAnsi="Times New Roman" w:cs="Times New Roman"/>
                <w:b/>
                <w:bCs/>
                <w:sz w:val="20"/>
                <w:szCs w:val="20"/>
              </w:rPr>
              <w:t>Suprafaţă totală ocupată [ha]</w:t>
            </w:r>
          </w:p>
        </w:tc>
        <w:tc>
          <w:tcPr>
            <w:tcW w:w="1905" w:type="dxa"/>
            <w:tcBorders>
              <w:right w:val="single" w:sz="4" w:space="0" w:color="auto"/>
            </w:tcBorders>
            <w:shd w:val="clear" w:color="auto" w:fill="F8F8F8"/>
          </w:tcPr>
          <w:p w14:paraId="381ECAD4" w14:textId="77777777" w:rsidR="00F0351C" w:rsidRPr="001E33EF" w:rsidRDefault="00F0351C" w:rsidP="008B66B6">
            <w:pPr>
              <w:pStyle w:val="TableParagraph"/>
              <w:spacing w:before="73"/>
              <w:ind w:left="238"/>
              <w:rPr>
                <w:rFonts w:ascii="Times New Roman" w:hAnsi="Times New Roman" w:cs="Times New Roman"/>
                <w:b/>
                <w:bCs/>
                <w:sz w:val="20"/>
                <w:szCs w:val="20"/>
              </w:rPr>
            </w:pPr>
            <w:r w:rsidRPr="001E33EF">
              <w:rPr>
                <w:rFonts w:ascii="Times New Roman" w:hAnsi="Times New Roman" w:cs="Times New Roman"/>
                <w:b/>
                <w:bCs/>
                <w:sz w:val="20"/>
                <w:szCs w:val="20"/>
              </w:rPr>
              <w:t>Suprafața ocupată în sit (ha)</w:t>
            </w:r>
          </w:p>
        </w:tc>
        <w:tc>
          <w:tcPr>
            <w:tcW w:w="1780" w:type="dxa"/>
            <w:tcBorders>
              <w:left w:val="single" w:sz="4" w:space="0" w:color="auto"/>
            </w:tcBorders>
            <w:shd w:val="clear" w:color="auto" w:fill="F8F8F8"/>
          </w:tcPr>
          <w:p w14:paraId="1057EFA0" w14:textId="77777777" w:rsidR="00F0351C" w:rsidRPr="001E33EF" w:rsidRDefault="00F0351C" w:rsidP="008B66B6">
            <w:pPr>
              <w:pStyle w:val="TableParagraph"/>
              <w:spacing w:before="73"/>
              <w:ind w:left="238"/>
              <w:rPr>
                <w:rFonts w:ascii="Times New Roman" w:hAnsi="Times New Roman" w:cs="Times New Roman"/>
                <w:b/>
                <w:bCs/>
                <w:sz w:val="20"/>
                <w:szCs w:val="20"/>
              </w:rPr>
            </w:pPr>
            <w:r w:rsidRPr="001E33EF">
              <w:rPr>
                <w:rFonts w:ascii="Times New Roman" w:hAnsi="Times New Roman" w:cs="Times New Roman"/>
                <w:b/>
                <w:bCs/>
                <w:sz w:val="20"/>
                <w:szCs w:val="20"/>
              </w:rPr>
              <w:t>Ponderea din suprafaţa sitului [%]</w:t>
            </w:r>
          </w:p>
        </w:tc>
      </w:tr>
      <w:tr w:rsidR="001A560C" w:rsidRPr="001E33EF" w14:paraId="7074D833" w14:textId="77777777" w:rsidTr="008B66B6">
        <w:trPr>
          <w:trHeight w:val="344"/>
          <w:jc w:val="center"/>
        </w:trPr>
        <w:tc>
          <w:tcPr>
            <w:tcW w:w="843" w:type="dxa"/>
            <w:shd w:val="clear" w:color="auto" w:fill="F8F8F8"/>
          </w:tcPr>
          <w:p w14:paraId="7AB0C4F8" w14:textId="77777777" w:rsidR="00F0351C" w:rsidRPr="001E33EF" w:rsidRDefault="00F0351C" w:rsidP="008B66B6">
            <w:pPr>
              <w:pStyle w:val="TableParagraph"/>
              <w:spacing w:line="194" w:lineRule="exact"/>
              <w:ind w:left="28" w:right="15"/>
              <w:jc w:val="center"/>
              <w:rPr>
                <w:rFonts w:ascii="Times New Roman" w:hAnsi="Times New Roman" w:cs="Times New Roman"/>
                <w:sz w:val="20"/>
                <w:szCs w:val="20"/>
              </w:rPr>
            </w:pPr>
            <w:r w:rsidRPr="001E33EF">
              <w:rPr>
                <w:rFonts w:ascii="Times New Roman" w:hAnsi="Times New Roman" w:cs="Times New Roman"/>
                <w:sz w:val="20"/>
                <w:szCs w:val="20"/>
              </w:rPr>
              <w:t>1.</w:t>
            </w:r>
          </w:p>
        </w:tc>
        <w:tc>
          <w:tcPr>
            <w:tcW w:w="2007" w:type="dxa"/>
            <w:shd w:val="clear" w:color="auto" w:fill="F8F8F8"/>
            <w:vAlign w:val="bottom"/>
          </w:tcPr>
          <w:p w14:paraId="6A81493D" w14:textId="77777777" w:rsidR="00F0351C" w:rsidRPr="001E33EF" w:rsidRDefault="00F0351C" w:rsidP="008B66B6">
            <w:pPr>
              <w:jc w:val="center"/>
              <w:rPr>
                <w:rFonts w:ascii="Times New Roman" w:hAnsi="Times New Roman" w:cs="Times New Roman"/>
                <w:sz w:val="20"/>
                <w:szCs w:val="20"/>
              </w:rPr>
            </w:pPr>
            <w:r w:rsidRPr="001E33EF">
              <w:rPr>
                <w:rFonts w:ascii="Times New Roman" w:hAnsi="Times New Roman" w:cs="Times New Roman"/>
                <w:sz w:val="20"/>
                <w:szCs w:val="20"/>
              </w:rPr>
              <w:t>312</w:t>
            </w:r>
          </w:p>
        </w:tc>
        <w:tc>
          <w:tcPr>
            <w:tcW w:w="3096" w:type="dxa"/>
            <w:shd w:val="clear" w:color="auto" w:fill="F8F8F8"/>
            <w:vAlign w:val="bottom"/>
          </w:tcPr>
          <w:p w14:paraId="7CE39FC5" w14:textId="77777777" w:rsidR="00F0351C" w:rsidRPr="001E33EF" w:rsidRDefault="00F0351C" w:rsidP="008B66B6">
            <w:pPr>
              <w:jc w:val="center"/>
              <w:rPr>
                <w:rFonts w:ascii="Times New Roman" w:hAnsi="Times New Roman" w:cs="Times New Roman"/>
                <w:sz w:val="20"/>
                <w:szCs w:val="20"/>
              </w:rPr>
            </w:pPr>
            <w:r w:rsidRPr="001E33EF">
              <w:rPr>
                <w:rFonts w:ascii="Times New Roman" w:hAnsi="Times New Roman" w:cs="Times New Roman"/>
                <w:sz w:val="20"/>
                <w:szCs w:val="20"/>
              </w:rPr>
              <w:t>Păduri de conifere</w:t>
            </w:r>
          </w:p>
        </w:tc>
        <w:tc>
          <w:tcPr>
            <w:tcW w:w="1905" w:type="dxa"/>
            <w:tcBorders>
              <w:right w:val="single" w:sz="4" w:space="0" w:color="auto"/>
            </w:tcBorders>
            <w:shd w:val="clear" w:color="auto" w:fill="F8F8F8"/>
            <w:vAlign w:val="bottom"/>
          </w:tcPr>
          <w:p w14:paraId="43753703" w14:textId="77777777" w:rsidR="00F0351C" w:rsidRPr="001E33EF" w:rsidRDefault="00F0351C" w:rsidP="008B66B6">
            <w:pPr>
              <w:jc w:val="center"/>
              <w:rPr>
                <w:rFonts w:ascii="Times New Roman" w:hAnsi="Times New Roman" w:cs="Times New Roman"/>
                <w:sz w:val="20"/>
                <w:szCs w:val="20"/>
              </w:rPr>
            </w:pPr>
            <w:r w:rsidRPr="001E33EF">
              <w:rPr>
                <w:rFonts w:ascii="Times New Roman" w:hAnsi="Times New Roman" w:cs="Times New Roman"/>
                <w:sz w:val="20"/>
                <w:szCs w:val="20"/>
              </w:rPr>
              <w:t>1.995,69</w:t>
            </w:r>
          </w:p>
        </w:tc>
        <w:tc>
          <w:tcPr>
            <w:tcW w:w="1780" w:type="dxa"/>
            <w:tcBorders>
              <w:left w:val="single" w:sz="4" w:space="0" w:color="auto"/>
            </w:tcBorders>
            <w:shd w:val="clear" w:color="auto" w:fill="F8F8F8"/>
            <w:vAlign w:val="bottom"/>
          </w:tcPr>
          <w:p w14:paraId="02CC3E0B" w14:textId="77777777" w:rsidR="00F0351C" w:rsidRPr="001E33EF" w:rsidRDefault="00F0351C" w:rsidP="008B66B6">
            <w:pPr>
              <w:jc w:val="center"/>
              <w:rPr>
                <w:rFonts w:ascii="Times New Roman" w:hAnsi="Times New Roman" w:cs="Times New Roman"/>
                <w:sz w:val="20"/>
                <w:szCs w:val="20"/>
              </w:rPr>
            </w:pPr>
            <w:r w:rsidRPr="001E33EF">
              <w:rPr>
                <w:rFonts w:ascii="Times New Roman" w:hAnsi="Times New Roman" w:cs="Times New Roman"/>
                <w:sz w:val="20"/>
                <w:szCs w:val="20"/>
              </w:rPr>
              <w:t>46,61</w:t>
            </w:r>
          </w:p>
        </w:tc>
      </w:tr>
      <w:tr w:rsidR="001A560C" w:rsidRPr="001E33EF" w14:paraId="72B4823B" w14:textId="77777777" w:rsidTr="008B66B6">
        <w:trPr>
          <w:trHeight w:val="361"/>
          <w:jc w:val="center"/>
        </w:trPr>
        <w:tc>
          <w:tcPr>
            <w:tcW w:w="843" w:type="dxa"/>
            <w:shd w:val="clear" w:color="auto" w:fill="F8F8F8"/>
          </w:tcPr>
          <w:p w14:paraId="4D97232D" w14:textId="77777777" w:rsidR="00F0351C" w:rsidRPr="001E33EF" w:rsidRDefault="00F0351C" w:rsidP="008B66B6">
            <w:pPr>
              <w:pStyle w:val="TableParagraph"/>
              <w:spacing w:line="194" w:lineRule="exact"/>
              <w:ind w:left="28" w:right="15"/>
              <w:jc w:val="center"/>
              <w:rPr>
                <w:rFonts w:ascii="Times New Roman" w:hAnsi="Times New Roman" w:cs="Times New Roman"/>
                <w:sz w:val="20"/>
                <w:szCs w:val="20"/>
              </w:rPr>
            </w:pPr>
            <w:r w:rsidRPr="001E33EF">
              <w:rPr>
                <w:rFonts w:ascii="Times New Roman" w:hAnsi="Times New Roman" w:cs="Times New Roman"/>
                <w:sz w:val="20"/>
                <w:szCs w:val="20"/>
              </w:rPr>
              <w:t>2.</w:t>
            </w:r>
          </w:p>
        </w:tc>
        <w:tc>
          <w:tcPr>
            <w:tcW w:w="2007" w:type="dxa"/>
            <w:shd w:val="clear" w:color="auto" w:fill="F8F8F8"/>
            <w:vAlign w:val="bottom"/>
          </w:tcPr>
          <w:p w14:paraId="3A2D4F7D" w14:textId="77777777" w:rsidR="00F0351C" w:rsidRPr="001E33EF" w:rsidRDefault="00F0351C" w:rsidP="008B66B6">
            <w:pPr>
              <w:jc w:val="center"/>
              <w:rPr>
                <w:rFonts w:ascii="Times New Roman" w:hAnsi="Times New Roman" w:cs="Times New Roman"/>
                <w:sz w:val="20"/>
                <w:szCs w:val="20"/>
              </w:rPr>
            </w:pPr>
            <w:r w:rsidRPr="001E33EF">
              <w:rPr>
                <w:rFonts w:ascii="Times New Roman" w:hAnsi="Times New Roman" w:cs="Times New Roman"/>
                <w:sz w:val="20"/>
                <w:szCs w:val="20"/>
              </w:rPr>
              <w:t>313</w:t>
            </w:r>
          </w:p>
        </w:tc>
        <w:tc>
          <w:tcPr>
            <w:tcW w:w="3096" w:type="dxa"/>
            <w:shd w:val="clear" w:color="auto" w:fill="F8F8F8"/>
            <w:vAlign w:val="bottom"/>
          </w:tcPr>
          <w:p w14:paraId="774F3597" w14:textId="77777777" w:rsidR="00F0351C" w:rsidRPr="001E33EF" w:rsidRDefault="00F0351C" w:rsidP="008B66B6">
            <w:pPr>
              <w:jc w:val="center"/>
              <w:rPr>
                <w:rFonts w:ascii="Times New Roman" w:hAnsi="Times New Roman" w:cs="Times New Roman"/>
                <w:sz w:val="20"/>
                <w:szCs w:val="20"/>
              </w:rPr>
            </w:pPr>
            <w:r w:rsidRPr="001E33EF">
              <w:rPr>
                <w:rFonts w:ascii="Times New Roman" w:hAnsi="Times New Roman" w:cs="Times New Roman"/>
                <w:sz w:val="20"/>
                <w:szCs w:val="20"/>
              </w:rPr>
              <w:t>Păduri mixte</w:t>
            </w:r>
          </w:p>
        </w:tc>
        <w:tc>
          <w:tcPr>
            <w:tcW w:w="1905" w:type="dxa"/>
            <w:tcBorders>
              <w:right w:val="single" w:sz="4" w:space="0" w:color="auto"/>
            </w:tcBorders>
            <w:shd w:val="clear" w:color="auto" w:fill="F8F8F8"/>
            <w:vAlign w:val="bottom"/>
          </w:tcPr>
          <w:p w14:paraId="34C7D120" w14:textId="77777777" w:rsidR="00F0351C" w:rsidRPr="001E33EF" w:rsidRDefault="00F0351C" w:rsidP="008B66B6">
            <w:pPr>
              <w:jc w:val="center"/>
              <w:rPr>
                <w:rFonts w:ascii="Times New Roman" w:hAnsi="Times New Roman" w:cs="Times New Roman"/>
                <w:sz w:val="20"/>
                <w:szCs w:val="20"/>
              </w:rPr>
            </w:pPr>
            <w:r w:rsidRPr="001E33EF">
              <w:rPr>
                <w:rFonts w:ascii="Times New Roman" w:hAnsi="Times New Roman" w:cs="Times New Roman"/>
                <w:sz w:val="20"/>
                <w:szCs w:val="20"/>
              </w:rPr>
              <w:t>1.992,11</w:t>
            </w:r>
          </w:p>
        </w:tc>
        <w:tc>
          <w:tcPr>
            <w:tcW w:w="1780" w:type="dxa"/>
            <w:tcBorders>
              <w:left w:val="single" w:sz="4" w:space="0" w:color="auto"/>
            </w:tcBorders>
            <w:shd w:val="clear" w:color="auto" w:fill="F8F8F8"/>
            <w:vAlign w:val="bottom"/>
          </w:tcPr>
          <w:p w14:paraId="70AE886C" w14:textId="77777777" w:rsidR="00F0351C" w:rsidRPr="001E33EF" w:rsidRDefault="00F0351C" w:rsidP="008B66B6">
            <w:pPr>
              <w:jc w:val="center"/>
              <w:rPr>
                <w:rFonts w:ascii="Times New Roman" w:hAnsi="Times New Roman" w:cs="Times New Roman"/>
                <w:sz w:val="20"/>
                <w:szCs w:val="20"/>
              </w:rPr>
            </w:pPr>
            <w:r w:rsidRPr="001E33EF">
              <w:rPr>
                <w:rFonts w:ascii="Times New Roman" w:hAnsi="Times New Roman" w:cs="Times New Roman"/>
                <w:sz w:val="20"/>
                <w:szCs w:val="20"/>
              </w:rPr>
              <w:t>46,53</w:t>
            </w:r>
          </w:p>
        </w:tc>
      </w:tr>
      <w:tr w:rsidR="001A560C" w:rsidRPr="001E33EF" w14:paraId="5AEE119F" w14:textId="77777777" w:rsidTr="008B66B6">
        <w:trPr>
          <w:trHeight w:val="361"/>
          <w:jc w:val="center"/>
        </w:trPr>
        <w:tc>
          <w:tcPr>
            <w:tcW w:w="843" w:type="dxa"/>
            <w:shd w:val="clear" w:color="auto" w:fill="F8F8F8"/>
          </w:tcPr>
          <w:p w14:paraId="11F4F9F6" w14:textId="77777777" w:rsidR="00F0351C" w:rsidRPr="001E33EF" w:rsidRDefault="00F0351C" w:rsidP="008B66B6">
            <w:pPr>
              <w:pStyle w:val="TableParagraph"/>
              <w:spacing w:line="194" w:lineRule="exact"/>
              <w:ind w:left="28" w:right="15"/>
              <w:jc w:val="center"/>
              <w:rPr>
                <w:rFonts w:ascii="Times New Roman" w:hAnsi="Times New Roman" w:cs="Times New Roman"/>
                <w:sz w:val="20"/>
                <w:szCs w:val="20"/>
              </w:rPr>
            </w:pPr>
            <w:r w:rsidRPr="001E33EF">
              <w:rPr>
                <w:rFonts w:ascii="Times New Roman" w:hAnsi="Times New Roman" w:cs="Times New Roman"/>
                <w:sz w:val="20"/>
                <w:szCs w:val="20"/>
              </w:rPr>
              <w:t>3.</w:t>
            </w:r>
          </w:p>
        </w:tc>
        <w:tc>
          <w:tcPr>
            <w:tcW w:w="2007" w:type="dxa"/>
            <w:shd w:val="clear" w:color="auto" w:fill="F8F8F8"/>
            <w:vAlign w:val="bottom"/>
          </w:tcPr>
          <w:p w14:paraId="7E2614D3" w14:textId="77777777" w:rsidR="00F0351C" w:rsidRPr="001E33EF" w:rsidRDefault="00F0351C" w:rsidP="008B66B6">
            <w:pPr>
              <w:jc w:val="center"/>
              <w:rPr>
                <w:rFonts w:ascii="Times New Roman" w:hAnsi="Times New Roman" w:cs="Times New Roman"/>
                <w:sz w:val="20"/>
                <w:szCs w:val="20"/>
              </w:rPr>
            </w:pPr>
            <w:r w:rsidRPr="001E33EF">
              <w:rPr>
                <w:rFonts w:ascii="Times New Roman" w:hAnsi="Times New Roman" w:cs="Times New Roman"/>
                <w:sz w:val="20"/>
                <w:szCs w:val="20"/>
              </w:rPr>
              <w:t>231</w:t>
            </w:r>
          </w:p>
        </w:tc>
        <w:tc>
          <w:tcPr>
            <w:tcW w:w="3096" w:type="dxa"/>
            <w:shd w:val="clear" w:color="auto" w:fill="F8F8F8"/>
            <w:vAlign w:val="bottom"/>
          </w:tcPr>
          <w:p w14:paraId="15F9E747" w14:textId="77777777" w:rsidR="00F0351C" w:rsidRPr="001E33EF" w:rsidRDefault="00F0351C" w:rsidP="008B66B6">
            <w:pPr>
              <w:jc w:val="center"/>
              <w:rPr>
                <w:rFonts w:ascii="Times New Roman" w:hAnsi="Times New Roman" w:cs="Times New Roman"/>
                <w:sz w:val="20"/>
                <w:szCs w:val="20"/>
              </w:rPr>
            </w:pPr>
            <w:r w:rsidRPr="001E33EF">
              <w:rPr>
                <w:rFonts w:ascii="Times New Roman" w:hAnsi="Times New Roman" w:cs="Times New Roman"/>
                <w:sz w:val="20"/>
                <w:szCs w:val="20"/>
              </w:rPr>
              <w:t>Pășuni secundare</w:t>
            </w:r>
          </w:p>
        </w:tc>
        <w:tc>
          <w:tcPr>
            <w:tcW w:w="1905" w:type="dxa"/>
            <w:tcBorders>
              <w:right w:val="single" w:sz="4" w:space="0" w:color="auto"/>
            </w:tcBorders>
            <w:shd w:val="clear" w:color="auto" w:fill="F8F8F8"/>
            <w:vAlign w:val="bottom"/>
          </w:tcPr>
          <w:p w14:paraId="2F2A55C0" w14:textId="77777777" w:rsidR="00F0351C" w:rsidRPr="001E33EF" w:rsidRDefault="00F0351C" w:rsidP="008B66B6">
            <w:pPr>
              <w:jc w:val="center"/>
              <w:rPr>
                <w:rFonts w:ascii="Times New Roman" w:hAnsi="Times New Roman" w:cs="Times New Roman"/>
                <w:sz w:val="20"/>
                <w:szCs w:val="20"/>
              </w:rPr>
            </w:pPr>
            <w:r w:rsidRPr="001E33EF">
              <w:rPr>
                <w:rFonts w:ascii="Times New Roman" w:hAnsi="Times New Roman" w:cs="Times New Roman"/>
                <w:sz w:val="20"/>
                <w:szCs w:val="20"/>
              </w:rPr>
              <w:t>126,65</w:t>
            </w:r>
          </w:p>
        </w:tc>
        <w:tc>
          <w:tcPr>
            <w:tcW w:w="1780" w:type="dxa"/>
            <w:tcBorders>
              <w:left w:val="single" w:sz="4" w:space="0" w:color="auto"/>
            </w:tcBorders>
            <w:shd w:val="clear" w:color="auto" w:fill="F8F8F8"/>
            <w:vAlign w:val="bottom"/>
          </w:tcPr>
          <w:p w14:paraId="0628811E" w14:textId="77777777" w:rsidR="00F0351C" w:rsidRPr="001E33EF" w:rsidRDefault="00F0351C" w:rsidP="008B66B6">
            <w:pPr>
              <w:jc w:val="center"/>
              <w:rPr>
                <w:rFonts w:ascii="Times New Roman" w:hAnsi="Times New Roman" w:cs="Times New Roman"/>
                <w:sz w:val="20"/>
                <w:szCs w:val="20"/>
              </w:rPr>
            </w:pPr>
            <w:r w:rsidRPr="001E33EF">
              <w:rPr>
                <w:rFonts w:ascii="Times New Roman" w:hAnsi="Times New Roman" w:cs="Times New Roman"/>
                <w:sz w:val="20"/>
                <w:szCs w:val="20"/>
              </w:rPr>
              <w:t>2,96</w:t>
            </w:r>
          </w:p>
        </w:tc>
      </w:tr>
      <w:tr w:rsidR="001A560C" w:rsidRPr="001E33EF" w14:paraId="662B5D74" w14:textId="77777777" w:rsidTr="008B66B6">
        <w:trPr>
          <w:trHeight w:val="361"/>
          <w:jc w:val="center"/>
        </w:trPr>
        <w:tc>
          <w:tcPr>
            <w:tcW w:w="843" w:type="dxa"/>
            <w:shd w:val="clear" w:color="auto" w:fill="F8F8F8"/>
          </w:tcPr>
          <w:p w14:paraId="7A26E3AA" w14:textId="77777777" w:rsidR="00F0351C" w:rsidRPr="001E33EF" w:rsidRDefault="00F0351C" w:rsidP="008B66B6">
            <w:pPr>
              <w:pStyle w:val="TableParagraph"/>
              <w:spacing w:line="194" w:lineRule="exact"/>
              <w:ind w:left="28" w:right="15"/>
              <w:jc w:val="center"/>
              <w:rPr>
                <w:rFonts w:ascii="Times New Roman" w:hAnsi="Times New Roman" w:cs="Times New Roman"/>
                <w:sz w:val="20"/>
                <w:szCs w:val="20"/>
              </w:rPr>
            </w:pPr>
            <w:r w:rsidRPr="001E33EF">
              <w:rPr>
                <w:rFonts w:ascii="Times New Roman" w:hAnsi="Times New Roman" w:cs="Times New Roman"/>
                <w:sz w:val="20"/>
                <w:szCs w:val="20"/>
              </w:rPr>
              <w:t>4.</w:t>
            </w:r>
          </w:p>
        </w:tc>
        <w:tc>
          <w:tcPr>
            <w:tcW w:w="2007" w:type="dxa"/>
            <w:shd w:val="clear" w:color="auto" w:fill="F8F8F8"/>
            <w:vAlign w:val="bottom"/>
          </w:tcPr>
          <w:p w14:paraId="40F8E7F8" w14:textId="77777777" w:rsidR="00F0351C" w:rsidRPr="001E33EF" w:rsidRDefault="00F0351C" w:rsidP="008B66B6">
            <w:pPr>
              <w:jc w:val="center"/>
              <w:rPr>
                <w:rFonts w:ascii="Times New Roman" w:hAnsi="Times New Roman" w:cs="Times New Roman"/>
                <w:sz w:val="20"/>
                <w:szCs w:val="20"/>
              </w:rPr>
            </w:pPr>
            <w:r w:rsidRPr="001E33EF">
              <w:rPr>
                <w:rFonts w:ascii="Times New Roman" w:hAnsi="Times New Roman" w:cs="Times New Roman"/>
                <w:sz w:val="20"/>
                <w:szCs w:val="20"/>
              </w:rPr>
              <w:t>321</w:t>
            </w:r>
          </w:p>
        </w:tc>
        <w:tc>
          <w:tcPr>
            <w:tcW w:w="3096" w:type="dxa"/>
            <w:shd w:val="clear" w:color="auto" w:fill="F8F8F8"/>
            <w:vAlign w:val="bottom"/>
          </w:tcPr>
          <w:p w14:paraId="27E7EEA3" w14:textId="77777777" w:rsidR="00F0351C" w:rsidRPr="001E33EF" w:rsidRDefault="00F0351C" w:rsidP="008B66B6">
            <w:pPr>
              <w:jc w:val="center"/>
              <w:rPr>
                <w:rFonts w:ascii="Times New Roman" w:hAnsi="Times New Roman" w:cs="Times New Roman"/>
                <w:sz w:val="20"/>
                <w:szCs w:val="20"/>
              </w:rPr>
            </w:pPr>
            <w:r w:rsidRPr="001E33EF">
              <w:rPr>
                <w:rFonts w:ascii="Times New Roman" w:hAnsi="Times New Roman" w:cs="Times New Roman"/>
                <w:sz w:val="20"/>
                <w:szCs w:val="20"/>
              </w:rPr>
              <w:t>Pajiști naturale</w:t>
            </w:r>
          </w:p>
        </w:tc>
        <w:tc>
          <w:tcPr>
            <w:tcW w:w="1905" w:type="dxa"/>
            <w:tcBorders>
              <w:right w:val="single" w:sz="4" w:space="0" w:color="auto"/>
            </w:tcBorders>
            <w:shd w:val="clear" w:color="auto" w:fill="F8F8F8"/>
            <w:vAlign w:val="bottom"/>
          </w:tcPr>
          <w:p w14:paraId="07BA9904" w14:textId="77777777" w:rsidR="00F0351C" w:rsidRPr="001E33EF" w:rsidRDefault="00F0351C" w:rsidP="008B66B6">
            <w:pPr>
              <w:jc w:val="center"/>
              <w:rPr>
                <w:rFonts w:ascii="Times New Roman" w:hAnsi="Times New Roman" w:cs="Times New Roman"/>
                <w:sz w:val="20"/>
                <w:szCs w:val="20"/>
              </w:rPr>
            </w:pPr>
            <w:r w:rsidRPr="001E33EF">
              <w:rPr>
                <w:rFonts w:ascii="Times New Roman" w:hAnsi="Times New Roman" w:cs="Times New Roman"/>
                <w:sz w:val="20"/>
                <w:szCs w:val="20"/>
              </w:rPr>
              <w:t>112,54</w:t>
            </w:r>
          </w:p>
        </w:tc>
        <w:tc>
          <w:tcPr>
            <w:tcW w:w="1780" w:type="dxa"/>
            <w:tcBorders>
              <w:left w:val="single" w:sz="4" w:space="0" w:color="auto"/>
            </w:tcBorders>
            <w:shd w:val="clear" w:color="auto" w:fill="F8F8F8"/>
            <w:vAlign w:val="bottom"/>
          </w:tcPr>
          <w:p w14:paraId="1C8CF1F7" w14:textId="77777777" w:rsidR="00F0351C" w:rsidRPr="001E33EF" w:rsidRDefault="00F0351C" w:rsidP="008B66B6">
            <w:pPr>
              <w:jc w:val="center"/>
              <w:rPr>
                <w:rFonts w:ascii="Times New Roman" w:hAnsi="Times New Roman" w:cs="Times New Roman"/>
                <w:sz w:val="20"/>
                <w:szCs w:val="20"/>
              </w:rPr>
            </w:pPr>
            <w:r w:rsidRPr="001E33EF">
              <w:rPr>
                <w:rFonts w:ascii="Times New Roman" w:hAnsi="Times New Roman" w:cs="Times New Roman"/>
                <w:sz w:val="20"/>
                <w:szCs w:val="20"/>
              </w:rPr>
              <w:t>2,63</w:t>
            </w:r>
          </w:p>
        </w:tc>
      </w:tr>
      <w:tr w:rsidR="001A560C" w:rsidRPr="001E33EF" w14:paraId="7F51B578" w14:textId="77777777" w:rsidTr="008B66B6">
        <w:trPr>
          <w:trHeight w:val="361"/>
          <w:jc w:val="center"/>
        </w:trPr>
        <w:tc>
          <w:tcPr>
            <w:tcW w:w="843" w:type="dxa"/>
            <w:shd w:val="clear" w:color="auto" w:fill="F8F8F8"/>
          </w:tcPr>
          <w:p w14:paraId="28AD2B58" w14:textId="77777777" w:rsidR="00F0351C" w:rsidRPr="001E33EF" w:rsidRDefault="00F0351C" w:rsidP="008B66B6">
            <w:pPr>
              <w:pStyle w:val="TableParagraph"/>
              <w:spacing w:line="194" w:lineRule="exact"/>
              <w:ind w:left="28" w:right="15"/>
              <w:jc w:val="center"/>
              <w:rPr>
                <w:rFonts w:ascii="Times New Roman" w:hAnsi="Times New Roman" w:cs="Times New Roman"/>
                <w:sz w:val="20"/>
                <w:szCs w:val="20"/>
              </w:rPr>
            </w:pPr>
            <w:r w:rsidRPr="001E33EF">
              <w:rPr>
                <w:rFonts w:ascii="Times New Roman" w:hAnsi="Times New Roman" w:cs="Times New Roman"/>
                <w:sz w:val="20"/>
                <w:szCs w:val="20"/>
              </w:rPr>
              <w:t>5.</w:t>
            </w:r>
          </w:p>
        </w:tc>
        <w:tc>
          <w:tcPr>
            <w:tcW w:w="2007" w:type="dxa"/>
            <w:shd w:val="clear" w:color="auto" w:fill="F8F8F8"/>
            <w:vAlign w:val="bottom"/>
          </w:tcPr>
          <w:p w14:paraId="1664A0A5" w14:textId="77777777" w:rsidR="00F0351C" w:rsidRPr="001E33EF" w:rsidRDefault="00F0351C" w:rsidP="008B66B6">
            <w:pPr>
              <w:jc w:val="center"/>
              <w:rPr>
                <w:rFonts w:ascii="Times New Roman" w:hAnsi="Times New Roman" w:cs="Times New Roman"/>
                <w:sz w:val="20"/>
                <w:szCs w:val="20"/>
              </w:rPr>
            </w:pPr>
            <w:r w:rsidRPr="001E33EF">
              <w:rPr>
                <w:rFonts w:ascii="Times New Roman" w:hAnsi="Times New Roman" w:cs="Times New Roman"/>
                <w:sz w:val="20"/>
                <w:szCs w:val="20"/>
              </w:rPr>
              <w:t>324</w:t>
            </w:r>
          </w:p>
        </w:tc>
        <w:tc>
          <w:tcPr>
            <w:tcW w:w="3096" w:type="dxa"/>
            <w:shd w:val="clear" w:color="auto" w:fill="F8F8F8"/>
            <w:vAlign w:val="bottom"/>
          </w:tcPr>
          <w:p w14:paraId="2D738CF8" w14:textId="77777777" w:rsidR="00F0351C" w:rsidRPr="001E33EF" w:rsidRDefault="00F0351C" w:rsidP="008B66B6">
            <w:pPr>
              <w:jc w:val="center"/>
              <w:rPr>
                <w:rFonts w:ascii="Times New Roman" w:hAnsi="Times New Roman" w:cs="Times New Roman"/>
                <w:sz w:val="20"/>
                <w:szCs w:val="20"/>
              </w:rPr>
            </w:pPr>
            <w:r w:rsidRPr="001E33EF">
              <w:rPr>
                <w:rFonts w:ascii="Times New Roman" w:hAnsi="Times New Roman" w:cs="Times New Roman"/>
                <w:sz w:val="20"/>
                <w:szCs w:val="20"/>
              </w:rPr>
              <w:t>Zone de tranziție cu arbuști (în general defrișate)</w:t>
            </w:r>
          </w:p>
        </w:tc>
        <w:tc>
          <w:tcPr>
            <w:tcW w:w="1905" w:type="dxa"/>
            <w:tcBorders>
              <w:right w:val="single" w:sz="4" w:space="0" w:color="auto"/>
            </w:tcBorders>
            <w:shd w:val="clear" w:color="auto" w:fill="F8F8F8"/>
            <w:vAlign w:val="bottom"/>
          </w:tcPr>
          <w:p w14:paraId="44F3D452" w14:textId="77777777" w:rsidR="00F0351C" w:rsidRPr="001E33EF" w:rsidRDefault="00F0351C" w:rsidP="008B66B6">
            <w:pPr>
              <w:jc w:val="center"/>
              <w:rPr>
                <w:rFonts w:ascii="Times New Roman" w:hAnsi="Times New Roman" w:cs="Times New Roman"/>
                <w:sz w:val="20"/>
                <w:szCs w:val="20"/>
              </w:rPr>
            </w:pPr>
            <w:r w:rsidRPr="001E33EF">
              <w:rPr>
                <w:rFonts w:ascii="Times New Roman" w:hAnsi="Times New Roman" w:cs="Times New Roman"/>
                <w:sz w:val="20"/>
                <w:szCs w:val="20"/>
              </w:rPr>
              <w:t>21,02</w:t>
            </w:r>
          </w:p>
        </w:tc>
        <w:tc>
          <w:tcPr>
            <w:tcW w:w="1780" w:type="dxa"/>
            <w:tcBorders>
              <w:left w:val="single" w:sz="4" w:space="0" w:color="auto"/>
            </w:tcBorders>
            <w:shd w:val="clear" w:color="auto" w:fill="F8F8F8"/>
            <w:vAlign w:val="bottom"/>
          </w:tcPr>
          <w:p w14:paraId="5925198A" w14:textId="77777777" w:rsidR="00F0351C" w:rsidRPr="001E33EF" w:rsidRDefault="00F0351C" w:rsidP="008B66B6">
            <w:pPr>
              <w:jc w:val="center"/>
              <w:rPr>
                <w:rFonts w:ascii="Times New Roman" w:hAnsi="Times New Roman" w:cs="Times New Roman"/>
                <w:sz w:val="20"/>
                <w:szCs w:val="20"/>
              </w:rPr>
            </w:pPr>
            <w:r w:rsidRPr="001E33EF">
              <w:rPr>
                <w:rFonts w:ascii="Times New Roman" w:hAnsi="Times New Roman" w:cs="Times New Roman"/>
                <w:sz w:val="20"/>
                <w:szCs w:val="20"/>
              </w:rPr>
              <w:t>0,49</w:t>
            </w:r>
          </w:p>
        </w:tc>
      </w:tr>
      <w:tr w:rsidR="001A560C" w:rsidRPr="001E33EF" w14:paraId="252146A5" w14:textId="77777777" w:rsidTr="008B66B6">
        <w:trPr>
          <w:trHeight w:val="361"/>
          <w:jc w:val="center"/>
        </w:trPr>
        <w:tc>
          <w:tcPr>
            <w:tcW w:w="843" w:type="dxa"/>
            <w:shd w:val="clear" w:color="auto" w:fill="F8F8F8"/>
          </w:tcPr>
          <w:p w14:paraId="7CABC3D6" w14:textId="77777777" w:rsidR="00F0351C" w:rsidRPr="001E33EF" w:rsidRDefault="00F0351C" w:rsidP="008B66B6">
            <w:pPr>
              <w:pStyle w:val="TableParagraph"/>
              <w:spacing w:line="194" w:lineRule="exact"/>
              <w:ind w:left="28" w:right="15"/>
              <w:jc w:val="center"/>
              <w:rPr>
                <w:rFonts w:ascii="Times New Roman" w:hAnsi="Times New Roman" w:cs="Times New Roman"/>
                <w:sz w:val="20"/>
                <w:szCs w:val="20"/>
              </w:rPr>
            </w:pPr>
            <w:r w:rsidRPr="001E33EF">
              <w:rPr>
                <w:rFonts w:ascii="Times New Roman" w:hAnsi="Times New Roman" w:cs="Times New Roman"/>
                <w:sz w:val="20"/>
                <w:szCs w:val="20"/>
              </w:rPr>
              <w:t>6.</w:t>
            </w:r>
          </w:p>
        </w:tc>
        <w:tc>
          <w:tcPr>
            <w:tcW w:w="2007" w:type="dxa"/>
            <w:shd w:val="clear" w:color="auto" w:fill="F8F8F8"/>
            <w:vAlign w:val="bottom"/>
          </w:tcPr>
          <w:p w14:paraId="6484E3B3" w14:textId="77777777" w:rsidR="00F0351C" w:rsidRPr="001E33EF" w:rsidRDefault="00F0351C" w:rsidP="008B66B6">
            <w:pPr>
              <w:jc w:val="center"/>
              <w:rPr>
                <w:rFonts w:ascii="Times New Roman" w:hAnsi="Times New Roman" w:cs="Times New Roman"/>
                <w:sz w:val="20"/>
                <w:szCs w:val="20"/>
              </w:rPr>
            </w:pPr>
            <w:r w:rsidRPr="001E33EF">
              <w:rPr>
                <w:rFonts w:ascii="Times New Roman" w:hAnsi="Times New Roman" w:cs="Times New Roman"/>
                <w:sz w:val="20"/>
                <w:szCs w:val="20"/>
              </w:rPr>
              <w:t>242</w:t>
            </w:r>
          </w:p>
        </w:tc>
        <w:tc>
          <w:tcPr>
            <w:tcW w:w="3096" w:type="dxa"/>
            <w:shd w:val="clear" w:color="auto" w:fill="F8F8F8"/>
            <w:vAlign w:val="bottom"/>
          </w:tcPr>
          <w:p w14:paraId="592026B6" w14:textId="77777777" w:rsidR="00F0351C" w:rsidRPr="001E33EF" w:rsidRDefault="00F0351C" w:rsidP="008B66B6">
            <w:pPr>
              <w:jc w:val="center"/>
              <w:rPr>
                <w:rFonts w:ascii="Times New Roman" w:hAnsi="Times New Roman" w:cs="Times New Roman"/>
                <w:sz w:val="20"/>
                <w:szCs w:val="20"/>
              </w:rPr>
            </w:pPr>
            <w:r w:rsidRPr="001E33EF">
              <w:rPr>
                <w:rFonts w:ascii="Times New Roman" w:hAnsi="Times New Roman" w:cs="Times New Roman"/>
                <w:sz w:val="20"/>
                <w:szCs w:val="20"/>
              </w:rPr>
              <w:t>Zone de culturi complexe</w:t>
            </w:r>
          </w:p>
        </w:tc>
        <w:tc>
          <w:tcPr>
            <w:tcW w:w="1905" w:type="dxa"/>
            <w:tcBorders>
              <w:right w:val="single" w:sz="4" w:space="0" w:color="auto"/>
            </w:tcBorders>
            <w:shd w:val="clear" w:color="auto" w:fill="F8F8F8"/>
            <w:vAlign w:val="bottom"/>
          </w:tcPr>
          <w:p w14:paraId="417A0868" w14:textId="77777777" w:rsidR="00F0351C" w:rsidRPr="001E33EF" w:rsidRDefault="00F0351C" w:rsidP="008B66B6">
            <w:pPr>
              <w:jc w:val="center"/>
              <w:rPr>
                <w:rFonts w:ascii="Times New Roman" w:hAnsi="Times New Roman" w:cs="Times New Roman"/>
                <w:sz w:val="20"/>
                <w:szCs w:val="20"/>
              </w:rPr>
            </w:pPr>
            <w:r w:rsidRPr="001E33EF">
              <w:rPr>
                <w:rFonts w:ascii="Times New Roman" w:hAnsi="Times New Roman" w:cs="Times New Roman"/>
                <w:sz w:val="20"/>
                <w:szCs w:val="20"/>
              </w:rPr>
              <w:t>16,70</w:t>
            </w:r>
          </w:p>
        </w:tc>
        <w:tc>
          <w:tcPr>
            <w:tcW w:w="1780" w:type="dxa"/>
            <w:tcBorders>
              <w:left w:val="single" w:sz="4" w:space="0" w:color="auto"/>
            </w:tcBorders>
            <w:shd w:val="clear" w:color="auto" w:fill="F8F8F8"/>
            <w:vAlign w:val="bottom"/>
          </w:tcPr>
          <w:p w14:paraId="01A15407" w14:textId="77777777" w:rsidR="00F0351C" w:rsidRPr="001E33EF" w:rsidRDefault="00F0351C" w:rsidP="008B66B6">
            <w:pPr>
              <w:jc w:val="center"/>
              <w:rPr>
                <w:rFonts w:ascii="Times New Roman" w:hAnsi="Times New Roman" w:cs="Times New Roman"/>
                <w:sz w:val="20"/>
                <w:szCs w:val="20"/>
              </w:rPr>
            </w:pPr>
            <w:r w:rsidRPr="001E33EF">
              <w:rPr>
                <w:rFonts w:ascii="Times New Roman" w:hAnsi="Times New Roman" w:cs="Times New Roman"/>
                <w:sz w:val="20"/>
                <w:szCs w:val="20"/>
              </w:rPr>
              <w:t>0,39</w:t>
            </w:r>
          </w:p>
        </w:tc>
      </w:tr>
      <w:tr w:rsidR="001A560C" w:rsidRPr="001E33EF" w14:paraId="18A0C41F" w14:textId="77777777" w:rsidTr="008B66B6">
        <w:trPr>
          <w:trHeight w:val="361"/>
          <w:jc w:val="center"/>
        </w:trPr>
        <w:tc>
          <w:tcPr>
            <w:tcW w:w="843" w:type="dxa"/>
            <w:shd w:val="clear" w:color="auto" w:fill="F8F8F8"/>
          </w:tcPr>
          <w:p w14:paraId="089FE0F7" w14:textId="77777777" w:rsidR="00F0351C" w:rsidRPr="001E33EF" w:rsidRDefault="00F0351C" w:rsidP="008B66B6">
            <w:pPr>
              <w:pStyle w:val="TableParagraph"/>
              <w:spacing w:line="194" w:lineRule="exact"/>
              <w:ind w:left="28" w:right="15"/>
              <w:jc w:val="center"/>
              <w:rPr>
                <w:rFonts w:ascii="Times New Roman" w:hAnsi="Times New Roman" w:cs="Times New Roman"/>
                <w:sz w:val="20"/>
                <w:szCs w:val="20"/>
              </w:rPr>
            </w:pPr>
            <w:r w:rsidRPr="001E33EF">
              <w:rPr>
                <w:rFonts w:ascii="Times New Roman" w:hAnsi="Times New Roman" w:cs="Times New Roman"/>
                <w:sz w:val="20"/>
                <w:szCs w:val="20"/>
              </w:rPr>
              <w:t>7.</w:t>
            </w:r>
          </w:p>
        </w:tc>
        <w:tc>
          <w:tcPr>
            <w:tcW w:w="2007" w:type="dxa"/>
            <w:shd w:val="clear" w:color="auto" w:fill="F8F8F8"/>
            <w:vAlign w:val="bottom"/>
          </w:tcPr>
          <w:p w14:paraId="78862B79" w14:textId="77777777" w:rsidR="00F0351C" w:rsidRPr="001E33EF" w:rsidRDefault="00F0351C" w:rsidP="008B66B6">
            <w:pPr>
              <w:jc w:val="center"/>
              <w:rPr>
                <w:rFonts w:ascii="Times New Roman" w:hAnsi="Times New Roman" w:cs="Times New Roman"/>
                <w:sz w:val="20"/>
                <w:szCs w:val="20"/>
              </w:rPr>
            </w:pPr>
            <w:r w:rsidRPr="001E33EF">
              <w:rPr>
                <w:rFonts w:ascii="Times New Roman" w:hAnsi="Times New Roman" w:cs="Times New Roman"/>
                <w:sz w:val="20"/>
                <w:szCs w:val="20"/>
              </w:rPr>
              <w:t>311</w:t>
            </w:r>
          </w:p>
        </w:tc>
        <w:tc>
          <w:tcPr>
            <w:tcW w:w="3096" w:type="dxa"/>
            <w:shd w:val="clear" w:color="auto" w:fill="F8F8F8"/>
            <w:vAlign w:val="bottom"/>
          </w:tcPr>
          <w:p w14:paraId="4E3EAAF1" w14:textId="77777777" w:rsidR="00F0351C" w:rsidRPr="001E33EF" w:rsidRDefault="00F0351C" w:rsidP="008B66B6">
            <w:pPr>
              <w:jc w:val="center"/>
              <w:rPr>
                <w:rFonts w:ascii="Times New Roman" w:hAnsi="Times New Roman" w:cs="Times New Roman"/>
                <w:sz w:val="20"/>
                <w:szCs w:val="20"/>
              </w:rPr>
            </w:pPr>
            <w:r w:rsidRPr="001E33EF">
              <w:rPr>
                <w:rFonts w:ascii="Times New Roman" w:hAnsi="Times New Roman" w:cs="Times New Roman"/>
                <w:sz w:val="20"/>
                <w:szCs w:val="20"/>
              </w:rPr>
              <w:t>Păduri de foioase</w:t>
            </w:r>
          </w:p>
        </w:tc>
        <w:tc>
          <w:tcPr>
            <w:tcW w:w="1905" w:type="dxa"/>
            <w:tcBorders>
              <w:right w:val="single" w:sz="4" w:space="0" w:color="auto"/>
            </w:tcBorders>
            <w:shd w:val="clear" w:color="auto" w:fill="F8F8F8"/>
            <w:vAlign w:val="bottom"/>
          </w:tcPr>
          <w:p w14:paraId="5530CA06" w14:textId="77777777" w:rsidR="00F0351C" w:rsidRPr="001E33EF" w:rsidRDefault="00F0351C" w:rsidP="008B66B6">
            <w:pPr>
              <w:jc w:val="center"/>
              <w:rPr>
                <w:rFonts w:ascii="Times New Roman" w:hAnsi="Times New Roman" w:cs="Times New Roman"/>
                <w:sz w:val="20"/>
                <w:szCs w:val="20"/>
              </w:rPr>
            </w:pPr>
            <w:r w:rsidRPr="001E33EF">
              <w:rPr>
                <w:rFonts w:ascii="Times New Roman" w:hAnsi="Times New Roman" w:cs="Times New Roman"/>
                <w:sz w:val="20"/>
                <w:szCs w:val="20"/>
              </w:rPr>
              <w:t>7,58</w:t>
            </w:r>
          </w:p>
        </w:tc>
        <w:tc>
          <w:tcPr>
            <w:tcW w:w="1780" w:type="dxa"/>
            <w:tcBorders>
              <w:left w:val="single" w:sz="4" w:space="0" w:color="auto"/>
            </w:tcBorders>
            <w:shd w:val="clear" w:color="auto" w:fill="F8F8F8"/>
            <w:vAlign w:val="bottom"/>
          </w:tcPr>
          <w:p w14:paraId="4BC3264A" w14:textId="77777777" w:rsidR="00F0351C" w:rsidRPr="001E33EF" w:rsidRDefault="00F0351C" w:rsidP="008B66B6">
            <w:pPr>
              <w:jc w:val="center"/>
              <w:rPr>
                <w:rFonts w:ascii="Times New Roman" w:hAnsi="Times New Roman" w:cs="Times New Roman"/>
                <w:sz w:val="20"/>
                <w:szCs w:val="20"/>
              </w:rPr>
            </w:pPr>
            <w:r w:rsidRPr="001E33EF">
              <w:rPr>
                <w:rFonts w:ascii="Times New Roman" w:hAnsi="Times New Roman" w:cs="Times New Roman"/>
                <w:sz w:val="20"/>
                <w:szCs w:val="20"/>
              </w:rPr>
              <w:t>0,18</w:t>
            </w:r>
          </w:p>
        </w:tc>
      </w:tr>
      <w:tr w:rsidR="001A560C" w:rsidRPr="001E33EF" w14:paraId="4E6F036F" w14:textId="77777777" w:rsidTr="008B66B6">
        <w:trPr>
          <w:trHeight w:val="361"/>
          <w:jc w:val="center"/>
        </w:trPr>
        <w:tc>
          <w:tcPr>
            <w:tcW w:w="843" w:type="dxa"/>
            <w:shd w:val="clear" w:color="auto" w:fill="F8F8F8"/>
          </w:tcPr>
          <w:p w14:paraId="6A908791" w14:textId="77777777" w:rsidR="00F0351C" w:rsidRPr="001E33EF" w:rsidRDefault="00F0351C" w:rsidP="008B66B6">
            <w:pPr>
              <w:pStyle w:val="TableParagraph"/>
              <w:spacing w:line="194" w:lineRule="exact"/>
              <w:ind w:left="28" w:right="15"/>
              <w:jc w:val="center"/>
              <w:rPr>
                <w:rFonts w:ascii="Times New Roman" w:hAnsi="Times New Roman" w:cs="Times New Roman"/>
                <w:sz w:val="20"/>
                <w:szCs w:val="20"/>
              </w:rPr>
            </w:pPr>
            <w:r w:rsidRPr="001E33EF">
              <w:rPr>
                <w:rFonts w:ascii="Times New Roman" w:hAnsi="Times New Roman" w:cs="Times New Roman"/>
                <w:sz w:val="20"/>
                <w:szCs w:val="20"/>
              </w:rPr>
              <w:t>8.</w:t>
            </w:r>
          </w:p>
        </w:tc>
        <w:tc>
          <w:tcPr>
            <w:tcW w:w="2007" w:type="dxa"/>
            <w:shd w:val="clear" w:color="auto" w:fill="F8F8F8"/>
            <w:vAlign w:val="bottom"/>
          </w:tcPr>
          <w:p w14:paraId="45ADA941" w14:textId="77777777" w:rsidR="00F0351C" w:rsidRPr="001E33EF" w:rsidRDefault="00F0351C" w:rsidP="008B66B6">
            <w:pPr>
              <w:jc w:val="center"/>
              <w:rPr>
                <w:rFonts w:ascii="Times New Roman" w:hAnsi="Times New Roman" w:cs="Times New Roman"/>
                <w:sz w:val="20"/>
                <w:szCs w:val="20"/>
              </w:rPr>
            </w:pPr>
            <w:r w:rsidRPr="001E33EF">
              <w:rPr>
                <w:rFonts w:ascii="Times New Roman" w:hAnsi="Times New Roman" w:cs="Times New Roman"/>
                <w:sz w:val="20"/>
                <w:szCs w:val="20"/>
              </w:rPr>
              <w:t>142</w:t>
            </w:r>
          </w:p>
        </w:tc>
        <w:tc>
          <w:tcPr>
            <w:tcW w:w="3096" w:type="dxa"/>
            <w:shd w:val="clear" w:color="auto" w:fill="F8F8F8"/>
            <w:vAlign w:val="bottom"/>
          </w:tcPr>
          <w:p w14:paraId="32430BD0" w14:textId="77777777" w:rsidR="00F0351C" w:rsidRPr="001E33EF" w:rsidRDefault="00F0351C" w:rsidP="008B66B6">
            <w:pPr>
              <w:jc w:val="center"/>
              <w:rPr>
                <w:rFonts w:ascii="Times New Roman" w:hAnsi="Times New Roman" w:cs="Times New Roman"/>
                <w:sz w:val="20"/>
                <w:szCs w:val="20"/>
              </w:rPr>
            </w:pPr>
            <w:r w:rsidRPr="001E33EF">
              <w:rPr>
                <w:rFonts w:ascii="Times New Roman" w:hAnsi="Times New Roman" w:cs="Times New Roman"/>
                <w:sz w:val="20"/>
                <w:szCs w:val="20"/>
              </w:rPr>
              <w:t>Zone de agrement</w:t>
            </w:r>
          </w:p>
        </w:tc>
        <w:tc>
          <w:tcPr>
            <w:tcW w:w="1905" w:type="dxa"/>
            <w:tcBorders>
              <w:right w:val="single" w:sz="4" w:space="0" w:color="auto"/>
            </w:tcBorders>
            <w:shd w:val="clear" w:color="auto" w:fill="F8F8F8"/>
            <w:vAlign w:val="bottom"/>
          </w:tcPr>
          <w:p w14:paraId="5129054D" w14:textId="77777777" w:rsidR="00F0351C" w:rsidRPr="001E33EF" w:rsidRDefault="00F0351C" w:rsidP="008B66B6">
            <w:pPr>
              <w:jc w:val="center"/>
              <w:rPr>
                <w:rFonts w:ascii="Times New Roman" w:hAnsi="Times New Roman" w:cs="Times New Roman"/>
                <w:sz w:val="20"/>
                <w:szCs w:val="20"/>
              </w:rPr>
            </w:pPr>
            <w:r w:rsidRPr="001E33EF">
              <w:rPr>
                <w:rFonts w:ascii="Times New Roman" w:hAnsi="Times New Roman" w:cs="Times New Roman"/>
                <w:sz w:val="20"/>
                <w:szCs w:val="20"/>
              </w:rPr>
              <w:t>4,76</w:t>
            </w:r>
          </w:p>
        </w:tc>
        <w:tc>
          <w:tcPr>
            <w:tcW w:w="1780" w:type="dxa"/>
            <w:tcBorders>
              <w:left w:val="single" w:sz="4" w:space="0" w:color="auto"/>
            </w:tcBorders>
            <w:shd w:val="clear" w:color="auto" w:fill="F8F8F8"/>
            <w:vAlign w:val="bottom"/>
          </w:tcPr>
          <w:p w14:paraId="2DBD338A" w14:textId="77777777" w:rsidR="00F0351C" w:rsidRPr="001E33EF" w:rsidRDefault="00F0351C" w:rsidP="008B66B6">
            <w:pPr>
              <w:jc w:val="center"/>
              <w:rPr>
                <w:rFonts w:ascii="Times New Roman" w:hAnsi="Times New Roman" w:cs="Times New Roman"/>
                <w:sz w:val="20"/>
                <w:szCs w:val="20"/>
              </w:rPr>
            </w:pPr>
            <w:r w:rsidRPr="001E33EF">
              <w:rPr>
                <w:rFonts w:ascii="Times New Roman" w:hAnsi="Times New Roman" w:cs="Times New Roman"/>
                <w:sz w:val="20"/>
                <w:szCs w:val="20"/>
              </w:rPr>
              <w:t>0,11</w:t>
            </w:r>
          </w:p>
        </w:tc>
      </w:tr>
      <w:tr w:rsidR="001A560C" w:rsidRPr="001E33EF" w14:paraId="39B736C7" w14:textId="77777777" w:rsidTr="008B66B6">
        <w:trPr>
          <w:trHeight w:val="361"/>
          <w:jc w:val="center"/>
        </w:trPr>
        <w:tc>
          <w:tcPr>
            <w:tcW w:w="843" w:type="dxa"/>
            <w:shd w:val="clear" w:color="auto" w:fill="F8F8F8"/>
          </w:tcPr>
          <w:p w14:paraId="13E38C0C" w14:textId="77777777" w:rsidR="00F0351C" w:rsidRPr="001E33EF" w:rsidRDefault="00F0351C" w:rsidP="008B66B6">
            <w:pPr>
              <w:pStyle w:val="TableParagraph"/>
              <w:spacing w:line="194" w:lineRule="exact"/>
              <w:ind w:left="28" w:right="15"/>
              <w:jc w:val="center"/>
              <w:rPr>
                <w:rFonts w:ascii="Times New Roman" w:hAnsi="Times New Roman" w:cs="Times New Roman"/>
                <w:sz w:val="20"/>
                <w:szCs w:val="20"/>
              </w:rPr>
            </w:pPr>
            <w:r w:rsidRPr="001E33EF">
              <w:rPr>
                <w:rFonts w:ascii="Times New Roman" w:hAnsi="Times New Roman" w:cs="Times New Roman"/>
                <w:sz w:val="20"/>
                <w:szCs w:val="20"/>
              </w:rPr>
              <w:t>9.</w:t>
            </w:r>
          </w:p>
        </w:tc>
        <w:tc>
          <w:tcPr>
            <w:tcW w:w="2007" w:type="dxa"/>
            <w:shd w:val="clear" w:color="auto" w:fill="F8F8F8"/>
            <w:vAlign w:val="bottom"/>
          </w:tcPr>
          <w:p w14:paraId="1B807038" w14:textId="77777777" w:rsidR="00F0351C" w:rsidRPr="001E33EF" w:rsidRDefault="00F0351C" w:rsidP="008B66B6">
            <w:pPr>
              <w:jc w:val="center"/>
              <w:rPr>
                <w:rFonts w:ascii="Times New Roman" w:hAnsi="Times New Roman" w:cs="Times New Roman"/>
                <w:sz w:val="20"/>
                <w:szCs w:val="20"/>
              </w:rPr>
            </w:pPr>
            <w:r w:rsidRPr="001E33EF">
              <w:rPr>
                <w:rFonts w:ascii="Times New Roman" w:hAnsi="Times New Roman" w:cs="Times New Roman"/>
                <w:sz w:val="20"/>
                <w:szCs w:val="20"/>
              </w:rPr>
              <w:t>112</w:t>
            </w:r>
          </w:p>
        </w:tc>
        <w:tc>
          <w:tcPr>
            <w:tcW w:w="3096" w:type="dxa"/>
            <w:shd w:val="clear" w:color="auto" w:fill="F8F8F8"/>
            <w:vAlign w:val="bottom"/>
          </w:tcPr>
          <w:p w14:paraId="295DCF3D" w14:textId="77777777" w:rsidR="00F0351C" w:rsidRPr="001E33EF" w:rsidRDefault="00F0351C" w:rsidP="008B66B6">
            <w:pPr>
              <w:jc w:val="center"/>
              <w:rPr>
                <w:rFonts w:ascii="Times New Roman" w:hAnsi="Times New Roman" w:cs="Times New Roman"/>
                <w:sz w:val="20"/>
                <w:szCs w:val="20"/>
              </w:rPr>
            </w:pPr>
            <w:r w:rsidRPr="001E33EF">
              <w:rPr>
                <w:rFonts w:ascii="Times New Roman" w:hAnsi="Times New Roman" w:cs="Times New Roman"/>
                <w:sz w:val="20"/>
                <w:szCs w:val="20"/>
              </w:rPr>
              <w:t>Spațiu urban discontinuu și spațiu rural</w:t>
            </w:r>
          </w:p>
        </w:tc>
        <w:tc>
          <w:tcPr>
            <w:tcW w:w="1905" w:type="dxa"/>
            <w:tcBorders>
              <w:right w:val="single" w:sz="4" w:space="0" w:color="auto"/>
            </w:tcBorders>
            <w:shd w:val="clear" w:color="auto" w:fill="F8F8F8"/>
            <w:vAlign w:val="bottom"/>
          </w:tcPr>
          <w:p w14:paraId="0EE42829" w14:textId="77777777" w:rsidR="00F0351C" w:rsidRPr="001E33EF" w:rsidRDefault="00F0351C" w:rsidP="008B66B6">
            <w:pPr>
              <w:jc w:val="center"/>
              <w:rPr>
                <w:rFonts w:ascii="Times New Roman" w:hAnsi="Times New Roman" w:cs="Times New Roman"/>
                <w:sz w:val="20"/>
                <w:szCs w:val="20"/>
              </w:rPr>
            </w:pPr>
            <w:r w:rsidRPr="001E33EF">
              <w:rPr>
                <w:rFonts w:ascii="Times New Roman" w:hAnsi="Times New Roman" w:cs="Times New Roman"/>
                <w:sz w:val="20"/>
                <w:szCs w:val="20"/>
              </w:rPr>
              <w:t>4,31</w:t>
            </w:r>
          </w:p>
        </w:tc>
        <w:tc>
          <w:tcPr>
            <w:tcW w:w="1780" w:type="dxa"/>
            <w:tcBorders>
              <w:left w:val="single" w:sz="4" w:space="0" w:color="auto"/>
            </w:tcBorders>
            <w:shd w:val="clear" w:color="auto" w:fill="F8F8F8"/>
            <w:vAlign w:val="bottom"/>
          </w:tcPr>
          <w:p w14:paraId="61E56DEE" w14:textId="77777777" w:rsidR="00F0351C" w:rsidRPr="001E33EF" w:rsidRDefault="00F0351C" w:rsidP="008B66B6">
            <w:pPr>
              <w:jc w:val="center"/>
              <w:rPr>
                <w:rFonts w:ascii="Times New Roman" w:hAnsi="Times New Roman" w:cs="Times New Roman"/>
                <w:sz w:val="20"/>
                <w:szCs w:val="20"/>
              </w:rPr>
            </w:pPr>
            <w:r w:rsidRPr="001E33EF">
              <w:rPr>
                <w:rFonts w:ascii="Times New Roman" w:hAnsi="Times New Roman" w:cs="Times New Roman"/>
                <w:sz w:val="20"/>
                <w:szCs w:val="20"/>
              </w:rPr>
              <w:t>0,10</w:t>
            </w:r>
          </w:p>
        </w:tc>
      </w:tr>
    </w:tbl>
    <w:p w14:paraId="44BD38AC" w14:textId="77777777" w:rsidR="00F0351C" w:rsidRPr="001E33EF" w:rsidRDefault="00F0351C" w:rsidP="00F0351C">
      <w:pPr>
        <w:jc w:val="center"/>
        <w:rPr>
          <w:rFonts w:ascii="Times New Roman" w:hAnsi="Times New Roman" w:cs="Times New Roman"/>
          <w:sz w:val="20"/>
          <w:szCs w:val="20"/>
        </w:rPr>
      </w:pPr>
    </w:p>
    <w:p w14:paraId="2A340A28" w14:textId="77777777" w:rsidR="00F0351C" w:rsidRPr="001E33EF" w:rsidRDefault="00F0351C" w:rsidP="00F0351C">
      <w:pPr>
        <w:jc w:val="center"/>
        <w:rPr>
          <w:rFonts w:ascii="Times New Roman" w:hAnsi="Times New Roman" w:cs="Times New Roman"/>
          <w:sz w:val="20"/>
          <w:szCs w:val="20"/>
        </w:rPr>
      </w:pPr>
      <w:r w:rsidRPr="001E33EF">
        <w:rPr>
          <w:rFonts w:ascii="Times New Roman" w:hAnsi="Times New Roman" w:cs="Times New Roman"/>
          <w:noProof/>
          <w:sz w:val="20"/>
          <w:szCs w:val="20"/>
          <w:lang w:val="en-US"/>
        </w:rPr>
        <w:lastRenderedPageBreak/>
        <w:drawing>
          <wp:inline distT="0" distB="0" distL="0" distR="0" wp14:anchorId="648D7D7A" wp14:editId="54FA47FB">
            <wp:extent cx="4804117" cy="2623625"/>
            <wp:effectExtent l="0" t="0" r="9525" b="18415"/>
            <wp:docPr id="663151871" name="Diagramă 663151871">
              <a:extLst xmlns:a="http://schemas.openxmlformats.org/drawingml/2006/main">
                <a:ext uri="{FF2B5EF4-FFF2-40B4-BE49-F238E27FC236}">
                  <a16:creationId xmlns:a16="http://schemas.microsoft.com/office/drawing/2014/main" id="{6BFD664F-7E00-41C7-B5BF-9F5F46E3B0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777F254" w14:textId="05F9255C" w:rsidR="00F0351C" w:rsidRPr="001E33EF" w:rsidRDefault="001E33EF" w:rsidP="001E33EF">
      <w:pPr>
        <w:spacing w:after="0" w:line="276" w:lineRule="auto"/>
        <w:ind w:left="357"/>
        <w:rPr>
          <w:rFonts w:ascii="Times New Roman" w:hAnsi="Times New Roman" w:cs="Times New Roman"/>
          <w:b/>
          <w:bCs/>
          <w:sz w:val="20"/>
          <w:szCs w:val="20"/>
        </w:rPr>
      </w:pPr>
      <w:r>
        <w:rPr>
          <w:rFonts w:ascii="Times New Roman" w:hAnsi="Times New Roman" w:cs="Times New Roman"/>
          <w:b/>
          <w:bCs/>
          <w:sz w:val="20"/>
          <w:szCs w:val="20"/>
        </w:rPr>
        <w:t xml:space="preserve">Fig. 1 </w:t>
      </w:r>
      <w:r w:rsidR="00F0351C" w:rsidRPr="001E33EF">
        <w:rPr>
          <w:rFonts w:ascii="Times New Roman" w:hAnsi="Times New Roman" w:cs="Times New Roman"/>
          <w:b/>
          <w:bCs/>
          <w:sz w:val="20"/>
          <w:szCs w:val="20"/>
        </w:rPr>
        <w:t>Distribuția și ponderea claselor de utilizare actuală în raport cu suprafața UAT-urilor care se suprapune peste limita sitului</w:t>
      </w:r>
    </w:p>
    <w:p w14:paraId="2D2780DD" w14:textId="10E3F28D" w:rsidR="00FC296F" w:rsidRPr="001E33EF" w:rsidRDefault="00FC296F" w:rsidP="00F0351C">
      <w:pPr>
        <w:spacing w:after="0" w:line="276" w:lineRule="auto"/>
        <w:ind w:left="357"/>
        <w:rPr>
          <w:rFonts w:ascii="Times New Roman" w:hAnsi="Times New Roman" w:cs="Times New Roman"/>
          <w:b/>
          <w:bCs/>
          <w:sz w:val="20"/>
          <w:szCs w:val="20"/>
        </w:rPr>
      </w:pPr>
      <w:r w:rsidRPr="001E33EF">
        <w:rPr>
          <w:rFonts w:ascii="Times New Roman" w:hAnsi="Times New Roman" w:cs="Times New Roman"/>
          <w:b/>
          <w:bCs/>
          <w:sz w:val="20"/>
          <w:szCs w:val="20"/>
        </w:rPr>
        <w:t xml:space="preserve">Tabelul nr. </w:t>
      </w:r>
      <w:r w:rsidR="001E33EF">
        <w:rPr>
          <w:rFonts w:ascii="Times New Roman" w:hAnsi="Times New Roman" w:cs="Times New Roman"/>
          <w:b/>
          <w:bCs/>
          <w:sz w:val="20"/>
          <w:szCs w:val="20"/>
        </w:rPr>
        <w:t>1.</w:t>
      </w:r>
      <w:r w:rsidRPr="001E33EF">
        <w:rPr>
          <w:rFonts w:ascii="Times New Roman" w:hAnsi="Times New Roman" w:cs="Times New Roman"/>
          <w:b/>
          <w:bCs/>
          <w:sz w:val="20"/>
          <w:szCs w:val="20"/>
        </w:rPr>
        <w:t>6</w:t>
      </w:r>
    </w:p>
    <w:tbl>
      <w:tblPr>
        <w:tblpPr w:leftFromText="180" w:rightFromText="180" w:vertAnchor="text" w:tblpY="1"/>
        <w:tblOverlap w:val="never"/>
        <w:tblW w:w="5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253"/>
        <w:gridCol w:w="965"/>
        <w:gridCol w:w="666"/>
        <w:gridCol w:w="3601"/>
        <w:gridCol w:w="1142"/>
        <w:gridCol w:w="986"/>
      </w:tblGrid>
      <w:tr w:rsidR="001A560C" w:rsidRPr="001E33EF" w14:paraId="65F714E3" w14:textId="77777777" w:rsidTr="008B66B6">
        <w:trPr>
          <w:cantSplit/>
          <w:trHeight w:val="264"/>
          <w:tblHeader/>
        </w:trPr>
        <w:tc>
          <w:tcPr>
            <w:tcW w:w="360" w:type="pct"/>
            <w:shd w:val="clear" w:color="auto" w:fill="auto"/>
            <w:noWrap/>
            <w:vAlign w:val="center"/>
            <w:hideMark/>
          </w:tcPr>
          <w:p w14:paraId="3F985004" w14:textId="77777777" w:rsidR="00F0351C" w:rsidRPr="001E33EF" w:rsidRDefault="00F0351C" w:rsidP="008B66B6">
            <w:pPr>
              <w:spacing w:after="0" w:line="240" w:lineRule="auto"/>
              <w:jc w:val="center"/>
              <w:rPr>
                <w:rFonts w:ascii="Times New Roman" w:eastAsia="Times New Roman" w:hAnsi="Times New Roman" w:cs="Times New Roman"/>
                <w:b/>
                <w:bCs/>
                <w:sz w:val="20"/>
                <w:szCs w:val="20"/>
                <w:lang w:eastAsia="ro-RO"/>
              </w:rPr>
            </w:pPr>
            <w:r w:rsidRPr="001E33EF">
              <w:rPr>
                <w:rFonts w:ascii="Times New Roman" w:eastAsia="Times New Roman" w:hAnsi="Times New Roman" w:cs="Times New Roman"/>
                <w:b/>
                <w:bCs/>
                <w:sz w:val="20"/>
                <w:szCs w:val="20"/>
                <w:lang w:eastAsia="ro-RO"/>
              </w:rPr>
              <w:t>Jud.</w:t>
            </w:r>
          </w:p>
        </w:tc>
        <w:tc>
          <w:tcPr>
            <w:tcW w:w="675" w:type="pct"/>
            <w:shd w:val="clear" w:color="auto" w:fill="auto"/>
            <w:noWrap/>
            <w:vAlign w:val="center"/>
            <w:hideMark/>
          </w:tcPr>
          <w:p w14:paraId="51427894" w14:textId="77777777" w:rsidR="00F0351C" w:rsidRPr="001E33EF" w:rsidRDefault="00F0351C" w:rsidP="008B66B6">
            <w:pPr>
              <w:spacing w:after="0" w:line="240" w:lineRule="auto"/>
              <w:jc w:val="center"/>
              <w:rPr>
                <w:rFonts w:ascii="Times New Roman" w:eastAsia="Times New Roman" w:hAnsi="Times New Roman" w:cs="Times New Roman"/>
                <w:b/>
                <w:bCs/>
                <w:sz w:val="20"/>
                <w:szCs w:val="20"/>
                <w:lang w:eastAsia="ro-RO"/>
              </w:rPr>
            </w:pPr>
            <w:r w:rsidRPr="001E33EF">
              <w:rPr>
                <w:rFonts w:ascii="Times New Roman" w:eastAsia="Times New Roman" w:hAnsi="Times New Roman" w:cs="Times New Roman"/>
                <w:b/>
                <w:bCs/>
                <w:sz w:val="20"/>
                <w:szCs w:val="20"/>
                <w:lang w:eastAsia="ro-RO"/>
              </w:rPr>
              <w:t>Cod SIRUTA</w:t>
            </w:r>
          </w:p>
        </w:tc>
        <w:tc>
          <w:tcPr>
            <w:tcW w:w="520" w:type="pct"/>
            <w:shd w:val="clear" w:color="auto" w:fill="auto"/>
            <w:noWrap/>
            <w:vAlign w:val="center"/>
            <w:hideMark/>
          </w:tcPr>
          <w:p w14:paraId="7E189868" w14:textId="77777777" w:rsidR="00F0351C" w:rsidRPr="001E33EF" w:rsidRDefault="00F0351C" w:rsidP="008B66B6">
            <w:pPr>
              <w:spacing w:after="0" w:line="240" w:lineRule="auto"/>
              <w:jc w:val="center"/>
              <w:rPr>
                <w:rFonts w:ascii="Times New Roman" w:eastAsia="Times New Roman" w:hAnsi="Times New Roman" w:cs="Times New Roman"/>
                <w:b/>
                <w:bCs/>
                <w:sz w:val="20"/>
                <w:szCs w:val="20"/>
                <w:lang w:eastAsia="ro-RO"/>
              </w:rPr>
            </w:pPr>
            <w:r w:rsidRPr="001E33EF">
              <w:rPr>
                <w:rFonts w:ascii="Times New Roman" w:eastAsia="Times New Roman" w:hAnsi="Times New Roman" w:cs="Times New Roman"/>
                <w:b/>
                <w:bCs/>
                <w:sz w:val="20"/>
                <w:szCs w:val="20"/>
                <w:lang w:eastAsia="ro-RO"/>
              </w:rPr>
              <w:t>UAT</w:t>
            </w:r>
          </w:p>
        </w:tc>
        <w:tc>
          <w:tcPr>
            <w:tcW w:w="359" w:type="pct"/>
            <w:shd w:val="clear" w:color="auto" w:fill="auto"/>
            <w:noWrap/>
            <w:vAlign w:val="center"/>
            <w:hideMark/>
          </w:tcPr>
          <w:p w14:paraId="109BDB66" w14:textId="77777777" w:rsidR="00F0351C" w:rsidRPr="001E33EF" w:rsidRDefault="00F0351C" w:rsidP="008B66B6">
            <w:pPr>
              <w:spacing w:after="0" w:line="240" w:lineRule="auto"/>
              <w:jc w:val="center"/>
              <w:rPr>
                <w:rFonts w:ascii="Times New Roman" w:eastAsia="Times New Roman" w:hAnsi="Times New Roman" w:cs="Times New Roman"/>
                <w:b/>
                <w:bCs/>
                <w:sz w:val="20"/>
                <w:szCs w:val="20"/>
                <w:lang w:eastAsia="ro-RO"/>
              </w:rPr>
            </w:pPr>
            <w:r w:rsidRPr="001E33EF">
              <w:rPr>
                <w:rFonts w:ascii="Times New Roman" w:eastAsia="Times New Roman" w:hAnsi="Times New Roman" w:cs="Times New Roman"/>
                <w:b/>
                <w:bCs/>
                <w:sz w:val="20"/>
                <w:szCs w:val="20"/>
                <w:lang w:eastAsia="ro-RO"/>
              </w:rPr>
              <w:t>Cod CLC</w:t>
            </w:r>
          </w:p>
        </w:tc>
        <w:tc>
          <w:tcPr>
            <w:tcW w:w="1940" w:type="pct"/>
            <w:shd w:val="clear" w:color="auto" w:fill="auto"/>
            <w:noWrap/>
            <w:vAlign w:val="center"/>
            <w:hideMark/>
          </w:tcPr>
          <w:p w14:paraId="463C9738" w14:textId="77777777" w:rsidR="00F0351C" w:rsidRPr="001E33EF" w:rsidRDefault="00F0351C" w:rsidP="008B66B6">
            <w:pPr>
              <w:spacing w:after="0" w:line="240" w:lineRule="auto"/>
              <w:jc w:val="center"/>
              <w:rPr>
                <w:rFonts w:ascii="Times New Roman" w:eastAsia="Times New Roman" w:hAnsi="Times New Roman" w:cs="Times New Roman"/>
                <w:b/>
                <w:bCs/>
                <w:sz w:val="20"/>
                <w:szCs w:val="20"/>
                <w:lang w:eastAsia="ro-RO"/>
              </w:rPr>
            </w:pPr>
            <w:r w:rsidRPr="001E33EF">
              <w:rPr>
                <w:rFonts w:ascii="Times New Roman" w:eastAsia="Times New Roman" w:hAnsi="Times New Roman" w:cs="Times New Roman"/>
                <w:b/>
                <w:bCs/>
                <w:sz w:val="20"/>
                <w:szCs w:val="20"/>
                <w:lang w:eastAsia="ro-RO"/>
              </w:rPr>
              <w:t>Denumire CLC</w:t>
            </w:r>
          </w:p>
        </w:tc>
        <w:tc>
          <w:tcPr>
            <w:tcW w:w="615" w:type="pct"/>
            <w:shd w:val="clear" w:color="auto" w:fill="auto"/>
            <w:noWrap/>
            <w:vAlign w:val="center"/>
            <w:hideMark/>
          </w:tcPr>
          <w:p w14:paraId="1D821DE8" w14:textId="77777777" w:rsidR="00F0351C" w:rsidRPr="001E33EF" w:rsidRDefault="00F0351C" w:rsidP="008B66B6">
            <w:pPr>
              <w:spacing w:after="0" w:line="240" w:lineRule="auto"/>
              <w:jc w:val="center"/>
              <w:rPr>
                <w:rFonts w:ascii="Times New Roman" w:eastAsia="Times New Roman" w:hAnsi="Times New Roman" w:cs="Times New Roman"/>
                <w:b/>
                <w:bCs/>
                <w:sz w:val="20"/>
                <w:szCs w:val="20"/>
                <w:lang w:eastAsia="ro-RO"/>
              </w:rPr>
            </w:pPr>
            <w:r w:rsidRPr="001E33EF">
              <w:rPr>
                <w:rFonts w:ascii="Times New Roman" w:eastAsia="Times New Roman" w:hAnsi="Times New Roman" w:cs="Times New Roman"/>
                <w:b/>
                <w:bCs/>
                <w:sz w:val="20"/>
                <w:szCs w:val="20"/>
                <w:lang w:eastAsia="ro-RO"/>
              </w:rPr>
              <w:t>S CLC în sit (ha)</w:t>
            </w:r>
          </w:p>
        </w:tc>
        <w:tc>
          <w:tcPr>
            <w:tcW w:w="531" w:type="pct"/>
            <w:shd w:val="clear" w:color="auto" w:fill="auto"/>
            <w:noWrap/>
            <w:vAlign w:val="center"/>
            <w:hideMark/>
          </w:tcPr>
          <w:p w14:paraId="23C2099A" w14:textId="77777777" w:rsidR="00F0351C" w:rsidRPr="001E33EF" w:rsidRDefault="00F0351C" w:rsidP="008B66B6">
            <w:pPr>
              <w:spacing w:after="0" w:line="240" w:lineRule="auto"/>
              <w:jc w:val="center"/>
              <w:rPr>
                <w:rFonts w:ascii="Times New Roman" w:eastAsia="Times New Roman" w:hAnsi="Times New Roman" w:cs="Times New Roman"/>
                <w:b/>
                <w:bCs/>
                <w:sz w:val="20"/>
                <w:szCs w:val="20"/>
                <w:lang w:eastAsia="ro-RO"/>
              </w:rPr>
            </w:pPr>
            <w:r w:rsidRPr="001E33EF">
              <w:rPr>
                <w:rFonts w:ascii="Times New Roman" w:eastAsia="Times New Roman" w:hAnsi="Times New Roman" w:cs="Times New Roman"/>
                <w:b/>
                <w:bCs/>
                <w:sz w:val="20"/>
                <w:szCs w:val="20"/>
                <w:lang w:eastAsia="ro-RO"/>
              </w:rPr>
              <w:t>% din S totală sit</w:t>
            </w:r>
          </w:p>
        </w:tc>
      </w:tr>
      <w:tr w:rsidR="001A560C" w:rsidRPr="001E33EF" w14:paraId="4FFD2D43" w14:textId="77777777" w:rsidTr="008B66B6">
        <w:trPr>
          <w:trHeight w:val="264"/>
        </w:trPr>
        <w:tc>
          <w:tcPr>
            <w:tcW w:w="360" w:type="pct"/>
            <w:vMerge w:val="restart"/>
            <w:shd w:val="clear" w:color="auto" w:fill="auto"/>
            <w:noWrap/>
            <w:vAlign w:val="center"/>
            <w:hideMark/>
          </w:tcPr>
          <w:p w14:paraId="52E92E4B"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BV</w:t>
            </w:r>
          </w:p>
        </w:tc>
        <w:tc>
          <w:tcPr>
            <w:tcW w:w="675" w:type="pct"/>
            <w:vMerge w:val="restart"/>
            <w:shd w:val="clear" w:color="auto" w:fill="auto"/>
            <w:noWrap/>
            <w:vAlign w:val="center"/>
            <w:hideMark/>
          </w:tcPr>
          <w:p w14:paraId="56A1C751"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40303</w:t>
            </w:r>
          </w:p>
          <w:p w14:paraId="176840A0"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p>
        </w:tc>
        <w:tc>
          <w:tcPr>
            <w:tcW w:w="520" w:type="pct"/>
            <w:vMerge w:val="restart"/>
            <w:shd w:val="clear" w:color="auto" w:fill="auto"/>
            <w:noWrap/>
            <w:vAlign w:val="center"/>
            <w:hideMark/>
          </w:tcPr>
          <w:p w14:paraId="1583F792"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Predeal</w:t>
            </w:r>
          </w:p>
          <w:p w14:paraId="02BD4D6C"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p>
        </w:tc>
        <w:tc>
          <w:tcPr>
            <w:tcW w:w="359" w:type="pct"/>
            <w:shd w:val="clear" w:color="auto" w:fill="auto"/>
            <w:noWrap/>
          </w:tcPr>
          <w:p w14:paraId="334FD03F"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r w:rsidRPr="001E33EF">
              <w:rPr>
                <w:rFonts w:ascii="Times New Roman" w:hAnsi="Times New Roman" w:cs="Times New Roman"/>
                <w:sz w:val="20"/>
                <w:szCs w:val="20"/>
              </w:rPr>
              <w:t>312</w:t>
            </w:r>
          </w:p>
        </w:tc>
        <w:tc>
          <w:tcPr>
            <w:tcW w:w="1940" w:type="pct"/>
            <w:shd w:val="clear" w:color="auto" w:fill="auto"/>
            <w:noWrap/>
          </w:tcPr>
          <w:p w14:paraId="17F4DA95" w14:textId="77777777" w:rsidR="00F0351C" w:rsidRPr="001E33EF" w:rsidRDefault="00F0351C" w:rsidP="008B66B6">
            <w:pPr>
              <w:spacing w:after="0" w:line="240" w:lineRule="auto"/>
              <w:rPr>
                <w:rFonts w:ascii="Times New Roman" w:eastAsia="Times New Roman" w:hAnsi="Times New Roman" w:cs="Times New Roman"/>
                <w:sz w:val="20"/>
                <w:szCs w:val="20"/>
                <w:lang w:eastAsia="ro-RO"/>
              </w:rPr>
            </w:pPr>
            <w:r w:rsidRPr="001E33EF">
              <w:rPr>
                <w:rFonts w:ascii="Times New Roman" w:hAnsi="Times New Roman" w:cs="Times New Roman"/>
                <w:sz w:val="20"/>
                <w:szCs w:val="20"/>
              </w:rPr>
              <w:t>Păduri de conifere</w:t>
            </w:r>
          </w:p>
        </w:tc>
        <w:tc>
          <w:tcPr>
            <w:tcW w:w="615" w:type="pct"/>
            <w:shd w:val="clear" w:color="auto" w:fill="auto"/>
            <w:noWrap/>
            <w:vAlign w:val="bottom"/>
            <w:hideMark/>
          </w:tcPr>
          <w:p w14:paraId="27723A81"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608,36</w:t>
            </w:r>
          </w:p>
        </w:tc>
        <w:tc>
          <w:tcPr>
            <w:tcW w:w="531" w:type="pct"/>
            <w:shd w:val="clear" w:color="auto" w:fill="auto"/>
            <w:noWrap/>
            <w:vAlign w:val="bottom"/>
            <w:hideMark/>
          </w:tcPr>
          <w:p w14:paraId="643B3F6D"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14,209%</w:t>
            </w:r>
          </w:p>
        </w:tc>
      </w:tr>
      <w:tr w:rsidR="001A560C" w:rsidRPr="001E33EF" w14:paraId="4E9E185B" w14:textId="77777777" w:rsidTr="008B66B6">
        <w:trPr>
          <w:trHeight w:val="264"/>
        </w:trPr>
        <w:tc>
          <w:tcPr>
            <w:tcW w:w="360" w:type="pct"/>
            <w:vMerge/>
            <w:shd w:val="clear" w:color="auto" w:fill="auto"/>
            <w:noWrap/>
            <w:vAlign w:val="center"/>
            <w:hideMark/>
          </w:tcPr>
          <w:p w14:paraId="3EBE3610"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p>
        </w:tc>
        <w:tc>
          <w:tcPr>
            <w:tcW w:w="675" w:type="pct"/>
            <w:vMerge/>
            <w:shd w:val="clear" w:color="auto" w:fill="auto"/>
            <w:noWrap/>
            <w:vAlign w:val="center"/>
            <w:hideMark/>
          </w:tcPr>
          <w:p w14:paraId="222CCBAC"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p>
        </w:tc>
        <w:tc>
          <w:tcPr>
            <w:tcW w:w="520" w:type="pct"/>
            <w:vMerge/>
            <w:shd w:val="clear" w:color="auto" w:fill="auto"/>
            <w:noWrap/>
            <w:vAlign w:val="center"/>
            <w:hideMark/>
          </w:tcPr>
          <w:p w14:paraId="2B8E4061"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p>
        </w:tc>
        <w:tc>
          <w:tcPr>
            <w:tcW w:w="359" w:type="pct"/>
            <w:shd w:val="clear" w:color="auto" w:fill="auto"/>
            <w:noWrap/>
          </w:tcPr>
          <w:p w14:paraId="0B489A3D"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r w:rsidRPr="001E33EF">
              <w:rPr>
                <w:rFonts w:ascii="Times New Roman" w:hAnsi="Times New Roman" w:cs="Times New Roman"/>
                <w:sz w:val="20"/>
                <w:szCs w:val="20"/>
              </w:rPr>
              <w:t>313</w:t>
            </w:r>
          </w:p>
        </w:tc>
        <w:tc>
          <w:tcPr>
            <w:tcW w:w="1940" w:type="pct"/>
            <w:shd w:val="clear" w:color="auto" w:fill="auto"/>
            <w:noWrap/>
          </w:tcPr>
          <w:p w14:paraId="7B51D732" w14:textId="77777777" w:rsidR="00F0351C" w:rsidRPr="001E33EF" w:rsidRDefault="00F0351C" w:rsidP="008B66B6">
            <w:pPr>
              <w:spacing w:after="0" w:line="240" w:lineRule="auto"/>
              <w:rPr>
                <w:rFonts w:ascii="Times New Roman" w:eastAsia="Times New Roman" w:hAnsi="Times New Roman" w:cs="Times New Roman"/>
                <w:sz w:val="20"/>
                <w:szCs w:val="20"/>
                <w:lang w:eastAsia="ro-RO"/>
              </w:rPr>
            </w:pPr>
            <w:r w:rsidRPr="001E33EF">
              <w:rPr>
                <w:rFonts w:ascii="Times New Roman" w:hAnsi="Times New Roman" w:cs="Times New Roman"/>
                <w:sz w:val="20"/>
                <w:szCs w:val="20"/>
              </w:rPr>
              <w:t>Păduri mixte</w:t>
            </w:r>
          </w:p>
        </w:tc>
        <w:tc>
          <w:tcPr>
            <w:tcW w:w="615" w:type="pct"/>
            <w:shd w:val="clear" w:color="auto" w:fill="auto"/>
            <w:noWrap/>
            <w:vAlign w:val="bottom"/>
            <w:hideMark/>
          </w:tcPr>
          <w:p w14:paraId="0DB98C7B"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414,52</w:t>
            </w:r>
          </w:p>
        </w:tc>
        <w:tc>
          <w:tcPr>
            <w:tcW w:w="531" w:type="pct"/>
            <w:shd w:val="clear" w:color="auto" w:fill="auto"/>
            <w:noWrap/>
            <w:vAlign w:val="bottom"/>
            <w:hideMark/>
          </w:tcPr>
          <w:p w14:paraId="224F1324"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9,682%</w:t>
            </w:r>
          </w:p>
        </w:tc>
      </w:tr>
      <w:tr w:rsidR="001A560C" w:rsidRPr="001E33EF" w14:paraId="27C9D5B4" w14:textId="77777777" w:rsidTr="008B66B6">
        <w:trPr>
          <w:trHeight w:val="264"/>
        </w:trPr>
        <w:tc>
          <w:tcPr>
            <w:tcW w:w="360" w:type="pct"/>
            <w:vMerge/>
            <w:shd w:val="clear" w:color="auto" w:fill="auto"/>
            <w:noWrap/>
            <w:vAlign w:val="center"/>
            <w:hideMark/>
          </w:tcPr>
          <w:p w14:paraId="22193174"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p>
        </w:tc>
        <w:tc>
          <w:tcPr>
            <w:tcW w:w="675" w:type="pct"/>
            <w:vMerge/>
            <w:shd w:val="clear" w:color="auto" w:fill="auto"/>
            <w:noWrap/>
            <w:vAlign w:val="center"/>
            <w:hideMark/>
          </w:tcPr>
          <w:p w14:paraId="3B8AF32D"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p>
        </w:tc>
        <w:tc>
          <w:tcPr>
            <w:tcW w:w="520" w:type="pct"/>
            <w:vMerge/>
            <w:shd w:val="clear" w:color="auto" w:fill="auto"/>
            <w:noWrap/>
            <w:vAlign w:val="center"/>
            <w:hideMark/>
          </w:tcPr>
          <w:p w14:paraId="5C9FDC7D"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p>
        </w:tc>
        <w:tc>
          <w:tcPr>
            <w:tcW w:w="359" w:type="pct"/>
            <w:shd w:val="clear" w:color="auto" w:fill="auto"/>
            <w:noWrap/>
          </w:tcPr>
          <w:p w14:paraId="7BDA8AC3"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r w:rsidRPr="001E33EF">
              <w:rPr>
                <w:rFonts w:ascii="Times New Roman" w:hAnsi="Times New Roman" w:cs="Times New Roman"/>
                <w:sz w:val="20"/>
                <w:szCs w:val="20"/>
              </w:rPr>
              <w:t>321</w:t>
            </w:r>
          </w:p>
        </w:tc>
        <w:tc>
          <w:tcPr>
            <w:tcW w:w="1940" w:type="pct"/>
            <w:shd w:val="clear" w:color="auto" w:fill="auto"/>
            <w:noWrap/>
          </w:tcPr>
          <w:p w14:paraId="0A0A5580" w14:textId="77777777" w:rsidR="00F0351C" w:rsidRPr="001E33EF" w:rsidRDefault="00F0351C" w:rsidP="008B66B6">
            <w:pPr>
              <w:spacing w:after="0" w:line="240" w:lineRule="auto"/>
              <w:rPr>
                <w:rFonts w:ascii="Times New Roman" w:eastAsia="Times New Roman" w:hAnsi="Times New Roman" w:cs="Times New Roman"/>
                <w:sz w:val="20"/>
                <w:szCs w:val="20"/>
                <w:lang w:eastAsia="ro-RO"/>
              </w:rPr>
            </w:pPr>
            <w:r w:rsidRPr="001E33EF">
              <w:rPr>
                <w:rFonts w:ascii="Times New Roman" w:hAnsi="Times New Roman" w:cs="Times New Roman"/>
                <w:sz w:val="20"/>
                <w:szCs w:val="20"/>
              </w:rPr>
              <w:t>Pajiști naturale</w:t>
            </w:r>
          </w:p>
        </w:tc>
        <w:tc>
          <w:tcPr>
            <w:tcW w:w="615" w:type="pct"/>
            <w:shd w:val="clear" w:color="auto" w:fill="auto"/>
            <w:noWrap/>
            <w:vAlign w:val="bottom"/>
            <w:hideMark/>
          </w:tcPr>
          <w:p w14:paraId="497ED050"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43,26</w:t>
            </w:r>
          </w:p>
        </w:tc>
        <w:tc>
          <w:tcPr>
            <w:tcW w:w="531" w:type="pct"/>
            <w:shd w:val="clear" w:color="auto" w:fill="auto"/>
            <w:noWrap/>
            <w:vAlign w:val="bottom"/>
            <w:hideMark/>
          </w:tcPr>
          <w:p w14:paraId="210A6B79"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1,010%</w:t>
            </w:r>
          </w:p>
        </w:tc>
      </w:tr>
      <w:tr w:rsidR="001A560C" w:rsidRPr="001E33EF" w14:paraId="6D65483F" w14:textId="77777777" w:rsidTr="008B66B6">
        <w:trPr>
          <w:trHeight w:val="264"/>
        </w:trPr>
        <w:tc>
          <w:tcPr>
            <w:tcW w:w="360" w:type="pct"/>
            <w:vMerge/>
            <w:shd w:val="clear" w:color="auto" w:fill="auto"/>
            <w:noWrap/>
            <w:vAlign w:val="center"/>
            <w:hideMark/>
          </w:tcPr>
          <w:p w14:paraId="05181E94"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p>
        </w:tc>
        <w:tc>
          <w:tcPr>
            <w:tcW w:w="675" w:type="pct"/>
            <w:vMerge/>
            <w:shd w:val="clear" w:color="auto" w:fill="auto"/>
            <w:noWrap/>
            <w:vAlign w:val="center"/>
            <w:hideMark/>
          </w:tcPr>
          <w:p w14:paraId="0959D27C"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p>
        </w:tc>
        <w:tc>
          <w:tcPr>
            <w:tcW w:w="520" w:type="pct"/>
            <w:vMerge/>
            <w:shd w:val="clear" w:color="auto" w:fill="auto"/>
            <w:noWrap/>
            <w:vAlign w:val="center"/>
            <w:hideMark/>
          </w:tcPr>
          <w:p w14:paraId="55EC93CC"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p>
        </w:tc>
        <w:tc>
          <w:tcPr>
            <w:tcW w:w="359" w:type="pct"/>
            <w:shd w:val="clear" w:color="auto" w:fill="auto"/>
            <w:noWrap/>
          </w:tcPr>
          <w:p w14:paraId="6FEECE26"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r w:rsidRPr="001E33EF">
              <w:rPr>
                <w:rFonts w:ascii="Times New Roman" w:hAnsi="Times New Roman" w:cs="Times New Roman"/>
                <w:sz w:val="20"/>
                <w:szCs w:val="20"/>
              </w:rPr>
              <w:t>324</w:t>
            </w:r>
          </w:p>
        </w:tc>
        <w:tc>
          <w:tcPr>
            <w:tcW w:w="1940" w:type="pct"/>
            <w:shd w:val="clear" w:color="auto" w:fill="auto"/>
            <w:noWrap/>
          </w:tcPr>
          <w:p w14:paraId="37678E3A" w14:textId="77777777" w:rsidR="00F0351C" w:rsidRPr="001E33EF" w:rsidRDefault="00F0351C" w:rsidP="008B66B6">
            <w:pPr>
              <w:spacing w:after="0" w:line="240" w:lineRule="auto"/>
              <w:rPr>
                <w:rFonts w:ascii="Times New Roman" w:eastAsia="Times New Roman" w:hAnsi="Times New Roman" w:cs="Times New Roman"/>
                <w:sz w:val="20"/>
                <w:szCs w:val="20"/>
                <w:lang w:eastAsia="ro-RO"/>
              </w:rPr>
            </w:pPr>
            <w:r w:rsidRPr="001E33EF">
              <w:rPr>
                <w:rFonts w:ascii="Times New Roman" w:hAnsi="Times New Roman" w:cs="Times New Roman"/>
                <w:sz w:val="20"/>
                <w:szCs w:val="20"/>
                <w:lang w:eastAsia="ro-RO"/>
              </w:rPr>
              <w:t>Zone de tranziție cu arbuști (în general defrișate)</w:t>
            </w:r>
          </w:p>
        </w:tc>
        <w:tc>
          <w:tcPr>
            <w:tcW w:w="615" w:type="pct"/>
            <w:shd w:val="clear" w:color="auto" w:fill="auto"/>
            <w:noWrap/>
            <w:vAlign w:val="bottom"/>
            <w:hideMark/>
          </w:tcPr>
          <w:p w14:paraId="1AC81BD1"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21,02</w:t>
            </w:r>
          </w:p>
        </w:tc>
        <w:tc>
          <w:tcPr>
            <w:tcW w:w="531" w:type="pct"/>
            <w:shd w:val="clear" w:color="auto" w:fill="auto"/>
            <w:noWrap/>
            <w:vAlign w:val="bottom"/>
            <w:hideMark/>
          </w:tcPr>
          <w:p w14:paraId="09DFE51D"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0,491%</w:t>
            </w:r>
          </w:p>
        </w:tc>
      </w:tr>
      <w:tr w:rsidR="001A560C" w:rsidRPr="001E33EF" w14:paraId="713D0B13" w14:textId="77777777" w:rsidTr="008B66B6">
        <w:trPr>
          <w:trHeight w:val="264"/>
        </w:trPr>
        <w:tc>
          <w:tcPr>
            <w:tcW w:w="360" w:type="pct"/>
            <w:vMerge/>
            <w:shd w:val="clear" w:color="auto" w:fill="auto"/>
            <w:noWrap/>
            <w:vAlign w:val="center"/>
            <w:hideMark/>
          </w:tcPr>
          <w:p w14:paraId="61919A5C"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p>
        </w:tc>
        <w:tc>
          <w:tcPr>
            <w:tcW w:w="675" w:type="pct"/>
            <w:vMerge/>
            <w:shd w:val="clear" w:color="auto" w:fill="auto"/>
            <w:noWrap/>
            <w:vAlign w:val="center"/>
            <w:hideMark/>
          </w:tcPr>
          <w:p w14:paraId="29DBB6D5"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p>
        </w:tc>
        <w:tc>
          <w:tcPr>
            <w:tcW w:w="520" w:type="pct"/>
            <w:vMerge/>
            <w:shd w:val="clear" w:color="auto" w:fill="auto"/>
            <w:noWrap/>
            <w:vAlign w:val="center"/>
            <w:hideMark/>
          </w:tcPr>
          <w:p w14:paraId="6D01C312"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p>
        </w:tc>
        <w:tc>
          <w:tcPr>
            <w:tcW w:w="359" w:type="pct"/>
            <w:shd w:val="clear" w:color="auto" w:fill="auto"/>
            <w:noWrap/>
          </w:tcPr>
          <w:p w14:paraId="77A5847E"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r w:rsidRPr="001E33EF">
              <w:rPr>
                <w:rFonts w:ascii="Times New Roman" w:hAnsi="Times New Roman" w:cs="Times New Roman"/>
                <w:sz w:val="20"/>
                <w:szCs w:val="20"/>
              </w:rPr>
              <w:t>242</w:t>
            </w:r>
          </w:p>
        </w:tc>
        <w:tc>
          <w:tcPr>
            <w:tcW w:w="1940" w:type="pct"/>
            <w:shd w:val="clear" w:color="auto" w:fill="auto"/>
            <w:noWrap/>
          </w:tcPr>
          <w:p w14:paraId="23D8D8D3" w14:textId="77777777" w:rsidR="00F0351C" w:rsidRPr="001E33EF" w:rsidRDefault="00F0351C" w:rsidP="008B66B6">
            <w:pPr>
              <w:spacing w:after="0" w:line="240" w:lineRule="auto"/>
              <w:rPr>
                <w:rFonts w:ascii="Times New Roman" w:eastAsia="Times New Roman" w:hAnsi="Times New Roman" w:cs="Times New Roman"/>
                <w:sz w:val="20"/>
                <w:szCs w:val="20"/>
                <w:lang w:eastAsia="ro-RO"/>
              </w:rPr>
            </w:pPr>
            <w:r w:rsidRPr="001E33EF">
              <w:rPr>
                <w:rFonts w:ascii="Times New Roman" w:hAnsi="Times New Roman" w:cs="Times New Roman"/>
                <w:sz w:val="20"/>
                <w:szCs w:val="20"/>
              </w:rPr>
              <w:t>Zone de culturi complexe</w:t>
            </w:r>
          </w:p>
        </w:tc>
        <w:tc>
          <w:tcPr>
            <w:tcW w:w="615" w:type="pct"/>
            <w:shd w:val="clear" w:color="auto" w:fill="auto"/>
            <w:noWrap/>
            <w:vAlign w:val="bottom"/>
            <w:hideMark/>
          </w:tcPr>
          <w:p w14:paraId="5102E4A7"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0.20</w:t>
            </w:r>
          </w:p>
        </w:tc>
        <w:tc>
          <w:tcPr>
            <w:tcW w:w="531" w:type="pct"/>
            <w:shd w:val="clear" w:color="auto" w:fill="auto"/>
            <w:noWrap/>
            <w:vAlign w:val="bottom"/>
            <w:hideMark/>
          </w:tcPr>
          <w:p w14:paraId="770AB7E0"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0,005%</w:t>
            </w:r>
          </w:p>
        </w:tc>
      </w:tr>
      <w:tr w:rsidR="001A560C" w:rsidRPr="001E33EF" w14:paraId="5FA4B55C" w14:textId="77777777" w:rsidTr="008B66B6">
        <w:trPr>
          <w:trHeight w:val="264"/>
        </w:trPr>
        <w:tc>
          <w:tcPr>
            <w:tcW w:w="360" w:type="pct"/>
            <w:vMerge/>
            <w:shd w:val="clear" w:color="auto" w:fill="auto"/>
            <w:noWrap/>
            <w:vAlign w:val="center"/>
            <w:hideMark/>
          </w:tcPr>
          <w:p w14:paraId="4DDEDE19"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p>
        </w:tc>
        <w:tc>
          <w:tcPr>
            <w:tcW w:w="675" w:type="pct"/>
            <w:vMerge/>
            <w:shd w:val="clear" w:color="auto" w:fill="auto"/>
            <w:noWrap/>
            <w:vAlign w:val="center"/>
            <w:hideMark/>
          </w:tcPr>
          <w:p w14:paraId="79FB4B35"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p>
        </w:tc>
        <w:tc>
          <w:tcPr>
            <w:tcW w:w="520" w:type="pct"/>
            <w:vMerge/>
            <w:shd w:val="clear" w:color="auto" w:fill="auto"/>
            <w:noWrap/>
            <w:vAlign w:val="center"/>
            <w:hideMark/>
          </w:tcPr>
          <w:p w14:paraId="38812033"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p>
        </w:tc>
        <w:tc>
          <w:tcPr>
            <w:tcW w:w="359" w:type="pct"/>
            <w:shd w:val="clear" w:color="auto" w:fill="auto"/>
            <w:noWrap/>
          </w:tcPr>
          <w:p w14:paraId="4CBD0664"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r w:rsidRPr="001E33EF">
              <w:rPr>
                <w:rFonts w:ascii="Times New Roman" w:hAnsi="Times New Roman" w:cs="Times New Roman"/>
                <w:sz w:val="20"/>
                <w:szCs w:val="20"/>
              </w:rPr>
              <w:t>311</w:t>
            </w:r>
          </w:p>
        </w:tc>
        <w:tc>
          <w:tcPr>
            <w:tcW w:w="1940" w:type="pct"/>
            <w:shd w:val="clear" w:color="auto" w:fill="auto"/>
            <w:noWrap/>
          </w:tcPr>
          <w:p w14:paraId="0AAAF735" w14:textId="77777777" w:rsidR="00F0351C" w:rsidRPr="001E33EF" w:rsidRDefault="00F0351C" w:rsidP="008B66B6">
            <w:pPr>
              <w:spacing w:after="0" w:line="240" w:lineRule="auto"/>
              <w:rPr>
                <w:rFonts w:ascii="Times New Roman" w:eastAsia="Times New Roman" w:hAnsi="Times New Roman" w:cs="Times New Roman"/>
                <w:sz w:val="20"/>
                <w:szCs w:val="20"/>
                <w:lang w:eastAsia="ro-RO"/>
              </w:rPr>
            </w:pPr>
            <w:r w:rsidRPr="001E33EF">
              <w:rPr>
                <w:rFonts w:ascii="Times New Roman" w:hAnsi="Times New Roman" w:cs="Times New Roman"/>
                <w:sz w:val="20"/>
                <w:szCs w:val="20"/>
              </w:rPr>
              <w:t>Păduri de foioase</w:t>
            </w:r>
          </w:p>
        </w:tc>
        <w:tc>
          <w:tcPr>
            <w:tcW w:w="615" w:type="pct"/>
            <w:shd w:val="clear" w:color="auto" w:fill="auto"/>
            <w:noWrap/>
            <w:vAlign w:val="bottom"/>
            <w:hideMark/>
          </w:tcPr>
          <w:p w14:paraId="5BDA6DAA"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0,03</w:t>
            </w:r>
          </w:p>
        </w:tc>
        <w:tc>
          <w:tcPr>
            <w:tcW w:w="531" w:type="pct"/>
            <w:shd w:val="clear" w:color="auto" w:fill="auto"/>
            <w:noWrap/>
            <w:vAlign w:val="bottom"/>
            <w:hideMark/>
          </w:tcPr>
          <w:p w14:paraId="65AE028D"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0,001%</w:t>
            </w:r>
          </w:p>
        </w:tc>
      </w:tr>
      <w:tr w:rsidR="001A560C" w:rsidRPr="001E33EF" w14:paraId="54B60AE1" w14:textId="77777777" w:rsidTr="008B66B6">
        <w:trPr>
          <w:trHeight w:val="264"/>
        </w:trPr>
        <w:tc>
          <w:tcPr>
            <w:tcW w:w="360" w:type="pct"/>
            <w:vMerge/>
            <w:shd w:val="clear" w:color="auto" w:fill="auto"/>
            <w:noWrap/>
            <w:vAlign w:val="center"/>
            <w:hideMark/>
          </w:tcPr>
          <w:p w14:paraId="4CCE77F7"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p>
        </w:tc>
        <w:tc>
          <w:tcPr>
            <w:tcW w:w="675" w:type="pct"/>
            <w:vMerge/>
            <w:shd w:val="clear" w:color="auto" w:fill="auto"/>
            <w:noWrap/>
            <w:vAlign w:val="center"/>
            <w:hideMark/>
          </w:tcPr>
          <w:p w14:paraId="27DD2E00"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p>
        </w:tc>
        <w:tc>
          <w:tcPr>
            <w:tcW w:w="520" w:type="pct"/>
            <w:vMerge/>
            <w:shd w:val="clear" w:color="auto" w:fill="auto"/>
            <w:noWrap/>
            <w:vAlign w:val="center"/>
            <w:hideMark/>
          </w:tcPr>
          <w:p w14:paraId="6B3A85B9"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p>
        </w:tc>
        <w:tc>
          <w:tcPr>
            <w:tcW w:w="359" w:type="pct"/>
            <w:shd w:val="clear" w:color="auto" w:fill="auto"/>
            <w:noWrap/>
          </w:tcPr>
          <w:p w14:paraId="3F28EE3D"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r w:rsidRPr="001E33EF">
              <w:rPr>
                <w:rFonts w:ascii="Times New Roman" w:hAnsi="Times New Roman" w:cs="Times New Roman"/>
                <w:sz w:val="20"/>
                <w:szCs w:val="20"/>
              </w:rPr>
              <w:t>142</w:t>
            </w:r>
          </w:p>
        </w:tc>
        <w:tc>
          <w:tcPr>
            <w:tcW w:w="1940" w:type="pct"/>
            <w:shd w:val="clear" w:color="auto" w:fill="auto"/>
            <w:noWrap/>
          </w:tcPr>
          <w:p w14:paraId="20486085" w14:textId="77777777" w:rsidR="00F0351C" w:rsidRPr="001E33EF" w:rsidRDefault="00F0351C" w:rsidP="008B66B6">
            <w:pPr>
              <w:spacing w:after="0" w:line="240" w:lineRule="auto"/>
              <w:rPr>
                <w:rFonts w:ascii="Times New Roman" w:eastAsia="Times New Roman" w:hAnsi="Times New Roman" w:cs="Times New Roman"/>
                <w:sz w:val="20"/>
                <w:szCs w:val="20"/>
                <w:lang w:eastAsia="ro-RO"/>
              </w:rPr>
            </w:pPr>
            <w:r w:rsidRPr="001E33EF">
              <w:rPr>
                <w:rFonts w:ascii="Times New Roman" w:hAnsi="Times New Roman" w:cs="Times New Roman"/>
                <w:sz w:val="20"/>
                <w:szCs w:val="20"/>
              </w:rPr>
              <w:t>Zone de agrement</w:t>
            </w:r>
          </w:p>
        </w:tc>
        <w:tc>
          <w:tcPr>
            <w:tcW w:w="615" w:type="pct"/>
            <w:shd w:val="clear" w:color="auto" w:fill="auto"/>
            <w:noWrap/>
            <w:vAlign w:val="bottom"/>
            <w:hideMark/>
          </w:tcPr>
          <w:p w14:paraId="13AB974D"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4,76</w:t>
            </w:r>
          </w:p>
        </w:tc>
        <w:tc>
          <w:tcPr>
            <w:tcW w:w="531" w:type="pct"/>
            <w:shd w:val="clear" w:color="auto" w:fill="auto"/>
            <w:noWrap/>
            <w:vAlign w:val="bottom"/>
            <w:hideMark/>
          </w:tcPr>
          <w:p w14:paraId="38D8154D"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0,111%</w:t>
            </w:r>
          </w:p>
        </w:tc>
      </w:tr>
      <w:tr w:rsidR="001A560C" w:rsidRPr="001E33EF" w14:paraId="5B3A3DCB" w14:textId="77777777" w:rsidTr="008B66B6">
        <w:trPr>
          <w:trHeight w:val="264"/>
        </w:trPr>
        <w:tc>
          <w:tcPr>
            <w:tcW w:w="360" w:type="pct"/>
            <w:vMerge w:val="restart"/>
            <w:shd w:val="clear" w:color="auto" w:fill="auto"/>
            <w:noWrap/>
            <w:vAlign w:val="center"/>
            <w:hideMark/>
          </w:tcPr>
          <w:p w14:paraId="66CC46C2"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BV</w:t>
            </w:r>
          </w:p>
        </w:tc>
        <w:tc>
          <w:tcPr>
            <w:tcW w:w="675" w:type="pct"/>
            <w:vMerge w:val="restart"/>
            <w:shd w:val="clear" w:color="auto" w:fill="auto"/>
            <w:noWrap/>
            <w:vAlign w:val="center"/>
            <w:hideMark/>
          </w:tcPr>
          <w:p w14:paraId="45C36554"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40438</w:t>
            </w:r>
          </w:p>
          <w:p w14:paraId="74133415"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p>
        </w:tc>
        <w:tc>
          <w:tcPr>
            <w:tcW w:w="520" w:type="pct"/>
            <w:vMerge w:val="restart"/>
            <w:shd w:val="clear" w:color="auto" w:fill="auto"/>
            <w:noWrap/>
            <w:vAlign w:val="center"/>
            <w:hideMark/>
          </w:tcPr>
          <w:p w14:paraId="1FC21167"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Sacele</w:t>
            </w:r>
          </w:p>
          <w:p w14:paraId="732254FC"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p>
        </w:tc>
        <w:tc>
          <w:tcPr>
            <w:tcW w:w="359" w:type="pct"/>
            <w:shd w:val="clear" w:color="auto" w:fill="auto"/>
            <w:noWrap/>
            <w:vAlign w:val="bottom"/>
          </w:tcPr>
          <w:p w14:paraId="07234D13"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313</w:t>
            </w:r>
          </w:p>
        </w:tc>
        <w:tc>
          <w:tcPr>
            <w:tcW w:w="1940" w:type="pct"/>
            <w:shd w:val="clear" w:color="auto" w:fill="auto"/>
            <w:noWrap/>
            <w:vAlign w:val="bottom"/>
          </w:tcPr>
          <w:p w14:paraId="70507963" w14:textId="77777777" w:rsidR="00F0351C" w:rsidRPr="001E33EF" w:rsidRDefault="00F0351C" w:rsidP="008B66B6">
            <w:pPr>
              <w:spacing w:after="0" w:line="240" w:lineRule="auto"/>
              <w:rPr>
                <w:rFonts w:ascii="Times New Roman" w:eastAsia="Times New Roman" w:hAnsi="Times New Roman" w:cs="Times New Roman"/>
                <w:sz w:val="20"/>
                <w:szCs w:val="20"/>
                <w:lang w:eastAsia="ro-RO"/>
              </w:rPr>
            </w:pPr>
            <w:r w:rsidRPr="001E33EF">
              <w:rPr>
                <w:rFonts w:ascii="Times New Roman" w:hAnsi="Times New Roman" w:cs="Times New Roman"/>
                <w:sz w:val="20"/>
                <w:szCs w:val="20"/>
              </w:rPr>
              <w:t>Păduri mixte</w:t>
            </w:r>
          </w:p>
        </w:tc>
        <w:tc>
          <w:tcPr>
            <w:tcW w:w="615" w:type="pct"/>
            <w:shd w:val="clear" w:color="auto" w:fill="auto"/>
            <w:noWrap/>
            <w:vAlign w:val="bottom"/>
          </w:tcPr>
          <w:p w14:paraId="5A4DC09A"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1577,58</w:t>
            </w:r>
          </w:p>
        </w:tc>
        <w:tc>
          <w:tcPr>
            <w:tcW w:w="531" w:type="pct"/>
            <w:shd w:val="clear" w:color="auto" w:fill="auto"/>
            <w:noWrap/>
            <w:vAlign w:val="bottom"/>
            <w:hideMark/>
          </w:tcPr>
          <w:p w14:paraId="73E2B4AD"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36,848%</w:t>
            </w:r>
          </w:p>
        </w:tc>
      </w:tr>
      <w:tr w:rsidR="001A560C" w:rsidRPr="001E33EF" w14:paraId="637C5D7A" w14:textId="77777777" w:rsidTr="008B66B6">
        <w:trPr>
          <w:trHeight w:val="264"/>
        </w:trPr>
        <w:tc>
          <w:tcPr>
            <w:tcW w:w="360" w:type="pct"/>
            <w:vMerge/>
            <w:shd w:val="clear" w:color="auto" w:fill="auto"/>
            <w:noWrap/>
            <w:hideMark/>
          </w:tcPr>
          <w:p w14:paraId="646172C7"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p>
        </w:tc>
        <w:tc>
          <w:tcPr>
            <w:tcW w:w="675" w:type="pct"/>
            <w:vMerge/>
            <w:shd w:val="clear" w:color="auto" w:fill="auto"/>
            <w:noWrap/>
            <w:vAlign w:val="bottom"/>
            <w:hideMark/>
          </w:tcPr>
          <w:p w14:paraId="097D3AED"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p>
        </w:tc>
        <w:tc>
          <w:tcPr>
            <w:tcW w:w="520" w:type="pct"/>
            <w:vMerge/>
            <w:shd w:val="clear" w:color="auto" w:fill="auto"/>
            <w:noWrap/>
            <w:vAlign w:val="bottom"/>
            <w:hideMark/>
          </w:tcPr>
          <w:p w14:paraId="244A4887" w14:textId="77777777" w:rsidR="00F0351C" w:rsidRPr="001E33EF" w:rsidRDefault="00F0351C" w:rsidP="008B66B6">
            <w:pPr>
              <w:spacing w:after="0" w:line="240" w:lineRule="auto"/>
              <w:rPr>
                <w:rFonts w:ascii="Times New Roman" w:eastAsia="Times New Roman" w:hAnsi="Times New Roman" w:cs="Times New Roman"/>
                <w:sz w:val="20"/>
                <w:szCs w:val="20"/>
                <w:lang w:eastAsia="ro-RO"/>
              </w:rPr>
            </w:pPr>
          </w:p>
        </w:tc>
        <w:tc>
          <w:tcPr>
            <w:tcW w:w="359" w:type="pct"/>
            <w:shd w:val="clear" w:color="auto" w:fill="auto"/>
            <w:noWrap/>
            <w:vAlign w:val="bottom"/>
          </w:tcPr>
          <w:p w14:paraId="50CD1FE2"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312</w:t>
            </w:r>
          </w:p>
        </w:tc>
        <w:tc>
          <w:tcPr>
            <w:tcW w:w="1940" w:type="pct"/>
            <w:shd w:val="clear" w:color="auto" w:fill="auto"/>
            <w:noWrap/>
            <w:vAlign w:val="bottom"/>
          </w:tcPr>
          <w:p w14:paraId="684D0DD2" w14:textId="77777777" w:rsidR="00F0351C" w:rsidRPr="001E33EF" w:rsidRDefault="00F0351C" w:rsidP="008B66B6">
            <w:pPr>
              <w:spacing w:after="0" w:line="240" w:lineRule="auto"/>
              <w:rPr>
                <w:rFonts w:ascii="Times New Roman" w:eastAsia="Times New Roman" w:hAnsi="Times New Roman" w:cs="Times New Roman"/>
                <w:sz w:val="20"/>
                <w:szCs w:val="20"/>
                <w:lang w:eastAsia="ro-RO"/>
              </w:rPr>
            </w:pPr>
            <w:r w:rsidRPr="001E33EF">
              <w:rPr>
                <w:rFonts w:ascii="Times New Roman" w:hAnsi="Times New Roman" w:cs="Times New Roman"/>
                <w:sz w:val="20"/>
                <w:szCs w:val="20"/>
              </w:rPr>
              <w:t>Păduri de conifere</w:t>
            </w:r>
          </w:p>
        </w:tc>
        <w:tc>
          <w:tcPr>
            <w:tcW w:w="615" w:type="pct"/>
            <w:shd w:val="clear" w:color="auto" w:fill="auto"/>
            <w:noWrap/>
            <w:vAlign w:val="bottom"/>
          </w:tcPr>
          <w:p w14:paraId="6F1820A1"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1387,34</w:t>
            </w:r>
          </w:p>
        </w:tc>
        <w:tc>
          <w:tcPr>
            <w:tcW w:w="531" w:type="pct"/>
            <w:shd w:val="clear" w:color="auto" w:fill="auto"/>
            <w:noWrap/>
            <w:vAlign w:val="bottom"/>
            <w:hideMark/>
          </w:tcPr>
          <w:p w14:paraId="0BA8BD8C"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32,404%</w:t>
            </w:r>
          </w:p>
        </w:tc>
      </w:tr>
      <w:tr w:rsidR="001A560C" w:rsidRPr="001E33EF" w14:paraId="00E22D24" w14:textId="77777777" w:rsidTr="008B66B6">
        <w:trPr>
          <w:trHeight w:val="264"/>
        </w:trPr>
        <w:tc>
          <w:tcPr>
            <w:tcW w:w="360" w:type="pct"/>
            <w:vMerge/>
            <w:shd w:val="clear" w:color="auto" w:fill="auto"/>
            <w:noWrap/>
            <w:hideMark/>
          </w:tcPr>
          <w:p w14:paraId="351B054F"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p>
        </w:tc>
        <w:tc>
          <w:tcPr>
            <w:tcW w:w="675" w:type="pct"/>
            <w:vMerge/>
            <w:shd w:val="clear" w:color="auto" w:fill="auto"/>
            <w:noWrap/>
            <w:vAlign w:val="bottom"/>
            <w:hideMark/>
          </w:tcPr>
          <w:p w14:paraId="68A7886E"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p>
        </w:tc>
        <w:tc>
          <w:tcPr>
            <w:tcW w:w="520" w:type="pct"/>
            <w:vMerge/>
            <w:shd w:val="clear" w:color="auto" w:fill="auto"/>
            <w:noWrap/>
            <w:vAlign w:val="bottom"/>
            <w:hideMark/>
          </w:tcPr>
          <w:p w14:paraId="7E29D0E7" w14:textId="77777777" w:rsidR="00F0351C" w:rsidRPr="001E33EF" w:rsidRDefault="00F0351C" w:rsidP="008B66B6">
            <w:pPr>
              <w:spacing w:after="0" w:line="240" w:lineRule="auto"/>
              <w:rPr>
                <w:rFonts w:ascii="Times New Roman" w:eastAsia="Times New Roman" w:hAnsi="Times New Roman" w:cs="Times New Roman"/>
                <w:sz w:val="20"/>
                <w:szCs w:val="20"/>
                <w:lang w:eastAsia="ro-RO"/>
              </w:rPr>
            </w:pPr>
          </w:p>
        </w:tc>
        <w:tc>
          <w:tcPr>
            <w:tcW w:w="359" w:type="pct"/>
            <w:shd w:val="clear" w:color="auto" w:fill="auto"/>
            <w:noWrap/>
            <w:vAlign w:val="bottom"/>
          </w:tcPr>
          <w:p w14:paraId="2540322B"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231</w:t>
            </w:r>
          </w:p>
        </w:tc>
        <w:tc>
          <w:tcPr>
            <w:tcW w:w="1940" w:type="pct"/>
            <w:shd w:val="clear" w:color="auto" w:fill="auto"/>
            <w:noWrap/>
          </w:tcPr>
          <w:p w14:paraId="2AD16607" w14:textId="77777777" w:rsidR="00F0351C" w:rsidRPr="001E33EF" w:rsidRDefault="00F0351C" w:rsidP="008B66B6">
            <w:pPr>
              <w:spacing w:after="0" w:line="240" w:lineRule="auto"/>
              <w:rPr>
                <w:rFonts w:ascii="Times New Roman" w:eastAsia="Times New Roman" w:hAnsi="Times New Roman" w:cs="Times New Roman"/>
                <w:sz w:val="20"/>
                <w:szCs w:val="20"/>
                <w:lang w:eastAsia="ro-RO"/>
              </w:rPr>
            </w:pPr>
            <w:r w:rsidRPr="001E33EF">
              <w:rPr>
                <w:rFonts w:ascii="Times New Roman" w:hAnsi="Times New Roman" w:cs="Times New Roman"/>
                <w:sz w:val="20"/>
                <w:szCs w:val="20"/>
              </w:rPr>
              <w:t>Pășuni secundare</w:t>
            </w:r>
          </w:p>
        </w:tc>
        <w:tc>
          <w:tcPr>
            <w:tcW w:w="615" w:type="pct"/>
            <w:shd w:val="clear" w:color="auto" w:fill="auto"/>
            <w:noWrap/>
            <w:vAlign w:val="bottom"/>
          </w:tcPr>
          <w:p w14:paraId="3E43DC2E"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126,65</w:t>
            </w:r>
          </w:p>
        </w:tc>
        <w:tc>
          <w:tcPr>
            <w:tcW w:w="531" w:type="pct"/>
            <w:shd w:val="clear" w:color="auto" w:fill="auto"/>
            <w:noWrap/>
            <w:vAlign w:val="bottom"/>
            <w:hideMark/>
          </w:tcPr>
          <w:p w14:paraId="4C62AF0C"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2,958%</w:t>
            </w:r>
          </w:p>
        </w:tc>
      </w:tr>
      <w:tr w:rsidR="001A560C" w:rsidRPr="001E33EF" w14:paraId="276C3F75" w14:textId="77777777" w:rsidTr="008B66B6">
        <w:trPr>
          <w:trHeight w:val="264"/>
        </w:trPr>
        <w:tc>
          <w:tcPr>
            <w:tcW w:w="360" w:type="pct"/>
            <w:vMerge/>
            <w:shd w:val="clear" w:color="auto" w:fill="auto"/>
            <w:noWrap/>
            <w:hideMark/>
          </w:tcPr>
          <w:p w14:paraId="7FEA6004"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p>
        </w:tc>
        <w:tc>
          <w:tcPr>
            <w:tcW w:w="675" w:type="pct"/>
            <w:vMerge/>
            <w:shd w:val="clear" w:color="auto" w:fill="auto"/>
            <w:noWrap/>
            <w:vAlign w:val="bottom"/>
            <w:hideMark/>
          </w:tcPr>
          <w:p w14:paraId="5D728485"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p>
        </w:tc>
        <w:tc>
          <w:tcPr>
            <w:tcW w:w="520" w:type="pct"/>
            <w:vMerge/>
            <w:shd w:val="clear" w:color="auto" w:fill="auto"/>
            <w:noWrap/>
            <w:vAlign w:val="bottom"/>
            <w:hideMark/>
          </w:tcPr>
          <w:p w14:paraId="0D52CC7E" w14:textId="77777777" w:rsidR="00F0351C" w:rsidRPr="001E33EF" w:rsidRDefault="00F0351C" w:rsidP="008B66B6">
            <w:pPr>
              <w:spacing w:after="0" w:line="240" w:lineRule="auto"/>
              <w:rPr>
                <w:rFonts w:ascii="Times New Roman" w:eastAsia="Times New Roman" w:hAnsi="Times New Roman" w:cs="Times New Roman"/>
                <w:sz w:val="20"/>
                <w:szCs w:val="20"/>
                <w:lang w:eastAsia="ro-RO"/>
              </w:rPr>
            </w:pPr>
          </w:p>
        </w:tc>
        <w:tc>
          <w:tcPr>
            <w:tcW w:w="359" w:type="pct"/>
            <w:shd w:val="clear" w:color="auto" w:fill="auto"/>
            <w:noWrap/>
          </w:tcPr>
          <w:p w14:paraId="3C7BC003"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r w:rsidRPr="001E33EF">
              <w:rPr>
                <w:rFonts w:ascii="Times New Roman" w:hAnsi="Times New Roman" w:cs="Times New Roman"/>
                <w:sz w:val="20"/>
                <w:szCs w:val="20"/>
              </w:rPr>
              <w:t>321</w:t>
            </w:r>
          </w:p>
        </w:tc>
        <w:tc>
          <w:tcPr>
            <w:tcW w:w="1940" w:type="pct"/>
            <w:shd w:val="clear" w:color="auto" w:fill="auto"/>
            <w:noWrap/>
          </w:tcPr>
          <w:p w14:paraId="7281FC71" w14:textId="77777777" w:rsidR="00F0351C" w:rsidRPr="001E33EF" w:rsidRDefault="00F0351C" w:rsidP="008B66B6">
            <w:pPr>
              <w:spacing w:after="0" w:line="240" w:lineRule="auto"/>
              <w:rPr>
                <w:rFonts w:ascii="Times New Roman" w:eastAsia="Times New Roman" w:hAnsi="Times New Roman" w:cs="Times New Roman"/>
                <w:sz w:val="20"/>
                <w:szCs w:val="20"/>
                <w:lang w:eastAsia="ro-RO"/>
              </w:rPr>
            </w:pPr>
            <w:r w:rsidRPr="001E33EF">
              <w:rPr>
                <w:rFonts w:ascii="Times New Roman" w:hAnsi="Times New Roman" w:cs="Times New Roman"/>
                <w:sz w:val="20"/>
                <w:szCs w:val="20"/>
              </w:rPr>
              <w:t>Pajiști naturale</w:t>
            </w:r>
          </w:p>
        </w:tc>
        <w:tc>
          <w:tcPr>
            <w:tcW w:w="615" w:type="pct"/>
            <w:shd w:val="clear" w:color="auto" w:fill="auto"/>
            <w:noWrap/>
            <w:vAlign w:val="bottom"/>
          </w:tcPr>
          <w:p w14:paraId="7FBE7495"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69,28</w:t>
            </w:r>
          </w:p>
        </w:tc>
        <w:tc>
          <w:tcPr>
            <w:tcW w:w="531" w:type="pct"/>
            <w:shd w:val="clear" w:color="auto" w:fill="auto"/>
            <w:noWrap/>
            <w:vAlign w:val="bottom"/>
            <w:hideMark/>
          </w:tcPr>
          <w:p w14:paraId="488B69F2"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1,618%</w:t>
            </w:r>
          </w:p>
        </w:tc>
      </w:tr>
      <w:tr w:rsidR="001A560C" w:rsidRPr="001E33EF" w14:paraId="3DFB5B9B" w14:textId="77777777" w:rsidTr="008B66B6">
        <w:trPr>
          <w:trHeight w:val="264"/>
        </w:trPr>
        <w:tc>
          <w:tcPr>
            <w:tcW w:w="360" w:type="pct"/>
            <w:vMerge/>
            <w:shd w:val="clear" w:color="auto" w:fill="auto"/>
            <w:noWrap/>
            <w:hideMark/>
          </w:tcPr>
          <w:p w14:paraId="7ECB3D79"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p>
        </w:tc>
        <w:tc>
          <w:tcPr>
            <w:tcW w:w="675" w:type="pct"/>
            <w:vMerge/>
            <w:shd w:val="clear" w:color="auto" w:fill="auto"/>
            <w:noWrap/>
            <w:vAlign w:val="bottom"/>
            <w:hideMark/>
          </w:tcPr>
          <w:p w14:paraId="56024038"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p>
        </w:tc>
        <w:tc>
          <w:tcPr>
            <w:tcW w:w="520" w:type="pct"/>
            <w:vMerge/>
            <w:shd w:val="clear" w:color="auto" w:fill="auto"/>
            <w:noWrap/>
            <w:vAlign w:val="bottom"/>
            <w:hideMark/>
          </w:tcPr>
          <w:p w14:paraId="2F668886" w14:textId="77777777" w:rsidR="00F0351C" w:rsidRPr="001E33EF" w:rsidRDefault="00F0351C" w:rsidP="008B66B6">
            <w:pPr>
              <w:spacing w:after="0" w:line="240" w:lineRule="auto"/>
              <w:rPr>
                <w:rFonts w:ascii="Times New Roman" w:eastAsia="Times New Roman" w:hAnsi="Times New Roman" w:cs="Times New Roman"/>
                <w:sz w:val="20"/>
                <w:szCs w:val="20"/>
                <w:lang w:eastAsia="ro-RO"/>
              </w:rPr>
            </w:pPr>
          </w:p>
        </w:tc>
        <w:tc>
          <w:tcPr>
            <w:tcW w:w="359" w:type="pct"/>
            <w:shd w:val="clear" w:color="auto" w:fill="auto"/>
            <w:noWrap/>
          </w:tcPr>
          <w:p w14:paraId="0B9050E7"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r w:rsidRPr="001E33EF">
              <w:rPr>
                <w:rFonts w:ascii="Times New Roman" w:hAnsi="Times New Roman" w:cs="Times New Roman"/>
                <w:sz w:val="20"/>
                <w:szCs w:val="20"/>
              </w:rPr>
              <w:t>242</w:t>
            </w:r>
          </w:p>
        </w:tc>
        <w:tc>
          <w:tcPr>
            <w:tcW w:w="1940" w:type="pct"/>
            <w:shd w:val="clear" w:color="auto" w:fill="auto"/>
            <w:noWrap/>
          </w:tcPr>
          <w:p w14:paraId="3A7C67B0" w14:textId="77777777" w:rsidR="00F0351C" w:rsidRPr="001E33EF" w:rsidRDefault="00F0351C" w:rsidP="008B66B6">
            <w:pPr>
              <w:spacing w:after="0" w:line="240" w:lineRule="auto"/>
              <w:rPr>
                <w:rFonts w:ascii="Times New Roman" w:eastAsia="Times New Roman" w:hAnsi="Times New Roman" w:cs="Times New Roman"/>
                <w:sz w:val="20"/>
                <w:szCs w:val="20"/>
                <w:lang w:eastAsia="ro-RO"/>
              </w:rPr>
            </w:pPr>
            <w:r w:rsidRPr="001E33EF">
              <w:rPr>
                <w:rFonts w:ascii="Times New Roman" w:hAnsi="Times New Roman" w:cs="Times New Roman"/>
                <w:sz w:val="20"/>
                <w:szCs w:val="20"/>
              </w:rPr>
              <w:t>Zone de culturi complexe</w:t>
            </w:r>
          </w:p>
        </w:tc>
        <w:tc>
          <w:tcPr>
            <w:tcW w:w="615" w:type="pct"/>
            <w:shd w:val="clear" w:color="auto" w:fill="auto"/>
            <w:noWrap/>
            <w:vAlign w:val="bottom"/>
          </w:tcPr>
          <w:p w14:paraId="51A2A680"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16,51</w:t>
            </w:r>
          </w:p>
        </w:tc>
        <w:tc>
          <w:tcPr>
            <w:tcW w:w="531" w:type="pct"/>
            <w:shd w:val="clear" w:color="auto" w:fill="auto"/>
            <w:noWrap/>
            <w:vAlign w:val="bottom"/>
            <w:hideMark/>
          </w:tcPr>
          <w:p w14:paraId="67DA54FD"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0,386%</w:t>
            </w:r>
          </w:p>
        </w:tc>
      </w:tr>
      <w:tr w:rsidR="001A560C" w:rsidRPr="001E33EF" w14:paraId="6EF421C7" w14:textId="77777777" w:rsidTr="008B66B6">
        <w:trPr>
          <w:trHeight w:val="264"/>
        </w:trPr>
        <w:tc>
          <w:tcPr>
            <w:tcW w:w="360" w:type="pct"/>
            <w:vMerge/>
            <w:shd w:val="clear" w:color="auto" w:fill="auto"/>
            <w:noWrap/>
            <w:hideMark/>
          </w:tcPr>
          <w:p w14:paraId="6EF62026"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p>
        </w:tc>
        <w:tc>
          <w:tcPr>
            <w:tcW w:w="675" w:type="pct"/>
            <w:vMerge/>
            <w:shd w:val="clear" w:color="auto" w:fill="auto"/>
            <w:noWrap/>
            <w:vAlign w:val="bottom"/>
            <w:hideMark/>
          </w:tcPr>
          <w:p w14:paraId="733C3FA6"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p>
        </w:tc>
        <w:tc>
          <w:tcPr>
            <w:tcW w:w="520" w:type="pct"/>
            <w:vMerge/>
            <w:shd w:val="clear" w:color="auto" w:fill="auto"/>
            <w:noWrap/>
            <w:vAlign w:val="bottom"/>
            <w:hideMark/>
          </w:tcPr>
          <w:p w14:paraId="6962A83B" w14:textId="77777777" w:rsidR="00F0351C" w:rsidRPr="001E33EF" w:rsidRDefault="00F0351C" w:rsidP="008B66B6">
            <w:pPr>
              <w:spacing w:after="0" w:line="240" w:lineRule="auto"/>
              <w:rPr>
                <w:rFonts w:ascii="Times New Roman" w:eastAsia="Times New Roman" w:hAnsi="Times New Roman" w:cs="Times New Roman"/>
                <w:sz w:val="20"/>
                <w:szCs w:val="20"/>
                <w:lang w:eastAsia="ro-RO"/>
              </w:rPr>
            </w:pPr>
          </w:p>
        </w:tc>
        <w:tc>
          <w:tcPr>
            <w:tcW w:w="359" w:type="pct"/>
            <w:shd w:val="clear" w:color="auto" w:fill="auto"/>
            <w:noWrap/>
          </w:tcPr>
          <w:p w14:paraId="08DCD30D"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r w:rsidRPr="001E33EF">
              <w:rPr>
                <w:rFonts w:ascii="Times New Roman" w:hAnsi="Times New Roman" w:cs="Times New Roman"/>
                <w:sz w:val="20"/>
                <w:szCs w:val="20"/>
              </w:rPr>
              <w:t>311</w:t>
            </w:r>
          </w:p>
        </w:tc>
        <w:tc>
          <w:tcPr>
            <w:tcW w:w="1940" w:type="pct"/>
            <w:shd w:val="clear" w:color="auto" w:fill="auto"/>
            <w:noWrap/>
          </w:tcPr>
          <w:p w14:paraId="1A99579E" w14:textId="77777777" w:rsidR="00F0351C" w:rsidRPr="001E33EF" w:rsidRDefault="00F0351C" w:rsidP="008B66B6">
            <w:pPr>
              <w:spacing w:after="0" w:line="240" w:lineRule="auto"/>
              <w:rPr>
                <w:rFonts w:ascii="Times New Roman" w:eastAsia="Times New Roman" w:hAnsi="Times New Roman" w:cs="Times New Roman"/>
                <w:sz w:val="20"/>
                <w:szCs w:val="20"/>
                <w:lang w:eastAsia="ro-RO"/>
              </w:rPr>
            </w:pPr>
            <w:r w:rsidRPr="001E33EF">
              <w:rPr>
                <w:rFonts w:ascii="Times New Roman" w:hAnsi="Times New Roman" w:cs="Times New Roman"/>
                <w:sz w:val="20"/>
                <w:szCs w:val="20"/>
              </w:rPr>
              <w:t>Păduri de foioase</w:t>
            </w:r>
          </w:p>
        </w:tc>
        <w:tc>
          <w:tcPr>
            <w:tcW w:w="615" w:type="pct"/>
            <w:shd w:val="clear" w:color="auto" w:fill="auto"/>
            <w:noWrap/>
            <w:vAlign w:val="bottom"/>
          </w:tcPr>
          <w:p w14:paraId="07C2FD3A"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7,56</w:t>
            </w:r>
          </w:p>
        </w:tc>
        <w:tc>
          <w:tcPr>
            <w:tcW w:w="531" w:type="pct"/>
            <w:shd w:val="clear" w:color="auto" w:fill="auto"/>
            <w:noWrap/>
            <w:vAlign w:val="bottom"/>
            <w:hideMark/>
          </w:tcPr>
          <w:p w14:paraId="5E794FB8"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0,177%</w:t>
            </w:r>
          </w:p>
        </w:tc>
      </w:tr>
      <w:tr w:rsidR="001A560C" w:rsidRPr="001E33EF" w14:paraId="0577FC23" w14:textId="77777777" w:rsidTr="008B66B6">
        <w:trPr>
          <w:trHeight w:val="264"/>
        </w:trPr>
        <w:tc>
          <w:tcPr>
            <w:tcW w:w="360" w:type="pct"/>
            <w:vMerge/>
            <w:shd w:val="clear" w:color="auto" w:fill="auto"/>
            <w:noWrap/>
            <w:hideMark/>
          </w:tcPr>
          <w:p w14:paraId="26C0CAA0"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p>
        </w:tc>
        <w:tc>
          <w:tcPr>
            <w:tcW w:w="675" w:type="pct"/>
            <w:vMerge/>
            <w:shd w:val="clear" w:color="auto" w:fill="auto"/>
            <w:noWrap/>
            <w:vAlign w:val="bottom"/>
            <w:hideMark/>
          </w:tcPr>
          <w:p w14:paraId="4D2A355D"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p>
        </w:tc>
        <w:tc>
          <w:tcPr>
            <w:tcW w:w="520" w:type="pct"/>
            <w:vMerge/>
            <w:shd w:val="clear" w:color="auto" w:fill="auto"/>
            <w:noWrap/>
            <w:vAlign w:val="bottom"/>
            <w:hideMark/>
          </w:tcPr>
          <w:p w14:paraId="674E176F" w14:textId="77777777" w:rsidR="00F0351C" w:rsidRPr="001E33EF" w:rsidRDefault="00F0351C" w:rsidP="008B66B6">
            <w:pPr>
              <w:spacing w:after="0" w:line="240" w:lineRule="auto"/>
              <w:rPr>
                <w:rFonts w:ascii="Times New Roman" w:eastAsia="Times New Roman" w:hAnsi="Times New Roman" w:cs="Times New Roman"/>
                <w:sz w:val="20"/>
                <w:szCs w:val="20"/>
                <w:lang w:eastAsia="ro-RO"/>
              </w:rPr>
            </w:pPr>
          </w:p>
        </w:tc>
        <w:tc>
          <w:tcPr>
            <w:tcW w:w="359" w:type="pct"/>
            <w:shd w:val="clear" w:color="auto" w:fill="auto"/>
            <w:noWrap/>
          </w:tcPr>
          <w:p w14:paraId="39E5F7AF"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r w:rsidRPr="001E33EF">
              <w:rPr>
                <w:rFonts w:ascii="Times New Roman" w:hAnsi="Times New Roman" w:cs="Times New Roman"/>
                <w:sz w:val="20"/>
                <w:szCs w:val="20"/>
              </w:rPr>
              <w:t>112</w:t>
            </w:r>
          </w:p>
        </w:tc>
        <w:tc>
          <w:tcPr>
            <w:tcW w:w="1940" w:type="pct"/>
            <w:shd w:val="clear" w:color="auto" w:fill="auto"/>
            <w:noWrap/>
          </w:tcPr>
          <w:p w14:paraId="465BBFCD" w14:textId="77777777" w:rsidR="00F0351C" w:rsidRPr="001E33EF" w:rsidRDefault="00F0351C" w:rsidP="008B66B6">
            <w:pPr>
              <w:spacing w:after="0" w:line="240" w:lineRule="auto"/>
              <w:rPr>
                <w:rFonts w:ascii="Times New Roman" w:eastAsia="Times New Roman" w:hAnsi="Times New Roman" w:cs="Times New Roman"/>
                <w:sz w:val="20"/>
                <w:szCs w:val="20"/>
                <w:lang w:eastAsia="ro-RO"/>
              </w:rPr>
            </w:pPr>
            <w:r w:rsidRPr="001E33EF">
              <w:rPr>
                <w:rFonts w:ascii="Times New Roman" w:hAnsi="Times New Roman" w:cs="Times New Roman"/>
                <w:sz w:val="20"/>
                <w:szCs w:val="20"/>
                <w:lang w:eastAsia="ro-RO"/>
              </w:rPr>
              <w:t>Spațiu urban discontinuu și spațiu rural</w:t>
            </w:r>
          </w:p>
        </w:tc>
        <w:tc>
          <w:tcPr>
            <w:tcW w:w="615" w:type="pct"/>
            <w:shd w:val="clear" w:color="auto" w:fill="auto"/>
            <w:noWrap/>
            <w:vAlign w:val="bottom"/>
          </w:tcPr>
          <w:p w14:paraId="48DA0366"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4,31</w:t>
            </w:r>
          </w:p>
        </w:tc>
        <w:tc>
          <w:tcPr>
            <w:tcW w:w="531" w:type="pct"/>
            <w:shd w:val="clear" w:color="auto" w:fill="auto"/>
            <w:noWrap/>
            <w:vAlign w:val="bottom"/>
            <w:hideMark/>
          </w:tcPr>
          <w:p w14:paraId="6EC1376B"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0,101%</w:t>
            </w:r>
          </w:p>
        </w:tc>
      </w:tr>
    </w:tbl>
    <w:p w14:paraId="67106C5B" w14:textId="77777777" w:rsidR="00F0351C" w:rsidRPr="001E33EF" w:rsidRDefault="00F0351C" w:rsidP="00F0351C">
      <w:pPr>
        <w:spacing w:after="0" w:line="276" w:lineRule="auto"/>
        <w:ind w:left="357"/>
        <w:rPr>
          <w:rFonts w:ascii="Times New Roman" w:hAnsi="Times New Roman" w:cs="Times New Roman"/>
          <w:i/>
          <w:iCs/>
          <w:sz w:val="20"/>
          <w:szCs w:val="20"/>
        </w:rPr>
      </w:pPr>
      <w:r w:rsidRPr="001E33EF">
        <w:rPr>
          <w:rFonts w:ascii="Times New Roman" w:hAnsi="Times New Roman" w:cs="Times New Roman"/>
          <w:i/>
          <w:iCs/>
          <w:sz w:val="20"/>
          <w:szCs w:val="20"/>
        </w:rPr>
        <w:br w:type="textWrapping" w:clear="all"/>
      </w:r>
    </w:p>
    <w:p w14:paraId="7C19CE40" w14:textId="77777777" w:rsidR="00F0351C" w:rsidRPr="001E33EF" w:rsidRDefault="00F0351C" w:rsidP="00F0351C">
      <w:pPr>
        <w:ind w:firstLine="720"/>
        <w:rPr>
          <w:rFonts w:ascii="Times New Roman" w:hAnsi="Times New Roman" w:cs="Times New Roman"/>
          <w:b/>
          <w:bCs/>
          <w:sz w:val="20"/>
          <w:szCs w:val="20"/>
        </w:rPr>
      </w:pPr>
      <w:r w:rsidRPr="001E33EF">
        <w:rPr>
          <w:rFonts w:ascii="Times New Roman" w:hAnsi="Times New Roman" w:cs="Times New Roman"/>
          <w:b/>
          <w:bCs/>
          <w:sz w:val="20"/>
          <w:szCs w:val="20"/>
        </w:rPr>
        <w:t>Folosința terenului conform clasificării APIA</w:t>
      </w:r>
    </w:p>
    <w:p w14:paraId="050A5C5F" w14:textId="77777777" w:rsidR="00F0351C" w:rsidRDefault="00F0351C" w:rsidP="001E33EF">
      <w:pPr>
        <w:spacing w:line="276" w:lineRule="auto"/>
        <w:ind w:firstLine="720"/>
        <w:jc w:val="both"/>
        <w:rPr>
          <w:rFonts w:ascii="Times New Roman" w:hAnsi="Times New Roman" w:cs="Times New Roman"/>
          <w:sz w:val="20"/>
          <w:szCs w:val="20"/>
        </w:rPr>
      </w:pPr>
      <w:r w:rsidRPr="001E33EF">
        <w:rPr>
          <w:rFonts w:ascii="Times New Roman" w:hAnsi="Times New Roman" w:cs="Times New Roman"/>
          <w:sz w:val="20"/>
          <w:szCs w:val="20"/>
        </w:rPr>
        <w:t>Pentru evidențierea folosinței terenului, au fost utilizate date puse la dispoziție de Agenția de Plăti şi Intervenție pentru Agricultură (APIA) pentru unitățile teritorial – administrative din zona sitului. Aceste seturi de date, bazate pe LPIS (</w:t>
      </w:r>
      <w:r w:rsidRPr="001E33EF">
        <w:rPr>
          <w:rFonts w:ascii="Times New Roman" w:hAnsi="Times New Roman" w:cs="Times New Roman"/>
          <w:i/>
          <w:iCs/>
          <w:sz w:val="20"/>
          <w:szCs w:val="20"/>
        </w:rPr>
        <w:t>Land Parcel Information Systems</w:t>
      </w:r>
      <w:r w:rsidRPr="001E33EF">
        <w:rPr>
          <w:rFonts w:ascii="Times New Roman" w:hAnsi="Times New Roman" w:cs="Times New Roman"/>
          <w:sz w:val="20"/>
          <w:szCs w:val="20"/>
        </w:rPr>
        <w:t xml:space="preserve">), sunt utilizate la nivel european pentru definirea Sistemului de Identificare a Parcelelor Agricole, având ca suport ortofotoplanuri și alte date cartografice, folosite în scopul identificării facile a terenurilor eligibile la plată, constituite sub formă de </w:t>
      </w:r>
      <w:r w:rsidRPr="001E33EF">
        <w:rPr>
          <w:rFonts w:ascii="Times New Roman" w:hAnsi="Times New Roman" w:cs="Times New Roman"/>
          <w:i/>
          <w:sz w:val="20"/>
          <w:szCs w:val="20"/>
        </w:rPr>
        <w:t>blocuri fizice</w:t>
      </w:r>
      <w:r w:rsidRPr="001E33EF">
        <w:rPr>
          <w:rFonts w:ascii="Times New Roman" w:hAnsi="Times New Roman" w:cs="Times New Roman"/>
          <w:sz w:val="20"/>
          <w:szCs w:val="20"/>
        </w:rPr>
        <w:t>. Această interpretare a datelor de teledetecție se bazează în esență pe o clasificare specifică a terenului conform tabelului de mai jos:</w:t>
      </w:r>
    </w:p>
    <w:p w14:paraId="73F95AD4" w14:textId="77777777" w:rsidR="006358BE" w:rsidRDefault="006358BE" w:rsidP="001E33EF">
      <w:pPr>
        <w:spacing w:line="276" w:lineRule="auto"/>
        <w:ind w:firstLine="720"/>
        <w:jc w:val="both"/>
        <w:rPr>
          <w:rFonts w:ascii="Times New Roman" w:hAnsi="Times New Roman" w:cs="Times New Roman"/>
          <w:sz w:val="20"/>
          <w:szCs w:val="20"/>
        </w:rPr>
      </w:pPr>
    </w:p>
    <w:p w14:paraId="55126BCC" w14:textId="77777777" w:rsidR="006358BE" w:rsidRPr="001E33EF" w:rsidRDefault="006358BE" w:rsidP="001E33EF">
      <w:pPr>
        <w:spacing w:line="276" w:lineRule="auto"/>
        <w:ind w:firstLine="720"/>
        <w:jc w:val="both"/>
        <w:rPr>
          <w:rFonts w:ascii="Times New Roman" w:hAnsi="Times New Roman" w:cs="Times New Roman"/>
          <w:sz w:val="20"/>
          <w:szCs w:val="20"/>
        </w:rPr>
      </w:pPr>
    </w:p>
    <w:p w14:paraId="4CDE8209" w14:textId="0B935404" w:rsidR="00F0351C" w:rsidRPr="001E33EF" w:rsidRDefault="00F0351C" w:rsidP="00F0351C">
      <w:pPr>
        <w:spacing w:line="276" w:lineRule="auto"/>
        <w:ind w:firstLine="720"/>
        <w:rPr>
          <w:rFonts w:ascii="Times New Roman" w:hAnsi="Times New Roman" w:cs="Times New Roman"/>
          <w:b/>
          <w:bCs/>
          <w:sz w:val="20"/>
          <w:szCs w:val="20"/>
        </w:rPr>
      </w:pPr>
      <w:r w:rsidRPr="001E33EF">
        <w:rPr>
          <w:rFonts w:ascii="Times New Roman" w:hAnsi="Times New Roman" w:cs="Times New Roman"/>
          <w:b/>
          <w:bCs/>
          <w:sz w:val="20"/>
          <w:szCs w:val="20"/>
        </w:rPr>
        <w:lastRenderedPageBreak/>
        <w:t xml:space="preserve">Lista categoriilor de folosință a terenului conform clasificării APIA </w:t>
      </w:r>
    </w:p>
    <w:p w14:paraId="61AA84FD" w14:textId="42ADE564" w:rsidR="00FC296F" w:rsidRPr="001E33EF" w:rsidRDefault="00FC296F" w:rsidP="00F0351C">
      <w:pPr>
        <w:spacing w:line="276" w:lineRule="auto"/>
        <w:ind w:firstLine="720"/>
        <w:rPr>
          <w:rFonts w:ascii="Times New Roman" w:hAnsi="Times New Roman" w:cs="Times New Roman"/>
          <w:b/>
          <w:bCs/>
          <w:sz w:val="20"/>
          <w:szCs w:val="20"/>
        </w:rPr>
      </w:pPr>
      <w:r w:rsidRPr="001E33EF">
        <w:rPr>
          <w:rFonts w:ascii="Times New Roman" w:hAnsi="Times New Roman" w:cs="Times New Roman"/>
          <w:b/>
          <w:bCs/>
          <w:sz w:val="20"/>
          <w:szCs w:val="20"/>
        </w:rPr>
        <w:t xml:space="preserve">Tabelul nr. </w:t>
      </w:r>
      <w:r w:rsidR="001E33EF">
        <w:rPr>
          <w:rFonts w:ascii="Times New Roman" w:hAnsi="Times New Roman" w:cs="Times New Roman"/>
          <w:b/>
          <w:bCs/>
          <w:sz w:val="20"/>
          <w:szCs w:val="20"/>
        </w:rPr>
        <w:t>1.</w:t>
      </w:r>
      <w:r w:rsidRPr="001E33EF">
        <w:rPr>
          <w:rFonts w:ascii="Times New Roman" w:hAnsi="Times New Roman" w:cs="Times New Roman"/>
          <w:b/>
          <w:bCs/>
          <w:sz w:val="20"/>
          <w:szCs w:val="20"/>
        </w:rPr>
        <w:t>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3079"/>
        <w:gridCol w:w="2410"/>
        <w:gridCol w:w="2545"/>
      </w:tblGrid>
      <w:tr w:rsidR="001A560C" w:rsidRPr="001E33EF" w14:paraId="3B68F1E2" w14:textId="77777777" w:rsidTr="008B66B6">
        <w:trPr>
          <w:trHeight w:val="264"/>
          <w:jc w:val="center"/>
        </w:trPr>
        <w:tc>
          <w:tcPr>
            <w:tcW w:w="1594" w:type="dxa"/>
            <w:shd w:val="clear" w:color="auto" w:fill="auto"/>
            <w:noWrap/>
            <w:vAlign w:val="center"/>
            <w:hideMark/>
          </w:tcPr>
          <w:p w14:paraId="0F2F69BE" w14:textId="77777777" w:rsidR="00F0351C" w:rsidRPr="001E33EF" w:rsidRDefault="00F0351C" w:rsidP="008B66B6">
            <w:pPr>
              <w:spacing w:after="0" w:line="240" w:lineRule="auto"/>
              <w:jc w:val="center"/>
              <w:rPr>
                <w:rFonts w:ascii="Times New Roman" w:eastAsia="Times New Roman" w:hAnsi="Times New Roman" w:cs="Times New Roman"/>
                <w:b/>
                <w:bCs/>
                <w:sz w:val="20"/>
                <w:szCs w:val="20"/>
                <w:lang w:eastAsia="ro-RO"/>
              </w:rPr>
            </w:pPr>
            <w:r w:rsidRPr="001E33EF">
              <w:rPr>
                <w:rFonts w:ascii="Times New Roman" w:eastAsia="Times New Roman" w:hAnsi="Times New Roman" w:cs="Times New Roman"/>
                <w:b/>
                <w:bCs/>
                <w:sz w:val="20"/>
                <w:szCs w:val="20"/>
                <w:lang w:eastAsia="ro-RO"/>
              </w:rPr>
              <w:t>Cod</w:t>
            </w:r>
          </w:p>
        </w:tc>
        <w:tc>
          <w:tcPr>
            <w:tcW w:w="3079" w:type="dxa"/>
            <w:shd w:val="clear" w:color="auto" w:fill="auto"/>
            <w:noWrap/>
            <w:vAlign w:val="center"/>
            <w:hideMark/>
          </w:tcPr>
          <w:p w14:paraId="28F8510D" w14:textId="77777777" w:rsidR="00F0351C" w:rsidRPr="001E33EF" w:rsidRDefault="00F0351C" w:rsidP="008B66B6">
            <w:pPr>
              <w:spacing w:after="0" w:line="240" w:lineRule="auto"/>
              <w:jc w:val="center"/>
              <w:rPr>
                <w:rFonts w:ascii="Times New Roman" w:eastAsia="Times New Roman" w:hAnsi="Times New Roman" w:cs="Times New Roman"/>
                <w:b/>
                <w:bCs/>
                <w:sz w:val="20"/>
                <w:szCs w:val="20"/>
                <w:lang w:eastAsia="ro-RO"/>
              </w:rPr>
            </w:pPr>
            <w:r w:rsidRPr="001E33EF">
              <w:rPr>
                <w:rFonts w:ascii="Times New Roman" w:hAnsi="Times New Roman" w:cs="Times New Roman"/>
                <w:b/>
                <w:sz w:val="20"/>
                <w:szCs w:val="20"/>
              </w:rPr>
              <w:t>Categoria de folosință a terenului</w:t>
            </w:r>
          </w:p>
        </w:tc>
        <w:tc>
          <w:tcPr>
            <w:tcW w:w="2410" w:type="dxa"/>
            <w:shd w:val="clear" w:color="auto" w:fill="auto"/>
            <w:noWrap/>
            <w:vAlign w:val="center"/>
            <w:hideMark/>
          </w:tcPr>
          <w:p w14:paraId="594A2DF2" w14:textId="77777777" w:rsidR="00F0351C" w:rsidRPr="001E33EF" w:rsidRDefault="00F0351C" w:rsidP="008B66B6">
            <w:pPr>
              <w:spacing w:after="0" w:line="240" w:lineRule="auto"/>
              <w:jc w:val="center"/>
              <w:rPr>
                <w:rFonts w:ascii="Times New Roman" w:eastAsia="Times New Roman" w:hAnsi="Times New Roman" w:cs="Times New Roman"/>
                <w:b/>
                <w:bCs/>
                <w:sz w:val="20"/>
                <w:szCs w:val="20"/>
                <w:lang w:eastAsia="ro-RO"/>
              </w:rPr>
            </w:pPr>
            <w:r w:rsidRPr="001E33EF">
              <w:rPr>
                <w:rFonts w:ascii="Times New Roman" w:eastAsia="Times New Roman" w:hAnsi="Times New Roman" w:cs="Times New Roman"/>
                <w:b/>
                <w:bCs/>
                <w:sz w:val="20"/>
                <w:szCs w:val="20"/>
                <w:lang w:eastAsia="ro-RO"/>
              </w:rPr>
              <w:t>Suprafață totală în cadrul sitului (ha)</w:t>
            </w:r>
          </w:p>
        </w:tc>
        <w:tc>
          <w:tcPr>
            <w:tcW w:w="2545" w:type="dxa"/>
            <w:shd w:val="clear" w:color="auto" w:fill="auto"/>
            <w:noWrap/>
            <w:vAlign w:val="center"/>
            <w:hideMark/>
          </w:tcPr>
          <w:p w14:paraId="0DD18F09" w14:textId="77777777" w:rsidR="00F0351C" w:rsidRPr="001E33EF" w:rsidRDefault="00F0351C" w:rsidP="008B66B6">
            <w:pPr>
              <w:spacing w:after="0" w:line="240" w:lineRule="auto"/>
              <w:jc w:val="center"/>
              <w:rPr>
                <w:rFonts w:ascii="Times New Roman" w:eastAsia="Times New Roman" w:hAnsi="Times New Roman" w:cs="Times New Roman"/>
                <w:b/>
                <w:bCs/>
                <w:sz w:val="20"/>
                <w:szCs w:val="20"/>
                <w:lang w:eastAsia="ro-RO"/>
              </w:rPr>
            </w:pPr>
            <w:r w:rsidRPr="001E33EF">
              <w:rPr>
                <w:rFonts w:ascii="Times New Roman" w:eastAsia="Times New Roman" w:hAnsi="Times New Roman" w:cs="Times New Roman"/>
                <w:b/>
                <w:bCs/>
                <w:sz w:val="20"/>
                <w:szCs w:val="20"/>
                <w:lang w:eastAsia="ro-RO"/>
              </w:rPr>
              <w:t>Pondere în cadrul suprafeței sitului (%)</w:t>
            </w:r>
          </w:p>
        </w:tc>
      </w:tr>
      <w:tr w:rsidR="001A560C" w:rsidRPr="001E33EF" w14:paraId="7A4CA322" w14:textId="77777777" w:rsidTr="008B66B6">
        <w:trPr>
          <w:trHeight w:val="264"/>
          <w:jc w:val="center"/>
        </w:trPr>
        <w:tc>
          <w:tcPr>
            <w:tcW w:w="1594" w:type="dxa"/>
            <w:shd w:val="clear" w:color="auto" w:fill="auto"/>
            <w:noWrap/>
            <w:vAlign w:val="bottom"/>
            <w:hideMark/>
          </w:tcPr>
          <w:p w14:paraId="44144BFC"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PP</w:t>
            </w:r>
          </w:p>
        </w:tc>
        <w:tc>
          <w:tcPr>
            <w:tcW w:w="3079" w:type="dxa"/>
            <w:shd w:val="clear" w:color="auto" w:fill="auto"/>
            <w:noWrap/>
            <w:vAlign w:val="bottom"/>
            <w:hideMark/>
          </w:tcPr>
          <w:p w14:paraId="59B3D711" w14:textId="77777777" w:rsidR="00F0351C" w:rsidRPr="001E33EF" w:rsidRDefault="00F0351C" w:rsidP="008B66B6">
            <w:pPr>
              <w:spacing w:after="0" w:line="240" w:lineRule="auto"/>
              <w:rPr>
                <w:rFonts w:ascii="Times New Roman" w:eastAsia="Times New Roman" w:hAnsi="Times New Roman" w:cs="Times New Roman"/>
                <w:sz w:val="20"/>
                <w:szCs w:val="20"/>
                <w:lang w:eastAsia="ro-RO"/>
              </w:rPr>
            </w:pPr>
            <w:r w:rsidRPr="001E33EF">
              <w:rPr>
                <w:rFonts w:ascii="Times New Roman" w:hAnsi="Times New Roman" w:cs="Times New Roman"/>
                <w:sz w:val="20"/>
                <w:szCs w:val="20"/>
              </w:rPr>
              <w:t>Pășuni permanente</w:t>
            </w:r>
          </w:p>
        </w:tc>
        <w:tc>
          <w:tcPr>
            <w:tcW w:w="2410" w:type="dxa"/>
            <w:shd w:val="clear" w:color="auto" w:fill="auto"/>
            <w:noWrap/>
            <w:vAlign w:val="bottom"/>
            <w:hideMark/>
          </w:tcPr>
          <w:p w14:paraId="634E7CD1"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191,97</w:t>
            </w:r>
          </w:p>
        </w:tc>
        <w:tc>
          <w:tcPr>
            <w:tcW w:w="2545" w:type="dxa"/>
            <w:shd w:val="clear" w:color="auto" w:fill="auto"/>
            <w:noWrap/>
            <w:vAlign w:val="bottom"/>
            <w:hideMark/>
          </w:tcPr>
          <w:p w14:paraId="55174F5E"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4,48%</w:t>
            </w:r>
          </w:p>
        </w:tc>
      </w:tr>
      <w:tr w:rsidR="00F0351C" w:rsidRPr="001E33EF" w14:paraId="73C32B0A" w14:textId="77777777" w:rsidTr="008B66B6">
        <w:trPr>
          <w:trHeight w:val="264"/>
          <w:jc w:val="center"/>
        </w:trPr>
        <w:tc>
          <w:tcPr>
            <w:tcW w:w="1594" w:type="dxa"/>
            <w:shd w:val="clear" w:color="auto" w:fill="auto"/>
            <w:noWrap/>
            <w:vAlign w:val="bottom"/>
            <w:hideMark/>
          </w:tcPr>
          <w:p w14:paraId="691B5552"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TA</w:t>
            </w:r>
          </w:p>
        </w:tc>
        <w:tc>
          <w:tcPr>
            <w:tcW w:w="3079" w:type="dxa"/>
            <w:shd w:val="clear" w:color="auto" w:fill="auto"/>
            <w:noWrap/>
            <w:vAlign w:val="bottom"/>
            <w:hideMark/>
          </w:tcPr>
          <w:p w14:paraId="58A5224C" w14:textId="77777777" w:rsidR="00F0351C" w:rsidRPr="001E33EF" w:rsidRDefault="00F0351C" w:rsidP="008B66B6">
            <w:pPr>
              <w:spacing w:after="0" w:line="240" w:lineRule="auto"/>
              <w:rPr>
                <w:rFonts w:ascii="Times New Roman" w:eastAsia="Times New Roman" w:hAnsi="Times New Roman" w:cs="Times New Roman"/>
                <w:sz w:val="20"/>
                <w:szCs w:val="20"/>
                <w:lang w:eastAsia="ro-RO"/>
              </w:rPr>
            </w:pPr>
            <w:r w:rsidRPr="001E33EF">
              <w:rPr>
                <w:rFonts w:ascii="Times New Roman" w:hAnsi="Times New Roman" w:cs="Times New Roman"/>
                <w:sz w:val="20"/>
                <w:szCs w:val="20"/>
              </w:rPr>
              <w:t>Teren arabil</w:t>
            </w:r>
          </w:p>
        </w:tc>
        <w:tc>
          <w:tcPr>
            <w:tcW w:w="2410" w:type="dxa"/>
            <w:shd w:val="clear" w:color="auto" w:fill="auto"/>
            <w:noWrap/>
            <w:vAlign w:val="bottom"/>
            <w:hideMark/>
          </w:tcPr>
          <w:p w14:paraId="5221B2F2"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1,20</w:t>
            </w:r>
          </w:p>
        </w:tc>
        <w:tc>
          <w:tcPr>
            <w:tcW w:w="2545" w:type="dxa"/>
            <w:shd w:val="clear" w:color="auto" w:fill="auto"/>
            <w:noWrap/>
            <w:vAlign w:val="bottom"/>
            <w:hideMark/>
          </w:tcPr>
          <w:p w14:paraId="71DAD8FC"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0,03%</w:t>
            </w:r>
          </w:p>
        </w:tc>
      </w:tr>
    </w:tbl>
    <w:p w14:paraId="21570344" w14:textId="77777777" w:rsidR="00F0351C" w:rsidRPr="001E33EF" w:rsidRDefault="00F0351C" w:rsidP="00F0351C">
      <w:pPr>
        <w:spacing w:line="276" w:lineRule="auto"/>
        <w:rPr>
          <w:rFonts w:ascii="Times New Roman" w:hAnsi="Times New Roman" w:cs="Times New Roman"/>
          <w:sz w:val="20"/>
          <w:szCs w:val="20"/>
        </w:rPr>
      </w:pPr>
    </w:p>
    <w:p w14:paraId="2224F915" w14:textId="77777777" w:rsidR="00F0351C" w:rsidRPr="001E33EF" w:rsidRDefault="00F0351C" w:rsidP="001C11D1">
      <w:pPr>
        <w:spacing w:line="240" w:lineRule="auto"/>
        <w:ind w:firstLine="720"/>
        <w:jc w:val="both"/>
        <w:rPr>
          <w:rFonts w:ascii="Times New Roman" w:hAnsi="Times New Roman" w:cs="Times New Roman"/>
          <w:sz w:val="20"/>
          <w:szCs w:val="20"/>
        </w:rPr>
      </w:pPr>
      <w:r w:rsidRPr="001E33EF">
        <w:rPr>
          <w:rFonts w:ascii="Times New Roman" w:hAnsi="Times New Roman" w:cs="Times New Roman"/>
          <w:sz w:val="20"/>
          <w:szCs w:val="20"/>
        </w:rPr>
        <w:t>Informațiile de mai sus sunt prezentate grafic și în Anexa 3.14.1 – „Categorii de folosință a terenului conform clasificării APIA”.</w:t>
      </w:r>
    </w:p>
    <w:p w14:paraId="7F746900" w14:textId="77777777" w:rsidR="00F0351C" w:rsidRPr="001E33EF" w:rsidRDefault="00F0351C" w:rsidP="001C11D1">
      <w:pPr>
        <w:spacing w:line="240" w:lineRule="auto"/>
        <w:ind w:firstLine="709"/>
        <w:rPr>
          <w:rFonts w:ascii="Times New Roman" w:hAnsi="Times New Roman" w:cs="Times New Roman"/>
          <w:b/>
          <w:bCs/>
          <w:sz w:val="20"/>
          <w:szCs w:val="20"/>
        </w:rPr>
      </w:pPr>
      <w:r w:rsidRPr="001E33EF">
        <w:rPr>
          <w:rFonts w:ascii="Times New Roman" w:hAnsi="Times New Roman" w:cs="Times New Roman"/>
          <w:b/>
          <w:bCs/>
          <w:sz w:val="20"/>
          <w:szCs w:val="20"/>
        </w:rPr>
        <w:t>Folosința terenului conform clasificării ANCPI</w:t>
      </w:r>
    </w:p>
    <w:p w14:paraId="37B34DE6" w14:textId="35EAA1D5" w:rsidR="00F0351C" w:rsidRPr="001E33EF" w:rsidRDefault="00F0351C" w:rsidP="001C11D1">
      <w:pPr>
        <w:spacing w:line="240" w:lineRule="auto"/>
        <w:ind w:firstLine="720"/>
        <w:jc w:val="both"/>
        <w:rPr>
          <w:rFonts w:ascii="Times New Roman" w:hAnsi="Times New Roman" w:cs="Times New Roman"/>
          <w:sz w:val="20"/>
          <w:szCs w:val="20"/>
        </w:rPr>
      </w:pPr>
      <w:r w:rsidRPr="001E33EF">
        <w:rPr>
          <w:rFonts w:ascii="Times New Roman" w:hAnsi="Times New Roman" w:cs="Times New Roman"/>
          <w:sz w:val="20"/>
          <w:szCs w:val="20"/>
        </w:rPr>
        <w:t>Situația împărțirii suprafețelor din cadrul sitului pe categorii de folosință a terenului conform clasificări</w:t>
      </w:r>
      <w:r w:rsidR="009C130D" w:rsidRPr="001E33EF">
        <w:rPr>
          <w:rFonts w:ascii="Times New Roman" w:hAnsi="Times New Roman" w:cs="Times New Roman"/>
          <w:sz w:val="20"/>
          <w:szCs w:val="20"/>
        </w:rPr>
        <w:t xml:space="preserve"> </w:t>
      </w:r>
      <w:r w:rsidR="009C130D" w:rsidRPr="001E33EF">
        <w:rPr>
          <w:rFonts w:ascii="Times New Roman" w:eastAsia="Times New Roman" w:hAnsi="Times New Roman" w:cs="Times New Roman"/>
          <w:sz w:val="20"/>
          <w:szCs w:val="20"/>
          <w:lang w:eastAsia="ro-RO"/>
        </w:rPr>
        <w:t>ANCPI</w:t>
      </w:r>
      <w:r w:rsidRPr="001E33EF">
        <w:rPr>
          <w:rFonts w:ascii="Times New Roman" w:hAnsi="Times New Roman" w:cs="Times New Roman"/>
          <w:sz w:val="20"/>
          <w:szCs w:val="20"/>
        </w:rPr>
        <w:t xml:space="preserve"> este prezentată în tabelul de mai jos.</w:t>
      </w:r>
    </w:p>
    <w:p w14:paraId="74C032CA" w14:textId="2E0AD25B" w:rsidR="00F0351C" w:rsidRPr="001E33EF" w:rsidRDefault="00F0351C" w:rsidP="001E33EF">
      <w:pPr>
        <w:spacing w:line="240" w:lineRule="auto"/>
        <w:rPr>
          <w:rFonts w:ascii="Times New Roman" w:hAnsi="Times New Roman" w:cs="Times New Roman"/>
          <w:b/>
          <w:bCs/>
          <w:sz w:val="20"/>
          <w:szCs w:val="20"/>
        </w:rPr>
      </w:pPr>
      <w:r w:rsidRPr="001E33EF">
        <w:rPr>
          <w:rFonts w:ascii="Times New Roman" w:hAnsi="Times New Roman" w:cs="Times New Roman"/>
          <w:b/>
          <w:bCs/>
          <w:sz w:val="20"/>
          <w:szCs w:val="20"/>
        </w:rPr>
        <w:t xml:space="preserve">Categorii de folosință a terenului în aria naturală protejată </w:t>
      </w:r>
      <w:r w:rsidRPr="001E33EF">
        <w:rPr>
          <w:rFonts w:ascii="Times New Roman" w:hAnsi="Times New Roman" w:cs="Times New Roman"/>
          <w:b/>
          <w:bCs/>
          <w:sz w:val="20"/>
          <w:szCs w:val="20"/>
        </w:rPr>
        <w:br/>
        <w:t>conform clasificării ANCPI</w:t>
      </w:r>
    </w:p>
    <w:p w14:paraId="692366CC" w14:textId="2E400647" w:rsidR="00FC296F" w:rsidRPr="001E33EF" w:rsidRDefault="00FC296F" w:rsidP="001E33EF">
      <w:pPr>
        <w:spacing w:line="240" w:lineRule="auto"/>
        <w:rPr>
          <w:rFonts w:ascii="Times New Roman" w:eastAsia="Times New Roman" w:hAnsi="Times New Roman" w:cs="Times New Roman"/>
          <w:b/>
          <w:bCs/>
          <w:sz w:val="20"/>
          <w:szCs w:val="20"/>
          <w:lang w:eastAsia="ro-RO"/>
        </w:rPr>
      </w:pPr>
      <w:r w:rsidRPr="001E33EF">
        <w:rPr>
          <w:rFonts w:ascii="Times New Roman" w:eastAsia="Times New Roman" w:hAnsi="Times New Roman" w:cs="Times New Roman"/>
          <w:b/>
          <w:bCs/>
          <w:sz w:val="20"/>
          <w:szCs w:val="20"/>
          <w:lang w:eastAsia="ro-RO"/>
        </w:rPr>
        <w:t xml:space="preserve">Tabelul nr. </w:t>
      </w:r>
      <w:r w:rsidR="001E33EF">
        <w:rPr>
          <w:rFonts w:ascii="Times New Roman" w:eastAsia="Times New Roman" w:hAnsi="Times New Roman" w:cs="Times New Roman"/>
          <w:b/>
          <w:bCs/>
          <w:sz w:val="20"/>
          <w:szCs w:val="20"/>
          <w:lang w:eastAsia="ro-RO"/>
        </w:rPr>
        <w:t>1.</w:t>
      </w:r>
      <w:r w:rsidRPr="001E33EF">
        <w:rPr>
          <w:rFonts w:ascii="Times New Roman" w:eastAsia="Times New Roman" w:hAnsi="Times New Roman" w:cs="Times New Roman"/>
          <w:b/>
          <w:bCs/>
          <w:sz w:val="20"/>
          <w:szCs w:val="20"/>
          <w:lang w:eastAsia="ro-RO"/>
        </w:rPr>
        <w:t>8</w:t>
      </w:r>
    </w:p>
    <w:tbl>
      <w:tblPr>
        <w:tblW w:w="7700" w:type="dxa"/>
        <w:jc w:val="center"/>
        <w:tblLook w:val="04A0" w:firstRow="1" w:lastRow="0" w:firstColumn="1" w:lastColumn="0" w:noHBand="0" w:noVBand="1"/>
      </w:tblPr>
      <w:tblGrid>
        <w:gridCol w:w="1060"/>
        <w:gridCol w:w="3840"/>
        <w:gridCol w:w="1420"/>
        <w:gridCol w:w="1380"/>
      </w:tblGrid>
      <w:tr w:rsidR="001A560C" w:rsidRPr="001E33EF" w14:paraId="4D20FD2F" w14:textId="77777777" w:rsidTr="008B66B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95F1B" w14:textId="77777777" w:rsidR="00F0351C" w:rsidRPr="001E33EF" w:rsidRDefault="00F0351C" w:rsidP="008B66B6">
            <w:pPr>
              <w:spacing w:after="0" w:line="240" w:lineRule="auto"/>
              <w:jc w:val="center"/>
              <w:rPr>
                <w:rFonts w:ascii="Times New Roman" w:eastAsia="Times New Roman" w:hAnsi="Times New Roman" w:cs="Times New Roman"/>
                <w:b/>
                <w:bCs/>
                <w:sz w:val="20"/>
                <w:szCs w:val="20"/>
                <w:lang w:eastAsia="ro-RO"/>
              </w:rPr>
            </w:pPr>
            <w:r w:rsidRPr="001E33EF">
              <w:rPr>
                <w:rFonts w:ascii="Times New Roman" w:eastAsia="Times New Roman" w:hAnsi="Times New Roman" w:cs="Times New Roman"/>
                <w:b/>
                <w:bCs/>
                <w:sz w:val="20"/>
                <w:szCs w:val="20"/>
                <w:lang w:eastAsia="ro-RO"/>
              </w:rPr>
              <w:t>Cod</w:t>
            </w:r>
          </w:p>
        </w:tc>
        <w:tc>
          <w:tcPr>
            <w:tcW w:w="3840" w:type="dxa"/>
            <w:tcBorders>
              <w:top w:val="single" w:sz="4" w:space="0" w:color="auto"/>
              <w:left w:val="nil"/>
              <w:bottom w:val="single" w:sz="4" w:space="0" w:color="auto"/>
              <w:right w:val="single" w:sz="4" w:space="0" w:color="auto"/>
            </w:tcBorders>
            <w:shd w:val="clear" w:color="auto" w:fill="auto"/>
            <w:noWrap/>
            <w:vAlign w:val="center"/>
            <w:hideMark/>
          </w:tcPr>
          <w:p w14:paraId="41723BB1" w14:textId="77777777" w:rsidR="00F0351C" w:rsidRPr="001E33EF" w:rsidRDefault="00F0351C" w:rsidP="008B66B6">
            <w:pPr>
              <w:spacing w:after="0" w:line="240" w:lineRule="auto"/>
              <w:jc w:val="center"/>
              <w:rPr>
                <w:rFonts w:ascii="Times New Roman" w:eastAsia="Times New Roman" w:hAnsi="Times New Roman" w:cs="Times New Roman"/>
                <w:b/>
                <w:bCs/>
                <w:sz w:val="20"/>
                <w:szCs w:val="20"/>
                <w:lang w:eastAsia="ro-RO"/>
              </w:rPr>
            </w:pPr>
            <w:r w:rsidRPr="001E33EF">
              <w:rPr>
                <w:rFonts w:ascii="Times New Roman" w:eastAsia="Times New Roman" w:hAnsi="Times New Roman" w:cs="Times New Roman"/>
                <w:b/>
                <w:bCs/>
                <w:sz w:val="20"/>
                <w:szCs w:val="20"/>
                <w:lang w:eastAsia="ro-RO"/>
              </w:rPr>
              <w:t>Categorie de folosință a terenului</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5668C792" w14:textId="77777777" w:rsidR="00F0351C" w:rsidRPr="001E33EF" w:rsidRDefault="00F0351C" w:rsidP="008B66B6">
            <w:pPr>
              <w:spacing w:after="0" w:line="240" w:lineRule="auto"/>
              <w:jc w:val="center"/>
              <w:rPr>
                <w:rFonts w:ascii="Times New Roman" w:eastAsia="Times New Roman" w:hAnsi="Times New Roman" w:cs="Times New Roman"/>
                <w:b/>
                <w:bCs/>
                <w:sz w:val="20"/>
                <w:szCs w:val="20"/>
                <w:lang w:eastAsia="ro-RO"/>
              </w:rPr>
            </w:pPr>
            <w:r w:rsidRPr="001E33EF">
              <w:rPr>
                <w:rFonts w:ascii="Times New Roman" w:eastAsia="Times New Roman" w:hAnsi="Times New Roman" w:cs="Times New Roman"/>
                <w:b/>
                <w:bCs/>
                <w:sz w:val="20"/>
                <w:szCs w:val="20"/>
                <w:lang w:eastAsia="ro-RO"/>
              </w:rPr>
              <w:t>Suprafață (ha)</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0CBD16D1" w14:textId="77777777" w:rsidR="00F0351C" w:rsidRPr="001E33EF" w:rsidRDefault="00F0351C" w:rsidP="008B66B6">
            <w:pPr>
              <w:spacing w:after="0" w:line="240" w:lineRule="auto"/>
              <w:jc w:val="center"/>
              <w:rPr>
                <w:rFonts w:ascii="Times New Roman" w:eastAsia="Times New Roman" w:hAnsi="Times New Roman" w:cs="Times New Roman"/>
                <w:b/>
                <w:bCs/>
                <w:sz w:val="20"/>
                <w:szCs w:val="20"/>
                <w:lang w:eastAsia="ro-RO"/>
              </w:rPr>
            </w:pPr>
            <w:r w:rsidRPr="001E33EF">
              <w:rPr>
                <w:rFonts w:ascii="Times New Roman" w:eastAsia="Times New Roman" w:hAnsi="Times New Roman" w:cs="Times New Roman"/>
                <w:b/>
                <w:bCs/>
                <w:sz w:val="20"/>
                <w:szCs w:val="20"/>
                <w:lang w:eastAsia="ro-RO"/>
              </w:rPr>
              <w:t>Procent din AP (%)</w:t>
            </w:r>
          </w:p>
        </w:tc>
      </w:tr>
      <w:tr w:rsidR="001A560C" w:rsidRPr="001E33EF" w14:paraId="01460E21" w14:textId="77777777" w:rsidTr="008B66B6">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59DC2D4"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CC</w:t>
            </w:r>
          </w:p>
        </w:tc>
        <w:tc>
          <w:tcPr>
            <w:tcW w:w="3840" w:type="dxa"/>
            <w:tcBorders>
              <w:top w:val="nil"/>
              <w:left w:val="nil"/>
              <w:bottom w:val="single" w:sz="4" w:space="0" w:color="auto"/>
              <w:right w:val="single" w:sz="4" w:space="0" w:color="auto"/>
            </w:tcBorders>
            <w:shd w:val="clear" w:color="auto" w:fill="auto"/>
            <w:noWrap/>
            <w:vAlign w:val="bottom"/>
            <w:hideMark/>
          </w:tcPr>
          <w:p w14:paraId="1047EED3" w14:textId="77777777" w:rsidR="00F0351C" w:rsidRPr="001E33EF" w:rsidRDefault="00F0351C" w:rsidP="008B66B6">
            <w:pPr>
              <w:spacing w:after="0"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Curți și construcții</w:t>
            </w:r>
          </w:p>
        </w:tc>
        <w:tc>
          <w:tcPr>
            <w:tcW w:w="1420" w:type="dxa"/>
            <w:tcBorders>
              <w:top w:val="nil"/>
              <w:left w:val="nil"/>
              <w:bottom w:val="single" w:sz="4" w:space="0" w:color="auto"/>
              <w:right w:val="single" w:sz="4" w:space="0" w:color="auto"/>
            </w:tcBorders>
            <w:shd w:val="clear" w:color="auto" w:fill="auto"/>
            <w:noWrap/>
            <w:vAlign w:val="bottom"/>
            <w:hideMark/>
          </w:tcPr>
          <w:p w14:paraId="32A1C3C9"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6,77</w:t>
            </w:r>
          </w:p>
        </w:tc>
        <w:tc>
          <w:tcPr>
            <w:tcW w:w="1380" w:type="dxa"/>
            <w:tcBorders>
              <w:top w:val="nil"/>
              <w:left w:val="nil"/>
              <w:bottom w:val="single" w:sz="4" w:space="0" w:color="auto"/>
              <w:right w:val="single" w:sz="4" w:space="0" w:color="auto"/>
            </w:tcBorders>
            <w:shd w:val="clear" w:color="auto" w:fill="auto"/>
            <w:noWrap/>
            <w:vAlign w:val="bottom"/>
          </w:tcPr>
          <w:p w14:paraId="02E0B32A"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0,16%</w:t>
            </w:r>
          </w:p>
        </w:tc>
      </w:tr>
      <w:tr w:rsidR="001A560C" w:rsidRPr="001E33EF" w14:paraId="43BDEF93" w14:textId="77777777" w:rsidTr="008B66B6">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798C07C"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DR</w:t>
            </w:r>
          </w:p>
        </w:tc>
        <w:tc>
          <w:tcPr>
            <w:tcW w:w="3840" w:type="dxa"/>
            <w:tcBorders>
              <w:top w:val="nil"/>
              <w:left w:val="nil"/>
              <w:bottom w:val="single" w:sz="4" w:space="0" w:color="auto"/>
              <w:right w:val="single" w:sz="4" w:space="0" w:color="auto"/>
            </w:tcBorders>
            <w:shd w:val="clear" w:color="auto" w:fill="auto"/>
            <w:noWrap/>
            <w:vAlign w:val="bottom"/>
            <w:hideMark/>
          </w:tcPr>
          <w:p w14:paraId="3A1D443C" w14:textId="77777777" w:rsidR="00F0351C" w:rsidRPr="001E33EF" w:rsidRDefault="00F0351C" w:rsidP="008B66B6">
            <w:pPr>
              <w:spacing w:after="0"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Drumuri</w:t>
            </w:r>
          </w:p>
        </w:tc>
        <w:tc>
          <w:tcPr>
            <w:tcW w:w="1420" w:type="dxa"/>
            <w:tcBorders>
              <w:top w:val="nil"/>
              <w:left w:val="nil"/>
              <w:bottom w:val="single" w:sz="4" w:space="0" w:color="auto"/>
              <w:right w:val="single" w:sz="4" w:space="0" w:color="auto"/>
            </w:tcBorders>
            <w:shd w:val="clear" w:color="auto" w:fill="auto"/>
            <w:noWrap/>
            <w:vAlign w:val="bottom"/>
            <w:hideMark/>
          </w:tcPr>
          <w:p w14:paraId="0FCF8DE3"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15,87</w:t>
            </w:r>
          </w:p>
        </w:tc>
        <w:tc>
          <w:tcPr>
            <w:tcW w:w="1380" w:type="dxa"/>
            <w:tcBorders>
              <w:top w:val="nil"/>
              <w:left w:val="nil"/>
              <w:bottom w:val="single" w:sz="4" w:space="0" w:color="auto"/>
              <w:right w:val="single" w:sz="4" w:space="0" w:color="auto"/>
            </w:tcBorders>
            <w:shd w:val="clear" w:color="auto" w:fill="auto"/>
            <w:noWrap/>
            <w:vAlign w:val="bottom"/>
          </w:tcPr>
          <w:p w14:paraId="2882FA02"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0,37%</w:t>
            </w:r>
          </w:p>
        </w:tc>
      </w:tr>
      <w:tr w:rsidR="001A560C" w:rsidRPr="001E33EF" w14:paraId="6A643278" w14:textId="77777777" w:rsidTr="008B66B6">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89CB3DD"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w:t>
            </w:r>
          </w:p>
        </w:tc>
        <w:tc>
          <w:tcPr>
            <w:tcW w:w="3840" w:type="dxa"/>
            <w:tcBorders>
              <w:top w:val="nil"/>
              <w:left w:val="nil"/>
              <w:bottom w:val="single" w:sz="4" w:space="0" w:color="auto"/>
              <w:right w:val="single" w:sz="4" w:space="0" w:color="auto"/>
            </w:tcBorders>
            <w:shd w:val="clear" w:color="auto" w:fill="auto"/>
            <w:noWrap/>
            <w:vAlign w:val="bottom"/>
            <w:hideMark/>
          </w:tcPr>
          <w:p w14:paraId="5EAD20D7" w14:textId="77777777" w:rsidR="00F0351C" w:rsidRPr="001E33EF" w:rsidRDefault="00F0351C" w:rsidP="008B66B6">
            <w:pPr>
              <w:spacing w:after="0"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Fânețe</w:t>
            </w:r>
          </w:p>
        </w:tc>
        <w:tc>
          <w:tcPr>
            <w:tcW w:w="1420" w:type="dxa"/>
            <w:tcBorders>
              <w:top w:val="nil"/>
              <w:left w:val="nil"/>
              <w:bottom w:val="single" w:sz="4" w:space="0" w:color="auto"/>
              <w:right w:val="single" w:sz="4" w:space="0" w:color="auto"/>
            </w:tcBorders>
            <w:shd w:val="clear" w:color="auto" w:fill="auto"/>
            <w:noWrap/>
            <w:vAlign w:val="bottom"/>
            <w:hideMark/>
          </w:tcPr>
          <w:p w14:paraId="32D1C61A"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0,78</w:t>
            </w:r>
          </w:p>
        </w:tc>
        <w:tc>
          <w:tcPr>
            <w:tcW w:w="1380" w:type="dxa"/>
            <w:tcBorders>
              <w:top w:val="nil"/>
              <w:left w:val="nil"/>
              <w:bottom w:val="single" w:sz="4" w:space="0" w:color="auto"/>
              <w:right w:val="single" w:sz="4" w:space="0" w:color="auto"/>
            </w:tcBorders>
            <w:shd w:val="clear" w:color="auto" w:fill="auto"/>
            <w:noWrap/>
            <w:vAlign w:val="bottom"/>
          </w:tcPr>
          <w:p w14:paraId="34A99FCC"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0,02%</w:t>
            </w:r>
          </w:p>
        </w:tc>
      </w:tr>
      <w:tr w:rsidR="001A560C" w:rsidRPr="001E33EF" w14:paraId="55862892" w14:textId="77777777" w:rsidTr="008B66B6">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0F10BE0"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N</w:t>
            </w:r>
          </w:p>
        </w:tc>
        <w:tc>
          <w:tcPr>
            <w:tcW w:w="3840" w:type="dxa"/>
            <w:tcBorders>
              <w:top w:val="nil"/>
              <w:left w:val="nil"/>
              <w:bottom w:val="single" w:sz="4" w:space="0" w:color="auto"/>
              <w:right w:val="single" w:sz="4" w:space="0" w:color="auto"/>
            </w:tcBorders>
            <w:shd w:val="clear" w:color="auto" w:fill="auto"/>
            <w:noWrap/>
            <w:vAlign w:val="bottom"/>
            <w:hideMark/>
          </w:tcPr>
          <w:p w14:paraId="5A614187" w14:textId="77777777" w:rsidR="00F0351C" w:rsidRPr="001E33EF" w:rsidRDefault="00F0351C" w:rsidP="008B66B6">
            <w:pPr>
              <w:spacing w:after="0"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Terenuri neproductive</w:t>
            </w:r>
          </w:p>
        </w:tc>
        <w:tc>
          <w:tcPr>
            <w:tcW w:w="1420" w:type="dxa"/>
            <w:tcBorders>
              <w:top w:val="nil"/>
              <w:left w:val="nil"/>
              <w:bottom w:val="single" w:sz="4" w:space="0" w:color="auto"/>
              <w:right w:val="single" w:sz="4" w:space="0" w:color="auto"/>
            </w:tcBorders>
            <w:shd w:val="clear" w:color="auto" w:fill="auto"/>
            <w:noWrap/>
            <w:vAlign w:val="bottom"/>
            <w:hideMark/>
          </w:tcPr>
          <w:p w14:paraId="601BB7E0"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32,39</w:t>
            </w:r>
          </w:p>
        </w:tc>
        <w:tc>
          <w:tcPr>
            <w:tcW w:w="1380" w:type="dxa"/>
            <w:tcBorders>
              <w:top w:val="nil"/>
              <w:left w:val="nil"/>
              <w:bottom w:val="single" w:sz="4" w:space="0" w:color="auto"/>
              <w:right w:val="single" w:sz="4" w:space="0" w:color="auto"/>
            </w:tcBorders>
            <w:shd w:val="clear" w:color="auto" w:fill="auto"/>
            <w:noWrap/>
            <w:vAlign w:val="bottom"/>
          </w:tcPr>
          <w:p w14:paraId="2269F26E"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0,76%</w:t>
            </w:r>
          </w:p>
        </w:tc>
      </w:tr>
      <w:tr w:rsidR="001A560C" w:rsidRPr="001E33EF" w14:paraId="60008CCB" w14:textId="77777777" w:rsidTr="008B66B6">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6CF553D"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PD</w:t>
            </w:r>
          </w:p>
        </w:tc>
        <w:tc>
          <w:tcPr>
            <w:tcW w:w="3840" w:type="dxa"/>
            <w:tcBorders>
              <w:top w:val="nil"/>
              <w:left w:val="nil"/>
              <w:bottom w:val="single" w:sz="4" w:space="0" w:color="auto"/>
              <w:right w:val="single" w:sz="4" w:space="0" w:color="auto"/>
            </w:tcBorders>
            <w:shd w:val="clear" w:color="auto" w:fill="auto"/>
            <w:noWrap/>
            <w:vAlign w:val="bottom"/>
            <w:hideMark/>
          </w:tcPr>
          <w:p w14:paraId="2B05C3BA" w14:textId="77777777" w:rsidR="00F0351C" w:rsidRPr="001E33EF" w:rsidRDefault="00F0351C" w:rsidP="008B66B6">
            <w:pPr>
              <w:spacing w:after="0"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Păduri</w:t>
            </w:r>
          </w:p>
        </w:tc>
        <w:tc>
          <w:tcPr>
            <w:tcW w:w="1420" w:type="dxa"/>
            <w:tcBorders>
              <w:top w:val="nil"/>
              <w:left w:val="nil"/>
              <w:bottom w:val="single" w:sz="4" w:space="0" w:color="auto"/>
              <w:right w:val="single" w:sz="4" w:space="0" w:color="auto"/>
            </w:tcBorders>
            <w:shd w:val="clear" w:color="auto" w:fill="auto"/>
            <w:noWrap/>
            <w:vAlign w:val="bottom"/>
            <w:hideMark/>
          </w:tcPr>
          <w:p w14:paraId="173283C0"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3878,78</w:t>
            </w:r>
          </w:p>
        </w:tc>
        <w:tc>
          <w:tcPr>
            <w:tcW w:w="1380" w:type="dxa"/>
            <w:tcBorders>
              <w:top w:val="nil"/>
              <w:left w:val="nil"/>
              <w:bottom w:val="single" w:sz="4" w:space="0" w:color="auto"/>
              <w:right w:val="single" w:sz="4" w:space="0" w:color="auto"/>
            </w:tcBorders>
            <w:shd w:val="clear" w:color="auto" w:fill="auto"/>
            <w:noWrap/>
            <w:vAlign w:val="bottom"/>
          </w:tcPr>
          <w:p w14:paraId="07F513AD"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90,60%</w:t>
            </w:r>
          </w:p>
        </w:tc>
      </w:tr>
      <w:tr w:rsidR="001A560C" w:rsidRPr="001E33EF" w14:paraId="53CD4504" w14:textId="77777777" w:rsidTr="008B66B6">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0262363"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PS</w:t>
            </w:r>
          </w:p>
        </w:tc>
        <w:tc>
          <w:tcPr>
            <w:tcW w:w="3840" w:type="dxa"/>
            <w:tcBorders>
              <w:top w:val="nil"/>
              <w:left w:val="nil"/>
              <w:bottom w:val="single" w:sz="4" w:space="0" w:color="auto"/>
              <w:right w:val="single" w:sz="4" w:space="0" w:color="auto"/>
            </w:tcBorders>
            <w:shd w:val="clear" w:color="auto" w:fill="auto"/>
            <w:noWrap/>
            <w:vAlign w:val="bottom"/>
            <w:hideMark/>
          </w:tcPr>
          <w:p w14:paraId="22284610" w14:textId="77777777" w:rsidR="00F0351C" w:rsidRPr="001E33EF" w:rsidRDefault="00F0351C" w:rsidP="008B66B6">
            <w:pPr>
              <w:spacing w:after="0"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Pășuni</w:t>
            </w:r>
          </w:p>
        </w:tc>
        <w:tc>
          <w:tcPr>
            <w:tcW w:w="1420" w:type="dxa"/>
            <w:tcBorders>
              <w:top w:val="nil"/>
              <w:left w:val="nil"/>
              <w:bottom w:val="single" w:sz="4" w:space="0" w:color="auto"/>
              <w:right w:val="single" w:sz="4" w:space="0" w:color="auto"/>
            </w:tcBorders>
            <w:shd w:val="clear" w:color="auto" w:fill="auto"/>
            <w:noWrap/>
            <w:vAlign w:val="bottom"/>
            <w:hideMark/>
          </w:tcPr>
          <w:p w14:paraId="7E149705"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298.83</w:t>
            </w:r>
          </w:p>
        </w:tc>
        <w:tc>
          <w:tcPr>
            <w:tcW w:w="1380" w:type="dxa"/>
            <w:tcBorders>
              <w:top w:val="nil"/>
              <w:left w:val="nil"/>
              <w:bottom w:val="single" w:sz="4" w:space="0" w:color="auto"/>
              <w:right w:val="single" w:sz="4" w:space="0" w:color="auto"/>
            </w:tcBorders>
            <w:shd w:val="clear" w:color="auto" w:fill="auto"/>
            <w:noWrap/>
            <w:vAlign w:val="bottom"/>
          </w:tcPr>
          <w:p w14:paraId="76F29865"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6,97%</w:t>
            </w:r>
          </w:p>
        </w:tc>
      </w:tr>
      <w:tr w:rsidR="001A560C" w:rsidRPr="001E33EF" w14:paraId="1FDBCDB3" w14:textId="77777777" w:rsidTr="008B66B6">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4DD7AB5"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TF</w:t>
            </w:r>
          </w:p>
        </w:tc>
        <w:tc>
          <w:tcPr>
            <w:tcW w:w="3840" w:type="dxa"/>
            <w:tcBorders>
              <w:top w:val="nil"/>
              <w:left w:val="nil"/>
              <w:bottom w:val="single" w:sz="4" w:space="0" w:color="auto"/>
              <w:right w:val="single" w:sz="4" w:space="0" w:color="auto"/>
            </w:tcBorders>
            <w:shd w:val="clear" w:color="auto" w:fill="auto"/>
            <w:noWrap/>
            <w:vAlign w:val="bottom"/>
            <w:hideMark/>
          </w:tcPr>
          <w:p w14:paraId="3FB91379" w14:textId="77777777" w:rsidR="00F0351C" w:rsidRPr="001E33EF" w:rsidRDefault="00F0351C" w:rsidP="008B66B6">
            <w:pPr>
              <w:spacing w:after="0"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Tufărișuri și mărăcinișuri</w:t>
            </w:r>
          </w:p>
        </w:tc>
        <w:tc>
          <w:tcPr>
            <w:tcW w:w="1420" w:type="dxa"/>
            <w:tcBorders>
              <w:top w:val="nil"/>
              <w:left w:val="nil"/>
              <w:bottom w:val="single" w:sz="4" w:space="0" w:color="auto"/>
              <w:right w:val="single" w:sz="4" w:space="0" w:color="auto"/>
            </w:tcBorders>
            <w:shd w:val="clear" w:color="auto" w:fill="auto"/>
            <w:noWrap/>
            <w:vAlign w:val="bottom"/>
            <w:hideMark/>
          </w:tcPr>
          <w:p w14:paraId="3A2CD8C2"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29,70</w:t>
            </w:r>
          </w:p>
        </w:tc>
        <w:tc>
          <w:tcPr>
            <w:tcW w:w="1380" w:type="dxa"/>
            <w:tcBorders>
              <w:top w:val="nil"/>
              <w:left w:val="nil"/>
              <w:bottom w:val="single" w:sz="4" w:space="0" w:color="auto"/>
              <w:right w:val="single" w:sz="4" w:space="0" w:color="auto"/>
            </w:tcBorders>
            <w:shd w:val="clear" w:color="auto" w:fill="auto"/>
            <w:noWrap/>
            <w:vAlign w:val="bottom"/>
          </w:tcPr>
          <w:p w14:paraId="65844F1C"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0,69%</w:t>
            </w:r>
          </w:p>
        </w:tc>
      </w:tr>
      <w:tr w:rsidR="00F0351C" w:rsidRPr="001E33EF" w14:paraId="41673872" w14:textId="77777777" w:rsidTr="008B66B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F0E6A" w14:textId="77777777" w:rsidR="00F0351C" w:rsidRPr="001E33EF" w:rsidRDefault="00F0351C" w:rsidP="008B66B6">
            <w:pPr>
              <w:spacing w:after="0"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HR,HB</w:t>
            </w:r>
          </w:p>
        </w:tc>
        <w:tc>
          <w:tcPr>
            <w:tcW w:w="3840" w:type="dxa"/>
            <w:tcBorders>
              <w:top w:val="single" w:sz="4" w:space="0" w:color="auto"/>
              <w:left w:val="nil"/>
              <w:bottom w:val="single" w:sz="4" w:space="0" w:color="auto"/>
              <w:right w:val="single" w:sz="4" w:space="0" w:color="auto"/>
            </w:tcBorders>
            <w:shd w:val="clear" w:color="auto" w:fill="auto"/>
            <w:noWrap/>
            <w:vAlign w:val="bottom"/>
          </w:tcPr>
          <w:p w14:paraId="1588CFCD" w14:textId="77777777" w:rsidR="00F0351C" w:rsidRPr="001E33EF" w:rsidRDefault="00F0351C" w:rsidP="008B66B6">
            <w:pPr>
              <w:spacing w:after="0"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Terenuri cu ape şi ape cu stuf</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3C98B667"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18,25</w:t>
            </w: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499A5978" w14:textId="77777777" w:rsidR="00F0351C" w:rsidRPr="001E33EF" w:rsidRDefault="00F0351C" w:rsidP="008B66B6">
            <w:pPr>
              <w:spacing w:after="0" w:line="240" w:lineRule="auto"/>
              <w:jc w:val="right"/>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0,43%</w:t>
            </w:r>
          </w:p>
        </w:tc>
      </w:tr>
    </w:tbl>
    <w:p w14:paraId="2FED3DD0" w14:textId="77777777" w:rsidR="00F0351C" w:rsidRPr="001E33EF" w:rsidRDefault="00F0351C" w:rsidP="00F0351C">
      <w:pPr>
        <w:shd w:val="clear" w:color="auto" w:fill="FFFFFF"/>
        <w:spacing w:after="0" w:line="276" w:lineRule="auto"/>
        <w:ind w:firstLine="709"/>
        <w:contextualSpacing/>
        <w:jc w:val="both"/>
        <w:rPr>
          <w:rFonts w:ascii="Times New Roman" w:eastAsia="Times New Roman" w:hAnsi="Times New Roman" w:cs="Times New Roman"/>
          <w:sz w:val="20"/>
          <w:szCs w:val="20"/>
          <w:lang w:eastAsia="ro-RO"/>
        </w:rPr>
      </w:pPr>
    </w:p>
    <w:p w14:paraId="3B692A95" w14:textId="77777777" w:rsidR="00F0351C" w:rsidRPr="001E33EF" w:rsidRDefault="00F0351C" w:rsidP="00F0351C">
      <w:pPr>
        <w:shd w:val="clear" w:color="auto" w:fill="FFFFFF"/>
        <w:spacing w:after="0" w:line="360" w:lineRule="auto"/>
        <w:ind w:firstLine="709"/>
        <w:contextualSpacing/>
        <w:jc w:val="both"/>
        <w:rPr>
          <w:rFonts w:ascii="Times New Roman" w:eastAsia="Times New Roman" w:hAnsi="Times New Roman" w:cs="Times New Roman"/>
          <w:sz w:val="20"/>
          <w:szCs w:val="20"/>
          <w:lang w:eastAsia="ro-RO"/>
        </w:rPr>
      </w:pPr>
    </w:p>
    <w:p w14:paraId="4C935DAF" w14:textId="7C7FB515" w:rsidR="00F0351C" w:rsidRPr="001E33EF" w:rsidRDefault="00F0351C" w:rsidP="001E33EF">
      <w:pPr>
        <w:spacing w:line="276" w:lineRule="auto"/>
        <w:ind w:firstLine="720"/>
        <w:jc w:val="both"/>
        <w:rPr>
          <w:rFonts w:ascii="Times New Roman" w:hAnsi="Times New Roman" w:cs="Times New Roman"/>
          <w:sz w:val="20"/>
          <w:szCs w:val="20"/>
        </w:rPr>
      </w:pPr>
      <w:r w:rsidRPr="001E33EF">
        <w:rPr>
          <w:rFonts w:ascii="Times New Roman" w:hAnsi="Times New Roman" w:cs="Times New Roman"/>
          <w:sz w:val="20"/>
          <w:szCs w:val="20"/>
        </w:rPr>
        <w:t>Harta utilizării terenurilor în clasificare ANCPI aflate în interiorul ariei naturale protejate este prezentată în Anexa 3.14. – „Categorii de folosință a terenului conform clasificării ANCPI”.</w:t>
      </w:r>
    </w:p>
    <w:p w14:paraId="4C7DEE52" w14:textId="77777777" w:rsidR="00F0351C" w:rsidRPr="001E33EF" w:rsidRDefault="00F0351C" w:rsidP="001E33EF">
      <w:pPr>
        <w:shd w:val="clear" w:color="auto" w:fill="FFFFFF"/>
        <w:spacing w:after="0" w:line="276" w:lineRule="auto"/>
        <w:ind w:firstLine="709"/>
        <w:contextualSpacing/>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Categoriile de folosință a terenurilor au fost identificate si descrise conform legislației în vigoare, respectiv „Norma tehnică pentru introducerea cadastrului general din 02.02.1999” din Ordinul ANCPI nr.452/1999.</w:t>
      </w:r>
    </w:p>
    <w:p w14:paraId="37E55C88" w14:textId="77777777" w:rsidR="007C5BB4" w:rsidRPr="001E33EF" w:rsidRDefault="007C5BB4" w:rsidP="001E33EF">
      <w:pPr>
        <w:shd w:val="clear" w:color="auto" w:fill="FFFFFF"/>
        <w:spacing w:after="0" w:line="276" w:lineRule="auto"/>
        <w:ind w:firstLine="709"/>
        <w:contextualSpacing/>
        <w:jc w:val="both"/>
        <w:rPr>
          <w:rFonts w:ascii="Times New Roman" w:eastAsia="Times New Roman" w:hAnsi="Times New Roman" w:cs="Times New Roman"/>
          <w:sz w:val="20"/>
          <w:szCs w:val="20"/>
          <w:lang w:eastAsia="ro-RO"/>
        </w:rPr>
      </w:pPr>
    </w:p>
    <w:p w14:paraId="411ECC15" w14:textId="77777777" w:rsidR="00F0351C" w:rsidRPr="001E33EF" w:rsidRDefault="00F0351C" w:rsidP="001E33EF">
      <w:pPr>
        <w:spacing w:line="276" w:lineRule="auto"/>
        <w:ind w:left="360" w:firstLine="349"/>
        <w:jc w:val="both"/>
        <w:rPr>
          <w:rFonts w:ascii="Times New Roman" w:hAnsi="Times New Roman" w:cs="Times New Roman"/>
          <w:bCs/>
          <w:sz w:val="20"/>
          <w:szCs w:val="20"/>
        </w:rPr>
      </w:pPr>
      <w:r w:rsidRPr="001E33EF">
        <w:rPr>
          <w:rFonts w:ascii="Times New Roman" w:hAnsi="Times New Roman" w:cs="Times New Roman"/>
          <w:b/>
          <w:sz w:val="20"/>
          <w:szCs w:val="20"/>
        </w:rPr>
        <w:t>Amenajamente silvice</w:t>
      </w:r>
    </w:p>
    <w:p w14:paraId="558821C3" w14:textId="77777777" w:rsidR="00F0351C" w:rsidRPr="001E33EF" w:rsidRDefault="00F0351C" w:rsidP="001E33EF">
      <w:pPr>
        <w:autoSpaceDE w:val="0"/>
        <w:autoSpaceDN w:val="0"/>
        <w:adjustRightInd w:val="0"/>
        <w:spacing w:after="0" w:line="276" w:lineRule="auto"/>
        <w:ind w:firstLine="709"/>
        <w:jc w:val="both"/>
        <w:rPr>
          <w:rFonts w:ascii="Times New Roman" w:hAnsi="Times New Roman" w:cs="Times New Roman"/>
          <w:sz w:val="20"/>
          <w:szCs w:val="20"/>
        </w:rPr>
      </w:pPr>
      <w:r w:rsidRPr="001E33EF">
        <w:rPr>
          <w:rFonts w:ascii="Times New Roman" w:hAnsi="Times New Roman" w:cs="Times New Roman"/>
          <w:bCs/>
          <w:sz w:val="20"/>
          <w:szCs w:val="20"/>
        </w:rPr>
        <w:t>Conform amenajamentelor silvice, arboretele de pe raza sitului ROSCI 0195 Piatra Mare</w:t>
      </w:r>
      <w:r w:rsidRPr="001E33EF">
        <w:rPr>
          <w:rFonts w:ascii="Times New Roman" w:hAnsi="Times New Roman" w:cs="Times New Roman"/>
          <w:sz w:val="20"/>
          <w:szCs w:val="20"/>
        </w:rPr>
        <w:t xml:space="preserve"> sunt arboretele din ecosisteme de pădure cu valoare protectivă pentru habitate de interes comunitar și specii de interes deosebit, incluse în situri de importanță comunitară în scopul conservării habitatelor din rețeaua ecologică Natura2000, care au ca bază de amenajare regimul „codru”.</w:t>
      </w:r>
    </w:p>
    <w:p w14:paraId="62841167" w14:textId="77777777" w:rsidR="00F0351C" w:rsidRPr="001E33EF" w:rsidRDefault="00F0351C" w:rsidP="001E33EF">
      <w:pPr>
        <w:autoSpaceDE w:val="0"/>
        <w:autoSpaceDN w:val="0"/>
        <w:adjustRightInd w:val="0"/>
        <w:spacing w:after="0" w:line="276" w:lineRule="auto"/>
        <w:ind w:firstLine="709"/>
        <w:jc w:val="both"/>
        <w:rPr>
          <w:rFonts w:ascii="Times New Roman" w:hAnsi="Times New Roman" w:cs="Times New Roman"/>
          <w:sz w:val="20"/>
          <w:szCs w:val="20"/>
        </w:rPr>
      </w:pPr>
      <w:r w:rsidRPr="001E33EF">
        <w:rPr>
          <w:rFonts w:ascii="Times New Roman" w:hAnsi="Times New Roman" w:cs="Times New Roman"/>
          <w:sz w:val="20"/>
          <w:szCs w:val="20"/>
        </w:rPr>
        <w:t xml:space="preserve">Principalele specii forestiere sunt molidul, bradul și fagul, celelalte specii având procente reduse în compoziția generală. </w:t>
      </w:r>
    </w:p>
    <w:p w14:paraId="7F9C74E8" w14:textId="77777777" w:rsidR="00F0351C" w:rsidRPr="001E33EF" w:rsidRDefault="00F0351C" w:rsidP="001E33EF">
      <w:pPr>
        <w:autoSpaceDE w:val="0"/>
        <w:autoSpaceDN w:val="0"/>
        <w:adjustRightInd w:val="0"/>
        <w:spacing w:after="0" w:line="276" w:lineRule="auto"/>
        <w:ind w:firstLine="709"/>
        <w:jc w:val="both"/>
        <w:rPr>
          <w:rFonts w:ascii="Times New Roman" w:hAnsi="Times New Roman" w:cs="Times New Roman"/>
          <w:sz w:val="20"/>
          <w:szCs w:val="20"/>
        </w:rPr>
      </w:pPr>
      <w:r w:rsidRPr="001E33EF">
        <w:rPr>
          <w:rFonts w:ascii="Times New Roman" w:hAnsi="Times New Roman" w:cs="Times New Roman"/>
          <w:sz w:val="20"/>
          <w:szCs w:val="20"/>
        </w:rPr>
        <w:t>Suprafețele acoperite cu vegetație forestieră sunt administrate în principal de R.P.L.P. Kronstadt și R.P.L.P. Săcele.</w:t>
      </w:r>
    </w:p>
    <w:p w14:paraId="303DD5FA" w14:textId="627022D5" w:rsidR="00F0351C" w:rsidRPr="001E33EF" w:rsidRDefault="00F0351C" w:rsidP="001E33EF">
      <w:pPr>
        <w:autoSpaceDE w:val="0"/>
        <w:autoSpaceDN w:val="0"/>
        <w:adjustRightInd w:val="0"/>
        <w:spacing w:after="0" w:line="276" w:lineRule="auto"/>
        <w:ind w:firstLine="709"/>
        <w:jc w:val="both"/>
        <w:rPr>
          <w:rFonts w:ascii="Times New Roman" w:hAnsi="Times New Roman" w:cs="Times New Roman"/>
          <w:sz w:val="20"/>
          <w:szCs w:val="20"/>
        </w:rPr>
      </w:pPr>
      <w:r w:rsidRPr="001E33EF">
        <w:rPr>
          <w:rFonts w:ascii="Times New Roman" w:hAnsi="Times New Roman" w:cs="Times New Roman"/>
          <w:sz w:val="20"/>
          <w:szCs w:val="20"/>
        </w:rPr>
        <w:t>Harta parcelarului silvic (unități amenajistice) este prezentată în Anexa 3.</w:t>
      </w:r>
      <w:r w:rsidR="007C5BB4" w:rsidRPr="001E33EF">
        <w:rPr>
          <w:rFonts w:ascii="Times New Roman" w:hAnsi="Times New Roman" w:cs="Times New Roman"/>
          <w:sz w:val="20"/>
          <w:szCs w:val="20"/>
        </w:rPr>
        <w:t>14</w:t>
      </w:r>
      <w:r w:rsidRPr="001E33EF">
        <w:rPr>
          <w:rFonts w:ascii="Times New Roman" w:hAnsi="Times New Roman" w:cs="Times New Roman"/>
          <w:sz w:val="20"/>
          <w:szCs w:val="20"/>
        </w:rPr>
        <w:t xml:space="preserve">. </w:t>
      </w:r>
      <w:r w:rsidR="007C5BB4" w:rsidRPr="001E33EF">
        <w:rPr>
          <w:rFonts w:ascii="Times New Roman" w:hAnsi="Times New Roman" w:cs="Times New Roman"/>
          <w:sz w:val="20"/>
          <w:szCs w:val="20"/>
        </w:rPr>
        <w:t>2</w:t>
      </w:r>
      <w:r w:rsidR="001E33EF">
        <w:rPr>
          <w:rFonts w:ascii="Times New Roman" w:hAnsi="Times New Roman" w:cs="Times New Roman"/>
          <w:sz w:val="20"/>
          <w:szCs w:val="20"/>
        </w:rPr>
        <w:t>.</w:t>
      </w:r>
    </w:p>
    <w:p w14:paraId="783F7517" w14:textId="77777777" w:rsidR="009C130D" w:rsidRDefault="009C130D" w:rsidP="001C11D1">
      <w:pPr>
        <w:pStyle w:val="NORMAL0"/>
        <w:spacing w:line="240" w:lineRule="auto"/>
        <w:rPr>
          <w:sz w:val="20"/>
          <w:szCs w:val="20"/>
        </w:rPr>
      </w:pPr>
    </w:p>
    <w:p w14:paraId="47904E59" w14:textId="77777777" w:rsidR="001E33EF" w:rsidRPr="001E33EF" w:rsidRDefault="001E33EF" w:rsidP="001C11D1">
      <w:pPr>
        <w:pStyle w:val="NORMAL0"/>
        <w:spacing w:line="240" w:lineRule="auto"/>
        <w:rPr>
          <w:sz w:val="20"/>
          <w:szCs w:val="20"/>
        </w:rPr>
      </w:pPr>
    </w:p>
    <w:p w14:paraId="09488EF2" w14:textId="209C268C" w:rsidR="00BC5168" w:rsidRPr="001E33EF" w:rsidRDefault="006D76A5" w:rsidP="001C11D1">
      <w:pPr>
        <w:pStyle w:val="Heading2"/>
        <w:rPr>
          <w:sz w:val="20"/>
          <w:szCs w:val="20"/>
        </w:rPr>
      </w:pPr>
      <w:bookmarkStart w:id="6" w:name="_Toc162525883"/>
      <w:r w:rsidRPr="001E33EF">
        <w:rPr>
          <w:sz w:val="20"/>
          <w:szCs w:val="20"/>
        </w:rPr>
        <w:lastRenderedPageBreak/>
        <w:t>2.</w:t>
      </w:r>
      <w:r w:rsidR="00C30152" w:rsidRPr="001E33EF">
        <w:rPr>
          <w:sz w:val="20"/>
          <w:szCs w:val="20"/>
        </w:rPr>
        <w:t xml:space="preserve">  </w:t>
      </w:r>
      <w:r w:rsidR="00483F2B" w:rsidRPr="001E33EF">
        <w:rPr>
          <w:sz w:val="20"/>
          <w:szCs w:val="20"/>
        </w:rPr>
        <w:t>Scop</w:t>
      </w:r>
      <w:r w:rsidR="00FE0B4B" w:rsidRPr="001E33EF">
        <w:rPr>
          <w:sz w:val="20"/>
          <w:szCs w:val="20"/>
        </w:rPr>
        <w:t>ul</w:t>
      </w:r>
      <w:r w:rsidR="00483F2B" w:rsidRPr="001E33EF">
        <w:rPr>
          <w:sz w:val="20"/>
          <w:szCs w:val="20"/>
        </w:rPr>
        <w:t xml:space="preserve"> și obiective</w:t>
      </w:r>
      <w:r w:rsidR="00FE0B4B" w:rsidRPr="001E33EF">
        <w:rPr>
          <w:sz w:val="20"/>
          <w:szCs w:val="20"/>
        </w:rPr>
        <w:t>le planului de management</w:t>
      </w:r>
      <w:bookmarkEnd w:id="6"/>
    </w:p>
    <w:p w14:paraId="6E83C293" w14:textId="77777777" w:rsidR="00A5726F" w:rsidRPr="001E33EF" w:rsidRDefault="00A5726F" w:rsidP="001E33EF">
      <w:pPr>
        <w:spacing w:line="276" w:lineRule="auto"/>
        <w:ind w:firstLine="708"/>
        <w:jc w:val="both"/>
        <w:rPr>
          <w:rFonts w:ascii="Times New Roman" w:eastAsia="Times New Roman" w:hAnsi="Times New Roman" w:cs="Times New Roman"/>
          <w:sz w:val="20"/>
          <w:szCs w:val="20"/>
        </w:rPr>
      </w:pPr>
      <w:r w:rsidRPr="001E33EF">
        <w:rPr>
          <w:rFonts w:ascii="Times New Roman" w:eastAsia="Times New Roman" w:hAnsi="Times New Roman" w:cs="Times New Roman"/>
          <w:sz w:val="20"/>
          <w:szCs w:val="20"/>
        </w:rPr>
        <w:t xml:space="preserve">Scopul sitului de importanță comunitară </w:t>
      </w:r>
      <w:r w:rsidRPr="001E33EF">
        <w:rPr>
          <w:rFonts w:ascii="Times New Roman" w:hAnsi="Times New Roman" w:cs="Times New Roman"/>
          <w:sz w:val="20"/>
          <w:szCs w:val="20"/>
        </w:rPr>
        <w:t>ROSCI 0195 Piatra Mare</w:t>
      </w:r>
      <w:r w:rsidRPr="001E33EF">
        <w:rPr>
          <w:rFonts w:ascii="Times New Roman" w:eastAsia="Times New Roman" w:hAnsi="Times New Roman" w:cs="Times New Roman"/>
          <w:sz w:val="20"/>
          <w:szCs w:val="20"/>
        </w:rPr>
        <w:t xml:space="preserve"> constă în asigurarea stării de conservare favorabilă a habitatelor și speciilor de interes comunitar pentru care au fost declarate, în contextul dezvoltării durabile a comunităţilor locale din proximitatea ariei naturale protejate.       </w:t>
      </w:r>
    </w:p>
    <w:p w14:paraId="4FCC6FEC" w14:textId="77777777" w:rsidR="00A5726F" w:rsidRPr="001E33EF" w:rsidRDefault="00A5726F" w:rsidP="001E33EF">
      <w:pPr>
        <w:autoSpaceDE w:val="0"/>
        <w:autoSpaceDN w:val="0"/>
        <w:adjustRightInd w:val="0"/>
        <w:spacing w:after="0" w:line="276" w:lineRule="auto"/>
        <w:ind w:firstLine="708"/>
        <w:jc w:val="both"/>
        <w:rPr>
          <w:rFonts w:ascii="Times New Roman" w:hAnsi="Times New Roman" w:cs="Times New Roman"/>
          <w:sz w:val="20"/>
          <w:szCs w:val="20"/>
          <w:shd w:val="clear" w:color="auto" w:fill="FFFFFF"/>
          <w:vertAlign w:val="superscript"/>
        </w:rPr>
      </w:pPr>
      <w:r w:rsidRPr="001E33EF">
        <w:rPr>
          <w:rFonts w:ascii="Times New Roman" w:eastAsia="Times New Roman" w:hAnsi="Times New Roman" w:cs="Times New Roman"/>
          <w:sz w:val="20"/>
          <w:szCs w:val="20"/>
        </w:rPr>
        <w:t xml:space="preserve">Situl de importanță comunitară </w:t>
      </w:r>
      <w:r w:rsidRPr="001E33EF">
        <w:rPr>
          <w:rFonts w:ascii="Times New Roman" w:hAnsi="Times New Roman" w:cs="Times New Roman"/>
          <w:sz w:val="20"/>
          <w:szCs w:val="20"/>
        </w:rPr>
        <w:t>ROSCI 0195 Piatra Mare</w:t>
      </w:r>
      <w:r w:rsidRPr="001E33EF">
        <w:rPr>
          <w:rFonts w:ascii="Times New Roman" w:eastAsia="Times New Roman" w:hAnsi="Times New Roman" w:cs="Times New Roman"/>
          <w:sz w:val="20"/>
          <w:szCs w:val="20"/>
        </w:rPr>
        <w:t xml:space="preserve"> se situează în </w:t>
      </w:r>
      <w:r w:rsidRPr="001E33EF">
        <w:rPr>
          <w:rFonts w:ascii="Times New Roman" w:hAnsi="Times New Roman" w:cs="Times New Roman"/>
          <w:sz w:val="20"/>
          <w:szCs w:val="20"/>
          <w:shd w:val="clear" w:color="auto" w:fill="FFFFFF"/>
        </w:rPr>
        <w:t>partea sud-estică a județului Brașov, pe teritoriul nord-estic al orașului </w:t>
      </w:r>
      <w:hyperlink r:id="rId24" w:tooltip="Predeal" w:history="1">
        <w:r w:rsidRPr="001E33EF">
          <w:rPr>
            <w:rStyle w:val="Hyperlink"/>
            <w:rFonts w:ascii="Times New Roman" w:hAnsi="Times New Roman" w:cs="Times New Roman"/>
            <w:color w:val="auto"/>
            <w:sz w:val="20"/>
            <w:szCs w:val="20"/>
            <w:u w:val="none"/>
            <w:shd w:val="clear" w:color="auto" w:fill="FFFFFF"/>
          </w:rPr>
          <w:t>Predeal</w:t>
        </w:r>
      </w:hyperlink>
      <w:r w:rsidRPr="001E33EF">
        <w:rPr>
          <w:rFonts w:ascii="Times New Roman" w:hAnsi="Times New Roman" w:cs="Times New Roman"/>
          <w:sz w:val="20"/>
          <w:szCs w:val="20"/>
          <w:shd w:val="clear" w:color="auto" w:fill="FFFFFF"/>
        </w:rPr>
        <w:t> și cel estic al localității </w:t>
      </w:r>
      <w:hyperlink r:id="rId25" w:tooltip="Timișu de Sus, Brașov" w:history="1">
        <w:r w:rsidRPr="001E33EF">
          <w:rPr>
            <w:rStyle w:val="Hyperlink"/>
            <w:rFonts w:ascii="Times New Roman" w:hAnsi="Times New Roman" w:cs="Times New Roman"/>
            <w:color w:val="auto"/>
            <w:sz w:val="20"/>
            <w:szCs w:val="20"/>
            <w:u w:val="none"/>
            <w:shd w:val="clear" w:color="auto" w:fill="FFFFFF"/>
          </w:rPr>
          <w:t>Timișu de Sus</w:t>
        </w:r>
      </w:hyperlink>
      <w:r w:rsidRPr="001E33EF">
        <w:rPr>
          <w:rFonts w:ascii="Times New Roman" w:hAnsi="Times New Roman" w:cs="Times New Roman"/>
          <w:sz w:val="20"/>
          <w:szCs w:val="20"/>
          <w:shd w:val="clear" w:color="auto" w:fill="FFFFFF"/>
        </w:rPr>
        <w:t>, în partea sud-estică a </w:t>
      </w:r>
      <w:hyperlink r:id="rId26" w:history="1">
        <w:r w:rsidRPr="001E33EF">
          <w:rPr>
            <w:rStyle w:val="Hyperlink"/>
            <w:rFonts w:ascii="Times New Roman" w:hAnsi="Times New Roman" w:cs="Times New Roman"/>
            <w:color w:val="auto"/>
            <w:sz w:val="20"/>
            <w:szCs w:val="20"/>
            <w:u w:val="none"/>
            <w:shd w:val="clear" w:color="auto" w:fill="FFFFFF"/>
          </w:rPr>
          <w:t>Timișului de Jos</w:t>
        </w:r>
      </w:hyperlink>
      <w:r w:rsidRPr="001E33EF">
        <w:rPr>
          <w:rFonts w:ascii="Times New Roman" w:hAnsi="Times New Roman" w:cs="Times New Roman"/>
          <w:sz w:val="20"/>
          <w:szCs w:val="20"/>
          <w:shd w:val="clear" w:color="auto" w:fill="FFFFFF"/>
        </w:rPr>
        <w:t> (cartier al municipiului </w:t>
      </w:r>
      <w:hyperlink r:id="rId27" w:tooltip="Brașov" w:history="1">
        <w:r w:rsidRPr="001E33EF">
          <w:rPr>
            <w:rStyle w:val="Hyperlink"/>
            <w:rFonts w:ascii="Times New Roman" w:hAnsi="Times New Roman" w:cs="Times New Roman"/>
            <w:color w:val="auto"/>
            <w:sz w:val="20"/>
            <w:szCs w:val="20"/>
            <w:u w:val="none"/>
            <w:shd w:val="clear" w:color="auto" w:fill="FFFFFF"/>
          </w:rPr>
          <w:t>Brașov</w:t>
        </w:r>
      </w:hyperlink>
      <w:r w:rsidRPr="001E33EF">
        <w:rPr>
          <w:rFonts w:ascii="Times New Roman" w:hAnsi="Times New Roman" w:cs="Times New Roman"/>
          <w:sz w:val="20"/>
          <w:szCs w:val="20"/>
          <w:shd w:val="clear" w:color="auto" w:fill="FFFFFF"/>
        </w:rPr>
        <w:t>) și cea sudică a orașului </w:t>
      </w:r>
      <w:hyperlink r:id="rId28" w:tooltip="Săcele" w:history="1">
        <w:r w:rsidRPr="001E33EF">
          <w:rPr>
            <w:rStyle w:val="Hyperlink"/>
            <w:rFonts w:ascii="Times New Roman" w:hAnsi="Times New Roman" w:cs="Times New Roman"/>
            <w:color w:val="auto"/>
            <w:sz w:val="20"/>
            <w:szCs w:val="20"/>
            <w:u w:val="none"/>
            <w:shd w:val="clear" w:color="auto" w:fill="FFFFFF"/>
          </w:rPr>
          <w:t>Săcele</w:t>
        </w:r>
      </w:hyperlink>
      <w:r w:rsidRPr="001E33EF">
        <w:rPr>
          <w:rFonts w:ascii="Times New Roman" w:hAnsi="Times New Roman" w:cs="Times New Roman"/>
          <w:sz w:val="20"/>
          <w:szCs w:val="20"/>
          <w:shd w:val="clear" w:color="auto" w:fill="FFFFFF"/>
        </w:rPr>
        <w:t>, în imediata apropiere a drumului național </w:t>
      </w:r>
      <w:hyperlink r:id="rId29" w:tooltip="DN1" w:history="1">
        <w:r w:rsidRPr="001E33EF">
          <w:rPr>
            <w:rStyle w:val="Hyperlink"/>
            <w:rFonts w:ascii="Times New Roman" w:hAnsi="Times New Roman" w:cs="Times New Roman"/>
            <w:color w:val="auto"/>
            <w:sz w:val="20"/>
            <w:szCs w:val="20"/>
            <w:u w:val="none"/>
            <w:shd w:val="clear" w:color="auto" w:fill="FFFFFF"/>
          </w:rPr>
          <w:t>DN1</w:t>
        </w:r>
      </w:hyperlink>
      <w:r w:rsidRPr="001E33EF">
        <w:rPr>
          <w:rFonts w:ascii="Times New Roman" w:hAnsi="Times New Roman" w:cs="Times New Roman"/>
          <w:sz w:val="20"/>
          <w:szCs w:val="20"/>
          <w:shd w:val="clear" w:color="auto" w:fill="FFFFFF"/>
        </w:rPr>
        <w:t>, care leagă municipiul </w:t>
      </w:r>
      <w:hyperlink r:id="rId30" w:tooltip="București" w:history="1">
        <w:r w:rsidRPr="001E33EF">
          <w:rPr>
            <w:rStyle w:val="Hyperlink"/>
            <w:rFonts w:ascii="Times New Roman" w:hAnsi="Times New Roman" w:cs="Times New Roman"/>
            <w:color w:val="auto"/>
            <w:sz w:val="20"/>
            <w:szCs w:val="20"/>
            <w:u w:val="none"/>
            <w:shd w:val="clear" w:color="auto" w:fill="FFFFFF"/>
          </w:rPr>
          <w:t>București</w:t>
        </w:r>
      </w:hyperlink>
      <w:r w:rsidRPr="001E33EF">
        <w:rPr>
          <w:rFonts w:ascii="Times New Roman" w:hAnsi="Times New Roman" w:cs="Times New Roman"/>
          <w:sz w:val="20"/>
          <w:szCs w:val="20"/>
          <w:shd w:val="clear" w:color="auto" w:fill="FFFFFF"/>
        </w:rPr>
        <w:t> de </w:t>
      </w:r>
      <w:hyperlink r:id="rId31" w:tooltip="Timișu de Jos" w:history="1">
        <w:r w:rsidRPr="001E33EF">
          <w:rPr>
            <w:rStyle w:val="Hyperlink"/>
            <w:rFonts w:ascii="Times New Roman" w:hAnsi="Times New Roman" w:cs="Times New Roman"/>
            <w:color w:val="auto"/>
            <w:sz w:val="20"/>
            <w:szCs w:val="20"/>
            <w:u w:val="none"/>
            <w:shd w:val="clear" w:color="auto" w:fill="FFFFFF"/>
          </w:rPr>
          <w:t>Sighișoara</w:t>
        </w:r>
      </w:hyperlink>
      <w:r w:rsidRPr="001E33EF">
        <w:rPr>
          <w:rFonts w:ascii="Times New Roman" w:hAnsi="Times New Roman" w:cs="Times New Roman"/>
          <w:sz w:val="20"/>
          <w:szCs w:val="20"/>
          <w:shd w:val="clear" w:color="auto" w:fill="FFFFFF"/>
        </w:rPr>
        <w:t>.</w:t>
      </w:r>
      <w:r w:rsidRPr="001E33EF">
        <w:rPr>
          <w:rFonts w:ascii="Times New Roman" w:hAnsi="Times New Roman" w:cs="Times New Roman"/>
          <w:sz w:val="20"/>
          <w:szCs w:val="20"/>
          <w:shd w:val="clear" w:color="auto" w:fill="FFFFFF"/>
          <w:vertAlign w:val="superscript"/>
        </w:rPr>
        <w:t xml:space="preserve"> </w:t>
      </w:r>
    </w:p>
    <w:p w14:paraId="70EE8793" w14:textId="77777777" w:rsidR="00A5726F" w:rsidRPr="001E33EF" w:rsidRDefault="00A5726F" w:rsidP="001E33EF">
      <w:pPr>
        <w:spacing w:line="276" w:lineRule="auto"/>
        <w:ind w:firstLine="708"/>
        <w:jc w:val="both"/>
        <w:rPr>
          <w:rFonts w:ascii="Times New Roman" w:eastAsia="Times New Roman" w:hAnsi="Times New Roman" w:cs="Times New Roman"/>
          <w:sz w:val="20"/>
          <w:szCs w:val="20"/>
          <w:u w:val="single"/>
        </w:rPr>
      </w:pPr>
      <w:r w:rsidRPr="001E33EF">
        <w:rPr>
          <w:rFonts w:ascii="Times New Roman" w:eastAsia="Times New Roman" w:hAnsi="Times New Roman" w:cs="Times New Roman"/>
          <w:sz w:val="20"/>
          <w:szCs w:val="20"/>
        </w:rPr>
        <w:t xml:space="preserve"> Conform descrierii din Formularul Standard Natura 2000, Situl de importanță comunitară </w:t>
      </w:r>
      <w:r w:rsidRPr="001E33EF">
        <w:rPr>
          <w:rFonts w:ascii="Times New Roman" w:hAnsi="Times New Roman" w:cs="Times New Roman"/>
          <w:sz w:val="20"/>
          <w:szCs w:val="20"/>
        </w:rPr>
        <w:t>ROSCI 0195 Piatra Mare</w:t>
      </w:r>
      <w:r w:rsidRPr="001E33EF">
        <w:rPr>
          <w:rFonts w:ascii="Times New Roman" w:eastAsia="Times New Roman" w:hAnsi="Times New Roman" w:cs="Times New Roman"/>
          <w:sz w:val="20"/>
          <w:szCs w:val="20"/>
        </w:rPr>
        <w:t xml:space="preserve"> are o suprafață de </w:t>
      </w:r>
      <w:r w:rsidRPr="001E33EF">
        <w:rPr>
          <w:rFonts w:ascii="Times New Roman" w:hAnsi="Times New Roman" w:cs="Times New Roman"/>
          <w:sz w:val="20"/>
          <w:szCs w:val="20"/>
        </w:rPr>
        <w:t>4281,40 ha</w:t>
      </w:r>
      <w:r w:rsidRPr="001E33EF">
        <w:rPr>
          <w:rFonts w:ascii="Times New Roman" w:eastAsia="Times New Roman" w:hAnsi="Times New Roman" w:cs="Times New Roman"/>
          <w:sz w:val="20"/>
          <w:szCs w:val="20"/>
        </w:rPr>
        <w:t xml:space="preserve">, aparţinând regiunilor biogeografice continentale. Limitele sitului, în format vectorial - sistem de proiecţie naţională Stereo 1970, pentru situl de importanță comunitară </w:t>
      </w:r>
      <w:r w:rsidRPr="001E33EF">
        <w:rPr>
          <w:rFonts w:ascii="Times New Roman" w:hAnsi="Times New Roman" w:cs="Times New Roman"/>
          <w:sz w:val="20"/>
          <w:szCs w:val="20"/>
        </w:rPr>
        <w:t>ROSCI 0195 Piatra Mare</w:t>
      </w:r>
      <w:r w:rsidRPr="001E33EF">
        <w:rPr>
          <w:rFonts w:ascii="Times New Roman" w:eastAsia="Times New Roman" w:hAnsi="Times New Roman" w:cs="Times New Roman"/>
          <w:sz w:val="20"/>
          <w:szCs w:val="20"/>
        </w:rPr>
        <w:t xml:space="preserve"> sunt prezentate pe pagina web a autorităţii publice centrale pentru protecţia mediului </w:t>
      </w:r>
      <w:r w:rsidR="00265A05">
        <w:fldChar w:fldCharType="begin"/>
      </w:r>
      <w:r w:rsidR="00265A05">
        <w:instrText xml:space="preserve"> HYPERLINK "http://www.mmediu.ro/articol/date-gis/434" </w:instrText>
      </w:r>
      <w:r w:rsidR="00265A05">
        <w:fldChar w:fldCharType="separate"/>
      </w:r>
      <w:r w:rsidRPr="001E33EF">
        <w:rPr>
          <w:rFonts w:ascii="Times New Roman" w:eastAsia="Times New Roman" w:hAnsi="Times New Roman" w:cs="Times New Roman"/>
          <w:sz w:val="20"/>
          <w:szCs w:val="20"/>
          <w:u w:val="single"/>
        </w:rPr>
        <w:t>http://www.mmediu.ro/articol/date-gis/434.</w:t>
      </w:r>
      <w:r w:rsidR="00265A05">
        <w:rPr>
          <w:rFonts w:ascii="Times New Roman" w:eastAsia="Times New Roman" w:hAnsi="Times New Roman" w:cs="Times New Roman"/>
          <w:sz w:val="20"/>
          <w:szCs w:val="20"/>
          <w:u w:val="single"/>
        </w:rPr>
        <w:fldChar w:fldCharType="end"/>
      </w:r>
    </w:p>
    <w:p w14:paraId="3FA08992" w14:textId="77777777" w:rsidR="006C4240" w:rsidRPr="001E33EF" w:rsidRDefault="006C4240" w:rsidP="001E33EF">
      <w:pPr>
        <w:spacing w:line="276" w:lineRule="auto"/>
        <w:ind w:left="120" w:firstLine="720"/>
        <w:jc w:val="both"/>
        <w:rPr>
          <w:rFonts w:ascii="Times New Roman" w:eastAsia="Times New Roman" w:hAnsi="Times New Roman" w:cs="Times New Roman"/>
          <w:sz w:val="20"/>
          <w:szCs w:val="20"/>
        </w:rPr>
      </w:pPr>
      <w:r w:rsidRPr="001E33EF">
        <w:rPr>
          <w:rFonts w:ascii="Times New Roman" w:eastAsia="Times New Roman" w:hAnsi="Times New Roman" w:cs="Times New Roman"/>
          <w:sz w:val="20"/>
          <w:szCs w:val="20"/>
        </w:rPr>
        <w:t xml:space="preserve">Planul de management a presupus inventarierea și evaluarea caracteristicilor biofizice și antropice ale sitului Natura 2000 </w:t>
      </w:r>
      <w:r w:rsidRPr="001E33EF">
        <w:rPr>
          <w:rFonts w:ascii="Times New Roman" w:hAnsi="Times New Roman" w:cs="Times New Roman"/>
          <w:sz w:val="20"/>
          <w:szCs w:val="20"/>
        </w:rPr>
        <w:t>ROSCI 0195 Piatra Mare</w:t>
      </w:r>
      <w:r w:rsidRPr="001E33EF">
        <w:rPr>
          <w:rFonts w:ascii="Times New Roman" w:eastAsia="Times New Roman" w:hAnsi="Times New Roman" w:cs="Times New Roman"/>
          <w:sz w:val="20"/>
          <w:szCs w:val="20"/>
        </w:rPr>
        <w:t>, precum și consultarea publică a factorilor interesaţi.</w:t>
      </w:r>
    </w:p>
    <w:p w14:paraId="0CCA6D99" w14:textId="3D29F454" w:rsidR="006C4240" w:rsidRPr="001E33EF" w:rsidRDefault="006C4240" w:rsidP="001E33EF">
      <w:pPr>
        <w:spacing w:line="276" w:lineRule="auto"/>
        <w:ind w:left="120" w:firstLine="720"/>
        <w:jc w:val="both"/>
        <w:rPr>
          <w:rFonts w:ascii="Times New Roman" w:eastAsia="Times New Roman" w:hAnsi="Times New Roman" w:cs="Times New Roman"/>
          <w:sz w:val="20"/>
          <w:szCs w:val="20"/>
        </w:rPr>
      </w:pPr>
      <w:r w:rsidRPr="001E33EF">
        <w:rPr>
          <w:rFonts w:ascii="Times New Roman" w:eastAsia="Times New Roman" w:hAnsi="Times New Roman" w:cs="Times New Roman"/>
          <w:sz w:val="20"/>
          <w:szCs w:val="20"/>
        </w:rPr>
        <w:t xml:space="preserve">Elaborarea Planului de management al sitului Natura 2000 sitului Natura 2000 </w:t>
      </w:r>
      <w:r w:rsidRPr="001E33EF">
        <w:rPr>
          <w:rFonts w:ascii="Times New Roman" w:hAnsi="Times New Roman" w:cs="Times New Roman"/>
          <w:sz w:val="20"/>
          <w:szCs w:val="20"/>
        </w:rPr>
        <w:t xml:space="preserve">ROSCI 0195 Piatra Mare </w:t>
      </w:r>
      <w:r w:rsidRPr="001E33EF">
        <w:rPr>
          <w:rFonts w:ascii="Times New Roman" w:eastAsia="Times New Roman" w:hAnsi="Times New Roman" w:cs="Times New Roman"/>
          <w:sz w:val="20"/>
          <w:szCs w:val="20"/>
        </w:rPr>
        <w:t xml:space="preserve">a fost realizată de grupul de lucru constituit din experții implicați în cadrul Contractului de prestări servicii nr. </w:t>
      </w:r>
      <w:r w:rsidR="001B2A32" w:rsidRPr="001E33EF">
        <w:rPr>
          <w:rFonts w:ascii="Times New Roman" w:eastAsia="Times New Roman" w:hAnsi="Times New Roman" w:cs="Times New Roman"/>
          <w:sz w:val="20"/>
          <w:szCs w:val="20"/>
        </w:rPr>
        <w:t>31</w:t>
      </w:r>
      <w:r w:rsidR="002F6A29" w:rsidRPr="001E33EF">
        <w:rPr>
          <w:rFonts w:ascii="Times New Roman" w:eastAsia="Times New Roman" w:hAnsi="Times New Roman" w:cs="Times New Roman"/>
          <w:sz w:val="20"/>
          <w:szCs w:val="20"/>
        </w:rPr>
        <w:t>2</w:t>
      </w:r>
      <w:r w:rsidRPr="001E33EF">
        <w:rPr>
          <w:rFonts w:ascii="Times New Roman" w:eastAsia="Times New Roman" w:hAnsi="Times New Roman" w:cs="Times New Roman"/>
          <w:sz w:val="20"/>
          <w:szCs w:val="20"/>
        </w:rPr>
        <w:t>/</w:t>
      </w:r>
      <w:r w:rsidR="001B2A32" w:rsidRPr="001E33EF">
        <w:rPr>
          <w:rFonts w:ascii="Times New Roman" w:eastAsia="Times New Roman" w:hAnsi="Times New Roman" w:cs="Times New Roman"/>
          <w:sz w:val="20"/>
          <w:szCs w:val="20"/>
        </w:rPr>
        <w:t>01.07.2020</w:t>
      </w:r>
      <w:r w:rsidR="002D135A" w:rsidRPr="001E33EF">
        <w:rPr>
          <w:rFonts w:ascii="Times New Roman" w:eastAsia="Times New Roman" w:hAnsi="Times New Roman" w:cs="Times New Roman"/>
          <w:sz w:val="20"/>
          <w:szCs w:val="20"/>
        </w:rPr>
        <w:t xml:space="preserve"> </w:t>
      </w:r>
      <w:r w:rsidRPr="001E33EF">
        <w:rPr>
          <w:rFonts w:ascii="Times New Roman" w:eastAsia="Times New Roman" w:hAnsi="Times New Roman" w:cs="Times New Roman"/>
          <w:sz w:val="20"/>
          <w:szCs w:val="20"/>
        </w:rPr>
        <w:t>privind “Elaborarea și aprobarea Planului de Management, inclusiv toate studiile de fundamentare necesare realizării proiectului “Planificarea managementului</w:t>
      </w:r>
      <w:bookmarkStart w:id="7" w:name="page17"/>
      <w:bookmarkEnd w:id="7"/>
      <w:r w:rsidRPr="001E33EF">
        <w:rPr>
          <w:rFonts w:ascii="Times New Roman" w:eastAsia="Times New Roman" w:hAnsi="Times New Roman" w:cs="Times New Roman"/>
          <w:sz w:val="20"/>
          <w:szCs w:val="20"/>
        </w:rPr>
        <w:t xml:space="preserve"> conservării biodiversității în aria naturală protejată </w:t>
      </w:r>
      <w:r w:rsidRPr="001E33EF">
        <w:rPr>
          <w:rFonts w:ascii="Times New Roman" w:hAnsi="Times New Roman" w:cs="Times New Roman"/>
          <w:sz w:val="20"/>
          <w:szCs w:val="20"/>
        </w:rPr>
        <w:t>ROSCI 0195 Piatra Mare</w:t>
      </w:r>
      <w:r w:rsidRPr="001E33EF">
        <w:rPr>
          <w:rFonts w:ascii="Times New Roman" w:eastAsia="Times New Roman" w:hAnsi="Times New Roman" w:cs="Times New Roman"/>
          <w:sz w:val="20"/>
          <w:szCs w:val="20"/>
        </w:rPr>
        <w:t xml:space="preserve">” – </w:t>
      </w:r>
      <w:r w:rsidR="002D135A" w:rsidRPr="001E33EF">
        <w:rPr>
          <w:rFonts w:ascii="Times New Roman" w:eastAsia="Times New Roman" w:hAnsi="Times New Roman" w:cs="Times New Roman"/>
          <w:sz w:val="20"/>
          <w:szCs w:val="20"/>
        </w:rPr>
        <w:t>cod SMIS 2014+123553, acronim Carpasit</w:t>
      </w:r>
      <w:r w:rsidRPr="001E33EF">
        <w:rPr>
          <w:rFonts w:ascii="Times New Roman" w:eastAsia="Times New Roman" w:hAnsi="Times New Roman" w:cs="Times New Roman"/>
          <w:sz w:val="20"/>
          <w:szCs w:val="20"/>
        </w:rPr>
        <w:t xml:space="preserve">, coordonat de </w:t>
      </w:r>
      <w:r w:rsidR="002D135A" w:rsidRPr="001E33EF">
        <w:rPr>
          <w:rFonts w:ascii="Times New Roman" w:eastAsia="Times New Roman" w:hAnsi="Times New Roman" w:cs="Times New Roman"/>
          <w:sz w:val="20"/>
          <w:szCs w:val="20"/>
        </w:rPr>
        <w:t>Fundația Carpa</w:t>
      </w:r>
      <w:r w:rsidR="001B2A32" w:rsidRPr="001E33EF">
        <w:rPr>
          <w:rFonts w:ascii="Times New Roman" w:eastAsia="Times New Roman" w:hAnsi="Times New Roman" w:cs="Times New Roman"/>
          <w:sz w:val="20"/>
          <w:szCs w:val="20"/>
        </w:rPr>
        <w:t>ț</w:t>
      </w:r>
      <w:r w:rsidR="002D135A" w:rsidRPr="001E33EF">
        <w:rPr>
          <w:rFonts w:ascii="Times New Roman" w:eastAsia="Times New Roman" w:hAnsi="Times New Roman" w:cs="Times New Roman"/>
          <w:sz w:val="20"/>
          <w:szCs w:val="20"/>
        </w:rPr>
        <w:t>i.</w:t>
      </w:r>
    </w:p>
    <w:p w14:paraId="4CDB4BF7" w14:textId="77777777" w:rsidR="006C4240" w:rsidRPr="001E33EF" w:rsidRDefault="006C4240" w:rsidP="001E33EF">
      <w:pPr>
        <w:spacing w:line="276" w:lineRule="auto"/>
        <w:ind w:left="120" w:firstLine="720"/>
        <w:jc w:val="both"/>
        <w:rPr>
          <w:rFonts w:ascii="Times New Roman" w:eastAsia="Times New Roman" w:hAnsi="Times New Roman" w:cs="Times New Roman"/>
          <w:sz w:val="20"/>
          <w:szCs w:val="20"/>
        </w:rPr>
      </w:pPr>
      <w:r w:rsidRPr="001E33EF">
        <w:rPr>
          <w:rFonts w:ascii="Times New Roman" w:eastAsia="Times New Roman" w:hAnsi="Times New Roman" w:cs="Times New Roman"/>
          <w:sz w:val="20"/>
          <w:szCs w:val="20"/>
        </w:rPr>
        <w:t xml:space="preserve">Procesul parcurs pentru elaborarea Planului de management al sitului Natura 2000 </w:t>
      </w:r>
      <w:r w:rsidRPr="001E33EF">
        <w:rPr>
          <w:rFonts w:ascii="Times New Roman" w:hAnsi="Times New Roman" w:cs="Times New Roman"/>
          <w:sz w:val="20"/>
          <w:szCs w:val="20"/>
        </w:rPr>
        <w:t xml:space="preserve">ROSCI 0195 Piatra Mare </w:t>
      </w:r>
      <w:r w:rsidRPr="001E33EF">
        <w:rPr>
          <w:rFonts w:ascii="Times New Roman" w:eastAsia="Times New Roman" w:hAnsi="Times New Roman" w:cs="Times New Roman"/>
          <w:sz w:val="20"/>
          <w:szCs w:val="20"/>
        </w:rPr>
        <w:t>a presupus următoarele două etape complementare şi intercorelate: evaluarea detaliată a condițiilor biofizice și antropice şi elaborarea propriu-zisă a Planului de management.</w:t>
      </w:r>
    </w:p>
    <w:p w14:paraId="17C01186" w14:textId="77777777" w:rsidR="00DA3BA5" w:rsidRPr="001E33EF" w:rsidRDefault="00DA3BA5" w:rsidP="001E33EF">
      <w:pPr>
        <w:spacing w:line="276" w:lineRule="auto"/>
        <w:ind w:left="700"/>
        <w:jc w:val="both"/>
        <w:rPr>
          <w:rFonts w:ascii="Times New Roman" w:eastAsia="Times New Roman" w:hAnsi="Times New Roman" w:cs="Times New Roman"/>
          <w:sz w:val="20"/>
          <w:szCs w:val="20"/>
        </w:rPr>
      </w:pPr>
      <w:r w:rsidRPr="001E33EF">
        <w:rPr>
          <w:rFonts w:ascii="Times New Roman" w:eastAsia="Times New Roman" w:hAnsi="Times New Roman" w:cs="Times New Roman"/>
          <w:sz w:val="20"/>
          <w:szCs w:val="20"/>
        </w:rPr>
        <w:t>Etapele, respectiv acţiunile elaborării Planului de management, au fost următoarele:</w:t>
      </w:r>
    </w:p>
    <w:p w14:paraId="3E6CF65B" w14:textId="77777777" w:rsidR="00DA3BA5" w:rsidRPr="001E33EF" w:rsidRDefault="00DA3BA5" w:rsidP="001E33EF">
      <w:pPr>
        <w:numPr>
          <w:ilvl w:val="0"/>
          <w:numId w:val="14"/>
        </w:numPr>
        <w:tabs>
          <w:tab w:val="left" w:pos="1080"/>
        </w:tabs>
        <w:spacing w:after="0" w:line="276" w:lineRule="auto"/>
        <w:ind w:left="1080" w:hanging="362"/>
        <w:jc w:val="both"/>
        <w:rPr>
          <w:rFonts w:ascii="Times New Roman" w:eastAsia="Times New Roman" w:hAnsi="Times New Roman" w:cs="Times New Roman"/>
          <w:sz w:val="20"/>
          <w:szCs w:val="20"/>
        </w:rPr>
      </w:pPr>
      <w:r w:rsidRPr="001E33EF">
        <w:rPr>
          <w:rFonts w:ascii="Times New Roman" w:eastAsia="Times New Roman" w:hAnsi="Times New Roman" w:cs="Times New Roman"/>
          <w:sz w:val="20"/>
          <w:szCs w:val="20"/>
        </w:rPr>
        <w:t>Pregătirea procesului de planificare: documentare, investigare;</w:t>
      </w:r>
    </w:p>
    <w:p w14:paraId="7533CF22" w14:textId="77777777" w:rsidR="00DA3BA5" w:rsidRPr="001E33EF" w:rsidRDefault="00DA3BA5" w:rsidP="001E33EF">
      <w:pPr>
        <w:numPr>
          <w:ilvl w:val="0"/>
          <w:numId w:val="14"/>
        </w:numPr>
        <w:tabs>
          <w:tab w:val="left" w:pos="1080"/>
        </w:tabs>
        <w:spacing w:after="0" w:line="276" w:lineRule="auto"/>
        <w:ind w:left="1080" w:right="20" w:hanging="362"/>
        <w:jc w:val="both"/>
        <w:rPr>
          <w:rFonts w:ascii="Times New Roman" w:eastAsia="Times New Roman" w:hAnsi="Times New Roman" w:cs="Times New Roman"/>
          <w:sz w:val="20"/>
          <w:szCs w:val="20"/>
        </w:rPr>
      </w:pPr>
      <w:r w:rsidRPr="001E33EF">
        <w:rPr>
          <w:rFonts w:ascii="Times New Roman" w:eastAsia="Times New Roman" w:hAnsi="Times New Roman" w:cs="Times New Roman"/>
          <w:sz w:val="20"/>
          <w:szCs w:val="20"/>
        </w:rPr>
        <w:t>Elaborarea unui plan de analiză şi participare a factorilor interesaţi: identificarea, analiza, informarea şi angajarea conştientă a factorilor interesaţi în procesul participativ;</w:t>
      </w:r>
    </w:p>
    <w:p w14:paraId="5F9E2F87" w14:textId="77777777" w:rsidR="00DA3BA5" w:rsidRPr="001E33EF" w:rsidRDefault="00DA3BA5" w:rsidP="001E33EF">
      <w:pPr>
        <w:numPr>
          <w:ilvl w:val="0"/>
          <w:numId w:val="14"/>
        </w:numPr>
        <w:tabs>
          <w:tab w:val="left" w:pos="1080"/>
        </w:tabs>
        <w:spacing w:after="0" w:line="276" w:lineRule="auto"/>
        <w:ind w:left="1080" w:right="20" w:hanging="362"/>
        <w:jc w:val="both"/>
        <w:rPr>
          <w:rFonts w:ascii="Times New Roman" w:eastAsia="Times New Roman" w:hAnsi="Times New Roman" w:cs="Times New Roman"/>
          <w:sz w:val="20"/>
          <w:szCs w:val="20"/>
        </w:rPr>
      </w:pPr>
      <w:r w:rsidRPr="001E33EF">
        <w:rPr>
          <w:rFonts w:ascii="Times New Roman" w:eastAsia="Times New Roman" w:hAnsi="Times New Roman" w:cs="Times New Roman"/>
          <w:sz w:val="20"/>
          <w:szCs w:val="20"/>
        </w:rPr>
        <w:t>Elaborarea secţiunii introductive şi descrierea contextului Planului de management: documentare, prelucrare informaţii, redactare;</w:t>
      </w:r>
    </w:p>
    <w:p w14:paraId="529248B3" w14:textId="77777777" w:rsidR="00DA3BA5" w:rsidRPr="001E33EF" w:rsidRDefault="00DA3BA5" w:rsidP="001E33EF">
      <w:pPr>
        <w:numPr>
          <w:ilvl w:val="0"/>
          <w:numId w:val="14"/>
        </w:numPr>
        <w:tabs>
          <w:tab w:val="left" w:pos="1080"/>
        </w:tabs>
        <w:spacing w:after="0" w:line="276" w:lineRule="auto"/>
        <w:ind w:left="1080" w:right="20" w:hanging="362"/>
        <w:jc w:val="both"/>
        <w:rPr>
          <w:rFonts w:ascii="Times New Roman" w:eastAsia="Times New Roman" w:hAnsi="Times New Roman" w:cs="Times New Roman"/>
          <w:sz w:val="20"/>
          <w:szCs w:val="20"/>
        </w:rPr>
      </w:pPr>
      <w:r w:rsidRPr="001E33EF">
        <w:rPr>
          <w:rFonts w:ascii="Times New Roman" w:eastAsia="Times New Roman" w:hAnsi="Times New Roman" w:cs="Times New Roman"/>
          <w:sz w:val="20"/>
          <w:szCs w:val="20"/>
        </w:rPr>
        <w:t>Realizarea descrierii sitului: analiza de surse bibliografice disponibile, evaluări în teren pentru completarea informaţiilor lipsă, prelucrarea informaţiilor, redactarea textului;</w:t>
      </w:r>
    </w:p>
    <w:p w14:paraId="50FBE221" w14:textId="77777777" w:rsidR="00DA3BA5" w:rsidRPr="001E33EF" w:rsidRDefault="00DA3BA5" w:rsidP="001E33EF">
      <w:pPr>
        <w:numPr>
          <w:ilvl w:val="0"/>
          <w:numId w:val="14"/>
        </w:numPr>
        <w:tabs>
          <w:tab w:val="left" w:pos="1080"/>
        </w:tabs>
        <w:spacing w:after="0" w:line="276" w:lineRule="auto"/>
        <w:ind w:left="1080" w:hanging="362"/>
        <w:jc w:val="both"/>
        <w:rPr>
          <w:rFonts w:ascii="Times New Roman" w:eastAsia="Times New Roman" w:hAnsi="Times New Roman" w:cs="Times New Roman"/>
          <w:sz w:val="20"/>
          <w:szCs w:val="20"/>
        </w:rPr>
      </w:pPr>
      <w:r w:rsidRPr="001E33EF">
        <w:rPr>
          <w:rFonts w:ascii="Times New Roman" w:eastAsia="Times New Roman" w:hAnsi="Times New Roman" w:cs="Times New Roman"/>
          <w:sz w:val="20"/>
          <w:szCs w:val="20"/>
        </w:rPr>
        <w:t>Definirea scopului Planului de management;</w:t>
      </w:r>
    </w:p>
    <w:p w14:paraId="6A1EE36D" w14:textId="77777777" w:rsidR="00DA3BA5" w:rsidRPr="001E33EF" w:rsidRDefault="00DA3BA5" w:rsidP="001E33EF">
      <w:pPr>
        <w:numPr>
          <w:ilvl w:val="0"/>
          <w:numId w:val="14"/>
        </w:numPr>
        <w:tabs>
          <w:tab w:val="left" w:pos="1080"/>
        </w:tabs>
        <w:spacing w:after="0" w:line="276" w:lineRule="auto"/>
        <w:ind w:left="1080" w:hanging="362"/>
        <w:jc w:val="both"/>
        <w:rPr>
          <w:rFonts w:ascii="Times New Roman" w:eastAsia="Times New Roman" w:hAnsi="Times New Roman" w:cs="Times New Roman"/>
          <w:sz w:val="20"/>
          <w:szCs w:val="20"/>
        </w:rPr>
      </w:pPr>
      <w:r w:rsidRPr="001E33EF">
        <w:rPr>
          <w:rFonts w:ascii="Times New Roman" w:eastAsia="Times New Roman" w:hAnsi="Times New Roman" w:cs="Times New Roman"/>
          <w:sz w:val="20"/>
          <w:szCs w:val="20"/>
        </w:rPr>
        <w:t>Definirea temelor principale pentru Planul de management;</w:t>
      </w:r>
    </w:p>
    <w:p w14:paraId="3E07CBD4" w14:textId="77777777" w:rsidR="00DA3BA5" w:rsidRPr="001E33EF" w:rsidRDefault="00DA3BA5" w:rsidP="001E33EF">
      <w:pPr>
        <w:numPr>
          <w:ilvl w:val="0"/>
          <w:numId w:val="14"/>
        </w:numPr>
        <w:tabs>
          <w:tab w:val="left" w:pos="1080"/>
        </w:tabs>
        <w:spacing w:after="0" w:line="276" w:lineRule="auto"/>
        <w:ind w:left="1080" w:right="20" w:hanging="362"/>
        <w:jc w:val="both"/>
        <w:rPr>
          <w:rFonts w:ascii="Times New Roman" w:eastAsia="Times New Roman" w:hAnsi="Times New Roman" w:cs="Times New Roman"/>
          <w:sz w:val="20"/>
          <w:szCs w:val="20"/>
        </w:rPr>
      </w:pPr>
      <w:r w:rsidRPr="001E33EF">
        <w:rPr>
          <w:rFonts w:ascii="Times New Roman" w:eastAsia="Times New Roman" w:hAnsi="Times New Roman" w:cs="Times New Roman"/>
          <w:sz w:val="20"/>
          <w:szCs w:val="20"/>
        </w:rPr>
        <w:t>Evaluarea informaţiei pentru fiecare temă: ghidarea evaluării fiecărei teme principale, redactarea obiectivelor fiecărei teme şi identificarea indicatorilor de verificare; redactarea de indicatori cantitativi şi calitativi adecvaţi în concordanţa cu obiectivele/ tema;</w:t>
      </w:r>
    </w:p>
    <w:p w14:paraId="4C2347D3" w14:textId="77777777" w:rsidR="00DA3BA5" w:rsidRPr="001E33EF" w:rsidRDefault="00DA3BA5" w:rsidP="001E33EF">
      <w:pPr>
        <w:numPr>
          <w:ilvl w:val="0"/>
          <w:numId w:val="14"/>
        </w:numPr>
        <w:tabs>
          <w:tab w:val="left" w:pos="1080"/>
        </w:tabs>
        <w:spacing w:after="0" w:line="276" w:lineRule="auto"/>
        <w:ind w:left="1080" w:hanging="362"/>
        <w:jc w:val="both"/>
        <w:rPr>
          <w:rFonts w:ascii="Times New Roman" w:eastAsia="Times New Roman" w:hAnsi="Times New Roman" w:cs="Times New Roman"/>
          <w:sz w:val="20"/>
          <w:szCs w:val="20"/>
        </w:rPr>
      </w:pPr>
      <w:r w:rsidRPr="001E33EF">
        <w:rPr>
          <w:rFonts w:ascii="Times New Roman" w:eastAsia="Times New Roman" w:hAnsi="Times New Roman" w:cs="Times New Roman"/>
          <w:sz w:val="20"/>
          <w:szCs w:val="20"/>
        </w:rPr>
        <w:t>Identificarea de sub-teme pentru fiecare obiectiv;</w:t>
      </w:r>
    </w:p>
    <w:p w14:paraId="00875242" w14:textId="77777777" w:rsidR="00DA3BA5" w:rsidRPr="001E33EF" w:rsidRDefault="00DA3BA5" w:rsidP="001E33EF">
      <w:pPr>
        <w:numPr>
          <w:ilvl w:val="0"/>
          <w:numId w:val="14"/>
        </w:numPr>
        <w:tabs>
          <w:tab w:val="left" w:pos="1080"/>
        </w:tabs>
        <w:spacing w:after="0" w:line="276" w:lineRule="auto"/>
        <w:ind w:left="1080" w:right="20" w:hanging="362"/>
        <w:jc w:val="both"/>
        <w:rPr>
          <w:rFonts w:ascii="Times New Roman" w:eastAsia="Times New Roman" w:hAnsi="Times New Roman" w:cs="Times New Roman"/>
          <w:sz w:val="20"/>
          <w:szCs w:val="20"/>
        </w:rPr>
      </w:pPr>
      <w:r w:rsidRPr="001E33EF">
        <w:rPr>
          <w:rFonts w:ascii="Times New Roman" w:eastAsia="Times New Roman" w:hAnsi="Times New Roman" w:cs="Times New Roman"/>
          <w:sz w:val="20"/>
          <w:szCs w:val="20"/>
        </w:rPr>
        <w:t>Identificarea celor mai bune opţiuni de management pentru fiecare sub-temă: selectare din meniul cu opţiuni standard de management;</w:t>
      </w:r>
    </w:p>
    <w:p w14:paraId="626B50F7" w14:textId="77777777" w:rsidR="00DA3BA5" w:rsidRPr="001E33EF" w:rsidRDefault="00DA3BA5" w:rsidP="001E33EF">
      <w:pPr>
        <w:numPr>
          <w:ilvl w:val="0"/>
          <w:numId w:val="14"/>
        </w:numPr>
        <w:tabs>
          <w:tab w:val="left" w:pos="1080"/>
        </w:tabs>
        <w:spacing w:after="0" w:line="276" w:lineRule="auto"/>
        <w:ind w:left="1080" w:hanging="362"/>
        <w:jc w:val="both"/>
        <w:rPr>
          <w:rFonts w:ascii="Times New Roman" w:eastAsia="Times New Roman" w:hAnsi="Times New Roman" w:cs="Times New Roman"/>
          <w:sz w:val="20"/>
          <w:szCs w:val="20"/>
        </w:rPr>
      </w:pPr>
      <w:r w:rsidRPr="001E33EF">
        <w:rPr>
          <w:rFonts w:ascii="Times New Roman" w:eastAsia="Times New Roman" w:hAnsi="Times New Roman" w:cs="Times New Roman"/>
          <w:sz w:val="20"/>
          <w:szCs w:val="20"/>
        </w:rPr>
        <w:t>Identificarea şi planificarea acţiunilor de monitorizare;</w:t>
      </w:r>
    </w:p>
    <w:p w14:paraId="4A0E0D44" w14:textId="77777777" w:rsidR="00DA3BA5" w:rsidRPr="001E33EF" w:rsidRDefault="00DA3BA5" w:rsidP="001E33EF">
      <w:pPr>
        <w:numPr>
          <w:ilvl w:val="0"/>
          <w:numId w:val="14"/>
        </w:numPr>
        <w:tabs>
          <w:tab w:val="left" w:pos="1080"/>
        </w:tabs>
        <w:spacing w:after="0" w:line="276" w:lineRule="auto"/>
        <w:ind w:left="1080" w:right="20" w:hanging="362"/>
        <w:jc w:val="both"/>
        <w:rPr>
          <w:rFonts w:ascii="Times New Roman" w:eastAsia="Times New Roman" w:hAnsi="Times New Roman" w:cs="Times New Roman"/>
          <w:sz w:val="20"/>
          <w:szCs w:val="20"/>
        </w:rPr>
      </w:pPr>
      <w:r w:rsidRPr="001E33EF">
        <w:rPr>
          <w:rFonts w:ascii="Times New Roman" w:eastAsia="Times New Roman" w:hAnsi="Times New Roman" w:cs="Times New Roman"/>
          <w:sz w:val="20"/>
          <w:szCs w:val="20"/>
        </w:rPr>
        <w:t>Prescrierea acţiunilor de management/măsurilor de conservare, verificarea încrucişată şi adăugarea de indicatori: redactarea opţiunilor de management în termeni acţionali;</w:t>
      </w:r>
    </w:p>
    <w:p w14:paraId="181FC079" w14:textId="77777777" w:rsidR="00DA3BA5" w:rsidRPr="001E33EF" w:rsidRDefault="00DA3BA5" w:rsidP="001E33EF">
      <w:pPr>
        <w:numPr>
          <w:ilvl w:val="0"/>
          <w:numId w:val="14"/>
        </w:numPr>
        <w:tabs>
          <w:tab w:val="left" w:pos="1080"/>
        </w:tabs>
        <w:spacing w:after="0" w:line="276" w:lineRule="auto"/>
        <w:ind w:left="1080" w:hanging="362"/>
        <w:jc w:val="both"/>
        <w:rPr>
          <w:rFonts w:ascii="Times New Roman" w:eastAsia="Times New Roman" w:hAnsi="Times New Roman" w:cs="Times New Roman"/>
          <w:sz w:val="20"/>
          <w:szCs w:val="20"/>
        </w:rPr>
      </w:pPr>
      <w:r w:rsidRPr="001E33EF">
        <w:rPr>
          <w:rFonts w:ascii="Times New Roman" w:eastAsia="Times New Roman" w:hAnsi="Times New Roman" w:cs="Times New Roman"/>
          <w:sz w:val="20"/>
          <w:szCs w:val="20"/>
        </w:rPr>
        <w:t>Desemnarea priorităţilor, planificarea în timp şi identificarea colaboratorilor cheie;</w:t>
      </w:r>
    </w:p>
    <w:p w14:paraId="1527A279" w14:textId="77777777" w:rsidR="00DA3BA5" w:rsidRPr="001E33EF" w:rsidRDefault="00DA3BA5" w:rsidP="001E33EF">
      <w:pPr>
        <w:numPr>
          <w:ilvl w:val="0"/>
          <w:numId w:val="14"/>
        </w:numPr>
        <w:tabs>
          <w:tab w:val="left" w:pos="1080"/>
        </w:tabs>
        <w:spacing w:after="0" w:line="276" w:lineRule="auto"/>
        <w:ind w:left="1080" w:hanging="362"/>
        <w:jc w:val="both"/>
        <w:rPr>
          <w:rFonts w:ascii="Times New Roman" w:eastAsia="Times New Roman" w:hAnsi="Times New Roman" w:cs="Times New Roman"/>
          <w:sz w:val="20"/>
          <w:szCs w:val="20"/>
        </w:rPr>
      </w:pPr>
      <w:r w:rsidRPr="001E33EF">
        <w:rPr>
          <w:rFonts w:ascii="Times New Roman" w:eastAsia="Times New Roman" w:hAnsi="Times New Roman" w:cs="Times New Roman"/>
          <w:sz w:val="20"/>
          <w:szCs w:val="20"/>
        </w:rPr>
        <w:t>Planificarea resurselor şi bugetelor.</w:t>
      </w:r>
    </w:p>
    <w:p w14:paraId="47E8CD00" w14:textId="77777777" w:rsidR="00DA3BA5" w:rsidRPr="001E33EF" w:rsidRDefault="00DA3BA5" w:rsidP="001E33EF">
      <w:pPr>
        <w:spacing w:line="276" w:lineRule="auto"/>
        <w:ind w:right="-59" w:firstLine="708"/>
        <w:jc w:val="both"/>
        <w:rPr>
          <w:rFonts w:ascii="Times New Roman" w:eastAsia="Times New Roman" w:hAnsi="Times New Roman" w:cs="Times New Roman"/>
          <w:sz w:val="20"/>
          <w:szCs w:val="20"/>
        </w:rPr>
      </w:pPr>
      <w:r w:rsidRPr="001E33EF">
        <w:rPr>
          <w:rFonts w:ascii="Times New Roman" w:eastAsia="Times New Roman" w:hAnsi="Times New Roman" w:cs="Times New Roman"/>
          <w:sz w:val="20"/>
          <w:szCs w:val="20"/>
        </w:rPr>
        <w:t xml:space="preserve">Implicarea factorilor interesaţi de elaborarea Planului </w:t>
      </w:r>
      <w:r w:rsidR="006C4240" w:rsidRPr="001E33EF">
        <w:rPr>
          <w:rFonts w:ascii="Times New Roman" w:eastAsia="Times New Roman" w:hAnsi="Times New Roman" w:cs="Times New Roman"/>
          <w:sz w:val="20"/>
          <w:szCs w:val="20"/>
        </w:rPr>
        <w:t>de management s-a asigurat prin:</w:t>
      </w:r>
    </w:p>
    <w:p w14:paraId="21775987" w14:textId="4A459A09" w:rsidR="00DA3BA5" w:rsidRPr="001E33EF" w:rsidRDefault="00DA3BA5" w:rsidP="001E33EF">
      <w:pPr>
        <w:numPr>
          <w:ilvl w:val="0"/>
          <w:numId w:val="15"/>
        </w:numPr>
        <w:tabs>
          <w:tab w:val="left" w:pos="1080"/>
        </w:tabs>
        <w:spacing w:after="0" w:line="276" w:lineRule="auto"/>
        <w:ind w:left="1080" w:hanging="362"/>
        <w:jc w:val="both"/>
        <w:rPr>
          <w:rFonts w:ascii="Times New Roman" w:eastAsia="Times New Roman" w:hAnsi="Times New Roman" w:cs="Times New Roman"/>
          <w:sz w:val="20"/>
          <w:szCs w:val="20"/>
        </w:rPr>
      </w:pPr>
      <w:bookmarkStart w:id="8" w:name="page18"/>
      <w:bookmarkEnd w:id="8"/>
      <w:r w:rsidRPr="001E33EF">
        <w:rPr>
          <w:rFonts w:ascii="Times New Roman" w:eastAsia="Times New Roman" w:hAnsi="Times New Roman" w:cs="Times New Roman"/>
          <w:sz w:val="20"/>
          <w:szCs w:val="20"/>
        </w:rPr>
        <w:lastRenderedPageBreak/>
        <w:t>consultarea directă a tuturor instituţiilor publice care au în implementare planuri şi programe cu incidenţă în managementul situ</w:t>
      </w:r>
      <w:r w:rsidR="0021055B" w:rsidRPr="001E33EF">
        <w:rPr>
          <w:rFonts w:ascii="Times New Roman" w:eastAsia="Times New Roman" w:hAnsi="Times New Roman" w:cs="Times New Roman"/>
          <w:sz w:val="20"/>
          <w:szCs w:val="20"/>
        </w:rPr>
        <w:t>rilor</w:t>
      </w:r>
      <w:r w:rsidRPr="001E33EF">
        <w:rPr>
          <w:rFonts w:ascii="Times New Roman" w:eastAsia="Times New Roman" w:hAnsi="Times New Roman" w:cs="Times New Roman"/>
          <w:sz w:val="20"/>
          <w:szCs w:val="20"/>
        </w:rPr>
        <w:t xml:space="preserve"> Natura 2000 şi compatibilizarea acestora cu prevederile Planului de management al ariei protejate;</w:t>
      </w:r>
    </w:p>
    <w:p w14:paraId="7AB24A7C" w14:textId="77777777" w:rsidR="00DA3BA5" w:rsidRPr="001E33EF" w:rsidRDefault="00DA3BA5" w:rsidP="001E33EF">
      <w:pPr>
        <w:numPr>
          <w:ilvl w:val="0"/>
          <w:numId w:val="15"/>
        </w:numPr>
        <w:tabs>
          <w:tab w:val="left" w:pos="1080"/>
        </w:tabs>
        <w:spacing w:after="0" w:line="276" w:lineRule="auto"/>
        <w:ind w:left="1080" w:hanging="362"/>
        <w:jc w:val="both"/>
        <w:rPr>
          <w:rFonts w:ascii="Times New Roman" w:eastAsia="Times New Roman" w:hAnsi="Times New Roman" w:cs="Times New Roman"/>
          <w:sz w:val="20"/>
          <w:szCs w:val="20"/>
        </w:rPr>
      </w:pPr>
      <w:r w:rsidRPr="001E33EF">
        <w:rPr>
          <w:rFonts w:ascii="Times New Roman" w:eastAsia="Times New Roman" w:hAnsi="Times New Roman" w:cs="Times New Roman"/>
          <w:sz w:val="20"/>
          <w:szCs w:val="20"/>
        </w:rPr>
        <w:t>implicarea factorilor interesaţi în procesul de elaborare a Planului de management;</w:t>
      </w:r>
    </w:p>
    <w:p w14:paraId="24E06AF7" w14:textId="77777777" w:rsidR="00DA3BA5" w:rsidRPr="001E33EF" w:rsidRDefault="00DA3BA5" w:rsidP="001E33EF">
      <w:pPr>
        <w:numPr>
          <w:ilvl w:val="0"/>
          <w:numId w:val="15"/>
        </w:numPr>
        <w:tabs>
          <w:tab w:val="left" w:pos="1080"/>
        </w:tabs>
        <w:spacing w:after="0" w:line="276" w:lineRule="auto"/>
        <w:ind w:left="1080" w:hanging="362"/>
        <w:jc w:val="both"/>
        <w:rPr>
          <w:rFonts w:ascii="Times New Roman" w:eastAsia="Times New Roman" w:hAnsi="Times New Roman" w:cs="Times New Roman"/>
          <w:sz w:val="20"/>
          <w:szCs w:val="20"/>
        </w:rPr>
      </w:pPr>
      <w:r w:rsidRPr="001E33EF">
        <w:rPr>
          <w:rFonts w:ascii="Times New Roman" w:eastAsia="Times New Roman" w:hAnsi="Times New Roman" w:cs="Times New Roman"/>
          <w:sz w:val="20"/>
          <w:szCs w:val="20"/>
        </w:rPr>
        <w:t>consultarea comunităţilor locale prin organizarea de ateliere de lucru în cadrul cărora a fost dezbătut Planul de management;</w:t>
      </w:r>
    </w:p>
    <w:p w14:paraId="150D9B3A" w14:textId="6642CE09" w:rsidR="0062585B" w:rsidRPr="001E33EF" w:rsidRDefault="00DA3BA5" w:rsidP="001E33EF">
      <w:pPr>
        <w:numPr>
          <w:ilvl w:val="0"/>
          <w:numId w:val="15"/>
        </w:numPr>
        <w:tabs>
          <w:tab w:val="left" w:pos="1080"/>
        </w:tabs>
        <w:spacing w:after="0" w:line="276" w:lineRule="auto"/>
        <w:ind w:left="1080" w:right="20" w:hanging="362"/>
        <w:jc w:val="both"/>
        <w:rPr>
          <w:rFonts w:ascii="Times New Roman" w:eastAsia="Times New Roman" w:hAnsi="Times New Roman" w:cs="Times New Roman"/>
          <w:sz w:val="20"/>
          <w:szCs w:val="20"/>
        </w:rPr>
      </w:pPr>
      <w:r w:rsidRPr="001E33EF">
        <w:rPr>
          <w:rFonts w:ascii="Times New Roman" w:eastAsia="Times New Roman" w:hAnsi="Times New Roman" w:cs="Times New Roman"/>
          <w:sz w:val="20"/>
          <w:szCs w:val="20"/>
        </w:rPr>
        <w:t>definitivarea Planului de management, analiza şi includerea observaţiilor şi sugestiilor venite de la factorii interesaţi de Planul de management.</w:t>
      </w:r>
    </w:p>
    <w:p w14:paraId="67BCB733" w14:textId="77777777" w:rsidR="00782EF5" w:rsidRPr="001E33EF" w:rsidRDefault="00782EF5" w:rsidP="001E33EF">
      <w:pPr>
        <w:spacing w:line="276" w:lineRule="auto"/>
        <w:ind w:firstLine="708"/>
        <w:rPr>
          <w:rFonts w:ascii="Times New Roman" w:hAnsi="Times New Roman" w:cs="Times New Roman"/>
          <w:b/>
          <w:bCs/>
          <w:sz w:val="20"/>
          <w:szCs w:val="20"/>
        </w:rPr>
      </w:pPr>
      <w:r w:rsidRPr="001E33EF">
        <w:rPr>
          <w:rFonts w:ascii="Times New Roman" w:hAnsi="Times New Roman" w:cs="Times New Roman"/>
          <w:b/>
          <w:bCs/>
          <w:sz w:val="20"/>
          <w:szCs w:val="20"/>
        </w:rPr>
        <w:t>Obiectivele de conservare pentru speciile și habitatele din aria naturală protejată</w:t>
      </w:r>
    </w:p>
    <w:p w14:paraId="4DCD1517" w14:textId="77777777" w:rsidR="00782EF5" w:rsidRPr="001E33EF" w:rsidRDefault="00782EF5" w:rsidP="001E33EF">
      <w:pPr>
        <w:spacing w:line="276" w:lineRule="auto"/>
        <w:ind w:firstLine="708"/>
        <w:jc w:val="both"/>
        <w:rPr>
          <w:rFonts w:ascii="Times New Roman" w:hAnsi="Times New Roman" w:cs="Times New Roman"/>
          <w:b/>
          <w:bCs/>
          <w:sz w:val="20"/>
          <w:szCs w:val="20"/>
        </w:rPr>
      </w:pPr>
      <w:r w:rsidRPr="001E33EF">
        <w:rPr>
          <w:rFonts w:ascii="Times New Roman" w:hAnsi="Times New Roman" w:cs="Times New Roman"/>
          <w:sz w:val="20"/>
          <w:szCs w:val="20"/>
        </w:rPr>
        <w:t>Pentru definirea obiectivelor generale s-a folosit nomenclatorul Teme din Ghidul de elaborare a Planurilor de management ale ariilor naturale protejate aprobat prin Ordinul nr. 304/02.04.2018 publicat în Monitorul Oficial al României, Partea I nr. 380 din 03 mai 2018. Pentru fiecare obiectiv general au fost definite obiective specifice constând în activități și măsuri restrictive.</w:t>
      </w:r>
    </w:p>
    <w:p w14:paraId="4FAEECF8" w14:textId="77777777" w:rsidR="00782EF5" w:rsidRPr="001E33EF" w:rsidRDefault="00782EF5" w:rsidP="001E33EF">
      <w:pPr>
        <w:pStyle w:val="NORMAL0"/>
        <w:spacing w:line="276" w:lineRule="auto"/>
        <w:rPr>
          <w:b/>
          <w:bCs/>
          <w:sz w:val="20"/>
          <w:szCs w:val="20"/>
        </w:rPr>
      </w:pPr>
      <w:r w:rsidRPr="001E33EF">
        <w:rPr>
          <w:b/>
          <w:bCs/>
          <w:sz w:val="20"/>
          <w:szCs w:val="20"/>
        </w:rPr>
        <w:t>Obiectiv general</w:t>
      </w:r>
    </w:p>
    <w:p w14:paraId="04C5C93A" w14:textId="77777777" w:rsidR="00782EF5" w:rsidRPr="001E33EF" w:rsidRDefault="00782EF5" w:rsidP="001E33EF">
      <w:pPr>
        <w:spacing w:line="276" w:lineRule="auto"/>
        <w:ind w:firstLine="708"/>
        <w:jc w:val="both"/>
        <w:rPr>
          <w:rFonts w:ascii="Times New Roman" w:hAnsi="Times New Roman" w:cs="Times New Roman"/>
          <w:sz w:val="20"/>
          <w:szCs w:val="20"/>
        </w:rPr>
      </w:pPr>
      <w:r w:rsidRPr="001E33EF">
        <w:rPr>
          <w:rFonts w:ascii="Times New Roman" w:hAnsi="Times New Roman" w:cs="Times New Roman"/>
          <w:sz w:val="20"/>
          <w:szCs w:val="20"/>
        </w:rPr>
        <w:t>Obiectivele generale au fost formulate pornind de la presiunile și amenințările cu care se confruntă situl Natura 2000 ROSCI 0195 Piatra Mare și de la nevoile de dezvoltare ale comunităților locale, după cum urmează:</w:t>
      </w:r>
    </w:p>
    <w:p w14:paraId="32C57576" w14:textId="77777777" w:rsidR="00782EF5" w:rsidRPr="001E33EF" w:rsidRDefault="00782EF5" w:rsidP="001E33EF">
      <w:pPr>
        <w:autoSpaceDE w:val="0"/>
        <w:autoSpaceDN w:val="0"/>
        <w:adjustRightInd w:val="0"/>
        <w:spacing w:after="186" w:line="276" w:lineRule="auto"/>
        <w:ind w:firstLine="708"/>
        <w:jc w:val="both"/>
        <w:rPr>
          <w:rFonts w:ascii="Times New Roman" w:hAnsi="Times New Roman" w:cs="Times New Roman"/>
          <w:sz w:val="20"/>
          <w:szCs w:val="20"/>
        </w:rPr>
      </w:pPr>
      <w:r w:rsidRPr="001E33EF">
        <w:rPr>
          <w:rFonts w:ascii="Times New Roman" w:hAnsi="Times New Roman" w:cs="Times New Roman"/>
          <w:sz w:val="20"/>
          <w:szCs w:val="20"/>
        </w:rPr>
        <w:t xml:space="preserve">• </w:t>
      </w:r>
      <w:r w:rsidRPr="001E33EF">
        <w:rPr>
          <w:rFonts w:ascii="Times New Roman" w:hAnsi="Times New Roman" w:cs="Times New Roman"/>
          <w:b/>
          <w:bCs/>
          <w:sz w:val="20"/>
          <w:szCs w:val="20"/>
        </w:rPr>
        <w:t>Obiectivul general 1</w:t>
      </w:r>
      <w:r w:rsidRPr="001E33EF">
        <w:rPr>
          <w:rFonts w:ascii="Times New Roman" w:hAnsi="Times New Roman" w:cs="Times New Roman"/>
          <w:sz w:val="20"/>
          <w:szCs w:val="20"/>
        </w:rPr>
        <w:t xml:space="preserve">: Asigurarea stării de conservare a habitatelor și speciilor de interes comunitar pentru care situl Natura 2000 ROSCI 0195 Piatra Mare a fost desemnat în sensul menținerii/atingerii stării de conservare favorabilă. </w:t>
      </w:r>
    </w:p>
    <w:p w14:paraId="5C37FCF8" w14:textId="77777777" w:rsidR="00782EF5" w:rsidRPr="001E33EF" w:rsidRDefault="00782EF5" w:rsidP="001E33EF">
      <w:pPr>
        <w:autoSpaceDE w:val="0"/>
        <w:autoSpaceDN w:val="0"/>
        <w:adjustRightInd w:val="0"/>
        <w:spacing w:after="186" w:line="276" w:lineRule="auto"/>
        <w:ind w:firstLine="708"/>
        <w:jc w:val="both"/>
        <w:rPr>
          <w:rFonts w:ascii="Times New Roman" w:hAnsi="Times New Roman" w:cs="Times New Roman"/>
          <w:sz w:val="20"/>
          <w:szCs w:val="20"/>
        </w:rPr>
      </w:pPr>
      <w:r w:rsidRPr="001E33EF">
        <w:rPr>
          <w:rFonts w:ascii="Times New Roman" w:hAnsi="Times New Roman" w:cs="Times New Roman"/>
          <w:sz w:val="20"/>
          <w:szCs w:val="20"/>
        </w:rPr>
        <w:t xml:space="preserve">• </w:t>
      </w:r>
      <w:r w:rsidRPr="001E33EF">
        <w:rPr>
          <w:rFonts w:ascii="Times New Roman" w:hAnsi="Times New Roman" w:cs="Times New Roman"/>
          <w:b/>
          <w:bCs/>
          <w:sz w:val="20"/>
          <w:szCs w:val="20"/>
        </w:rPr>
        <w:t>Obiectivul general 2</w:t>
      </w:r>
      <w:r w:rsidRPr="001E33EF">
        <w:rPr>
          <w:rFonts w:ascii="Times New Roman" w:hAnsi="Times New Roman" w:cs="Times New Roman"/>
          <w:sz w:val="20"/>
          <w:szCs w:val="20"/>
        </w:rPr>
        <w:t xml:space="preserve">: Asigurarea bazei de date/informații referitoare la habitatele și speciile pentru care situl Natura 2000 a fost desemnat, inclusiv starea de conservare a acestora, cu scopul de a oferi suportul necesar pentru managementul conservării biodiversității și evaluarea eficienței managementului. </w:t>
      </w:r>
    </w:p>
    <w:p w14:paraId="6AF08C69" w14:textId="77777777" w:rsidR="00782EF5" w:rsidRPr="001E33EF" w:rsidRDefault="00782EF5" w:rsidP="001E33EF">
      <w:pPr>
        <w:autoSpaceDE w:val="0"/>
        <w:autoSpaceDN w:val="0"/>
        <w:adjustRightInd w:val="0"/>
        <w:spacing w:after="186" w:line="276" w:lineRule="auto"/>
        <w:ind w:firstLine="708"/>
        <w:jc w:val="both"/>
        <w:rPr>
          <w:rFonts w:ascii="Times New Roman" w:hAnsi="Times New Roman" w:cs="Times New Roman"/>
          <w:sz w:val="20"/>
          <w:szCs w:val="20"/>
        </w:rPr>
      </w:pPr>
      <w:r w:rsidRPr="001E33EF">
        <w:rPr>
          <w:rFonts w:ascii="Times New Roman" w:hAnsi="Times New Roman" w:cs="Times New Roman"/>
          <w:sz w:val="20"/>
          <w:szCs w:val="20"/>
        </w:rPr>
        <w:t xml:space="preserve">• </w:t>
      </w:r>
      <w:r w:rsidRPr="001E33EF">
        <w:rPr>
          <w:rFonts w:ascii="Times New Roman" w:hAnsi="Times New Roman" w:cs="Times New Roman"/>
          <w:b/>
          <w:bCs/>
          <w:sz w:val="20"/>
          <w:szCs w:val="20"/>
        </w:rPr>
        <w:t>Obiectivul general 3</w:t>
      </w:r>
      <w:r w:rsidRPr="001E33EF">
        <w:rPr>
          <w:rFonts w:ascii="Times New Roman" w:hAnsi="Times New Roman" w:cs="Times New Roman"/>
          <w:sz w:val="20"/>
          <w:szCs w:val="20"/>
        </w:rPr>
        <w:t xml:space="preserve">: Asigurarea managementului eficient al ariei naturale protejate cu scopul menținerii/atingerii stării de conservare favorabilă a habitatelor și speciilor de interes comunitar pentru care situl Natura 2000 a fost desemnat. </w:t>
      </w:r>
    </w:p>
    <w:p w14:paraId="29477B93" w14:textId="77777777" w:rsidR="00782EF5" w:rsidRPr="001E33EF" w:rsidRDefault="00782EF5" w:rsidP="001E33EF">
      <w:pPr>
        <w:autoSpaceDE w:val="0"/>
        <w:autoSpaceDN w:val="0"/>
        <w:adjustRightInd w:val="0"/>
        <w:spacing w:after="186" w:line="276" w:lineRule="auto"/>
        <w:ind w:firstLine="708"/>
        <w:jc w:val="both"/>
        <w:rPr>
          <w:rFonts w:ascii="Times New Roman" w:hAnsi="Times New Roman" w:cs="Times New Roman"/>
          <w:sz w:val="20"/>
          <w:szCs w:val="20"/>
        </w:rPr>
      </w:pPr>
      <w:r w:rsidRPr="001E33EF">
        <w:rPr>
          <w:rFonts w:ascii="Times New Roman" w:hAnsi="Times New Roman" w:cs="Times New Roman"/>
          <w:sz w:val="20"/>
          <w:szCs w:val="20"/>
        </w:rPr>
        <w:t xml:space="preserve">• </w:t>
      </w:r>
      <w:r w:rsidRPr="001E33EF">
        <w:rPr>
          <w:rFonts w:ascii="Times New Roman" w:hAnsi="Times New Roman" w:cs="Times New Roman"/>
          <w:b/>
          <w:bCs/>
          <w:sz w:val="20"/>
          <w:szCs w:val="20"/>
        </w:rPr>
        <w:t>Obiectivul general 4</w:t>
      </w:r>
      <w:r w:rsidRPr="001E33EF">
        <w:rPr>
          <w:rFonts w:ascii="Times New Roman" w:hAnsi="Times New Roman" w:cs="Times New Roman"/>
          <w:sz w:val="20"/>
          <w:szCs w:val="20"/>
        </w:rPr>
        <w:t xml:space="preserve">: Creșterea nivelului de conștientizare - îmbunătățirea cunoștințelor și schimbarea atitudinii și comportamentului - pentru grupurile interesate care au impact asupra conservării biodiversității. </w:t>
      </w:r>
    </w:p>
    <w:p w14:paraId="365C91BE" w14:textId="77777777" w:rsidR="00782EF5" w:rsidRPr="001E33EF" w:rsidRDefault="00782EF5" w:rsidP="001E33EF">
      <w:pPr>
        <w:autoSpaceDE w:val="0"/>
        <w:autoSpaceDN w:val="0"/>
        <w:adjustRightInd w:val="0"/>
        <w:spacing w:after="186" w:line="276" w:lineRule="auto"/>
        <w:ind w:firstLine="708"/>
        <w:jc w:val="both"/>
        <w:rPr>
          <w:rFonts w:ascii="Times New Roman" w:hAnsi="Times New Roman" w:cs="Times New Roman"/>
          <w:sz w:val="20"/>
          <w:szCs w:val="20"/>
        </w:rPr>
      </w:pPr>
      <w:r w:rsidRPr="001E33EF">
        <w:rPr>
          <w:rFonts w:ascii="Times New Roman" w:hAnsi="Times New Roman" w:cs="Times New Roman"/>
          <w:sz w:val="20"/>
          <w:szCs w:val="20"/>
        </w:rPr>
        <w:t xml:space="preserve">• </w:t>
      </w:r>
      <w:r w:rsidRPr="001E33EF">
        <w:rPr>
          <w:rFonts w:ascii="Times New Roman" w:hAnsi="Times New Roman" w:cs="Times New Roman"/>
          <w:b/>
          <w:bCs/>
          <w:sz w:val="20"/>
          <w:szCs w:val="20"/>
        </w:rPr>
        <w:t>Obiectivul general 5</w:t>
      </w:r>
      <w:r w:rsidRPr="001E33EF">
        <w:rPr>
          <w:rFonts w:ascii="Times New Roman" w:hAnsi="Times New Roman" w:cs="Times New Roman"/>
          <w:sz w:val="20"/>
          <w:szCs w:val="20"/>
        </w:rPr>
        <w:t xml:space="preserve">: Promovarea utilizării durabile a resurselor naturale, ce asigură suportul pentru a habitatele și speciile de interes comunitar pentru care situl Natura 2000 a fost desemnat. </w:t>
      </w:r>
    </w:p>
    <w:p w14:paraId="4CC1D95E" w14:textId="2F5B9171" w:rsidR="00782EF5" w:rsidRDefault="00782EF5" w:rsidP="001E33EF">
      <w:pPr>
        <w:autoSpaceDE w:val="0"/>
        <w:autoSpaceDN w:val="0"/>
        <w:adjustRightInd w:val="0"/>
        <w:spacing w:after="0" w:line="276" w:lineRule="auto"/>
        <w:ind w:firstLine="708"/>
        <w:jc w:val="both"/>
        <w:rPr>
          <w:rFonts w:ascii="Times New Roman" w:hAnsi="Times New Roman" w:cs="Times New Roman"/>
          <w:sz w:val="20"/>
          <w:szCs w:val="20"/>
        </w:rPr>
      </w:pPr>
      <w:r w:rsidRPr="001E33EF">
        <w:rPr>
          <w:rFonts w:ascii="Times New Roman" w:hAnsi="Times New Roman" w:cs="Times New Roman"/>
          <w:sz w:val="20"/>
          <w:szCs w:val="20"/>
        </w:rPr>
        <w:t xml:space="preserve">• </w:t>
      </w:r>
      <w:r w:rsidRPr="001E33EF">
        <w:rPr>
          <w:rFonts w:ascii="Times New Roman" w:hAnsi="Times New Roman" w:cs="Times New Roman"/>
          <w:b/>
          <w:bCs/>
          <w:sz w:val="20"/>
          <w:szCs w:val="20"/>
        </w:rPr>
        <w:t>Obiectivul general 6</w:t>
      </w:r>
      <w:r w:rsidRPr="001E33EF">
        <w:rPr>
          <w:rFonts w:ascii="Times New Roman" w:hAnsi="Times New Roman" w:cs="Times New Roman"/>
          <w:sz w:val="20"/>
          <w:szCs w:val="20"/>
        </w:rPr>
        <w:t xml:space="preserve">: Crearea de oportunități pentru desfășurarea unui turism durabil, prin intermediul valorilor naturale și culturale, cu scopul limitării impactului asupra mediului. </w:t>
      </w:r>
    </w:p>
    <w:p w14:paraId="012EB726" w14:textId="77777777" w:rsidR="001E33EF" w:rsidRPr="001E33EF" w:rsidRDefault="001E33EF" w:rsidP="001E33EF">
      <w:pPr>
        <w:autoSpaceDE w:val="0"/>
        <w:autoSpaceDN w:val="0"/>
        <w:adjustRightInd w:val="0"/>
        <w:spacing w:after="0" w:line="276" w:lineRule="auto"/>
        <w:ind w:firstLine="708"/>
        <w:jc w:val="both"/>
        <w:rPr>
          <w:rFonts w:ascii="Times New Roman" w:hAnsi="Times New Roman" w:cs="Times New Roman"/>
          <w:sz w:val="20"/>
          <w:szCs w:val="20"/>
        </w:rPr>
      </w:pPr>
    </w:p>
    <w:p w14:paraId="43BCC0DE" w14:textId="68DD14E4" w:rsidR="00782EF5" w:rsidRPr="001E33EF" w:rsidRDefault="00782EF5" w:rsidP="00782EF5">
      <w:pPr>
        <w:pStyle w:val="NORMAL0"/>
        <w:rPr>
          <w:b/>
          <w:bCs/>
          <w:sz w:val="20"/>
          <w:szCs w:val="20"/>
        </w:rPr>
      </w:pPr>
      <w:r w:rsidRPr="001E33EF">
        <w:rPr>
          <w:b/>
          <w:bCs/>
          <w:sz w:val="20"/>
          <w:szCs w:val="20"/>
        </w:rPr>
        <w:t xml:space="preserve">Tabelul nr. </w:t>
      </w:r>
      <w:r w:rsidR="001E33EF">
        <w:rPr>
          <w:b/>
          <w:bCs/>
          <w:sz w:val="20"/>
          <w:szCs w:val="20"/>
        </w:rPr>
        <w:t xml:space="preserve">2.1 </w:t>
      </w:r>
      <w:r w:rsidRPr="001E33EF">
        <w:rPr>
          <w:b/>
          <w:bCs/>
          <w:sz w:val="20"/>
          <w:szCs w:val="20"/>
        </w:rPr>
        <w:t>Obiective specifice</w:t>
      </w:r>
    </w:p>
    <w:tbl>
      <w:tblPr>
        <w:tblStyle w:val="TableGrid"/>
        <w:tblW w:w="0" w:type="auto"/>
        <w:tblLook w:val="04A0" w:firstRow="1" w:lastRow="0" w:firstColumn="1" w:lastColumn="0" w:noHBand="0" w:noVBand="1"/>
      </w:tblPr>
      <w:tblGrid>
        <w:gridCol w:w="731"/>
        <w:gridCol w:w="1053"/>
        <w:gridCol w:w="968"/>
        <w:gridCol w:w="6310"/>
      </w:tblGrid>
      <w:tr w:rsidR="00782EF5" w:rsidRPr="001E33EF" w14:paraId="46C5BF5F" w14:textId="77777777" w:rsidTr="00B27A34">
        <w:tc>
          <w:tcPr>
            <w:tcW w:w="738" w:type="dxa"/>
            <w:vAlign w:val="bottom"/>
          </w:tcPr>
          <w:p w14:paraId="3B3FD6B2" w14:textId="77777777" w:rsidR="00782EF5" w:rsidRPr="001E33EF" w:rsidRDefault="00782EF5" w:rsidP="00B27A34">
            <w:pPr>
              <w:spacing w:line="0" w:lineRule="atLeast"/>
              <w:ind w:left="120"/>
              <w:rPr>
                <w:rFonts w:ascii="Times New Roman" w:eastAsia="Times New Roman" w:hAnsi="Times New Roman" w:cs="Times New Roman"/>
                <w:b/>
                <w:sz w:val="20"/>
                <w:szCs w:val="20"/>
              </w:rPr>
            </w:pPr>
            <w:r w:rsidRPr="001E33EF">
              <w:rPr>
                <w:rFonts w:ascii="Times New Roman" w:eastAsia="Times New Roman" w:hAnsi="Times New Roman" w:cs="Times New Roman"/>
                <w:b/>
                <w:sz w:val="20"/>
                <w:szCs w:val="20"/>
              </w:rPr>
              <w:t>Nr.</w:t>
            </w:r>
          </w:p>
        </w:tc>
        <w:tc>
          <w:tcPr>
            <w:tcW w:w="1080" w:type="dxa"/>
            <w:vAlign w:val="bottom"/>
          </w:tcPr>
          <w:p w14:paraId="1B1C4089" w14:textId="77777777" w:rsidR="00782EF5" w:rsidRPr="001E33EF" w:rsidRDefault="00782EF5" w:rsidP="00B27A34">
            <w:pPr>
              <w:spacing w:line="0" w:lineRule="atLeast"/>
              <w:ind w:left="100"/>
              <w:rPr>
                <w:rFonts w:ascii="Times New Roman" w:eastAsia="Times New Roman" w:hAnsi="Times New Roman" w:cs="Times New Roman"/>
                <w:b/>
                <w:sz w:val="20"/>
                <w:szCs w:val="20"/>
              </w:rPr>
            </w:pPr>
            <w:r w:rsidRPr="001E33EF">
              <w:rPr>
                <w:rFonts w:ascii="Times New Roman" w:eastAsia="Times New Roman" w:hAnsi="Times New Roman" w:cs="Times New Roman"/>
                <w:b/>
                <w:sz w:val="20"/>
                <w:szCs w:val="20"/>
              </w:rPr>
              <w:t>Cod OS</w:t>
            </w:r>
          </w:p>
        </w:tc>
        <w:tc>
          <w:tcPr>
            <w:tcW w:w="990" w:type="dxa"/>
            <w:vAlign w:val="bottom"/>
          </w:tcPr>
          <w:p w14:paraId="25E48164" w14:textId="77777777" w:rsidR="00782EF5" w:rsidRPr="001E33EF" w:rsidRDefault="00782EF5" w:rsidP="00B27A34">
            <w:pPr>
              <w:spacing w:line="0" w:lineRule="atLeast"/>
              <w:ind w:left="80"/>
              <w:rPr>
                <w:rFonts w:ascii="Times New Roman" w:eastAsia="Times New Roman" w:hAnsi="Times New Roman" w:cs="Times New Roman"/>
                <w:b/>
                <w:sz w:val="20"/>
                <w:szCs w:val="20"/>
              </w:rPr>
            </w:pPr>
            <w:r w:rsidRPr="001E33EF">
              <w:rPr>
                <w:rFonts w:ascii="Times New Roman" w:eastAsia="Times New Roman" w:hAnsi="Times New Roman" w:cs="Times New Roman"/>
                <w:b/>
                <w:sz w:val="20"/>
                <w:szCs w:val="20"/>
              </w:rPr>
              <w:t>Cod OG</w:t>
            </w:r>
          </w:p>
        </w:tc>
        <w:tc>
          <w:tcPr>
            <w:tcW w:w="6480" w:type="dxa"/>
            <w:vAlign w:val="bottom"/>
          </w:tcPr>
          <w:p w14:paraId="4A44A6F4" w14:textId="77777777" w:rsidR="00782EF5" w:rsidRPr="001E33EF" w:rsidRDefault="00782EF5" w:rsidP="00B27A34">
            <w:pPr>
              <w:spacing w:line="0" w:lineRule="atLeast"/>
              <w:ind w:left="2800"/>
              <w:rPr>
                <w:rFonts w:ascii="Times New Roman" w:eastAsia="Times New Roman" w:hAnsi="Times New Roman" w:cs="Times New Roman"/>
                <w:b/>
                <w:sz w:val="20"/>
                <w:szCs w:val="20"/>
              </w:rPr>
            </w:pPr>
            <w:r w:rsidRPr="001E33EF">
              <w:rPr>
                <w:rFonts w:ascii="Times New Roman" w:eastAsia="Times New Roman" w:hAnsi="Times New Roman" w:cs="Times New Roman"/>
                <w:b/>
                <w:sz w:val="20"/>
                <w:szCs w:val="20"/>
              </w:rPr>
              <w:t>Denumire</w:t>
            </w:r>
          </w:p>
        </w:tc>
      </w:tr>
      <w:tr w:rsidR="00782EF5" w:rsidRPr="001E33EF" w14:paraId="393C1E45" w14:textId="77777777" w:rsidTr="00B27A34">
        <w:tc>
          <w:tcPr>
            <w:tcW w:w="738" w:type="dxa"/>
          </w:tcPr>
          <w:p w14:paraId="2B4B8C76" w14:textId="77777777" w:rsidR="00782EF5" w:rsidRPr="001E33EF" w:rsidRDefault="00782EF5" w:rsidP="00B27A34">
            <w:pPr>
              <w:pStyle w:val="Default"/>
              <w:rPr>
                <w:rFonts w:ascii="Times New Roman" w:hAnsi="Times New Roman" w:cs="Times New Roman"/>
                <w:color w:val="auto"/>
                <w:sz w:val="20"/>
                <w:szCs w:val="20"/>
              </w:rPr>
            </w:pPr>
            <w:r w:rsidRPr="001E33EF">
              <w:rPr>
                <w:rFonts w:ascii="Times New Roman" w:hAnsi="Times New Roman" w:cs="Times New Roman"/>
                <w:color w:val="auto"/>
                <w:sz w:val="20"/>
                <w:szCs w:val="20"/>
              </w:rPr>
              <w:t>1.</w:t>
            </w:r>
          </w:p>
        </w:tc>
        <w:tc>
          <w:tcPr>
            <w:tcW w:w="1080" w:type="dxa"/>
          </w:tcPr>
          <w:p w14:paraId="0C584264" w14:textId="77777777" w:rsidR="00782EF5" w:rsidRPr="001E33EF" w:rsidRDefault="00782EF5" w:rsidP="00B27A34">
            <w:pPr>
              <w:spacing w:line="0" w:lineRule="atLeast"/>
              <w:rPr>
                <w:rFonts w:ascii="Times New Roman" w:hAnsi="Times New Roman" w:cs="Times New Roman"/>
                <w:sz w:val="20"/>
                <w:szCs w:val="20"/>
              </w:rPr>
            </w:pPr>
            <w:r w:rsidRPr="001E33EF">
              <w:rPr>
                <w:rFonts w:ascii="Times New Roman" w:hAnsi="Times New Roman" w:cs="Times New Roman"/>
                <w:sz w:val="20"/>
                <w:szCs w:val="20"/>
              </w:rPr>
              <w:t>OS 1.1</w:t>
            </w:r>
          </w:p>
        </w:tc>
        <w:tc>
          <w:tcPr>
            <w:tcW w:w="990" w:type="dxa"/>
          </w:tcPr>
          <w:p w14:paraId="30F7C0A9" w14:textId="77777777" w:rsidR="00782EF5" w:rsidRPr="001E33EF" w:rsidRDefault="00782EF5" w:rsidP="00B27A34">
            <w:pPr>
              <w:spacing w:line="0" w:lineRule="atLeast"/>
              <w:rPr>
                <w:rFonts w:ascii="Times New Roman" w:hAnsi="Times New Roman" w:cs="Times New Roman"/>
                <w:sz w:val="20"/>
                <w:szCs w:val="20"/>
              </w:rPr>
            </w:pPr>
            <w:r w:rsidRPr="001E33EF">
              <w:rPr>
                <w:rFonts w:ascii="Times New Roman" w:hAnsi="Times New Roman" w:cs="Times New Roman"/>
                <w:sz w:val="20"/>
                <w:szCs w:val="20"/>
              </w:rPr>
              <w:t xml:space="preserve">OG 1 </w:t>
            </w:r>
          </w:p>
        </w:tc>
        <w:tc>
          <w:tcPr>
            <w:tcW w:w="6480" w:type="dxa"/>
          </w:tcPr>
          <w:p w14:paraId="2BA6CE11" w14:textId="77777777" w:rsidR="00782EF5" w:rsidRPr="001E33EF" w:rsidRDefault="00782EF5" w:rsidP="00B27A34">
            <w:pPr>
              <w:spacing w:line="0" w:lineRule="atLeast"/>
              <w:jc w:val="both"/>
              <w:rPr>
                <w:rFonts w:ascii="Times New Roman" w:hAnsi="Times New Roman" w:cs="Times New Roman"/>
                <w:sz w:val="20"/>
                <w:szCs w:val="20"/>
              </w:rPr>
            </w:pPr>
            <w:r w:rsidRPr="001E33EF">
              <w:rPr>
                <w:rFonts w:ascii="Times New Roman" w:hAnsi="Times New Roman" w:cs="Times New Roman"/>
                <w:sz w:val="20"/>
                <w:szCs w:val="20"/>
              </w:rPr>
              <w:t>Menținerea sau îmbunătățirea stării de conservare a speciilor și habitatelor de interes conservativ din aria naturală protejată ROSCI0195 Piatra Mare.</w:t>
            </w:r>
          </w:p>
        </w:tc>
      </w:tr>
      <w:tr w:rsidR="00782EF5" w:rsidRPr="001E33EF" w14:paraId="325E2751" w14:textId="77777777" w:rsidTr="00B27A34">
        <w:tc>
          <w:tcPr>
            <w:tcW w:w="738" w:type="dxa"/>
          </w:tcPr>
          <w:p w14:paraId="52620A77" w14:textId="77777777" w:rsidR="00782EF5" w:rsidRPr="001E33EF" w:rsidRDefault="00782EF5" w:rsidP="00B27A34">
            <w:pPr>
              <w:pStyle w:val="Default"/>
              <w:rPr>
                <w:rFonts w:ascii="Times New Roman" w:hAnsi="Times New Roman" w:cs="Times New Roman"/>
                <w:color w:val="auto"/>
                <w:sz w:val="20"/>
                <w:szCs w:val="20"/>
              </w:rPr>
            </w:pPr>
            <w:r w:rsidRPr="001E33EF">
              <w:rPr>
                <w:rFonts w:ascii="Times New Roman" w:hAnsi="Times New Roman" w:cs="Times New Roman"/>
                <w:color w:val="auto"/>
                <w:sz w:val="20"/>
                <w:szCs w:val="20"/>
              </w:rPr>
              <w:t xml:space="preserve">2. </w:t>
            </w:r>
          </w:p>
          <w:p w14:paraId="1638696D" w14:textId="77777777" w:rsidR="00782EF5" w:rsidRPr="001E33EF" w:rsidRDefault="00782EF5" w:rsidP="00B27A34">
            <w:pPr>
              <w:jc w:val="both"/>
              <w:rPr>
                <w:rFonts w:ascii="Times New Roman" w:hAnsi="Times New Roman" w:cs="Times New Roman"/>
                <w:sz w:val="20"/>
                <w:szCs w:val="20"/>
              </w:rPr>
            </w:pPr>
          </w:p>
        </w:tc>
        <w:tc>
          <w:tcPr>
            <w:tcW w:w="1080" w:type="dxa"/>
          </w:tcPr>
          <w:p w14:paraId="0D31272F"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OS 2.1 </w:t>
            </w:r>
          </w:p>
        </w:tc>
        <w:tc>
          <w:tcPr>
            <w:tcW w:w="990" w:type="dxa"/>
          </w:tcPr>
          <w:p w14:paraId="31B8EC79"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OG 2 </w:t>
            </w:r>
          </w:p>
        </w:tc>
        <w:tc>
          <w:tcPr>
            <w:tcW w:w="6480" w:type="dxa"/>
          </w:tcPr>
          <w:p w14:paraId="1E54B2DA"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Completarea/actualizarea inventarelor și evaluarea detaliată a stării de conservare pentru habitatele și speciile pentru care situl a fost declarat </w:t>
            </w:r>
          </w:p>
        </w:tc>
      </w:tr>
      <w:tr w:rsidR="00782EF5" w:rsidRPr="001E33EF" w14:paraId="3390A037" w14:textId="77777777" w:rsidTr="00B27A34">
        <w:tc>
          <w:tcPr>
            <w:tcW w:w="738" w:type="dxa"/>
          </w:tcPr>
          <w:p w14:paraId="61172B43" w14:textId="77777777" w:rsidR="00782EF5" w:rsidRPr="001E33EF" w:rsidRDefault="00782EF5" w:rsidP="00B27A34">
            <w:pPr>
              <w:pStyle w:val="Default"/>
              <w:rPr>
                <w:rFonts w:ascii="Times New Roman" w:hAnsi="Times New Roman" w:cs="Times New Roman"/>
                <w:color w:val="auto"/>
                <w:sz w:val="20"/>
                <w:szCs w:val="20"/>
              </w:rPr>
            </w:pPr>
            <w:r w:rsidRPr="001E33EF">
              <w:rPr>
                <w:rFonts w:ascii="Times New Roman" w:hAnsi="Times New Roman" w:cs="Times New Roman"/>
                <w:color w:val="auto"/>
                <w:sz w:val="20"/>
                <w:szCs w:val="20"/>
              </w:rPr>
              <w:t xml:space="preserve">3. </w:t>
            </w:r>
          </w:p>
          <w:p w14:paraId="50E38534" w14:textId="77777777" w:rsidR="00782EF5" w:rsidRPr="001E33EF" w:rsidRDefault="00782EF5" w:rsidP="00B27A34">
            <w:pPr>
              <w:jc w:val="both"/>
              <w:rPr>
                <w:rFonts w:ascii="Times New Roman" w:hAnsi="Times New Roman" w:cs="Times New Roman"/>
                <w:sz w:val="20"/>
                <w:szCs w:val="20"/>
              </w:rPr>
            </w:pPr>
          </w:p>
        </w:tc>
        <w:tc>
          <w:tcPr>
            <w:tcW w:w="1080" w:type="dxa"/>
          </w:tcPr>
          <w:p w14:paraId="4379E9E4"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OS 3.1 </w:t>
            </w:r>
          </w:p>
        </w:tc>
        <w:tc>
          <w:tcPr>
            <w:tcW w:w="990" w:type="dxa"/>
          </w:tcPr>
          <w:p w14:paraId="370EAD0A"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OG 3 </w:t>
            </w:r>
          </w:p>
        </w:tc>
        <w:tc>
          <w:tcPr>
            <w:tcW w:w="6480" w:type="dxa"/>
          </w:tcPr>
          <w:p w14:paraId="491130F9"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Funcționarea eficientă a structurii implicate în managementul ariilor naturale protejate. </w:t>
            </w:r>
          </w:p>
        </w:tc>
      </w:tr>
      <w:tr w:rsidR="00782EF5" w:rsidRPr="001E33EF" w14:paraId="673325DF" w14:textId="77777777" w:rsidTr="00B27A34">
        <w:trPr>
          <w:trHeight w:val="234"/>
        </w:trPr>
        <w:tc>
          <w:tcPr>
            <w:tcW w:w="738" w:type="dxa"/>
          </w:tcPr>
          <w:p w14:paraId="4E5F3D10" w14:textId="77777777" w:rsidR="00782EF5" w:rsidRPr="001E33EF" w:rsidRDefault="00782EF5" w:rsidP="00B27A34">
            <w:pPr>
              <w:pStyle w:val="Default"/>
              <w:rPr>
                <w:rFonts w:ascii="Times New Roman" w:hAnsi="Times New Roman" w:cs="Times New Roman"/>
                <w:color w:val="auto"/>
                <w:sz w:val="20"/>
                <w:szCs w:val="20"/>
              </w:rPr>
            </w:pPr>
            <w:r w:rsidRPr="001E33EF">
              <w:rPr>
                <w:rFonts w:ascii="Times New Roman" w:hAnsi="Times New Roman" w:cs="Times New Roman"/>
                <w:color w:val="auto"/>
                <w:sz w:val="20"/>
                <w:szCs w:val="20"/>
              </w:rPr>
              <w:t xml:space="preserve">4. </w:t>
            </w:r>
          </w:p>
          <w:p w14:paraId="36B67BE9" w14:textId="77777777" w:rsidR="00782EF5" w:rsidRPr="001E33EF" w:rsidRDefault="00782EF5" w:rsidP="00B27A34">
            <w:pPr>
              <w:jc w:val="both"/>
              <w:rPr>
                <w:rFonts w:ascii="Times New Roman" w:hAnsi="Times New Roman" w:cs="Times New Roman"/>
                <w:sz w:val="20"/>
                <w:szCs w:val="20"/>
              </w:rPr>
            </w:pPr>
          </w:p>
        </w:tc>
        <w:tc>
          <w:tcPr>
            <w:tcW w:w="1080" w:type="dxa"/>
          </w:tcPr>
          <w:p w14:paraId="11BC5F1B"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OS 3.2 </w:t>
            </w:r>
          </w:p>
        </w:tc>
        <w:tc>
          <w:tcPr>
            <w:tcW w:w="990" w:type="dxa"/>
          </w:tcPr>
          <w:p w14:paraId="029950E6"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OG 3 </w:t>
            </w:r>
          </w:p>
        </w:tc>
        <w:tc>
          <w:tcPr>
            <w:tcW w:w="6480" w:type="dxa"/>
          </w:tcPr>
          <w:p w14:paraId="4EC142F9"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Materializarea limitelor pe teren și menținerea acestora. </w:t>
            </w:r>
          </w:p>
        </w:tc>
      </w:tr>
      <w:tr w:rsidR="00782EF5" w:rsidRPr="001E33EF" w14:paraId="24215331" w14:textId="77777777" w:rsidTr="00B27A34">
        <w:tc>
          <w:tcPr>
            <w:tcW w:w="738" w:type="dxa"/>
          </w:tcPr>
          <w:p w14:paraId="3040BD92" w14:textId="77777777" w:rsidR="00782EF5" w:rsidRPr="001E33EF" w:rsidRDefault="00782EF5" w:rsidP="00B27A34">
            <w:pPr>
              <w:pStyle w:val="Default"/>
              <w:rPr>
                <w:rFonts w:ascii="Times New Roman" w:hAnsi="Times New Roman" w:cs="Times New Roman"/>
                <w:color w:val="auto"/>
                <w:sz w:val="20"/>
                <w:szCs w:val="20"/>
              </w:rPr>
            </w:pPr>
            <w:r w:rsidRPr="001E33EF">
              <w:rPr>
                <w:rFonts w:ascii="Times New Roman" w:hAnsi="Times New Roman" w:cs="Times New Roman"/>
                <w:color w:val="auto"/>
                <w:sz w:val="20"/>
                <w:szCs w:val="20"/>
              </w:rPr>
              <w:t xml:space="preserve">5. </w:t>
            </w:r>
          </w:p>
          <w:p w14:paraId="3EB5508C" w14:textId="77777777" w:rsidR="00782EF5" w:rsidRPr="001E33EF" w:rsidRDefault="00782EF5" w:rsidP="00B27A34">
            <w:pPr>
              <w:jc w:val="both"/>
              <w:rPr>
                <w:rFonts w:ascii="Times New Roman" w:hAnsi="Times New Roman" w:cs="Times New Roman"/>
                <w:sz w:val="20"/>
                <w:szCs w:val="20"/>
              </w:rPr>
            </w:pPr>
          </w:p>
        </w:tc>
        <w:tc>
          <w:tcPr>
            <w:tcW w:w="1080" w:type="dxa"/>
          </w:tcPr>
          <w:p w14:paraId="4CDFE1C7"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OS 3.3 </w:t>
            </w:r>
          </w:p>
        </w:tc>
        <w:tc>
          <w:tcPr>
            <w:tcW w:w="990" w:type="dxa"/>
          </w:tcPr>
          <w:p w14:paraId="43E55DBE"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OG 3 </w:t>
            </w:r>
          </w:p>
        </w:tc>
        <w:tc>
          <w:tcPr>
            <w:tcW w:w="6480" w:type="dxa"/>
          </w:tcPr>
          <w:p w14:paraId="514A22AE"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Urmărirea respectării regulamentului și a prevederilor Planului de management. </w:t>
            </w:r>
          </w:p>
        </w:tc>
      </w:tr>
      <w:tr w:rsidR="00782EF5" w:rsidRPr="001E33EF" w14:paraId="65B02189" w14:textId="77777777" w:rsidTr="00B27A34">
        <w:tc>
          <w:tcPr>
            <w:tcW w:w="738" w:type="dxa"/>
          </w:tcPr>
          <w:p w14:paraId="2D813A72" w14:textId="77777777" w:rsidR="00782EF5" w:rsidRPr="001E33EF" w:rsidRDefault="00782EF5" w:rsidP="00B27A34">
            <w:pPr>
              <w:pStyle w:val="Default"/>
              <w:rPr>
                <w:rFonts w:ascii="Times New Roman" w:hAnsi="Times New Roman" w:cs="Times New Roman"/>
                <w:color w:val="auto"/>
                <w:sz w:val="20"/>
                <w:szCs w:val="20"/>
              </w:rPr>
            </w:pPr>
            <w:r w:rsidRPr="001E33EF">
              <w:rPr>
                <w:rFonts w:ascii="Times New Roman" w:hAnsi="Times New Roman" w:cs="Times New Roman"/>
                <w:color w:val="auto"/>
                <w:sz w:val="20"/>
                <w:szCs w:val="20"/>
              </w:rPr>
              <w:lastRenderedPageBreak/>
              <w:t xml:space="preserve">6. </w:t>
            </w:r>
          </w:p>
          <w:p w14:paraId="51ABF15E" w14:textId="77777777" w:rsidR="00782EF5" w:rsidRPr="001E33EF" w:rsidRDefault="00782EF5" w:rsidP="00B27A34">
            <w:pPr>
              <w:jc w:val="both"/>
              <w:rPr>
                <w:rFonts w:ascii="Times New Roman" w:hAnsi="Times New Roman" w:cs="Times New Roman"/>
                <w:sz w:val="20"/>
                <w:szCs w:val="20"/>
              </w:rPr>
            </w:pPr>
          </w:p>
        </w:tc>
        <w:tc>
          <w:tcPr>
            <w:tcW w:w="1080" w:type="dxa"/>
          </w:tcPr>
          <w:p w14:paraId="4C5787B4"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OS 3.4 </w:t>
            </w:r>
          </w:p>
        </w:tc>
        <w:tc>
          <w:tcPr>
            <w:tcW w:w="990" w:type="dxa"/>
          </w:tcPr>
          <w:p w14:paraId="54FDD516"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OG 3 </w:t>
            </w:r>
          </w:p>
        </w:tc>
        <w:tc>
          <w:tcPr>
            <w:tcW w:w="6480" w:type="dxa"/>
          </w:tcPr>
          <w:p w14:paraId="28E49EE3"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Asigurarea finanțării/bugetului necesar pentru implementarea Planului de management. </w:t>
            </w:r>
          </w:p>
        </w:tc>
      </w:tr>
      <w:tr w:rsidR="00782EF5" w:rsidRPr="001E33EF" w14:paraId="6072E332" w14:textId="77777777" w:rsidTr="00B27A34">
        <w:tc>
          <w:tcPr>
            <w:tcW w:w="738" w:type="dxa"/>
          </w:tcPr>
          <w:p w14:paraId="31037204" w14:textId="77777777" w:rsidR="00782EF5" w:rsidRPr="001E33EF" w:rsidRDefault="00782EF5" w:rsidP="00B27A34">
            <w:pPr>
              <w:pStyle w:val="Default"/>
              <w:rPr>
                <w:rFonts w:ascii="Times New Roman" w:hAnsi="Times New Roman" w:cs="Times New Roman"/>
                <w:color w:val="auto"/>
                <w:sz w:val="20"/>
                <w:szCs w:val="20"/>
              </w:rPr>
            </w:pPr>
            <w:r w:rsidRPr="001E33EF">
              <w:rPr>
                <w:rFonts w:ascii="Times New Roman" w:hAnsi="Times New Roman" w:cs="Times New Roman"/>
                <w:color w:val="auto"/>
                <w:sz w:val="20"/>
                <w:szCs w:val="20"/>
              </w:rPr>
              <w:t xml:space="preserve">7. </w:t>
            </w:r>
          </w:p>
          <w:p w14:paraId="6C39D6D9" w14:textId="77777777" w:rsidR="00782EF5" w:rsidRPr="001E33EF" w:rsidRDefault="00782EF5" w:rsidP="00B27A34">
            <w:pPr>
              <w:jc w:val="both"/>
              <w:rPr>
                <w:rFonts w:ascii="Times New Roman" w:hAnsi="Times New Roman" w:cs="Times New Roman"/>
                <w:sz w:val="20"/>
                <w:szCs w:val="20"/>
              </w:rPr>
            </w:pPr>
          </w:p>
        </w:tc>
        <w:tc>
          <w:tcPr>
            <w:tcW w:w="1080" w:type="dxa"/>
          </w:tcPr>
          <w:p w14:paraId="01F4230B"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OS 3.5 </w:t>
            </w:r>
          </w:p>
        </w:tc>
        <w:tc>
          <w:tcPr>
            <w:tcW w:w="990" w:type="dxa"/>
          </w:tcPr>
          <w:p w14:paraId="0DF1192B"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OG 3 </w:t>
            </w:r>
          </w:p>
        </w:tc>
        <w:tc>
          <w:tcPr>
            <w:tcW w:w="6480" w:type="dxa"/>
          </w:tcPr>
          <w:p w14:paraId="755F34A0"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Asigurarea logisticii necesare pentru managementul eficient al ariei naturale protejate. </w:t>
            </w:r>
          </w:p>
        </w:tc>
      </w:tr>
      <w:tr w:rsidR="00782EF5" w:rsidRPr="001E33EF" w14:paraId="1D97C87E" w14:textId="77777777" w:rsidTr="00B27A34">
        <w:tc>
          <w:tcPr>
            <w:tcW w:w="738" w:type="dxa"/>
          </w:tcPr>
          <w:p w14:paraId="3282E5C8" w14:textId="77777777" w:rsidR="00782EF5" w:rsidRPr="001E33EF" w:rsidRDefault="00782EF5" w:rsidP="00B27A34">
            <w:pPr>
              <w:pStyle w:val="Default"/>
              <w:rPr>
                <w:rFonts w:ascii="Times New Roman" w:hAnsi="Times New Roman" w:cs="Times New Roman"/>
                <w:color w:val="auto"/>
                <w:sz w:val="20"/>
                <w:szCs w:val="20"/>
              </w:rPr>
            </w:pPr>
            <w:r w:rsidRPr="001E33EF">
              <w:rPr>
                <w:rFonts w:ascii="Times New Roman" w:hAnsi="Times New Roman" w:cs="Times New Roman"/>
                <w:color w:val="auto"/>
                <w:sz w:val="20"/>
                <w:szCs w:val="20"/>
              </w:rPr>
              <w:t xml:space="preserve">8. </w:t>
            </w:r>
          </w:p>
          <w:p w14:paraId="62B603B8" w14:textId="77777777" w:rsidR="00782EF5" w:rsidRPr="001E33EF" w:rsidRDefault="00782EF5" w:rsidP="00B27A34">
            <w:pPr>
              <w:jc w:val="both"/>
              <w:rPr>
                <w:rFonts w:ascii="Times New Roman" w:hAnsi="Times New Roman" w:cs="Times New Roman"/>
                <w:sz w:val="20"/>
                <w:szCs w:val="20"/>
              </w:rPr>
            </w:pPr>
          </w:p>
        </w:tc>
        <w:tc>
          <w:tcPr>
            <w:tcW w:w="1080" w:type="dxa"/>
          </w:tcPr>
          <w:p w14:paraId="7BB9906B"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OS 3.6 </w:t>
            </w:r>
          </w:p>
        </w:tc>
        <w:tc>
          <w:tcPr>
            <w:tcW w:w="990" w:type="dxa"/>
          </w:tcPr>
          <w:p w14:paraId="18E64C43"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OG 3 </w:t>
            </w:r>
          </w:p>
        </w:tc>
        <w:tc>
          <w:tcPr>
            <w:tcW w:w="6480" w:type="dxa"/>
          </w:tcPr>
          <w:p w14:paraId="560875B0"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Evaluarea și monitorizarea implementării Planului de management. </w:t>
            </w:r>
          </w:p>
        </w:tc>
      </w:tr>
      <w:tr w:rsidR="00782EF5" w:rsidRPr="001E33EF" w14:paraId="709E5204" w14:textId="77777777" w:rsidTr="00B27A34">
        <w:tc>
          <w:tcPr>
            <w:tcW w:w="738" w:type="dxa"/>
          </w:tcPr>
          <w:p w14:paraId="62F33E4C" w14:textId="77777777" w:rsidR="00782EF5" w:rsidRPr="001E33EF" w:rsidRDefault="00782EF5" w:rsidP="00B27A34">
            <w:pPr>
              <w:pStyle w:val="Default"/>
              <w:rPr>
                <w:rFonts w:ascii="Times New Roman" w:hAnsi="Times New Roman" w:cs="Times New Roman"/>
                <w:color w:val="auto"/>
                <w:sz w:val="20"/>
                <w:szCs w:val="20"/>
              </w:rPr>
            </w:pPr>
            <w:r w:rsidRPr="001E33EF">
              <w:rPr>
                <w:rFonts w:ascii="Times New Roman" w:hAnsi="Times New Roman" w:cs="Times New Roman"/>
                <w:color w:val="auto"/>
                <w:sz w:val="20"/>
                <w:szCs w:val="20"/>
              </w:rPr>
              <w:t xml:space="preserve">9. </w:t>
            </w:r>
          </w:p>
          <w:p w14:paraId="28A9D01D" w14:textId="77777777" w:rsidR="00782EF5" w:rsidRPr="001E33EF" w:rsidRDefault="00782EF5" w:rsidP="00B27A34">
            <w:pPr>
              <w:jc w:val="both"/>
              <w:rPr>
                <w:rFonts w:ascii="Times New Roman" w:hAnsi="Times New Roman" w:cs="Times New Roman"/>
                <w:sz w:val="20"/>
                <w:szCs w:val="20"/>
              </w:rPr>
            </w:pPr>
          </w:p>
        </w:tc>
        <w:tc>
          <w:tcPr>
            <w:tcW w:w="1080" w:type="dxa"/>
          </w:tcPr>
          <w:p w14:paraId="15A1AE99"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OS 3.7 </w:t>
            </w:r>
          </w:p>
        </w:tc>
        <w:tc>
          <w:tcPr>
            <w:tcW w:w="990" w:type="dxa"/>
          </w:tcPr>
          <w:p w14:paraId="76B3D0B0"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OG 3 </w:t>
            </w:r>
          </w:p>
        </w:tc>
        <w:tc>
          <w:tcPr>
            <w:tcW w:w="6480" w:type="dxa"/>
          </w:tcPr>
          <w:p w14:paraId="6B59D71D"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Realizarea raportărilor necesare către autoritățile cu atribuții în domeniul protecției mediului. </w:t>
            </w:r>
          </w:p>
        </w:tc>
      </w:tr>
      <w:tr w:rsidR="00782EF5" w:rsidRPr="001E33EF" w14:paraId="1B143A7A" w14:textId="77777777" w:rsidTr="00B27A34">
        <w:tc>
          <w:tcPr>
            <w:tcW w:w="738" w:type="dxa"/>
          </w:tcPr>
          <w:p w14:paraId="04BD659C" w14:textId="77777777" w:rsidR="00782EF5" w:rsidRPr="001E33EF" w:rsidRDefault="00782EF5" w:rsidP="00B27A34">
            <w:pPr>
              <w:pStyle w:val="Default"/>
              <w:rPr>
                <w:rFonts w:ascii="Times New Roman" w:hAnsi="Times New Roman" w:cs="Times New Roman"/>
                <w:color w:val="auto"/>
                <w:sz w:val="20"/>
                <w:szCs w:val="20"/>
              </w:rPr>
            </w:pPr>
            <w:r w:rsidRPr="001E33EF">
              <w:rPr>
                <w:rFonts w:ascii="Times New Roman" w:hAnsi="Times New Roman" w:cs="Times New Roman"/>
                <w:color w:val="auto"/>
                <w:sz w:val="20"/>
                <w:szCs w:val="20"/>
              </w:rPr>
              <w:t xml:space="preserve">10. </w:t>
            </w:r>
          </w:p>
          <w:p w14:paraId="70EFB26A" w14:textId="77777777" w:rsidR="00782EF5" w:rsidRPr="001E33EF" w:rsidRDefault="00782EF5" w:rsidP="00B27A34">
            <w:pPr>
              <w:jc w:val="both"/>
              <w:rPr>
                <w:rFonts w:ascii="Times New Roman" w:hAnsi="Times New Roman" w:cs="Times New Roman"/>
                <w:sz w:val="20"/>
                <w:szCs w:val="20"/>
              </w:rPr>
            </w:pPr>
          </w:p>
        </w:tc>
        <w:tc>
          <w:tcPr>
            <w:tcW w:w="1080" w:type="dxa"/>
          </w:tcPr>
          <w:p w14:paraId="369C74CF"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OS 4.1 </w:t>
            </w:r>
          </w:p>
        </w:tc>
        <w:tc>
          <w:tcPr>
            <w:tcW w:w="990" w:type="dxa"/>
          </w:tcPr>
          <w:p w14:paraId="2B39FD0C"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OG 4 </w:t>
            </w:r>
          </w:p>
        </w:tc>
        <w:tc>
          <w:tcPr>
            <w:tcW w:w="6480" w:type="dxa"/>
          </w:tcPr>
          <w:p w14:paraId="6AAD72A6"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Elaborarea Strategiei și a Planului de acțiune privind comunicarea și conștientizarea publicului. </w:t>
            </w:r>
          </w:p>
        </w:tc>
      </w:tr>
      <w:tr w:rsidR="00782EF5" w:rsidRPr="001E33EF" w14:paraId="3ADB5DD5" w14:textId="77777777" w:rsidTr="00B27A34">
        <w:tc>
          <w:tcPr>
            <w:tcW w:w="738" w:type="dxa"/>
          </w:tcPr>
          <w:p w14:paraId="72140A92" w14:textId="77777777" w:rsidR="00782EF5" w:rsidRPr="001E33EF" w:rsidRDefault="00782EF5" w:rsidP="00B27A34">
            <w:pPr>
              <w:pStyle w:val="Default"/>
              <w:rPr>
                <w:rFonts w:ascii="Times New Roman" w:hAnsi="Times New Roman" w:cs="Times New Roman"/>
                <w:color w:val="auto"/>
                <w:sz w:val="20"/>
                <w:szCs w:val="20"/>
              </w:rPr>
            </w:pPr>
            <w:r w:rsidRPr="001E33EF">
              <w:rPr>
                <w:rFonts w:ascii="Times New Roman" w:hAnsi="Times New Roman" w:cs="Times New Roman"/>
                <w:color w:val="auto"/>
                <w:sz w:val="20"/>
                <w:szCs w:val="20"/>
              </w:rPr>
              <w:t xml:space="preserve">11. </w:t>
            </w:r>
          </w:p>
          <w:p w14:paraId="05E68259" w14:textId="77777777" w:rsidR="00782EF5" w:rsidRPr="001E33EF" w:rsidRDefault="00782EF5" w:rsidP="00B27A34">
            <w:pPr>
              <w:jc w:val="both"/>
              <w:rPr>
                <w:rFonts w:ascii="Times New Roman" w:hAnsi="Times New Roman" w:cs="Times New Roman"/>
                <w:sz w:val="20"/>
                <w:szCs w:val="20"/>
              </w:rPr>
            </w:pPr>
          </w:p>
        </w:tc>
        <w:tc>
          <w:tcPr>
            <w:tcW w:w="1080" w:type="dxa"/>
          </w:tcPr>
          <w:p w14:paraId="772334D2"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OS 4.2 </w:t>
            </w:r>
          </w:p>
        </w:tc>
        <w:tc>
          <w:tcPr>
            <w:tcW w:w="990" w:type="dxa"/>
          </w:tcPr>
          <w:p w14:paraId="1CAE47BD"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OG 4 </w:t>
            </w:r>
          </w:p>
        </w:tc>
        <w:tc>
          <w:tcPr>
            <w:tcW w:w="6480" w:type="dxa"/>
          </w:tcPr>
          <w:p w14:paraId="6502E36B"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Implementarea Strategiei și a Planului de acțiune privind comunicarea și conștientizarea publicului. </w:t>
            </w:r>
          </w:p>
        </w:tc>
      </w:tr>
      <w:tr w:rsidR="00782EF5" w:rsidRPr="001E33EF" w14:paraId="3925F397" w14:textId="77777777" w:rsidTr="00B27A34">
        <w:tc>
          <w:tcPr>
            <w:tcW w:w="738" w:type="dxa"/>
          </w:tcPr>
          <w:p w14:paraId="0CAB85AE" w14:textId="77777777" w:rsidR="00782EF5" w:rsidRPr="001E33EF" w:rsidRDefault="00782EF5" w:rsidP="00B27A34">
            <w:pPr>
              <w:pStyle w:val="Default"/>
              <w:rPr>
                <w:rFonts w:ascii="Times New Roman" w:hAnsi="Times New Roman" w:cs="Times New Roman"/>
                <w:color w:val="auto"/>
                <w:sz w:val="20"/>
                <w:szCs w:val="20"/>
              </w:rPr>
            </w:pPr>
            <w:r w:rsidRPr="001E33EF">
              <w:rPr>
                <w:rFonts w:ascii="Times New Roman" w:hAnsi="Times New Roman" w:cs="Times New Roman"/>
                <w:color w:val="auto"/>
                <w:sz w:val="20"/>
                <w:szCs w:val="20"/>
              </w:rPr>
              <w:t xml:space="preserve">12. </w:t>
            </w:r>
          </w:p>
          <w:p w14:paraId="2B341AC3" w14:textId="77777777" w:rsidR="00782EF5" w:rsidRPr="001E33EF" w:rsidRDefault="00782EF5" w:rsidP="00B27A34">
            <w:pPr>
              <w:jc w:val="both"/>
              <w:rPr>
                <w:rFonts w:ascii="Times New Roman" w:hAnsi="Times New Roman" w:cs="Times New Roman"/>
                <w:sz w:val="20"/>
                <w:szCs w:val="20"/>
              </w:rPr>
            </w:pPr>
          </w:p>
        </w:tc>
        <w:tc>
          <w:tcPr>
            <w:tcW w:w="1080" w:type="dxa"/>
          </w:tcPr>
          <w:p w14:paraId="08F36750"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OS 5.1 </w:t>
            </w:r>
          </w:p>
        </w:tc>
        <w:tc>
          <w:tcPr>
            <w:tcW w:w="990" w:type="dxa"/>
          </w:tcPr>
          <w:p w14:paraId="7CCF0B93"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OG 5 </w:t>
            </w:r>
          </w:p>
        </w:tc>
        <w:tc>
          <w:tcPr>
            <w:tcW w:w="6480" w:type="dxa"/>
          </w:tcPr>
          <w:p w14:paraId="2DFC0A5A"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Promovarea utilizării durabile a resurselor forestiere. </w:t>
            </w:r>
          </w:p>
        </w:tc>
      </w:tr>
      <w:tr w:rsidR="00782EF5" w:rsidRPr="001E33EF" w14:paraId="2D9763A2" w14:textId="77777777" w:rsidTr="00B27A34">
        <w:tc>
          <w:tcPr>
            <w:tcW w:w="738" w:type="dxa"/>
          </w:tcPr>
          <w:p w14:paraId="7FFEB9F9" w14:textId="77777777" w:rsidR="00782EF5" w:rsidRPr="001E33EF" w:rsidRDefault="00782EF5" w:rsidP="00B27A34">
            <w:pPr>
              <w:pStyle w:val="Default"/>
              <w:rPr>
                <w:rFonts w:ascii="Times New Roman" w:hAnsi="Times New Roman" w:cs="Times New Roman"/>
                <w:color w:val="auto"/>
                <w:sz w:val="20"/>
                <w:szCs w:val="20"/>
              </w:rPr>
            </w:pPr>
            <w:r w:rsidRPr="001E33EF">
              <w:rPr>
                <w:rFonts w:ascii="Times New Roman" w:hAnsi="Times New Roman" w:cs="Times New Roman"/>
                <w:color w:val="auto"/>
                <w:sz w:val="20"/>
                <w:szCs w:val="20"/>
              </w:rPr>
              <w:t xml:space="preserve">13. </w:t>
            </w:r>
          </w:p>
          <w:p w14:paraId="6A3188A7" w14:textId="77777777" w:rsidR="00782EF5" w:rsidRPr="001E33EF" w:rsidRDefault="00782EF5" w:rsidP="00B27A34">
            <w:pPr>
              <w:jc w:val="both"/>
              <w:rPr>
                <w:rFonts w:ascii="Times New Roman" w:hAnsi="Times New Roman" w:cs="Times New Roman"/>
                <w:sz w:val="20"/>
                <w:szCs w:val="20"/>
              </w:rPr>
            </w:pPr>
          </w:p>
        </w:tc>
        <w:tc>
          <w:tcPr>
            <w:tcW w:w="1080" w:type="dxa"/>
          </w:tcPr>
          <w:p w14:paraId="095470F9"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OS 5.2 </w:t>
            </w:r>
          </w:p>
        </w:tc>
        <w:tc>
          <w:tcPr>
            <w:tcW w:w="990" w:type="dxa"/>
          </w:tcPr>
          <w:p w14:paraId="077EAF11"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OG 5 </w:t>
            </w:r>
          </w:p>
        </w:tc>
        <w:tc>
          <w:tcPr>
            <w:tcW w:w="6480" w:type="dxa"/>
          </w:tcPr>
          <w:p w14:paraId="220ED1E8"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Promovarea unei dezvoltări durabile a localităților aflate în vecinătatea sitului Natura 2000 ROSCI 0195 Piatra Mare. </w:t>
            </w:r>
          </w:p>
        </w:tc>
      </w:tr>
      <w:tr w:rsidR="00782EF5" w:rsidRPr="001E33EF" w14:paraId="5C0C3CDF" w14:textId="77777777" w:rsidTr="00B27A34">
        <w:tc>
          <w:tcPr>
            <w:tcW w:w="738" w:type="dxa"/>
          </w:tcPr>
          <w:p w14:paraId="23D61A17" w14:textId="77777777" w:rsidR="00782EF5" w:rsidRPr="001E33EF" w:rsidRDefault="00782EF5" w:rsidP="00B27A34">
            <w:pPr>
              <w:pStyle w:val="Default"/>
              <w:rPr>
                <w:rFonts w:ascii="Times New Roman" w:hAnsi="Times New Roman" w:cs="Times New Roman"/>
                <w:color w:val="auto"/>
                <w:sz w:val="20"/>
                <w:szCs w:val="20"/>
              </w:rPr>
            </w:pPr>
            <w:r w:rsidRPr="001E33EF">
              <w:rPr>
                <w:rFonts w:ascii="Times New Roman" w:hAnsi="Times New Roman" w:cs="Times New Roman"/>
                <w:color w:val="auto"/>
                <w:sz w:val="20"/>
                <w:szCs w:val="20"/>
              </w:rPr>
              <w:t xml:space="preserve">14. </w:t>
            </w:r>
          </w:p>
          <w:p w14:paraId="67B3AED5" w14:textId="77777777" w:rsidR="00782EF5" w:rsidRPr="001E33EF" w:rsidRDefault="00782EF5" w:rsidP="00B27A34">
            <w:pPr>
              <w:jc w:val="both"/>
              <w:rPr>
                <w:rFonts w:ascii="Times New Roman" w:hAnsi="Times New Roman" w:cs="Times New Roman"/>
                <w:sz w:val="20"/>
                <w:szCs w:val="20"/>
              </w:rPr>
            </w:pPr>
          </w:p>
        </w:tc>
        <w:tc>
          <w:tcPr>
            <w:tcW w:w="1080" w:type="dxa"/>
          </w:tcPr>
          <w:p w14:paraId="73471058"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OS 6.1 </w:t>
            </w:r>
          </w:p>
        </w:tc>
        <w:tc>
          <w:tcPr>
            <w:tcW w:w="990" w:type="dxa"/>
          </w:tcPr>
          <w:p w14:paraId="084B008D"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OG 6 </w:t>
            </w:r>
          </w:p>
        </w:tc>
        <w:tc>
          <w:tcPr>
            <w:tcW w:w="6480" w:type="dxa"/>
          </w:tcPr>
          <w:p w14:paraId="4060C903"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Promovarea și sprijinirea activităților tradiționale din vecinătatea acestuia. </w:t>
            </w:r>
          </w:p>
        </w:tc>
      </w:tr>
      <w:tr w:rsidR="00782EF5" w:rsidRPr="001E33EF" w14:paraId="38BDE720" w14:textId="77777777" w:rsidTr="00B27A34">
        <w:tc>
          <w:tcPr>
            <w:tcW w:w="738" w:type="dxa"/>
          </w:tcPr>
          <w:p w14:paraId="5C882D79" w14:textId="77777777" w:rsidR="00782EF5" w:rsidRPr="001E33EF" w:rsidRDefault="00782EF5" w:rsidP="00B27A34">
            <w:pPr>
              <w:pStyle w:val="Default"/>
              <w:rPr>
                <w:rFonts w:ascii="Times New Roman" w:hAnsi="Times New Roman" w:cs="Times New Roman"/>
                <w:color w:val="auto"/>
                <w:sz w:val="20"/>
                <w:szCs w:val="20"/>
              </w:rPr>
            </w:pPr>
            <w:r w:rsidRPr="001E33EF">
              <w:rPr>
                <w:rFonts w:ascii="Times New Roman" w:hAnsi="Times New Roman" w:cs="Times New Roman"/>
                <w:color w:val="auto"/>
                <w:sz w:val="20"/>
                <w:szCs w:val="20"/>
              </w:rPr>
              <w:t xml:space="preserve">15. </w:t>
            </w:r>
          </w:p>
          <w:p w14:paraId="6F455B76" w14:textId="77777777" w:rsidR="00782EF5" w:rsidRPr="001E33EF" w:rsidRDefault="00782EF5" w:rsidP="00B27A34">
            <w:pPr>
              <w:jc w:val="both"/>
              <w:rPr>
                <w:rFonts w:ascii="Times New Roman" w:hAnsi="Times New Roman" w:cs="Times New Roman"/>
                <w:sz w:val="20"/>
                <w:szCs w:val="20"/>
              </w:rPr>
            </w:pPr>
          </w:p>
        </w:tc>
        <w:tc>
          <w:tcPr>
            <w:tcW w:w="1080" w:type="dxa"/>
          </w:tcPr>
          <w:p w14:paraId="52D2BC45"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OS 6.2 </w:t>
            </w:r>
          </w:p>
        </w:tc>
        <w:tc>
          <w:tcPr>
            <w:tcW w:w="990" w:type="dxa"/>
          </w:tcPr>
          <w:p w14:paraId="798D8D63"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OG 6 </w:t>
            </w:r>
          </w:p>
        </w:tc>
        <w:tc>
          <w:tcPr>
            <w:tcW w:w="6480" w:type="dxa"/>
          </w:tcPr>
          <w:p w14:paraId="46760580"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Elaborarea Strategiei de management a vizitatorilor. </w:t>
            </w:r>
          </w:p>
        </w:tc>
      </w:tr>
      <w:tr w:rsidR="00782EF5" w:rsidRPr="001E33EF" w14:paraId="2C110E2A" w14:textId="77777777" w:rsidTr="00B27A34">
        <w:tc>
          <w:tcPr>
            <w:tcW w:w="738" w:type="dxa"/>
          </w:tcPr>
          <w:p w14:paraId="6858987B" w14:textId="77777777" w:rsidR="00782EF5" w:rsidRPr="001E33EF" w:rsidRDefault="00782EF5" w:rsidP="00B27A34">
            <w:pPr>
              <w:pStyle w:val="Default"/>
              <w:rPr>
                <w:rFonts w:ascii="Times New Roman" w:hAnsi="Times New Roman" w:cs="Times New Roman"/>
                <w:color w:val="auto"/>
                <w:sz w:val="20"/>
                <w:szCs w:val="20"/>
              </w:rPr>
            </w:pPr>
            <w:r w:rsidRPr="001E33EF">
              <w:rPr>
                <w:rFonts w:ascii="Times New Roman" w:hAnsi="Times New Roman" w:cs="Times New Roman"/>
                <w:color w:val="auto"/>
                <w:sz w:val="20"/>
                <w:szCs w:val="20"/>
              </w:rPr>
              <w:t xml:space="preserve">16. </w:t>
            </w:r>
          </w:p>
          <w:p w14:paraId="29DE8911" w14:textId="77777777" w:rsidR="00782EF5" w:rsidRPr="001E33EF" w:rsidRDefault="00782EF5" w:rsidP="00B27A34">
            <w:pPr>
              <w:jc w:val="both"/>
              <w:rPr>
                <w:rFonts w:ascii="Times New Roman" w:hAnsi="Times New Roman" w:cs="Times New Roman"/>
                <w:sz w:val="20"/>
                <w:szCs w:val="20"/>
              </w:rPr>
            </w:pPr>
          </w:p>
        </w:tc>
        <w:tc>
          <w:tcPr>
            <w:tcW w:w="1080" w:type="dxa"/>
          </w:tcPr>
          <w:p w14:paraId="593D179B"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OS 6.3 </w:t>
            </w:r>
          </w:p>
        </w:tc>
        <w:tc>
          <w:tcPr>
            <w:tcW w:w="990" w:type="dxa"/>
          </w:tcPr>
          <w:p w14:paraId="17BF8BA0"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OG 6 </w:t>
            </w:r>
          </w:p>
        </w:tc>
        <w:tc>
          <w:tcPr>
            <w:tcW w:w="6480" w:type="dxa"/>
          </w:tcPr>
          <w:p w14:paraId="2A5C2556"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Implementarea Strategiei de management a vizitatorilor. </w:t>
            </w:r>
          </w:p>
        </w:tc>
      </w:tr>
      <w:tr w:rsidR="00782EF5" w:rsidRPr="001E33EF" w14:paraId="4B52D67F" w14:textId="77777777" w:rsidTr="00B27A34">
        <w:tc>
          <w:tcPr>
            <w:tcW w:w="738" w:type="dxa"/>
          </w:tcPr>
          <w:p w14:paraId="25592465" w14:textId="77777777" w:rsidR="00782EF5" w:rsidRPr="001E33EF" w:rsidRDefault="00782EF5" w:rsidP="00B27A34">
            <w:pPr>
              <w:pStyle w:val="Default"/>
              <w:rPr>
                <w:rFonts w:ascii="Times New Roman" w:hAnsi="Times New Roman" w:cs="Times New Roman"/>
                <w:color w:val="auto"/>
                <w:sz w:val="20"/>
                <w:szCs w:val="20"/>
              </w:rPr>
            </w:pPr>
            <w:r w:rsidRPr="001E33EF">
              <w:rPr>
                <w:rFonts w:ascii="Times New Roman" w:hAnsi="Times New Roman" w:cs="Times New Roman"/>
                <w:color w:val="auto"/>
                <w:sz w:val="20"/>
                <w:szCs w:val="20"/>
              </w:rPr>
              <w:t xml:space="preserve">17. </w:t>
            </w:r>
          </w:p>
          <w:p w14:paraId="67D606F0" w14:textId="77777777" w:rsidR="00782EF5" w:rsidRPr="001E33EF" w:rsidRDefault="00782EF5" w:rsidP="00B27A34">
            <w:pPr>
              <w:jc w:val="both"/>
              <w:rPr>
                <w:rFonts w:ascii="Times New Roman" w:hAnsi="Times New Roman" w:cs="Times New Roman"/>
                <w:sz w:val="20"/>
                <w:szCs w:val="20"/>
              </w:rPr>
            </w:pPr>
          </w:p>
        </w:tc>
        <w:tc>
          <w:tcPr>
            <w:tcW w:w="1080" w:type="dxa"/>
          </w:tcPr>
          <w:p w14:paraId="18D513A2"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OS 6.3 </w:t>
            </w:r>
          </w:p>
        </w:tc>
        <w:tc>
          <w:tcPr>
            <w:tcW w:w="990" w:type="dxa"/>
          </w:tcPr>
          <w:p w14:paraId="415EFDA7"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OG 6 </w:t>
            </w:r>
          </w:p>
        </w:tc>
        <w:tc>
          <w:tcPr>
            <w:tcW w:w="6480" w:type="dxa"/>
          </w:tcPr>
          <w:p w14:paraId="7435B44D" w14:textId="77777777" w:rsidR="00782EF5" w:rsidRPr="001E33EF" w:rsidRDefault="00782EF5" w:rsidP="00B27A34">
            <w:pPr>
              <w:jc w:val="both"/>
              <w:rPr>
                <w:rFonts w:ascii="Times New Roman" w:hAnsi="Times New Roman" w:cs="Times New Roman"/>
                <w:sz w:val="20"/>
                <w:szCs w:val="20"/>
              </w:rPr>
            </w:pPr>
            <w:r w:rsidRPr="001E33EF">
              <w:rPr>
                <w:rFonts w:ascii="Times New Roman" w:hAnsi="Times New Roman" w:cs="Times New Roman"/>
                <w:sz w:val="20"/>
                <w:szCs w:val="20"/>
              </w:rPr>
              <w:t xml:space="preserve">Managementul infrastructurii de vizitare a obiectivelor naturale și antropice </w:t>
            </w:r>
          </w:p>
        </w:tc>
      </w:tr>
    </w:tbl>
    <w:p w14:paraId="28259903" w14:textId="77777777" w:rsidR="00782EF5" w:rsidRPr="001E33EF" w:rsidRDefault="00782EF5" w:rsidP="001E33EF">
      <w:pPr>
        <w:tabs>
          <w:tab w:val="left" w:pos="1080"/>
        </w:tabs>
        <w:spacing w:after="0" w:line="360" w:lineRule="auto"/>
        <w:ind w:right="20"/>
        <w:jc w:val="both"/>
        <w:rPr>
          <w:rFonts w:ascii="Times New Roman" w:eastAsia="Times New Roman" w:hAnsi="Times New Roman" w:cs="Times New Roman"/>
          <w:sz w:val="20"/>
          <w:szCs w:val="20"/>
        </w:rPr>
      </w:pPr>
    </w:p>
    <w:p w14:paraId="32E5E003" w14:textId="1D4382D0" w:rsidR="006D76A5" w:rsidRPr="001E33EF" w:rsidRDefault="006D76A5" w:rsidP="006D76A5">
      <w:pPr>
        <w:pStyle w:val="Heading2"/>
        <w:rPr>
          <w:sz w:val="20"/>
          <w:szCs w:val="20"/>
        </w:rPr>
      </w:pPr>
      <w:bookmarkStart w:id="9" w:name="_Toc162525884"/>
      <w:r w:rsidRPr="001E33EF">
        <w:rPr>
          <w:sz w:val="20"/>
          <w:szCs w:val="20"/>
        </w:rPr>
        <w:t>3. Evaluarea stării de conservare a habitatelor și speciilor pentru care a</w:t>
      </w:r>
      <w:r w:rsidR="009E1DE0" w:rsidRPr="001E33EF">
        <w:rPr>
          <w:sz w:val="20"/>
          <w:szCs w:val="20"/>
        </w:rPr>
        <w:t xml:space="preserve"> </w:t>
      </w:r>
      <w:r w:rsidRPr="001E33EF">
        <w:rPr>
          <w:sz w:val="20"/>
          <w:szCs w:val="20"/>
        </w:rPr>
        <w:t>fost desemnată aria naturală protejată</w:t>
      </w:r>
      <w:bookmarkEnd w:id="9"/>
    </w:p>
    <w:p w14:paraId="5DFBDF48" w14:textId="55C8F000" w:rsidR="006D76A5" w:rsidRPr="001E33EF" w:rsidRDefault="006D76A5" w:rsidP="006D76A5">
      <w:pPr>
        <w:rPr>
          <w:rFonts w:ascii="Times New Roman" w:hAnsi="Times New Roman" w:cs="Times New Roman"/>
          <w:b/>
          <w:bCs/>
          <w:sz w:val="20"/>
          <w:szCs w:val="20"/>
        </w:rPr>
      </w:pPr>
      <w:r w:rsidRPr="001E33EF">
        <w:rPr>
          <w:rFonts w:ascii="Times New Roman" w:hAnsi="Times New Roman" w:cs="Times New Roman"/>
          <w:b/>
          <w:bCs/>
          <w:sz w:val="20"/>
          <w:szCs w:val="20"/>
        </w:rPr>
        <w:t xml:space="preserve">Tabelul nr. </w:t>
      </w:r>
      <w:r w:rsidR="001E33EF">
        <w:rPr>
          <w:rFonts w:ascii="Times New Roman" w:hAnsi="Times New Roman" w:cs="Times New Roman"/>
          <w:b/>
          <w:bCs/>
          <w:sz w:val="20"/>
          <w:szCs w:val="20"/>
        </w:rPr>
        <w:t>3.1</w:t>
      </w:r>
      <w:r w:rsidRPr="001E33EF">
        <w:rPr>
          <w:rFonts w:ascii="Times New Roman" w:hAnsi="Times New Roman" w:cs="Times New Roman"/>
          <w:b/>
          <w:bCs/>
          <w:sz w:val="20"/>
          <w:szCs w:val="20"/>
        </w:rPr>
        <w:t xml:space="preserve"> Evaluarea stării de conservare a habitatelor și speciilor de interes comunitar</w:t>
      </w:r>
    </w:p>
    <w:tbl>
      <w:tblPr>
        <w:tblStyle w:val="TableGrid"/>
        <w:tblW w:w="10206" w:type="dxa"/>
        <w:tblInd w:w="-572" w:type="dxa"/>
        <w:tblLayout w:type="fixed"/>
        <w:tblLook w:val="04A0" w:firstRow="1" w:lastRow="0" w:firstColumn="1" w:lastColumn="0" w:noHBand="0" w:noVBand="1"/>
      </w:tblPr>
      <w:tblGrid>
        <w:gridCol w:w="567"/>
        <w:gridCol w:w="2977"/>
        <w:gridCol w:w="1985"/>
        <w:gridCol w:w="1842"/>
        <w:gridCol w:w="1560"/>
        <w:gridCol w:w="1275"/>
      </w:tblGrid>
      <w:tr w:rsidR="006D76A5" w:rsidRPr="001E33EF" w14:paraId="3B4F996F" w14:textId="77777777" w:rsidTr="006358BE">
        <w:tc>
          <w:tcPr>
            <w:tcW w:w="567" w:type="dxa"/>
          </w:tcPr>
          <w:p w14:paraId="22B1A4E6" w14:textId="77777777" w:rsidR="006D76A5" w:rsidRPr="001E33EF" w:rsidRDefault="006D76A5" w:rsidP="00B27A34">
            <w:pPr>
              <w:pStyle w:val="NORMAL0"/>
              <w:rPr>
                <w:b/>
                <w:bCs/>
                <w:sz w:val="20"/>
                <w:szCs w:val="20"/>
              </w:rPr>
            </w:pPr>
            <w:r w:rsidRPr="001E33EF">
              <w:rPr>
                <w:b/>
                <w:bCs/>
                <w:sz w:val="20"/>
                <w:szCs w:val="20"/>
              </w:rPr>
              <w:t>NNr.crt.</w:t>
            </w:r>
          </w:p>
        </w:tc>
        <w:tc>
          <w:tcPr>
            <w:tcW w:w="2977" w:type="dxa"/>
          </w:tcPr>
          <w:p w14:paraId="140FD9EF" w14:textId="77777777" w:rsidR="006D76A5" w:rsidRPr="001E33EF" w:rsidRDefault="006D76A5" w:rsidP="00B27A34">
            <w:pPr>
              <w:pStyle w:val="NORMAL0"/>
              <w:ind w:firstLine="0"/>
              <w:rPr>
                <w:b/>
                <w:bCs/>
                <w:sz w:val="20"/>
                <w:szCs w:val="20"/>
              </w:rPr>
            </w:pPr>
            <w:r w:rsidRPr="001E33EF">
              <w:rPr>
                <w:b/>
                <w:bCs/>
                <w:sz w:val="20"/>
                <w:szCs w:val="20"/>
              </w:rPr>
              <w:t>Habitat de interes comunitar</w:t>
            </w:r>
          </w:p>
        </w:tc>
        <w:tc>
          <w:tcPr>
            <w:tcW w:w="1985" w:type="dxa"/>
          </w:tcPr>
          <w:p w14:paraId="3F285927" w14:textId="77777777" w:rsidR="006D76A5" w:rsidRPr="001E33EF" w:rsidRDefault="006D76A5" w:rsidP="00B27A34">
            <w:pPr>
              <w:autoSpaceDE w:val="0"/>
              <w:autoSpaceDN w:val="0"/>
              <w:adjustRightInd w:val="0"/>
              <w:rPr>
                <w:rFonts w:ascii="Times New Roman" w:hAnsi="Times New Roman" w:cs="Times New Roman"/>
                <w:b/>
                <w:bCs/>
                <w:sz w:val="20"/>
                <w:szCs w:val="20"/>
              </w:rPr>
            </w:pPr>
            <w:r w:rsidRPr="001E33EF">
              <w:rPr>
                <w:rFonts w:ascii="Times New Roman" w:hAnsi="Times New Roman" w:cs="Times New Roman"/>
                <w:b/>
                <w:bCs/>
                <w:sz w:val="20"/>
                <w:szCs w:val="20"/>
              </w:rPr>
              <w:t>Starea de conservare</w:t>
            </w:r>
          </w:p>
          <w:p w14:paraId="09F0F0E8" w14:textId="77777777" w:rsidR="006D76A5" w:rsidRPr="001E33EF" w:rsidRDefault="006D76A5" w:rsidP="00B27A34">
            <w:pPr>
              <w:autoSpaceDE w:val="0"/>
              <w:autoSpaceDN w:val="0"/>
              <w:adjustRightInd w:val="0"/>
              <w:rPr>
                <w:rFonts w:ascii="Times New Roman" w:hAnsi="Times New Roman" w:cs="Times New Roman"/>
                <w:b/>
                <w:bCs/>
                <w:sz w:val="20"/>
                <w:szCs w:val="20"/>
              </w:rPr>
            </w:pPr>
            <w:r w:rsidRPr="001E33EF">
              <w:rPr>
                <w:rFonts w:ascii="Times New Roman" w:hAnsi="Times New Roman" w:cs="Times New Roman"/>
                <w:b/>
                <w:bCs/>
                <w:sz w:val="20"/>
                <w:szCs w:val="20"/>
              </w:rPr>
              <w:t>a tipului de habitat</w:t>
            </w:r>
          </w:p>
          <w:p w14:paraId="7B56AF8C" w14:textId="77777777" w:rsidR="006D76A5" w:rsidRPr="001E33EF" w:rsidRDefault="006D76A5" w:rsidP="00B27A34">
            <w:pPr>
              <w:autoSpaceDE w:val="0"/>
              <w:autoSpaceDN w:val="0"/>
              <w:adjustRightInd w:val="0"/>
              <w:rPr>
                <w:rFonts w:ascii="Times New Roman" w:hAnsi="Times New Roman" w:cs="Times New Roman"/>
                <w:b/>
                <w:bCs/>
                <w:sz w:val="20"/>
                <w:szCs w:val="20"/>
              </w:rPr>
            </w:pPr>
            <w:r w:rsidRPr="001E33EF">
              <w:rPr>
                <w:rFonts w:ascii="Times New Roman" w:hAnsi="Times New Roman" w:cs="Times New Roman"/>
                <w:b/>
                <w:bCs/>
                <w:sz w:val="20"/>
                <w:szCs w:val="20"/>
              </w:rPr>
              <w:t>din punct de vedere al suprafeței ocupate</w:t>
            </w:r>
          </w:p>
        </w:tc>
        <w:tc>
          <w:tcPr>
            <w:tcW w:w="1842" w:type="dxa"/>
          </w:tcPr>
          <w:p w14:paraId="479981B3" w14:textId="77777777" w:rsidR="006D76A5" w:rsidRPr="001E33EF" w:rsidRDefault="006D76A5" w:rsidP="00B27A34">
            <w:pPr>
              <w:autoSpaceDE w:val="0"/>
              <w:autoSpaceDN w:val="0"/>
              <w:adjustRightInd w:val="0"/>
              <w:rPr>
                <w:rFonts w:ascii="Times New Roman" w:hAnsi="Times New Roman" w:cs="Times New Roman"/>
                <w:b/>
                <w:bCs/>
                <w:sz w:val="20"/>
                <w:szCs w:val="20"/>
              </w:rPr>
            </w:pPr>
            <w:r w:rsidRPr="001E33EF">
              <w:rPr>
                <w:rFonts w:ascii="Times New Roman" w:hAnsi="Times New Roman" w:cs="Times New Roman"/>
                <w:b/>
                <w:bCs/>
                <w:sz w:val="20"/>
                <w:szCs w:val="20"/>
              </w:rPr>
              <w:t>Starea de conservare din</w:t>
            </w:r>
          </w:p>
          <w:p w14:paraId="671182F9" w14:textId="77777777" w:rsidR="006D76A5" w:rsidRPr="001E33EF" w:rsidRDefault="006D76A5" w:rsidP="00B27A34">
            <w:pPr>
              <w:autoSpaceDE w:val="0"/>
              <w:autoSpaceDN w:val="0"/>
              <w:adjustRightInd w:val="0"/>
              <w:rPr>
                <w:rFonts w:ascii="Times New Roman" w:hAnsi="Times New Roman" w:cs="Times New Roman"/>
                <w:b/>
                <w:bCs/>
                <w:sz w:val="20"/>
                <w:szCs w:val="20"/>
              </w:rPr>
            </w:pPr>
            <w:r w:rsidRPr="001E33EF">
              <w:rPr>
                <w:rFonts w:ascii="Times New Roman" w:hAnsi="Times New Roman" w:cs="Times New Roman"/>
                <w:b/>
                <w:bCs/>
                <w:sz w:val="20"/>
                <w:szCs w:val="20"/>
              </w:rPr>
              <w:t>punct de vedere al</w:t>
            </w:r>
          </w:p>
          <w:p w14:paraId="25DA6738" w14:textId="77777777" w:rsidR="006D76A5" w:rsidRPr="001E33EF" w:rsidRDefault="006D76A5" w:rsidP="00B27A34">
            <w:pPr>
              <w:autoSpaceDE w:val="0"/>
              <w:autoSpaceDN w:val="0"/>
              <w:adjustRightInd w:val="0"/>
              <w:rPr>
                <w:rFonts w:ascii="Times New Roman" w:hAnsi="Times New Roman" w:cs="Times New Roman"/>
                <w:b/>
                <w:bCs/>
                <w:sz w:val="20"/>
                <w:szCs w:val="20"/>
              </w:rPr>
            </w:pPr>
            <w:r w:rsidRPr="001E33EF">
              <w:rPr>
                <w:rFonts w:ascii="Times New Roman" w:hAnsi="Times New Roman" w:cs="Times New Roman"/>
                <w:b/>
                <w:bCs/>
                <w:sz w:val="20"/>
                <w:szCs w:val="20"/>
              </w:rPr>
              <w:t>structurii şi al funcțiilor specifice</w:t>
            </w:r>
          </w:p>
        </w:tc>
        <w:tc>
          <w:tcPr>
            <w:tcW w:w="1560" w:type="dxa"/>
          </w:tcPr>
          <w:p w14:paraId="46B6A43D" w14:textId="77777777" w:rsidR="006D76A5" w:rsidRPr="001E33EF" w:rsidRDefault="006D76A5" w:rsidP="00B27A34">
            <w:pPr>
              <w:autoSpaceDE w:val="0"/>
              <w:autoSpaceDN w:val="0"/>
              <w:adjustRightInd w:val="0"/>
              <w:rPr>
                <w:rFonts w:ascii="Times New Roman" w:hAnsi="Times New Roman" w:cs="Times New Roman"/>
                <w:b/>
                <w:bCs/>
                <w:sz w:val="20"/>
                <w:szCs w:val="20"/>
              </w:rPr>
            </w:pPr>
            <w:r w:rsidRPr="001E33EF">
              <w:rPr>
                <w:rFonts w:ascii="Times New Roman" w:hAnsi="Times New Roman" w:cs="Times New Roman"/>
                <w:b/>
                <w:bCs/>
                <w:sz w:val="20"/>
                <w:szCs w:val="20"/>
              </w:rPr>
              <w:t>Starea de conservare</w:t>
            </w:r>
          </w:p>
          <w:p w14:paraId="67C78A48" w14:textId="77777777" w:rsidR="006D76A5" w:rsidRPr="001E33EF" w:rsidRDefault="006D76A5" w:rsidP="00B27A34">
            <w:pPr>
              <w:autoSpaceDE w:val="0"/>
              <w:autoSpaceDN w:val="0"/>
              <w:adjustRightInd w:val="0"/>
              <w:rPr>
                <w:rFonts w:ascii="Times New Roman" w:hAnsi="Times New Roman" w:cs="Times New Roman"/>
                <w:b/>
                <w:bCs/>
                <w:sz w:val="20"/>
                <w:szCs w:val="20"/>
              </w:rPr>
            </w:pPr>
            <w:r w:rsidRPr="001E33EF">
              <w:rPr>
                <w:rFonts w:ascii="Times New Roman" w:hAnsi="Times New Roman" w:cs="Times New Roman"/>
                <w:b/>
                <w:bCs/>
                <w:sz w:val="20"/>
                <w:szCs w:val="20"/>
              </w:rPr>
              <w:t>din punct de vedere al</w:t>
            </w:r>
          </w:p>
          <w:p w14:paraId="6D10C8FD" w14:textId="77777777" w:rsidR="006D76A5" w:rsidRPr="001E33EF" w:rsidRDefault="006D76A5" w:rsidP="00B27A34">
            <w:pPr>
              <w:autoSpaceDE w:val="0"/>
              <w:autoSpaceDN w:val="0"/>
              <w:adjustRightInd w:val="0"/>
              <w:rPr>
                <w:rFonts w:ascii="Times New Roman" w:hAnsi="Times New Roman" w:cs="Times New Roman"/>
                <w:b/>
                <w:bCs/>
                <w:sz w:val="20"/>
                <w:szCs w:val="20"/>
              </w:rPr>
            </w:pPr>
            <w:r w:rsidRPr="001E33EF">
              <w:rPr>
                <w:rFonts w:ascii="Times New Roman" w:hAnsi="Times New Roman" w:cs="Times New Roman"/>
                <w:b/>
                <w:bCs/>
                <w:sz w:val="20"/>
                <w:szCs w:val="20"/>
              </w:rPr>
              <w:t>perspectivelor sale viitoare</w:t>
            </w:r>
          </w:p>
        </w:tc>
        <w:tc>
          <w:tcPr>
            <w:tcW w:w="1275" w:type="dxa"/>
          </w:tcPr>
          <w:p w14:paraId="37FB9423" w14:textId="77777777" w:rsidR="006D76A5" w:rsidRPr="001E33EF" w:rsidRDefault="006D76A5" w:rsidP="00B27A34">
            <w:pPr>
              <w:autoSpaceDE w:val="0"/>
              <w:autoSpaceDN w:val="0"/>
              <w:adjustRightInd w:val="0"/>
              <w:rPr>
                <w:rFonts w:ascii="Times New Roman" w:hAnsi="Times New Roman" w:cs="Times New Roman"/>
                <w:b/>
                <w:bCs/>
                <w:sz w:val="20"/>
                <w:szCs w:val="20"/>
              </w:rPr>
            </w:pPr>
            <w:r w:rsidRPr="001E33EF">
              <w:rPr>
                <w:rFonts w:ascii="Times New Roman" w:hAnsi="Times New Roman" w:cs="Times New Roman"/>
                <w:b/>
                <w:bCs/>
                <w:sz w:val="20"/>
                <w:szCs w:val="20"/>
              </w:rPr>
              <w:t>Starea globală de</w:t>
            </w:r>
          </w:p>
          <w:p w14:paraId="496ED0DD" w14:textId="77777777" w:rsidR="006D76A5" w:rsidRPr="001E33EF" w:rsidRDefault="006D76A5" w:rsidP="00B27A34">
            <w:pPr>
              <w:autoSpaceDE w:val="0"/>
              <w:autoSpaceDN w:val="0"/>
              <w:adjustRightInd w:val="0"/>
              <w:rPr>
                <w:rFonts w:ascii="Times New Roman" w:hAnsi="Times New Roman" w:cs="Times New Roman"/>
                <w:b/>
                <w:bCs/>
                <w:sz w:val="20"/>
                <w:szCs w:val="20"/>
              </w:rPr>
            </w:pPr>
            <w:r w:rsidRPr="001E33EF">
              <w:rPr>
                <w:rFonts w:ascii="Times New Roman" w:hAnsi="Times New Roman" w:cs="Times New Roman"/>
                <w:b/>
                <w:bCs/>
                <w:sz w:val="20"/>
                <w:szCs w:val="20"/>
              </w:rPr>
              <w:t>conservare a tipului de habitat</w:t>
            </w:r>
          </w:p>
        </w:tc>
      </w:tr>
      <w:tr w:rsidR="006D76A5" w:rsidRPr="001E33EF" w14:paraId="2D9D4145" w14:textId="77777777" w:rsidTr="006358BE">
        <w:tc>
          <w:tcPr>
            <w:tcW w:w="567" w:type="dxa"/>
          </w:tcPr>
          <w:p w14:paraId="77BE076B" w14:textId="77777777" w:rsidR="006D76A5" w:rsidRPr="001E33EF" w:rsidRDefault="006D76A5" w:rsidP="00B27A34">
            <w:pPr>
              <w:pStyle w:val="NORMAL0"/>
              <w:jc w:val="center"/>
              <w:rPr>
                <w:sz w:val="20"/>
                <w:szCs w:val="20"/>
              </w:rPr>
            </w:pPr>
            <w:r w:rsidRPr="001E33EF">
              <w:rPr>
                <w:sz w:val="20"/>
                <w:szCs w:val="20"/>
              </w:rPr>
              <w:t>11</w:t>
            </w:r>
          </w:p>
        </w:tc>
        <w:tc>
          <w:tcPr>
            <w:tcW w:w="2977" w:type="dxa"/>
          </w:tcPr>
          <w:p w14:paraId="502F9ABE" w14:textId="77777777" w:rsidR="006D76A5" w:rsidRPr="001E33EF" w:rsidRDefault="006D76A5" w:rsidP="00B27A34">
            <w:pPr>
              <w:pStyle w:val="NORMAL0"/>
              <w:ind w:firstLine="0"/>
              <w:jc w:val="left"/>
              <w:rPr>
                <w:b/>
                <w:bCs/>
                <w:sz w:val="20"/>
                <w:szCs w:val="20"/>
              </w:rPr>
            </w:pPr>
            <w:r w:rsidRPr="001E33EF">
              <w:rPr>
                <w:b/>
                <w:bCs/>
                <w:i/>
                <w:sz w:val="20"/>
                <w:szCs w:val="20"/>
              </w:rPr>
              <w:t xml:space="preserve">3240 </w:t>
            </w:r>
            <w:r w:rsidRPr="001E33EF">
              <w:rPr>
                <w:b/>
                <w:bCs/>
                <w:sz w:val="20"/>
                <w:szCs w:val="20"/>
              </w:rPr>
              <w:t xml:space="preserve">Vegetație lemnoasă cu </w:t>
            </w:r>
            <w:r w:rsidRPr="001E33EF">
              <w:rPr>
                <w:b/>
                <w:bCs/>
                <w:i/>
                <w:sz w:val="20"/>
                <w:szCs w:val="20"/>
              </w:rPr>
              <w:t>Salix eleagnos</w:t>
            </w:r>
            <w:r w:rsidRPr="001E33EF">
              <w:rPr>
                <w:b/>
                <w:bCs/>
                <w:sz w:val="20"/>
                <w:szCs w:val="20"/>
              </w:rPr>
              <w:t xml:space="preserve"> de-a lungul râurilor montane</w:t>
            </w:r>
          </w:p>
        </w:tc>
        <w:tc>
          <w:tcPr>
            <w:tcW w:w="1985" w:type="dxa"/>
            <w:shd w:val="clear" w:color="auto" w:fill="A6A6A6" w:themeFill="background1" w:themeFillShade="A6"/>
          </w:tcPr>
          <w:p w14:paraId="4D504310" w14:textId="77777777" w:rsidR="006D76A5" w:rsidRPr="001E33EF" w:rsidRDefault="006D76A5" w:rsidP="00B27A34">
            <w:pPr>
              <w:pStyle w:val="NORMAL0"/>
              <w:ind w:firstLine="0"/>
              <w:jc w:val="left"/>
              <w:rPr>
                <w:sz w:val="20"/>
                <w:szCs w:val="20"/>
              </w:rPr>
            </w:pPr>
            <w:r w:rsidRPr="001E33EF">
              <w:rPr>
                <w:sz w:val="20"/>
                <w:szCs w:val="20"/>
              </w:rPr>
              <w:t>Necunoscută</w:t>
            </w:r>
          </w:p>
        </w:tc>
        <w:tc>
          <w:tcPr>
            <w:tcW w:w="1842" w:type="dxa"/>
            <w:shd w:val="clear" w:color="auto" w:fill="A6A6A6" w:themeFill="background1" w:themeFillShade="A6"/>
          </w:tcPr>
          <w:p w14:paraId="1B29A710" w14:textId="77777777" w:rsidR="006D76A5" w:rsidRPr="001E33EF" w:rsidRDefault="006D76A5" w:rsidP="00B27A34">
            <w:pPr>
              <w:pStyle w:val="NORMAL0"/>
              <w:ind w:firstLine="0"/>
              <w:jc w:val="left"/>
              <w:rPr>
                <w:sz w:val="20"/>
                <w:szCs w:val="20"/>
              </w:rPr>
            </w:pPr>
            <w:r w:rsidRPr="001E33EF">
              <w:rPr>
                <w:sz w:val="20"/>
                <w:szCs w:val="20"/>
              </w:rPr>
              <w:t>Necunoscută</w:t>
            </w:r>
          </w:p>
        </w:tc>
        <w:tc>
          <w:tcPr>
            <w:tcW w:w="1560" w:type="dxa"/>
            <w:shd w:val="clear" w:color="auto" w:fill="A6A6A6" w:themeFill="background1" w:themeFillShade="A6"/>
          </w:tcPr>
          <w:p w14:paraId="27FADA05" w14:textId="77777777" w:rsidR="006D76A5" w:rsidRPr="001E33EF" w:rsidRDefault="006D76A5" w:rsidP="00B27A34">
            <w:pPr>
              <w:pStyle w:val="NORMAL0"/>
              <w:ind w:firstLine="0"/>
              <w:jc w:val="left"/>
              <w:rPr>
                <w:sz w:val="20"/>
                <w:szCs w:val="20"/>
              </w:rPr>
            </w:pPr>
            <w:r w:rsidRPr="001E33EF">
              <w:rPr>
                <w:sz w:val="20"/>
                <w:szCs w:val="20"/>
              </w:rPr>
              <w:t>Necunoscută</w:t>
            </w:r>
          </w:p>
        </w:tc>
        <w:tc>
          <w:tcPr>
            <w:tcW w:w="1275" w:type="dxa"/>
            <w:shd w:val="clear" w:color="auto" w:fill="A6A6A6" w:themeFill="background1" w:themeFillShade="A6"/>
          </w:tcPr>
          <w:p w14:paraId="5D8AB70C" w14:textId="77777777" w:rsidR="006D76A5" w:rsidRPr="001E33EF" w:rsidRDefault="006D76A5" w:rsidP="00B27A34">
            <w:pPr>
              <w:pStyle w:val="NORMAL0"/>
              <w:ind w:firstLine="0"/>
              <w:jc w:val="left"/>
              <w:rPr>
                <w:sz w:val="20"/>
                <w:szCs w:val="20"/>
              </w:rPr>
            </w:pPr>
            <w:r w:rsidRPr="001E33EF">
              <w:rPr>
                <w:sz w:val="20"/>
                <w:szCs w:val="20"/>
              </w:rPr>
              <w:t>Necunoscută</w:t>
            </w:r>
          </w:p>
        </w:tc>
      </w:tr>
      <w:tr w:rsidR="006D76A5" w:rsidRPr="001E33EF" w14:paraId="57C7BEAD" w14:textId="77777777" w:rsidTr="006358BE">
        <w:tc>
          <w:tcPr>
            <w:tcW w:w="567" w:type="dxa"/>
          </w:tcPr>
          <w:p w14:paraId="04DDBBDA" w14:textId="77777777" w:rsidR="006D76A5" w:rsidRPr="001E33EF" w:rsidRDefault="006D76A5" w:rsidP="00B27A34">
            <w:pPr>
              <w:pStyle w:val="NORMAL0"/>
              <w:jc w:val="center"/>
              <w:rPr>
                <w:sz w:val="20"/>
                <w:szCs w:val="20"/>
              </w:rPr>
            </w:pPr>
            <w:r w:rsidRPr="001E33EF">
              <w:rPr>
                <w:sz w:val="20"/>
                <w:szCs w:val="20"/>
              </w:rPr>
              <w:t>22</w:t>
            </w:r>
          </w:p>
        </w:tc>
        <w:tc>
          <w:tcPr>
            <w:tcW w:w="2977" w:type="dxa"/>
          </w:tcPr>
          <w:p w14:paraId="497C4E1F" w14:textId="77777777" w:rsidR="006D76A5" w:rsidRPr="001E33EF" w:rsidRDefault="006D76A5" w:rsidP="00B27A34">
            <w:pPr>
              <w:pStyle w:val="NORMAL0"/>
              <w:ind w:firstLine="0"/>
              <w:jc w:val="left"/>
              <w:rPr>
                <w:b/>
                <w:bCs/>
                <w:sz w:val="20"/>
                <w:szCs w:val="20"/>
              </w:rPr>
            </w:pPr>
            <w:r w:rsidRPr="001E33EF">
              <w:rPr>
                <w:b/>
                <w:bCs/>
                <w:i/>
                <w:sz w:val="20"/>
                <w:szCs w:val="20"/>
              </w:rPr>
              <w:t xml:space="preserve">4060 </w:t>
            </w:r>
            <w:r w:rsidRPr="001E33EF">
              <w:rPr>
                <w:b/>
                <w:bCs/>
                <w:sz w:val="20"/>
                <w:szCs w:val="20"/>
              </w:rPr>
              <w:t>Tufișuri alpine și  boreale</w:t>
            </w:r>
          </w:p>
        </w:tc>
        <w:tc>
          <w:tcPr>
            <w:tcW w:w="1985" w:type="dxa"/>
            <w:shd w:val="clear" w:color="auto" w:fill="00B050"/>
          </w:tcPr>
          <w:p w14:paraId="40CDD061"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842" w:type="dxa"/>
            <w:shd w:val="clear" w:color="auto" w:fill="00B050"/>
          </w:tcPr>
          <w:p w14:paraId="32C00044"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560" w:type="dxa"/>
            <w:shd w:val="clear" w:color="auto" w:fill="00B050"/>
          </w:tcPr>
          <w:p w14:paraId="0AD7012E"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275" w:type="dxa"/>
            <w:shd w:val="clear" w:color="auto" w:fill="00B050"/>
          </w:tcPr>
          <w:p w14:paraId="7554F855" w14:textId="77777777" w:rsidR="006D76A5" w:rsidRPr="001E33EF" w:rsidRDefault="006D76A5" w:rsidP="00B27A34">
            <w:pPr>
              <w:pStyle w:val="NORMAL0"/>
              <w:ind w:firstLine="0"/>
              <w:jc w:val="left"/>
              <w:rPr>
                <w:sz w:val="20"/>
                <w:szCs w:val="20"/>
              </w:rPr>
            </w:pPr>
            <w:r w:rsidRPr="001E33EF">
              <w:rPr>
                <w:sz w:val="20"/>
                <w:szCs w:val="20"/>
              </w:rPr>
              <w:t>Favorabilă</w:t>
            </w:r>
          </w:p>
        </w:tc>
      </w:tr>
      <w:tr w:rsidR="006D76A5" w:rsidRPr="001E33EF" w14:paraId="74472B45" w14:textId="77777777" w:rsidTr="006358BE">
        <w:tc>
          <w:tcPr>
            <w:tcW w:w="567" w:type="dxa"/>
          </w:tcPr>
          <w:p w14:paraId="24EADEF9" w14:textId="77777777" w:rsidR="006D76A5" w:rsidRPr="001E33EF" w:rsidRDefault="006D76A5" w:rsidP="00B27A34">
            <w:pPr>
              <w:pStyle w:val="NORMAL0"/>
              <w:jc w:val="center"/>
              <w:rPr>
                <w:sz w:val="20"/>
                <w:szCs w:val="20"/>
              </w:rPr>
            </w:pPr>
            <w:r w:rsidRPr="001E33EF">
              <w:rPr>
                <w:sz w:val="20"/>
                <w:szCs w:val="20"/>
              </w:rPr>
              <w:t>33</w:t>
            </w:r>
          </w:p>
        </w:tc>
        <w:tc>
          <w:tcPr>
            <w:tcW w:w="2977" w:type="dxa"/>
          </w:tcPr>
          <w:p w14:paraId="6178AE0D" w14:textId="77777777" w:rsidR="006D76A5" w:rsidRPr="001E33EF" w:rsidRDefault="006D76A5" w:rsidP="00B27A34">
            <w:pPr>
              <w:pStyle w:val="NORMAL0"/>
              <w:ind w:firstLine="0"/>
              <w:jc w:val="left"/>
              <w:rPr>
                <w:b/>
                <w:bCs/>
                <w:sz w:val="20"/>
                <w:szCs w:val="20"/>
              </w:rPr>
            </w:pPr>
            <w:r w:rsidRPr="001E33EF">
              <w:rPr>
                <w:b/>
                <w:bCs/>
                <w:i/>
                <w:sz w:val="20"/>
                <w:szCs w:val="20"/>
              </w:rPr>
              <w:t>6230 *</w:t>
            </w:r>
            <w:r w:rsidRPr="001E33EF">
              <w:rPr>
                <w:b/>
                <w:bCs/>
                <w:sz w:val="20"/>
                <w:szCs w:val="20"/>
              </w:rPr>
              <w:t xml:space="preserve"> Pajiști montane de Nardus bogate în specii pe substraturi silicioase</w:t>
            </w:r>
          </w:p>
        </w:tc>
        <w:tc>
          <w:tcPr>
            <w:tcW w:w="1985" w:type="dxa"/>
            <w:shd w:val="clear" w:color="auto" w:fill="A6A6A6" w:themeFill="background1" w:themeFillShade="A6"/>
          </w:tcPr>
          <w:p w14:paraId="6DBA2061" w14:textId="77777777" w:rsidR="006D76A5" w:rsidRPr="001E33EF" w:rsidRDefault="006D76A5" w:rsidP="00B27A34">
            <w:pPr>
              <w:pStyle w:val="NORMAL0"/>
              <w:ind w:firstLine="0"/>
              <w:jc w:val="left"/>
              <w:rPr>
                <w:sz w:val="20"/>
                <w:szCs w:val="20"/>
              </w:rPr>
            </w:pPr>
            <w:r w:rsidRPr="001E33EF">
              <w:rPr>
                <w:sz w:val="20"/>
                <w:szCs w:val="20"/>
              </w:rPr>
              <w:t>Necunoscută</w:t>
            </w:r>
          </w:p>
        </w:tc>
        <w:tc>
          <w:tcPr>
            <w:tcW w:w="1842" w:type="dxa"/>
            <w:shd w:val="clear" w:color="auto" w:fill="A6A6A6" w:themeFill="background1" w:themeFillShade="A6"/>
          </w:tcPr>
          <w:p w14:paraId="18792C84" w14:textId="77777777" w:rsidR="006D76A5" w:rsidRPr="001E33EF" w:rsidRDefault="006D76A5" w:rsidP="00B27A34">
            <w:pPr>
              <w:pStyle w:val="NORMAL0"/>
              <w:ind w:firstLine="0"/>
              <w:jc w:val="left"/>
              <w:rPr>
                <w:sz w:val="20"/>
                <w:szCs w:val="20"/>
              </w:rPr>
            </w:pPr>
            <w:r w:rsidRPr="001E33EF">
              <w:rPr>
                <w:sz w:val="20"/>
                <w:szCs w:val="20"/>
              </w:rPr>
              <w:t>Necunoscută</w:t>
            </w:r>
          </w:p>
        </w:tc>
        <w:tc>
          <w:tcPr>
            <w:tcW w:w="1560" w:type="dxa"/>
            <w:shd w:val="clear" w:color="auto" w:fill="A6A6A6" w:themeFill="background1" w:themeFillShade="A6"/>
          </w:tcPr>
          <w:p w14:paraId="7BAD806B" w14:textId="77777777" w:rsidR="006D76A5" w:rsidRPr="001E33EF" w:rsidRDefault="006D76A5" w:rsidP="00B27A34">
            <w:pPr>
              <w:pStyle w:val="NORMAL0"/>
              <w:ind w:firstLine="0"/>
              <w:jc w:val="left"/>
              <w:rPr>
                <w:sz w:val="20"/>
                <w:szCs w:val="20"/>
              </w:rPr>
            </w:pPr>
            <w:r w:rsidRPr="001E33EF">
              <w:rPr>
                <w:sz w:val="20"/>
                <w:szCs w:val="20"/>
              </w:rPr>
              <w:t>Necunoscută</w:t>
            </w:r>
          </w:p>
        </w:tc>
        <w:tc>
          <w:tcPr>
            <w:tcW w:w="1275" w:type="dxa"/>
            <w:shd w:val="clear" w:color="auto" w:fill="A6A6A6" w:themeFill="background1" w:themeFillShade="A6"/>
          </w:tcPr>
          <w:p w14:paraId="4A24791D" w14:textId="77777777" w:rsidR="006D76A5" w:rsidRPr="001E33EF" w:rsidRDefault="006D76A5" w:rsidP="00B27A34">
            <w:pPr>
              <w:pStyle w:val="NORMAL0"/>
              <w:ind w:firstLine="0"/>
              <w:jc w:val="left"/>
              <w:rPr>
                <w:sz w:val="20"/>
                <w:szCs w:val="20"/>
              </w:rPr>
            </w:pPr>
            <w:r w:rsidRPr="001E33EF">
              <w:rPr>
                <w:sz w:val="20"/>
                <w:szCs w:val="20"/>
              </w:rPr>
              <w:t>Necunoscută</w:t>
            </w:r>
          </w:p>
        </w:tc>
      </w:tr>
      <w:tr w:rsidR="006D76A5" w:rsidRPr="001E33EF" w14:paraId="38E8B999" w14:textId="77777777" w:rsidTr="006358BE">
        <w:tc>
          <w:tcPr>
            <w:tcW w:w="567" w:type="dxa"/>
          </w:tcPr>
          <w:p w14:paraId="6953D8D2" w14:textId="77777777" w:rsidR="006D76A5" w:rsidRPr="001E33EF" w:rsidRDefault="006D76A5" w:rsidP="00B27A34">
            <w:pPr>
              <w:pStyle w:val="NORMAL0"/>
              <w:jc w:val="center"/>
              <w:rPr>
                <w:sz w:val="20"/>
                <w:szCs w:val="20"/>
              </w:rPr>
            </w:pPr>
            <w:r w:rsidRPr="001E33EF">
              <w:rPr>
                <w:sz w:val="20"/>
                <w:szCs w:val="20"/>
              </w:rPr>
              <w:t>44</w:t>
            </w:r>
          </w:p>
        </w:tc>
        <w:tc>
          <w:tcPr>
            <w:tcW w:w="2977" w:type="dxa"/>
          </w:tcPr>
          <w:p w14:paraId="50B1D9B6" w14:textId="77777777" w:rsidR="006D76A5" w:rsidRPr="001E33EF" w:rsidRDefault="006D76A5" w:rsidP="00B27A34">
            <w:pPr>
              <w:pStyle w:val="NORMAL0"/>
              <w:ind w:firstLine="0"/>
              <w:jc w:val="left"/>
              <w:rPr>
                <w:b/>
                <w:bCs/>
                <w:sz w:val="20"/>
                <w:szCs w:val="20"/>
              </w:rPr>
            </w:pPr>
            <w:r w:rsidRPr="001E33EF">
              <w:rPr>
                <w:b/>
                <w:bCs/>
                <w:i/>
                <w:sz w:val="20"/>
                <w:szCs w:val="20"/>
              </w:rPr>
              <w:t>91E0 *</w:t>
            </w:r>
            <w:r w:rsidRPr="001E33EF">
              <w:rPr>
                <w:b/>
                <w:bCs/>
                <w:sz w:val="20"/>
                <w:szCs w:val="20"/>
              </w:rPr>
              <w:t xml:space="preserve"> Păduri aluviale cu </w:t>
            </w:r>
            <w:r w:rsidRPr="001E33EF">
              <w:rPr>
                <w:b/>
                <w:bCs/>
                <w:i/>
                <w:sz w:val="20"/>
                <w:szCs w:val="20"/>
              </w:rPr>
              <w:t>Alnus glutinosa</w:t>
            </w:r>
            <w:r w:rsidRPr="001E33EF">
              <w:rPr>
                <w:b/>
                <w:bCs/>
                <w:sz w:val="20"/>
                <w:szCs w:val="20"/>
              </w:rPr>
              <w:t xml:space="preserve"> și </w:t>
            </w:r>
            <w:r w:rsidRPr="001E33EF">
              <w:rPr>
                <w:b/>
                <w:bCs/>
                <w:i/>
                <w:sz w:val="20"/>
                <w:szCs w:val="20"/>
              </w:rPr>
              <w:t>Fraxinus excelsior</w:t>
            </w:r>
            <w:r w:rsidRPr="001E33EF">
              <w:rPr>
                <w:b/>
                <w:bCs/>
                <w:sz w:val="20"/>
                <w:szCs w:val="20"/>
              </w:rPr>
              <w:t xml:space="preserve"> (</w:t>
            </w:r>
            <w:r w:rsidRPr="001E33EF">
              <w:rPr>
                <w:b/>
                <w:bCs/>
                <w:i/>
                <w:sz w:val="20"/>
                <w:szCs w:val="20"/>
              </w:rPr>
              <w:t>Alno-Padion, Alnion incanae</w:t>
            </w:r>
            <w:r w:rsidRPr="001E33EF">
              <w:rPr>
                <w:b/>
                <w:bCs/>
                <w:sz w:val="20"/>
                <w:szCs w:val="20"/>
              </w:rPr>
              <w:t>)</w:t>
            </w:r>
          </w:p>
        </w:tc>
        <w:tc>
          <w:tcPr>
            <w:tcW w:w="1985" w:type="dxa"/>
            <w:shd w:val="clear" w:color="auto" w:fill="FFC000"/>
          </w:tcPr>
          <w:p w14:paraId="51FA0AC2" w14:textId="77777777" w:rsidR="006D76A5" w:rsidRPr="001E33EF" w:rsidRDefault="006D76A5" w:rsidP="00B27A34">
            <w:pPr>
              <w:pStyle w:val="NORMAL0"/>
              <w:ind w:firstLine="0"/>
              <w:jc w:val="left"/>
              <w:rPr>
                <w:sz w:val="20"/>
                <w:szCs w:val="20"/>
              </w:rPr>
            </w:pPr>
            <w:r w:rsidRPr="001E33EF">
              <w:rPr>
                <w:sz w:val="20"/>
                <w:szCs w:val="20"/>
              </w:rPr>
              <w:t>Nefavorabilă-inadecvată</w:t>
            </w:r>
          </w:p>
        </w:tc>
        <w:tc>
          <w:tcPr>
            <w:tcW w:w="1842" w:type="dxa"/>
            <w:shd w:val="clear" w:color="auto" w:fill="FFC000"/>
          </w:tcPr>
          <w:p w14:paraId="007BA70C" w14:textId="77777777" w:rsidR="006D76A5" w:rsidRPr="001E33EF" w:rsidRDefault="006D76A5" w:rsidP="00B27A34">
            <w:pPr>
              <w:pStyle w:val="NORMAL0"/>
              <w:ind w:firstLine="0"/>
              <w:jc w:val="left"/>
              <w:rPr>
                <w:sz w:val="20"/>
                <w:szCs w:val="20"/>
              </w:rPr>
            </w:pPr>
            <w:r w:rsidRPr="001E33EF">
              <w:rPr>
                <w:sz w:val="20"/>
                <w:szCs w:val="20"/>
              </w:rPr>
              <w:t>Nefavorabilă-inadecvată</w:t>
            </w:r>
          </w:p>
        </w:tc>
        <w:tc>
          <w:tcPr>
            <w:tcW w:w="1560" w:type="dxa"/>
            <w:shd w:val="clear" w:color="auto" w:fill="FFC000"/>
          </w:tcPr>
          <w:p w14:paraId="22C4206C" w14:textId="77777777" w:rsidR="006D76A5" w:rsidRPr="001E33EF" w:rsidRDefault="006D76A5" w:rsidP="00B27A34">
            <w:pPr>
              <w:pStyle w:val="NORMAL0"/>
              <w:ind w:firstLine="0"/>
              <w:jc w:val="left"/>
              <w:rPr>
                <w:sz w:val="20"/>
                <w:szCs w:val="20"/>
              </w:rPr>
            </w:pPr>
            <w:r w:rsidRPr="001E33EF">
              <w:rPr>
                <w:sz w:val="20"/>
                <w:szCs w:val="20"/>
              </w:rPr>
              <w:t>Nefavorabilă-inadecvată</w:t>
            </w:r>
          </w:p>
        </w:tc>
        <w:tc>
          <w:tcPr>
            <w:tcW w:w="1275" w:type="dxa"/>
            <w:shd w:val="clear" w:color="auto" w:fill="FFC000"/>
          </w:tcPr>
          <w:p w14:paraId="591C9764" w14:textId="77777777" w:rsidR="006D76A5" w:rsidRPr="001E33EF" w:rsidRDefault="006D76A5" w:rsidP="00B27A34">
            <w:pPr>
              <w:pStyle w:val="NORMAL0"/>
              <w:ind w:firstLine="0"/>
              <w:jc w:val="left"/>
              <w:rPr>
                <w:sz w:val="20"/>
                <w:szCs w:val="20"/>
              </w:rPr>
            </w:pPr>
            <w:r w:rsidRPr="001E33EF">
              <w:rPr>
                <w:sz w:val="20"/>
                <w:szCs w:val="20"/>
              </w:rPr>
              <w:t>Nefavorabilă-inadecvată</w:t>
            </w:r>
          </w:p>
        </w:tc>
      </w:tr>
      <w:tr w:rsidR="006D76A5" w:rsidRPr="001E33EF" w14:paraId="4B0C18B4" w14:textId="77777777" w:rsidTr="006358BE">
        <w:tc>
          <w:tcPr>
            <w:tcW w:w="567" w:type="dxa"/>
          </w:tcPr>
          <w:p w14:paraId="5324F1B5" w14:textId="77777777" w:rsidR="006D76A5" w:rsidRPr="001E33EF" w:rsidRDefault="006D76A5" w:rsidP="00B27A34">
            <w:pPr>
              <w:pStyle w:val="NORMAL0"/>
              <w:jc w:val="center"/>
              <w:rPr>
                <w:sz w:val="20"/>
                <w:szCs w:val="20"/>
              </w:rPr>
            </w:pPr>
            <w:r w:rsidRPr="001E33EF">
              <w:rPr>
                <w:sz w:val="20"/>
                <w:szCs w:val="20"/>
              </w:rPr>
              <w:lastRenderedPageBreak/>
              <w:t>55</w:t>
            </w:r>
          </w:p>
        </w:tc>
        <w:tc>
          <w:tcPr>
            <w:tcW w:w="2977" w:type="dxa"/>
          </w:tcPr>
          <w:p w14:paraId="4B597F66" w14:textId="77777777" w:rsidR="006D76A5" w:rsidRPr="001E33EF" w:rsidRDefault="006D76A5" w:rsidP="00B27A34">
            <w:pPr>
              <w:pStyle w:val="NORMAL0"/>
              <w:ind w:firstLine="0"/>
              <w:jc w:val="left"/>
              <w:rPr>
                <w:b/>
                <w:bCs/>
                <w:sz w:val="20"/>
                <w:szCs w:val="20"/>
              </w:rPr>
            </w:pPr>
            <w:r w:rsidRPr="001E33EF">
              <w:rPr>
                <w:b/>
                <w:bCs/>
                <w:i/>
                <w:sz w:val="20"/>
                <w:szCs w:val="20"/>
              </w:rPr>
              <w:t xml:space="preserve">91V0 </w:t>
            </w:r>
            <w:r w:rsidRPr="001E33EF">
              <w:rPr>
                <w:b/>
                <w:bCs/>
                <w:sz w:val="20"/>
                <w:szCs w:val="20"/>
              </w:rPr>
              <w:t>Păduri dacice de fag (</w:t>
            </w:r>
            <w:r w:rsidRPr="001E33EF">
              <w:rPr>
                <w:b/>
                <w:bCs/>
                <w:i/>
                <w:sz w:val="20"/>
                <w:szCs w:val="20"/>
              </w:rPr>
              <w:t>Symphyto-Fagion</w:t>
            </w:r>
            <w:r w:rsidRPr="001E33EF">
              <w:rPr>
                <w:b/>
                <w:bCs/>
                <w:sz w:val="20"/>
                <w:szCs w:val="20"/>
              </w:rPr>
              <w:t>)</w:t>
            </w:r>
          </w:p>
        </w:tc>
        <w:tc>
          <w:tcPr>
            <w:tcW w:w="1985" w:type="dxa"/>
            <w:shd w:val="clear" w:color="auto" w:fill="00B050"/>
          </w:tcPr>
          <w:p w14:paraId="4379534E"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842" w:type="dxa"/>
            <w:shd w:val="clear" w:color="auto" w:fill="00B050"/>
          </w:tcPr>
          <w:p w14:paraId="207DBCB7"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560" w:type="dxa"/>
            <w:shd w:val="clear" w:color="auto" w:fill="00B050"/>
          </w:tcPr>
          <w:p w14:paraId="12BD891B"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275" w:type="dxa"/>
            <w:shd w:val="clear" w:color="auto" w:fill="00B050"/>
          </w:tcPr>
          <w:p w14:paraId="0C41955F" w14:textId="77777777" w:rsidR="006D76A5" w:rsidRPr="001E33EF" w:rsidRDefault="006D76A5" w:rsidP="00B27A34">
            <w:pPr>
              <w:pStyle w:val="NORMAL0"/>
              <w:ind w:firstLine="0"/>
              <w:jc w:val="left"/>
              <w:rPr>
                <w:sz w:val="20"/>
                <w:szCs w:val="20"/>
              </w:rPr>
            </w:pPr>
            <w:r w:rsidRPr="001E33EF">
              <w:rPr>
                <w:sz w:val="20"/>
                <w:szCs w:val="20"/>
              </w:rPr>
              <w:t>Favorabilă</w:t>
            </w:r>
          </w:p>
        </w:tc>
      </w:tr>
      <w:tr w:rsidR="006D76A5" w:rsidRPr="001E33EF" w14:paraId="4E870C05" w14:textId="77777777" w:rsidTr="006358BE">
        <w:tc>
          <w:tcPr>
            <w:tcW w:w="567" w:type="dxa"/>
          </w:tcPr>
          <w:p w14:paraId="2A1C9E43" w14:textId="77777777" w:rsidR="006D76A5" w:rsidRPr="001E33EF" w:rsidRDefault="006D76A5" w:rsidP="00B27A34">
            <w:pPr>
              <w:pStyle w:val="NORMAL0"/>
              <w:jc w:val="center"/>
              <w:rPr>
                <w:sz w:val="20"/>
                <w:szCs w:val="20"/>
              </w:rPr>
            </w:pPr>
            <w:r w:rsidRPr="001E33EF">
              <w:rPr>
                <w:sz w:val="20"/>
                <w:szCs w:val="20"/>
              </w:rPr>
              <w:t>66</w:t>
            </w:r>
          </w:p>
        </w:tc>
        <w:tc>
          <w:tcPr>
            <w:tcW w:w="2977" w:type="dxa"/>
          </w:tcPr>
          <w:p w14:paraId="26F04742" w14:textId="77777777" w:rsidR="006D76A5" w:rsidRPr="001E33EF" w:rsidRDefault="006D76A5" w:rsidP="00B27A34">
            <w:pPr>
              <w:pStyle w:val="NORMAL0"/>
              <w:ind w:firstLine="0"/>
              <w:jc w:val="left"/>
              <w:rPr>
                <w:b/>
                <w:bCs/>
                <w:sz w:val="20"/>
                <w:szCs w:val="20"/>
              </w:rPr>
            </w:pPr>
            <w:r w:rsidRPr="001E33EF">
              <w:rPr>
                <w:b/>
                <w:bCs/>
                <w:i/>
                <w:sz w:val="20"/>
                <w:szCs w:val="20"/>
              </w:rPr>
              <w:t xml:space="preserve">9110 </w:t>
            </w:r>
            <w:r w:rsidRPr="001E33EF">
              <w:rPr>
                <w:b/>
                <w:bCs/>
                <w:sz w:val="20"/>
                <w:szCs w:val="20"/>
              </w:rPr>
              <w:t>Păduri dacice de fag (</w:t>
            </w:r>
            <w:r w:rsidRPr="001E33EF">
              <w:rPr>
                <w:b/>
                <w:bCs/>
                <w:i/>
                <w:sz w:val="20"/>
                <w:szCs w:val="20"/>
              </w:rPr>
              <w:t>Luzulo-fagetum</w:t>
            </w:r>
            <w:r w:rsidRPr="001E33EF">
              <w:rPr>
                <w:b/>
                <w:bCs/>
                <w:sz w:val="20"/>
                <w:szCs w:val="20"/>
              </w:rPr>
              <w:t>)</w:t>
            </w:r>
          </w:p>
        </w:tc>
        <w:tc>
          <w:tcPr>
            <w:tcW w:w="1985" w:type="dxa"/>
            <w:shd w:val="clear" w:color="auto" w:fill="00B050"/>
          </w:tcPr>
          <w:p w14:paraId="6AEA7D6D"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842" w:type="dxa"/>
            <w:shd w:val="clear" w:color="auto" w:fill="00B050"/>
          </w:tcPr>
          <w:p w14:paraId="40DA9F41"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560" w:type="dxa"/>
            <w:shd w:val="clear" w:color="auto" w:fill="00B050"/>
          </w:tcPr>
          <w:p w14:paraId="1E1C66BE"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275" w:type="dxa"/>
            <w:shd w:val="clear" w:color="auto" w:fill="00B050"/>
          </w:tcPr>
          <w:p w14:paraId="429E509A" w14:textId="77777777" w:rsidR="006D76A5" w:rsidRPr="001E33EF" w:rsidRDefault="006D76A5" w:rsidP="00B27A34">
            <w:pPr>
              <w:pStyle w:val="NORMAL0"/>
              <w:ind w:firstLine="0"/>
              <w:jc w:val="left"/>
              <w:rPr>
                <w:sz w:val="20"/>
                <w:szCs w:val="20"/>
              </w:rPr>
            </w:pPr>
            <w:r w:rsidRPr="001E33EF">
              <w:rPr>
                <w:sz w:val="20"/>
                <w:szCs w:val="20"/>
              </w:rPr>
              <w:t>Favorabilă</w:t>
            </w:r>
          </w:p>
        </w:tc>
      </w:tr>
      <w:tr w:rsidR="006D76A5" w:rsidRPr="001E33EF" w14:paraId="3E765D5C" w14:textId="77777777" w:rsidTr="006358BE">
        <w:tc>
          <w:tcPr>
            <w:tcW w:w="567" w:type="dxa"/>
          </w:tcPr>
          <w:p w14:paraId="2DE5011F" w14:textId="77777777" w:rsidR="006D76A5" w:rsidRPr="001E33EF" w:rsidRDefault="006D76A5" w:rsidP="00B27A34">
            <w:pPr>
              <w:pStyle w:val="NORMAL0"/>
              <w:ind w:firstLine="0"/>
              <w:jc w:val="center"/>
              <w:rPr>
                <w:sz w:val="20"/>
                <w:szCs w:val="20"/>
              </w:rPr>
            </w:pPr>
            <w:r w:rsidRPr="001E33EF">
              <w:rPr>
                <w:sz w:val="20"/>
                <w:szCs w:val="20"/>
              </w:rPr>
              <w:t>7</w:t>
            </w:r>
          </w:p>
        </w:tc>
        <w:tc>
          <w:tcPr>
            <w:tcW w:w="2977" w:type="dxa"/>
          </w:tcPr>
          <w:p w14:paraId="4568CBEB" w14:textId="77777777" w:rsidR="006D76A5" w:rsidRPr="001E33EF" w:rsidRDefault="006D76A5" w:rsidP="00B27A34">
            <w:pPr>
              <w:pStyle w:val="NORMAL0"/>
              <w:ind w:firstLine="0"/>
              <w:jc w:val="left"/>
              <w:rPr>
                <w:b/>
                <w:bCs/>
                <w:sz w:val="20"/>
                <w:szCs w:val="20"/>
              </w:rPr>
            </w:pPr>
            <w:r w:rsidRPr="001E33EF">
              <w:rPr>
                <w:b/>
                <w:bCs/>
                <w:sz w:val="20"/>
                <w:szCs w:val="20"/>
              </w:rPr>
              <w:t>7220 * Izvoare petrifiante cu formare de travertin (</w:t>
            </w:r>
            <w:r w:rsidRPr="001E33EF">
              <w:rPr>
                <w:b/>
                <w:bCs/>
                <w:i/>
                <w:sz w:val="20"/>
                <w:szCs w:val="20"/>
              </w:rPr>
              <w:t>Cratoneurion</w:t>
            </w:r>
            <w:r w:rsidRPr="001E33EF">
              <w:rPr>
                <w:b/>
                <w:bCs/>
                <w:sz w:val="20"/>
                <w:szCs w:val="20"/>
              </w:rPr>
              <w:t>)</w:t>
            </w:r>
          </w:p>
        </w:tc>
        <w:tc>
          <w:tcPr>
            <w:tcW w:w="1985" w:type="dxa"/>
            <w:shd w:val="clear" w:color="auto" w:fill="00B050"/>
          </w:tcPr>
          <w:p w14:paraId="6063BF0D"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842" w:type="dxa"/>
            <w:shd w:val="clear" w:color="auto" w:fill="00B050"/>
          </w:tcPr>
          <w:p w14:paraId="6DA536E7"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560" w:type="dxa"/>
            <w:shd w:val="clear" w:color="auto" w:fill="00B050"/>
          </w:tcPr>
          <w:p w14:paraId="76382C4F"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275" w:type="dxa"/>
            <w:shd w:val="clear" w:color="auto" w:fill="00B050"/>
          </w:tcPr>
          <w:p w14:paraId="6408BE38" w14:textId="77777777" w:rsidR="006D76A5" w:rsidRPr="001E33EF" w:rsidRDefault="006D76A5" w:rsidP="00B27A34">
            <w:pPr>
              <w:pStyle w:val="NORMAL0"/>
              <w:ind w:firstLine="0"/>
              <w:jc w:val="left"/>
              <w:rPr>
                <w:sz w:val="20"/>
                <w:szCs w:val="20"/>
              </w:rPr>
            </w:pPr>
            <w:r w:rsidRPr="001E33EF">
              <w:rPr>
                <w:sz w:val="20"/>
                <w:szCs w:val="20"/>
              </w:rPr>
              <w:t>Favorabilă</w:t>
            </w:r>
          </w:p>
        </w:tc>
      </w:tr>
      <w:tr w:rsidR="006D76A5" w:rsidRPr="001E33EF" w14:paraId="1BC6FC2B" w14:textId="77777777" w:rsidTr="006358BE">
        <w:tc>
          <w:tcPr>
            <w:tcW w:w="567" w:type="dxa"/>
          </w:tcPr>
          <w:p w14:paraId="5DE8654B" w14:textId="77777777" w:rsidR="006D76A5" w:rsidRPr="001E33EF" w:rsidRDefault="006D76A5" w:rsidP="00B27A34">
            <w:pPr>
              <w:pStyle w:val="NORMAL0"/>
              <w:jc w:val="center"/>
              <w:rPr>
                <w:sz w:val="20"/>
                <w:szCs w:val="20"/>
              </w:rPr>
            </w:pPr>
            <w:r w:rsidRPr="001E33EF">
              <w:rPr>
                <w:sz w:val="20"/>
                <w:szCs w:val="20"/>
              </w:rPr>
              <w:t>88</w:t>
            </w:r>
          </w:p>
        </w:tc>
        <w:tc>
          <w:tcPr>
            <w:tcW w:w="2977" w:type="dxa"/>
          </w:tcPr>
          <w:p w14:paraId="3782C40A" w14:textId="77777777" w:rsidR="006D76A5" w:rsidRPr="001E33EF" w:rsidRDefault="006D76A5" w:rsidP="00B27A34">
            <w:pPr>
              <w:pStyle w:val="NORMAL0"/>
              <w:ind w:firstLine="0"/>
              <w:jc w:val="left"/>
              <w:rPr>
                <w:b/>
                <w:bCs/>
                <w:sz w:val="20"/>
                <w:szCs w:val="20"/>
              </w:rPr>
            </w:pPr>
            <w:r w:rsidRPr="001E33EF">
              <w:rPr>
                <w:b/>
                <w:bCs/>
                <w:i/>
                <w:sz w:val="20"/>
                <w:szCs w:val="20"/>
              </w:rPr>
              <w:t xml:space="preserve">9410 </w:t>
            </w:r>
            <w:r w:rsidRPr="001E33EF">
              <w:rPr>
                <w:b/>
                <w:bCs/>
                <w:sz w:val="20"/>
                <w:szCs w:val="20"/>
              </w:rPr>
              <w:t xml:space="preserve">Păduri acidofile de </w:t>
            </w:r>
            <w:r w:rsidRPr="001E33EF">
              <w:rPr>
                <w:b/>
                <w:bCs/>
                <w:i/>
                <w:sz w:val="20"/>
                <w:szCs w:val="20"/>
              </w:rPr>
              <w:t>Picea abies</w:t>
            </w:r>
            <w:r w:rsidRPr="001E33EF">
              <w:rPr>
                <w:b/>
                <w:bCs/>
                <w:sz w:val="20"/>
                <w:szCs w:val="20"/>
              </w:rPr>
              <w:t xml:space="preserve"> din regiunea montana (</w:t>
            </w:r>
            <w:r w:rsidRPr="001E33EF">
              <w:rPr>
                <w:b/>
                <w:bCs/>
                <w:i/>
                <w:sz w:val="20"/>
                <w:szCs w:val="20"/>
              </w:rPr>
              <w:t>Vaccinio-Piceetea</w:t>
            </w:r>
            <w:r w:rsidRPr="001E33EF">
              <w:rPr>
                <w:b/>
                <w:bCs/>
                <w:sz w:val="20"/>
                <w:szCs w:val="20"/>
              </w:rPr>
              <w:t>)</w:t>
            </w:r>
          </w:p>
        </w:tc>
        <w:tc>
          <w:tcPr>
            <w:tcW w:w="1985" w:type="dxa"/>
            <w:shd w:val="clear" w:color="auto" w:fill="00B050"/>
          </w:tcPr>
          <w:p w14:paraId="2EA78CA6"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842" w:type="dxa"/>
            <w:shd w:val="clear" w:color="auto" w:fill="00B050"/>
          </w:tcPr>
          <w:p w14:paraId="6CCB8E0D"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560" w:type="dxa"/>
            <w:shd w:val="clear" w:color="auto" w:fill="00B050"/>
          </w:tcPr>
          <w:p w14:paraId="58156914"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275" w:type="dxa"/>
            <w:shd w:val="clear" w:color="auto" w:fill="00B050"/>
          </w:tcPr>
          <w:p w14:paraId="486D14E2" w14:textId="77777777" w:rsidR="006D76A5" w:rsidRPr="001E33EF" w:rsidRDefault="006D76A5" w:rsidP="00B27A34">
            <w:pPr>
              <w:pStyle w:val="NORMAL0"/>
              <w:ind w:firstLine="0"/>
              <w:jc w:val="left"/>
              <w:rPr>
                <w:sz w:val="20"/>
                <w:szCs w:val="20"/>
              </w:rPr>
            </w:pPr>
            <w:r w:rsidRPr="001E33EF">
              <w:rPr>
                <w:sz w:val="20"/>
                <w:szCs w:val="20"/>
              </w:rPr>
              <w:t>Favorabilă</w:t>
            </w:r>
          </w:p>
        </w:tc>
      </w:tr>
      <w:tr w:rsidR="006D76A5" w:rsidRPr="001E33EF" w14:paraId="7BB41DE3" w14:textId="77777777" w:rsidTr="006358BE">
        <w:tc>
          <w:tcPr>
            <w:tcW w:w="567" w:type="dxa"/>
          </w:tcPr>
          <w:p w14:paraId="3BC4BDD6" w14:textId="77777777" w:rsidR="006D76A5" w:rsidRPr="001E33EF" w:rsidRDefault="006D76A5" w:rsidP="00B27A34">
            <w:pPr>
              <w:pStyle w:val="NORMAL0"/>
              <w:jc w:val="center"/>
              <w:rPr>
                <w:sz w:val="20"/>
                <w:szCs w:val="20"/>
              </w:rPr>
            </w:pPr>
            <w:r w:rsidRPr="001E33EF">
              <w:rPr>
                <w:sz w:val="20"/>
                <w:szCs w:val="20"/>
              </w:rPr>
              <w:t>99</w:t>
            </w:r>
          </w:p>
        </w:tc>
        <w:tc>
          <w:tcPr>
            <w:tcW w:w="2977" w:type="dxa"/>
          </w:tcPr>
          <w:p w14:paraId="05B387C6" w14:textId="77777777" w:rsidR="006D76A5" w:rsidRPr="001E33EF" w:rsidRDefault="006D76A5" w:rsidP="00B27A34">
            <w:pPr>
              <w:pStyle w:val="NORMAL0"/>
              <w:ind w:firstLine="0"/>
              <w:jc w:val="left"/>
              <w:rPr>
                <w:b/>
                <w:bCs/>
                <w:sz w:val="20"/>
                <w:szCs w:val="20"/>
              </w:rPr>
            </w:pPr>
            <w:r w:rsidRPr="001E33EF">
              <w:rPr>
                <w:b/>
                <w:bCs/>
                <w:i/>
                <w:sz w:val="20"/>
                <w:szCs w:val="20"/>
              </w:rPr>
              <w:t xml:space="preserve">9180 * </w:t>
            </w:r>
            <w:r w:rsidRPr="001E33EF">
              <w:rPr>
                <w:b/>
                <w:bCs/>
                <w:sz w:val="20"/>
                <w:szCs w:val="20"/>
              </w:rPr>
              <w:t>Păduri din Tilio-Acerion pe versanți abrupți, grohotișuri și  ravene</w:t>
            </w:r>
          </w:p>
        </w:tc>
        <w:tc>
          <w:tcPr>
            <w:tcW w:w="1985" w:type="dxa"/>
            <w:shd w:val="clear" w:color="auto" w:fill="00B050"/>
          </w:tcPr>
          <w:p w14:paraId="536C5FEA"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842" w:type="dxa"/>
            <w:shd w:val="clear" w:color="auto" w:fill="00B050"/>
          </w:tcPr>
          <w:p w14:paraId="7FA87B8E"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560" w:type="dxa"/>
            <w:shd w:val="clear" w:color="auto" w:fill="00B050"/>
          </w:tcPr>
          <w:p w14:paraId="7D98F7D5"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275" w:type="dxa"/>
            <w:shd w:val="clear" w:color="auto" w:fill="00B050"/>
          </w:tcPr>
          <w:p w14:paraId="7068B351" w14:textId="77777777" w:rsidR="006D76A5" w:rsidRPr="001E33EF" w:rsidRDefault="006D76A5" w:rsidP="00B27A34">
            <w:pPr>
              <w:pStyle w:val="NORMAL0"/>
              <w:ind w:firstLine="0"/>
              <w:jc w:val="left"/>
              <w:rPr>
                <w:sz w:val="20"/>
                <w:szCs w:val="20"/>
              </w:rPr>
            </w:pPr>
            <w:r w:rsidRPr="001E33EF">
              <w:rPr>
                <w:sz w:val="20"/>
                <w:szCs w:val="20"/>
              </w:rPr>
              <w:t>Favorabilă</w:t>
            </w:r>
          </w:p>
        </w:tc>
      </w:tr>
      <w:tr w:rsidR="006D76A5" w:rsidRPr="001E33EF" w14:paraId="0BB7F3A5" w14:textId="77777777" w:rsidTr="006358BE">
        <w:tc>
          <w:tcPr>
            <w:tcW w:w="567" w:type="dxa"/>
          </w:tcPr>
          <w:p w14:paraId="47EB8A38" w14:textId="77777777" w:rsidR="006D76A5" w:rsidRPr="001E33EF" w:rsidRDefault="006D76A5" w:rsidP="00B27A34">
            <w:pPr>
              <w:pStyle w:val="NORMAL0"/>
              <w:jc w:val="center"/>
              <w:rPr>
                <w:sz w:val="20"/>
                <w:szCs w:val="20"/>
              </w:rPr>
            </w:pPr>
            <w:r w:rsidRPr="001E33EF">
              <w:rPr>
                <w:sz w:val="20"/>
                <w:szCs w:val="20"/>
              </w:rPr>
              <w:t>110</w:t>
            </w:r>
          </w:p>
        </w:tc>
        <w:tc>
          <w:tcPr>
            <w:tcW w:w="2977" w:type="dxa"/>
          </w:tcPr>
          <w:p w14:paraId="322270D1" w14:textId="77777777" w:rsidR="006D76A5" w:rsidRPr="001E33EF" w:rsidRDefault="006D76A5" w:rsidP="00B27A34">
            <w:pPr>
              <w:pStyle w:val="NORMAL0"/>
              <w:ind w:firstLine="0"/>
              <w:jc w:val="left"/>
              <w:rPr>
                <w:b/>
                <w:bCs/>
                <w:sz w:val="20"/>
                <w:szCs w:val="20"/>
              </w:rPr>
            </w:pPr>
            <w:r w:rsidRPr="001E33EF">
              <w:rPr>
                <w:b/>
                <w:bCs/>
                <w:i/>
                <w:sz w:val="20"/>
                <w:szCs w:val="20"/>
              </w:rPr>
              <w:t xml:space="preserve">8120 </w:t>
            </w:r>
            <w:r w:rsidRPr="001E33EF">
              <w:rPr>
                <w:b/>
                <w:bCs/>
                <w:sz w:val="20"/>
                <w:szCs w:val="20"/>
              </w:rPr>
              <w:t>Grohotișuri calcaroase și  de și sturi calcaroase din etajul montan până în12 cel alpin  (</w:t>
            </w:r>
            <w:r w:rsidRPr="001E33EF">
              <w:rPr>
                <w:b/>
                <w:bCs/>
                <w:i/>
                <w:sz w:val="20"/>
                <w:szCs w:val="20"/>
              </w:rPr>
              <w:t>Thlaspietea rotundifolii</w:t>
            </w:r>
            <w:r w:rsidRPr="001E33EF">
              <w:rPr>
                <w:b/>
                <w:bCs/>
                <w:sz w:val="20"/>
                <w:szCs w:val="20"/>
              </w:rPr>
              <w:t>)</w:t>
            </w:r>
          </w:p>
        </w:tc>
        <w:tc>
          <w:tcPr>
            <w:tcW w:w="1985" w:type="dxa"/>
            <w:shd w:val="clear" w:color="auto" w:fill="00B050"/>
          </w:tcPr>
          <w:p w14:paraId="6E4EE009"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842" w:type="dxa"/>
            <w:shd w:val="clear" w:color="auto" w:fill="00B050"/>
          </w:tcPr>
          <w:p w14:paraId="62F59880"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560" w:type="dxa"/>
            <w:shd w:val="clear" w:color="auto" w:fill="00B050"/>
          </w:tcPr>
          <w:p w14:paraId="02E8619C"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275" w:type="dxa"/>
            <w:shd w:val="clear" w:color="auto" w:fill="00B050"/>
          </w:tcPr>
          <w:p w14:paraId="27F561DC" w14:textId="77777777" w:rsidR="006D76A5" w:rsidRPr="001E33EF" w:rsidRDefault="006D76A5" w:rsidP="00B27A34">
            <w:pPr>
              <w:pStyle w:val="NORMAL0"/>
              <w:ind w:firstLine="0"/>
              <w:jc w:val="left"/>
              <w:rPr>
                <w:sz w:val="20"/>
                <w:szCs w:val="20"/>
              </w:rPr>
            </w:pPr>
            <w:r w:rsidRPr="001E33EF">
              <w:rPr>
                <w:sz w:val="20"/>
                <w:szCs w:val="20"/>
              </w:rPr>
              <w:t>Favorabilă</w:t>
            </w:r>
          </w:p>
        </w:tc>
      </w:tr>
      <w:tr w:rsidR="006D76A5" w:rsidRPr="001E33EF" w14:paraId="2ECF79CF" w14:textId="77777777" w:rsidTr="006358BE">
        <w:tc>
          <w:tcPr>
            <w:tcW w:w="567" w:type="dxa"/>
          </w:tcPr>
          <w:p w14:paraId="2B0AA655" w14:textId="77777777" w:rsidR="006D76A5" w:rsidRPr="001E33EF" w:rsidRDefault="006D76A5" w:rsidP="00B27A34">
            <w:pPr>
              <w:pStyle w:val="NORMAL0"/>
              <w:jc w:val="center"/>
              <w:rPr>
                <w:sz w:val="20"/>
                <w:szCs w:val="20"/>
              </w:rPr>
            </w:pPr>
            <w:r w:rsidRPr="001E33EF">
              <w:rPr>
                <w:sz w:val="20"/>
                <w:szCs w:val="20"/>
              </w:rPr>
              <w:t>111</w:t>
            </w:r>
          </w:p>
        </w:tc>
        <w:tc>
          <w:tcPr>
            <w:tcW w:w="2977" w:type="dxa"/>
          </w:tcPr>
          <w:p w14:paraId="529BD6DB" w14:textId="77777777" w:rsidR="006D76A5" w:rsidRPr="001E33EF" w:rsidRDefault="006D76A5" w:rsidP="00B27A34">
            <w:pPr>
              <w:pStyle w:val="NORMAL0"/>
              <w:ind w:firstLine="0"/>
              <w:jc w:val="left"/>
              <w:rPr>
                <w:b/>
                <w:bCs/>
                <w:sz w:val="20"/>
                <w:szCs w:val="20"/>
              </w:rPr>
            </w:pPr>
            <w:r w:rsidRPr="001E33EF">
              <w:rPr>
                <w:b/>
                <w:bCs/>
                <w:i/>
                <w:sz w:val="20"/>
                <w:szCs w:val="20"/>
              </w:rPr>
              <w:t xml:space="preserve">8210 </w:t>
            </w:r>
            <w:r w:rsidRPr="001E33EF">
              <w:rPr>
                <w:b/>
                <w:bCs/>
                <w:sz w:val="20"/>
                <w:szCs w:val="20"/>
              </w:rPr>
              <w:t>Versanți stâncoși  cu vegetație chasmofilică pe roci calcaroase</w:t>
            </w:r>
          </w:p>
        </w:tc>
        <w:tc>
          <w:tcPr>
            <w:tcW w:w="1985" w:type="dxa"/>
            <w:shd w:val="clear" w:color="auto" w:fill="00B050"/>
          </w:tcPr>
          <w:p w14:paraId="3F8E7071"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842" w:type="dxa"/>
            <w:shd w:val="clear" w:color="auto" w:fill="00B050"/>
          </w:tcPr>
          <w:p w14:paraId="567C7392"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560" w:type="dxa"/>
            <w:shd w:val="clear" w:color="auto" w:fill="00B050"/>
          </w:tcPr>
          <w:p w14:paraId="7F6A7DAE"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275" w:type="dxa"/>
            <w:shd w:val="clear" w:color="auto" w:fill="00B050"/>
          </w:tcPr>
          <w:p w14:paraId="33646DA7" w14:textId="77777777" w:rsidR="006D76A5" w:rsidRPr="001E33EF" w:rsidRDefault="006D76A5" w:rsidP="00B27A34">
            <w:pPr>
              <w:pStyle w:val="NORMAL0"/>
              <w:ind w:firstLine="0"/>
              <w:jc w:val="left"/>
              <w:rPr>
                <w:sz w:val="20"/>
                <w:szCs w:val="20"/>
              </w:rPr>
            </w:pPr>
            <w:r w:rsidRPr="001E33EF">
              <w:rPr>
                <w:sz w:val="20"/>
                <w:szCs w:val="20"/>
              </w:rPr>
              <w:t>Favorabilă</w:t>
            </w:r>
          </w:p>
        </w:tc>
      </w:tr>
      <w:tr w:rsidR="006D76A5" w:rsidRPr="001E33EF" w14:paraId="76B2F6C2" w14:textId="77777777" w:rsidTr="006358BE">
        <w:tc>
          <w:tcPr>
            <w:tcW w:w="567" w:type="dxa"/>
          </w:tcPr>
          <w:p w14:paraId="6880C161" w14:textId="77777777" w:rsidR="006D76A5" w:rsidRPr="001E33EF" w:rsidRDefault="006D76A5" w:rsidP="00B27A34">
            <w:pPr>
              <w:pStyle w:val="NORMAL0"/>
              <w:jc w:val="center"/>
              <w:rPr>
                <w:sz w:val="20"/>
                <w:szCs w:val="20"/>
              </w:rPr>
            </w:pPr>
            <w:r w:rsidRPr="001E33EF">
              <w:rPr>
                <w:sz w:val="20"/>
                <w:szCs w:val="20"/>
              </w:rPr>
              <w:t>112</w:t>
            </w:r>
          </w:p>
        </w:tc>
        <w:tc>
          <w:tcPr>
            <w:tcW w:w="2977" w:type="dxa"/>
          </w:tcPr>
          <w:p w14:paraId="2E879582" w14:textId="77777777" w:rsidR="006D76A5" w:rsidRPr="001E33EF" w:rsidRDefault="006D76A5" w:rsidP="00B27A34">
            <w:pPr>
              <w:pStyle w:val="NORMAL0"/>
              <w:ind w:firstLine="0"/>
              <w:jc w:val="left"/>
              <w:rPr>
                <w:b/>
                <w:bCs/>
                <w:sz w:val="20"/>
                <w:szCs w:val="20"/>
              </w:rPr>
            </w:pPr>
            <w:r w:rsidRPr="001E33EF">
              <w:rPr>
                <w:b/>
                <w:bCs/>
                <w:i/>
                <w:sz w:val="20"/>
                <w:szCs w:val="20"/>
              </w:rPr>
              <w:t xml:space="preserve">4080 </w:t>
            </w:r>
            <w:r w:rsidRPr="001E33EF">
              <w:rPr>
                <w:b/>
                <w:bCs/>
                <w:sz w:val="20"/>
                <w:szCs w:val="20"/>
              </w:rPr>
              <w:t>Tufrișuri cu specii sub-arctice de salix</w:t>
            </w:r>
          </w:p>
        </w:tc>
        <w:tc>
          <w:tcPr>
            <w:tcW w:w="1985" w:type="dxa"/>
            <w:shd w:val="clear" w:color="auto" w:fill="00B050"/>
          </w:tcPr>
          <w:p w14:paraId="227F6BF4"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842" w:type="dxa"/>
            <w:shd w:val="clear" w:color="auto" w:fill="00B050"/>
          </w:tcPr>
          <w:p w14:paraId="0D5D2D4F"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560" w:type="dxa"/>
            <w:shd w:val="clear" w:color="auto" w:fill="00B050"/>
          </w:tcPr>
          <w:p w14:paraId="4A9FF5FB"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275" w:type="dxa"/>
            <w:shd w:val="clear" w:color="auto" w:fill="00B050"/>
          </w:tcPr>
          <w:p w14:paraId="75AC868E" w14:textId="77777777" w:rsidR="006D76A5" w:rsidRPr="001E33EF" w:rsidRDefault="006D76A5" w:rsidP="00B27A34">
            <w:pPr>
              <w:pStyle w:val="NORMAL0"/>
              <w:ind w:firstLine="0"/>
              <w:jc w:val="left"/>
              <w:rPr>
                <w:sz w:val="20"/>
                <w:szCs w:val="20"/>
              </w:rPr>
            </w:pPr>
            <w:r w:rsidRPr="001E33EF">
              <w:rPr>
                <w:sz w:val="20"/>
                <w:szCs w:val="20"/>
              </w:rPr>
              <w:t>Favorabilă</w:t>
            </w:r>
          </w:p>
        </w:tc>
      </w:tr>
      <w:tr w:rsidR="006D76A5" w:rsidRPr="001E33EF" w14:paraId="27A9B7E2" w14:textId="77777777" w:rsidTr="006358BE">
        <w:tc>
          <w:tcPr>
            <w:tcW w:w="567" w:type="dxa"/>
          </w:tcPr>
          <w:p w14:paraId="4AB17660" w14:textId="77777777" w:rsidR="006D76A5" w:rsidRPr="001E33EF" w:rsidRDefault="006D76A5" w:rsidP="00B27A34">
            <w:pPr>
              <w:pStyle w:val="NORMAL0"/>
              <w:jc w:val="center"/>
              <w:rPr>
                <w:sz w:val="20"/>
                <w:szCs w:val="20"/>
              </w:rPr>
            </w:pPr>
            <w:r w:rsidRPr="001E33EF">
              <w:rPr>
                <w:sz w:val="20"/>
                <w:szCs w:val="20"/>
              </w:rPr>
              <w:t>113</w:t>
            </w:r>
          </w:p>
        </w:tc>
        <w:tc>
          <w:tcPr>
            <w:tcW w:w="2977" w:type="dxa"/>
          </w:tcPr>
          <w:p w14:paraId="15170B22" w14:textId="77777777" w:rsidR="006D76A5" w:rsidRPr="001E33EF" w:rsidRDefault="006D76A5" w:rsidP="00B27A34">
            <w:pPr>
              <w:pStyle w:val="NORMAL0"/>
              <w:ind w:firstLine="0"/>
              <w:jc w:val="left"/>
              <w:rPr>
                <w:b/>
                <w:bCs/>
                <w:sz w:val="20"/>
                <w:szCs w:val="20"/>
              </w:rPr>
            </w:pPr>
            <w:r w:rsidRPr="001E33EF">
              <w:rPr>
                <w:b/>
                <w:bCs/>
                <w:i/>
                <w:sz w:val="20"/>
                <w:szCs w:val="20"/>
              </w:rPr>
              <w:t xml:space="preserve">40A0* </w:t>
            </w:r>
            <w:r w:rsidRPr="001E33EF">
              <w:rPr>
                <w:b/>
                <w:bCs/>
                <w:sz w:val="20"/>
                <w:szCs w:val="20"/>
              </w:rPr>
              <w:t>Tufișuri subcontinentale peri-panonice</w:t>
            </w:r>
          </w:p>
        </w:tc>
        <w:tc>
          <w:tcPr>
            <w:tcW w:w="1985" w:type="dxa"/>
            <w:shd w:val="clear" w:color="auto" w:fill="00B050"/>
          </w:tcPr>
          <w:p w14:paraId="3012CB0E"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842" w:type="dxa"/>
            <w:shd w:val="clear" w:color="auto" w:fill="00B050"/>
          </w:tcPr>
          <w:p w14:paraId="5C04984C"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560" w:type="dxa"/>
            <w:shd w:val="clear" w:color="auto" w:fill="00B050"/>
          </w:tcPr>
          <w:p w14:paraId="37538F00"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275" w:type="dxa"/>
            <w:shd w:val="clear" w:color="auto" w:fill="00B050"/>
          </w:tcPr>
          <w:p w14:paraId="1BA1C25A" w14:textId="77777777" w:rsidR="006D76A5" w:rsidRPr="001E33EF" w:rsidRDefault="006D76A5" w:rsidP="00B27A34">
            <w:pPr>
              <w:pStyle w:val="NORMAL0"/>
              <w:ind w:firstLine="0"/>
              <w:jc w:val="left"/>
              <w:rPr>
                <w:sz w:val="20"/>
                <w:szCs w:val="20"/>
              </w:rPr>
            </w:pPr>
            <w:r w:rsidRPr="001E33EF">
              <w:rPr>
                <w:sz w:val="20"/>
                <w:szCs w:val="20"/>
              </w:rPr>
              <w:t>Favorabilă</w:t>
            </w:r>
          </w:p>
        </w:tc>
      </w:tr>
      <w:tr w:rsidR="006D76A5" w:rsidRPr="001E33EF" w14:paraId="409633D0" w14:textId="77777777" w:rsidTr="006358BE">
        <w:tc>
          <w:tcPr>
            <w:tcW w:w="567" w:type="dxa"/>
          </w:tcPr>
          <w:p w14:paraId="350033FE" w14:textId="77777777" w:rsidR="006D76A5" w:rsidRPr="001E33EF" w:rsidRDefault="006D76A5" w:rsidP="00B27A34">
            <w:pPr>
              <w:pStyle w:val="NORMAL0"/>
              <w:jc w:val="center"/>
              <w:rPr>
                <w:sz w:val="20"/>
                <w:szCs w:val="20"/>
              </w:rPr>
            </w:pPr>
            <w:r w:rsidRPr="001E33EF">
              <w:rPr>
                <w:sz w:val="20"/>
                <w:szCs w:val="20"/>
              </w:rPr>
              <w:t>114</w:t>
            </w:r>
          </w:p>
        </w:tc>
        <w:tc>
          <w:tcPr>
            <w:tcW w:w="2977" w:type="dxa"/>
          </w:tcPr>
          <w:p w14:paraId="63D75769" w14:textId="77777777" w:rsidR="006D76A5" w:rsidRPr="001E33EF" w:rsidRDefault="006D76A5" w:rsidP="00B27A34">
            <w:pPr>
              <w:pStyle w:val="NORMAL0"/>
              <w:ind w:firstLine="0"/>
              <w:jc w:val="left"/>
              <w:rPr>
                <w:b/>
                <w:bCs/>
                <w:sz w:val="20"/>
                <w:szCs w:val="20"/>
              </w:rPr>
            </w:pPr>
            <w:r w:rsidRPr="001E33EF">
              <w:rPr>
                <w:b/>
                <w:bCs/>
                <w:i/>
                <w:iCs/>
                <w:sz w:val="20"/>
                <w:szCs w:val="20"/>
              </w:rPr>
              <w:t>4070*</w:t>
            </w:r>
            <w:r w:rsidRPr="001E33EF">
              <w:rPr>
                <w:b/>
                <w:bCs/>
                <w:sz w:val="20"/>
                <w:szCs w:val="20"/>
              </w:rPr>
              <w:t xml:space="preserve"> Tufișuri cu Pinus mugo și Rhododendron hirsutum (Mugo-Rhododendretum hirsuti)</w:t>
            </w:r>
          </w:p>
        </w:tc>
        <w:tc>
          <w:tcPr>
            <w:tcW w:w="1985" w:type="dxa"/>
            <w:shd w:val="clear" w:color="auto" w:fill="00B050"/>
          </w:tcPr>
          <w:p w14:paraId="57414391"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842" w:type="dxa"/>
            <w:shd w:val="clear" w:color="auto" w:fill="00B050"/>
          </w:tcPr>
          <w:p w14:paraId="7DC9E524"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560" w:type="dxa"/>
            <w:shd w:val="clear" w:color="auto" w:fill="00B050"/>
          </w:tcPr>
          <w:p w14:paraId="4568A39E"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275" w:type="dxa"/>
            <w:shd w:val="clear" w:color="auto" w:fill="00B050"/>
          </w:tcPr>
          <w:p w14:paraId="5A59C2E2" w14:textId="77777777" w:rsidR="006D76A5" w:rsidRPr="001E33EF" w:rsidRDefault="006D76A5" w:rsidP="00B27A34">
            <w:pPr>
              <w:pStyle w:val="NORMAL0"/>
              <w:ind w:firstLine="0"/>
              <w:jc w:val="left"/>
              <w:rPr>
                <w:sz w:val="20"/>
                <w:szCs w:val="20"/>
              </w:rPr>
            </w:pPr>
            <w:r w:rsidRPr="001E33EF">
              <w:rPr>
                <w:sz w:val="20"/>
                <w:szCs w:val="20"/>
              </w:rPr>
              <w:t>Favorabilă</w:t>
            </w:r>
          </w:p>
        </w:tc>
      </w:tr>
      <w:tr w:rsidR="006D76A5" w:rsidRPr="001E33EF" w14:paraId="65B38840" w14:textId="77777777" w:rsidTr="006358BE">
        <w:tc>
          <w:tcPr>
            <w:tcW w:w="567" w:type="dxa"/>
          </w:tcPr>
          <w:p w14:paraId="5D4E98FD" w14:textId="77777777" w:rsidR="006D76A5" w:rsidRPr="001E33EF" w:rsidRDefault="006D76A5" w:rsidP="00B27A34">
            <w:pPr>
              <w:pStyle w:val="NORMAL0"/>
              <w:jc w:val="center"/>
              <w:rPr>
                <w:sz w:val="20"/>
                <w:szCs w:val="20"/>
              </w:rPr>
            </w:pPr>
            <w:r w:rsidRPr="001E33EF">
              <w:rPr>
                <w:sz w:val="20"/>
                <w:szCs w:val="20"/>
              </w:rPr>
              <w:t>115</w:t>
            </w:r>
          </w:p>
        </w:tc>
        <w:tc>
          <w:tcPr>
            <w:tcW w:w="2977" w:type="dxa"/>
          </w:tcPr>
          <w:p w14:paraId="2B50075D" w14:textId="77777777" w:rsidR="006D76A5" w:rsidRPr="001E33EF" w:rsidRDefault="006D76A5" w:rsidP="00B27A34">
            <w:pPr>
              <w:pStyle w:val="NORMAL0"/>
              <w:ind w:firstLine="0"/>
              <w:jc w:val="left"/>
              <w:rPr>
                <w:b/>
                <w:bCs/>
                <w:sz w:val="20"/>
                <w:szCs w:val="20"/>
              </w:rPr>
            </w:pPr>
            <w:r w:rsidRPr="001E33EF">
              <w:rPr>
                <w:b/>
                <w:bCs/>
                <w:i/>
                <w:sz w:val="20"/>
                <w:szCs w:val="20"/>
              </w:rPr>
              <w:t xml:space="preserve">6170 </w:t>
            </w:r>
            <w:r w:rsidRPr="001E33EF">
              <w:rPr>
                <w:b/>
                <w:bCs/>
                <w:sz w:val="20"/>
                <w:szCs w:val="20"/>
              </w:rPr>
              <w:t>Pajiști calcaroase alpine și subalpine</w:t>
            </w:r>
          </w:p>
        </w:tc>
        <w:tc>
          <w:tcPr>
            <w:tcW w:w="1985" w:type="dxa"/>
            <w:shd w:val="clear" w:color="auto" w:fill="00B050"/>
          </w:tcPr>
          <w:p w14:paraId="38375261"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842" w:type="dxa"/>
            <w:shd w:val="clear" w:color="auto" w:fill="00B050"/>
          </w:tcPr>
          <w:p w14:paraId="3D6013AD"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560" w:type="dxa"/>
            <w:shd w:val="clear" w:color="auto" w:fill="00B050"/>
          </w:tcPr>
          <w:p w14:paraId="29DFB5C8"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275" w:type="dxa"/>
            <w:shd w:val="clear" w:color="auto" w:fill="00B050"/>
          </w:tcPr>
          <w:p w14:paraId="064D7CA5" w14:textId="77777777" w:rsidR="006D76A5" w:rsidRPr="001E33EF" w:rsidRDefault="006D76A5" w:rsidP="00B27A34">
            <w:pPr>
              <w:pStyle w:val="NORMAL0"/>
              <w:ind w:firstLine="0"/>
              <w:jc w:val="left"/>
              <w:rPr>
                <w:sz w:val="20"/>
                <w:szCs w:val="20"/>
              </w:rPr>
            </w:pPr>
            <w:r w:rsidRPr="001E33EF">
              <w:rPr>
                <w:sz w:val="20"/>
                <w:szCs w:val="20"/>
              </w:rPr>
              <w:t>Favorabilă</w:t>
            </w:r>
          </w:p>
        </w:tc>
      </w:tr>
      <w:tr w:rsidR="006D76A5" w:rsidRPr="001E33EF" w14:paraId="7AC0E6F5" w14:textId="77777777" w:rsidTr="006358BE">
        <w:tc>
          <w:tcPr>
            <w:tcW w:w="567" w:type="dxa"/>
          </w:tcPr>
          <w:p w14:paraId="337EF5F0" w14:textId="77777777" w:rsidR="006D76A5" w:rsidRPr="001E33EF" w:rsidRDefault="006D76A5" w:rsidP="00B27A34">
            <w:pPr>
              <w:pStyle w:val="NORMAL0"/>
              <w:jc w:val="center"/>
              <w:rPr>
                <w:sz w:val="20"/>
                <w:szCs w:val="20"/>
              </w:rPr>
            </w:pPr>
            <w:r w:rsidRPr="001E33EF">
              <w:rPr>
                <w:sz w:val="20"/>
                <w:szCs w:val="20"/>
              </w:rPr>
              <w:t>116</w:t>
            </w:r>
          </w:p>
        </w:tc>
        <w:tc>
          <w:tcPr>
            <w:tcW w:w="2977" w:type="dxa"/>
          </w:tcPr>
          <w:p w14:paraId="28ADC73D" w14:textId="77777777" w:rsidR="006D76A5" w:rsidRPr="001E33EF" w:rsidRDefault="006D76A5" w:rsidP="00B27A34">
            <w:pPr>
              <w:pStyle w:val="NORMAL0"/>
              <w:ind w:firstLine="0"/>
              <w:jc w:val="left"/>
              <w:rPr>
                <w:b/>
                <w:bCs/>
                <w:sz w:val="20"/>
                <w:szCs w:val="20"/>
              </w:rPr>
            </w:pPr>
            <w:r w:rsidRPr="001E33EF">
              <w:rPr>
                <w:b/>
                <w:bCs/>
                <w:i/>
                <w:sz w:val="20"/>
                <w:szCs w:val="20"/>
              </w:rPr>
              <w:t xml:space="preserve">6430 </w:t>
            </w:r>
            <w:r w:rsidRPr="001E33EF">
              <w:rPr>
                <w:b/>
                <w:bCs/>
                <w:sz w:val="20"/>
                <w:szCs w:val="20"/>
              </w:rPr>
              <w:t xml:space="preserve">Asociații de lizieră cu ierburi înalte hidrofile de la </w:t>
            </w:r>
            <w:r w:rsidRPr="001E33EF">
              <w:rPr>
                <w:b/>
                <w:bCs/>
                <w:sz w:val="20"/>
                <w:szCs w:val="20"/>
              </w:rPr>
              <w:lastRenderedPageBreak/>
              <w:t>nivelul câmpiilor până la nivel montan și alpin</w:t>
            </w:r>
          </w:p>
        </w:tc>
        <w:tc>
          <w:tcPr>
            <w:tcW w:w="1985" w:type="dxa"/>
            <w:shd w:val="clear" w:color="auto" w:fill="00B050"/>
          </w:tcPr>
          <w:p w14:paraId="2DC13AD7" w14:textId="77777777" w:rsidR="006D76A5" w:rsidRPr="001E33EF" w:rsidRDefault="006D76A5" w:rsidP="00B27A34">
            <w:pPr>
              <w:pStyle w:val="NORMAL0"/>
              <w:ind w:firstLine="0"/>
              <w:jc w:val="left"/>
              <w:rPr>
                <w:sz w:val="20"/>
                <w:szCs w:val="20"/>
              </w:rPr>
            </w:pPr>
            <w:r w:rsidRPr="001E33EF">
              <w:rPr>
                <w:sz w:val="20"/>
                <w:szCs w:val="20"/>
              </w:rPr>
              <w:lastRenderedPageBreak/>
              <w:t>Favorabilă</w:t>
            </w:r>
          </w:p>
        </w:tc>
        <w:tc>
          <w:tcPr>
            <w:tcW w:w="1842" w:type="dxa"/>
            <w:shd w:val="clear" w:color="auto" w:fill="00B050"/>
          </w:tcPr>
          <w:p w14:paraId="68FB0F1D"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560" w:type="dxa"/>
            <w:shd w:val="clear" w:color="auto" w:fill="00B050"/>
          </w:tcPr>
          <w:p w14:paraId="027FB08B"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275" w:type="dxa"/>
            <w:shd w:val="clear" w:color="auto" w:fill="00B050"/>
          </w:tcPr>
          <w:p w14:paraId="77A47246" w14:textId="77777777" w:rsidR="006D76A5" w:rsidRPr="001E33EF" w:rsidRDefault="006D76A5" w:rsidP="00B27A34">
            <w:pPr>
              <w:pStyle w:val="NORMAL0"/>
              <w:ind w:firstLine="0"/>
              <w:jc w:val="left"/>
              <w:rPr>
                <w:sz w:val="20"/>
                <w:szCs w:val="20"/>
              </w:rPr>
            </w:pPr>
            <w:r w:rsidRPr="001E33EF">
              <w:rPr>
                <w:sz w:val="20"/>
                <w:szCs w:val="20"/>
              </w:rPr>
              <w:t>Favorabilă</w:t>
            </w:r>
          </w:p>
        </w:tc>
      </w:tr>
      <w:tr w:rsidR="006D76A5" w:rsidRPr="001E33EF" w14:paraId="73810229" w14:textId="77777777" w:rsidTr="006358BE">
        <w:tc>
          <w:tcPr>
            <w:tcW w:w="567" w:type="dxa"/>
          </w:tcPr>
          <w:p w14:paraId="55693BC4" w14:textId="77777777" w:rsidR="006D76A5" w:rsidRPr="001E33EF" w:rsidRDefault="006D76A5" w:rsidP="00B27A34">
            <w:pPr>
              <w:pStyle w:val="NORMAL0"/>
              <w:jc w:val="center"/>
              <w:rPr>
                <w:sz w:val="20"/>
                <w:szCs w:val="20"/>
              </w:rPr>
            </w:pPr>
            <w:r w:rsidRPr="001E33EF">
              <w:rPr>
                <w:sz w:val="20"/>
                <w:szCs w:val="20"/>
              </w:rPr>
              <w:t>117</w:t>
            </w:r>
          </w:p>
        </w:tc>
        <w:tc>
          <w:tcPr>
            <w:tcW w:w="2977" w:type="dxa"/>
          </w:tcPr>
          <w:p w14:paraId="4126A44C" w14:textId="77777777" w:rsidR="006D76A5" w:rsidRPr="001E33EF" w:rsidRDefault="006D76A5" w:rsidP="00B27A34">
            <w:pPr>
              <w:pStyle w:val="NORMAL0"/>
              <w:ind w:firstLine="0"/>
              <w:jc w:val="left"/>
              <w:rPr>
                <w:b/>
                <w:bCs/>
                <w:sz w:val="20"/>
                <w:szCs w:val="20"/>
              </w:rPr>
            </w:pPr>
            <w:r w:rsidRPr="001E33EF">
              <w:rPr>
                <w:b/>
                <w:bCs/>
                <w:i/>
                <w:sz w:val="20"/>
                <w:szCs w:val="20"/>
              </w:rPr>
              <w:t xml:space="preserve">6520 </w:t>
            </w:r>
            <w:r w:rsidRPr="001E33EF">
              <w:rPr>
                <w:b/>
                <w:bCs/>
                <w:sz w:val="20"/>
                <w:szCs w:val="20"/>
              </w:rPr>
              <w:t>Pajiști montane</w:t>
            </w:r>
          </w:p>
        </w:tc>
        <w:tc>
          <w:tcPr>
            <w:tcW w:w="1985" w:type="dxa"/>
            <w:shd w:val="clear" w:color="auto" w:fill="FFC000"/>
          </w:tcPr>
          <w:p w14:paraId="0279C623" w14:textId="77777777" w:rsidR="006D76A5" w:rsidRPr="001E33EF" w:rsidRDefault="006D76A5" w:rsidP="00B27A34">
            <w:pPr>
              <w:pStyle w:val="NORMAL0"/>
              <w:ind w:firstLine="0"/>
              <w:jc w:val="left"/>
              <w:rPr>
                <w:sz w:val="20"/>
                <w:szCs w:val="20"/>
              </w:rPr>
            </w:pPr>
            <w:r w:rsidRPr="001E33EF">
              <w:rPr>
                <w:sz w:val="20"/>
                <w:szCs w:val="20"/>
              </w:rPr>
              <w:t>Nefavorabilă-inadecvată</w:t>
            </w:r>
          </w:p>
        </w:tc>
        <w:tc>
          <w:tcPr>
            <w:tcW w:w="1842" w:type="dxa"/>
            <w:shd w:val="clear" w:color="auto" w:fill="FFC000"/>
          </w:tcPr>
          <w:p w14:paraId="14B2EDFB" w14:textId="77777777" w:rsidR="006D76A5" w:rsidRPr="001E33EF" w:rsidRDefault="006D76A5" w:rsidP="00B27A34">
            <w:pPr>
              <w:pStyle w:val="NORMAL0"/>
              <w:ind w:firstLine="0"/>
              <w:jc w:val="left"/>
              <w:rPr>
                <w:sz w:val="20"/>
                <w:szCs w:val="20"/>
              </w:rPr>
            </w:pPr>
            <w:r w:rsidRPr="001E33EF">
              <w:rPr>
                <w:sz w:val="20"/>
                <w:szCs w:val="20"/>
              </w:rPr>
              <w:t>Nefavorabilă-inadecvată</w:t>
            </w:r>
          </w:p>
        </w:tc>
        <w:tc>
          <w:tcPr>
            <w:tcW w:w="1560" w:type="dxa"/>
            <w:shd w:val="clear" w:color="auto" w:fill="FFC000"/>
          </w:tcPr>
          <w:p w14:paraId="2F6071AE" w14:textId="77777777" w:rsidR="006D76A5" w:rsidRPr="001E33EF" w:rsidRDefault="006D76A5" w:rsidP="00B27A34">
            <w:pPr>
              <w:pStyle w:val="NORMAL0"/>
              <w:ind w:firstLine="0"/>
              <w:jc w:val="left"/>
              <w:rPr>
                <w:sz w:val="20"/>
                <w:szCs w:val="20"/>
              </w:rPr>
            </w:pPr>
            <w:r w:rsidRPr="001E33EF">
              <w:rPr>
                <w:sz w:val="20"/>
                <w:szCs w:val="20"/>
              </w:rPr>
              <w:t>Nefavorabilă-inadecvată</w:t>
            </w:r>
          </w:p>
        </w:tc>
        <w:tc>
          <w:tcPr>
            <w:tcW w:w="1275" w:type="dxa"/>
            <w:shd w:val="clear" w:color="auto" w:fill="FFC000"/>
          </w:tcPr>
          <w:p w14:paraId="21F5F33C" w14:textId="77777777" w:rsidR="006D76A5" w:rsidRPr="001E33EF" w:rsidRDefault="006D76A5" w:rsidP="00B27A34">
            <w:pPr>
              <w:pStyle w:val="NORMAL0"/>
              <w:ind w:firstLine="0"/>
              <w:jc w:val="left"/>
              <w:rPr>
                <w:sz w:val="20"/>
                <w:szCs w:val="20"/>
              </w:rPr>
            </w:pPr>
            <w:r w:rsidRPr="001E33EF">
              <w:rPr>
                <w:sz w:val="20"/>
                <w:szCs w:val="20"/>
              </w:rPr>
              <w:t>Nefavorabilă-inadecvată</w:t>
            </w:r>
          </w:p>
        </w:tc>
      </w:tr>
      <w:tr w:rsidR="006D76A5" w:rsidRPr="001E33EF" w14:paraId="2C4A3EB4" w14:textId="77777777" w:rsidTr="006358BE">
        <w:tc>
          <w:tcPr>
            <w:tcW w:w="567" w:type="dxa"/>
          </w:tcPr>
          <w:p w14:paraId="373CD608" w14:textId="77777777" w:rsidR="006D76A5" w:rsidRPr="001E33EF" w:rsidRDefault="006D76A5" w:rsidP="00B27A34">
            <w:pPr>
              <w:pStyle w:val="NORMAL0"/>
              <w:jc w:val="center"/>
              <w:rPr>
                <w:sz w:val="20"/>
                <w:szCs w:val="20"/>
              </w:rPr>
            </w:pPr>
            <w:r w:rsidRPr="001E33EF">
              <w:rPr>
                <w:sz w:val="20"/>
                <w:szCs w:val="20"/>
              </w:rPr>
              <w:t>118</w:t>
            </w:r>
          </w:p>
        </w:tc>
        <w:tc>
          <w:tcPr>
            <w:tcW w:w="2977" w:type="dxa"/>
          </w:tcPr>
          <w:p w14:paraId="33EBC38E" w14:textId="77777777" w:rsidR="006D76A5" w:rsidRPr="001E33EF" w:rsidRDefault="006D76A5" w:rsidP="00B27A34">
            <w:pPr>
              <w:pStyle w:val="NORMAL0"/>
              <w:ind w:firstLine="0"/>
              <w:jc w:val="left"/>
              <w:rPr>
                <w:b/>
                <w:bCs/>
                <w:sz w:val="20"/>
                <w:szCs w:val="20"/>
              </w:rPr>
            </w:pPr>
            <w:r w:rsidRPr="001E33EF">
              <w:rPr>
                <w:b/>
                <w:bCs/>
                <w:i/>
                <w:sz w:val="20"/>
                <w:szCs w:val="20"/>
              </w:rPr>
              <w:t>91Q0</w:t>
            </w:r>
            <w:r w:rsidRPr="001E33EF">
              <w:rPr>
                <w:b/>
                <w:bCs/>
                <w:sz w:val="20"/>
                <w:szCs w:val="20"/>
              </w:rPr>
              <w:t xml:space="preserve">  Păduri relicte cu Pinus silvestris pe substrate calcaroase</w:t>
            </w:r>
          </w:p>
        </w:tc>
        <w:tc>
          <w:tcPr>
            <w:tcW w:w="1985" w:type="dxa"/>
            <w:shd w:val="clear" w:color="auto" w:fill="00B050"/>
          </w:tcPr>
          <w:p w14:paraId="76B9DF79"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842" w:type="dxa"/>
            <w:shd w:val="clear" w:color="auto" w:fill="00B050"/>
          </w:tcPr>
          <w:p w14:paraId="53BF0A56"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560" w:type="dxa"/>
            <w:shd w:val="clear" w:color="auto" w:fill="00B050"/>
          </w:tcPr>
          <w:p w14:paraId="62FC55F0"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275" w:type="dxa"/>
            <w:shd w:val="clear" w:color="auto" w:fill="00B050"/>
          </w:tcPr>
          <w:p w14:paraId="0579CA15" w14:textId="77777777" w:rsidR="006D76A5" w:rsidRPr="001E33EF" w:rsidRDefault="006D76A5" w:rsidP="00B27A34">
            <w:pPr>
              <w:pStyle w:val="NORMAL0"/>
              <w:ind w:firstLine="0"/>
              <w:jc w:val="left"/>
              <w:rPr>
                <w:sz w:val="20"/>
                <w:szCs w:val="20"/>
              </w:rPr>
            </w:pPr>
            <w:r w:rsidRPr="001E33EF">
              <w:rPr>
                <w:sz w:val="20"/>
                <w:szCs w:val="20"/>
              </w:rPr>
              <w:t>Favorabilă</w:t>
            </w:r>
          </w:p>
        </w:tc>
      </w:tr>
      <w:tr w:rsidR="006D76A5" w:rsidRPr="001E33EF" w14:paraId="57B4C801" w14:textId="77777777" w:rsidTr="006358BE">
        <w:tc>
          <w:tcPr>
            <w:tcW w:w="567" w:type="dxa"/>
          </w:tcPr>
          <w:p w14:paraId="37544646" w14:textId="77777777" w:rsidR="006D76A5" w:rsidRPr="001E33EF" w:rsidRDefault="006D76A5" w:rsidP="00B27A34">
            <w:pPr>
              <w:pStyle w:val="NORMAL0"/>
              <w:jc w:val="center"/>
              <w:rPr>
                <w:sz w:val="20"/>
                <w:szCs w:val="20"/>
              </w:rPr>
            </w:pPr>
            <w:r w:rsidRPr="001E33EF">
              <w:rPr>
                <w:sz w:val="20"/>
                <w:szCs w:val="20"/>
              </w:rPr>
              <w:t>119</w:t>
            </w:r>
          </w:p>
        </w:tc>
        <w:tc>
          <w:tcPr>
            <w:tcW w:w="2977" w:type="dxa"/>
          </w:tcPr>
          <w:p w14:paraId="3718BED3" w14:textId="77777777" w:rsidR="006D76A5" w:rsidRPr="001E33EF" w:rsidRDefault="006D76A5" w:rsidP="00B27A34">
            <w:pPr>
              <w:pStyle w:val="NORMAL0"/>
              <w:ind w:firstLine="0"/>
              <w:jc w:val="left"/>
              <w:rPr>
                <w:b/>
                <w:bCs/>
                <w:i/>
                <w:iCs/>
                <w:sz w:val="20"/>
                <w:szCs w:val="20"/>
              </w:rPr>
            </w:pPr>
            <w:r w:rsidRPr="001E33EF">
              <w:rPr>
                <w:b/>
                <w:bCs/>
                <w:i/>
                <w:iCs/>
                <w:sz w:val="20"/>
                <w:szCs w:val="20"/>
              </w:rPr>
              <w:t>Buxbania viridis</w:t>
            </w:r>
          </w:p>
        </w:tc>
        <w:tc>
          <w:tcPr>
            <w:tcW w:w="1985" w:type="dxa"/>
            <w:shd w:val="clear" w:color="auto" w:fill="A6A6A6" w:themeFill="background1" w:themeFillShade="A6"/>
          </w:tcPr>
          <w:p w14:paraId="4B5D84DC" w14:textId="77777777" w:rsidR="006D76A5" w:rsidRPr="001E33EF" w:rsidRDefault="006D76A5" w:rsidP="00B27A34">
            <w:pPr>
              <w:pStyle w:val="NORMAL0"/>
              <w:ind w:firstLine="0"/>
              <w:jc w:val="left"/>
              <w:rPr>
                <w:sz w:val="20"/>
                <w:szCs w:val="20"/>
              </w:rPr>
            </w:pPr>
            <w:r w:rsidRPr="001E33EF">
              <w:rPr>
                <w:sz w:val="20"/>
                <w:szCs w:val="20"/>
              </w:rPr>
              <w:t>Necunoscută</w:t>
            </w:r>
          </w:p>
        </w:tc>
        <w:tc>
          <w:tcPr>
            <w:tcW w:w="1842" w:type="dxa"/>
            <w:shd w:val="clear" w:color="auto" w:fill="A6A6A6" w:themeFill="background1" w:themeFillShade="A6"/>
          </w:tcPr>
          <w:p w14:paraId="5DBECE73" w14:textId="77777777" w:rsidR="006D76A5" w:rsidRPr="001E33EF" w:rsidRDefault="006D76A5" w:rsidP="00B27A34">
            <w:pPr>
              <w:pStyle w:val="NORMAL0"/>
              <w:ind w:firstLine="0"/>
              <w:jc w:val="left"/>
              <w:rPr>
                <w:sz w:val="20"/>
                <w:szCs w:val="20"/>
              </w:rPr>
            </w:pPr>
            <w:r w:rsidRPr="001E33EF">
              <w:rPr>
                <w:sz w:val="20"/>
                <w:szCs w:val="20"/>
              </w:rPr>
              <w:t>Necunoscută</w:t>
            </w:r>
          </w:p>
        </w:tc>
        <w:tc>
          <w:tcPr>
            <w:tcW w:w="1560" w:type="dxa"/>
            <w:shd w:val="clear" w:color="auto" w:fill="A6A6A6" w:themeFill="background1" w:themeFillShade="A6"/>
          </w:tcPr>
          <w:p w14:paraId="7C030C82" w14:textId="77777777" w:rsidR="006D76A5" w:rsidRPr="001E33EF" w:rsidRDefault="006D76A5" w:rsidP="00B27A34">
            <w:pPr>
              <w:pStyle w:val="NORMAL0"/>
              <w:ind w:firstLine="0"/>
              <w:jc w:val="left"/>
              <w:rPr>
                <w:sz w:val="20"/>
                <w:szCs w:val="20"/>
              </w:rPr>
            </w:pPr>
            <w:r w:rsidRPr="001E33EF">
              <w:rPr>
                <w:sz w:val="20"/>
                <w:szCs w:val="20"/>
              </w:rPr>
              <w:t>Necunoscută</w:t>
            </w:r>
          </w:p>
        </w:tc>
        <w:tc>
          <w:tcPr>
            <w:tcW w:w="1275" w:type="dxa"/>
            <w:shd w:val="clear" w:color="auto" w:fill="A6A6A6" w:themeFill="background1" w:themeFillShade="A6"/>
          </w:tcPr>
          <w:p w14:paraId="1C03C54C" w14:textId="77777777" w:rsidR="006D76A5" w:rsidRPr="001E33EF" w:rsidRDefault="006D76A5" w:rsidP="00B27A34">
            <w:pPr>
              <w:pStyle w:val="NORMAL0"/>
              <w:ind w:firstLine="0"/>
              <w:jc w:val="left"/>
              <w:rPr>
                <w:sz w:val="20"/>
                <w:szCs w:val="20"/>
              </w:rPr>
            </w:pPr>
            <w:r w:rsidRPr="001E33EF">
              <w:rPr>
                <w:sz w:val="20"/>
                <w:szCs w:val="20"/>
              </w:rPr>
              <w:t>Necunoscută</w:t>
            </w:r>
          </w:p>
        </w:tc>
      </w:tr>
      <w:tr w:rsidR="006D76A5" w:rsidRPr="001E33EF" w14:paraId="44B68274" w14:textId="77777777" w:rsidTr="006358BE">
        <w:tc>
          <w:tcPr>
            <w:tcW w:w="567" w:type="dxa"/>
          </w:tcPr>
          <w:p w14:paraId="4D69AE92" w14:textId="77777777" w:rsidR="006D76A5" w:rsidRPr="001E33EF" w:rsidRDefault="006D76A5" w:rsidP="00B27A34">
            <w:pPr>
              <w:pStyle w:val="NORMAL0"/>
              <w:jc w:val="center"/>
              <w:rPr>
                <w:sz w:val="20"/>
                <w:szCs w:val="20"/>
              </w:rPr>
            </w:pPr>
            <w:r w:rsidRPr="001E33EF">
              <w:rPr>
                <w:sz w:val="20"/>
                <w:szCs w:val="20"/>
              </w:rPr>
              <w:t>220</w:t>
            </w:r>
          </w:p>
        </w:tc>
        <w:tc>
          <w:tcPr>
            <w:tcW w:w="2977" w:type="dxa"/>
          </w:tcPr>
          <w:p w14:paraId="6A5AF991" w14:textId="77777777" w:rsidR="006D76A5" w:rsidRPr="001E33EF" w:rsidRDefault="006D76A5" w:rsidP="00B27A34">
            <w:pPr>
              <w:pStyle w:val="NORMAL0"/>
              <w:ind w:firstLine="0"/>
              <w:jc w:val="left"/>
              <w:rPr>
                <w:b/>
                <w:bCs/>
                <w:sz w:val="20"/>
                <w:szCs w:val="20"/>
              </w:rPr>
            </w:pPr>
            <w:r w:rsidRPr="001E33EF">
              <w:rPr>
                <w:b/>
                <w:bCs/>
                <w:i/>
                <w:iCs/>
                <w:sz w:val="20"/>
                <w:szCs w:val="20"/>
              </w:rPr>
              <w:t>Campanula serrata</w:t>
            </w:r>
          </w:p>
        </w:tc>
        <w:tc>
          <w:tcPr>
            <w:tcW w:w="1985" w:type="dxa"/>
            <w:shd w:val="clear" w:color="auto" w:fill="00B050"/>
          </w:tcPr>
          <w:p w14:paraId="3F252A69"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842" w:type="dxa"/>
            <w:shd w:val="clear" w:color="auto" w:fill="00B050"/>
          </w:tcPr>
          <w:p w14:paraId="0FD8C5DB"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560" w:type="dxa"/>
            <w:shd w:val="clear" w:color="auto" w:fill="00B050"/>
          </w:tcPr>
          <w:p w14:paraId="0A2B0F85"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275" w:type="dxa"/>
            <w:shd w:val="clear" w:color="auto" w:fill="00B050"/>
          </w:tcPr>
          <w:p w14:paraId="30FF1432" w14:textId="77777777" w:rsidR="006D76A5" w:rsidRPr="001E33EF" w:rsidRDefault="006D76A5" w:rsidP="00B27A34">
            <w:pPr>
              <w:pStyle w:val="NORMAL0"/>
              <w:ind w:firstLine="0"/>
              <w:jc w:val="left"/>
              <w:rPr>
                <w:sz w:val="20"/>
                <w:szCs w:val="20"/>
              </w:rPr>
            </w:pPr>
            <w:r w:rsidRPr="001E33EF">
              <w:rPr>
                <w:sz w:val="20"/>
                <w:szCs w:val="20"/>
              </w:rPr>
              <w:t>Favorabilă</w:t>
            </w:r>
          </w:p>
        </w:tc>
      </w:tr>
      <w:tr w:rsidR="006D76A5" w:rsidRPr="001E33EF" w14:paraId="04B0D1A9" w14:textId="77777777" w:rsidTr="006358BE">
        <w:tc>
          <w:tcPr>
            <w:tcW w:w="567" w:type="dxa"/>
          </w:tcPr>
          <w:p w14:paraId="28B77023" w14:textId="77777777" w:rsidR="006D76A5" w:rsidRPr="001E33EF" w:rsidRDefault="006D76A5" w:rsidP="00B27A34">
            <w:pPr>
              <w:pStyle w:val="NORMAL0"/>
              <w:jc w:val="center"/>
              <w:rPr>
                <w:sz w:val="20"/>
                <w:szCs w:val="20"/>
              </w:rPr>
            </w:pPr>
            <w:r w:rsidRPr="001E33EF">
              <w:rPr>
                <w:sz w:val="20"/>
                <w:szCs w:val="20"/>
              </w:rPr>
              <w:t>221</w:t>
            </w:r>
          </w:p>
        </w:tc>
        <w:tc>
          <w:tcPr>
            <w:tcW w:w="2977" w:type="dxa"/>
          </w:tcPr>
          <w:p w14:paraId="2055B9F2" w14:textId="77777777" w:rsidR="006D76A5" w:rsidRPr="001E33EF" w:rsidRDefault="006D76A5" w:rsidP="00B27A34">
            <w:pPr>
              <w:pStyle w:val="NORMAL0"/>
              <w:ind w:firstLine="0"/>
              <w:jc w:val="left"/>
              <w:rPr>
                <w:b/>
                <w:bCs/>
                <w:sz w:val="20"/>
                <w:szCs w:val="20"/>
              </w:rPr>
            </w:pPr>
            <w:r w:rsidRPr="001E33EF">
              <w:rPr>
                <w:b/>
                <w:bCs/>
                <w:i/>
                <w:sz w:val="20"/>
                <w:szCs w:val="20"/>
              </w:rPr>
              <w:t>Bombina variegata</w:t>
            </w:r>
          </w:p>
        </w:tc>
        <w:tc>
          <w:tcPr>
            <w:tcW w:w="1985" w:type="dxa"/>
            <w:shd w:val="clear" w:color="auto" w:fill="00B050"/>
          </w:tcPr>
          <w:p w14:paraId="13CB3A7B"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842" w:type="dxa"/>
            <w:shd w:val="clear" w:color="auto" w:fill="00B050"/>
          </w:tcPr>
          <w:p w14:paraId="768F31AF"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560" w:type="dxa"/>
            <w:shd w:val="clear" w:color="auto" w:fill="00B050"/>
          </w:tcPr>
          <w:p w14:paraId="6E71FED5"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275" w:type="dxa"/>
            <w:shd w:val="clear" w:color="auto" w:fill="00B050"/>
          </w:tcPr>
          <w:p w14:paraId="264A1FC0" w14:textId="77777777" w:rsidR="006D76A5" w:rsidRPr="001E33EF" w:rsidRDefault="006D76A5" w:rsidP="00B27A34">
            <w:pPr>
              <w:pStyle w:val="NORMAL0"/>
              <w:ind w:firstLine="0"/>
              <w:jc w:val="left"/>
              <w:rPr>
                <w:sz w:val="20"/>
                <w:szCs w:val="20"/>
              </w:rPr>
            </w:pPr>
            <w:r w:rsidRPr="001E33EF">
              <w:rPr>
                <w:sz w:val="20"/>
                <w:szCs w:val="20"/>
              </w:rPr>
              <w:t>Favorabilă</w:t>
            </w:r>
          </w:p>
        </w:tc>
      </w:tr>
      <w:tr w:rsidR="006D76A5" w:rsidRPr="001E33EF" w14:paraId="0908B42D" w14:textId="77777777" w:rsidTr="006358BE">
        <w:tc>
          <w:tcPr>
            <w:tcW w:w="567" w:type="dxa"/>
          </w:tcPr>
          <w:p w14:paraId="0E67E9C2" w14:textId="77777777" w:rsidR="006D76A5" w:rsidRPr="001E33EF" w:rsidRDefault="006D76A5" w:rsidP="00B27A34">
            <w:pPr>
              <w:pStyle w:val="NORMAL0"/>
              <w:jc w:val="center"/>
              <w:rPr>
                <w:sz w:val="20"/>
                <w:szCs w:val="20"/>
              </w:rPr>
            </w:pPr>
            <w:r w:rsidRPr="001E33EF">
              <w:rPr>
                <w:sz w:val="20"/>
                <w:szCs w:val="20"/>
              </w:rPr>
              <w:t>222</w:t>
            </w:r>
          </w:p>
        </w:tc>
        <w:tc>
          <w:tcPr>
            <w:tcW w:w="2977" w:type="dxa"/>
          </w:tcPr>
          <w:p w14:paraId="437F7525" w14:textId="77777777" w:rsidR="006D76A5" w:rsidRPr="001E33EF" w:rsidRDefault="006D76A5" w:rsidP="00B27A34">
            <w:pPr>
              <w:pStyle w:val="NORMAL0"/>
              <w:ind w:firstLine="0"/>
              <w:jc w:val="left"/>
              <w:rPr>
                <w:b/>
                <w:bCs/>
                <w:sz w:val="20"/>
                <w:szCs w:val="20"/>
              </w:rPr>
            </w:pPr>
            <w:r w:rsidRPr="001E33EF">
              <w:rPr>
                <w:b/>
                <w:bCs/>
                <w:i/>
                <w:sz w:val="20"/>
                <w:szCs w:val="20"/>
              </w:rPr>
              <w:t>Triturus montandoni</w:t>
            </w:r>
          </w:p>
        </w:tc>
        <w:tc>
          <w:tcPr>
            <w:tcW w:w="1985" w:type="dxa"/>
            <w:shd w:val="clear" w:color="auto" w:fill="FFC000"/>
          </w:tcPr>
          <w:p w14:paraId="0BBDD2BA" w14:textId="77777777" w:rsidR="006D76A5" w:rsidRPr="001E33EF" w:rsidRDefault="006D76A5" w:rsidP="00B27A34">
            <w:pPr>
              <w:pStyle w:val="NORMAL0"/>
              <w:ind w:firstLine="0"/>
              <w:jc w:val="left"/>
              <w:rPr>
                <w:sz w:val="20"/>
                <w:szCs w:val="20"/>
              </w:rPr>
            </w:pPr>
            <w:r w:rsidRPr="001E33EF">
              <w:rPr>
                <w:sz w:val="20"/>
                <w:szCs w:val="20"/>
              </w:rPr>
              <w:t>Nefavorabilă-inadecvată</w:t>
            </w:r>
          </w:p>
        </w:tc>
        <w:tc>
          <w:tcPr>
            <w:tcW w:w="1842" w:type="dxa"/>
            <w:shd w:val="clear" w:color="auto" w:fill="FFC000"/>
          </w:tcPr>
          <w:p w14:paraId="0C49EB96" w14:textId="77777777" w:rsidR="006D76A5" w:rsidRPr="001E33EF" w:rsidRDefault="006D76A5" w:rsidP="00B27A34">
            <w:pPr>
              <w:pStyle w:val="NORMAL0"/>
              <w:ind w:firstLine="0"/>
              <w:jc w:val="left"/>
              <w:rPr>
                <w:sz w:val="20"/>
                <w:szCs w:val="20"/>
              </w:rPr>
            </w:pPr>
            <w:r w:rsidRPr="001E33EF">
              <w:rPr>
                <w:sz w:val="20"/>
                <w:szCs w:val="20"/>
              </w:rPr>
              <w:t>Nefavorabilă-inadecvată</w:t>
            </w:r>
          </w:p>
        </w:tc>
        <w:tc>
          <w:tcPr>
            <w:tcW w:w="1560" w:type="dxa"/>
            <w:shd w:val="clear" w:color="auto" w:fill="FFC000"/>
          </w:tcPr>
          <w:p w14:paraId="0ADF8DF2" w14:textId="77777777" w:rsidR="006D76A5" w:rsidRPr="001E33EF" w:rsidRDefault="006D76A5" w:rsidP="00B27A34">
            <w:pPr>
              <w:pStyle w:val="NORMAL0"/>
              <w:ind w:firstLine="0"/>
              <w:jc w:val="left"/>
              <w:rPr>
                <w:sz w:val="20"/>
                <w:szCs w:val="20"/>
              </w:rPr>
            </w:pPr>
            <w:r w:rsidRPr="001E33EF">
              <w:rPr>
                <w:sz w:val="20"/>
                <w:szCs w:val="20"/>
              </w:rPr>
              <w:t>Nefavorabilă-inadecvată</w:t>
            </w:r>
          </w:p>
        </w:tc>
        <w:tc>
          <w:tcPr>
            <w:tcW w:w="1275" w:type="dxa"/>
            <w:shd w:val="clear" w:color="auto" w:fill="FFC000"/>
          </w:tcPr>
          <w:p w14:paraId="3D553616" w14:textId="77777777" w:rsidR="006D76A5" w:rsidRPr="001E33EF" w:rsidRDefault="006D76A5" w:rsidP="00B27A34">
            <w:pPr>
              <w:pStyle w:val="NORMAL0"/>
              <w:ind w:firstLine="0"/>
              <w:jc w:val="left"/>
              <w:rPr>
                <w:sz w:val="20"/>
                <w:szCs w:val="20"/>
              </w:rPr>
            </w:pPr>
            <w:r w:rsidRPr="001E33EF">
              <w:rPr>
                <w:sz w:val="20"/>
                <w:szCs w:val="20"/>
              </w:rPr>
              <w:t>Nefavorabilă-inadecvată</w:t>
            </w:r>
          </w:p>
        </w:tc>
      </w:tr>
      <w:tr w:rsidR="006D76A5" w:rsidRPr="001E33EF" w14:paraId="0BCDABD3" w14:textId="77777777" w:rsidTr="006358BE">
        <w:tc>
          <w:tcPr>
            <w:tcW w:w="567" w:type="dxa"/>
          </w:tcPr>
          <w:p w14:paraId="2DF4CF15" w14:textId="77777777" w:rsidR="006D76A5" w:rsidRPr="001E33EF" w:rsidRDefault="006D76A5" w:rsidP="00B27A34">
            <w:pPr>
              <w:pStyle w:val="NORMAL0"/>
              <w:jc w:val="center"/>
              <w:rPr>
                <w:sz w:val="20"/>
                <w:szCs w:val="20"/>
              </w:rPr>
            </w:pPr>
            <w:r w:rsidRPr="001E33EF">
              <w:rPr>
                <w:sz w:val="20"/>
                <w:szCs w:val="20"/>
              </w:rPr>
              <w:t>223</w:t>
            </w:r>
          </w:p>
        </w:tc>
        <w:tc>
          <w:tcPr>
            <w:tcW w:w="2977" w:type="dxa"/>
          </w:tcPr>
          <w:p w14:paraId="23B91CF7" w14:textId="77777777" w:rsidR="006D76A5" w:rsidRPr="001E33EF" w:rsidRDefault="006D76A5" w:rsidP="00B27A34">
            <w:pPr>
              <w:pStyle w:val="NORMAL0"/>
              <w:ind w:firstLine="0"/>
              <w:jc w:val="left"/>
              <w:rPr>
                <w:b/>
                <w:bCs/>
                <w:i/>
                <w:iCs/>
                <w:sz w:val="20"/>
                <w:szCs w:val="20"/>
              </w:rPr>
            </w:pPr>
            <w:r w:rsidRPr="001E33EF">
              <w:rPr>
                <w:b/>
                <w:bCs/>
                <w:i/>
                <w:iCs/>
                <w:sz w:val="20"/>
                <w:szCs w:val="20"/>
              </w:rPr>
              <w:t>Rana temporaria</w:t>
            </w:r>
          </w:p>
        </w:tc>
        <w:tc>
          <w:tcPr>
            <w:tcW w:w="1985" w:type="dxa"/>
            <w:shd w:val="clear" w:color="auto" w:fill="00B050"/>
          </w:tcPr>
          <w:p w14:paraId="0F98FC63"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842" w:type="dxa"/>
            <w:shd w:val="clear" w:color="auto" w:fill="00B050"/>
          </w:tcPr>
          <w:p w14:paraId="7B170E78"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560" w:type="dxa"/>
            <w:shd w:val="clear" w:color="auto" w:fill="00B050"/>
          </w:tcPr>
          <w:p w14:paraId="3E930DC0"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275" w:type="dxa"/>
            <w:shd w:val="clear" w:color="auto" w:fill="00B050"/>
          </w:tcPr>
          <w:p w14:paraId="2A8357D7" w14:textId="77777777" w:rsidR="006D76A5" w:rsidRPr="001E33EF" w:rsidRDefault="006D76A5" w:rsidP="00B27A34">
            <w:pPr>
              <w:pStyle w:val="NORMAL0"/>
              <w:ind w:firstLine="0"/>
              <w:jc w:val="left"/>
              <w:rPr>
                <w:sz w:val="20"/>
                <w:szCs w:val="20"/>
              </w:rPr>
            </w:pPr>
            <w:r w:rsidRPr="001E33EF">
              <w:rPr>
                <w:sz w:val="20"/>
                <w:szCs w:val="20"/>
              </w:rPr>
              <w:t>Favorabilă</w:t>
            </w:r>
          </w:p>
        </w:tc>
      </w:tr>
      <w:tr w:rsidR="006D76A5" w:rsidRPr="001E33EF" w14:paraId="09116C15" w14:textId="77777777" w:rsidTr="006358BE">
        <w:tc>
          <w:tcPr>
            <w:tcW w:w="567" w:type="dxa"/>
          </w:tcPr>
          <w:p w14:paraId="6C457386" w14:textId="77777777" w:rsidR="006D76A5" w:rsidRPr="001E33EF" w:rsidRDefault="006D76A5" w:rsidP="00B27A34">
            <w:pPr>
              <w:pStyle w:val="NORMAL0"/>
              <w:jc w:val="center"/>
              <w:rPr>
                <w:sz w:val="20"/>
                <w:szCs w:val="20"/>
              </w:rPr>
            </w:pPr>
            <w:r w:rsidRPr="001E33EF">
              <w:rPr>
                <w:sz w:val="20"/>
                <w:szCs w:val="20"/>
              </w:rPr>
              <w:t>224</w:t>
            </w:r>
          </w:p>
        </w:tc>
        <w:tc>
          <w:tcPr>
            <w:tcW w:w="2977" w:type="dxa"/>
          </w:tcPr>
          <w:p w14:paraId="3F6DCC86" w14:textId="77777777" w:rsidR="006D76A5" w:rsidRPr="001E33EF" w:rsidRDefault="006D76A5" w:rsidP="00B27A34">
            <w:pPr>
              <w:pStyle w:val="NORMAL0"/>
              <w:ind w:firstLine="0"/>
              <w:jc w:val="left"/>
              <w:rPr>
                <w:b/>
                <w:bCs/>
                <w:sz w:val="20"/>
                <w:szCs w:val="20"/>
              </w:rPr>
            </w:pPr>
            <w:r w:rsidRPr="001E33EF">
              <w:rPr>
                <w:b/>
                <w:bCs/>
                <w:i/>
                <w:sz w:val="20"/>
                <w:szCs w:val="20"/>
              </w:rPr>
              <w:t>Barbastella barbastellus</w:t>
            </w:r>
          </w:p>
        </w:tc>
        <w:tc>
          <w:tcPr>
            <w:tcW w:w="1985" w:type="dxa"/>
            <w:shd w:val="clear" w:color="auto" w:fill="00B050"/>
          </w:tcPr>
          <w:p w14:paraId="724BF96F"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842" w:type="dxa"/>
            <w:shd w:val="clear" w:color="auto" w:fill="00B050"/>
          </w:tcPr>
          <w:p w14:paraId="67ACFF79"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560" w:type="dxa"/>
            <w:shd w:val="clear" w:color="auto" w:fill="00B050"/>
          </w:tcPr>
          <w:p w14:paraId="72D1B160"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275" w:type="dxa"/>
            <w:shd w:val="clear" w:color="auto" w:fill="00B050"/>
          </w:tcPr>
          <w:p w14:paraId="718EA9B5" w14:textId="77777777" w:rsidR="006D76A5" w:rsidRPr="001E33EF" w:rsidRDefault="006D76A5" w:rsidP="00B27A34">
            <w:pPr>
              <w:pStyle w:val="NORMAL0"/>
              <w:ind w:firstLine="0"/>
              <w:jc w:val="left"/>
              <w:rPr>
                <w:sz w:val="20"/>
                <w:szCs w:val="20"/>
              </w:rPr>
            </w:pPr>
            <w:r w:rsidRPr="001E33EF">
              <w:rPr>
                <w:sz w:val="20"/>
                <w:szCs w:val="20"/>
              </w:rPr>
              <w:t>Favorabilă</w:t>
            </w:r>
          </w:p>
        </w:tc>
      </w:tr>
      <w:tr w:rsidR="006D76A5" w:rsidRPr="001E33EF" w14:paraId="4476B0B5" w14:textId="77777777" w:rsidTr="006358BE">
        <w:tc>
          <w:tcPr>
            <w:tcW w:w="567" w:type="dxa"/>
          </w:tcPr>
          <w:p w14:paraId="7C6C27AF" w14:textId="77777777" w:rsidR="006D76A5" w:rsidRPr="001E33EF" w:rsidRDefault="006D76A5" w:rsidP="00B27A34">
            <w:pPr>
              <w:pStyle w:val="NORMAL0"/>
              <w:jc w:val="center"/>
              <w:rPr>
                <w:sz w:val="20"/>
                <w:szCs w:val="20"/>
              </w:rPr>
            </w:pPr>
            <w:r w:rsidRPr="001E33EF">
              <w:rPr>
                <w:sz w:val="20"/>
                <w:szCs w:val="20"/>
              </w:rPr>
              <w:t>225</w:t>
            </w:r>
          </w:p>
        </w:tc>
        <w:tc>
          <w:tcPr>
            <w:tcW w:w="2977" w:type="dxa"/>
          </w:tcPr>
          <w:p w14:paraId="5C3B5E68" w14:textId="77777777" w:rsidR="006D76A5" w:rsidRPr="001E33EF" w:rsidRDefault="006D76A5" w:rsidP="00B27A34">
            <w:pPr>
              <w:pStyle w:val="NORMAL0"/>
              <w:ind w:firstLine="0"/>
              <w:jc w:val="left"/>
              <w:rPr>
                <w:b/>
                <w:bCs/>
                <w:sz w:val="20"/>
                <w:szCs w:val="20"/>
              </w:rPr>
            </w:pPr>
            <w:r w:rsidRPr="001E33EF">
              <w:rPr>
                <w:b/>
                <w:bCs/>
                <w:i/>
                <w:sz w:val="20"/>
                <w:szCs w:val="20"/>
              </w:rPr>
              <w:t>Myotis myotis</w:t>
            </w:r>
          </w:p>
        </w:tc>
        <w:tc>
          <w:tcPr>
            <w:tcW w:w="1985" w:type="dxa"/>
            <w:shd w:val="clear" w:color="auto" w:fill="00B050"/>
          </w:tcPr>
          <w:p w14:paraId="6CA1A31B"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842" w:type="dxa"/>
            <w:shd w:val="clear" w:color="auto" w:fill="00B050"/>
          </w:tcPr>
          <w:p w14:paraId="0FFB2F28"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560" w:type="dxa"/>
            <w:shd w:val="clear" w:color="auto" w:fill="00B050"/>
          </w:tcPr>
          <w:p w14:paraId="324CDE2F"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275" w:type="dxa"/>
            <w:shd w:val="clear" w:color="auto" w:fill="00B050"/>
          </w:tcPr>
          <w:p w14:paraId="49F483F2" w14:textId="77777777" w:rsidR="006D76A5" w:rsidRPr="001E33EF" w:rsidRDefault="006D76A5" w:rsidP="00B27A34">
            <w:pPr>
              <w:pStyle w:val="NORMAL0"/>
              <w:ind w:firstLine="0"/>
              <w:jc w:val="left"/>
              <w:rPr>
                <w:sz w:val="20"/>
                <w:szCs w:val="20"/>
              </w:rPr>
            </w:pPr>
            <w:r w:rsidRPr="001E33EF">
              <w:rPr>
                <w:sz w:val="20"/>
                <w:szCs w:val="20"/>
              </w:rPr>
              <w:t>Favorabilă</w:t>
            </w:r>
          </w:p>
        </w:tc>
      </w:tr>
      <w:tr w:rsidR="006D76A5" w:rsidRPr="001E33EF" w14:paraId="0DA61665" w14:textId="77777777" w:rsidTr="006358BE">
        <w:tc>
          <w:tcPr>
            <w:tcW w:w="567" w:type="dxa"/>
          </w:tcPr>
          <w:p w14:paraId="1865E8C5" w14:textId="77777777" w:rsidR="006D76A5" w:rsidRPr="001E33EF" w:rsidRDefault="006D76A5" w:rsidP="00B27A34">
            <w:pPr>
              <w:pStyle w:val="NORMAL0"/>
              <w:jc w:val="center"/>
              <w:rPr>
                <w:sz w:val="20"/>
                <w:szCs w:val="20"/>
              </w:rPr>
            </w:pPr>
            <w:r w:rsidRPr="001E33EF">
              <w:rPr>
                <w:sz w:val="20"/>
                <w:szCs w:val="20"/>
              </w:rPr>
              <w:t>226</w:t>
            </w:r>
          </w:p>
        </w:tc>
        <w:tc>
          <w:tcPr>
            <w:tcW w:w="2977" w:type="dxa"/>
          </w:tcPr>
          <w:p w14:paraId="189F9F51" w14:textId="77777777" w:rsidR="006D76A5" w:rsidRPr="001E33EF" w:rsidRDefault="006D76A5" w:rsidP="00B27A34">
            <w:pPr>
              <w:pStyle w:val="NORMAL0"/>
              <w:ind w:firstLine="0"/>
              <w:jc w:val="left"/>
              <w:rPr>
                <w:b/>
                <w:bCs/>
                <w:sz w:val="20"/>
                <w:szCs w:val="20"/>
              </w:rPr>
            </w:pPr>
            <w:r w:rsidRPr="001E33EF">
              <w:rPr>
                <w:b/>
                <w:bCs/>
                <w:i/>
                <w:sz w:val="20"/>
                <w:szCs w:val="20"/>
              </w:rPr>
              <w:t>Rhinolophus hipposideros</w:t>
            </w:r>
          </w:p>
        </w:tc>
        <w:tc>
          <w:tcPr>
            <w:tcW w:w="1985" w:type="dxa"/>
            <w:shd w:val="clear" w:color="auto" w:fill="00B050"/>
          </w:tcPr>
          <w:p w14:paraId="3EAFA06C"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842" w:type="dxa"/>
            <w:shd w:val="clear" w:color="auto" w:fill="00B050"/>
          </w:tcPr>
          <w:p w14:paraId="72AA1956"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560" w:type="dxa"/>
            <w:shd w:val="clear" w:color="auto" w:fill="00B050"/>
          </w:tcPr>
          <w:p w14:paraId="029AEABD"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275" w:type="dxa"/>
            <w:shd w:val="clear" w:color="auto" w:fill="00B050"/>
          </w:tcPr>
          <w:p w14:paraId="0C2BF6C2" w14:textId="77777777" w:rsidR="006D76A5" w:rsidRPr="001E33EF" w:rsidRDefault="006D76A5" w:rsidP="00B27A34">
            <w:pPr>
              <w:pStyle w:val="NORMAL0"/>
              <w:ind w:firstLine="0"/>
              <w:jc w:val="left"/>
              <w:rPr>
                <w:sz w:val="20"/>
                <w:szCs w:val="20"/>
              </w:rPr>
            </w:pPr>
            <w:r w:rsidRPr="001E33EF">
              <w:rPr>
                <w:sz w:val="20"/>
                <w:szCs w:val="20"/>
              </w:rPr>
              <w:t>Favorabilă</w:t>
            </w:r>
          </w:p>
        </w:tc>
      </w:tr>
      <w:tr w:rsidR="006D76A5" w:rsidRPr="001E33EF" w14:paraId="29D61D29" w14:textId="77777777" w:rsidTr="006358BE">
        <w:tc>
          <w:tcPr>
            <w:tcW w:w="567" w:type="dxa"/>
          </w:tcPr>
          <w:p w14:paraId="37B5E7B7" w14:textId="77777777" w:rsidR="006D76A5" w:rsidRPr="001E33EF" w:rsidRDefault="006D76A5" w:rsidP="00B27A34">
            <w:pPr>
              <w:pStyle w:val="NORMAL0"/>
              <w:jc w:val="center"/>
              <w:rPr>
                <w:sz w:val="20"/>
                <w:szCs w:val="20"/>
              </w:rPr>
            </w:pPr>
            <w:r w:rsidRPr="001E33EF">
              <w:rPr>
                <w:sz w:val="20"/>
                <w:szCs w:val="20"/>
              </w:rPr>
              <w:t>227</w:t>
            </w:r>
          </w:p>
        </w:tc>
        <w:tc>
          <w:tcPr>
            <w:tcW w:w="2977" w:type="dxa"/>
          </w:tcPr>
          <w:p w14:paraId="58872990" w14:textId="77777777" w:rsidR="006D76A5" w:rsidRPr="001E33EF" w:rsidRDefault="006D76A5" w:rsidP="00B27A34">
            <w:pPr>
              <w:pStyle w:val="NORMAL0"/>
              <w:ind w:firstLine="0"/>
              <w:jc w:val="left"/>
              <w:rPr>
                <w:b/>
                <w:bCs/>
                <w:sz w:val="20"/>
                <w:szCs w:val="20"/>
              </w:rPr>
            </w:pPr>
            <w:r w:rsidRPr="001E33EF">
              <w:rPr>
                <w:b/>
                <w:bCs/>
                <w:i/>
                <w:iCs/>
                <w:sz w:val="20"/>
                <w:szCs w:val="20"/>
              </w:rPr>
              <w:t>Ursus arctos</w:t>
            </w:r>
          </w:p>
        </w:tc>
        <w:tc>
          <w:tcPr>
            <w:tcW w:w="1985" w:type="dxa"/>
            <w:shd w:val="clear" w:color="auto" w:fill="00B050"/>
          </w:tcPr>
          <w:p w14:paraId="545265CF"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842" w:type="dxa"/>
            <w:shd w:val="clear" w:color="auto" w:fill="00B050"/>
          </w:tcPr>
          <w:p w14:paraId="781890A2"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560" w:type="dxa"/>
            <w:shd w:val="clear" w:color="auto" w:fill="00B050"/>
          </w:tcPr>
          <w:p w14:paraId="6171A045"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275" w:type="dxa"/>
            <w:shd w:val="clear" w:color="auto" w:fill="00B050"/>
          </w:tcPr>
          <w:p w14:paraId="5F1E5600" w14:textId="77777777" w:rsidR="006D76A5" w:rsidRPr="001E33EF" w:rsidRDefault="006D76A5" w:rsidP="00B27A34">
            <w:pPr>
              <w:pStyle w:val="NORMAL0"/>
              <w:ind w:firstLine="0"/>
              <w:jc w:val="left"/>
              <w:rPr>
                <w:sz w:val="20"/>
                <w:szCs w:val="20"/>
              </w:rPr>
            </w:pPr>
            <w:r w:rsidRPr="001E33EF">
              <w:rPr>
                <w:sz w:val="20"/>
                <w:szCs w:val="20"/>
              </w:rPr>
              <w:t>Favorabilă</w:t>
            </w:r>
          </w:p>
        </w:tc>
      </w:tr>
      <w:tr w:rsidR="006D76A5" w:rsidRPr="001E33EF" w14:paraId="05B47096" w14:textId="77777777" w:rsidTr="006358BE">
        <w:tc>
          <w:tcPr>
            <w:tcW w:w="567" w:type="dxa"/>
          </w:tcPr>
          <w:p w14:paraId="16297B99" w14:textId="77777777" w:rsidR="006D76A5" w:rsidRPr="001E33EF" w:rsidRDefault="006D76A5" w:rsidP="00B27A34">
            <w:pPr>
              <w:pStyle w:val="NORMAL0"/>
              <w:jc w:val="center"/>
              <w:rPr>
                <w:sz w:val="20"/>
                <w:szCs w:val="20"/>
              </w:rPr>
            </w:pPr>
            <w:r w:rsidRPr="001E33EF">
              <w:rPr>
                <w:sz w:val="20"/>
                <w:szCs w:val="20"/>
              </w:rPr>
              <w:t>228</w:t>
            </w:r>
          </w:p>
        </w:tc>
        <w:tc>
          <w:tcPr>
            <w:tcW w:w="2977" w:type="dxa"/>
          </w:tcPr>
          <w:p w14:paraId="50775DEB" w14:textId="77777777" w:rsidR="006D76A5" w:rsidRPr="001E33EF" w:rsidRDefault="006D76A5" w:rsidP="00B27A34">
            <w:pPr>
              <w:pStyle w:val="NORMAL0"/>
              <w:ind w:firstLine="0"/>
              <w:jc w:val="left"/>
              <w:rPr>
                <w:b/>
                <w:bCs/>
                <w:sz w:val="20"/>
                <w:szCs w:val="20"/>
              </w:rPr>
            </w:pPr>
            <w:r w:rsidRPr="001E33EF">
              <w:rPr>
                <w:b/>
                <w:bCs/>
                <w:i/>
                <w:sz w:val="20"/>
                <w:szCs w:val="20"/>
              </w:rPr>
              <w:t>Lynx lynx</w:t>
            </w:r>
          </w:p>
        </w:tc>
        <w:tc>
          <w:tcPr>
            <w:tcW w:w="1985" w:type="dxa"/>
            <w:shd w:val="clear" w:color="auto" w:fill="00B050"/>
          </w:tcPr>
          <w:p w14:paraId="0E5AE933"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842" w:type="dxa"/>
            <w:shd w:val="clear" w:color="auto" w:fill="00B050"/>
          </w:tcPr>
          <w:p w14:paraId="50B1016C"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560" w:type="dxa"/>
            <w:shd w:val="clear" w:color="auto" w:fill="00B050"/>
          </w:tcPr>
          <w:p w14:paraId="31907968"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275" w:type="dxa"/>
            <w:shd w:val="clear" w:color="auto" w:fill="00B050"/>
          </w:tcPr>
          <w:p w14:paraId="0E8E5736" w14:textId="77777777" w:rsidR="006D76A5" w:rsidRPr="001E33EF" w:rsidRDefault="006D76A5" w:rsidP="00B27A34">
            <w:pPr>
              <w:pStyle w:val="NORMAL0"/>
              <w:ind w:firstLine="0"/>
              <w:jc w:val="left"/>
              <w:rPr>
                <w:sz w:val="20"/>
                <w:szCs w:val="20"/>
              </w:rPr>
            </w:pPr>
            <w:r w:rsidRPr="001E33EF">
              <w:rPr>
                <w:sz w:val="20"/>
                <w:szCs w:val="20"/>
              </w:rPr>
              <w:t>Favorabilă</w:t>
            </w:r>
          </w:p>
        </w:tc>
      </w:tr>
      <w:tr w:rsidR="006D76A5" w:rsidRPr="001E33EF" w14:paraId="66041812" w14:textId="77777777" w:rsidTr="006358BE">
        <w:tc>
          <w:tcPr>
            <w:tcW w:w="567" w:type="dxa"/>
          </w:tcPr>
          <w:p w14:paraId="764FE648" w14:textId="77777777" w:rsidR="006D76A5" w:rsidRPr="001E33EF" w:rsidRDefault="006D76A5" w:rsidP="00B27A34">
            <w:pPr>
              <w:pStyle w:val="NORMAL0"/>
              <w:jc w:val="center"/>
              <w:rPr>
                <w:sz w:val="20"/>
                <w:szCs w:val="20"/>
              </w:rPr>
            </w:pPr>
            <w:r w:rsidRPr="001E33EF">
              <w:rPr>
                <w:sz w:val="20"/>
                <w:szCs w:val="20"/>
              </w:rPr>
              <w:t>229</w:t>
            </w:r>
          </w:p>
        </w:tc>
        <w:tc>
          <w:tcPr>
            <w:tcW w:w="2977" w:type="dxa"/>
          </w:tcPr>
          <w:p w14:paraId="72425668" w14:textId="77777777" w:rsidR="006D76A5" w:rsidRPr="001E33EF" w:rsidRDefault="006D76A5" w:rsidP="00B27A34">
            <w:pPr>
              <w:pStyle w:val="NORMAL0"/>
              <w:ind w:firstLine="0"/>
              <w:jc w:val="left"/>
              <w:rPr>
                <w:b/>
                <w:bCs/>
                <w:sz w:val="20"/>
                <w:szCs w:val="20"/>
              </w:rPr>
            </w:pPr>
            <w:r w:rsidRPr="001E33EF">
              <w:rPr>
                <w:b/>
                <w:bCs/>
                <w:i/>
                <w:iCs/>
                <w:sz w:val="20"/>
                <w:szCs w:val="20"/>
              </w:rPr>
              <w:t>Canis lupus</w:t>
            </w:r>
          </w:p>
        </w:tc>
        <w:tc>
          <w:tcPr>
            <w:tcW w:w="1985" w:type="dxa"/>
            <w:shd w:val="clear" w:color="auto" w:fill="00B050"/>
          </w:tcPr>
          <w:p w14:paraId="75F9D687"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842" w:type="dxa"/>
            <w:shd w:val="clear" w:color="auto" w:fill="00B050"/>
          </w:tcPr>
          <w:p w14:paraId="0CA7F7E6"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560" w:type="dxa"/>
            <w:shd w:val="clear" w:color="auto" w:fill="00B050"/>
          </w:tcPr>
          <w:p w14:paraId="22DDF9F7"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275" w:type="dxa"/>
            <w:shd w:val="clear" w:color="auto" w:fill="00B050"/>
          </w:tcPr>
          <w:p w14:paraId="38CB302E" w14:textId="77777777" w:rsidR="006D76A5" w:rsidRPr="001E33EF" w:rsidRDefault="006D76A5" w:rsidP="00B27A34">
            <w:pPr>
              <w:pStyle w:val="NORMAL0"/>
              <w:ind w:firstLine="0"/>
              <w:jc w:val="left"/>
              <w:rPr>
                <w:sz w:val="20"/>
                <w:szCs w:val="20"/>
              </w:rPr>
            </w:pPr>
            <w:r w:rsidRPr="001E33EF">
              <w:rPr>
                <w:sz w:val="20"/>
                <w:szCs w:val="20"/>
              </w:rPr>
              <w:t>Favorabilă</w:t>
            </w:r>
          </w:p>
        </w:tc>
      </w:tr>
      <w:tr w:rsidR="006D76A5" w:rsidRPr="001E33EF" w14:paraId="67C6DD1D" w14:textId="77777777" w:rsidTr="006358BE">
        <w:tc>
          <w:tcPr>
            <w:tcW w:w="567" w:type="dxa"/>
          </w:tcPr>
          <w:p w14:paraId="461C4FB1" w14:textId="77777777" w:rsidR="006D76A5" w:rsidRPr="001E33EF" w:rsidRDefault="006D76A5" w:rsidP="00B27A34">
            <w:pPr>
              <w:pStyle w:val="NORMAL0"/>
              <w:jc w:val="center"/>
              <w:rPr>
                <w:sz w:val="20"/>
                <w:szCs w:val="20"/>
              </w:rPr>
            </w:pPr>
            <w:r w:rsidRPr="001E33EF">
              <w:rPr>
                <w:sz w:val="20"/>
                <w:szCs w:val="20"/>
              </w:rPr>
              <w:lastRenderedPageBreak/>
              <w:t>330</w:t>
            </w:r>
          </w:p>
        </w:tc>
        <w:tc>
          <w:tcPr>
            <w:tcW w:w="2977" w:type="dxa"/>
          </w:tcPr>
          <w:p w14:paraId="472A1B62" w14:textId="77777777" w:rsidR="006D76A5" w:rsidRPr="001E33EF" w:rsidRDefault="006D76A5" w:rsidP="00B27A34">
            <w:pPr>
              <w:pStyle w:val="NORMAL0"/>
              <w:ind w:firstLine="0"/>
              <w:jc w:val="left"/>
              <w:rPr>
                <w:b/>
                <w:bCs/>
                <w:sz w:val="20"/>
                <w:szCs w:val="20"/>
              </w:rPr>
            </w:pPr>
            <w:r w:rsidRPr="001E33EF">
              <w:rPr>
                <w:b/>
                <w:bCs/>
                <w:i/>
                <w:sz w:val="20"/>
                <w:szCs w:val="20"/>
              </w:rPr>
              <w:t>Lutra lutra</w:t>
            </w:r>
          </w:p>
        </w:tc>
        <w:tc>
          <w:tcPr>
            <w:tcW w:w="1985" w:type="dxa"/>
            <w:shd w:val="clear" w:color="auto" w:fill="00B050"/>
          </w:tcPr>
          <w:p w14:paraId="35694F86"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842" w:type="dxa"/>
            <w:shd w:val="clear" w:color="auto" w:fill="00B050"/>
          </w:tcPr>
          <w:p w14:paraId="241CA81D"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560" w:type="dxa"/>
            <w:shd w:val="clear" w:color="auto" w:fill="00B050"/>
          </w:tcPr>
          <w:p w14:paraId="7A6A319B" w14:textId="77777777" w:rsidR="006D76A5" w:rsidRPr="001E33EF" w:rsidRDefault="006D76A5" w:rsidP="00B27A34">
            <w:pPr>
              <w:pStyle w:val="NORMAL0"/>
              <w:ind w:firstLine="0"/>
              <w:jc w:val="left"/>
              <w:rPr>
                <w:sz w:val="20"/>
                <w:szCs w:val="20"/>
              </w:rPr>
            </w:pPr>
            <w:r w:rsidRPr="001E33EF">
              <w:rPr>
                <w:sz w:val="20"/>
                <w:szCs w:val="20"/>
              </w:rPr>
              <w:t>Favorabilă</w:t>
            </w:r>
          </w:p>
        </w:tc>
        <w:tc>
          <w:tcPr>
            <w:tcW w:w="1275" w:type="dxa"/>
            <w:shd w:val="clear" w:color="auto" w:fill="00B050"/>
          </w:tcPr>
          <w:p w14:paraId="56FDF5AD" w14:textId="77777777" w:rsidR="006D76A5" w:rsidRPr="001E33EF" w:rsidRDefault="006D76A5" w:rsidP="00B27A34">
            <w:pPr>
              <w:pStyle w:val="NORMAL0"/>
              <w:ind w:firstLine="0"/>
              <w:jc w:val="left"/>
              <w:rPr>
                <w:sz w:val="20"/>
                <w:szCs w:val="20"/>
              </w:rPr>
            </w:pPr>
            <w:r w:rsidRPr="001E33EF">
              <w:rPr>
                <w:sz w:val="20"/>
                <w:szCs w:val="20"/>
              </w:rPr>
              <w:t>Favorabilă</w:t>
            </w:r>
          </w:p>
        </w:tc>
      </w:tr>
    </w:tbl>
    <w:p w14:paraId="02EF96EA" w14:textId="77777777" w:rsidR="00782EF5" w:rsidRPr="001E33EF" w:rsidRDefault="00782EF5" w:rsidP="00192D85">
      <w:pPr>
        <w:autoSpaceDE w:val="0"/>
        <w:autoSpaceDN w:val="0"/>
        <w:adjustRightInd w:val="0"/>
        <w:spacing w:after="0" w:line="360" w:lineRule="auto"/>
        <w:ind w:firstLine="708"/>
        <w:rPr>
          <w:rFonts w:ascii="Times New Roman" w:hAnsi="Times New Roman" w:cs="Times New Roman"/>
          <w:b/>
          <w:bCs/>
          <w:sz w:val="20"/>
          <w:szCs w:val="20"/>
        </w:rPr>
      </w:pPr>
    </w:p>
    <w:p w14:paraId="43F93F20" w14:textId="5E536C23" w:rsidR="0031058A" w:rsidRPr="001E33EF" w:rsidRDefault="008E7884" w:rsidP="001E33EF">
      <w:pPr>
        <w:autoSpaceDE w:val="0"/>
        <w:autoSpaceDN w:val="0"/>
        <w:adjustRightInd w:val="0"/>
        <w:spacing w:after="0" w:line="360" w:lineRule="auto"/>
        <w:rPr>
          <w:rFonts w:ascii="Times New Roman" w:hAnsi="Times New Roman" w:cs="Times New Roman"/>
          <w:b/>
          <w:bCs/>
          <w:sz w:val="20"/>
          <w:szCs w:val="20"/>
        </w:rPr>
      </w:pPr>
      <w:r w:rsidRPr="001E33EF">
        <w:rPr>
          <w:rFonts w:ascii="Times New Roman" w:hAnsi="Times New Roman" w:cs="Times New Roman"/>
          <w:b/>
          <w:bCs/>
          <w:sz w:val="20"/>
          <w:szCs w:val="20"/>
        </w:rPr>
        <w:t xml:space="preserve">Tabelul nr. </w:t>
      </w:r>
      <w:r w:rsidR="001E33EF">
        <w:rPr>
          <w:rFonts w:ascii="Times New Roman" w:hAnsi="Times New Roman" w:cs="Times New Roman"/>
          <w:b/>
          <w:bCs/>
          <w:sz w:val="20"/>
          <w:szCs w:val="20"/>
        </w:rPr>
        <w:t>3.</w:t>
      </w:r>
      <w:r w:rsidRPr="001E33EF">
        <w:rPr>
          <w:rFonts w:ascii="Times New Roman" w:hAnsi="Times New Roman" w:cs="Times New Roman"/>
          <w:b/>
          <w:bCs/>
          <w:sz w:val="20"/>
          <w:szCs w:val="20"/>
        </w:rPr>
        <w:t xml:space="preserve">2 </w:t>
      </w:r>
      <w:r w:rsidR="0031058A" w:rsidRPr="001E33EF">
        <w:rPr>
          <w:rFonts w:ascii="Times New Roman" w:hAnsi="Times New Roman" w:cs="Times New Roman"/>
          <w:b/>
          <w:bCs/>
          <w:sz w:val="20"/>
          <w:szCs w:val="20"/>
        </w:rPr>
        <w:t>Speciile de floră şi faună de interes conservativ din ROSCI 0195 Piatra Mare</w:t>
      </w:r>
    </w:p>
    <w:tbl>
      <w:tblPr>
        <w:tblStyle w:val="TableGrid"/>
        <w:tblW w:w="10632" w:type="dxa"/>
        <w:tblInd w:w="-714" w:type="dxa"/>
        <w:tblLayout w:type="fixed"/>
        <w:tblLook w:val="04A0" w:firstRow="1" w:lastRow="0" w:firstColumn="1" w:lastColumn="0" w:noHBand="0" w:noVBand="1"/>
      </w:tblPr>
      <w:tblGrid>
        <w:gridCol w:w="851"/>
        <w:gridCol w:w="1276"/>
        <w:gridCol w:w="1276"/>
        <w:gridCol w:w="1559"/>
        <w:gridCol w:w="992"/>
        <w:gridCol w:w="1418"/>
        <w:gridCol w:w="1842"/>
        <w:gridCol w:w="1418"/>
      </w:tblGrid>
      <w:tr w:rsidR="001A560C" w:rsidRPr="001E33EF" w14:paraId="43687EA4" w14:textId="77777777" w:rsidTr="006358BE">
        <w:trPr>
          <w:trHeight w:val="491"/>
        </w:trPr>
        <w:tc>
          <w:tcPr>
            <w:tcW w:w="851" w:type="dxa"/>
          </w:tcPr>
          <w:p w14:paraId="06DBDE29" w14:textId="77777777" w:rsidR="006358BE" w:rsidRDefault="0031058A" w:rsidP="00192D85">
            <w:pPr>
              <w:autoSpaceDE w:val="0"/>
              <w:autoSpaceDN w:val="0"/>
              <w:adjustRightInd w:val="0"/>
              <w:spacing w:line="360" w:lineRule="auto"/>
              <w:rPr>
                <w:rFonts w:ascii="Times New Roman" w:hAnsi="Times New Roman" w:cs="Times New Roman"/>
                <w:b/>
                <w:bCs/>
                <w:sz w:val="16"/>
                <w:szCs w:val="16"/>
              </w:rPr>
            </w:pPr>
            <w:r w:rsidRPr="006358BE">
              <w:rPr>
                <w:rFonts w:ascii="Times New Roman" w:hAnsi="Times New Roman" w:cs="Times New Roman"/>
                <w:b/>
                <w:bCs/>
                <w:sz w:val="16"/>
                <w:szCs w:val="16"/>
              </w:rPr>
              <w:t>NR.</w:t>
            </w:r>
          </w:p>
          <w:p w14:paraId="02FB44BE" w14:textId="6F255933" w:rsidR="0031058A" w:rsidRPr="006358BE" w:rsidRDefault="0031058A" w:rsidP="00192D85">
            <w:pPr>
              <w:autoSpaceDE w:val="0"/>
              <w:autoSpaceDN w:val="0"/>
              <w:adjustRightInd w:val="0"/>
              <w:spacing w:line="360" w:lineRule="auto"/>
              <w:rPr>
                <w:rFonts w:ascii="Times New Roman" w:hAnsi="Times New Roman" w:cs="Times New Roman"/>
                <w:b/>
                <w:bCs/>
                <w:sz w:val="16"/>
                <w:szCs w:val="16"/>
              </w:rPr>
            </w:pPr>
            <w:r w:rsidRPr="006358BE">
              <w:rPr>
                <w:rFonts w:ascii="Times New Roman" w:hAnsi="Times New Roman" w:cs="Times New Roman"/>
                <w:b/>
                <w:bCs/>
                <w:sz w:val="16"/>
                <w:szCs w:val="16"/>
              </w:rPr>
              <w:t>crt.</w:t>
            </w:r>
          </w:p>
        </w:tc>
        <w:tc>
          <w:tcPr>
            <w:tcW w:w="1276" w:type="dxa"/>
          </w:tcPr>
          <w:p w14:paraId="7C88F075" w14:textId="68CF2163" w:rsidR="0031058A" w:rsidRPr="006358BE" w:rsidRDefault="0031058A" w:rsidP="00192D85">
            <w:pPr>
              <w:autoSpaceDE w:val="0"/>
              <w:autoSpaceDN w:val="0"/>
              <w:adjustRightInd w:val="0"/>
              <w:spacing w:line="360" w:lineRule="auto"/>
              <w:rPr>
                <w:rFonts w:ascii="Times New Roman" w:hAnsi="Times New Roman" w:cs="Times New Roman"/>
                <w:b/>
                <w:bCs/>
                <w:sz w:val="16"/>
                <w:szCs w:val="16"/>
              </w:rPr>
            </w:pPr>
            <w:r w:rsidRPr="006358BE">
              <w:rPr>
                <w:rFonts w:ascii="Times New Roman" w:hAnsi="Times New Roman" w:cs="Times New Roman"/>
                <w:b/>
                <w:bCs/>
                <w:sz w:val="16"/>
                <w:szCs w:val="16"/>
              </w:rPr>
              <w:t>Denumire științifică</w:t>
            </w:r>
          </w:p>
        </w:tc>
        <w:tc>
          <w:tcPr>
            <w:tcW w:w="1276" w:type="dxa"/>
          </w:tcPr>
          <w:p w14:paraId="36A3682E" w14:textId="77777777" w:rsidR="0031058A" w:rsidRPr="006358BE" w:rsidRDefault="0031058A" w:rsidP="0031058A">
            <w:pPr>
              <w:autoSpaceDE w:val="0"/>
              <w:autoSpaceDN w:val="0"/>
              <w:adjustRightInd w:val="0"/>
              <w:rPr>
                <w:rFonts w:ascii="Times New Roman" w:hAnsi="Times New Roman" w:cs="Times New Roman"/>
                <w:b/>
                <w:bCs/>
                <w:sz w:val="16"/>
                <w:szCs w:val="16"/>
              </w:rPr>
            </w:pPr>
            <w:r w:rsidRPr="006358BE">
              <w:rPr>
                <w:rFonts w:ascii="Times New Roman" w:hAnsi="Times New Roman" w:cs="Times New Roman"/>
                <w:b/>
                <w:bCs/>
                <w:sz w:val="16"/>
                <w:szCs w:val="16"/>
              </w:rPr>
              <w:t>Statut de prezență</w:t>
            </w:r>
          </w:p>
          <w:p w14:paraId="2C7DA4A1" w14:textId="4E8C5AEE" w:rsidR="0031058A" w:rsidRPr="006358BE" w:rsidRDefault="007C3FA0" w:rsidP="0031058A">
            <w:pPr>
              <w:autoSpaceDE w:val="0"/>
              <w:autoSpaceDN w:val="0"/>
              <w:adjustRightInd w:val="0"/>
              <w:spacing w:line="360" w:lineRule="auto"/>
              <w:rPr>
                <w:rFonts w:ascii="Times New Roman" w:hAnsi="Times New Roman" w:cs="Times New Roman"/>
                <w:b/>
                <w:bCs/>
                <w:sz w:val="16"/>
                <w:szCs w:val="16"/>
              </w:rPr>
            </w:pPr>
            <w:r w:rsidRPr="006358BE">
              <w:rPr>
                <w:rFonts w:ascii="Times New Roman" w:hAnsi="Times New Roman" w:cs="Times New Roman"/>
                <w:b/>
                <w:bCs/>
                <w:sz w:val="16"/>
                <w:szCs w:val="16"/>
              </w:rPr>
              <w:t>T</w:t>
            </w:r>
            <w:r w:rsidR="0031058A" w:rsidRPr="006358BE">
              <w:rPr>
                <w:rFonts w:ascii="Times New Roman" w:hAnsi="Times New Roman" w:cs="Times New Roman"/>
                <w:b/>
                <w:bCs/>
                <w:sz w:val="16"/>
                <w:szCs w:val="16"/>
              </w:rPr>
              <w:t>emporal</w:t>
            </w:r>
            <w:r w:rsidRPr="006358BE">
              <w:rPr>
                <w:rFonts w:ascii="Times New Roman" w:hAnsi="Times New Roman" w:cs="Times New Roman"/>
                <w:b/>
                <w:bCs/>
                <w:sz w:val="16"/>
                <w:szCs w:val="16"/>
              </w:rPr>
              <w:t xml:space="preserve"> </w:t>
            </w:r>
          </w:p>
        </w:tc>
        <w:tc>
          <w:tcPr>
            <w:tcW w:w="1559" w:type="dxa"/>
          </w:tcPr>
          <w:p w14:paraId="07306B07" w14:textId="0F4AB99C" w:rsidR="0031058A" w:rsidRPr="006358BE" w:rsidRDefault="0031058A" w:rsidP="0031058A">
            <w:pPr>
              <w:autoSpaceDE w:val="0"/>
              <w:autoSpaceDN w:val="0"/>
              <w:adjustRightInd w:val="0"/>
              <w:rPr>
                <w:rFonts w:ascii="Times New Roman" w:hAnsi="Times New Roman" w:cs="Times New Roman"/>
                <w:b/>
                <w:bCs/>
                <w:sz w:val="16"/>
                <w:szCs w:val="16"/>
              </w:rPr>
            </w:pPr>
            <w:r w:rsidRPr="006358BE">
              <w:rPr>
                <w:rFonts w:ascii="Times New Roman" w:hAnsi="Times New Roman" w:cs="Times New Roman"/>
                <w:b/>
                <w:bCs/>
                <w:sz w:val="16"/>
                <w:szCs w:val="16"/>
              </w:rPr>
              <w:t>Statut de prezență</w:t>
            </w:r>
          </w:p>
          <w:p w14:paraId="46CB5444" w14:textId="25B36B3A" w:rsidR="0031058A" w:rsidRPr="006358BE" w:rsidRDefault="009E1DE0" w:rsidP="0031058A">
            <w:pPr>
              <w:autoSpaceDE w:val="0"/>
              <w:autoSpaceDN w:val="0"/>
              <w:adjustRightInd w:val="0"/>
              <w:spacing w:line="360" w:lineRule="auto"/>
              <w:rPr>
                <w:rFonts w:ascii="Times New Roman" w:hAnsi="Times New Roman" w:cs="Times New Roman"/>
                <w:b/>
                <w:bCs/>
                <w:sz w:val="16"/>
                <w:szCs w:val="16"/>
              </w:rPr>
            </w:pPr>
            <w:r w:rsidRPr="006358BE">
              <w:rPr>
                <w:rFonts w:ascii="Times New Roman" w:hAnsi="Times New Roman" w:cs="Times New Roman"/>
                <w:b/>
                <w:bCs/>
                <w:sz w:val="16"/>
                <w:szCs w:val="16"/>
              </w:rPr>
              <w:t>S</w:t>
            </w:r>
            <w:r w:rsidR="0031058A" w:rsidRPr="006358BE">
              <w:rPr>
                <w:rFonts w:ascii="Times New Roman" w:hAnsi="Times New Roman" w:cs="Times New Roman"/>
                <w:b/>
                <w:bCs/>
                <w:sz w:val="16"/>
                <w:szCs w:val="16"/>
              </w:rPr>
              <w:t>paţial</w:t>
            </w:r>
          </w:p>
          <w:p w14:paraId="6B218316" w14:textId="6175C605" w:rsidR="009E1DE0" w:rsidRPr="006358BE" w:rsidRDefault="009E1DE0" w:rsidP="0031058A">
            <w:pPr>
              <w:autoSpaceDE w:val="0"/>
              <w:autoSpaceDN w:val="0"/>
              <w:adjustRightInd w:val="0"/>
              <w:spacing w:line="360" w:lineRule="auto"/>
              <w:rPr>
                <w:rFonts w:ascii="Times New Roman" w:hAnsi="Times New Roman" w:cs="Times New Roman"/>
                <w:b/>
                <w:bCs/>
                <w:sz w:val="16"/>
                <w:szCs w:val="16"/>
              </w:rPr>
            </w:pPr>
          </w:p>
        </w:tc>
        <w:tc>
          <w:tcPr>
            <w:tcW w:w="992" w:type="dxa"/>
          </w:tcPr>
          <w:p w14:paraId="7FAED195" w14:textId="21790830" w:rsidR="0031058A" w:rsidRPr="006358BE" w:rsidRDefault="0031058A" w:rsidP="00192D85">
            <w:pPr>
              <w:autoSpaceDE w:val="0"/>
              <w:autoSpaceDN w:val="0"/>
              <w:adjustRightInd w:val="0"/>
              <w:spacing w:line="360" w:lineRule="auto"/>
              <w:rPr>
                <w:rFonts w:ascii="Times New Roman" w:hAnsi="Times New Roman" w:cs="Times New Roman"/>
                <w:b/>
                <w:bCs/>
                <w:sz w:val="16"/>
                <w:szCs w:val="16"/>
              </w:rPr>
            </w:pPr>
            <w:r w:rsidRPr="006358BE">
              <w:rPr>
                <w:rFonts w:ascii="Times New Roman" w:hAnsi="Times New Roman" w:cs="Times New Roman"/>
                <w:b/>
                <w:bCs/>
                <w:sz w:val="16"/>
                <w:szCs w:val="16"/>
              </w:rPr>
              <w:t>Abundență</w:t>
            </w:r>
          </w:p>
        </w:tc>
        <w:tc>
          <w:tcPr>
            <w:tcW w:w="1418" w:type="dxa"/>
          </w:tcPr>
          <w:p w14:paraId="05FE7247" w14:textId="77777777" w:rsidR="0031058A" w:rsidRPr="006358BE" w:rsidRDefault="0031058A" w:rsidP="0031058A">
            <w:pPr>
              <w:autoSpaceDE w:val="0"/>
              <w:autoSpaceDN w:val="0"/>
              <w:adjustRightInd w:val="0"/>
              <w:rPr>
                <w:rFonts w:ascii="Times New Roman" w:hAnsi="Times New Roman" w:cs="Times New Roman"/>
                <w:b/>
                <w:bCs/>
                <w:sz w:val="16"/>
                <w:szCs w:val="16"/>
              </w:rPr>
            </w:pPr>
            <w:r w:rsidRPr="006358BE">
              <w:rPr>
                <w:rFonts w:ascii="Times New Roman" w:hAnsi="Times New Roman" w:cs="Times New Roman"/>
                <w:b/>
                <w:bCs/>
                <w:sz w:val="16"/>
                <w:szCs w:val="16"/>
              </w:rPr>
              <w:t>Mărimea</w:t>
            </w:r>
          </w:p>
          <w:p w14:paraId="70AB453A" w14:textId="668FC9E5" w:rsidR="0031058A" w:rsidRPr="006358BE" w:rsidRDefault="009E1DE0" w:rsidP="0031058A">
            <w:pPr>
              <w:autoSpaceDE w:val="0"/>
              <w:autoSpaceDN w:val="0"/>
              <w:adjustRightInd w:val="0"/>
              <w:spacing w:line="360" w:lineRule="auto"/>
              <w:rPr>
                <w:rFonts w:ascii="Times New Roman" w:hAnsi="Times New Roman" w:cs="Times New Roman"/>
                <w:b/>
                <w:bCs/>
                <w:sz w:val="16"/>
                <w:szCs w:val="16"/>
              </w:rPr>
            </w:pPr>
            <w:r w:rsidRPr="006358BE">
              <w:rPr>
                <w:rFonts w:ascii="Times New Roman" w:hAnsi="Times New Roman" w:cs="Times New Roman"/>
                <w:b/>
                <w:bCs/>
                <w:sz w:val="16"/>
                <w:szCs w:val="16"/>
              </w:rPr>
              <w:t>P</w:t>
            </w:r>
            <w:r w:rsidR="0031058A" w:rsidRPr="006358BE">
              <w:rPr>
                <w:rFonts w:ascii="Times New Roman" w:hAnsi="Times New Roman" w:cs="Times New Roman"/>
                <w:b/>
                <w:bCs/>
                <w:sz w:val="16"/>
                <w:szCs w:val="16"/>
              </w:rPr>
              <w:t>opulației</w:t>
            </w:r>
          </w:p>
        </w:tc>
        <w:tc>
          <w:tcPr>
            <w:tcW w:w="1842" w:type="dxa"/>
          </w:tcPr>
          <w:p w14:paraId="4970FD7C" w14:textId="77777777" w:rsidR="0031058A" w:rsidRPr="006358BE" w:rsidRDefault="0031058A" w:rsidP="0031058A">
            <w:pPr>
              <w:autoSpaceDE w:val="0"/>
              <w:autoSpaceDN w:val="0"/>
              <w:adjustRightInd w:val="0"/>
              <w:rPr>
                <w:rFonts w:ascii="Times New Roman" w:hAnsi="Times New Roman" w:cs="Times New Roman"/>
                <w:b/>
                <w:bCs/>
                <w:sz w:val="16"/>
                <w:szCs w:val="16"/>
              </w:rPr>
            </w:pPr>
            <w:r w:rsidRPr="006358BE">
              <w:rPr>
                <w:rFonts w:ascii="Times New Roman" w:hAnsi="Times New Roman" w:cs="Times New Roman"/>
                <w:b/>
                <w:bCs/>
                <w:sz w:val="16"/>
                <w:szCs w:val="16"/>
              </w:rPr>
              <w:t>Perioada de</w:t>
            </w:r>
          </w:p>
          <w:p w14:paraId="0EB95318" w14:textId="77777777" w:rsidR="0031058A" w:rsidRPr="006358BE" w:rsidRDefault="0031058A" w:rsidP="0031058A">
            <w:pPr>
              <w:autoSpaceDE w:val="0"/>
              <w:autoSpaceDN w:val="0"/>
              <w:adjustRightInd w:val="0"/>
              <w:rPr>
                <w:rFonts w:ascii="Times New Roman" w:hAnsi="Times New Roman" w:cs="Times New Roman"/>
                <w:b/>
                <w:bCs/>
                <w:sz w:val="16"/>
                <w:szCs w:val="16"/>
              </w:rPr>
            </w:pPr>
            <w:r w:rsidRPr="006358BE">
              <w:rPr>
                <w:rFonts w:ascii="Times New Roman" w:hAnsi="Times New Roman" w:cs="Times New Roman"/>
                <w:b/>
                <w:bCs/>
                <w:sz w:val="16"/>
                <w:szCs w:val="16"/>
              </w:rPr>
              <w:t>colectare a datelor</w:t>
            </w:r>
          </w:p>
          <w:p w14:paraId="758BA4E6" w14:textId="76B57969" w:rsidR="0031058A" w:rsidRPr="006358BE" w:rsidRDefault="0031058A" w:rsidP="0031058A">
            <w:pPr>
              <w:autoSpaceDE w:val="0"/>
              <w:autoSpaceDN w:val="0"/>
              <w:adjustRightInd w:val="0"/>
              <w:spacing w:line="360" w:lineRule="auto"/>
              <w:rPr>
                <w:rFonts w:ascii="Times New Roman" w:hAnsi="Times New Roman" w:cs="Times New Roman"/>
                <w:b/>
                <w:bCs/>
                <w:sz w:val="16"/>
                <w:szCs w:val="16"/>
              </w:rPr>
            </w:pPr>
            <w:r w:rsidRPr="006358BE">
              <w:rPr>
                <w:rFonts w:ascii="Times New Roman" w:hAnsi="Times New Roman" w:cs="Times New Roman"/>
                <w:b/>
                <w:bCs/>
                <w:sz w:val="16"/>
                <w:szCs w:val="16"/>
              </w:rPr>
              <w:t>din teren (lună/an)</w:t>
            </w:r>
          </w:p>
        </w:tc>
        <w:tc>
          <w:tcPr>
            <w:tcW w:w="1418" w:type="dxa"/>
          </w:tcPr>
          <w:p w14:paraId="0D5EA98C" w14:textId="77777777" w:rsidR="0031058A" w:rsidRPr="006358BE" w:rsidRDefault="0031058A" w:rsidP="0031058A">
            <w:pPr>
              <w:autoSpaceDE w:val="0"/>
              <w:autoSpaceDN w:val="0"/>
              <w:adjustRightInd w:val="0"/>
              <w:rPr>
                <w:rFonts w:ascii="Times New Roman" w:hAnsi="Times New Roman" w:cs="Times New Roman"/>
                <w:b/>
                <w:bCs/>
                <w:sz w:val="16"/>
                <w:szCs w:val="16"/>
              </w:rPr>
            </w:pPr>
            <w:r w:rsidRPr="006358BE">
              <w:rPr>
                <w:rFonts w:ascii="Times New Roman" w:hAnsi="Times New Roman" w:cs="Times New Roman"/>
                <w:b/>
                <w:bCs/>
                <w:sz w:val="16"/>
                <w:szCs w:val="16"/>
              </w:rPr>
              <w:t>Alte informații</w:t>
            </w:r>
          </w:p>
          <w:p w14:paraId="0941FBE0" w14:textId="039B0ACC" w:rsidR="0031058A" w:rsidRPr="006358BE" w:rsidRDefault="0031058A" w:rsidP="0031058A">
            <w:pPr>
              <w:autoSpaceDE w:val="0"/>
              <w:autoSpaceDN w:val="0"/>
              <w:adjustRightInd w:val="0"/>
              <w:spacing w:line="360" w:lineRule="auto"/>
              <w:rPr>
                <w:rFonts w:ascii="Times New Roman" w:hAnsi="Times New Roman" w:cs="Times New Roman"/>
                <w:b/>
                <w:bCs/>
                <w:sz w:val="16"/>
                <w:szCs w:val="16"/>
              </w:rPr>
            </w:pPr>
            <w:r w:rsidRPr="006358BE">
              <w:rPr>
                <w:rFonts w:ascii="Times New Roman" w:hAnsi="Times New Roman" w:cs="Times New Roman"/>
                <w:b/>
                <w:bCs/>
                <w:sz w:val="16"/>
                <w:szCs w:val="16"/>
              </w:rPr>
              <w:t>relevante</w:t>
            </w:r>
          </w:p>
        </w:tc>
      </w:tr>
      <w:tr w:rsidR="001A560C" w:rsidRPr="001E33EF" w14:paraId="30695A95" w14:textId="77777777" w:rsidTr="006358BE">
        <w:trPr>
          <w:trHeight w:val="743"/>
        </w:trPr>
        <w:tc>
          <w:tcPr>
            <w:tcW w:w="851" w:type="dxa"/>
          </w:tcPr>
          <w:p w14:paraId="1ACF313F" w14:textId="61960514" w:rsidR="0031058A" w:rsidRPr="001E33EF" w:rsidRDefault="0031058A" w:rsidP="00192D8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1</w:t>
            </w:r>
          </w:p>
        </w:tc>
        <w:tc>
          <w:tcPr>
            <w:tcW w:w="1276" w:type="dxa"/>
          </w:tcPr>
          <w:p w14:paraId="19A1054C" w14:textId="54166A42" w:rsidR="0031058A" w:rsidRPr="001E33EF" w:rsidRDefault="0031058A" w:rsidP="00192D8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i/>
                <w:sz w:val="20"/>
                <w:szCs w:val="20"/>
              </w:rPr>
              <w:t>Buxbaunia viridis</w:t>
            </w:r>
          </w:p>
        </w:tc>
        <w:tc>
          <w:tcPr>
            <w:tcW w:w="1276" w:type="dxa"/>
          </w:tcPr>
          <w:p w14:paraId="5154EC0E" w14:textId="3ACBB082" w:rsidR="0031058A" w:rsidRPr="001E33EF" w:rsidRDefault="00FD2735" w:rsidP="00192D8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w:t>
            </w:r>
          </w:p>
        </w:tc>
        <w:tc>
          <w:tcPr>
            <w:tcW w:w="1559" w:type="dxa"/>
          </w:tcPr>
          <w:p w14:paraId="41F0BECF" w14:textId="333F4212" w:rsidR="0031058A" w:rsidRPr="001E33EF" w:rsidRDefault="00FD2735" w:rsidP="00192D8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w:t>
            </w:r>
          </w:p>
        </w:tc>
        <w:tc>
          <w:tcPr>
            <w:tcW w:w="992" w:type="dxa"/>
          </w:tcPr>
          <w:p w14:paraId="4BD4F05A" w14:textId="1CD67406" w:rsidR="0031058A" w:rsidRPr="001E33EF" w:rsidRDefault="00FD2735" w:rsidP="00192D8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w:t>
            </w:r>
          </w:p>
        </w:tc>
        <w:tc>
          <w:tcPr>
            <w:tcW w:w="1418" w:type="dxa"/>
          </w:tcPr>
          <w:p w14:paraId="43158EC7" w14:textId="6A2DC898" w:rsidR="0031058A" w:rsidRPr="001E33EF" w:rsidRDefault="00FD2735" w:rsidP="00192D8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w:t>
            </w:r>
          </w:p>
        </w:tc>
        <w:tc>
          <w:tcPr>
            <w:tcW w:w="1842" w:type="dxa"/>
          </w:tcPr>
          <w:p w14:paraId="2D133938" w14:textId="22815553" w:rsidR="0031058A" w:rsidRPr="001E33EF" w:rsidRDefault="0031058A" w:rsidP="00192D8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07-08.2021</w:t>
            </w:r>
          </w:p>
        </w:tc>
        <w:tc>
          <w:tcPr>
            <w:tcW w:w="1418" w:type="dxa"/>
          </w:tcPr>
          <w:p w14:paraId="5586D36A" w14:textId="5583D732" w:rsidR="0031058A" w:rsidRPr="006358BE" w:rsidRDefault="00FD2735" w:rsidP="00192D85">
            <w:pPr>
              <w:autoSpaceDE w:val="0"/>
              <w:autoSpaceDN w:val="0"/>
              <w:adjustRightInd w:val="0"/>
              <w:spacing w:line="360" w:lineRule="auto"/>
              <w:rPr>
                <w:rFonts w:ascii="Times New Roman" w:hAnsi="Times New Roman" w:cs="Times New Roman"/>
                <w:sz w:val="16"/>
                <w:szCs w:val="16"/>
              </w:rPr>
            </w:pPr>
            <w:r w:rsidRPr="006358BE">
              <w:rPr>
                <w:rFonts w:ascii="Times New Roman" w:hAnsi="Times New Roman" w:cs="Times New Roman"/>
                <w:sz w:val="16"/>
                <w:szCs w:val="16"/>
              </w:rPr>
              <w:t>Nu a fost identificată în sit</w:t>
            </w:r>
          </w:p>
        </w:tc>
      </w:tr>
      <w:tr w:rsidR="001A560C" w:rsidRPr="001E33EF" w14:paraId="1CFB8BCA" w14:textId="77777777" w:rsidTr="006358BE">
        <w:tc>
          <w:tcPr>
            <w:tcW w:w="851" w:type="dxa"/>
          </w:tcPr>
          <w:p w14:paraId="54C4CE22" w14:textId="534DADDA" w:rsidR="00FD2735" w:rsidRPr="001E33EF" w:rsidRDefault="00FD2735" w:rsidP="00FD273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2</w:t>
            </w:r>
          </w:p>
        </w:tc>
        <w:tc>
          <w:tcPr>
            <w:tcW w:w="1276" w:type="dxa"/>
          </w:tcPr>
          <w:p w14:paraId="1D24DD8C" w14:textId="5A8445B0" w:rsidR="00FD2735" w:rsidRPr="001E33EF" w:rsidRDefault="00FD2735" w:rsidP="00FD273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i/>
                <w:iCs/>
                <w:sz w:val="20"/>
                <w:szCs w:val="20"/>
              </w:rPr>
              <w:t>Campanula serrata</w:t>
            </w:r>
          </w:p>
        </w:tc>
        <w:tc>
          <w:tcPr>
            <w:tcW w:w="1276" w:type="dxa"/>
          </w:tcPr>
          <w:p w14:paraId="2A540C9E" w14:textId="5DAE6EB1" w:rsidR="00FD2735" w:rsidRPr="001E33EF" w:rsidRDefault="00FD2735" w:rsidP="00FD273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rezidentă</w:t>
            </w:r>
          </w:p>
        </w:tc>
        <w:tc>
          <w:tcPr>
            <w:tcW w:w="1559" w:type="dxa"/>
          </w:tcPr>
          <w:p w14:paraId="7574CB2F" w14:textId="093FDC39" w:rsidR="00FD2735" w:rsidRPr="001E33EF" w:rsidRDefault="00FD2735" w:rsidP="00FD273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Larg răspândită</w:t>
            </w:r>
          </w:p>
        </w:tc>
        <w:tc>
          <w:tcPr>
            <w:tcW w:w="992" w:type="dxa"/>
          </w:tcPr>
          <w:p w14:paraId="1CA3B659" w14:textId="11E51676" w:rsidR="00FD2735" w:rsidRPr="001E33EF" w:rsidRDefault="00FD2735" w:rsidP="00FD273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rară</w:t>
            </w:r>
          </w:p>
        </w:tc>
        <w:tc>
          <w:tcPr>
            <w:tcW w:w="1418" w:type="dxa"/>
          </w:tcPr>
          <w:p w14:paraId="4F9739F1" w14:textId="2048EEBE" w:rsidR="00FD2735" w:rsidRPr="001E33EF" w:rsidRDefault="00FD2735" w:rsidP="00FD273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25000-30000i</w:t>
            </w:r>
          </w:p>
        </w:tc>
        <w:tc>
          <w:tcPr>
            <w:tcW w:w="1842" w:type="dxa"/>
          </w:tcPr>
          <w:p w14:paraId="7796A292" w14:textId="305D3CC7" w:rsidR="00FD2735" w:rsidRPr="001E33EF" w:rsidRDefault="00FD2735" w:rsidP="00FD273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07-08.2021</w:t>
            </w:r>
          </w:p>
        </w:tc>
        <w:tc>
          <w:tcPr>
            <w:tcW w:w="1418" w:type="dxa"/>
          </w:tcPr>
          <w:p w14:paraId="68E7BAF1" w14:textId="03F1694D" w:rsidR="00FD2735" w:rsidRPr="001E33EF" w:rsidRDefault="00FD2735" w:rsidP="00FD273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w:t>
            </w:r>
          </w:p>
        </w:tc>
      </w:tr>
      <w:tr w:rsidR="001A560C" w:rsidRPr="001E33EF" w14:paraId="5B5E19DF" w14:textId="77777777" w:rsidTr="006358BE">
        <w:tc>
          <w:tcPr>
            <w:tcW w:w="851" w:type="dxa"/>
          </w:tcPr>
          <w:p w14:paraId="792E8EDC" w14:textId="22DE62EC" w:rsidR="00FD2735" w:rsidRPr="001E33EF" w:rsidRDefault="00FD2735" w:rsidP="00FD273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3</w:t>
            </w:r>
          </w:p>
        </w:tc>
        <w:tc>
          <w:tcPr>
            <w:tcW w:w="1276" w:type="dxa"/>
          </w:tcPr>
          <w:p w14:paraId="0A2B7CE5" w14:textId="6B720F7E" w:rsidR="00FD2735" w:rsidRPr="001E33EF" w:rsidRDefault="00FD2735" w:rsidP="00FD273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i/>
                <w:sz w:val="20"/>
                <w:szCs w:val="20"/>
              </w:rPr>
              <w:t>Bombina variegata</w:t>
            </w:r>
          </w:p>
        </w:tc>
        <w:tc>
          <w:tcPr>
            <w:tcW w:w="1276" w:type="dxa"/>
          </w:tcPr>
          <w:p w14:paraId="4163111E" w14:textId="0A0F8D52" w:rsidR="00FD2735" w:rsidRPr="001E33EF" w:rsidRDefault="00FD2735" w:rsidP="00FD273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rezidentă</w:t>
            </w:r>
          </w:p>
        </w:tc>
        <w:tc>
          <w:tcPr>
            <w:tcW w:w="1559" w:type="dxa"/>
          </w:tcPr>
          <w:p w14:paraId="10948105" w14:textId="71F02DC7" w:rsidR="00FD2735" w:rsidRPr="001E33EF" w:rsidRDefault="00FD2735" w:rsidP="00FD273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Larg răspândită</w:t>
            </w:r>
          </w:p>
        </w:tc>
        <w:tc>
          <w:tcPr>
            <w:tcW w:w="992" w:type="dxa"/>
          </w:tcPr>
          <w:p w14:paraId="2C265D7B" w14:textId="0EB94667" w:rsidR="00FD2735" w:rsidRPr="001E33EF" w:rsidRDefault="00FD2735" w:rsidP="00FD273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rară</w:t>
            </w:r>
          </w:p>
        </w:tc>
        <w:tc>
          <w:tcPr>
            <w:tcW w:w="1418" w:type="dxa"/>
          </w:tcPr>
          <w:p w14:paraId="56DD0828" w14:textId="490F0A7A" w:rsidR="00FD2735" w:rsidRPr="001E33EF" w:rsidRDefault="000D6233" w:rsidP="00FD273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500-1000 indivizi</w:t>
            </w:r>
          </w:p>
        </w:tc>
        <w:tc>
          <w:tcPr>
            <w:tcW w:w="1842" w:type="dxa"/>
          </w:tcPr>
          <w:p w14:paraId="788EC384" w14:textId="68F415ED" w:rsidR="00FD2735" w:rsidRPr="001E33EF" w:rsidRDefault="00FD2735" w:rsidP="00FD273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Mai 2020 – iulie 2021</w:t>
            </w:r>
          </w:p>
        </w:tc>
        <w:tc>
          <w:tcPr>
            <w:tcW w:w="1418" w:type="dxa"/>
          </w:tcPr>
          <w:p w14:paraId="17EF88C1" w14:textId="2AB54D4F" w:rsidR="00FD2735" w:rsidRPr="001E33EF" w:rsidRDefault="000D6233" w:rsidP="00FD273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w:t>
            </w:r>
          </w:p>
        </w:tc>
      </w:tr>
      <w:tr w:rsidR="001A560C" w:rsidRPr="001E33EF" w14:paraId="74380DB3" w14:textId="77777777" w:rsidTr="006358BE">
        <w:tc>
          <w:tcPr>
            <w:tcW w:w="851" w:type="dxa"/>
          </w:tcPr>
          <w:p w14:paraId="44135DF9" w14:textId="4885C210" w:rsidR="00FD2735" w:rsidRPr="001E33EF" w:rsidRDefault="00FD2735" w:rsidP="00FD273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4</w:t>
            </w:r>
          </w:p>
        </w:tc>
        <w:tc>
          <w:tcPr>
            <w:tcW w:w="1276" w:type="dxa"/>
          </w:tcPr>
          <w:p w14:paraId="3608EAC1" w14:textId="19940E66" w:rsidR="00FD2735" w:rsidRPr="001E33EF" w:rsidRDefault="00FD2735" w:rsidP="00FD273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i/>
                <w:sz w:val="20"/>
                <w:szCs w:val="20"/>
              </w:rPr>
              <w:t>Triturus montandoni</w:t>
            </w:r>
          </w:p>
        </w:tc>
        <w:tc>
          <w:tcPr>
            <w:tcW w:w="1276" w:type="dxa"/>
          </w:tcPr>
          <w:p w14:paraId="0F22CB07" w14:textId="11AD41A8" w:rsidR="00FD2735" w:rsidRPr="001E33EF" w:rsidRDefault="00FD2735" w:rsidP="00FD273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rezidentă</w:t>
            </w:r>
          </w:p>
        </w:tc>
        <w:tc>
          <w:tcPr>
            <w:tcW w:w="1559" w:type="dxa"/>
          </w:tcPr>
          <w:p w14:paraId="44D38803" w14:textId="4F035CB4" w:rsidR="00FD2735" w:rsidRPr="001E33EF" w:rsidRDefault="00E837E0" w:rsidP="00FD273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Marginală</w:t>
            </w:r>
          </w:p>
        </w:tc>
        <w:tc>
          <w:tcPr>
            <w:tcW w:w="992" w:type="dxa"/>
          </w:tcPr>
          <w:p w14:paraId="0215A4F9" w14:textId="6B506380" w:rsidR="00FD2735" w:rsidRPr="001E33EF" w:rsidRDefault="00FD2735" w:rsidP="00FD273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comună</w:t>
            </w:r>
          </w:p>
        </w:tc>
        <w:tc>
          <w:tcPr>
            <w:tcW w:w="1418" w:type="dxa"/>
          </w:tcPr>
          <w:p w14:paraId="13669BAF" w14:textId="15FE28F4" w:rsidR="00FD2735" w:rsidRPr="001E33EF" w:rsidRDefault="000D6233" w:rsidP="00FD273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100-500 indivizi</w:t>
            </w:r>
          </w:p>
        </w:tc>
        <w:tc>
          <w:tcPr>
            <w:tcW w:w="1842" w:type="dxa"/>
          </w:tcPr>
          <w:p w14:paraId="626F3708" w14:textId="75BDA969" w:rsidR="00FD2735" w:rsidRPr="001E33EF" w:rsidRDefault="00FD2735" w:rsidP="00FD273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Mai 2020 – iulie 2021</w:t>
            </w:r>
          </w:p>
        </w:tc>
        <w:tc>
          <w:tcPr>
            <w:tcW w:w="1418" w:type="dxa"/>
          </w:tcPr>
          <w:p w14:paraId="5F9F1010" w14:textId="08639563" w:rsidR="00FD2735" w:rsidRPr="001E33EF" w:rsidRDefault="000D6233" w:rsidP="00FD273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w:t>
            </w:r>
          </w:p>
        </w:tc>
      </w:tr>
      <w:tr w:rsidR="001A560C" w:rsidRPr="001E33EF" w14:paraId="603D477E" w14:textId="77777777" w:rsidTr="006358BE">
        <w:tc>
          <w:tcPr>
            <w:tcW w:w="851" w:type="dxa"/>
          </w:tcPr>
          <w:p w14:paraId="44CFE150" w14:textId="29EC8F61"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5</w:t>
            </w:r>
          </w:p>
        </w:tc>
        <w:tc>
          <w:tcPr>
            <w:tcW w:w="1276" w:type="dxa"/>
          </w:tcPr>
          <w:p w14:paraId="760390E7" w14:textId="03B82DE8" w:rsidR="000C7DF5" w:rsidRPr="001E33EF" w:rsidRDefault="000C7DF5" w:rsidP="000C7DF5">
            <w:pPr>
              <w:autoSpaceDE w:val="0"/>
              <w:autoSpaceDN w:val="0"/>
              <w:adjustRightInd w:val="0"/>
              <w:spacing w:line="360" w:lineRule="auto"/>
              <w:rPr>
                <w:rFonts w:ascii="Times New Roman" w:hAnsi="Times New Roman" w:cs="Times New Roman"/>
                <w:i/>
                <w:sz w:val="20"/>
                <w:szCs w:val="20"/>
              </w:rPr>
            </w:pPr>
            <w:r w:rsidRPr="001E33EF">
              <w:rPr>
                <w:rFonts w:ascii="Times New Roman" w:hAnsi="Times New Roman" w:cs="Times New Roman"/>
                <w:i/>
                <w:sz w:val="20"/>
                <w:szCs w:val="20"/>
              </w:rPr>
              <w:t>Rana temporaria</w:t>
            </w:r>
          </w:p>
        </w:tc>
        <w:tc>
          <w:tcPr>
            <w:tcW w:w="1276" w:type="dxa"/>
          </w:tcPr>
          <w:p w14:paraId="01DADBC4" w14:textId="562155E3"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rezidentă</w:t>
            </w:r>
          </w:p>
        </w:tc>
        <w:tc>
          <w:tcPr>
            <w:tcW w:w="1559" w:type="dxa"/>
          </w:tcPr>
          <w:p w14:paraId="442DACC5" w14:textId="57E8BC02"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Larg răspândită</w:t>
            </w:r>
          </w:p>
        </w:tc>
        <w:tc>
          <w:tcPr>
            <w:tcW w:w="992" w:type="dxa"/>
          </w:tcPr>
          <w:p w14:paraId="2749CEBF" w14:textId="16816AB3"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rară</w:t>
            </w:r>
          </w:p>
        </w:tc>
        <w:tc>
          <w:tcPr>
            <w:tcW w:w="1418" w:type="dxa"/>
          </w:tcPr>
          <w:p w14:paraId="558D4350" w14:textId="02937F94" w:rsidR="000C7DF5" w:rsidRPr="001E33EF" w:rsidRDefault="000D6233"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1000-5000 indivizi</w:t>
            </w:r>
          </w:p>
        </w:tc>
        <w:tc>
          <w:tcPr>
            <w:tcW w:w="1842" w:type="dxa"/>
          </w:tcPr>
          <w:p w14:paraId="275C2A4F" w14:textId="742D7F8E"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Mai 2020 – iulie 2021</w:t>
            </w:r>
          </w:p>
        </w:tc>
        <w:tc>
          <w:tcPr>
            <w:tcW w:w="1418" w:type="dxa"/>
          </w:tcPr>
          <w:p w14:paraId="15CFCECD" w14:textId="6F66A797" w:rsidR="000C7DF5" w:rsidRPr="001E33EF" w:rsidRDefault="000D6233"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w:t>
            </w:r>
          </w:p>
        </w:tc>
      </w:tr>
      <w:tr w:rsidR="001A560C" w:rsidRPr="001E33EF" w14:paraId="6697B87A" w14:textId="77777777" w:rsidTr="006358BE">
        <w:tc>
          <w:tcPr>
            <w:tcW w:w="851" w:type="dxa"/>
          </w:tcPr>
          <w:p w14:paraId="6F6E312C" w14:textId="091E3B3E"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6</w:t>
            </w:r>
          </w:p>
        </w:tc>
        <w:tc>
          <w:tcPr>
            <w:tcW w:w="1276" w:type="dxa"/>
          </w:tcPr>
          <w:p w14:paraId="7161603D" w14:textId="0E6C8677" w:rsidR="000C7DF5" w:rsidRPr="001E33EF" w:rsidRDefault="000C7DF5" w:rsidP="000C7DF5">
            <w:pPr>
              <w:autoSpaceDE w:val="0"/>
              <w:autoSpaceDN w:val="0"/>
              <w:adjustRightInd w:val="0"/>
              <w:spacing w:line="360" w:lineRule="auto"/>
              <w:rPr>
                <w:rFonts w:ascii="Times New Roman" w:hAnsi="Times New Roman" w:cs="Times New Roman"/>
                <w:i/>
                <w:iCs/>
                <w:sz w:val="20"/>
                <w:szCs w:val="20"/>
              </w:rPr>
            </w:pPr>
            <w:r w:rsidRPr="001E33EF">
              <w:rPr>
                <w:rFonts w:ascii="Times New Roman" w:hAnsi="Times New Roman" w:cs="Times New Roman"/>
                <w:i/>
                <w:iCs/>
                <w:sz w:val="20"/>
                <w:szCs w:val="20"/>
              </w:rPr>
              <w:t>Myotis myotis</w:t>
            </w:r>
          </w:p>
        </w:tc>
        <w:tc>
          <w:tcPr>
            <w:tcW w:w="1276" w:type="dxa"/>
          </w:tcPr>
          <w:p w14:paraId="3FB5FCB8" w14:textId="3E5599C6"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rezidentă</w:t>
            </w:r>
          </w:p>
        </w:tc>
        <w:tc>
          <w:tcPr>
            <w:tcW w:w="1559" w:type="dxa"/>
          </w:tcPr>
          <w:p w14:paraId="43AD02B9" w14:textId="74F92089"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Larg răspândită</w:t>
            </w:r>
          </w:p>
        </w:tc>
        <w:tc>
          <w:tcPr>
            <w:tcW w:w="992" w:type="dxa"/>
          </w:tcPr>
          <w:p w14:paraId="5F4E51EA" w14:textId="14621F48"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rară</w:t>
            </w:r>
          </w:p>
        </w:tc>
        <w:tc>
          <w:tcPr>
            <w:tcW w:w="1418" w:type="dxa"/>
          </w:tcPr>
          <w:p w14:paraId="5AA96EA0" w14:textId="5D5D7EE3"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50-100 indivizi</w:t>
            </w:r>
          </w:p>
        </w:tc>
        <w:tc>
          <w:tcPr>
            <w:tcW w:w="1842" w:type="dxa"/>
          </w:tcPr>
          <w:p w14:paraId="3105CA31" w14:textId="1356DC35"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05.2020-08.2021</w:t>
            </w:r>
          </w:p>
        </w:tc>
        <w:tc>
          <w:tcPr>
            <w:tcW w:w="1418" w:type="dxa"/>
          </w:tcPr>
          <w:p w14:paraId="462A7A04" w14:textId="503847A3" w:rsidR="000C7DF5" w:rsidRPr="001E33EF" w:rsidRDefault="000D6233"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w:t>
            </w:r>
          </w:p>
        </w:tc>
      </w:tr>
      <w:tr w:rsidR="001A560C" w:rsidRPr="001E33EF" w14:paraId="5D719FA6" w14:textId="77777777" w:rsidTr="006358BE">
        <w:tc>
          <w:tcPr>
            <w:tcW w:w="851" w:type="dxa"/>
          </w:tcPr>
          <w:p w14:paraId="658D1608" w14:textId="327CE808"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7</w:t>
            </w:r>
          </w:p>
        </w:tc>
        <w:tc>
          <w:tcPr>
            <w:tcW w:w="1276" w:type="dxa"/>
          </w:tcPr>
          <w:p w14:paraId="70931874" w14:textId="793F9DD4"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i/>
                <w:sz w:val="20"/>
                <w:szCs w:val="20"/>
              </w:rPr>
              <w:t>Barbastella barbastellus</w:t>
            </w:r>
          </w:p>
        </w:tc>
        <w:tc>
          <w:tcPr>
            <w:tcW w:w="1276" w:type="dxa"/>
          </w:tcPr>
          <w:p w14:paraId="561E1B64" w14:textId="1896D963"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rezidentă</w:t>
            </w:r>
          </w:p>
        </w:tc>
        <w:tc>
          <w:tcPr>
            <w:tcW w:w="1559" w:type="dxa"/>
          </w:tcPr>
          <w:p w14:paraId="5C0DB1E7" w14:textId="6E1E58BE"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Larg răspândită</w:t>
            </w:r>
          </w:p>
        </w:tc>
        <w:tc>
          <w:tcPr>
            <w:tcW w:w="992" w:type="dxa"/>
          </w:tcPr>
          <w:p w14:paraId="146EDE4F" w14:textId="1D3F708E"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rară</w:t>
            </w:r>
          </w:p>
        </w:tc>
        <w:tc>
          <w:tcPr>
            <w:tcW w:w="1418" w:type="dxa"/>
          </w:tcPr>
          <w:p w14:paraId="7C534C0C" w14:textId="5226847B" w:rsidR="000C7DF5" w:rsidRPr="001E33EF" w:rsidRDefault="000D6233"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25-50</w:t>
            </w:r>
            <w:r w:rsidR="000C7DF5" w:rsidRPr="001E33EF">
              <w:rPr>
                <w:rFonts w:ascii="Times New Roman" w:hAnsi="Times New Roman" w:cs="Times New Roman"/>
                <w:sz w:val="20"/>
                <w:szCs w:val="20"/>
              </w:rPr>
              <w:t xml:space="preserve"> indivizi</w:t>
            </w:r>
          </w:p>
        </w:tc>
        <w:tc>
          <w:tcPr>
            <w:tcW w:w="1842" w:type="dxa"/>
          </w:tcPr>
          <w:p w14:paraId="22994FEA" w14:textId="25CDB10F"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05.2020-08.2021</w:t>
            </w:r>
          </w:p>
        </w:tc>
        <w:tc>
          <w:tcPr>
            <w:tcW w:w="1418" w:type="dxa"/>
          </w:tcPr>
          <w:p w14:paraId="6E9B78AE" w14:textId="1A2114C1" w:rsidR="000C7DF5" w:rsidRPr="001E33EF" w:rsidRDefault="000D6233"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w:t>
            </w:r>
          </w:p>
        </w:tc>
      </w:tr>
      <w:tr w:rsidR="001A560C" w:rsidRPr="001E33EF" w14:paraId="44F11F9B" w14:textId="77777777" w:rsidTr="006358BE">
        <w:tc>
          <w:tcPr>
            <w:tcW w:w="851" w:type="dxa"/>
          </w:tcPr>
          <w:p w14:paraId="6B0687A2" w14:textId="74CB3E92"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8</w:t>
            </w:r>
          </w:p>
        </w:tc>
        <w:tc>
          <w:tcPr>
            <w:tcW w:w="1276" w:type="dxa"/>
          </w:tcPr>
          <w:p w14:paraId="748E3401" w14:textId="428BC3B1"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i/>
                <w:sz w:val="20"/>
                <w:szCs w:val="20"/>
              </w:rPr>
              <w:t>Rhinolophus hipposideros</w:t>
            </w:r>
          </w:p>
        </w:tc>
        <w:tc>
          <w:tcPr>
            <w:tcW w:w="1276" w:type="dxa"/>
          </w:tcPr>
          <w:p w14:paraId="0E6E08C5" w14:textId="06DF2323"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rezidentă</w:t>
            </w:r>
          </w:p>
        </w:tc>
        <w:tc>
          <w:tcPr>
            <w:tcW w:w="1559" w:type="dxa"/>
          </w:tcPr>
          <w:p w14:paraId="2E533187" w14:textId="3953B448"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Larg răspândită</w:t>
            </w:r>
          </w:p>
        </w:tc>
        <w:tc>
          <w:tcPr>
            <w:tcW w:w="992" w:type="dxa"/>
          </w:tcPr>
          <w:p w14:paraId="489FD837" w14:textId="5B37FB55"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rară</w:t>
            </w:r>
          </w:p>
        </w:tc>
        <w:tc>
          <w:tcPr>
            <w:tcW w:w="1418" w:type="dxa"/>
          </w:tcPr>
          <w:p w14:paraId="37369D75" w14:textId="6C382239"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50-100 indivizi</w:t>
            </w:r>
          </w:p>
        </w:tc>
        <w:tc>
          <w:tcPr>
            <w:tcW w:w="1842" w:type="dxa"/>
          </w:tcPr>
          <w:p w14:paraId="4543656C" w14:textId="0DB1C92B"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05.2020-08.2021</w:t>
            </w:r>
          </w:p>
        </w:tc>
        <w:tc>
          <w:tcPr>
            <w:tcW w:w="1418" w:type="dxa"/>
          </w:tcPr>
          <w:p w14:paraId="4596CADB" w14:textId="0225F01B" w:rsidR="000C7DF5" w:rsidRPr="001E33EF" w:rsidRDefault="000D6233"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w:t>
            </w:r>
          </w:p>
        </w:tc>
      </w:tr>
      <w:tr w:rsidR="001A560C" w:rsidRPr="001E33EF" w14:paraId="411A0986" w14:textId="77777777" w:rsidTr="006358BE">
        <w:tc>
          <w:tcPr>
            <w:tcW w:w="851" w:type="dxa"/>
          </w:tcPr>
          <w:p w14:paraId="7156544C" w14:textId="342C5303"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9</w:t>
            </w:r>
          </w:p>
        </w:tc>
        <w:tc>
          <w:tcPr>
            <w:tcW w:w="1276" w:type="dxa"/>
          </w:tcPr>
          <w:p w14:paraId="17ECE365" w14:textId="3EA21652" w:rsidR="000C7DF5" w:rsidRPr="001E33EF" w:rsidRDefault="000C7DF5" w:rsidP="000C7DF5">
            <w:pPr>
              <w:autoSpaceDE w:val="0"/>
              <w:autoSpaceDN w:val="0"/>
              <w:adjustRightInd w:val="0"/>
              <w:spacing w:line="360" w:lineRule="auto"/>
              <w:rPr>
                <w:rFonts w:ascii="Times New Roman" w:hAnsi="Times New Roman" w:cs="Times New Roman"/>
                <w:i/>
                <w:iCs/>
                <w:sz w:val="20"/>
                <w:szCs w:val="20"/>
              </w:rPr>
            </w:pPr>
            <w:r w:rsidRPr="001E33EF">
              <w:rPr>
                <w:rFonts w:ascii="Times New Roman" w:hAnsi="Times New Roman" w:cs="Times New Roman"/>
                <w:i/>
                <w:iCs/>
                <w:sz w:val="20"/>
                <w:szCs w:val="20"/>
              </w:rPr>
              <w:t>Ursus arctos</w:t>
            </w:r>
          </w:p>
        </w:tc>
        <w:tc>
          <w:tcPr>
            <w:tcW w:w="1276" w:type="dxa"/>
          </w:tcPr>
          <w:p w14:paraId="75DC4FDD" w14:textId="131544BE"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rezidentă</w:t>
            </w:r>
          </w:p>
        </w:tc>
        <w:tc>
          <w:tcPr>
            <w:tcW w:w="1559" w:type="dxa"/>
          </w:tcPr>
          <w:p w14:paraId="1FF0B7A4" w14:textId="31FAD6FC"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Larg răspândită</w:t>
            </w:r>
          </w:p>
        </w:tc>
        <w:tc>
          <w:tcPr>
            <w:tcW w:w="992" w:type="dxa"/>
          </w:tcPr>
          <w:p w14:paraId="70C1C6D9" w14:textId="631CC5F1"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Prezență certă</w:t>
            </w:r>
          </w:p>
        </w:tc>
        <w:tc>
          <w:tcPr>
            <w:tcW w:w="1418" w:type="dxa"/>
          </w:tcPr>
          <w:p w14:paraId="54F65C7B" w14:textId="68215A41"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30 indivizi</w:t>
            </w:r>
          </w:p>
        </w:tc>
        <w:tc>
          <w:tcPr>
            <w:tcW w:w="1842" w:type="dxa"/>
          </w:tcPr>
          <w:p w14:paraId="0A46B906" w14:textId="1C88563E"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eastAsia="Times New Roman" w:hAnsi="Times New Roman" w:cs="Times New Roman"/>
                <w:sz w:val="20"/>
                <w:szCs w:val="20"/>
              </w:rPr>
              <w:t>05.2020 – 04.2021 și 05.2021-04.2022</w:t>
            </w:r>
          </w:p>
        </w:tc>
        <w:tc>
          <w:tcPr>
            <w:tcW w:w="1418" w:type="dxa"/>
          </w:tcPr>
          <w:p w14:paraId="5634C297" w14:textId="0478F3EF" w:rsidR="000C7DF5" w:rsidRPr="001E33EF" w:rsidRDefault="000D6233"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w:t>
            </w:r>
          </w:p>
        </w:tc>
      </w:tr>
      <w:tr w:rsidR="001A560C" w:rsidRPr="001E33EF" w14:paraId="038B6347" w14:textId="77777777" w:rsidTr="006358BE">
        <w:tc>
          <w:tcPr>
            <w:tcW w:w="851" w:type="dxa"/>
          </w:tcPr>
          <w:p w14:paraId="1EEC3E63" w14:textId="03EB93F3"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10</w:t>
            </w:r>
          </w:p>
        </w:tc>
        <w:tc>
          <w:tcPr>
            <w:tcW w:w="1276" w:type="dxa"/>
          </w:tcPr>
          <w:p w14:paraId="6822143C" w14:textId="72FD078B"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i/>
                <w:sz w:val="20"/>
                <w:szCs w:val="20"/>
              </w:rPr>
              <w:t>Canis lupus</w:t>
            </w:r>
          </w:p>
        </w:tc>
        <w:tc>
          <w:tcPr>
            <w:tcW w:w="1276" w:type="dxa"/>
          </w:tcPr>
          <w:p w14:paraId="7E6F2B71" w14:textId="7F165098"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rezidentă</w:t>
            </w:r>
          </w:p>
        </w:tc>
        <w:tc>
          <w:tcPr>
            <w:tcW w:w="1559" w:type="dxa"/>
          </w:tcPr>
          <w:p w14:paraId="09E2929A" w14:textId="161EC943"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Larg răspândită</w:t>
            </w:r>
          </w:p>
        </w:tc>
        <w:tc>
          <w:tcPr>
            <w:tcW w:w="992" w:type="dxa"/>
          </w:tcPr>
          <w:p w14:paraId="541EDDDC" w14:textId="4AEED6C3"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Prezență certă</w:t>
            </w:r>
          </w:p>
        </w:tc>
        <w:tc>
          <w:tcPr>
            <w:tcW w:w="1418" w:type="dxa"/>
          </w:tcPr>
          <w:p w14:paraId="3F321870" w14:textId="2C0FE608"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6 indivizi</w:t>
            </w:r>
          </w:p>
        </w:tc>
        <w:tc>
          <w:tcPr>
            <w:tcW w:w="1842" w:type="dxa"/>
          </w:tcPr>
          <w:p w14:paraId="7FE06084" w14:textId="35613C00"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eastAsia="Times New Roman" w:hAnsi="Times New Roman" w:cs="Times New Roman"/>
                <w:sz w:val="20"/>
                <w:szCs w:val="20"/>
              </w:rPr>
              <w:t>05.2020 – 04.2021 și 05.2021-04.2022</w:t>
            </w:r>
          </w:p>
        </w:tc>
        <w:tc>
          <w:tcPr>
            <w:tcW w:w="1418" w:type="dxa"/>
          </w:tcPr>
          <w:p w14:paraId="5DE3B45E" w14:textId="2F32CD2D" w:rsidR="000C7DF5" w:rsidRPr="001E33EF" w:rsidRDefault="000D6233"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w:t>
            </w:r>
          </w:p>
        </w:tc>
      </w:tr>
      <w:tr w:rsidR="001A560C" w:rsidRPr="001E33EF" w14:paraId="07F82B59" w14:textId="77777777" w:rsidTr="006358BE">
        <w:tc>
          <w:tcPr>
            <w:tcW w:w="851" w:type="dxa"/>
          </w:tcPr>
          <w:p w14:paraId="156C4834" w14:textId="7287B4E3"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11</w:t>
            </w:r>
          </w:p>
        </w:tc>
        <w:tc>
          <w:tcPr>
            <w:tcW w:w="1276" w:type="dxa"/>
          </w:tcPr>
          <w:p w14:paraId="761AA936" w14:textId="078AFD49"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i/>
                <w:sz w:val="20"/>
                <w:szCs w:val="20"/>
              </w:rPr>
              <w:t>Lynx lynx</w:t>
            </w:r>
          </w:p>
        </w:tc>
        <w:tc>
          <w:tcPr>
            <w:tcW w:w="1276" w:type="dxa"/>
          </w:tcPr>
          <w:p w14:paraId="77DA70E7" w14:textId="361BD480"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rezidentă</w:t>
            </w:r>
          </w:p>
        </w:tc>
        <w:tc>
          <w:tcPr>
            <w:tcW w:w="1559" w:type="dxa"/>
          </w:tcPr>
          <w:p w14:paraId="122A4A87" w14:textId="64B3FF13"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Larg răspândită</w:t>
            </w:r>
          </w:p>
        </w:tc>
        <w:tc>
          <w:tcPr>
            <w:tcW w:w="992" w:type="dxa"/>
          </w:tcPr>
          <w:p w14:paraId="7B79D336" w14:textId="47B1C31E"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Prezență certă</w:t>
            </w:r>
          </w:p>
        </w:tc>
        <w:tc>
          <w:tcPr>
            <w:tcW w:w="1418" w:type="dxa"/>
          </w:tcPr>
          <w:p w14:paraId="0BA8CB56" w14:textId="3FB3F0D7"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4 indivizi</w:t>
            </w:r>
          </w:p>
        </w:tc>
        <w:tc>
          <w:tcPr>
            <w:tcW w:w="1842" w:type="dxa"/>
          </w:tcPr>
          <w:p w14:paraId="658D5A83" w14:textId="6E479DAB"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eastAsia="Times New Roman" w:hAnsi="Times New Roman" w:cs="Times New Roman"/>
                <w:sz w:val="20"/>
                <w:szCs w:val="20"/>
              </w:rPr>
              <w:t>05.2020 – 04.2021 și 05.2021-04.2022</w:t>
            </w:r>
          </w:p>
        </w:tc>
        <w:tc>
          <w:tcPr>
            <w:tcW w:w="1418" w:type="dxa"/>
          </w:tcPr>
          <w:p w14:paraId="7AD63D3C" w14:textId="4AF60E68" w:rsidR="000C7DF5" w:rsidRPr="001E33EF" w:rsidRDefault="000D6233"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w:t>
            </w:r>
          </w:p>
        </w:tc>
      </w:tr>
      <w:tr w:rsidR="000C7DF5" w:rsidRPr="001E33EF" w14:paraId="0E9AA48D" w14:textId="77777777" w:rsidTr="006358BE">
        <w:tc>
          <w:tcPr>
            <w:tcW w:w="851" w:type="dxa"/>
          </w:tcPr>
          <w:p w14:paraId="56A3B53F" w14:textId="49E20719"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12</w:t>
            </w:r>
          </w:p>
        </w:tc>
        <w:tc>
          <w:tcPr>
            <w:tcW w:w="1276" w:type="dxa"/>
          </w:tcPr>
          <w:p w14:paraId="616D0967" w14:textId="0C7FF35D" w:rsidR="000C7DF5" w:rsidRPr="001E33EF" w:rsidRDefault="000C7DF5" w:rsidP="000C7DF5">
            <w:pPr>
              <w:autoSpaceDE w:val="0"/>
              <w:autoSpaceDN w:val="0"/>
              <w:adjustRightInd w:val="0"/>
              <w:spacing w:line="360" w:lineRule="auto"/>
              <w:rPr>
                <w:rFonts w:ascii="Times New Roman" w:hAnsi="Times New Roman" w:cs="Times New Roman"/>
                <w:i/>
                <w:iCs/>
                <w:sz w:val="20"/>
                <w:szCs w:val="20"/>
              </w:rPr>
            </w:pPr>
            <w:r w:rsidRPr="001E33EF">
              <w:rPr>
                <w:rFonts w:ascii="Times New Roman" w:hAnsi="Times New Roman" w:cs="Times New Roman"/>
                <w:i/>
                <w:iCs/>
                <w:sz w:val="20"/>
                <w:szCs w:val="20"/>
              </w:rPr>
              <w:t>Lutra lutra</w:t>
            </w:r>
          </w:p>
        </w:tc>
        <w:tc>
          <w:tcPr>
            <w:tcW w:w="1276" w:type="dxa"/>
          </w:tcPr>
          <w:p w14:paraId="2F0E9441" w14:textId="43F1B9D5"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rezidentă</w:t>
            </w:r>
          </w:p>
        </w:tc>
        <w:tc>
          <w:tcPr>
            <w:tcW w:w="1559" w:type="dxa"/>
          </w:tcPr>
          <w:p w14:paraId="5D5A414D" w14:textId="2B72EADC"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Larg răspândită</w:t>
            </w:r>
          </w:p>
        </w:tc>
        <w:tc>
          <w:tcPr>
            <w:tcW w:w="992" w:type="dxa"/>
          </w:tcPr>
          <w:p w14:paraId="6A880FF2" w14:textId="72A8C286"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Prezență certă</w:t>
            </w:r>
          </w:p>
        </w:tc>
        <w:tc>
          <w:tcPr>
            <w:tcW w:w="1418" w:type="dxa"/>
          </w:tcPr>
          <w:p w14:paraId="00D8A31D" w14:textId="5B3AF69A" w:rsidR="000C7DF5" w:rsidRPr="001E33EF" w:rsidRDefault="000C7DF5"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1-2 indivizi</w:t>
            </w:r>
          </w:p>
        </w:tc>
        <w:tc>
          <w:tcPr>
            <w:tcW w:w="1842" w:type="dxa"/>
          </w:tcPr>
          <w:p w14:paraId="0C2C5BC1" w14:textId="77777777" w:rsidR="000C7DF5" w:rsidRPr="001E33EF" w:rsidRDefault="000C7DF5" w:rsidP="006358BE">
            <w:pPr>
              <w:widowControl w:val="0"/>
              <w:pBdr>
                <w:top w:val="nil"/>
                <w:left w:val="nil"/>
                <w:bottom w:val="nil"/>
                <w:right w:val="nil"/>
                <w:between w:val="nil"/>
              </w:pBdr>
              <w:rPr>
                <w:rFonts w:ascii="Times New Roman" w:eastAsia="Times New Roman" w:hAnsi="Times New Roman" w:cs="Times New Roman"/>
                <w:sz w:val="20"/>
                <w:szCs w:val="20"/>
              </w:rPr>
            </w:pPr>
            <w:r w:rsidRPr="001E33EF">
              <w:rPr>
                <w:rFonts w:ascii="Times New Roman" w:eastAsia="Times New Roman" w:hAnsi="Times New Roman" w:cs="Times New Roman"/>
                <w:sz w:val="20"/>
                <w:szCs w:val="20"/>
              </w:rPr>
              <w:t xml:space="preserve">trecerea I : octombrie decembrie 2021  </w:t>
            </w:r>
          </w:p>
          <w:p w14:paraId="11F64E1A" w14:textId="1CC8AB4B" w:rsidR="000C7DF5" w:rsidRPr="001E33EF" w:rsidRDefault="000C7DF5" w:rsidP="006358BE">
            <w:pPr>
              <w:autoSpaceDE w:val="0"/>
              <w:autoSpaceDN w:val="0"/>
              <w:adjustRightInd w:val="0"/>
              <w:rPr>
                <w:rFonts w:ascii="Times New Roman" w:hAnsi="Times New Roman" w:cs="Times New Roman"/>
                <w:sz w:val="20"/>
                <w:szCs w:val="20"/>
              </w:rPr>
            </w:pPr>
            <w:r w:rsidRPr="001E33EF">
              <w:rPr>
                <w:rFonts w:ascii="Times New Roman" w:eastAsia="Times New Roman" w:hAnsi="Times New Roman" w:cs="Times New Roman"/>
                <w:sz w:val="20"/>
                <w:szCs w:val="20"/>
              </w:rPr>
              <w:t>trecerea II : martie 2022 - aprilie 2022, optim</w:t>
            </w:r>
          </w:p>
        </w:tc>
        <w:tc>
          <w:tcPr>
            <w:tcW w:w="1418" w:type="dxa"/>
          </w:tcPr>
          <w:p w14:paraId="311F08A0" w14:textId="5C9378EB" w:rsidR="000C7DF5" w:rsidRPr="001E33EF" w:rsidRDefault="000D6233" w:rsidP="000C7DF5">
            <w:pPr>
              <w:autoSpaceDE w:val="0"/>
              <w:autoSpaceDN w:val="0"/>
              <w:adjustRightInd w:val="0"/>
              <w:spacing w:line="360" w:lineRule="auto"/>
              <w:rPr>
                <w:rFonts w:ascii="Times New Roman" w:hAnsi="Times New Roman" w:cs="Times New Roman"/>
                <w:sz w:val="20"/>
                <w:szCs w:val="20"/>
              </w:rPr>
            </w:pPr>
            <w:r w:rsidRPr="001E33EF">
              <w:rPr>
                <w:rFonts w:ascii="Times New Roman" w:hAnsi="Times New Roman" w:cs="Times New Roman"/>
                <w:sz w:val="20"/>
                <w:szCs w:val="20"/>
              </w:rPr>
              <w:t>-</w:t>
            </w:r>
          </w:p>
        </w:tc>
      </w:tr>
    </w:tbl>
    <w:p w14:paraId="72D3680C" w14:textId="77777777" w:rsidR="0031058A" w:rsidRPr="001E33EF" w:rsidRDefault="0031058A" w:rsidP="00192D85">
      <w:pPr>
        <w:autoSpaceDE w:val="0"/>
        <w:autoSpaceDN w:val="0"/>
        <w:adjustRightInd w:val="0"/>
        <w:spacing w:after="0" w:line="360" w:lineRule="auto"/>
        <w:ind w:firstLine="708"/>
        <w:rPr>
          <w:rFonts w:ascii="Times New Roman" w:hAnsi="Times New Roman" w:cs="Times New Roman"/>
          <w:b/>
          <w:bCs/>
          <w:sz w:val="20"/>
          <w:szCs w:val="20"/>
        </w:rPr>
      </w:pPr>
    </w:p>
    <w:p w14:paraId="2AEC1E2D" w14:textId="59505080" w:rsidR="00A51B84" w:rsidRPr="001E33EF" w:rsidRDefault="00A51B84" w:rsidP="00E122EE">
      <w:pPr>
        <w:autoSpaceDE w:val="0"/>
        <w:autoSpaceDN w:val="0"/>
        <w:adjustRightInd w:val="0"/>
        <w:spacing w:after="0" w:line="360" w:lineRule="auto"/>
        <w:ind w:firstLine="708"/>
        <w:jc w:val="both"/>
        <w:rPr>
          <w:rFonts w:ascii="Times New Roman" w:hAnsi="Times New Roman" w:cs="Times New Roman"/>
          <w:sz w:val="20"/>
          <w:szCs w:val="20"/>
        </w:rPr>
      </w:pPr>
      <w:r w:rsidRPr="001E33EF">
        <w:rPr>
          <w:rFonts w:ascii="Times New Roman" w:hAnsi="Times New Roman" w:cs="Times New Roman"/>
          <w:sz w:val="20"/>
          <w:szCs w:val="20"/>
        </w:rPr>
        <w:t xml:space="preserve">Harta distribuției speciilor de floră şi faună din ROSCI0195 Piatra Mare se regăsește în </w:t>
      </w:r>
      <w:r w:rsidR="007A0A5E" w:rsidRPr="001E33EF">
        <w:rPr>
          <w:rFonts w:ascii="Times New Roman" w:hAnsi="Times New Roman" w:cs="Times New Roman"/>
          <w:sz w:val="20"/>
          <w:szCs w:val="20"/>
        </w:rPr>
        <w:t>Anexe 3.12.1-3.12.13</w:t>
      </w:r>
      <w:r w:rsidRPr="001E33EF">
        <w:rPr>
          <w:rFonts w:ascii="Times New Roman" w:hAnsi="Times New Roman" w:cs="Times New Roman"/>
          <w:sz w:val="20"/>
          <w:szCs w:val="20"/>
        </w:rPr>
        <w:t xml:space="preserve"> a Planului de management.</w:t>
      </w:r>
    </w:p>
    <w:p w14:paraId="582C91BF" w14:textId="77777777" w:rsidR="00922D9E" w:rsidRPr="001E33EF" w:rsidRDefault="00922D9E" w:rsidP="00922D9E">
      <w:pPr>
        <w:jc w:val="center"/>
        <w:rPr>
          <w:rFonts w:ascii="Times New Roman" w:hAnsi="Times New Roman" w:cs="Times New Roman"/>
          <w:sz w:val="20"/>
          <w:szCs w:val="20"/>
        </w:rPr>
      </w:pPr>
    </w:p>
    <w:p w14:paraId="606E72D4" w14:textId="77777777" w:rsidR="00922D9E" w:rsidRPr="001E33EF" w:rsidRDefault="00922D9E" w:rsidP="00E122EE">
      <w:pPr>
        <w:autoSpaceDE w:val="0"/>
        <w:autoSpaceDN w:val="0"/>
        <w:adjustRightInd w:val="0"/>
        <w:spacing w:after="0" w:line="360" w:lineRule="auto"/>
        <w:ind w:firstLine="708"/>
        <w:jc w:val="both"/>
        <w:rPr>
          <w:rFonts w:ascii="Times New Roman" w:hAnsi="Times New Roman" w:cs="Times New Roman"/>
          <w:sz w:val="20"/>
          <w:szCs w:val="20"/>
        </w:rPr>
      </w:pPr>
    </w:p>
    <w:p w14:paraId="25F788C7" w14:textId="5C09F2FF" w:rsidR="003A3FFC" w:rsidRPr="001E33EF" w:rsidRDefault="003A3FFC" w:rsidP="00782EF5">
      <w:pPr>
        <w:pStyle w:val="Heading3"/>
        <w:spacing w:before="120" w:line="360" w:lineRule="auto"/>
        <w:jc w:val="both"/>
        <w:rPr>
          <w:rFonts w:ascii="Times New Roman" w:hAnsi="Times New Roman" w:cs="Times New Roman"/>
          <w:color w:val="auto"/>
          <w:sz w:val="20"/>
          <w:szCs w:val="20"/>
        </w:rPr>
        <w:sectPr w:rsidR="003A3FFC" w:rsidRPr="001E33EF" w:rsidSect="008F79EF">
          <w:headerReference w:type="default" r:id="rId32"/>
          <w:footerReference w:type="default" r:id="rId33"/>
          <w:pgSz w:w="11906" w:h="16838"/>
          <w:pgMar w:top="1417" w:right="1417" w:bottom="1417" w:left="1417" w:header="0" w:footer="0" w:gutter="0"/>
          <w:cols w:space="708"/>
          <w:docGrid w:linePitch="360"/>
        </w:sectPr>
      </w:pPr>
    </w:p>
    <w:p w14:paraId="62601DAD" w14:textId="50A1BAF5" w:rsidR="005E4C6B" w:rsidRPr="001E33EF" w:rsidRDefault="00581EA7" w:rsidP="001C11D1">
      <w:pPr>
        <w:spacing w:line="240" w:lineRule="auto"/>
        <w:rPr>
          <w:rFonts w:ascii="Times New Roman" w:hAnsi="Times New Roman" w:cs="Times New Roman"/>
          <w:b/>
          <w:bCs/>
          <w:sz w:val="20"/>
          <w:szCs w:val="20"/>
        </w:rPr>
      </w:pPr>
      <w:r w:rsidRPr="001E33EF">
        <w:rPr>
          <w:rFonts w:ascii="Times New Roman" w:hAnsi="Times New Roman" w:cs="Times New Roman"/>
          <w:b/>
          <w:bCs/>
          <w:sz w:val="20"/>
          <w:szCs w:val="20"/>
        </w:rPr>
        <w:lastRenderedPageBreak/>
        <w:t>M</w:t>
      </w:r>
      <w:r w:rsidR="00175D25" w:rsidRPr="001E33EF">
        <w:rPr>
          <w:rFonts w:ascii="Times New Roman" w:hAnsi="Times New Roman" w:cs="Times New Roman"/>
          <w:b/>
          <w:bCs/>
          <w:sz w:val="20"/>
          <w:szCs w:val="20"/>
        </w:rPr>
        <w:t xml:space="preserve">ăsuri de conservare pentru habitate </w:t>
      </w:r>
    </w:p>
    <w:p w14:paraId="56A76C38" w14:textId="043DECA3" w:rsidR="00175D25" w:rsidRPr="001E33EF" w:rsidRDefault="00E15922" w:rsidP="005754B6">
      <w:pPr>
        <w:pStyle w:val="NORMAL0"/>
        <w:rPr>
          <w:b/>
          <w:bCs/>
          <w:sz w:val="20"/>
          <w:szCs w:val="20"/>
        </w:rPr>
      </w:pPr>
      <w:r w:rsidRPr="001E33EF">
        <w:rPr>
          <w:b/>
          <w:bCs/>
          <w:sz w:val="20"/>
          <w:szCs w:val="20"/>
        </w:rPr>
        <w:t xml:space="preserve">Tabelul nr. </w:t>
      </w:r>
      <w:r w:rsidR="001E33EF">
        <w:rPr>
          <w:b/>
          <w:bCs/>
          <w:sz w:val="20"/>
          <w:szCs w:val="20"/>
        </w:rPr>
        <w:t>3.3</w:t>
      </w:r>
      <w:r w:rsidRPr="001E33EF">
        <w:rPr>
          <w:b/>
          <w:bCs/>
          <w:sz w:val="20"/>
          <w:szCs w:val="20"/>
        </w:rPr>
        <w:t xml:space="preserve"> </w:t>
      </w:r>
      <w:r w:rsidR="00FD19AC" w:rsidRPr="001E33EF">
        <w:rPr>
          <w:b/>
          <w:bCs/>
          <w:color w:val="000000"/>
          <w:sz w:val="20"/>
          <w:szCs w:val="20"/>
        </w:rPr>
        <w:t xml:space="preserve">Centralizarea presiunilor, amenințărilor și măsurilor active de conservare și de managament propuse pentru habitatele de interes conservativ </w:t>
      </w:r>
      <w:r w:rsidRPr="001E33EF">
        <w:rPr>
          <w:b/>
          <w:bCs/>
          <w:sz w:val="20"/>
          <w:szCs w:val="20"/>
        </w:rPr>
        <w:t>din ROSCI0195 Piatra Mare</w:t>
      </w:r>
      <w:r w:rsidR="001E33EF">
        <w:rPr>
          <w:b/>
          <w:bCs/>
          <w:sz w:val="20"/>
          <w:szCs w:val="20"/>
        </w:rPr>
        <w:t>.</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04"/>
        <w:gridCol w:w="821"/>
        <w:gridCol w:w="1872"/>
        <w:gridCol w:w="709"/>
        <w:gridCol w:w="3544"/>
        <w:gridCol w:w="6356"/>
      </w:tblGrid>
      <w:tr w:rsidR="001E33EF" w:rsidRPr="001E33EF" w14:paraId="0F5B2EB8" w14:textId="77777777" w:rsidTr="00BB0AD8">
        <w:trPr>
          <w:trHeight w:val="1055"/>
        </w:trPr>
        <w:tc>
          <w:tcPr>
            <w:tcW w:w="704" w:type="dxa"/>
            <w:vAlign w:val="center"/>
          </w:tcPr>
          <w:p w14:paraId="7EC4EB20" w14:textId="44FEEE6E" w:rsidR="005754B6" w:rsidRPr="001E33EF" w:rsidRDefault="005754B6" w:rsidP="001E33EF">
            <w:pPr>
              <w:pStyle w:val="NORMAL0"/>
              <w:spacing w:after="0" w:line="240" w:lineRule="auto"/>
              <w:ind w:firstLine="0"/>
              <w:jc w:val="center"/>
              <w:rPr>
                <w:b/>
                <w:bCs/>
                <w:color w:val="000000" w:themeColor="text1"/>
                <w:sz w:val="20"/>
                <w:szCs w:val="20"/>
              </w:rPr>
            </w:pPr>
            <w:r w:rsidRPr="001E33EF">
              <w:rPr>
                <w:b/>
                <w:bCs/>
                <w:color w:val="000000" w:themeColor="text1"/>
                <w:sz w:val="20"/>
                <w:szCs w:val="20"/>
              </w:rPr>
              <w:t>Nr. Crt.</w:t>
            </w:r>
          </w:p>
        </w:tc>
        <w:tc>
          <w:tcPr>
            <w:tcW w:w="821" w:type="dxa"/>
            <w:vAlign w:val="center"/>
          </w:tcPr>
          <w:p w14:paraId="637D16BF" w14:textId="32F8DA41" w:rsidR="005754B6" w:rsidRPr="001E33EF" w:rsidRDefault="005754B6" w:rsidP="001E33EF">
            <w:pPr>
              <w:pStyle w:val="NORMAL0"/>
              <w:spacing w:after="0" w:line="240" w:lineRule="auto"/>
              <w:ind w:firstLine="0"/>
              <w:jc w:val="center"/>
              <w:rPr>
                <w:b/>
                <w:bCs/>
                <w:color w:val="000000" w:themeColor="text1"/>
                <w:sz w:val="20"/>
                <w:szCs w:val="20"/>
              </w:rPr>
            </w:pPr>
            <w:r w:rsidRPr="001E33EF">
              <w:rPr>
                <w:b/>
                <w:bCs/>
                <w:color w:val="000000" w:themeColor="text1"/>
                <w:sz w:val="20"/>
                <w:szCs w:val="20"/>
              </w:rPr>
              <w:t>COD</w:t>
            </w:r>
          </w:p>
        </w:tc>
        <w:tc>
          <w:tcPr>
            <w:tcW w:w="1872" w:type="dxa"/>
            <w:vAlign w:val="center"/>
          </w:tcPr>
          <w:p w14:paraId="50DE7B6C" w14:textId="3F058A76" w:rsidR="005754B6" w:rsidRPr="001E33EF" w:rsidRDefault="005754B6" w:rsidP="001E33EF">
            <w:pPr>
              <w:pStyle w:val="NORMAL0"/>
              <w:spacing w:after="0" w:line="240" w:lineRule="auto"/>
              <w:ind w:firstLine="0"/>
              <w:jc w:val="center"/>
              <w:rPr>
                <w:b/>
                <w:bCs/>
                <w:color w:val="000000" w:themeColor="text1"/>
                <w:sz w:val="20"/>
                <w:szCs w:val="20"/>
              </w:rPr>
            </w:pPr>
            <w:r w:rsidRPr="001E33EF">
              <w:rPr>
                <w:b/>
                <w:bCs/>
                <w:color w:val="000000" w:themeColor="text1"/>
                <w:sz w:val="20"/>
                <w:szCs w:val="20"/>
              </w:rPr>
              <w:t>Specia/Habitat</w:t>
            </w:r>
          </w:p>
        </w:tc>
        <w:tc>
          <w:tcPr>
            <w:tcW w:w="709" w:type="dxa"/>
            <w:vAlign w:val="center"/>
          </w:tcPr>
          <w:p w14:paraId="0231B681" w14:textId="3C08EDCA" w:rsidR="005754B6" w:rsidRPr="001E33EF" w:rsidRDefault="005754B6" w:rsidP="001E33EF">
            <w:pPr>
              <w:pStyle w:val="NORMAL0"/>
              <w:spacing w:after="0" w:line="240" w:lineRule="auto"/>
              <w:ind w:firstLine="0"/>
              <w:jc w:val="center"/>
              <w:rPr>
                <w:b/>
                <w:bCs/>
                <w:color w:val="000000" w:themeColor="text1"/>
                <w:sz w:val="20"/>
                <w:szCs w:val="20"/>
              </w:rPr>
            </w:pPr>
            <w:r w:rsidRPr="001E33EF">
              <w:rPr>
                <w:b/>
                <w:bCs/>
                <w:color w:val="000000" w:themeColor="text1"/>
                <w:sz w:val="20"/>
                <w:szCs w:val="20"/>
              </w:rPr>
              <w:t>Stare de conservare (F/NI/NR)</w:t>
            </w:r>
          </w:p>
        </w:tc>
        <w:tc>
          <w:tcPr>
            <w:tcW w:w="3544" w:type="dxa"/>
            <w:vAlign w:val="center"/>
          </w:tcPr>
          <w:p w14:paraId="23272CF1" w14:textId="0D7C529E" w:rsidR="005754B6" w:rsidRPr="001E33EF" w:rsidRDefault="005754B6" w:rsidP="001E33EF">
            <w:pPr>
              <w:pStyle w:val="NORMAL0"/>
              <w:spacing w:after="0" w:line="240" w:lineRule="auto"/>
              <w:ind w:firstLine="0"/>
              <w:jc w:val="center"/>
              <w:rPr>
                <w:b/>
                <w:bCs/>
                <w:color w:val="000000" w:themeColor="text1"/>
                <w:sz w:val="20"/>
                <w:szCs w:val="20"/>
              </w:rPr>
            </w:pPr>
            <w:r w:rsidRPr="001E33EF">
              <w:rPr>
                <w:b/>
                <w:bCs/>
                <w:color w:val="000000" w:themeColor="text1"/>
                <w:sz w:val="20"/>
                <w:szCs w:val="20"/>
              </w:rPr>
              <w:t>Presiune (P) / Amenințare (A)</w:t>
            </w:r>
          </w:p>
          <w:p w14:paraId="4833254A" w14:textId="7EA6D787" w:rsidR="005754B6" w:rsidRPr="001E33EF" w:rsidRDefault="005754B6" w:rsidP="001E33EF">
            <w:pPr>
              <w:pStyle w:val="NORMAL0"/>
              <w:spacing w:after="0" w:line="240" w:lineRule="auto"/>
              <w:ind w:firstLine="0"/>
              <w:jc w:val="center"/>
              <w:rPr>
                <w:b/>
                <w:bCs/>
                <w:color w:val="000000" w:themeColor="text1"/>
                <w:sz w:val="20"/>
                <w:szCs w:val="20"/>
              </w:rPr>
            </w:pPr>
            <w:r w:rsidRPr="001E33EF">
              <w:rPr>
                <w:b/>
                <w:bCs/>
                <w:color w:val="000000" w:themeColor="text1"/>
                <w:sz w:val="20"/>
                <w:szCs w:val="20"/>
              </w:rPr>
              <w:t>COD</w:t>
            </w:r>
          </w:p>
        </w:tc>
        <w:tc>
          <w:tcPr>
            <w:tcW w:w="6356" w:type="dxa"/>
            <w:vAlign w:val="center"/>
          </w:tcPr>
          <w:p w14:paraId="16D028FC" w14:textId="1F41495D" w:rsidR="005754B6" w:rsidRPr="001E33EF" w:rsidRDefault="005754B6" w:rsidP="001E33EF">
            <w:pPr>
              <w:pStyle w:val="NORMAL0"/>
              <w:spacing w:after="0" w:line="240" w:lineRule="auto"/>
              <w:ind w:firstLine="0"/>
              <w:jc w:val="center"/>
              <w:rPr>
                <w:b/>
                <w:bCs/>
                <w:color w:val="000000" w:themeColor="text1"/>
                <w:sz w:val="20"/>
                <w:szCs w:val="20"/>
              </w:rPr>
            </w:pPr>
            <w:r w:rsidRPr="001E33EF">
              <w:rPr>
                <w:b/>
                <w:bCs/>
                <w:color w:val="000000" w:themeColor="text1"/>
                <w:sz w:val="20"/>
                <w:szCs w:val="20"/>
              </w:rPr>
              <w:t>Măsuri active de conservare și de manag</w:t>
            </w:r>
            <w:r w:rsidR="0095333A" w:rsidRPr="001E33EF">
              <w:rPr>
                <w:b/>
                <w:bCs/>
                <w:color w:val="000000" w:themeColor="text1"/>
                <w:sz w:val="20"/>
                <w:szCs w:val="20"/>
              </w:rPr>
              <w:t>e</w:t>
            </w:r>
            <w:r w:rsidRPr="001E33EF">
              <w:rPr>
                <w:b/>
                <w:bCs/>
                <w:color w:val="000000" w:themeColor="text1"/>
                <w:sz w:val="20"/>
                <w:szCs w:val="20"/>
              </w:rPr>
              <w:t>ment propuse</w:t>
            </w:r>
          </w:p>
          <w:p w14:paraId="6D2A6B16" w14:textId="77777777" w:rsidR="005754B6" w:rsidRPr="001E33EF" w:rsidRDefault="005754B6" w:rsidP="001E33EF">
            <w:pPr>
              <w:pStyle w:val="NORMAL0"/>
              <w:spacing w:after="0" w:line="240" w:lineRule="auto"/>
              <w:ind w:firstLine="0"/>
              <w:jc w:val="center"/>
              <w:rPr>
                <w:b/>
                <w:bCs/>
                <w:color w:val="000000" w:themeColor="text1"/>
                <w:sz w:val="20"/>
                <w:szCs w:val="20"/>
              </w:rPr>
            </w:pPr>
          </w:p>
        </w:tc>
      </w:tr>
      <w:tr w:rsidR="001E33EF" w:rsidRPr="001E33EF" w14:paraId="06BC19F9" w14:textId="77777777" w:rsidTr="00BB0AD8">
        <w:tc>
          <w:tcPr>
            <w:tcW w:w="704" w:type="dxa"/>
            <w:vAlign w:val="center"/>
          </w:tcPr>
          <w:p w14:paraId="4933844E" w14:textId="793D091F" w:rsidR="00EE1E2F" w:rsidRPr="001E33EF" w:rsidRDefault="00EE1E2F" w:rsidP="001E33EF">
            <w:pPr>
              <w:pStyle w:val="NORMAL0"/>
              <w:spacing w:line="240" w:lineRule="auto"/>
              <w:ind w:firstLine="0"/>
              <w:jc w:val="center"/>
              <w:rPr>
                <w:color w:val="000000" w:themeColor="text1"/>
                <w:sz w:val="20"/>
                <w:szCs w:val="20"/>
              </w:rPr>
            </w:pPr>
            <w:r w:rsidRPr="001E33EF">
              <w:rPr>
                <w:color w:val="000000" w:themeColor="text1"/>
                <w:sz w:val="20"/>
                <w:szCs w:val="20"/>
              </w:rPr>
              <w:t>1</w:t>
            </w:r>
          </w:p>
        </w:tc>
        <w:tc>
          <w:tcPr>
            <w:tcW w:w="821" w:type="dxa"/>
            <w:vAlign w:val="center"/>
          </w:tcPr>
          <w:p w14:paraId="58676DEA" w14:textId="15405362" w:rsidR="00EE1E2F" w:rsidRPr="001E33EF" w:rsidRDefault="00EE1E2F" w:rsidP="001E33EF">
            <w:pPr>
              <w:pStyle w:val="NORMAL0"/>
              <w:spacing w:line="240" w:lineRule="auto"/>
              <w:ind w:firstLine="0"/>
              <w:jc w:val="center"/>
              <w:rPr>
                <w:color w:val="000000" w:themeColor="text1"/>
                <w:sz w:val="20"/>
                <w:szCs w:val="20"/>
              </w:rPr>
            </w:pPr>
            <w:r w:rsidRPr="001E33EF">
              <w:rPr>
                <w:color w:val="000000" w:themeColor="text1"/>
                <w:sz w:val="20"/>
                <w:szCs w:val="20"/>
              </w:rPr>
              <w:t>3240</w:t>
            </w:r>
          </w:p>
        </w:tc>
        <w:tc>
          <w:tcPr>
            <w:tcW w:w="1872" w:type="dxa"/>
            <w:vAlign w:val="center"/>
          </w:tcPr>
          <w:p w14:paraId="12F09216" w14:textId="0986D905" w:rsidR="00EE1E2F" w:rsidRPr="001E33EF" w:rsidRDefault="00EE1E2F" w:rsidP="001E33EF">
            <w:pPr>
              <w:pStyle w:val="NORMAL0"/>
              <w:spacing w:line="240" w:lineRule="auto"/>
              <w:ind w:firstLine="0"/>
              <w:jc w:val="center"/>
              <w:rPr>
                <w:color w:val="000000" w:themeColor="text1"/>
                <w:sz w:val="20"/>
                <w:szCs w:val="20"/>
              </w:rPr>
            </w:pPr>
            <w:r w:rsidRPr="001E33EF">
              <w:rPr>
                <w:color w:val="000000" w:themeColor="text1"/>
                <w:sz w:val="20"/>
                <w:szCs w:val="20"/>
              </w:rPr>
              <w:t xml:space="preserve">Vegetație lemnoasă cu </w:t>
            </w:r>
            <w:r w:rsidRPr="001E33EF">
              <w:rPr>
                <w:i/>
                <w:iCs/>
                <w:color w:val="000000" w:themeColor="text1"/>
                <w:sz w:val="20"/>
                <w:szCs w:val="20"/>
              </w:rPr>
              <w:t xml:space="preserve">Salix eleagnos </w:t>
            </w:r>
            <w:r w:rsidRPr="001E33EF">
              <w:rPr>
                <w:color w:val="000000" w:themeColor="text1"/>
                <w:sz w:val="20"/>
                <w:szCs w:val="20"/>
              </w:rPr>
              <w:t>de-a lungul râurilor montane</w:t>
            </w:r>
          </w:p>
        </w:tc>
        <w:tc>
          <w:tcPr>
            <w:tcW w:w="709" w:type="dxa"/>
            <w:vAlign w:val="center"/>
          </w:tcPr>
          <w:p w14:paraId="322114EF" w14:textId="6B055135" w:rsidR="00EE1E2F" w:rsidRPr="001E33EF" w:rsidRDefault="00EE1E2F" w:rsidP="001E33EF">
            <w:pPr>
              <w:pStyle w:val="NORMAL0"/>
              <w:spacing w:line="240" w:lineRule="auto"/>
              <w:ind w:firstLine="0"/>
              <w:jc w:val="center"/>
              <w:rPr>
                <w:color w:val="000000" w:themeColor="text1"/>
                <w:sz w:val="20"/>
                <w:szCs w:val="20"/>
              </w:rPr>
            </w:pPr>
            <w:r w:rsidRPr="001E33EF">
              <w:rPr>
                <w:color w:val="000000" w:themeColor="text1"/>
                <w:sz w:val="20"/>
                <w:szCs w:val="20"/>
              </w:rPr>
              <w:t>-</w:t>
            </w:r>
          </w:p>
        </w:tc>
        <w:tc>
          <w:tcPr>
            <w:tcW w:w="3544" w:type="dxa"/>
            <w:vAlign w:val="center"/>
          </w:tcPr>
          <w:p w14:paraId="3A2CDE7B" w14:textId="46094F65" w:rsidR="00EE1E2F" w:rsidRPr="001E33EF" w:rsidRDefault="00EE1E2F" w:rsidP="001E33EF">
            <w:pPr>
              <w:pStyle w:val="NORMAL0"/>
              <w:spacing w:line="240" w:lineRule="auto"/>
              <w:ind w:firstLine="0"/>
              <w:jc w:val="center"/>
              <w:rPr>
                <w:color w:val="000000" w:themeColor="text1"/>
                <w:sz w:val="20"/>
                <w:szCs w:val="20"/>
              </w:rPr>
            </w:pPr>
            <w:r w:rsidRPr="001E33EF">
              <w:rPr>
                <w:color w:val="000000" w:themeColor="text1"/>
                <w:sz w:val="20"/>
                <w:szCs w:val="20"/>
              </w:rPr>
              <w:t>-</w:t>
            </w:r>
          </w:p>
        </w:tc>
        <w:tc>
          <w:tcPr>
            <w:tcW w:w="6356" w:type="dxa"/>
            <w:vAlign w:val="center"/>
          </w:tcPr>
          <w:p w14:paraId="3940DC84" w14:textId="0ADAC1D0" w:rsidR="00EE1E2F" w:rsidRPr="001E33EF" w:rsidRDefault="00EE1E2F" w:rsidP="001E33EF">
            <w:pPr>
              <w:pStyle w:val="NORMAL0"/>
              <w:spacing w:line="240" w:lineRule="auto"/>
              <w:ind w:firstLine="0"/>
              <w:rPr>
                <w:color w:val="000000" w:themeColor="text1"/>
                <w:sz w:val="20"/>
                <w:szCs w:val="20"/>
              </w:rPr>
            </w:pPr>
            <w:r w:rsidRPr="001E33EF">
              <w:rPr>
                <w:color w:val="000000" w:themeColor="text1"/>
                <w:sz w:val="20"/>
                <w:szCs w:val="20"/>
              </w:rPr>
              <w:t>Habitatul nu a fost identificat în sit</w:t>
            </w:r>
            <w:r w:rsidR="00190A1D" w:rsidRPr="001E33EF">
              <w:rPr>
                <w:color w:val="000000" w:themeColor="text1"/>
                <w:sz w:val="20"/>
                <w:szCs w:val="20"/>
              </w:rPr>
              <w:t>.</w:t>
            </w:r>
          </w:p>
          <w:p w14:paraId="665FDD5D" w14:textId="77777777" w:rsidR="00EE1E2F" w:rsidRPr="001E33EF" w:rsidRDefault="00EE1E2F" w:rsidP="001E33EF">
            <w:pPr>
              <w:pStyle w:val="NORMAL0"/>
              <w:spacing w:line="240" w:lineRule="auto"/>
              <w:ind w:firstLine="0"/>
              <w:jc w:val="center"/>
              <w:rPr>
                <w:color w:val="000000" w:themeColor="text1"/>
                <w:sz w:val="20"/>
                <w:szCs w:val="20"/>
              </w:rPr>
            </w:pPr>
          </w:p>
        </w:tc>
      </w:tr>
      <w:tr w:rsidR="001E33EF" w:rsidRPr="001E33EF" w14:paraId="03B6AA46" w14:textId="77777777" w:rsidTr="00BB0AD8">
        <w:tc>
          <w:tcPr>
            <w:tcW w:w="704" w:type="dxa"/>
          </w:tcPr>
          <w:p w14:paraId="3B8AE642" w14:textId="23D55CF5" w:rsidR="00EE1E2F" w:rsidRPr="001E33EF" w:rsidRDefault="00ED5C3F" w:rsidP="001E33EF">
            <w:pPr>
              <w:pStyle w:val="NORMAL0"/>
              <w:spacing w:line="240" w:lineRule="auto"/>
              <w:ind w:firstLine="0"/>
              <w:jc w:val="center"/>
              <w:rPr>
                <w:color w:val="000000" w:themeColor="text1"/>
                <w:sz w:val="20"/>
                <w:szCs w:val="20"/>
              </w:rPr>
            </w:pPr>
            <w:r w:rsidRPr="001E33EF">
              <w:rPr>
                <w:color w:val="000000" w:themeColor="text1"/>
                <w:sz w:val="20"/>
                <w:szCs w:val="20"/>
              </w:rPr>
              <w:t>2</w:t>
            </w:r>
          </w:p>
        </w:tc>
        <w:tc>
          <w:tcPr>
            <w:tcW w:w="821" w:type="dxa"/>
          </w:tcPr>
          <w:p w14:paraId="5AB04A64" w14:textId="38F95686" w:rsidR="00EE1E2F" w:rsidRPr="001E33EF" w:rsidRDefault="00EE1E2F" w:rsidP="001E33EF">
            <w:pPr>
              <w:pStyle w:val="NORMAL0"/>
              <w:spacing w:line="240" w:lineRule="auto"/>
              <w:ind w:firstLine="0"/>
              <w:jc w:val="center"/>
              <w:rPr>
                <w:i/>
                <w:iCs/>
                <w:color w:val="000000" w:themeColor="text1"/>
                <w:sz w:val="20"/>
                <w:szCs w:val="20"/>
              </w:rPr>
            </w:pPr>
            <w:r w:rsidRPr="001E33EF">
              <w:rPr>
                <w:color w:val="000000" w:themeColor="text1"/>
                <w:sz w:val="20"/>
                <w:szCs w:val="20"/>
              </w:rPr>
              <w:t>40A0*</w:t>
            </w:r>
          </w:p>
        </w:tc>
        <w:tc>
          <w:tcPr>
            <w:tcW w:w="1872" w:type="dxa"/>
          </w:tcPr>
          <w:p w14:paraId="50791DFB" w14:textId="77777777" w:rsidR="00EE1E2F" w:rsidRPr="001E33EF" w:rsidRDefault="00EE1E2F" w:rsidP="001E33EF">
            <w:pPr>
              <w:pStyle w:val="NORMAL0"/>
              <w:spacing w:line="240" w:lineRule="auto"/>
              <w:ind w:firstLine="0"/>
              <w:jc w:val="center"/>
              <w:rPr>
                <w:color w:val="000000" w:themeColor="text1"/>
                <w:sz w:val="20"/>
                <w:szCs w:val="20"/>
              </w:rPr>
            </w:pPr>
            <w:r w:rsidRPr="001E33EF">
              <w:rPr>
                <w:color w:val="000000" w:themeColor="text1"/>
                <w:sz w:val="20"/>
                <w:szCs w:val="20"/>
              </w:rPr>
              <w:t>Tufișuri subcontinentale peri-panonice</w:t>
            </w:r>
          </w:p>
          <w:p w14:paraId="3822C50E" w14:textId="77777777" w:rsidR="00EE1E2F" w:rsidRPr="001E33EF" w:rsidRDefault="00EE1E2F" w:rsidP="001E33EF">
            <w:pPr>
              <w:pStyle w:val="NORMAL0"/>
              <w:spacing w:line="240" w:lineRule="auto"/>
              <w:jc w:val="center"/>
              <w:rPr>
                <w:color w:val="000000" w:themeColor="text1"/>
                <w:sz w:val="20"/>
                <w:szCs w:val="20"/>
              </w:rPr>
            </w:pPr>
          </w:p>
        </w:tc>
        <w:tc>
          <w:tcPr>
            <w:tcW w:w="709" w:type="dxa"/>
          </w:tcPr>
          <w:p w14:paraId="28EE850D" w14:textId="51801514" w:rsidR="00EE1E2F" w:rsidRPr="001E33EF" w:rsidRDefault="00EE1E2F" w:rsidP="001E33EF">
            <w:pPr>
              <w:pStyle w:val="NORMAL0"/>
              <w:spacing w:line="240" w:lineRule="auto"/>
              <w:ind w:firstLine="0"/>
              <w:jc w:val="center"/>
              <w:rPr>
                <w:color w:val="000000" w:themeColor="text1"/>
                <w:sz w:val="20"/>
                <w:szCs w:val="20"/>
              </w:rPr>
            </w:pPr>
            <w:r w:rsidRPr="001E33EF">
              <w:rPr>
                <w:color w:val="000000" w:themeColor="text1"/>
                <w:sz w:val="20"/>
                <w:szCs w:val="20"/>
              </w:rPr>
              <w:t>F</w:t>
            </w:r>
          </w:p>
        </w:tc>
        <w:tc>
          <w:tcPr>
            <w:tcW w:w="3544" w:type="dxa"/>
          </w:tcPr>
          <w:p w14:paraId="011D3ADE" w14:textId="2C5BC9FC" w:rsidR="00EE1E2F" w:rsidRPr="001E33EF" w:rsidRDefault="00E17317" w:rsidP="001E33EF">
            <w:pPr>
              <w:pStyle w:val="NORMAL0"/>
              <w:spacing w:line="240" w:lineRule="auto"/>
              <w:ind w:firstLine="0"/>
              <w:rPr>
                <w:color w:val="000000" w:themeColor="text1"/>
                <w:sz w:val="20"/>
                <w:szCs w:val="20"/>
              </w:rPr>
            </w:pPr>
            <w:r w:rsidRPr="001E33EF">
              <w:rPr>
                <w:color w:val="000000" w:themeColor="text1"/>
                <w:sz w:val="20"/>
                <w:szCs w:val="20"/>
              </w:rPr>
              <w:t>E04 infrastructuri, construcții în peisaj (A)</w:t>
            </w:r>
          </w:p>
          <w:p w14:paraId="61730AD4" w14:textId="77777777" w:rsidR="00EE1E2F" w:rsidRPr="001E33EF" w:rsidRDefault="00EE1E2F" w:rsidP="001E33EF">
            <w:pPr>
              <w:pStyle w:val="NORMAL0"/>
              <w:spacing w:line="240" w:lineRule="auto"/>
              <w:jc w:val="center"/>
              <w:rPr>
                <w:color w:val="000000" w:themeColor="text1"/>
                <w:sz w:val="20"/>
                <w:szCs w:val="20"/>
              </w:rPr>
            </w:pPr>
          </w:p>
        </w:tc>
        <w:tc>
          <w:tcPr>
            <w:tcW w:w="6356" w:type="dxa"/>
          </w:tcPr>
          <w:p w14:paraId="5967F4B2" w14:textId="77777777" w:rsidR="00EE1E2F" w:rsidRPr="001E33EF" w:rsidRDefault="00EE1E2F" w:rsidP="001E33EF">
            <w:pPr>
              <w:pStyle w:val="NORMAL0"/>
              <w:spacing w:line="240" w:lineRule="auto"/>
              <w:ind w:firstLine="0"/>
              <w:rPr>
                <w:color w:val="000000" w:themeColor="text1"/>
                <w:sz w:val="20"/>
                <w:szCs w:val="20"/>
              </w:rPr>
            </w:pPr>
            <w:r w:rsidRPr="001E33EF">
              <w:rPr>
                <w:color w:val="000000" w:themeColor="text1"/>
                <w:sz w:val="20"/>
                <w:szCs w:val="20"/>
              </w:rPr>
              <w:t>Nu sunt măsuri active de conservare.</w:t>
            </w:r>
          </w:p>
          <w:p w14:paraId="46CAD208" w14:textId="77777777" w:rsidR="001305C3" w:rsidRPr="001E33EF" w:rsidRDefault="001305C3" w:rsidP="001E33EF">
            <w:pPr>
              <w:pStyle w:val="NORMAL0"/>
              <w:spacing w:line="240" w:lineRule="auto"/>
              <w:ind w:firstLine="0"/>
              <w:rPr>
                <w:color w:val="000000" w:themeColor="text1"/>
                <w:sz w:val="20"/>
                <w:szCs w:val="20"/>
              </w:rPr>
            </w:pPr>
            <w:r w:rsidRPr="001E33EF">
              <w:rPr>
                <w:color w:val="000000" w:themeColor="text1"/>
                <w:sz w:val="20"/>
                <w:szCs w:val="20"/>
              </w:rPr>
              <w:t>MM – Limitarea dezvoltării infrastructurii specifice.</w:t>
            </w:r>
          </w:p>
          <w:p w14:paraId="15734F52" w14:textId="5FCBA3C7" w:rsidR="00EE1E2F" w:rsidRPr="001E33EF" w:rsidRDefault="001305C3" w:rsidP="001E33EF">
            <w:pPr>
              <w:pStyle w:val="NORMAL0"/>
              <w:spacing w:line="240" w:lineRule="auto"/>
              <w:ind w:firstLine="0"/>
              <w:rPr>
                <w:color w:val="000000" w:themeColor="text1"/>
                <w:sz w:val="20"/>
                <w:szCs w:val="20"/>
              </w:rPr>
            </w:pPr>
            <w:r w:rsidRPr="001E33EF">
              <w:rPr>
                <w:color w:val="000000" w:themeColor="text1"/>
                <w:sz w:val="20"/>
                <w:szCs w:val="20"/>
              </w:rPr>
              <w:t xml:space="preserve">MM – Controlul activităților turistice. </w:t>
            </w:r>
          </w:p>
        </w:tc>
      </w:tr>
      <w:tr w:rsidR="001E33EF" w:rsidRPr="001E33EF" w14:paraId="66ABDDC5" w14:textId="77777777" w:rsidTr="00BB0AD8">
        <w:tc>
          <w:tcPr>
            <w:tcW w:w="704" w:type="dxa"/>
          </w:tcPr>
          <w:p w14:paraId="721C2718" w14:textId="1E25F403" w:rsidR="00EE1E2F" w:rsidRPr="001E33EF" w:rsidRDefault="00ED5C3F" w:rsidP="001E33EF">
            <w:pPr>
              <w:pStyle w:val="NORMAL0"/>
              <w:spacing w:line="240" w:lineRule="auto"/>
              <w:ind w:firstLine="0"/>
              <w:jc w:val="center"/>
              <w:rPr>
                <w:color w:val="000000" w:themeColor="text1"/>
                <w:sz w:val="20"/>
                <w:szCs w:val="20"/>
              </w:rPr>
            </w:pPr>
            <w:r w:rsidRPr="001E33EF">
              <w:rPr>
                <w:color w:val="000000" w:themeColor="text1"/>
                <w:sz w:val="20"/>
                <w:szCs w:val="20"/>
              </w:rPr>
              <w:t>3</w:t>
            </w:r>
          </w:p>
        </w:tc>
        <w:tc>
          <w:tcPr>
            <w:tcW w:w="821" w:type="dxa"/>
          </w:tcPr>
          <w:p w14:paraId="3D463482" w14:textId="77777777" w:rsidR="00EE1E2F" w:rsidRPr="001E33EF" w:rsidRDefault="00EE1E2F" w:rsidP="001E33EF">
            <w:pPr>
              <w:pStyle w:val="NORMAL0"/>
              <w:spacing w:line="240" w:lineRule="auto"/>
              <w:ind w:firstLine="0"/>
              <w:jc w:val="center"/>
              <w:rPr>
                <w:color w:val="000000" w:themeColor="text1"/>
                <w:sz w:val="20"/>
                <w:szCs w:val="20"/>
              </w:rPr>
            </w:pPr>
            <w:r w:rsidRPr="001E33EF">
              <w:rPr>
                <w:i/>
                <w:iCs/>
                <w:color w:val="000000" w:themeColor="text1"/>
                <w:sz w:val="20"/>
                <w:szCs w:val="20"/>
              </w:rPr>
              <w:t>4060</w:t>
            </w:r>
          </w:p>
          <w:p w14:paraId="3D14C3B2" w14:textId="77777777" w:rsidR="00EE1E2F" w:rsidRPr="001E33EF" w:rsidRDefault="00EE1E2F" w:rsidP="001E33EF">
            <w:pPr>
              <w:pStyle w:val="NORMAL0"/>
              <w:spacing w:line="240" w:lineRule="auto"/>
              <w:ind w:firstLine="0"/>
              <w:jc w:val="center"/>
              <w:rPr>
                <w:color w:val="000000" w:themeColor="text1"/>
                <w:sz w:val="20"/>
                <w:szCs w:val="20"/>
              </w:rPr>
            </w:pPr>
          </w:p>
        </w:tc>
        <w:tc>
          <w:tcPr>
            <w:tcW w:w="1872" w:type="dxa"/>
          </w:tcPr>
          <w:p w14:paraId="1B514E62" w14:textId="77777777" w:rsidR="00EE1E2F" w:rsidRPr="001E33EF" w:rsidRDefault="00EE1E2F" w:rsidP="001E33EF">
            <w:pPr>
              <w:pStyle w:val="NORMAL0"/>
              <w:spacing w:line="240" w:lineRule="auto"/>
              <w:ind w:firstLine="0"/>
              <w:jc w:val="center"/>
              <w:rPr>
                <w:color w:val="000000" w:themeColor="text1"/>
                <w:sz w:val="20"/>
                <w:szCs w:val="20"/>
              </w:rPr>
            </w:pPr>
            <w:r w:rsidRPr="001E33EF">
              <w:rPr>
                <w:color w:val="000000" w:themeColor="text1"/>
                <w:sz w:val="20"/>
                <w:szCs w:val="20"/>
              </w:rPr>
              <w:t>Tufișuri alpine și  boreale</w:t>
            </w:r>
          </w:p>
          <w:p w14:paraId="60A466CB" w14:textId="77777777" w:rsidR="00EE1E2F" w:rsidRPr="001E33EF" w:rsidRDefault="00EE1E2F" w:rsidP="001E33EF">
            <w:pPr>
              <w:pStyle w:val="NORMAL0"/>
              <w:spacing w:line="240" w:lineRule="auto"/>
              <w:jc w:val="center"/>
              <w:rPr>
                <w:color w:val="000000" w:themeColor="text1"/>
                <w:sz w:val="20"/>
                <w:szCs w:val="20"/>
              </w:rPr>
            </w:pPr>
          </w:p>
        </w:tc>
        <w:tc>
          <w:tcPr>
            <w:tcW w:w="709" w:type="dxa"/>
          </w:tcPr>
          <w:p w14:paraId="57FF2356" w14:textId="77777777" w:rsidR="00EE1E2F" w:rsidRPr="001E33EF" w:rsidRDefault="00EE1E2F" w:rsidP="001E33EF">
            <w:pPr>
              <w:pStyle w:val="NORMAL0"/>
              <w:spacing w:line="240" w:lineRule="auto"/>
              <w:ind w:firstLine="0"/>
              <w:jc w:val="center"/>
              <w:rPr>
                <w:color w:val="000000" w:themeColor="text1"/>
                <w:sz w:val="20"/>
                <w:szCs w:val="20"/>
              </w:rPr>
            </w:pPr>
            <w:r w:rsidRPr="001E33EF">
              <w:rPr>
                <w:color w:val="000000" w:themeColor="text1"/>
                <w:sz w:val="20"/>
                <w:szCs w:val="20"/>
              </w:rPr>
              <w:t>F</w:t>
            </w:r>
          </w:p>
          <w:p w14:paraId="1E085F80" w14:textId="77777777" w:rsidR="00EE1E2F" w:rsidRPr="001E33EF" w:rsidRDefault="00EE1E2F" w:rsidP="001E33EF">
            <w:pPr>
              <w:pStyle w:val="NORMAL0"/>
              <w:spacing w:line="240" w:lineRule="auto"/>
              <w:ind w:firstLine="0"/>
              <w:jc w:val="center"/>
              <w:rPr>
                <w:color w:val="000000" w:themeColor="text1"/>
                <w:sz w:val="20"/>
                <w:szCs w:val="20"/>
              </w:rPr>
            </w:pPr>
          </w:p>
        </w:tc>
        <w:tc>
          <w:tcPr>
            <w:tcW w:w="3544" w:type="dxa"/>
          </w:tcPr>
          <w:p w14:paraId="42447E9A" w14:textId="584F8225" w:rsidR="00EE1E2F" w:rsidRPr="001E33EF" w:rsidRDefault="002151BF" w:rsidP="001E33EF">
            <w:pPr>
              <w:pStyle w:val="NORMAL0"/>
              <w:spacing w:line="240" w:lineRule="auto"/>
              <w:ind w:firstLine="0"/>
              <w:rPr>
                <w:color w:val="000000" w:themeColor="text1"/>
                <w:sz w:val="20"/>
                <w:szCs w:val="20"/>
              </w:rPr>
            </w:pPr>
            <w:r w:rsidRPr="001E33EF">
              <w:rPr>
                <w:color w:val="000000" w:themeColor="text1"/>
                <w:sz w:val="20"/>
                <w:szCs w:val="20"/>
              </w:rPr>
              <w:t xml:space="preserve">A04.01 pășunatul intensiv </w:t>
            </w:r>
            <w:r w:rsidR="000D325B" w:rsidRPr="001E33EF">
              <w:rPr>
                <w:color w:val="000000" w:themeColor="text1"/>
                <w:sz w:val="20"/>
                <w:szCs w:val="20"/>
              </w:rPr>
              <w:t>(P)</w:t>
            </w:r>
          </w:p>
        </w:tc>
        <w:tc>
          <w:tcPr>
            <w:tcW w:w="6356" w:type="dxa"/>
          </w:tcPr>
          <w:p w14:paraId="01EFB719" w14:textId="77777777" w:rsidR="001305C3" w:rsidRPr="001E33EF" w:rsidRDefault="001305C3" w:rsidP="001E33EF">
            <w:pPr>
              <w:pStyle w:val="NORMAL0"/>
              <w:spacing w:line="240" w:lineRule="auto"/>
              <w:ind w:firstLine="0"/>
              <w:rPr>
                <w:color w:val="000000" w:themeColor="text1"/>
                <w:sz w:val="20"/>
                <w:szCs w:val="20"/>
              </w:rPr>
            </w:pPr>
            <w:r w:rsidRPr="001E33EF">
              <w:rPr>
                <w:color w:val="000000" w:themeColor="text1"/>
                <w:sz w:val="20"/>
                <w:szCs w:val="20"/>
              </w:rPr>
              <w:t>MA - Controlul activităților turistice.</w:t>
            </w:r>
          </w:p>
          <w:p w14:paraId="644FF9B2" w14:textId="77777777" w:rsidR="001305C3" w:rsidRPr="001E33EF" w:rsidRDefault="001305C3" w:rsidP="001E33EF">
            <w:pPr>
              <w:pStyle w:val="NORMAL0"/>
              <w:spacing w:line="240" w:lineRule="auto"/>
              <w:ind w:firstLine="0"/>
              <w:rPr>
                <w:color w:val="000000" w:themeColor="text1"/>
                <w:sz w:val="20"/>
                <w:szCs w:val="20"/>
              </w:rPr>
            </w:pPr>
            <w:r w:rsidRPr="001E33EF">
              <w:rPr>
                <w:color w:val="000000" w:themeColor="text1"/>
                <w:sz w:val="20"/>
                <w:szCs w:val="20"/>
              </w:rPr>
              <w:t xml:space="preserve">MM - Controlul activităților turistice; </w:t>
            </w:r>
          </w:p>
          <w:p w14:paraId="58B9B043" w14:textId="05DD3DFB" w:rsidR="00EE1E2F" w:rsidRPr="001E33EF" w:rsidRDefault="001305C3" w:rsidP="001E33EF">
            <w:pPr>
              <w:pStyle w:val="NORMAL0"/>
              <w:spacing w:line="240" w:lineRule="auto"/>
              <w:ind w:firstLine="0"/>
              <w:rPr>
                <w:color w:val="000000" w:themeColor="text1"/>
                <w:sz w:val="20"/>
                <w:szCs w:val="20"/>
              </w:rPr>
            </w:pPr>
            <w:r w:rsidRPr="001E33EF">
              <w:rPr>
                <w:color w:val="000000" w:themeColor="text1"/>
                <w:sz w:val="20"/>
                <w:szCs w:val="20"/>
              </w:rPr>
              <w:t xml:space="preserve">MM - Reglementarea pășunatului. </w:t>
            </w:r>
          </w:p>
        </w:tc>
      </w:tr>
      <w:tr w:rsidR="001E33EF" w:rsidRPr="001E33EF" w14:paraId="6195BDF7" w14:textId="77777777" w:rsidTr="00BB0AD8">
        <w:tc>
          <w:tcPr>
            <w:tcW w:w="704" w:type="dxa"/>
          </w:tcPr>
          <w:p w14:paraId="4628D6B7" w14:textId="21C2943A" w:rsidR="00EE1E2F" w:rsidRPr="001E33EF" w:rsidRDefault="00ED5C3F" w:rsidP="001E33EF">
            <w:pPr>
              <w:pStyle w:val="NORMAL0"/>
              <w:spacing w:line="240" w:lineRule="auto"/>
              <w:ind w:firstLine="0"/>
              <w:jc w:val="center"/>
              <w:rPr>
                <w:color w:val="000000" w:themeColor="text1"/>
                <w:sz w:val="20"/>
                <w:szCs w:val="20"/>
              </w:rPr>
            </w:pPr>
            <w:r w:rsidRPr="001E33EF">
              <w:rPr>
                <w:color w:val="000000" w:themeColor="text1"/>
                <w:sz w:val="20"/>
                <w:szCs w:val="20"/>
              </w:rPr>
              <w:t>4</w:t>
            </w:r>
          </w:p>
        </w:tc>
        <w:tc>
          <w:tcPr>
            <w:tcW w:w="821" w:type="dxa"/>
          </w:tcPr>
          <w:p w14:paraId="27C211F5" w14:textId="23A40A72" w:rsidR="00EE1E2F" w:rsidRPr="001E33EF" w:rsidRDefault="00EE1E2F" w:rsidP="001E33EF">
            <w:pPr>
              <w:pStyle w:val="NORMAL0"/>
              <w:spacing w:line="240" w:lineRule="auto"/>
              <w:ind w:firstLine="0"/>
              <w:jc w:val="center"/>
              <w:rPr>
                <w:i/>
                <w:iCs/>
                <w:color w:val="000000" w:themeColor="text1"/>
                <w:sz w:val="20"/>
                <w:szCs w:val="20"/>
              </w:rPr>
            </w:pPr>
            <w:r w:rsidRPr="001E33EF">
              <w:rPr>
                <w:color w:val="000000" w:themeColor="text1"/>
                <w:sz w:val="20"/>
                <w:szCs w:val="20"/>
              </w:rPr>
              <w:t>4070*</w:t>
            </w:r>
          </w:p>
        </w:tc>
        <w:tc>
          <w:tcPr>
            <w:tcW w:w="1872" w:type="dxa"/>
          </w:tcPr>
          <w:p w14:paraId="5B37B7EC" w14:textId="67317DC5" w:rsidR="00EE1E2F" w:rsidRPr="001E33EF" w:rsidRDefault="00EE1E2F" w:rsidP="001E33EF">
            <w:pPr>
              <w:pStyle w:val="NORMAL0"/>
              <w:spacing w:line="240" w:lineRule="auto"/>
              <w:ind w:firstLine="0"/>
              <w:jc w:val="center"/>
              <w:rPr>
                <w:color w:val="000000" w:themeColor="text1"/>
                <w:sz w:val="20"/>
                <w:szCs w:val="20"/>
              </w:rPr>
            </w:pPr>
            <w:r w:rsidRPr="001E33EF">
              <w:rPr>
                <w:color w:val="000000" w:themeColor="text1"/>
                <w:sz w:val="20"/>
                <w:szCs w:val="20"/>
              </w:rPr>
              <w:t xml:space="preserve">Tufișuri cu </w:t>
            </w:r>
            <w:r w:rsidRPr="001E33EF">
              <w:rPr>
                <w:i/>
                <w:iCs/>
                <w:color w:val="000000" w:themeColor="text1"/>
                <w:sz w:val="20"/>
                <w:szCs w:val="20"/>
              </w:rPr>
              <w:t xml:space="preserve">Pinus mugo </w:t>
            </w:r>
            <w:r w:rsidRPr="001E33EF">
              <w:rPr>
                <w:color w:val="000000" w:themeColor="text1"/>
                <w:sz w:val="20"/>
                <w:szCs w:val="20"/>
              </w:rPr>
              <w:t xml:space="preserve">și </w:t>
            </w:r>
            <w:r w:rsidRPr="001E33EF">
              <w:rPr>
                <w:i/>
                <w:iCs/>
                <w:color w:val="000000" w:themeColor="text1"/>
                <w:sz w:val="20"/>
                <w:szCs w:val="20"/>
              </w:rPr>
              <w:t>Rhododendron hirsutum (Mugo-Rhododendretum hirsuti)</w:t>
            </w:r>
          </w:p>
        </w:tc>
        <w:tc>
          <w:tcPr>
            <w:tcW w:w="709" w:type="dxa"/>
          </w:tcPr>
          <w:p w14:paraId="0397C35D" w14:textId="70B2DDE8" w:rsidR="00EE1E2F" w:rsidRPr="001E33EF" w:rsidRDefault="00EE1E2F" w:rsidP="001E33EF">
            <w:pPr>
              <w:pStyle w:val="NORMAL0"/>
              <w:spacing w:line="240" w:lineRule="auto"/>
              <w:ind w:firstLine="0"/>
              <w:jc w:val="center"/>
              <w:rPr>
                <w:color w:val="000000" w:themeColor="text1"/>
                <w:sz w:val="20"/>
                <w:szCs w:val="20"/>
              </w:rPr>
            </w:pPr>
            <w:r w:rsidRPr="001E33EF">
              <w:rPr>
                <w:color w:val="000000" w:themeColor="text1"/>
                <w:sz w:val="20"/>
                <w:szCs w:val="20"/>
              </w:rPr>
              <w:t>F</w:t>
            </w:r>
          </w:p>
        </w:tc>
        <w:tc>
          <w:tcPr>
            <w:tcW w:w="3544" w:type="dxa"/>
          </w:tcPr>
          <w:p w14:paraId="18F80A57" w14:textId="0F1C49C0" w:rsidR="00EE1E2F" w:rsidRPr="001E33EF" w:rsidRDefault="00EE1E2F" w:rsidP="001E33EF">
            <w:pPr>
              <w:pStyle w:val="NORMAL0"/>
              <w:spacing w:line="240" w:lineRule="auto"/>
              <w:ind w:firstLine="0"/>
              <w:rPr>
                <w:color w:val="000000" w:themeColor="text1"/>
                <w:sz w:val="20"/>
                <w:szCs w:val="20"/>
              </w:rPr>
            </w:pPr>
            <w:r w:rsidRPr="001E33EF">
              <w:rPr>
                <w:color w:val="000000" w:themeColor="text1"/>
                <w:sz w:val="20"/>
                <w:szCs w:val="20"/>
              </w:rPr>
              <w:t>M02.01</w:t>
            </w:r>
            <w:r w:rsidR="00887DFE" w:rsidRPr="001E33EF">
              <w:rPr>
                <w:color w:val="000000" w:themeColor="text1"/>
                <w:sz w:val="20"/>
                <w:szCs w:val="20"/>
              </w:rPr>
              <w:t xml:space="preserve"> înlocuirea și deteriorarea habitatului</w:t>
            </w:r>
            <w:r w:rsidR="008633F2" w:rsidRPr="001E33EF">
              <w:rPr>
                <w:color w:val="000000" w:themeColor="text1"/>
                <w:sz w:val="20"/>
                <w:szCs w:val="20"/>
              </w:rPr>
              <w:t xml:space="preserve"> (P)</w:t>
            </w:r>
          </w:p>
          <w:p w14:paraId="702E661A" w14:textId="77777777" w:rsidR="00EE1E2F" w:rsidRPr="001E33EF" w:rsidRDefault="00EE1E2F" w:rsidP="001E33EF">
            <w:pPr>
              <w:pStyle w:val="NORMAL0"/>
              <w:spacing w:line="240" w:lineRule="auto"/>
              <w:jc w:val="center"/>
              <w:rPr>
                <w:color w:val="000000" w:themeColor="text1"/>
                <w:sz w:val="20"/>
                <w:szCs w:val="20"/>
              </w:rPr>
            </w:pPr>
          </w:p>
        </w:tc>
        <w:tc>
          <w:tcPr>
            <w:tcW w:w="6356" w:type="dxa"/>
          </w:tcPr>
          <w:p w14:paraId="7EB16539" w14:textId="77777777" w:rsidR="00EE1E2F" w:rsidRPr="001E33EF" w:rsidRDefault="00EE1E2F" w:rsidP="001E33EF">
            <w:pPr>
              <w:pStyle w:val="NORMAL0"/>
              <w:spacing w:line="240" w:lineRule="auto"/>
              <w:ind w:firstLine="0"/>
              <w:rPr>
                <w:color w:val="000000" w:themeColor="text1"/>
                <w:sz w:val="20"/>
                <w:szCs w:val="20"/>
              </w:rPr>
            </w:pPr>
            <w:r w:rsidRPr="001E33EF">
              <w:rPr>
                <w:color w:val="000000" w:themeColor="text1"/>
                <w:sz w:val="20"/>
                <w:szCs w:val="20"/>
              </w:rPr>
              <w:t>Nu sunt măsuri active de conservare.</w:t>
            </w:r>
          </w:p>
          <w:p w14:paraId="3F0FF0CD" w14:textId="2256E695" w:rsidR="00EE1E2F" w:rsidRPr="001E33EF" w:rsidRDefault="001305C3" w:rsidP="001E33EF">
            <w:pPr>
              <w:pStyle w:val="NORMAL0"/>
              <w:spacing w:line="240" w:lineRule="auto"/>
              <w:ind w:firstLine="0"/>
              <w:rPr>
                <w:color w:val="000000" w:themeColor="text1"/>
                <w:sz w:val="20"/>
                <w:szCs w:val="20"/>
              </w:rPr>
            </w:pPr>
            <w:r w:rsidRPr="001E33EF">
              <w:rPr>
                <w:color w:val="000000" w:themeColor="text1"/>
                <w:sz w:val="20"/>
                <w:szCs w:val="20"/>
              </w:rPr>
              <w:t>MM – interzicerea utilizării jneapănului ca lemn de foc.</w:t>
            </w:r>
          </w:p>
        </w:tc>
      </w:tr>
      <w:tr w:rsidR="001E33EF" w:rsidRPr="001E33EF" w14:paraId="2798F3B6" w14:textId="77777777" w:rsidTr="00BB0AD8">
        <w:tc>
          <w:tcPr>
            <w:tcW w:w="704" w:type="dxa"/>
          </w:tcPr>
          <w:p w14:paraId="3B29D182" w14:textId="3572C164" w:rsidR="00EE1E2F" w:rsidRPr="001E33EF" w:rsidRDefault="00ED5C3F" w:rsidP="001E33EF">
            <w:pPr>
              <w:pStyle w:val="NORMAL0"/>
              <w:spacing w:line="240" w:lineRule="auto"/>
              <w:ind w:firstLine="0"/>
              <w:jc w:val="center"/>
              <w:rPr>
                <w:color w:val="000000" w:themeColor="text1"/>
                <w:sz w:val="20"/>
                <w:szCs w:val="20"/>
              </w:rPr>
            </w:pPr>
            <w:r w:rsidRPr="001E33EF">
              <w:rPr>
                <w:color w:val="000000" w:themeColor="text1"/>
                <w:sz w:val="20"/>
                <w:szCs w:val="20"/>
              </w:rPr>
              <w:t>5</w:t>
            </w:r>
          </w:p>
        </w:tc>
        <w:tc>
          <w:tcPr>
            <w:tcW w:w="821" w:type="dxa"/>
          </w:tcPr>
          <w:p w14:paraId="4E572F1C" w14:textId="16645326" w:rsidR="00EE1E2F" w:rsidRPr="001E33EF" w:rsidRDefault="00EE1E2F" w:rsidP="001E33EF">
            <w:pPr>
              <w:pStyle w:val="NORMAL0"/>
              <w:spacing w:line="240" w:lineRule="auto"/>
              <w:ind w:firstLine="0"/>
              <w:jc w:val="center"/>
              <w:rPr>
                <w:i/>
                <w:iCs/>
                <w:color w:val="000000" w:themeColor="text1"/>
                <w:sz w:val="20"/>
                <w:szCs w:val="20"/>
              </w:rPr>
            </w:pPr>
            <w:r w:rsidRPr="001E33EF">
              <w:rPr>
                <w:color w:val="000000" w:themeColor="text1"/>
                <w:sz w:val="20"/>
                <w:szCs w:val="20"/>
              </w:rPr>
              <w:t>4080</w:t>
            </w:r>
          </w:p>
        </w:tc>
        <w:tc>
          <w:tcPr>
            <w:tcW w:w="1872" w:type="dxa"/>
          </w:tcPr>
          <w:p w14:paraId="21D68B3C" w14:textId="77777777" w:rsidR="00EE1E2F" w:rsidRPr="001E33EF" w:rsidRDefault="00EE1E2F" w:rsidP="001E33EF">
            <w:pPr>
              <w:pStyle w:val="NORMAL0"/>
              <w:spacing w:line="240" w:lineRule="auto"/>
              <w:ind w:firstLine="0"/>
              <w:jc w:val="center"/>
              <w:rPr>
                <w:color w:val="000000" w:themeColor="text1"/>
                <w:sz w:val="20"/>
                <w:szCs w:val="20"/>
              </w:rPr>
            </w:pPr>
            <w:r w:rsidRPr="001E33EF">
              <w:rPr>
                <w:color w:val="000000" w:themeColor="text1"/>
                <w:sz w:val="20"/>
                <w:szCs w:val="20"/>
              </w:rPr>
              <w:t xml:space="preserve">Tufărișuri cu specii sub-arctice de </w:t>
            </w:r>
            <w:r w:rsidRPr="001E33EF">
              <w:rPr>
                <w:i/>
                <w:iCs/>
                <w:color w:val="000000" w:themeColor="text1"/>
                <w:sz w:val="20"/>
                <w:szCs w:val="20"/>
              </w:rPr>
              <w:t>salix</w:t>
            </w:r>
          </w:p>
          <w:p w14:paraId="01B71892" w14:textId="77777777" w:rsidR="00EE1E2F" w:rsidRPr="001E33EF" w:rsidRDefault="00EE1E2F" w:rsidP="001E33EF">
            <w:pPr>
              <w:pStyle w:val="NORMAL0"/>
              <w:spacing w:line="240" w:lineRule="auto"/>
              <w:jc w:val="center"/>
              <w:rPr>
                <w:color w:val="000000" w:themeColor="text1"/>
                <w:sz w:val="20"/>
                <w:szCs w:val="20"/>
              </w:rPr>
            </w:pPr>
          </w:p>
        </w:tc>
        <w:tc>
          <w:tcPr>
            <w:tcW w:w="709" w:type="dxa"/>
          </w:tcPr>
          <w:p w14:paraId="683652E2" w14:textId="3EA850A4" w:rsidR="00EE1E2F" w:rsidRPr="001E33EF" w:rsidRDefault="00EE1E2F" w:rsidP="001E33EF">
            <w:pPr>
              <w:pStyle w:val="NORMAL0"/>
              <w:spacing w:line="240" w:lineRule="auto"/>
              <w:rPr>
                <w:color w:val="000000" w:themeColor="text1"/>
                <w:sz w:val="20"/>
                <w:szCs w:val="20"/>
              </w:rPr>
            </w:pPr>
            <w:r w:rsidRPr="001E33EF">
              <w:rPr>
                <w:color w:val="000000" w:themeColor="text1"/>
                <w:sz w:val="20"/>
                <w:szCs w:val="20"/>
              </w:rPr>
              <w:lastRenderedPageBreak/>
              <w:t>F</w:t>
            </w:r>
          </w:p>
        </w:tc>
        <w:tc>
          <w:tcPr>
            <w:tcW w:w="3544" w:type="dxa"/>
          </w:tcPr>
          <w:p w14:paraId="07168AA3" w14:textId="561CA0A2" w:rsidR="00EE1E2F" w:rsidRPr="001E33EF" w:rsidRDefault="00EE1E2F" w:rsidP="001E33EF">
            <w:pPr>
              <w:pStyle w:val="NORMAL0"/>
              <w:spacing w:line="240" w:lineRule="auto"/>
              <w:ind w:firstLine="0"/>
              <w:rPr>
                <w:color w:val="000000" w:themeColor="text1"/>
                <w:sz w:val="20"/>
                <w:szCs w:val="20"/>
              </w:rPr>
            </w:pPr>
            <w:r w:rsidRPr="001E33EF">
              <w:rPr>
                <w:color w:val="000000" w:themeColor="text1"/>
                <w:sz w:val="20"/>
                <w:szCs w:val="20"/>
              </w:rPr>
              <w:t>A 04.01.</w:t>
            </w:r>
            <w:r w:rsidR="00EF54D5" w:rsidRPr="001E33EF">
              <w:rPr>
                <w:color w:val="000000" w:themeColor="text1"/>
                <w:sz w:val="20"/>
                <w:szCs w:val="20"/>
              </w:rPr>
              <w:t xml:space="preserve"> pășunatul intensiv</w:t>
            </w:r>
            <w:r w:rsidR="000D325B" w:rsidRPr="001E33EF">
              <w:rPr>
                <w:color w:val="000000" w:themeColor="text1"/>
                <w:sz w:val="20"/>
                <w:szCs w:val="20"/>
              </w:rPr>
              <w:t xml:space="preserve"> (P)</w:t>
            </w:r>
          </w:p>
        </w:tc>
        <w:tc>
          <w:tcPr>
            <w:tcW w:w="6356" w:type="dxa"/>
          </w:tcPr>
          <w:p w14:paraId="2C92D29A" w14:textId="7C408887" w:rsidR="00EE1E2F" w:rsidRPr="001E33EF" w:rsidRDefault="00EE1E2F" w:rsidP="001E33EF">
            <w:pPr>
              <w:pStyle w:val="NORMAL0"/>
              <w:spacing w:line="240" w:lineRule="auto"/>
              <w:ind w:firstLine="0"/>
              <w:rPr>
                <w:color w:val="000000" w:themeColor="text1"/>
                <w:sz w:val="20"/>
                <w:szCs w:val="20"/>
              </w:rPr>
            </w:pPr>
            <w:r w:rsidRPr="001E33EF">
              <w:rPr>
                <w:color w:val="000000" w:themeColor="text1"/>
                <w:sz w:val="20"/>
                <w:szCs w:val="20"/>
              </w:rPr>
              <w:t>Nu sunt măsuri active de conservare propuse</w:t>
            </w:r>
            <w:r w:rsidR="001305C3" w:rsidRPr="001E33EF">
              <w:rPr>
                <w:color w:val="000000" w:themeColor="text1"/>
                <w:sz w:val="20"/>
                <w:szCs w:val="20"/>
              </w:rPr>
              <w:t>.</w:t>
            </w:r>
          </w:p>
          <w:p w14:paraId="72925A43" w14:textId="77777777" w:rsidR="001305C3" w:rsidRPr="001E33EF" w:rsidRDefault="001305C3" w:rsidP="001E33EF">
            <w:pPr>
              <w:pStyle w:val="NORMAL0"/>
              <w:spacing w:line="240" w:lineRule="auto"/>
              <w:ind w:firstLine="0"/>
              <w:rPr>
                <w:color w:val="000000" w:themeColor="text1"/>
                <w:sz w:val="20"/>
                <w:szCs w:val="20"/>
              </w:rPr>
            </w:pPr>
            <w:r w:rsidRPr="001E33EF">
              <w:rPr>
                <w:color w:val="000000" w:themeColor="text1"/>
                <w:sz w:val="20"/>
                <w:szCs w:val="20"/>
              </w:rPr>
              <w:lastRenderedPageBreak/>
              <w:t>MM – Limitarea pășunatului,</w:t>
            </w:r>
          </w:p>
          <w:p w14:paraId="06D1543A" w14:textId="26AB991B" w:rsidR="00EE1E2F" w:rsidRPr="001E33EF" w:rsidRDefault="001305C3" w:rsidP="001E33EF">
            <w:pPr>
              <w:pStyle w:val="NORMAL0"/>
              <w:spacing w:line="240" w:lineRule="auto"/>
              <w:ind w:firstLine="0"/>
              <w:rPr>
                <w:color w:val="000000" w:themeColor="text1"/>
                <w:sz w:val="20"/>
                <w:szCs w:val="20"/>
              </w:rPr>
            </w:pPr>
            <w:r w:rsidRPr="001E33EF">
              <w:rPr>
                <w:color w:val="000000" w:themeColor="text1"/>
                <w:sz w:val="20"/>
                <w:szCs w:val="20"/>
              </w:rPr>
              <w:t>MM – Extinderea studiilor specifice activității de management asupra speciilor caracteristice.</w:t>
            </w:r>
          </w:p>
        </w:tc>
      </w:tr>
      <w:tr w:rsidR="001E33EF" w:rsidRPr="001E33EF" w14:paraId="3F3F7F31" w14:textId="77777777" w:rsidTr="00BB0AD8">
        <w:tc>
          <w:tcPr>
            <w:tcW w:w="704" w:type="dxa"/>
          </w:tcPr>
          <w:p w14:paraId="65C0973C" w14:textId="0E71F69E" w:rsidR="00ED5C3F" w:rsidRPr="001E33EF" w:rsidRDefault="00ED5C3F" w:rsidP="001E33EF">
            <w:pPr>
              <w:pStyle w:val="NORMAL0"/>
              <w:spacing w:line="240" w:lineRule="auto"/>
              <w:ind w:firstLine="0"/>
              <w:jc w:val="center"/>
              <w:rPr>
                <w:color w:val="000000" w:themeColor="text1"/>
                <w:sz w:val="20"/>
                <w:szCs w:val="20"/>
              </w:rPr>
            </w:pPr>
            <w:r w:rsidRPr="001E33EF">
              <w:rPr>
                <w:color w:val="000000" w:themeColor="text1"/>
                <w:sz w:val="20"/>
                <w:szCs w:val="20"/>
              </w:rPr>
              <w:lastRenderedPageBreak/>
              <w:t>6</w:t>
            </w:r>
          </w:p>
        </w:tc>
        <w:tc>
          <w:tcPr>
            <w:tcW w:w="821" w:type="dxa"/>
          </w:tcPr>
          <w:p w14:paraId="2876B988" w14:textId="01135CFD" w:rsidR="00ED5C3F" w:rsidRPr="001E33EF" w:rsidRDefault="00ED5C3F" w:rsidP="001E33EF">
            <w:pPr>
              <w:pStyle w:val="NORMAL0"/>
              <w:spacing w:line="240" w:lineRule="auto"/>
              <w:ind w:firstLine="0"/>
              <w:jc w:val="center"/>
              <w:rPr>
                <w:color w:val="000000" w:themeColor="text1"/>
                <w:sz w:val="20"/>
                <w:szCs w:val="20"/>
              </w:rPr>
            </w:pPr>
            <w:r w:rsidRPr="001E33EF">
              <w:rPr>
                <w:color w:val="000000" w:themeColor="text1"/>
                <w:sz w:val="20"/>
                <w:szCs w:val="20"/>
              </w:rPr>
              <w:t>6170</w:t>
            </w:r>
          </w:p>
        </w:tc>
        <w:tc>
          <w:tcPr>
            <w:tcW w:w="1872" w:type="dxa"/>
          </w:tcPr>
          <w:p w14:paraId="55FF6566" w14:textId="77777777" w:rsidR="00ED5C3F" w:rsidRPr="001E33EF" w:rsidRDefault="00ED5C3F" w:rsidP="001E33EF">
            <w:pPr>
              <w:pStyle w:val="NORMAL0"/>
              <w:spacing w:line="240" w:lineRule="auto"/>
              <w:ind w:firstLine="0"/>
              <w:jc w:val="center"/>
              <w:rPr>
                <w:color w:val="000000" w:themeColor="text1"/>
                <w:sz w:val="20"/>
                <w:szCs w:val="20"/>
              </w:rPr>
            </w:pPr>
            <w:r w:rsidRPr="001E33EF">
              <w:rPr>
                <w:color w:val="000000" w:themeColor="text1"/>
                <w:sz w:val="20"/>
                <w:szCs w:val="20"/>
              </w:rPr>
              <w:t>Pajiști calcaroase alpine și subalpine</w:t>
            </w:r>
          </w:p>
          <w:p w14:paraId="6DB85CFC" w14:textId="77777777" w:rsidR="00ED5C3F" w:rsidRPr="001E33EF" w:rsidRDefault="00ED5C3F" w:rsidP="001E33EF">
            <w:pPr>
              <w:pStyle w:val="NORMAL0"/>
              <w:spacing w:line="240" w:lineRule="auto"/>
              <w:jc w:val="left"/>
              <w:rPr>
                <w:color w:val="000000" w:themeColor="text1"/>
                <w:sz w:val="20"/>
                <w:szCs w:val="20"/>
              </w:rPr>
            </w:pPr>
          </w:p>
        </w:tc>
        <w:tc>
          <w:tcPr>
            <w:tcW w:w="709" w:type="dxa"/>
          </w:tcPr>
          <w:p w14:paraId="54D433CB" w14:textId="41E1EDAB" w:rsidR="00ED5C3F" w:rsidRPr="001E33EF" w:rsidRDefault="00ED5C3F" w:rsidP="001E33EF">
            <w:pPr>
              <w:pStyle w:val="NORMAL0"/>
              <w:spacing w:line="240" w:lineRule="auto"/>
              <w:ind w:firstLine="0"/>
              <w:jc w:val="center"/>
              <w:rPr>
                <w:color w:val="000000" w:themeColor="text1"/>
                <w:sz w:val="20"/>
                <w:szCs w:val="20"/>
              </w:rPr>
            </w:pPr>
            <w:r w:rsidRPr="001E33EF">
              <w:rPr>
                <w:color w:val="000000" w:themeColor="text1"/>
                <w:sz w:val="20"/>
                <w:szCs w:val="20"/>
              </w:rPr>
              <w:t>F</w:t>
            </w:r>
          </w:p>
        </w:tc>
        <w:tc>
          <w:tcPr>
            <w:tcW w:w="3544" w:type="dxa"/>
          </w:tcPr>
          <w:p w14:paraId="090D4711" w14:textId="66ADEBCE" w:rsidR="00ED5C3F" w:rsidRPr="001E33EF" w:rsidRDefault="00ED5C3F" w:rsidP="001E33EF">
            <w:pPr>
              <w:pStyle w:val="NORMAL0"/>
              <w:spacing w:line="240" w:lineRule="auto"/>
              <w:ind w:firstLine="0"/>
              <w:jc w:val="left"/>
              <w:rPr>
                <w:color w:val="000000" w:themeColor="text1"/>
                <w:sz w:val="20"/>
                <w:szCs w:val="20"/>
              </w:rPr>
            </w:pPr>
            <w:r w:rsidRPr="001E33EF">
              <w:rPr>
                <w:color w:val="000000" w:themeColor="text1"/>
                <w:sz w:val="20"/>
                <w:szCs w:val="20"/>
              </w:rPr>
              <w:t>Nu există presiuni/amenințări</w:t>
            </w:r>
            <w:r w:rsidR="00700684" w:rsidRPr="001E33EF">
              <w:rPr>
                <w:color w:val="000000" w:themeColor="text1"/>
                <w:sz w:val="20"/>
                <w:szCs w:val="20"/>
              </w:rPr>
              <w:t xml:space="preserve"> </w:t>
            </w:r>
            <w:r w:rsidRPr="001E33EF">
              <w:rPr>
                <w:color w:val="000000" w:themeColor="text1"/>
                <w:sz w:val="20"/>
                <w:szCs w:val="20"/>
              </w:rPr>
              <w:t>specifice</w:t>
            </w:r>
          </w:p>
          <w:p w14:paraId="6BD3E383" w14:textId="77777777" w:rsidR="00ED5C3F" w:rsidRPr="001E33EF" w:rsidRDefault="00ED5C3F" w:rsidP="001E33EF">
            <w:pPr>
              <w:pStyle w:val="NORMAL0"/>
              <w:spacing w:line="240" w:lineRule="auto"/>
              <w:ind w:firstLine="0"/>
              <w:jc w:val="left"/>
              <w:rPr>
                <w:color w:val="000000" w:themeColor="text1"/>
                <w:sz w:val="20"/>
                <w:szCs w:val="20"/>
              </w:rPr>
            </w:pPr>
          </w:p>
        </w:tc>
        <w:tc>
          <w:tcPr>
            <w:tcW w:w="6356" w:type="dxa"/>
          </w:tcPr>
          <w:p w14:paraId="1F72AA55" w14:textId="77777777" w:rsidR="001305C3" w:rsidRPr="001E33EF" w:rsidRDefault="001305C3" w:rsidP="001E33EF">
            <w:pPr>
              <w:pStyle w:val="NORMAL0"/>
              <w:spacing w:line="240" w:lineRule="auto"/>
              <w:ind w:firstLine="0"/>
              <w:rPr>
                <w:color w:val="000000" w:themeColor="text1"/>
                <w:sz w:val="20"/>
                <w:szCs w:val="20"/>
              </w:rPr>
            </w:pPr>
            <w:r w:rsidRPr="001E33EF">
              <w:rPr>
                <w:color w:val="000000" w:themeColor="text1"/>
                <w:sz w:val="20"/>
                <w:szCs w:val="20"/>
              </w:rPr>
              <w:t>MA - Amenajarea traseelor de escaladă.</w:t>
            </w:r>
          </w:p>
          <w:p w14:paraId="0CFD410B" w14:textId="77777777" w:rsidR="001305C3" w:rsidRPr="001E33EF" w:rsidRDefault="001305C3" w:rsidP="001E33EF">
            <w:pPr>
              <w:pStyle w:val="NORMAL0"/>
              <w:spacing w:line="240" w:lineRule="auto"/>
              <w:ind w:firstLine="0"/>
              <w:rPr>
                <w:color w:val="000000" w:themeColor="text1"/>
                <w:sz w:val="20"/>
                <w:szCs w:val="20"/>
              </w:rPr>
            </w:pPr>
            <w:r w:rsidRPr="001E33EF">
              <w:rPr>
                <w:color w:val="000000" w:themeColor="text1"/>
                <w:sz w:val="20"/>
                <w:szCs w:val="20"/>
              </w:rPr>
              <w:t>MM- Menținerea suprafeței de habitat.</w:t>
            </w:r>
          </w:p>
          <w:p w14:paraId="6AB50561" w14:textId="77777777" w:rsidR="001305C3" w:rsidRPr="001E33EF" w:rsidRDefault="001305C3" w:rsidP="001E33EF">
            <w:pPr>
              <w:pStyle w:val="NORMAL0"/>
              <w:spacing w:line="240" w:lineRule="auto"/>
              <w:ind w:firstLine="0"/>
              <w:rPr>
                <w:color w:val="000000" w:themeColor="text1"/>
                <w:sz w:val="20"/>
                <w:szCs w:val="20"/>
              </w:rPr>
            </w:pPr>
            <w:r w:rsidRPr="001E33EF">
              <w:rPr>
                <w:color w:val="000000" w:themeColor="text1"/>
                <w:sz w:val="20"/>
                <w:szCs w:val="20"/>
              </w:rPr>
              <w:t>MM - Amenajarea traseelor de escaladă.</w:t>
            </w:r>
          </w:p>
          <w:p w14:paraId="3ACC0097" w14:textId="77777777" w:rsidR="00ED5C3F" w:rsidRPr="001E33EF" w:rsidRDefault="00ED5C3F" w:rsidP="001E33EF">
            <w:pPr>
              <w:pStyle w:val="NORMAL0"/>
              <w:spacing w:line="240" w:lineRule="auto"/>
              <w:ind w:firstLine="0"/>
              <w:jc w:val="left"/>
              <w:rPr>
                <w:color w:val="000000" w:themeColor="text1"/>
                <w:sz w:val="20"/>
                <w:szCs w:val="20"/>
              </w:rPr>
            </w:pPr>
          </w:p>
        </w:tc>
      </w:tr>
      <w:tr w:rsidR="001E33EF" w:rsidRPr="001E33EF" w14:paraId="149BCEE3" w14:textId="77777777" w:rsidTr="00BB0AD8">
        <w:tc>
          <w:tcPr>
            <w:tcW w:w="704" w:type="dxa"/>
          </w:tcPr>
          <w:p w14:paraId="28A47766" w14:textId="63A926E0" w:rsidR="00ED5C3F" w:rsidRPr="001E33EF" w:rsidRDefault="00700684" w:rsidP="001E33EF">
            <w:pPr>
              <w:pStyle w:val="NORMAL0"/>
              <w:spacing w:line="240" w:lineRule="auto"/>
              <w:ind w:firstLine="0"/>
              <w:jc w:val="center"/>
              <w:rPr>
                <w:color w:val="000000" w:themeColor="text1"/>
                <w:sz w:val="20"/>
                <w:szCs w:val="20"/>
              </w:rPr>
            </w:pPr>
            <w:r w:rsidRPr="001E33EF">
              <w:rPr>
                <w:color w:val="000000" w:themeColor="text1"/>
                <w:sz w:val="20"/>
                <w:szCs w:val="20"/>
              </w:rPr>
              <w:t>7</w:t>
            </w:r>
          </w:p>
        </w:tc>
        <w:tc>
          <w:tcPr>
            <w:tcW w:w="821" w:type="dxa"/>
          </w:tcPr>
          <w:p w14:paraId="5C77C1D3" w14:textId="77777777" w:rsidR="00ED5C3F" w:rsidRPr="001E33EF" w:rsidRDefault="00ED5C3F" w:rsidP="001E33EF">
            <w:pPr>
              <w:pStyle w:val="NORMAL0"/>
              <w:spacing w:line="240" w:lineRule="auto"/>
              <w:ind w:firstLine="0"/>
              <w:jc w:val="center"/>
              <w:rPr>
                <w:color w:val="000000" w:themeColor="text1"/>
                <w:sz w:val="20"/>
                <w:szCs w:val="20"/>
              </w:rPr>
            </w:pPr>
            <w:r w:rsidRPr="001E33EF">
              <w:rPr>
                <w:i/>
                <w:iCs/>
                <w:color w:val="000000" w:themeColor="text1"/>
                <w:sz w:val="20"/>
                <w:szCs w:val="20"/>
              </w:rPr>
              <w:t>6230*</w:t>
            </w:r>
          </w:p>
          <w:p w14:paraId="4885452B" w14:textId="77777777" w:rsidR="00ED5C3F" w:rsidRPr="001E33EF" w:rsidRDefault="00ED5C3F" w:rsidP="001E33EF">
            <w:pPr>
              <w:pStyle w:val="NORMAL0"/>
              <w:spacing w:line="240" w:lineRule="auto"/>
              <w:ind w:firstLine="0"/>
              <w:jc w:val="center"/>
              <w:rPr>
                <w:color w:val="000000" w:themeColor="text1"/>
                <w:sz w:val="20"/>
                <w:szCs w:val="20"/>
              </w:rPr>
            </w:pPr>
          </w:p>
        </w:tc>
        <w:tc>
          <w:tcPr>
            <w:tcW w:w="1872" w:type="dxa"/>
          </w:tcPr>
          <w:p w14:paraId="3BBB568B" w14:textId="7AD89B12" w:rsidR="00ED5C3F" w:rsidRPr="001E33EF" w:rsidRDefault="00ED5C3F" w:rsidP="001E33EF">
            <w:pPr>
              <w:pStyle w:val="NORMAL0"/>
              <w:spacing w:line="240" w:lineRule="auto"/>
              <w:jc w:val="left"/>
              <w:rPr>
                <w:color w:val="000000" w:themeColor="text1"/>
                <w:sz w:val="20"/>
                <w:szCs w:val="20"/>
              </w:rPr>
            </w:pPr>
            <w:r w:rsidRPr="001E33EF">
              <w:rPr>
                <w:color w:val="000000" w:themeColor="text1"/>
                <w:sz w:val="20"/>
                <w:szCs w:val="20"/>
              </w:rPr>
              <w:t>Pajiști montane de Nardus bogate în specii pe substraturi silicioase</w:t>
            </w:r>
          </w:p>
        </w:tc>
        <w:tc>
          <w:tcPr>
            <w:tcW w:w="709" w:type="dxa"/>
          </w:tcPr>
          <w:p w14:paraId="1CF3D6C2" w14:textId="4792B8CD" w:rsidR="00ED5C3F" w:rsidRPr="001E33EF" w:rsidRDefault="001305C3" w:rsidP="001E33EF">
            <w:pPr>
              <w:pStyle w:val="NORMAL0"/>
              <w:spacing w:line="240" w:lineRule="auto"/>
              <w:ind w:firstLine="0"/>
              <w:jc w:val="left"/>
              <w:rPr>
                <w:color w:val="000000" w:themeColor="text1"/>
                <w:sz w:val="20"/>
                <w:szCs w:val="20"/>
              </w:rPr>
            </w:pPr>
            <w:r w:rsidRPr="001E33EF">
              <w:rPr>
                <w:color w:val="000000" w:themeColor="text1"/>
                <w:sz w:val="20"/>
                <w:szCs w:val="20"/>
              </w:rPr>
              <w:t xml:space="preserve">          </w:t>
            </w:r>
            <w:r w:rsidR="00ED5C3F" w:rsidRPr="001E33EF">
              <w:rPr>
                <w:color w:val="000000" w:themeColor="text1"/>
                <w:sz w:val="20"/>
                <w:szCs w:val="20"/>
              </w:rPr>
              <w:t>-</w:t>
            </w:r>
          </w:p>
        </w:tc>
        <w:tc>
          <w:tcPr>
            <w:tcW w:w="3544" w:type="dxa"/>
          </w:tcPr>
          <w:p w14:paraId="51829629" w14:textId="62C86F54" w:rsidR="00ED5C3F" w:rsidRPr="001E33EF" w:rsidRDefault="001305C3" w:rsidP="001E33EF">
            <w:pPr>
              <w:pStyle w:val="NORMAL0"/>
              <w:spacing w:line="240" w:lineRule="auto"/>
              <w:ind w:firstLine="0"/>
              <w:jc w:val="left"/>
              <w:rPr>
                <w:color w:val="000000" w:themeColor="text1"/>
                <w:sz w:val="20"/>
                <w:szCs w:val="20"/>
              </w:rPr>
            </w:pPr>
            <w:r w:rsidRPr="001E33EF">
              <w:rPr>
                <w:color w:val="000000" w:themeColor="text1"/>
                <w:sz w:val="20"/>
                <w:szCs w:val="20"/>
              </w:rPr>
              <w:t xml:space="preserve">          </w:t>
            </w:r>
            <w:r w:rsidR="00ED5C3F" w:rsidRPr="001E33EF">
              <w:rPr>
                <w:color w:val="000000" w:themeColor="text1"/>
                <w:sz w:val="20"/>
                <w:szCs w:val="20"/>
              </w:rPr>
              <w:t>-</w:t>
            </w:r>
          </w:p>
        </w:tc>
        <w:tc>
          <w:tcPr>
            <w:tcW w:w="6356" w:type="dxa"/>
          </w:tcPr>
          <w:p w14:paraId="48F70FDE" w14:textId="393C1F78" w:rsidR="00ED5C3F" w:rsidRPr="001E33EF" w:rsidRDefault="00ED5C3F" w:rsidP="001E33EF">
            <w:pPr>
              <w:pStyle w:val="NORMAL0"/>
              <w:spacing w:line="240" w:lineRule="auto"/>
              <w:ind w:firstLine="0"/>
              <w:jc w:val="left"/>
              <w:rPr>
                <w:color w:val="000000" w:themeColor="text1"/>
                <w:sz w:val="20"/>
                <w:szCs w:val="20"/>
              </w:rPr>
            </w:pPr>
            <w:r w:rsidRPr="001E33EF">
              <w:rPr>
                <w:color w:val="000000" w:themeColor="text1"/>
                <w:sz w:val="20"/>
                <w:szCs w:val="20"/>
              </w:rPr>
              <w:t>Habitatul nu a fost identificat în sit.</w:t>
            </w:r>
          </w:p>
          <w:p w14:paraId="19C779E4" w14:textId="77777777" w:rsidR="00ED5C3F" w:rsidRPr="001E33EF" w:rsidRDefault="00ED5C3F" w:rsidP="001E33EF">
            <w:pPr>
              <w:pStyle w:val="NORMAL0"/>
              <w:spacing w:line="240" w:lineRule="auto"/>
              <w:ind w:firstLine="0"/>
              <w:jc w:val="left"/>
              <w:rPr>
                <w:color w:val="000000" w:themeColor="text1"/>
                <w:sz w:val="20"/>
                <w:szCs w:val="20"/>
              </w:rPr>
            </w:pPr>
          </w:p>
        </w:tc>
      </w:tr>
      <w:tr w:rsidR="001E33EF" w:rsidRPr="001E33EF" w14:paraId="65666F49" w14:textId="77777777" w:rsidTr="00BB0AD8">
        <w:tc>
          <w:tcPr>
            <w:tcW w:w="704" w:type="dxa"/>
          </w:tcPr>
          <w:p w14:paraId="3B5FBB64" w14:textId="6B453CE2" w:rsidR="00ED5C3F" w:rsidRPr="001E33EF" w:rsidRDefault="00700684" w:rsidP="001E33EF">
            <w:pPr>
              <w:pStyle w:val="NORMAL0"/>
              <w:spacing w:line="240" w:lineRule="auto"/>
              <w:ind w:firstLine="0"/>
              <w:jc w:val="center"/>
              <w:rPr>
                <w:color w:val="000000" w:themeColor="text1"/>
                <w:sz w:val="20"/>
                <w:szCs w:val="20"/>
              </w:rPr>
            </w:pPr>
            <w:r w:rsidRPr="001E33EF">
              <w:rPr>
                <w:color w:val="000000" w:themeColor="text1"/>
                <w:sz w:val="20"/>
                <w:szCs w:val="20"/>
              </w:rPr>
              <w:t>8</w:t>
            </w:r>
          </w:p>
        </w:tc>
        <w:tc>
          <w:tcPr>
            <w:tcW w:w="821" w:type="dxa"/>
          </w:tcPr>
          <w:p w14:paraId="2CDF15F5" w14:textId="77777777" w:rsidR="00ED5C3F" w:rsidRPr="001E33EF" w:rsidRDefault="00ED5C3F" w:rsidP="001E33EF">
            <w:pPr>
              <w:pStyle w:val="NORMAL0"/>
              <w:spacing w:line="240" w:lineRule="auto"/>
              <w:ind w:firstLine="0"/>
              <w:jc w:val="center"/>
              <w:rPr>
                <w:i/>
                <w:iCs/>
                <w:color w:val="000000" w:themeColor="text1"/>
                <w:sz w:val="20"/>
                <w:szCs w:val="20"/>
              </w:rPr>
            </w:pPr>
            <w:r w:rsidRPr="001E33EF">
              <w:rPr>
                <w:i/>
                <w:iCs/>
                <w:color w:val="000000" w:themeColor="text1"/>
                <w:sz w:val="20"/>
                <w:szCs w:val="20"/>
              </w:rPr>
              <w:t>6430</w:t>
            </w:r>
          </w:p>
          <w:p w14:paraId="62A4BA60" w14:textId="77777777" w:rsidR="00ED5C3F" w:rsidRPr="001E33EF" w:rsidRDefault="00ED5C3F" w:rsidP="001E33EF">
            <w:pPr>
              <w:pStyle w:val="NORMAL0"/>
              <w:spacing w:line="240" w:lineRule="auto"/>
              <w:jc w:val="center"/>
              <w:rPr>
                <w:i/>
                <w:iCs/>
                <w:color w:val="000000" w:themeColor="text1"/>
                <w:sz w:val="20"/>
                <w:szCs w:val="20"/>
              </w:rPr>
            </w:pPr>
          </w:p>
        </w:tc>
        <w:tc>
          <w:tcPr>
            <w:tcW w:w="1872" w:type="dxa"/>
          </w:tcPr>
          <w:p w14:paraId="648EE6EA" w14:textId="62C2038A" w:rsidR="00ED5C3F" w:rsidRPr="001E33EF" w:rsidRDefault="00ED5C3F" w:rsidP="001E33EF">
            <w:pPr>
              <w:pStyle w:val="NORMAL0"/>
              <w:spacing w:line="240" w:lineRule="auto"/>
              <w:ind w:firstLine="0"/>
              <w:jc w:val="center"/>
              <w:rPr>
                <w:color w:val="000000" w:themeColor="text1"/>
                <w:sz w:val="20"/>
                <w:szCs w:val="20"/>
              </w:rPr>
            </w:pPr>
            <w:r w:rsidRPr="001E33EF">
              <w:rPr>
                <w:color w:val="000000" w:themeColor="text1"/>
                <w:sz w:val="20"/>
                <w:szCs w:val="20"/>
              </w:rPr>
              <w:t>Comunități de lizieră cu ierburi înalte higrofile de la câmpie și din etajul montan până în cel alpin</w:t>
            </w:r>
          </w:p>
        </w:tc>
        <w:tc>
          <w:tcPr>
            <w:tcW w:w="709" w:type="dxa"/>
          </w:tcPr>
          <w:p w14:paraId="4AAE7AF2" w14:textId="77777777" w:rsidR="00ED5C3F" w:rsidRPr="001E33EF" w:rsidRDefault="00ED5C3F" w:rsidP="001E33EF">
            <w:pPr>
              <w:pStyle w:val="NORMAL0"/>
              <w:spacing w:line="240" w:lineRule="auto"/>
              <w:jc w:val="left"/>
              <w:rPr>
                <w:color w:val="000000" w:themeColor="text1"/>
                <w:sz w:val="20"/>
                <w:szCs w:val="20"/>
              </w:rPr>
            </w:pPr>
            <w:r w:rsidRPr="001E33EF">
              <w:rPr>
                <w:color w:val="000000" w:themeColor="text1"/>
                <w:sz w:val="20"/>
                <w:szCs w:val="20"/>
              </w:rPr>
              <w:t>F</w:t>
            </w:r>
          </w:p>
          <w:p w14:paraId="593D8A61" w14:textId="77777777" w:rsidR="00ED5C3F" w:rsidRPr="001E33EF" w:rsidRDefault="00ED5C3F" w:rsidP="001E33EF">
            <w:pPr>
              <w:pStyle w:val="NORMAL0"/>
              <w:spacing w:line="240" w:lineRule="auto"/>
              <w:ind w:firstLine="0"/>
              <w:jc w:val="left"/>
              <w:rPr>
                <w:color w:val="000000" w:themeColor="text1"/>
                <w:sz w:val="20"/>
                <w:szCs w:val="20"/>
              </w:rPr>
            </w:pPr>
          </w:p>
        </w:tc>
        <w:tc>
          <w:tcPr>
            <w:tcW w:w="3544" w:type="dxa"/>
          </w:tcPr>
          <w:p w14:paraId="7D69736B" w14:textId="77777777" w:rsidR="00ED5C3F" w:rsidRPr="001E33EF" w:rsidRDefault="000D325B" w:rsidP="001E33EF">
            <w:pPr>
              <w:pStyle w:val="NORMAL0"/>
              <w:spacing w:line="240" w:lineRule="auto"/>
              <w:ind w:firstLine="0"/>
              <w:jc w:val="left"/>
              <w:rPr>
                <w:color w:val="000000" w:themeColor="text1"/>
                <w:sz w:val="20"/>
                <w:szCs w:val="20"/>
              </w:rPr>
            </w:pPr>
            <w:r w:rsidRPr="001E33EF">
              <w:rPr>
                <w:color w:val="000000" w:themeColor="text1"/>
                <w:sz w:val="20"/>
                <w:szCs w:val="20"/>
              </w:rPr>
              <w:t>E.01.04. alte modele (tipuri) de habitare/locuinţe (P)</w:t>
            </w:r>
          </w:p>
          <w:p w14:paraId="70176005" w14:textId="77777777" w:rsidR="00370C57" w:rsidRPr="001E33EF" w:rsidRDefault="00370C57" w:rsidP="001E33EF">
            <w:pPr>
              <w:pStyle w:val="NORMAL0"/>
              <w:spacing w:line="240" w:lineRule="auto"/>
              <w:ind w:firstLine="0"/>
              <w:jc w:val="left"/>
              <w:rPr>
                <w:color w:val="000000" w:themeColor="text1"/>
                <w:sz w:val="20"/>
                <w:szCs w:val="20"/>
              </w:rPr>
            </w:pPr>
            <w:r w:rsidRPr="001E33EF">
              <w:rPr>
                <w:color w:val="000000" w:themeColor="text1"/>
                <w:sz w:val="20"/>
                <w:szCs w:val="20"/>
              </w:rPr>
              <w:t>D 01.02. drumuri autostrăzi (P)</w:t>
            </w:r>
          </w:p>
          <w:p w14:paraId="4BC4DA20" w14:textId="77777777" w:rsidR="008633F2" w:rsidRPr="001E33EF" w:rsidRDefault="008633F2" w:rsidP="001E33EF">
            <w:pPr>
              <w:pStyle w:val="NORMAL0"/>
              <w:spacing w:line="240" w:lineRule="auto"/>
              <w:ind w:firstLine="0"/>
              <w:jc w:val="left"/>
              <w:rPr>
                <w:color w:val="000000" w:themeColor="text1"/>
                <w:sz w:val="20"/>
                <w:szCs w:val="20"/>
              </w:rPr>
            </w:pPr>
            <w:r w:rsidRPr="001E33EF">
              <w:rPr>
                <w:color w:val="000000" w:themeColor="text1"/>
                <w:sz w:val="20"/>
                <w:szCs w:val="20"/>
              </w:rPr>
              <w:t>D01.02 drumuri, autostrăzi (A)</w:t>
            </w:r>
          </w:p>
          <w:p w14:paraId="28F2903E" w14:textId="503C2B2B" w:rsidR="008633F2" w:rsidRPr="001E33EF" w:rsidRDefault="008633F2" w:rsidP="001E33EF">
            <w:pPr>
              <w:pStyle w:val="NORMAL0"/>
              <w:spacing w:line="240" w:lineRule="auto"/>
              <w:ind w:firstLine="0"/>
              <w:jc w:val="left"/>
              <w:rPr>
                <w:color w:val="000000" w:themeColor="text1"/>
                <w:sz w:val="20"/>
                <w:szCs w:val="20"/>
              </w:rPr>
            </w:pPr>
          </w:p>
        </w:tc>
        <w:tc>
          <w:tcPr>
            <w:tcW w:w="6356" w:type="dxa"/>
          </w:tcPr>
          <w:p w14:paraId="2B225D98" w14:textId="0549EF14" w:rsidR="001305C3" w:rsidRPr="001E33EF" w:rsidRDefault="001305C3" w:rsidP="001E33EF">
            <w:pPr>
              <w:pStyle w:val="NORMAL0"/>
              <w:spacing w:line="240" w:lineRule="auto"/>
              <w:ind w:firstLine="0"/>
              <w:jc w:val="left"/>
              <w:rPr>
                <w:color w:val="000000" w:themeColor="text1"/>
                <w:sz w:val="20"/>
                <w:szCs w:val="20"/>
              </w:rPr>
            </w:pPr>
            <w:r w:rsidRPr="001E33EF">
              <w:rPr>
                <w:color w:val="000000" w:themeColor="text1"/>
                <w:sz w:val="20"/>
                <w:szCs w:val="20"/>
              </w:rPr>
              <w:t>MA - Controlul circulației motorizate în afara drumurilor locale, a activităților agricole și turistice, precum și a depozitării ilegale a deșeurilor;</w:t>
            </w:r>
          </w:p>
          <w:p w14:paraId="606D55FA" w14:textId="3732C4B8" w:rsidR="001305C3" w:rsidRPr="001E33EF" w:rsidRDefault="001305C3" w:rsidP="001E33EF">
            <w:pPr>
              <w:pStyle w:val="NORMAL0"/>
              <w:spacing w:line="240" w:lineRule="auto"/>
              <w:ind w:firstLine="0"/>
              <w:jc w:val="left"/>
              <w:rPr>
                <w:color w:val="000000" w:themeColor="text1"/>
                <w:sz w:val="20"/>
                <w:szCs w:val="20"/>
              </w:rPr>
            </w:pPr>
            <w:r w:rsidRPr="001E33EF">
              <w:rPr>
                <w:color w:val="000000" w:themeColor="text1"/>
                <w:sz w:val="20"/>
                <w:szCs w:val="20"/>
              </w:rPr>
              <w:t>MA - Se vor promova măsuri active de management pentru controlul speciilor alogene invazive, inclusiv prin cosirea terenurilor abandonate</w:t>
            </w:r>
            <w:r w:rsidR="00190A1D" w:rsidRPr="001E33EF">
              <w:rPr>
                <w:color w:val="000000" w:themeColor="text1"/>
                <w:sz w:val="20"/>
                <w:szCs w:val="20"/>
              </w:rPr>
              <w:t>;</w:t>
            </w:r>
          </w:p>
          <w:p w14:paraId="5D8835C7" w14:textId="05CA529F" w:rsidR="001305C3" w:rsidRPr="001E33EF" w:rsidRDefault="001305C3" w:rsidP="001E33EF">
            <w:pPr>
              <w:pStyle w:val="NORMAL0"/>
              <w:spacing w:line="240" w:lineRule="auto"/>
              <w:ind w:firstLine="0"/>
              <w:jc w:val="left"/>
              <w:rPr>
                <w:color w:val="000000" w:themeColor="text1"/>
                <w:sz w:val="20"/>
                <w:szCs w:val="20"/>
              </w:rPr>
            </w:pPr>
            <w:r w:rsidRPr="001E33EF">
              <w:rPr>
                <w:color w:val="000000" w:themeColor="text1"/>
                <w:sz w:val="20"/>
                <w:szCs w:val="20"/>
              </w:rPr>
              <w:t>MA - Amenajarea și renaturarea controlată a oricăror șantiere sau altor tipuri de terenuri deranjate de pe teritoriul sitului</w:t>
            </w:r>
            <w:r w:rsidR="00190A1D" w:rsidRPr="001E33EF">
              <w:rPr>
                <w:color w:val="000000" w:themeColor="text1"/>
                <w:sz w:val="20"/>
                <w:szCs w:val="20"/>
              </w:rPr>
              <w:t>;</w:t>
            </w:r>
          </w:p>
          <w:p w14:paraId="4D840AF4" w14:textId="7C6D3B75" w:rsidR="001305C3" w:rsidRPr="001E33EF" w:rsidRDefault="001305C3" w:rsidP="001E33EF">
            <w:pPr>
              <w:pStyle w:val="NORMAL0"/>
              <w:spacing w:line="240" w:lineRule="auto"/>
              <w:ind w:firstLine="0"/>
              <w:jc w:val="left"/>
              <w:rPr>
                <w:color w:val="000000" w:themeColor="text1"/>
                <w:sz w:val="20"/>
                <w:szCs w:val="20"/>
              </w:rPr>
            </w:pPr>
            <w:r w:rsidRPr="001E33EF">
              <w:rPr>
                <w:color w:val="000000" w:themeColor="text1"/>
                <w:sz w:val="20"/>
                <w:szCs w:val="20"/>
              </w:rPr>
              <w:t>MA - Reconstrucția ecologică a habitatului</w:t>
            </w:r>
            <w:r w:rsidR="00190A1D" w:rsidRPr="001E33EF">
              <w:rPr>
                <w:color w:val="000000" w:themeColor="text1"/>
                <w:sz w:val="20"/>
                <w:szCs w:val="20"/>
              </w:rPr>
              <w:t>;</w:t>
            </w:r>
          </w:p>
          <w:p w14:paraId="5DA50F8D" w14:textId="661ADC24" w:rsidR="001305C3" w:rsidRPr="001E33EF" w:rsidRDefault="001305C3" w:rsidP="001E33EF">
            <w:pPr>
              <w:pStyle w:val="NORMAL0"/>
              <w:spacing w:line="240" w:lineRule="auto"/>
              <w:ind w:firstLine="0"/>
              <w:jc w:val="left"/>
              <w:rPr>
                <w:color w:val="000000" w:themeColor="text1"/>
                <w:sz w:val="20"/>
                <w:szCs w:val="20"/>
              </w:rPr>
            </w:pPr>
            <w:r w:rsidRPr="001E33EF">
              <w:rPr>
                <w:color w:val="000000" w:themeColor="text1"/>
                <w:sz w:val="20"/>
                <w:szCs w:val="20"/>
              </w:rPr>
              <w:t>MA - Refacerea suprafețelor de habitat în sectorul inferior al râurilor</w:t>
            </w:r>
            <w:r w:rsidR="00190A1D" w:rsidRPr="001E33EF">
              <w:rPr>
                <w:color w:val="000000" w:themeColor="text1"/>
                <w:sz w:val="20"/>
                <w:szCs w:val="20"/>
              </w:rPr>
              <w:t>;</w:t>
            </w:r>
          </w:p>
          <w:p w14:paraId="2052770E" w14:textId="4F162B07" w:rsidR="001305C3" w:rsidRPr="001E33EF" w:rsidRDefault="001305C3" w:rsidP="001E33EF">
            <w:pPr>
              <w:pStyle w:val="NORMAL0"/>
              <w:spacing w:line="240" w:lineRule="auto"/>
              <w:ind w:firstLine="0"/>
              <w:jc w:val="left"/>
              <w:rPr>
                <w:color w:val="000000" w:themeColor="text1"/>
                <w:sz w:val="20"/>
                <w:szCs w:val="20"/>
              </w:rPr>
            </w:pPr>
            <w:r w:rsidRPr="001E33EF">
              <w:rPr>
                <w:color w:val="000000" w:themeColor="text1"/>
                <w:sz w:val="20"/>
                <w:szCs w:val="20"/>
              </w:rPr>
              <w:t>MM - Reglementarea strictă a lucrărilor de întreținere a rețelei de drumuri și a lucrărilor hidrotehnice aferente</w:t>
            </w:r>
            <w:r w:rsidR="00190A1D" w:rsidRPr="001E33EF">
              <w:rPr>
                <w:color w:val="000000" w:themeColor="text1"/>
                <w:sz w:val="20"/>
                <w:szCs w:val="20"/>
              </w:rPr>
              <w:t>;</w:t>
            </w:r>
          </w:p>
          <w:p w14:paraId="16AE1DF8" w14:textId="0961BE90" w:rsidR="001305C3" w:rsidRPr="001E33EF" w:rsidRDefault="001305C3" w:rsidP="001E33EF">
            <w:pPr>
              <w:pStyle w:val="NORMAL0"/>
              <w:spacing w:line="240" w:lineRule="auto"/>
              <w:ind w:firstLine="0"/>
              <w:jc w:val="left"/>
              <w:rPr>
                <w:color w:val="000000" w:themeColor="text1"/>
                <w:sz w:val="20"/>
                <w:szCs w:val="20"/>
              </w:rPr>
            </w:pPr>
            <w:r w:rsidRPr="001E33EF">
              <w:rPr>
                <w:color w:val="000000" w:themeColor="text1"/>
                <w:sz w:val="20"/>
                <w:szCs w:val="20"/>
                <w:lang w:val="en-GB"/>
              </w:rPr>
              <w:t>M</w:t>
            </w:r>
            <w:r w:rsidRPr="001E33EF">
              <w:rPr>
                <w:color w:val="000000" w:themeColor="text1"/>
                <w:sz w:val="20"/>
                <w:szCs w:val="20"/>
              </w:rPr>
              <w:t>M - Dezvoltarea de noi drumuri în arealul ocupat de habitat se va face doar în caz de strictă necesitate și cu măsuri de reconstrucție ecologică</w:t>
            </w:r>
            <w:r w:rsidR="00190A1D" w:rsidRPr="001E33EF">
              <w:rPr>
                <w:color w:val="000000" w:themeColor="text1"/>
                <w:sz w:val="20"/>
                <w:szCs w:val="20"/>
              </w:rPr>
              <w:t>;</w:t>
            </w:r>
          </w:p>
          <w:p w14:paraId="7C946EAA" w14:textId="2847B492" w:rsidR="00ED5C3F" w:rsidRPr="001E33EF" w:rsidRDefault="001305C3" w:rsidP="001E33EF">
            <w:pPr>
              <w:pStyle w:val="NORMAL0"/>
              <w:spacing w:line="240" w:lineRule="auto"/>
              <w:ind w:firstLine="0"/>
              <w:jc w:val="left"/>
              <w:rPr>
                <w:color w:val="000000" w:themeColor="text1"/>
                <w:sz w:val="20"/>
                <w:szCs w:val="20"/>
              </w:rPr>
            </w:pPr>
            <w:r w:rsidRPr="001E33EF">
              <w:rPr>
                <w:color w:val="000000" w:themeColor="text1"/>
                <w:sz w:val="20"/>
                <w:szCs w:val="20"/>
              </w:rPr>
              <w:t>MM - Reconstrucția ecologică a habitatului.</w:t>
            </w:r>
          </w:p>
        </w:tc>
      </w:tr>
      <w:tr w:rsidR="001E33EF" w:rsidRPr="001E33EF" w14:paraId="0392AE7E" w14:textId="77777777" w:rsidTr="00BB0AD8">
        <w:tc>
          <w:tcPr>
            <w:tcW w:w="704" w:type="dxa"/>
          </w:tcPr>
          <w:p w14:paraId="19D542CC" w14:textId="5A3D9E50" w:rsidR="00ED5C3F" w:rsidRPr="001E33EF" w:rsidRDefault="00700684" w:rsidP="001E33EF">
            <w:pPr>
              <w:pStyle w:val="NORMAL0"/>
              <w:spacing w:line="240" w:lineRule="auto"/>
              <w:ind w:firstLine="0"/>
              <w:jc w:val="center"/>
              <w:rPr>
                <w:color w:val="000000" w:themeColor="text1"/>
                <w:sz w:val="20"/>
                <w:szCs w:val="20"/>
              </w:rPr>
            </w:pPr>
            <w:r w:rsidRPr="001E33EF">
              <w:rPr>
                <w:color w:val="000000" w:themeColor="text1"/>
                <w:sz w:val="20"/>
                <w:szCs w:val="20"/>
              </w:rPr>
              <w:lastRenderedPageBreak/>
              <w:t>9</w:t>
            </w:r>
          </w:p>
        </w:tc>
        <w:tc>
          <w:tcPr>
            <w:tcW w:w="821" w:type="dxa"/>
          </w:tcPr>
          <w:p w14:paraId="7FD0D992" w14:textId="77777777" w:rsidR="00ED5C3F" w:rsidRPr="001E33EF" w:rsidRDefault="00ED5C3F" w:rsidP="001E33EF">
            <w:pPr>
              <w:pStyle w:val="NORMAL0"/>
              <w:spacing w:line="240" w:lineRule="auto"/>
              <w:ind w:firstLine="0"/>
              <w:jc w:val="center"/>
              <w:rPr>
                <w:i/>
                <w:iCs/>
                <w:color w:val="000000" w:themeColor="text1"/>
                <w:sz w:val="20"/>
                <w:szCs w:val="20"/>
              </w:rPr>
            </w:pPr>
            <w:r w:rsidRPr="001E33EF">
              <w:rPr>
                <w:i/>
                <w:iCs/>
                <w:color w:val="000000" w:themeColor="text1"/>
                <w:sz w:val="20"/>
                <w:szCs w:val="20"/>
              </w:rPr>
              <w:t>6520</w:t>
            </w:r>
          </w:p>
          <w:p w14:paraId="257054B8" w14:textId="77777777" w:rsidR="00ED5C3F" w:rsidRPr="001E33EF" w:rsidRDefault="00ED5C3F" w:rsidP="001E33EF">
            <w:pPr>
              <w:pStyle w:val="NORMAL0"/>
              <w:spacing w:line="240" w:lineRule="auto"/>
              <w:jc w:val="center"/>
              <w:rPr>
                <w:i/>
                <w:iCs/>
                <w:color w:val="000000" w:themeColor="text1"/>
                <w:sz w:val="20"/>
                <w:szCs w:val="20"/>
              </w:rPr>
            </w:pPr>
          </w:p>
        </w:tc>
        <w:tc>
          <w:tcPr>
            <w:tcW w:w="1872" w:type="dxa"/>
          </w:tcPr>
          <w:p w14:paraId="22CFE433" w14:textId="77777777" w:rsidR="00ED5C3F" w:rsidRPr="001E33EF" w:rsidRDefault="00ED5C3F" w:rsidP="001E33EF">
            <w:pPr>
              <w:pStyle w:val="NORMAL0"/>
              <w:spacing w:line="240" w:lineRule="auto"/>
              <w:ind w:firstLine="0"/>
              <w:jc w:val="left"/>
              <w:rPr>
                <w:color w:val="000000" w:themeColor="text1"/>
                <w:sz w:val="20"/>
                <w:szCs w:val="20"/>
              </w:rPr>
            </w:pPr>
            <w:r w:rsidRPr="001E33EF">
              <w:rPr>
                <w:color w:val="000000" w:themeColor="text1"/>
                <w:sz w:val="20"/>
                <w:szCs w:val="20"/>
              </w:rPr>
              <w:t>Pajiști montane</w:t>
            </w:r>
          </w:p>
          <w:p w14:paraId="616ECAB1" w14:textId="77777777" w:rsidR="00ED5C3F" w:rsidRPr="001E33EF" w:rsidRDefault="00ED5C3F" w:rsidP="001E33EF">
            <w:pPr>
              <w:pStyle w:val="NORMAL0"/>
              <w:spacing w:line="240" w:lineRule="auto"/>
              <w:jc w:val="left"/>
              <w:rPr>
                <w:color w:val="000000" w:themeColor="text1"/>
                <w:sz w:val="20"/>
                <w:szCs w:val="20"/>
              </w:rPr>
            </w:pPr>
          </w:p>
        </w:tc>
        <w:tc>
          <w:tcPr>
            <w:tcW w:w="709" w:type="dxa"/>
          </w:tcPr>
          <w:p w14:paraId="4483D6E2" w14:textId="1BA086A2" w:rsidR="00ED5C3F" w:rsidRPr="001E33EF" w:rsidRDefault="001305C3" w:rsidP="001E33EF">
            <w:pPr>
              <w:pStyle w:val="NORMAL0"/>
              <w:spacing w:line="240" w:lineRule="auto"/>
              <w:ind w:firstLine="0"/>
              <w:jc w:val="left"/>
              <w:rPr>
                <w:color w:val="000000" w:themeColor="text1"/>
                <w:sz w:val="20"/>
                <w:szCs w:val="20"/>
              </w:rPr>
            </w:pPr>
            <w:r w:rsidRPr="001E33EF">
              <w:rPr>
                <w:color w:val="000000" w:themeColor="text1"/>
                <w:sz w:val="20"/>
                <w:szCs w:val="20"/>
              </w:rPr>
              <w:t xml:space="preserve">         </w:t>
            </w:r>
            <w:r w:rsidR="00ED5C3F" w:rsidRPr="001E33EF">
              <w:rPr>
                <w:color w:val="000000" w:themeColor="text1"/>
                <w:sz w:val="20"/>
                <w:szCs w:val="20"/>
              </w:rPr>
              <w:t>NI</w:t>
            </w:r>
          </w:p>
          <w:p w14:paraId="7262DCD0" w14:textId="77777777" w:rsidR="00ED5C3F" w:rsidRPr="001E33EF" w:rsidRDefault="00ED5C3F" w:rsidP="001E33EF">
            <w:pPr>
              <w:pStyle w:val="NORMAL0"/>
              <w:spacing w:line="240" w:lineRule="auto"/>
              <w:ind w:firstLine="0"/>
              <w:jc w:val="left"/>
              <w:rPr>
                <w:color w:val="000000" w:themeColor="text1"/>
                <w:sz w:val="20"/>
                <w:szCs w:val="20"/>
              </w:rPr>
            </w:pPr>
          </w:p>
        </w:tc>
        <w:tc>
          <w:tcPr>
            <w:tcW w:w="3544" w:type="dxa"/>
          </w:tcPr>
          <w:p w14:paraId="55BE02B5" w14:textId="2C2808AF" w:rsidR="00ED5C3F" w:rsidRPr="001E33EF" w:rsidRDefault="00FD19AC" w:rsidP="001E33EF">
            <w:pPr>
              <w:pStyle w:val="NORMAL0"/>
              <w:spacing w:line="240" w:lineRule="auto"/>
              <w:ind w:firstLine="0"/>
              <w:jc w:val="left"/>
              <w:rPr>
                <w:color w:val="000000" w:themeColor="text1"/>
                <w:sz w:val="20"/>
                <w:szCs w:val="20"/>
              </w:rPr>
            </w:pPr>
            <w:r w:rsidRPr="001E33EF">
              <w:rPr>
                <w:color w:val="000000" w:themeColor="text1"/>
                <w:sz w:val="20"/>
                <w:szCs w:val="20"/>
              </w:rPr>
              <w:t xml:space="preserve">A.04.01păşunatul intensiv </w:t>
            </w:r>
            <w:r w:rsidR="000D325B" w:rsidRPr="001E33EF">
              <w:rPr>
                <w:color w:val="000000" w:themeColor="text1"/>
                <w:sz w:val="20"/>
                <w:szCs w:val="20"/>
              </w:rPr>
              <w:t>(P)</w:t>
            </w:r>
          </w:p>
        </w:tc>
        <w:tc>
          <w:tcPr>
            <w:tcW w:w="6356" w:type="dxa"/>
          </w:tcPr>
          <w:p w14:paraId="3725B755" w14:textId="77777777" w:rsidR="001305C3" w:rsidRPr="001E33EF" w:rsidRDefault="001305C3" w:rsidP="001E33EF">
            <w:pPr>
              <w:pStyle w:val="NORMAL0"/>
              <w:spacing w:line="240" w:lineRule="auto"/>
              <w:ind w:firstLine="0"/>
              <w:rPr>
                <w:color w:val="000000" w:themeColor="text1"/>
                <w:sz w:val="20"/>
                <w:szCs w:val="20"/>
              </w:rPr>
            </w:pPr>
            <w:r w:rsidRPr="001E33EF">
              <w:rPr>
                <w:color w:val="000000" w:themeColor="text1"/>
                <w:sz w:val="20"/>
                <w:szCs w:val="20"/>
              </w:rPr>
              <w:t>MA - Reconstrucția ecologică a habitatului.</w:t>
            </w:r>
          </w:p>
          <w:p w14:paraId="3CF70F8C" w14:textId="77777777" w:rsidR="001305C3" w:rsidRPr="001E33EF" w:rsidRDefault="001305C3" w:rsidP="001E33EF">
            <w:pPr>
              <w:pStyle w:val="NORMAL0"/>
              <w:spacing w:line="240" w:lineRule="auto"/>
              <w:ind w:firstLine="0"/>
              <w:rPr>
                <w:color w:val="000000" w:themeColor="text1"/>
                <w:sz w:val="20"/>
                <w:szCs w:val="20"/>
              </w:rPr>
            </w:pPr>
            <w:r w:rsidRPr="001E33EF">
              <w:rPr>
                <w:color w:val="000000" w:themeColor="text1"/>
                <w:sz w:val="20"/>
                <w:szCs w:val="20"/>
              </w:rPr>
              <w:t>MA - Lucrări de îndepărtare a speciilor nitrofile și de replantare a speciilor caracteristice habitatului în zonele curățate.</w:t>
            </w:r>
          </w:p>
          <w:p w14:paraId="6D1C3543" w14:textId="77777777" w:rsidR="001305C3" w:rsidRPr="001E33EF" w:rsidRDefault="001305C3" w:rsidP="001E33EF">
            <w:pPr>
              <w:pStyle w:val="NORMAL0"/>
              <w:spacing w:line="240" w:lineRule="auto"/>
              <w:ind w:firstLine="0"/>
              <w:rPr>
                <w:color w:val="000000" w:themeColor="text1"/>
                <w:sz w:val="20"/>
                <w:szCs w:val="20"/>
              </w:rPr>
            </w:pPr>
            <w:r w:rsidRPr="001E33EF">
              <w:rPr>
                <w:color w:val="000000" w:themeColor="text1"/>
                <w:sz w:val="20"/>
                <w:szCs w:val="20"/>
              </w:rPr>
              <w:t>MM - Reglementarea activității de pășunat.</w:t>
            </w:r>
          </w:p>
          <w:p w14:paraId="6E344F83" w14:textId="77777777" w:rsidR="001305C3" w:rsidRPr="001E33EF" w:rsidRDefault="001305C3" w:rsidP="001E33EF">
            <w:pPr>
              <w:pStyle w:val="NORMAL0"/>
              <w:spacing w:line="240" w:lineRule="auto"/>
              <w:ind w:firstLine="0"/>
              <w:rPr>
                <w:color w:val="000000" w:themeColor="text1"/>
                <w:sz w:val="20"/>
                <w:szCs w:val="20"/>
              </w:rPr>
            </w:pPr>
            <w:r w:rsidRPr="001E33EF">
              <w:rPr>
                <w:color w:val="000000" w:themeColor="text1"/>
                <w:sz w:val="20"/>
                <w:szCs w:val="20"/>
              </w:rPr>
              <w:t>MM - Monitorizarea activității de pășunat și a impactului.</w:t>
            </w:r>
          </w:p>
          <w:p w14:paraId="757AD036" w14:textId="7DCC1660" w:rsidR="00ED5C3F" w:rsidRPr="001E33EF" w:rsidRDefault="001305C3" w:rsidP="001E33EF">
            <w:pPr>
              <w:pStyle w:val="NORMAL0"/>
              <w:spacing w:line="240" w:lineRule="auto"/>
              <w:ind w:firstLine="0"/>
              <w:rPr>
                <w:color w:val="000000" w:themeColor="text1"/>
                <w:sz w:val="20"/>
                <w:szCs w:val="20"/>
              </w:rPr>
            </w:pPr>
            <w:r w:rsidRPr="001E33EF">
              <w:rPr>
                <w:color w:val="000000" w:themeColor="text1"/>
                <w:sz w:val="20"/>
                <w:szCs w:val="20"/>
              </w:rPr>
              <w:t xml:space="preserve">MM - Reconstrucția ecologică a habitatului. </w:t>
            </w:r>
          </w:p>
        </w:tc>
      </w:tr>
      <w:tr w:rsidR="001E33EF" w:rsidRPr="001E33EF" w14:paraId="5957C5FD" w14:textId="77777777" w:rsidTr="00BB0AD8">
        <w:tc>
          <w:tcPr>
            <w:tcW w:w="704" w:type="dxa"/>
          </w:tcPr>
          <w:p w14:paraId="7EFC5897" w14:textId="612D8B7B" w:rsidR="00ED5C3F" w:rsidRPr="001E33EF" w:rsidRDefault="00700684" w:rsidP="001E33EF">
            <w:pPr>
              <w:pStyle w:val="NORMAL0"/>
              <w:spacing w:line="240" w:lineRule="auto"/>
              <w:ind w:firstLine="0"/>
              <w:jc w:val="center"/>
              <w:rPr>
                <w:color w:val="000000" w:themeColor="text1"/>
                <w:sz w:val="20"/>
                <w:szCs w:val="20"/>
              </w:rPr>
            </w:pPr>
            <w:r w:rsidRPr="001E33EF">
              <w:rPr>
                <w:color w:val="000000" w:themeColor="text1"/>
                <w:sz w:val="20"/>
                <w:szCs w:val="20"/>
              </w:rPr>
              <w:t>10</w:t>
            </w:r>
          </w:p>
        </w:tc>
        <w:tc>
          <w:tcPr>
            <w:tcW w:w="821" w:type="dxa"/>
          </w:tcPr>
          <w:p w14:paraId="1F123867" w14:textId="77777777" w:rsidR="00ED5C3F" w:rsidRPr="001E33EF" w:rsidRDefault="00ED5C3F" w:rsidP="001E33EF">
            <w:pPr>
              <w:pStyle w:val="NORMAL0"/>
              <w:spacing w:line="240" w:lineRule="auto"/>
              <w:ind w:firstLine="0"/>
              <w:jc w:val="center"/>
              <w:rPr>
                <w:i/>
                <w:iCs/>
                <w:color w:val="000000" w:themeColor="text1"/>
                <w:sz w:val="20"/>
                <w:szCs w:val="20"/>
              </w:rPr>
            </w:pPr>
            <w:r w:rsidRPr="001E33EF">
              <w:rPr>
                <w:i/>
                <w:iCs/>
                <w:color w:val="000000" w:themeColor="text1"/>
                <w:sz w:val="20"/>
                <w:szCs w:val="20"/>
              </w:rPr>
              <w:t>7220*</w:t>
            </w:r>
          </w:p>
          <w:p w14:paraId="31DF9B62" w14:textId="77777777" w:rsidR="00ED5C3F" w:rsidRPr="001E33EF" w:rsidRDefault="00ED5C3F" w:rsidP="001E33EF">
            <w:pPr>
              <w:pStyle w:val="NORMAL0"/>
              <w:spacing w:line="240" w:lineRule="auto"/>
              <w:jc w:val="center"/>
              <w:rPr>
                <w:i/>
                <w:iCs/>
                <w:color w:val="000000" w:themeColor="text1"/>
                <w:sz w:val="20"/>
                <w:szCs w:val="20"/>
              </w:rPr>
            </w:pPr>
          </w:p>
        </w:tc>
        <w:tc>
          <w:tcPr>
            <w:tcW w:w="1872" w:type="dxa"/>
          </w:tcPr>
          <w:p w14:paraId="43AA071F" w14:textId="77777777" w:rsidR="00ED5C3F" w:rsidRPr="001E33EF" w:rsidRDefault="00ED5C3F" w:rsidP="001E33EF">
            <w:pPr>
              <w:pStyle w:val="NORMAL0"/>
              <w:spacing w:line="240" w:lineRule="auto"/>
              <w:ind w:firstLine="0"/>
              <w:jc w:val="left"/>
              <w:rPr>
                <w:color w:val="000000" w:themeColor="text1"/>
                <w:sz w:val="20"/>
                <w:szCs w:val="20"/>
              </w:rPr>
            </w:pPr>
            <w:r w:rsidRPr="001E33EF">
              <w:rPr>
                <w:color w:val="000000" w:themeColor="text1"/>
                <w:sz w:val="20"/>
                <w:szCs w:val="20"/>
              </w:rPr>
              <w:t>Izvoare petrifiante cu formare de travertin (Cratoneurion)</w:t>
            </w:r>
          </w:p>
          <w:p w14:paraId="6A58C21C" w14:textId="77777777" w:rsidR="00ED5C3F" w:rsidRPr="001E33EF" w:rsidRDefault="00ED5C3F" w:rsidP="001E33EF">
            <w:pPr>
              <w:pStyle w:val="NORMAL0"/>
              <w:spacing w:line="240" w:lineRule="auto"/>
              <w:jc w:val="left"/>
              <w:rPr>
                <w:color w:val="000000" w:themeColor="text1"/>
                <w:sz w:val="20"/>
                <w:szCs w:val="20"/>
              </w:rPr>
            </w:pPr>
          </w:p>
        </w:tc>
        <w:tc>
          <w:tcPr>
            <w:tcW w:w="709" w:type="dxa"/>
          </w:tcPr>
          <w:p w14:paraId="3B5EC4D8" w14:textId="77777777" w:rsidR="00ED5C3F" w:rsidRPr="001E33EF" w:rsidRDefault="00ED5C3F" w:rsidP="001E33EF">
            <w:pPr>
              <w:pStyle w:val="NORMAL0"/>
              <w:spacing w:line="240" w:lineRule="auto"/>
              <w:jc w:val="left"/>
              <w:rPr>
                <w:color w:val="000000" w:themeColor="text1"/>
                <w:sz w:val="20"/>
                <w:szCs w:val="20"/>
              </w:rPr>
            </w:pPr>
            <w:r w:rsidRPr="001E33EF">
              <w:rPr>
                <w:color w:val="000000" w:themeColor="text1"/>
                <w:sz w:val="20"/>
                <w:szCs w:val="20"/>
              </w:rPr>
              <w:t>F</w:t>
            </w:r>
          </w:p>
          <w:p w14:paraId="6A1B9F42" w14:textId="77777777" w:rsidR="00ED5C3F" w:rsidRPr="001E33EF" w:rsidRDefault="00ED5C3F" w:rsidP="001E33EF">
            <w:pPr>
              <w:pStyle w:val="NORMAL0"/>
              <w:spacing w:line="240" w:lineRule="auto"/>
              <w:ind w:firstLine="0"/>
              <w:jc w:val="left"/>
              <w:rPr>
                <w:color w:val="000000" w:themeColor="text1"/>
                <w:sz w:val="20"/>
                <w:szCs w:val="20"/>
              </w:rPr>
            </w:pPr>
          </w:p>
        </w:tc>
        <w:tc>
          <w:tcPr>
            <w:tcW w:w="3544" w:type="dxa"/>
          </w:tcPr>
          <w:p w14:paraId="6F877235" w14:textId="24ADBB39" w:rsidR="00370C57" w:rsidRPr="001E33EF" w:rsidRDefault="00ED5C3F" w:rsidP="001E33EF">
            <w:pPr>
              <w:pStyle w:val="NORMAL0"/>
              <w:spacing w:line="240" w:lineRule="auto"/>
              <w:ind w:firstLine="0"/>
              <w:jc w:val="left"/>
              <w:rPr>
                <w:color w:val="000000" w:themeColor="text1"/>
                <w:sz w:val="20"/>
                <w:szCs w:val="20"/>
              </w:rPr>
            </w:pPr>
            <w:r w:rsidRPr="001E33EF">
              <w:rPr>
                <w:color w:val="000000" w:themeColor="text1"/>
                <w:sz w:val="20"/>
                <w:szCs w:val="20"/>
              </w:rPr>
              <w:t>G 01.</w:t>
            </w:r>
            <w:r w:rsidR="00D913F8" w:rsidRPr="001E33EF">
              <w:rPr>
                <w:color w:val="000000" w:themeColor="text1"/>
                <w:sz w:val="20"/>
                <w:szCs w:val="20"/>
              </w:rPr>
              <w:t xml:space="preserve"> Sport în aer liber și activități de petrecere a timpului liber, activități recreative</w:t>
            </w:r>
            <w:r w:rsidR="00370C57" w:rsidRPr="001E33EF">
              <w:rPr>
                <w:color w:val="000000" w:themeColor="text1"/>
                <w:sz w:val="20"/>
                <w:szCs w:val="20"/>
              </w:rPr>
              <w:t xml:space="preserve"> (P)</w:t>
            </w:r>
          </w:p>
          <w:p w14:paraId="40B9A72E" w14:textId="6DA373F7" w:rsidR="00ED5C3F" w:rsidRPr="001E33EF" w:rsidRDefault="002151BF" w:rsidP="001E33EF">
            <w:pPr>
              <w:pStyle w:val="NORMAL0"/>
              <w:spacing w:line="240" w:lineRule="auto"/>
              <w:ind w:firstLine="0"/>
              <w:jc w:val="left"/>
              <w:rPr>
                <w:color w:val="000000" w:themeColor="text1"/>
                <w:sz w:val="20"/>
                <w:szCs w:val="20"/>
              </w:rPr>
            </w:pPr>
            <w:r w:rsidRPr="001E33EF">
              <w:rPr>
                <w:color w:val="000000" w:themeColor="text1"/>
                <w:sz w:val="20"/>
                <w:szCs w:val="20"/>
              </w:rPr>
              <w:t>G01 Sport în aer liber și activități de petrecere a timpului liber, activități recreative (P)</w:t>
            </w:r>
          </w:p>
        </w:tc>
        <w:tc>
          <w:tcPr>
            <w:tcW w:w="6356" w:type="dxa"/>
          </w:tcPr>
          <w:p w14:paraId="732145F5" w14:textId="77777777" w:rsidR="001305C3" w:rsidRPr="001E33EF" w:rsidRDefault="001305C3" w:rsidP="001E33EF">
            <w:pPr>
              <w:pStyle w:val="NORMAL0"/>
              <w:spacing w:line="240" w:lineRule="auto"/>
              <w:ind w:firstLine="0"/>
              <w:rPr>
                <w:color w:val="000000" w:themeColor="text1"/>
                <w:sz w:val="20"/>
                <w:szCs w:val="20"/>
              </w:rPr>
            </w:pPr>
            <w:r w:rsidRPr="001E33EF">
              <w:rPr>
                <w:color w:val="000000" w:themeColor="text1"/>
                <w:sz w:val="20"/>
                <w:szCs w:val="20"/>
              </w:rPr>
              <w:t>MA - Interzicerea accesului turiștilor pe suprafața habitatului;</w:t>
            </w:r>
          </w:p>
          <w:p w14:paraId="5E85D012" w14:textId="77777777" w:rsidR="001305C3" w:rsidRPr="001E33EF" w:rsidRDefault="001305C3" w:rsidP="001E33EF">
            <w:pPr>
              <w:pStyle w:val="NORMAL0"/>
              <w:spacing w:line="240" w:lineRule="auto"/>
              <w:ind w:firstLine="0"/>
              <w:rPr>
                <w:color w:val="000000" w:themeColor="text1"/>
                <w:sz w:val="20"/>
                <w:szCs w:val="20"/>
              </w:rPr>
            </w:pPr>
            <w:r w:rsidRPr="001E33EF">
              <w:rPr>
                <w:color w:val="000000" w:themeColor="text1"/>
                <w:sz w:val="20"/>
                <w:szCs w:val="20"/>
              </w:rPr>
              <w:t xml:space="preserve">MA - Amplasarea unor panouri informative cu privire la importanța habitatului și la măsurile de protecție. </w:t>
            </w:r>
          </w:p>
          <w:p w14:paraId="4E8C3D59" w14:textId="77777777" w:rsidR="001305C3" w:rsidRPr="001E33EF" w:rsidRDefault="001305C3" w:rsidP="001E33EF">
            <w:pPr>
              <w:pStyle w:val="NORMAL0"/>
              <w:spacing w:line="240" w:lineRule="auto"/>
              <w:ind w:firstLine="0"/>
              <w:jc w:val="left"/>
              <w:rPr>
                <w:color w:val="000000" w:themeColor="text1"/>
                <w:sz w:val="20"/>
                <w:szCs w:val="20"/>
              </w:rPr>
            </w:pPr>
            <w:r w:rsidRPr="001E33EF">
              <w:rPr>
                <w:color w:val="000000" w:themeColor="text1"/>
                <w:sz w:val="20"/>
                <w:szCs w:val="20"/>
              </w:rPr>
              <w:t xml:space="preserve">MM - Reglementarea activităților turistice. </w:t>
            </w:r>
          </w:p>
          <w:p w14:paraId="2D4F6162" w14:textId="1E0EB5DB" w:rsidR="00ED5C3F" w:rsidRPr="001E33EF" w:rsidRDefault="001305C3" w:rsidP="001E33EF">
            <w:pPr>
              <w:pStyle w:val="NORMAL0"/>
              <w:spacing w:line="240" w:lineRule="auto"/>
              <w:ind w:firstLine="0"/>
              <w:jc w:val="left"/>
              <w:rPr>
                <w:color w:val="000000" w:themeColor="text1"/>
                <w:sz w:val="20"/>
                <w:szCs w:val="20"/>
              </w:rPr>
            </w:pPr>
            <w:r w:rsidRPr="001E33EF">
              <w:rPr>
                <w:color w:val="000000" w:themeColor="text1"/>
                <w:sz w:val="20"/>
                <w:szCs w:val="20"/>
              </w:rPr>
              <w:t>MM - Construirea unei infrastructuri turistice.</w:t>
            </w:r>
          </w:p>
        </w:tc>
      </w:tr>
      <w:tr w:rsidR="001E33EF" w:rsidRPr="001E33EF" w14:paraId="0A6DB929" w14:textId="77777777" w:rsidTr="00BB0AD8">
        <w:tc>
          <w:tcPr>
            <w:tcW w:w="704" w:type="dxa"/>
          </w:tcPr>
          <w:p w14:paraId="7E462064" w14:textId="3BB76F8B" w:rsidR="00ED5C3F" w:rsidRPr="001E33EF" w:rsidRDefault="00700684" w:rsidP="001E33EF">
            <w:pPr>
              <w:pStyle w:val="NORMAL0"/>
              <w:spacing w:line="240" w:lineRule="auto"/>
              <w:ind w:firstLine="0"/>
              <w:jc w:val="center"/>
              <w:rPr>
                <w:color w:val="000000" w:themeColor="text1"/>
                <w:sz w:val="20"/>
                <w:szCs w:val="20"/>
              </w:rPr>
            </w:pPr>
            <w:r w:rsidRPr="001E33EF">
              <w:rPr>
                <w:color w:val="000000" w:themeColor="text1"/>
                <w:sz w:val="20"/>
                <w:szCs w:val="20"/>
              </w:rPr>
              <w:t>11</w:t>
            </w:r>
          </w:p>
        </w:tc>
        <w:tc>
          <w:tcPr>
            <w:tcW w:w="821" w:type="dxa"/>
          </w:tcPr>
          <w:p w14:paraId="2DCA3F58" w14:textId="77777777" w:rsidR="00ED5C3F" w:rsidRPr="001E33EF" w:rsidRDefault="00ED5C3F" w:rsidP="001E33EF">
            <w:pPr>
              <w:pStyle w:val="NORMAL0"/>
              <w:spacing w:line="240" w:lineRule="auto"/>
              <w:ind w:firstLine="0"/>
              <w:jc w:val="center"/>
              <w:rPr>
                <w:i/>
                <w:iCs/>
                <w:color w:val="000000" w:themeColor="text1"/>
                <w:sz w:val="20"/>
                <w:szCs w:val="20"/>
              </w:rPr>
            </w:pPr>
            <w:r w:rsidRPr="001E33EF">
              <w:rPr>
                <w:i/>
                <w:iCs/>
                <w:color w:val="000000" w:themeColor="text1"/>
                <w:sz w:val="20"/>
                <w:szCs w:val="20"/>
              </w:rPr>
              <w:t>8120</w:t>
            </w:r>
          </w:p>
          <w:p w14:paraId="63559D6E" w14:textId="77777777" w:rsidR="00ED5C3F" w:rsidRPr="001E33EF" w:rsidRDefault="00ED5C3F" w:rsidP="001E33EF">
            <w:pPr>
              <w:pStyle w:val="NORMAL0"/>
              <w:spacing w:line="240" w:lineRule="auto"/>
              <w:jc w:val="center"/>
              <w:rPr>
                <w:i/>
                <w:iCs/>
                <w:color w:val="000000" w:themeColor="text1"/>
                <w:sz w:val="20"/>
                <w:szCs w:val="20"/>
              </w:rPr>
            </w:pPr>
          </w:p>
        </w:tc>
        <w:tc>
          <w:tcPr>
            <w:tcW w:w="1872" w:type="dxa"/>
          </w:tcPr>
          <w:p w14:paraId="1ABED918" w14:textId="77777777" w:rsidR="00ED5C3F" w:rsidRPr="001E33EF" w:rsidRDefault="00ED5C3F" w:rsidP="001E33EF">
            <w:pPr>
              <w:pStyle w:val="NORMAL0"/>
              <w:spacing w:line="240" w:lineRule="auto"/>
              <w:jc w:val="left"/>
              <w:rPr>
                <w:color w:val="000000" w:themeColor="text1"/>
                <w:sz w:val="20"/>
                <w:szCs w:val="20"/>
              </w:rPr>
            </w:pPr>
            <w:r w:rsidRPr="001E33EF">
              <w:rPr>
                <w:color w:val="000000" w:themeColor="text1"/>
                <w:sz w:val="20"/>
                <w:szCs w:val="20"/>
              </w:rPr>
              <w:t>Grohotișuri calcaroase și  de și sturi calcaroase din etajul montan până în cel alpin  (</w:t>
            </w:r>
            <w:r w:rsidRPr="001E33EF">
              <w:rPr>
                <w:i/>
                <w:iCs/>
                <w:color w:val="000000" w:themeColor="text1"/>
                <w:sz w:val="20"/>
                <w:szCs w:val="20"/>
              </w:rPr>
              <w:t>Thlaspietea rotundifolii</w:t>
            </w:r>
            <w:r w:rsidRPr="001E33EF">
              <w:rPr>
                <w:color w:val="000000" w:themeColor="text1"/>
                <w:sz w:val="20"/>
                <w:szCs w:val="20"/>
              </w:rPr>
              <w:t>)</w:t>
            </w:r>
          </w:p>
          <w:p w14:paraId="66855D99" w14:textId="77777777" w:rsidR="00ED5C3F" w:rsidRPr="001E33EF" w:rsidRDefault="00ED5C3F" w:rsidP="001E33EF">
            <w:pPr>
              <w:pStyle w:val="NORMAL0"/>
              <w:spacing w:line="240" w:lineRule="auto"/>
              <w:jc w:val="left"/>
              <w:rPr>
                <w:color w:val="000000" w:themeColor="text1"/>
                <w:sz w:val="20"/>
                <w:szCs w:val="20"/>
              </w:rPr>
            </w:pPr>
          </w:p>
        </w:tc>
        <w:tc>
          <w:tcPr>
            <w:tcW w:w="709" w:type="dxa"/>
          </w:tcPr>
          <w:p w14:paraId="5BD39520" w14:textId="77777777" w:rsidR="00ED5C3F" w:rsidRPr="001E33EF" w:rsidRDefault="00ED5C3F" w:rsidP="001E33EF">
            <w:pPr>
              <w:pStyle w:val="NORMAL0"/>
              <w:spacing w:line="240" w:lineRule="auto"/>
              <w:jc w:val="left"/>
              <w:rPr>
                <w:color w:val="000000" w:themeColor="text1"/>
                <w:sz w:val="20"/>
                <w:szCs w:val="20"/>
              </w:rPr>
            </w:pPr>
            <w:r w:rsidRPr="001E33EF">
              <w:rPr>
                <w:color w:val="000000" w:themeColor="text1"/>
                <w:sz w:val="20"/>
                <w:szCs w:val="20"/>
              </w:rPr>
              <w:t>F</w:t>
            </w:r>
          </w:p>
          <w:p w14:paraId="2564B237" w14:textId="77777777" w:rsidR="00ED5C3F" w:rsidRPr="001E33EF" w:rsidRDefault="00ED5C3F" w:rsidP="001E33EF">
            <w:pPr>
              <w:pStyle w:val="NORMAL0"/>
              <w:spacing w:line="240" w:lineRule="auto"/>
              <w:jc w:val="left"/>
              <w:rPr>
                <w:color w:val="000000" w:themeColor="text1"/>
                <w:sz w:val="20"/>
                <w:szCs w:val="20"/>
              </w:rPr>
            </w:pPr>
          </w:p>
        </w:tc>
        <w:tc>
          <w:tcPr>
            <w:tcW w:w="3544" w:type="dxa"/>
          </w:tcPr>
          <w:p w14:paraId="6A849C4E" w14:textId="7E147152" w:rsidR="00ED5C3F" w:rsidRPr="001E33EF" w:rsidRDefault="00ED5C3F" w:rsidP="001E33EF">
            <w:pPr>
              <w:pStyle w:val="NORMAL0"/>
              <w:ind w:firstLine="0"/>
              <w:jc w:val="left"/>
              <w:rPr>
                <w:color w:val="000000" w:themeColor="text1"/>
                <w:sz w:val="20"/>
                <w:szCs w:val="20"/>
              </w:rPr>
            </w:pPr>
            <w:r w:rsidRPr="001E33EF">
              <w:rPr>
                <w:color w:val="000000" w:themeColor="text1"/>
                <w:sz w:val="20"/>
                <w:szCs w:val="20"/>
              </w:rPr>
              <w:t>Nu</w:t>
            </w:r>
            <w:r w:rsidR="00700684" w:rsidRPr="001E33EF">
              <w:rPr>
                <w:color w:val="000000" w:themeColor="text1"/>
                <w:sz w:val="20"/>
                <w:szCs w:val="20"/>
              </w:rPr>
              <w:t xml:space="preserve"> </w:t>
            </w:r>
            <w:r w:rsidRPr="001E33EF">
              <w:rPr>
                <w:color w:val="000000" w:themeColor="text1"/>
                <w:sz w:val="20"/>
                <w:szCs w:val="20"/>
              </w:rPr>
              <w:t>există presiuni/amenințări</w:t>
            </w:r>
            <w:r w:rsidR="00700684" w:rsidRPr="001E33EF">
              <w:rPr>
                <w:color w:val="000000" w:themeColor="text1"/>
                <w:sz w:val="20"/>
                <w:szCs w:val="20"/>
              </w:rPr>
              <w:t xml:space="preserve"> </w:t>
            </w:r>
            <w:r w:rsidRPr="001E33EF">
              <w:rPr>
                <w:color w:val="000000" w:themeColor="text1"/>
                <w:sz w:val="20"/>
                <w:szCs w:val="20"/>
              </w:rPr>
              <w:t>specifice</w:t>
            </w:r>
          </w:p>
          <w:p w14:paraId="2315B695" w14:textId="77777777" w:rsidR="00ED5C3F" w:rsidRPr="001E33EF" w:rsidRDefault="00ED5C3F" w:rsidP="001E33EF">
            <w:pPr>
              <w:pStyle w:val="NORMAL0"/>
              <w:spacing w:line="240" w:lineRule="auto"/>
              <w:jc w:val="left"/>
              <w:rPr>
                <w:color w:val="000000" w:themeColor="text1"/>
                <w:sz w:val="20"/>
                <w:szCs w:val="20"/>
              </w:rPr>
            </w:pPr>
          </w:p>
        </w:tc>
        <w:tc>
          <w:tcPr>
            <w:tcW w:w="6356" w:type="dxa"/>
          </w:tcPr>
          <w:p w14:paraId="07E13A08" w14:textId="77777777" w:rsidR="001305C3" w:rsidRPr="001E33EF" w:rsidRDefault="001305C3" w:rsidP="001E33EF">
            <w:pPr>
              <w:pStyle w:val="NORMAL0"/>
              <w:spacing w:line="240" w:lineRule="auto"/>
              <w:ind w:firstLine="0"/>
              <w:jc w:val="left"/>
              <w:rPr>
                <w:color w:val="000000" w:themeColor="text1"/>
                <w:sz w:val="20"/>
                <w:szCs w:val="20"/>
              </w:rPr>
            </w:pPr>
            <w:r w:rsidRPr="001E33EF">
              <w:rPr>
                <w:color w:val="000000" w:themeColor="text1"/>
                <w:sz w:val="20"/>
                <w:szCs w:val="20"/>
              </w:rPr>
              <w:t xml:space="preserve">MA - Amenajarea traseelor de escaladă; </w:t>
            </w:r>
          </w:p>
          <w:p w14:paraId="667BEBA4" w14:textId="77777777" w:rsidR="001305C3" w:rsidRPr="001E33EF" w:rsidRDefault="001305C3" w:rsidP="001E33EF">
            <w:pPr>
              <w:pStyle w:val="NORMAL0"/>
              <w:spacing w:line="240" w:lineRule="auto"/>
              <w:ind w:firstLine="0"/>
              <w:jc w:val="left"/>
              <w:rPr>
                <w:color w:val="000000" w:themeColor="text1"/>
                <w:sz w:val="20"/>
                <w:szCs w:val="20"/>
              </w:rPr>
            </w:pPr>
            <w:r w:rsidRPr="001E33EF">
              <w:rPr>
                <w:color w:val="000000" w:themeColor="text1"/>
                <w:sz w:val="20"/>
                <w:szCs w:val="20"/>
              </w:rPr>
              <w:t>MA - Se vor interzice activitățile ce ar putea duce la distrugerea suprafețelor habitatului (activitățile extractive).</w:t>
            </w:r>
          </w:p>
          <w:p w14:paraId="3B0BEF42" w14:textId="77777777" w:rsidR="001305C3" w:rsidRPr="001E33EF" w:rsidRDefault="001305C3" w:rsidP="001E33EF">
            <w:pPr>
              <w:pStyle w:val="NORMAL0"/>
              <w:spacing w:line="240" w:lineRule="auto"/>
              <w:ind w:firstLine="0"/>
              <w:rPr>
                <w:color w:val="000000" w:themeColor="text1"/>
                <w:sz w:val="20"/>
                <w:szCs w:val="20"/>
              </w:rPr>
            </w:pPr>
            <w:r w:rsidRPr="001E33EF">
              <w:rPr>
                <w:color w:val="000000" w:themeColor="text1"/>
                <w:sz w:val="20"/>
                <w:szCs w:val="20"/>
              </w:rPr>
              <w:t>MM – Menținerea suprafeței de habitat;</w:t>
            </w:r>
          </w:p>
          <w:p w14:paraId="53E69A68" w14:textId="77777777" w:rsidR="001305C3" w:rsidRPr="001E33EF" w:rsidRDefault="001305C3" w:rsidP="001E33EF">
            <w:pPr>
              <w:pStyle w:val="NORMAL0"/>
              <w:spacing w:line="240" w:lineRule="auto"/>
              <w:ind w:firstLine="0"/>
              <w:rPr>
                <w:color w:val="000000" w:themeColor="text1"/>
                <w:sz w:val="20"/>
                <w:szCs w:val="20"/>
              </w:rPr>
            </w:pPr>
            <w:r w:rsidRPr="001E33EF">
              <w:rPr>
                <w:color w:val="000000" w:themeColor="text1"/>
                <w:sz w:val="20"/>
                <w:szCs w:val="20"/>
              </w:rPr>
              <w:t xml:space="preserve">MM – Amenajarea traseelor de escalada. </w:t>
            </w:r>
          </w:p>
          <w:p w14:paraId="130A3A5D" w14:textId="77777777" w:rsidR="00ED5C3F" w:rsidRPr="001E33EF" w:rsidRDefault="00ED5C3F" w:rsidP="001E33EF">
            <w:pPr>
              <w:pStyle w:val="NORMAL0"/>
              <w:jc w:val="left"/>
              <w:rPr>
                <w:color w:val="000000" w:themeColor="text1"/>
                <w:sz w:val="20"/>
                <w:szCs w:val="20"/>
              </w:rPr>
            </w:pPr>
          </w:p>
        </w:tc>
      </w:tr>
      <w:tr w:rsidR="001E33EF" w:rsidRPr="001E33EF" w14:paraId="219FE5E5" w14:textId="77777777" w:rsidTr="00BB0AD8">
        <w:tc>
          <w:tcPr>
            <w:tcW w:w="704" w:type="dxa"/>
          </w:tcPr>
          <w:p w14:paraId="381C08C2" w14:textId="073EED8F" w:rsidR="00ED5C3F" w:rsidRPr="001E33EF" w:rsidRDefault="00ED5C3F" w:rsidP="001E33EF">
            <w:pPr>
              <w:pStyle w:val="NORMAL0"/>
              <w:spacing w:line="240" w:lineRule="auto"/>
              <w:ind w:firstLine="0"/>
              <w:jc w:val="center"/>
              <w:rPr>
                <w:color w:val="000000" w:themeColor="text1"/>
                <w:sz w:val="20"/>
                <w:szCs w:val="20"/>
              </w:rPr>
            </w:pPr>
            <w:r w:rsidRPr="001E33EF">
              <w:rPr>
                <w:color w:val="000000" w:themeColor="text1"/>
                <w:sz w:val="20"/>
                <w:szCs w:val="20"/>
              </w:rPr>
              <w:t>1</w:t>
            </w:r>
            <w:r w:rsidR="00700684" w:rsidRPr="001E33EF">
              <w:rPr>
                <w:color w:val="000000" w:themeColor="text1"/>
                <w:sz w:val="20"/>
                <w:szCs w:val="20"/>
              </w:rPr>
              <w:t>2</w:t>
            </w:r>
          </w:p>
        </w:tc>
        <w:tc>
          <w:tcPr>
            <w:tcW w:w="821" w:type="dxa"/>
          </w:tcPr>
          <w:p w14:paraId="2688D1FF" w14:textId="56216F10" w:rsidR="00ED5C3F" w:rsidRPr="001E33EF" w:rsidRDefault="00ED5C3F" w:rsidP="001E33EF">
            <w:pPr>
              <w:pStyle w:val="NORMAL0"/>
              <w:spacing w:line="240" w:lineRule="auto"/>
              <w:ind w:firstLine="0"/>
              <w:jc w:val="center"/>
              <w:rPr>
                <w:color w:val="000000" w:themeColor="text1"/>
                <w:sz w:val="20"/>
                <w:szCs w:val="20"/>
              </w:rPr>
            </w:pPr>
            <w:r w:rsidRPr="001E33EF">
              <w:rPr>
                <w:i/>
                <w:iCs/>
                <w:color w:val="000000" w:themeColor="text1"/>
                <w:sz w:val="20"/>
                <w:szCs w:val="20"/>
              </w:rPr>
              <w:t>91E0</w:t>
            </w:r>
          </w:p>
        </w:tc>
        <w:tc>
          <w:tcPr>
            <w:tcW w:w="1872" w:type="dxa"/>
          </w:tcPr>
          <w:p w14:paraId="181789E8" w14:textId="77777777" w:rsidR="00ED5C3F" w:rsidRPr="001E33EF" w:rsidRDefault="00ED5C3F" w:rsidP="001E33EF">
            <w:pPr>
              <w:pStyle w:val="NORMAL0"/>
              <w:spacing w:line="240" w:lineRule="auto"/>
              <w:ind w:firstLine="0"/>
              <w:jc w:val="left"/>
              <w:rPr>
                <w:color w:val="000000" w:themeColor="text1"/>
                <w:sz w:val="20"/>
                <w:szCs w:val="20"/>
              </w:rPr>
            </w:pPr>
            <w:r w:rsidRPr="001E33EF">
              <w:rPr>
                <w:color w:val="000000" w:themeColor="text1"/>
                <w:sz w:val="20"/>
                <w:szCs w:val="20"/>
              </w:rPr>
              <w:t xml:space="preserve">Păduri aluviale cu </w:t>
            </w:r>
            <w:r w:rsidRPr="001E33EF">
              <w:rPr>
                <w:i/>
                <w:iCs/>
                <w:color w:val="000000" w:themeColor="text1"/>
                <w:sz w:val="20"/>
                <w:szCs w:val="20"/>
              </w:rPr>
              <w:t xml:space="preserve">Alnus glutinosa </w:t>
            </w:r>
            <w:r w:rsidRPr="001E33EF">
              <w:rPr>
                <w:color w:val="000000" w:themeColor="text1"/>
                <w:sz w:val="20"/>
                <w:szCs w:val="20"/>
              </w:rPr>
              <w:t xml:space="preserve">și </w:t>
            </w:r>
            <w:r w:rsidRPr="001E33EF">
              <w:rPr>
                <w:i/>
                <w:iCs/>
                <w:color w:val="000000" w:themeColor="text1"/>
                <w:sz w:val="20"/>
                <w:szCs w:val="20"/>
              </w:rPr>
              <w:t>Fraxinus excelsior (Alno-Padion, Alnion incanae, Salicion albae)</w:t>
            </w:r>
          </w:p>
          <w:p w14:paraId="69ECDD1B" w14:textId="218866D8" w:rsidR="00ED5C3F" w:rsidRPr="001E33EF" w:rsidRDefault="00ED5C3F" w:rsidP="001E33EF">
            <w:pPr>
              <w:pStyle w:val="NORMAL0"/>
              <w:spacing w:line="240" w:lineRule="auto"/>
              <w:ind w:firstLine="0"/>
              <w:jc w:val="left"/>
              <w:rPr>
                <w:color w:val="000000" w:themeColor="text1"/>
                <w:sz w:val="20"/>
                <w:szCs w:val="20"/>
              </w:rPr>
            </w:pPr>
          </w:p>
        </w:tc>
        <w:tc>
          <w:tcPr>
            <w:tcW w:w="709" w:type="dxa"/>
          </w:tcPr>
          <w:p w14:paraId="2B481DD0" w14:textId="77777777" w:rsidR="00ED5C3F" w:rsidRPr="001E33EF" w:rsidRDefault="00ED5C3F" w:rsidP="001E33EF">
            <w:pPr>
              <w:pStyle w:val="NORMAL0"/>
              <w:spacing w:line="240" w:lineRule="auto"/>
              <w:ind w:firstLine="0"/>
              <w:jc w:val="left"/>
              <w:rPr>
                <w:color w:val="000000" w:themeColor="text1"/>
                <w:sz w:val="20"/>
                <w:szCs w:val="20"/>
              </w:rPr>
            </w:pPr>
            <w:r w:rsidRPr="001E33EF">
              <w:rPr>
                <w:color w:val="000000" w:themeColor="text1"/>
                <w:sz w:val="20"/>
                <w:szCs w:val="20"/>
              </w:rPr>
              <w:lastRenderedPageBreak/>
              <w:t>N-I</w:t>
            </w:r>
          </w:p>
          <w:p w14:paraId="3EEB3ADC" w14:textId="346FB0EC" w:rsidR="00ED5C3F" w:rsidRPr="001E33EF" w:rsidRDefault="00ED5C3F" w:rsidP="001E33EF">
            <w:pPr>
              <w:pStyle w:val="NORMAL0"/>
              <w:spacing w:line="240" w:lineRule="auto"/>
              <w:ind w:firstLine="0"/>
              <w:jc w:val="left"/>
              <w:rPr>
                <w:color w:val="000000" w:themeColor="text1"/>
                <w:sz w:val="20"/>
                <w:szCs w:val="20"/>
              </w:rPr>
            </w:pPr>
          </w:p>
        </w:tc>
        <w:tc>
          <w:tcPr>
            <w:tcW w:w="3544" w:type="dxa"/>
          </w:tcPr>
          <w:p w14:paraId="51E82A1B" w14:textId="362ABA32" w:rsidR="008633F2" w:rsidRPr="001E33EF" w:rsidRDefault="008633F2" w:rsidP="001E33EF">
            <w:pPr>
              <w:pStyle w:val="NORMAL0"/>
              <w:spacing w:line="240" w:lineRule="auto"/>
              <w:ind w:firstLine="0"/>
              <w:jc w:val="left"/>
              <w:rPr>
                <w:color w:val="000000" w:themeColor="text1"/>
                <w:sz w:val="20"/>
                <w:szCs w:val="20"/>
              </w:rPr>
            </w:pPr>
            <w:r w:rsidRPr="001E33EF">
              <w:rPr>
                <w:color w:val="000000" w:themeColor="text1"/>
                <w:sz w:val="20"/>
                <w:szCs w:val="20"/>
              </w:rPr>
              <w:t>D01.02 drumuri, autostrăzi (A)</w:t>
            </w:r>
          </w:p>
          <w:p w14:paraId="7941F812" w14:textId="53BE5D31" w:rsidR="008633F2" w:rsidRPr="001E33EF" w:rsidRDefault="008633F2" w:rsidP="001E33EF">
            <w:pPr>
              <w:pStyle w:val="NORMAL0"/>
              <w:spacing w:line="240" w:lineRule="auto"/>
              <w:ind w:firstLine="0"/>
              <w:jc w:val="left"/>
              <w:rPr>
                <w:color w:val="000000" w:themeColor="text1"/>
                <w:sz w:val="20"/>
                <w:szCs w:val="20"/>
              </w:rPr>
            </w:pPr>
            <w:r w:rsidRPr="001E33EF">
              <w:rPr>
                <w:color w:val="000000" w:themeColor="text1"/>
                <w:sz w:val="20"/>
                <w:szCs w:val="20"/>
              </w:rPr>
              <w:t>B02 – Gestionarea şi utilizarea pădurii şi plantaţiei (A)</w:t>
            </w:r>
          </w:p>
          <w:p w14:paraId="42880156" w14:textId="0232FAED" w:rsidR="00E17317" w:rsidRPr="001E33EF" w:rsidRDefault="00E17317" w:rsidP="001E33EF">
            <w:pPr>
              <w:pStyle w:val="NORMAL0"/>
              <w:spacing w:line="240" w:lineRule="auto"/>
              <w:ind w:firstLine="0"/>
              <w:jc w:val="left"/>
              <w:rPr>
                <w:color w:val="000000" w:themeColor="text1"/>
                <w:sz w:val="20"/>
                <w:szCs w:val="20"/>
              </w:rPr>
            </w:pPr>
            <w:r w:rsidRPr="001E33EF">
              <w:rPr>
                <w:color w:val="000000" w:themeColor="text1"/>
                <w:sz w:val="20"/>
                <w:szCs w:val="20"/>
              </w:rPr>
              <w:t>J02.05.02 modificarea structurii cursurilor de apă continentale (A)</w:t>
            </w:r>
          </w:p>
          <w:p w14:paraId="6BC5EF65" w14:textId="77777777" w:rsidR="00ED5C3F" w:rsidRPr="001E33EF" w:rsidRDefault="000D325B" w:rsidP="001E33EF">
            <w:pPr>
              <w:pStyle w:val="NORMAL0"/>
              <w:spacing w:line="240" w:lineRule="auto"/>
              <w:ind w:firstLine="0"/>
              <w:jc w:val="left"/>
              <w:rPr>
                <w:color w:val="000000" w:themeColor="text1"/>
                <w:sz w:val="20"/>
                <w:szCs w:val="20"/>
              </w:rPr>
            </w:pPr>
            <w:r w:rsidRPr="001E33EF">
              <w:rPr>
                <w:color w:val="000000" w:themeColor="text1"/>
                <w:sz w:val="20"/>
                <w:szCs w:val="20"/>
              </w:rPr>
              <w:lastRenderedPageBreak/>
              <w:t>E.01.04. alte modele (tipuri) de habitare/locuinţe (P)</w:t>
            </w:r>
          </w:p>
          <w:p w14:paraId="613DF2E5" w14:textId="7F3399BA" w:rsidR="00370C57" w:rsidRPr="001E33EF" w:rsidRDefault="00370C57" w:rsidP="001E33EF">
            <w:pPr>
              <w:pStyle w:val="NORMAL0"/>
              <w:spacing w:line="240" w:lineRule="auto"/>
              <w:ind w:firstLine="0"/>
              <w:jc w:val="left"/>
              <w:rPr>
                <w:color w:val="000000" w:themeColor="text1"/>
                <w:sz w:val="20"/>
                <w:szCs w:val="20"/>
              </w:rPr>
            </w:pPr>
            <w:r w:rsidRPr="001E33EF">
              <w:rPr>
                <w:color w:val="000000" w:themeColor="text1"/>
                <w:sz w:val="20"/>
                <w:szCs w:val="20"/>
              </w:rPr>
              <w:t>D 01.02. drumuri autostrăzi (P)</w:t>
            </w:r>
          </w:p>
        </w:tc>
        <w:tc>
          <w:tcPr>
            <w:tcW w:w="6356" w:type="dxa"/>
          </w:tcPr>
          <w:p w14:paraId="5BA167F5" w14:textId="77777777" w:rsidR="001305C3" w:rsidRPr="001E33EF" w:rsidRDefault="001305C3" w:rsidP="001E33EF">
            <w:pPr>
              <w:pStyle w:val="NORMAL0"/>
              <w:spacing w:line="240" w:lineRule="auto"/>
              <w:ind w:firstLine="0"/>
              <w:rPr>
                <w:color w:val="000000" w:themeColor="text1"/>
                <w:sz w:val="20"/>
                <w:szCs w:val="20"/>
              </w:rPr>
            </w:pPr>
            <w:r w:rsidRPr="001E33EF">
              <w:rPr>
                <w:color w:val="000000" w:themeColor="text1"/>
                <w:sz w:val="20"/>
                <w:szCs w:val="20"/>
              </w:rPr>
              <w:lastRenderedPageBreak/>
              <w:t xml:space="preserve">MA - Măsuri de combatere a efectelor unor riscuri naturale, precum incendiile de vegetație, atacurile de insecte defoliatoare. </w:t>
            </w:r>
          </w:p>
          <w:p w14:paraId="5A1DFD6A" w14:textId="77777777" w:rsidR="001305C3" w:rsidRPr="001E33EF" w:rsidRDefault="001305C3" w:rsidP="001E33EF">
            <w:pPr>
              <w:pStyle w:val="NORMAL0"/>
              <w:spacing w:line="240" w:lineRule="auto"/>
              <w:ind w:firstLine="0"/>
              <w:rPr>
                <w:color w:val="000000" w:themeColor="text1"/>
                <w:sz w:val="20"/>
                <w:szCs w:val="20"/>
              </w:rPr>
            </w:pPr>
            <w:r w:rsidRPr="001E33EF">
              <w:rPr>
                <w:color w:val="000000" w:themeColor="text1"/>
                <w:sz w:val="20"/>
                <w:szCs w:val="20"/>
              </w:rPr>
              <w:t xml:space="preserve">MA - Acțiuni de reîmpădurire, utilizând speciile caracteristice tipului natural de habitat, în cazul în care regenerarea naturală nu este posibilă. </w:t>
            </w:r>
          </w:p>
          <w:p w14:paraId="4B8FBC6D" w14:textId="77777777" w:rsidR="001305C3" w:rsidRPr="001E33EF" w:rsidRDefault="001305C3" w:rsidP="001E33EF">
            <w:pPr>
              <w:pStyle w:val="NORMAL0"/>
              <w:spacing w:line="240" w:lineRule="auto"/>
              <w:ind w:firstLine="0"/>
              <w:rPr>
                <w:color w:val="000000" w:themeColor="text1"/>
                <w:sz w:val="20"/>
                <w:szCs w:val="20"/>
              </w:rPr>
            </w:pPr>
            <w:r w:rsidRPr="001E33EF">
              <w:rPr>
                <w:color w:val="000000" w:themeColor="text1"/>
                <w:sz w:val="20"/>
                <w:szCs w:val="20"/>
              </w:rPr>
              <w:lastRenderedPageBreak/>
              <w:t xml:space="preserve">MA - Optimizarea parametrilor care definesc structura tipului de habitat: compoziție caracteristică, menținerea consistenței optime, a etajelor de vegetație specifice habitatului și altele. </w:t>
            </w:r>
          </w:p>
          <w:p w14:paraId="643C712B" w14:textId="77777777" w:rsidR="001305C3" w:rsidRPr="001E33EF" w:rsidRDefault="001305C3" w:rsidP="001E33EF">
            <w:pPr>
              <w:pStyle w:val="NORMAL0"/>
              <w:spacing w:line="240" w:lineRule="auto"/>
              <w:ind w:firstLine="0"/>
              <w:rPr>
                <w:color w:val="000000" w:themeColor="text1"/>
                <w:sz w:val="20"/>
                <w:szCs w:val="20"/>
              </w:rPr>
            </w:pPr>
            <w:r w:rsidRPr="001E33EF">
              <w:rPr>
                <w:color w:val="000000" w:themeColor="text1"/>
                <w:sz w:val="20"/>
                <w:szCs w:val="20"/>
              </w:rPr>
              <w:t xml:space="preserve">MA - Suprafețele și modalitatea concretă de intervenție se vor stabili în baza unui studiu de reconstrucție ecologică a habitatului. Se propune aplicarea de metode mecanice, cu intervenții repetate și evitarea aplicării de tratamente chimice. </w:t>
            </w:r>
          </w:p>
          <w:p w14:paraId="7DCE7B13" w14:textId="77777777" w:rsidR="001305C3" w:rsidRPr="001E33EF" w:rsidRDefault="001305C3" w:rsidP="001E33EF">
            <w:pPr>
              <w:pStyle w:val="NORMAL0"/>
              <w:spacing w:line="240" w:lineRule="auto"/>
              <w:ind w:firstLine="0"/>
              <w:rPr>
                <w:color w:val="000000" w:themeColor="text1"/>
                <w:sz w:val="20"/>
                <w:szCs w:val="20"/>
              </w:rPr>
            </w:pPr>
            <w:r w:rsidRPr="001E33EF">
              <w:rPr>
                <w:color w:val="000000" w:themeColor="text1"/>
                <w:sz w:val="20"/>
                <w:szCs w:val="20"/>
              </w:rPr>
              <w:t>MA - Reglementarea strictă a lucrărilor de întreținere a rețelei de drumuri. Lucrările de întreținere a rețelei de drumuri vor trebui realizate astfel încât să nu afecteze deloc habitatul.</w:t>
            </w:r>
          </w:p>
          <w:p w14:paraId="75547CCA" w14:textId="77777777" w:rsidR="001305C3" w:rsidRPr="001E33EF" w:rsidRDefault="001305C3" w:rsidP="001E33EF">
            <w:pPr>
              <w:pStyle w:val="NORMAL0"/>
              <w:spacing w:line="240" w:lineRule="auto"/>
              <w:ind w:firstLine="0"/>
              <w:rPr>
                <w:color w:val="000000" w:themeColor="text1"/>
                <w:sz w:val="20"/>
                <w:szCs w:val="20"/>
              </w:rPr>
            </w:pPr>
            <w:r w:rsidRPr="001E33EF">
              <w:rPr>
                <w:color w:val="000000" w:themeColor="text1"/>
                <w:sz w:val="20"/>
                <w:szCs w:val="20"/>
              </w:rPr>
              <w:t xml:space="preserve">MA - Refacerea tipului natural fundamental de pădure, conform reglementarilor și normelor silvice in vigoare. </w:t>
            </w:r>
          </w:p>
          <w:p w14:paraId="45443902" w14:textId="77777777" w:rsidR="001305C3" w:rsidRPr="001E33EF" w:rsidRDefault="001305C3" w:rsidP="001E33EF">
            <w:pPr>
              <w:pStyle w:val="NORMAL0"/>
              <w:spacing w:line="240" w:lineRule="auto"/>
              <w:ind w:firstLine="0"/>
              <w:rPr>
                <w:color w:val="000000" w:themeColor="text1"/>
                <w:sz w:val="20"/>
                <w:szCs w:val="20"/>
              </w:rPr>
            </w:pPr>
            <w:r w:rsidRPr="001E33EF">
              <w:rPr>
                <w:color w:val="000000" w:themeColor="text1"/>
                <w:sz w:val="20"/>
                <w:szCs w:val="20"/>
              </w:rPr>
              <w:t>MM -  Reglementarea strictă a lucrărilor de întreținere a rețelei de drumuri;</w:t>
            </w:r>
          </w:p>
          <w:p w14:paraId="654BE3A8" w14:textId="77777777" w:rsidR="001305C3" w:rsidRPr="001E33EF" w:rsidRDefault="001305C3" w:rsidP="001E33EF">
            <w:pPr>
              <w:pStyle w:val="NORMAL0"/>
              <w:spacing w:line="240" w:lineRule="auto"/>
              <w:ind w:firstLine="0"/>
              <w:rPr>
                <w:color w:val="000000" w:themeColor="text1"/>
                <w:sz w:val="20"/>
                <w:szCs w:val="20"/>
              </w:rPr>
            </w:pPr>
            <w:r w:rsidRPr="001E33EF">
              <w:rPr>
                <w:color w:val="000000" w:themeColor="text1"/>
                <w:sz w:val="20"/>
                <w:szCs w:val="20"/>
              </w:rPr>
              <w:t>MM - Dezvoltarea de noi drumuri în arealul ocupat de habitat se va face doar în caz de strictă necesitate și cu măsuri de reconstrucție ecologică;</w:t>
            </w:r>
          </w:p>
          <w:p w14:paraId="2B698D62" w14:textId="77777777" w:rsidR="001305C3" w:rsidRPr="001E33EF" w:rsidRDefault="001305C3" w:rsidP="001E33EF">
            <w:pPr>
              <w:pStyle w:val="NORMAL0"/>
              <w:spacing w:line="240" w:lineRule="auto"/>
              <w:ind w:firstLine="0"/>
              <w:rPr>
                <w:color w:val="000000" w:themeColor="text1"/>
                <w:sz w:val="20"/>
                <w:szCs w:val="20"/>
              </w:rPr>
            </w:pPr>
            <w:r w:rsidRPr="001E33EF">
              <w:rPr>
                <w:color w:val="000000" w:themeColor="text1"/>
                <w:sz w:val="20"/>
                <w:szCs w:val="20"/>
              </w:rPr>
              <w:t>MM - Includerea în amenajamentul silvic în mod distinct a arealelor acestui habitat, ca parcele independente și actualizarea acestuia odată cu reactualizarea planului de management;</w:t>
            </w:r>
          </w:p>
          <w:p w14:paraId="0B61AAEB" w14:textId="77777777" w:rsidR="001305C3" w:rsidRPr="001E33EF" w:rsidRDefault="001305C3" w:rsidP="001E33EF">
            <w:pPr>
              <w:pStyle w:val="NORMAL0"/>
              <w:spacing w:line="240" w:lineRule="auto"/>
              <w:ind w:firstLine="0"/>
              <w:rPr>
                <w:color w:val="000000" w:themeColor="text1"/>
                <w:sz w:val="20"/>
                <w:szCs w:val="20"/>
              </w:rPr>
            </w:pPr>
            <w:r w:rsidRPr="001E33EF">
              <w:rPr>
                <w:color w:val="000000" w:themeColor="text1"/>
                <w:sz w:val="20"/>
                <w:szCs w:val="20"/>
              </w:rPr>
              <w:t>MM - Refacerea tipului natural fundamental de pădure, conform reglementarilor și normelor silvice in vigoare;</w:t>
            </w:r>
          </w:p>
          <w:p w14:paraId="3CE6A355" w14:textId="77777777" w:rsidR="001305C3" w:rsidRPr="001E33EF" w:rsidRDefault="001305C3" w:rsidP="001E33EF">
            <w:pPr>
              <w:pStyle w:val="NORMAL0"/>
              <w:spacing w:line="240" w:lineRule="auto"/>
              <w:ind w:firstLine="0"/>
              <w:rPr>
                <w:color w:val="000000" w:themeColor="text1"/>
                <w:sz w:val="20"/>
                <w:szCs w:val="20"/>
              </w:rPr>
            </w:pPr>
            <w:r w:rsidRPr="001E33EF">
              <w:rPr>
                <w:color w:val="000000" w:themeColor="text1"/>
                <w:sz w:val="20"/>
                <w:szCs w:val="20"/>
              </w:rPr>
              <w:t>MM - În arealul ocupat de habitat și în amonte de acesta nu se vor realiza amenajări ale cursurilor de apă și nu se vor amplasa microhidrocentrale. </w:t>
            </w:r>
          </w:p>
          <w:p w14:paraId="209C2764" w14:textId="480EA4AB" w:rsidR="00ED5C3F" w:rsidRPr="001E33EF" w:rsidRDefault="001305C3" w:rsidP="001E33EF">
            <w:pPr>
              <w:pStyle w:val="NORMAL0"/>
              <w:spacing w:line="240" w:lineRule="auto"/>
              <w:ind w:firstLine="0"/>
              <w:rPr>
                <w:color w:val="000000" w:themeColor="text1"/>
                <w:sz w:val="20"/>
                <w:szCs w:val="20"/>
              </w:rPr>
            </w:pPr>
            <w:r w:rsidRPr="001E33EF">
              <w:rPr>
                <w:color w:val="000000" w:themeColor="text1"/>
                <w:sz w:val="20"/>
                <w:szCs w:val="20"/>
              </w:rPr>
              <w:t>MM - Atingerea stării de conservare favorabilă a habitatulu.</w:t>
            </w:r>
          </w:p>
        </w:tc>
      </w:tr>
      <w:tr w:rsidR="001E33EF" w:rsidRPr="001E33EF" w14:paraId="3AA2AAED" w14:textId="77777777" w:rsidTr="00BB0AD8">
        <w:tc>
          <w:tcPr>
            <w:tcW w:w="704" w:type="dxa"/>
          </w:tcPr>
          <w:p w14:paraId="0E434F5F" w14:textId="7ED5E442" w:rsidR="00ED5C3F" w:rsidRPr="001E33EF" w:rsidRDefault="00700684" w:rsidP="001E33EF">
            <w:pPr>
              <w:pStyle w:val="NORMAL0"/>
              <w:spacing w:line="240" w:lineRule="auto"/>
              <w:ind w:firstLine="0"/>
              <w:jc w:val="center"/>
              <w:rPr>
                <w:color w:val="000000" w:themeColor="text1"/>
                <w:sz w:val="20"/>
                <w:szCs w:val="20"/>
              </w:rPr>
            </w:pPr>
            <w:r w:rsidRPr="001E33EF">
              <w:rPr>
                <w:color w:val="000000" w:themeColor="text1"/>
                <w:sz w:val="20"/>
                <w:szCs w:val="20"/>
              </w:rPr>
              <w:lastRenderedPageBreak/>
              <w:t>13</w:t>
            </w:r>
          </w:p>
        </w:tc>
        <w:tc>
          <w:tcPr>
            <w:tcW w:w="821" w:type="dxa"/>
          </w:tcPr>
          <w:p w14:paraId="56E5763A" w14:textId="77777777" w:rsidR="00ED5C3F" w:rsidRPr="001E33EF" w:rsidRDefault="00ED5C3F" w:rsidP="001E33EF">
            <w:pPr>
              <w:pStyle w:val="NORMAL0"/>
              <w:spacing w:line="240" w:lineRule="auto"/>
              <w:ind w:firstLine="0"/>
              <w:jc w:val="center"/>
              <w:rPr>
                <w:color w:val="000000" w:themeColor="text1"/>
                <w:sz w:val="20"/>
                <w:szCs w:val="20"/>
              </w:rPr>
            </w:pPr>
            <w:r w:rsidRPr="001E33EF">
              <w:rPr>
                <w:i/>
                <w:iCs/>
                <w:color w:val="000000" w:themeColor="text1"/>
                <w:sz w:val="20"/>
                <w:szCs w:val="20"/>
              </w:rPr>
              <w:t>91V0</w:t>
            </w:r>
          </w:p>
          <w:p w14:paraId="4748A66F" w14:textId="0F82FD88" w:rsidR="00ED5C3F" w:rsidRPr="001E33EF" w:rsidRDefault="00ED5C3F" w:rsidP="001E33EF">
            <w:pPr>
              <w:pStyle w:val="NORMAL0"/>
              <w:spacing w:line="240" w:lineRule="auto"/>
              <w:ind w:firstLine="0"/>
              <w:jc w:val="center"/>
              <w:rPr>
                <w:color w:val="000000" w:themeColor="text1"/>
                <w:sz w:val="20"/>
                <w:szCs w:val="20"/>
              </w:rPr>
            </w:pPr>
          </w:p>
        </w:tc>
        <w:tc>
          <w:tcPr>
            <w:tcW w:w="1872" w:type="dxa"/>
          </w:tcPr>
          <w:p w14:paraId="07C62544" w14:textId="77777777" w:rsidR="00ED5C3F" w:rsidRPr="001E33EF" w:rsidRDefault="00ED5C3F" w:rsidP="001E33EF">
            <w:pPr>
              <w:pStyle w:val="NORMAL0"/>
              <w:spacing w:line="240" w:lineRule="auto"/>
              <w:ind w:firstLine="0"/>
              <w:jc w:val="left"/>
              <w:rPr>
                <w:color w:val="000000" w:themeColor="text1"/>
                <w:sz w:val="20"/>
                <w:szCs w:val="20"/>
              </w:rPr>
            </w:pPr>
            <w:r w:rsidRPr="001E33EF">
              <w:rPr>
                <w:color w:val="000000" w:themeColor="text1"/>
                <w:sz w:val="20"/>
                <w:szCs w:val="20"/>
              </w:rPr>
              <w:t>Păduri dacice de fag (</w:t>
            </w:r>
            <w:r w:rsidRPr="001E33EF">
              <w:rPr>
                <w:i/>
                <w:iCs/>
                <w:color w:val="000000" w:themeColor="text1"/>
                <w:sz w:val="20"/>
                <w:szCs w:val="20"/>
              </w:rPr>
              <w:t>Symphyto-Fagion</w:t>
            </w:r>
            <w:r w:rsidRPr="001E33EF">
              <w:rPr>
                <w:color w:val="000000" w:themeColor="text1"/>
                <w:sz w:val="20"/>
                <w:szCs w:val="20"/>
              </w:rPr>
              <w:t>)</w:t>
            </w:r>
          </w:p>
          <w:p w14:paraId="4925CFA2" w14:textId="77777777" w:rsidR="00ED5C3F" w:rsidRPr="001E33EF" w:rsidRDefault="00ED5C3F" w:rsidP="001E33EF">
            <w:pPr>
              <w:pStyle w:val="NORMAL0"/>
              <w:spacing w:line="240" w:lineRule="auto"/>
              <w:ind w:firstLine="0"/>
              <w:jc w:val="left"/>
              <w:rPr>
                <w:color w:val="000000" w:themeColor="text1"/>
                <w:sz w:val="20"/>
                <w:szCs w:val="20"/>
              </w:rPr>
            </w:pPr>
          </w:p>
        </w:tc>
        <w:tc>
          <w:tcPr>
            <w:tcW w:w="709" w:type="dxa"/>
          </w:tcPr>
          <w:p w14:paraId="354A6D93" w14:textId="77777777" w:rsidR="00ED5C3F" w:rsidRPr="001E33EF" w:rsidRDefault="00ED5C3F" w:rsidP="001E33EF">
            <w:pPr>
              <w:pStyle w:val="NORMAL0"/>
              <w:spacing w:line="240" w:lineRule="auto"/>
              <w:jc w:val="left"/>
              <w:rPr>
                <w:color w:val="000000" w:themeColor="text1"/>
                <w:sz w:val="20"/>
                <w:szCs w:val="20"/>
              </w:rPr>
            </w:pPr>
            <w:r w:rsidRPr="001E33EF">
              <w:rPr>
                <w:color w:val="000000" w:themeColor="text1"/>
                <w:sz w:val="20"/>
                <w:szCs w:val="20"/>
              </w:rPr>
              <w:t>F</w:t>
            </w:r>
          </w:p>
          <w:p w14:paraId="4A9B557D" w14:textId="5B20AC68" w:rsidR="00ED5C3F" w:rsidRPr="001E33EF" w:rsidRDefault="00ED5C3F" w:rsidP="001E33EF">
            <w:pPr>
              <w:pStyle w:val="NORMAL0"/>
              <w:spacing w:line="240" w:lineRule="auto"/>
              <w:ind w:firstLine="0"/>
              <w:jc w:val="left"/>
              <w:rPr>
                <w:color w:val="000000" w:themeColor="text1"/>
                <w:sz w:val="20"/>
                <w:szCs w:val="20"/>
              </w:rPr>
            </w:pPr>
          </w:p>
        </w:tc>
        <w:tc>
          <w:tcPr>
            <w:tcW w:w="3544" w:type="dxa"/>
          </w:tcPr>
          <w:p w14:paraId="057B9972" w14:textId="66358672" w:rsidR="008633F2" w:rsidRPr="001E33EF" w:rsidRDefault="008633F2" w:rsidP="001E33EF">
            <w:pPr>
              <w:pStyle w:val="NORMAL0"/>
              <w:spacing w:line="240" w:lineRule="auto"/>
              <w:ind w:firstLine="0"/>
              <w:jc w:val="left"/>
              <w:rPr>
                <w:color w:val="000000" w:themeColor="text1"/>
                <w:sz w:val="20"/>
                <w:szCs w:val="20"/>
              </w:rPr>
            </w:pPr>
            <w:r w:rsidRPr="001E33EF">
              <w:rPr>
                <w:color w:val="000000" w:themeColor="text1"/>
                <w:sz w:val="20"/>
                <w:szCs w:val="20"/>
              </w:rPr>
              <w:t>E01.02 urbanizare discontinuă (A)</w:t>
            </w:r>
          </w:p>
          <w:p w14:paraId="442B7BDE" w14:textId="77777777" w:rsidR="00ED5C3F" w:rsidRPr="001E33EF" w:rsidRDefault="00ED5C3F" w:rsidP="001E33EF">
            <w:pPr>
              <w:pStyle w:val="NORMAL0"/>
              <w:spacing w:line="240" w:lineRule="auto"/>
              <w:ind w:firstLine="0"/>
              <w:jc w:val="left"/>
              <w:rPr>
                <w:color w:val="000000" w:themeColor="text1"/>
                <w:sz w:val="20"/>
                <w:szCs w:val="20"/>
              </w:rPr>
            </w:pPr>
          </w:p>
        </w:tc>
        <w:tc>
          <w:tcPr>
            <w:tcW w:w="6356" w:type="dxa"/>
          </w:tcPr>
          <w:p w14:paraId="3A329C17" w14:textId="77777777" w:rsidR="001305C3" w:rsidRPr="001E33EF" w:rsidRDefault="001305C3" w:rsidP="001E33EF">
            <w:pPr>
              <w:pStyle w:val="NORMAL0"/>
              <w:spacing w:line="240" w:lineRule="auto"/>
              <w:ind w:firstLine="0"/>
              <w:jc w:val="left"/>
              <w:rPr>
                <w:color w:val="000000" w:themeColor="text1"/>
                <w:sz w:val="20"/>
                <w:szCs w:val="20"/>
              </w:rPr>
            </w:pPr>
            <w:r w:rsidRPr="001E33EF">
              <w:rPr>
                <w:color w:val="000000" w:themeColor="text1"/>
                <w:sz w:val="20"/>
                <w:szCs w:val="20"/>
              </w:rPr>
              <w:t>MA - Asigurarea regenerării arboreturilor;</w:t>
            </w:r>
          </w:p>
          <w:p w14:paraId="429AE0AB" w14:textId="77777777" w:rsidR="001305C3" w:rsidRPr="001E33EF" w:rsidRDefault="001305C3" w:rsidP="001E33EF">
            <w:pPr>
              <w:pStyle w:val="NORMAL0"/>
              <w:spacing w:line="240" w:lineRule="auto"/>
              <w:ind w:firstLine="0"/>
              <w:jc w:val="left"/>
              <w:rPr>
                <w:color w:val="000000" w:themeColor="text1"/>
                <w:sz w:val="20"/>
                <w:szCs w:val="20"/>
              </w:rPr>
            </w:pPr>
            <w:r w:rsidRPr="001E33EF">
              <w:rPr>
                <w:color w:val="000000" w:themeColor="text1"/>
                <w:sz w:val="20"/>
                <w:szCs w:val="20"/>
              </w:rPr>
              <w:t xml:space="preserve">MA - Asigurarea pazei fondului forestier; </w:t>
            </w:r>
          </w:p>
          <w:p w14:paraId="4AA9D072" w14:textId="77777777" w:rsidR="001305C3" w:rsidRPr="001E33EF" w:rsidRDefault="001305C3" w:rsidP="001E33EF">
            <w:pPr>
              <w:pStyle w:val="NORMAL0"/>
              <w:spacing w:line="240" w:lineRule="auto"/>
              <w:ind w:firstLine="0"/>
              <w:jc w:val="left"/>
              <w:rPr>
                <w:color w:val="000000" w:themeColor="text1"/>
                <w:sz w:val="20"/>
                <w:szCs w:val="20"/>
              </w:rPr>
            </w:pPr>
            <w:r w:rsidRPr="001E33EF">
              <w:rPr>
                <w:color w:val="000000" w:themeColor="text1"/>
                <w:sz w:val="20"/>
                <w:szCs w:val="20"/>
              </w:rPr>
              <w:lastRenderedPageBreak/>
              <w:t xml:space="preserve">MA - Se va evita, pe cât posibil, construirea de noi drumuri forestiere prin habitat. </w:t>
            </w:r>
          </w:p>
          <w:p w14:paraId="6FAE7476" w14:textId="77777777" w:rsidR="001305C3" w:rsidRPr="001E33EF" w:rsidRDefault="001305C3" w:rsidP="001E33EF">
            <w:pPr>
              <w:pStyle w:val="NORMAL0"/>
              <w:spacing w:line="240" w:lineRule="auto"/>
              <w:ind w:firstLine="0"/>
              <w:jc w:val="left"/>
              <w:rPr>
                <w:color w:val="000000" w:themeColor="text1"/>
                <w:sz w:val="20"/>
                <w:szCs w:val="20"/>
              </w:rPr>
            </w:pPr>
            <w:r w:rsidRPr="001E33EF">
              <w:rPr>
                <w:color w:val="000000" w:themeColor="text1"/>
                <w:sz w:val="20"/>
                <w:szCs w:val="20"/>
              </w:rPr>
              <w:t>MM - Reglementarea strictă a lucrărilor de întreținere a rețelei de drumuri.</w:t>
            </w:r>
          </w:p>
          <w:p w14:paraId="12B6C4E9" w14:textId="77777777" w:rsidR="001305C3" w:rsidRPr="001E33EF" w:rsidRDefault="001305C3" w:rsidP="001E33EF">
            <w:pPr>
              <w:pStyle w:val="NORMAL0"/>
              <w:spacing w:line="240" w:lineRule="auto"/>
              <w:ind w:firstLine="0"/>
              <w:jc w:val="left"/>
              <w:rPr>
                <w:color w:val="000000" w:themeColor="text1"/>
                <w:sz w:val="20"/>
                <w:szCs w:val="20"/>
              </w:rPr>
            </w:pPr>
            <w:r w:rsidRPr="001E33EF">
              <w:rPr>
                <w:color w:val="000000" w:themeColor="text1"/>
                <w:sz w:val="20"/>
                <w:szCs w:val="20"/>
              </w:rPr>
              <w:t>MM - Limitarea numărului construcțiilor și a drumurilor în aria protejată.</w:t>
            </w:r>
          </w:p>
          <w:p w14:paraId="08ACE3A8" w14:textId="77777777" w:rsidR="001305C3" w:rsidRPr="001E33EF" w:rsidRDefault="001305C3" w:rsidP="001E33EF">
            <w:pPr>
              <w:pStyle w:val="NORMAL0"/>
              <w:spacing w:line="240" w:lineRule="auto"/>
              <w:ind w:firstLine="0"/>
              <w:jc w:val="left"/>
              <w:rPr>
                <w:color w:val="000000" w:themeColor="text1"/>
                <w:sz w:val="20"/>
                <w:szCs w:val="20"/>
              </w:rPr>
            </w:pPr>
            <w:r w:rsidRPr="001E33EF">
              <w:rPr>
                <w:color w:val="000000" w:themeColor="text1"/>
                <w:sz w:val="20"/>
                <w:szCs w:val="20"/>
              </w:rPr>
              <w:t xml:space="preserve">MM- Refacerea tipului natural fundamental de pădure, conform reglementarilor si normelor silvice in vigoare. </w:t>
            </w:r>
          </w:p>
          <w:p w14:paraId="6BA662AB" w14:textId="77777777" w:rsidR="001305C3" w:rsidRPr="001E33EF" w:rsidRDefault="001305C3" w:rsidP="001E33EF">
            <w:pPr>
              <w:pStyle w:val="NORMAL0"/>
              <w:spacing w:line="240" w:lineRule="auto"/>
              <w:ind w:firstLine="0"/>
              <w:jc w:val="left"/>
              <w:rPr>
                <w:color w:val="000000" w:themeColor="text1"/>
                <w:sz w:val="20"/>
                <w:szCs w:val="20"/>
              </w:rPr>
            </w:pPr>
            <w:r w:rsidRPr="001E33EF">
              <w:rPr>
                <w:color w:val="000000" w:themeColor="text1"/>
                <w:sz w:val="20"/>
                <w:szCs w:val="20"/>
              </w:rPr>
              <w:t>MM - Menținerea și îmbunătățirea stării de conservare favorabilă a habitatului.</w:t>
            </w:r>
          </w:p>
          <w:p w14:paraId="533BDD39" w14:textId="4B31F37A" w:rsidR="00ED5C3F" w:rsidRPr="001E33EF" w:rsidRDefault="001305C3" w:rsidP="001E33EF">
            <w:pPr>
              <w:pStyle w:val="NORMAL0"/>
              <w:spacing w:line="240" w:lineRule="auto"/>
              <w:ind w:firstLine="0"/>
              <w:jc w:val="left"/>
              <w:rPr>
                <w:color w:val="000000" w:themeColor="text1"/>
                <w:sz w:val="20"/>
                <w:szCs w:val="20"/>
              </w:rPr>
            </w:pPr>
            <w:r w:rsidRPr="001E33EF">
              <w:rPr>
                <w:color w:val="000000" w:themeColor="text1"/>
                <w:sz w:val="20"/>
                <w:szCs w:val="20"/>
              </w:rPr>
              <w:t>MM - Respectarea prevederilor din normele și amenajamentele silvic;</w:t>
            </w:r>
          </w:p>
        </w:tc>
      </w:tr>
      <w:tr w:rsidR="001E33EF" w:rsidRPr="001E33EF" w14:paraId="4BB1F995" w14:textId="77777777" w:rsidTr="00BB0AD8">
        <w:tc>
          <w:tcPr>
            <w:tcW w:w="704" w:type="dxa"/>
          </w:tcPr>
          <w:p w14:paraId="0D840A10" w14:textId="294AB722" w:rsidR="00ED5C3F" w:rsidRPr="001E33EF" w:rsidRDefault="00700684" w:rsidP="001E33EF">
            <w:pPr>
              <w:pStyle w:val="NORMAL0"/>
              <w:spacing w:line="240" w:lineRule="auto"/>
              <w:ind w:firstLine="0"/>
              <w:jc w:val="center"/>
              <w:rPr>
                <w:color w:val="000000" w:themeColor="text1"/>
                <w:sz w:val="20"/>
                <w:szCs w:val="20"/>
              </w:rPr>
            </w:pPr>
            <w:r w:rsidRPr="001E33EF">
              <w:rPr>
                <w:color w:val="000000" w:themeColor="text1"/>
                <w:sz w:val="20"/>
                <w:szCs w:val="20"/>
              </w:rPr>
              <w:lastRenderedPageBreak/>
              <w:t>14</w:t>
            </w:r>
          </w:p>
        </w:tc>
        <w:tc>
          <w:tcPr>
            <w:tcW w:w="821" w:type="dxa"/>
          </w:tcPr>
          <w:p w14:paraId="264BF1AD" w14:textId="77777777" w:rsidR="00ED5C3F" w:rsidRPr="001E33EF" w:rsidRDefault="00ED5C3F" w:rsidP="001E33EF">
            <w:pPr>
              <w:pStyle w:val="NORMAL0"/>
              <w:spacing w:line="240" w:lineRule="auto"/>
              <w:ind w:firstLine="0"/>
              <w:jc w:val="center"/>
              <w:rPr>
                <w:color w:val="000000" w:themeColor="text1"/>
                <w:sz w:val="20"/>
                <w:szCs w:val="20"/>
              </w:rPr>
            </w:pPr>
            <w:r w:rsidRPr="001E33EF">
              <w:rPr>
                <w:i/>
                <w:iCs/>
                <w:color w:val="000000" w:themeColor="text1"/>
                <w:sz w:val="20"/>
                <w:szCs w:val="20"/>
              </w:rPr>
              <w:t>9180 *</w:t>
            </w:r>
          </w:p>
          <w:p w14:paraId="1D82B1A0" w14:textId="784C3F6D" w:rsidR="00ED5C3F" w:rsidRPr="001E33EF" w:rsidRDefault="00ED5C3F" w:rsidP="001E33EF">
            <w:pPr>
              <w:pStyle w:val="NORMAL0"/>
              <w:spacing w:line="240" w:lineRule="auto"/>
              <w:ind w:firstLine="0"/>
              <w:jc w:val="center"/>
              <w:rPr>
                <w:color w:val="000000" w:themeColor="text1"/>
                <w:sz w:val="20"/>
                <w:szCs w:val="20"/>
              </w:rPr>
            </w:pPr>
          </w:p>
        </w:tc>
        <w:tc>
          <w:tcPr>
            <w:tcW w:w="1872" w:type="dxa"/>
          </w:tcPr>
          <w:p w14:paraId="39E5083D" w14:textId="544FD4FA" w:rsidR="00ED5C3F" w:rsidRPr="001E33EF" w:rsidRDefault="00ED5C3F" w:rsidP="001E33EF">
            <w:pPr>
              <w:pStyle w:val="NORMAL0"/>
              <w:spacing w:line="240" w:lineRule="auto"/>
              <w:ind w:firstLine="0"/>
              <w:jc w:val="left"/>
              <w:rPr>
                <w:color w:val="000000" w:themeColor="text1"/>
                <w:sz w:val="20"/>
                <w:szCs w:val="20"/>
              </w:rPr>
            </w:pPr>
            <w:r w:rsidRPr="001E33EF">
              <w:rPr>
                <w:color w:val="000000" w:themeColor="text1"/>
                <w:sz w:val="20"/>
                <w:szCs w:val="20"/>
              </w:rPr>
              <w:t xml:space="preserve">Păduri din </w:t>
            </w:r>
            <w:r w:rsidRPr="001E33EF">
              <w:rPr>
                <w:i/>
                <w:iCs/>
                <w:color w:val="000000" w:themeColor="text1"/>
                <w:sz w:val="20"/>
                <w:szCs w:val="20"/>
              </w:rPr>
              <w:t>Tilio-Acerion</w:t>
            </w:r>
            <w:r w:rsidRPr="001E33EF">
              <w:rPr>
                <w:color w:val="000000" w:themeColor="text1"/>
                <w:sz w:val="20"/>
                <w:szCs w:val="20"/>
              </w:rPr>
              <w:t xml:space="preserve"> pe versanți abrupți, grohotișuri și  ravene</w:t>
            </w:r>
          </w:p>
        </w:tc>
        <w:tc>
          <w:tcPr>
            <w:tcW w:w="709" w:type="dxa"/>
          </w:tcPr>
          <w:p w14:paraId="6A75AE93" w14:textId="77777777" w:rsidR="00ED5C3F" w:rsidRPr="001E33EF" w:rsidRDefault="00ED5C3F" w:rsidP="001E33EF">
            <w:pPr>
              <w:pStyle w:val="NORMAL0"/>
              <w:spacing w:line="240" w:lineRule="auto"/>
              <w:jc w:val="left"/>
              <w:rPr>
                <w:color w:val="000000" w:themeColor="text1"/>
                <w:sz w:val="20"/>
                <w:szCs w:val="20"/>
              </w:rPr>
            </w:pPr>
            <w:r w:rsidRPr="001E33EF">
              <w:rPr>
                <w:color w:val="000000" w:themeColor="text1"/>
                <w:sz w:val="20"/>
                <w:szCs w:val="20"/>
              </w:rPr>
              <w:t>F</w:t>
            </w:r>
          </w:p>
          <w:p w14:paraId="2279E015" w14:textId="004F2BB4" w:rsidR="00ED5C3F" w:rsidRPr="001E33EF" w:rsidRDefault="00ED5C3F" w:rsidP="001E33EF">
            <w:pPr>
              <w:pStyle w:val="NORMAL0"/>
              <w:spacing w:line="240" w:lineRule="auto"/>
              <w:ind w:firstLine="0"/>
              <w:jc w:val="left"/>
              <w:rPr>
                <w:color w:val="000000" w:themeColor="text1"/>
                <w:sz w:val="20"/>
                <w:szCs w:val="20"/>
              </w:rPr>
            </w:pPr>
          </w:p>
        </w:tc>
        <w:tc>
          <w:tcPr>
            <w:tcW w:w="3544" w:type="dxa"/>
          </w:tcPr>
          <w:p w14:paraId="23C22AB5" w14:textId="7976485C" w:rsidR="002151BF" w:rsidRPr="001E33EF" w:rsidRDefault="002151BF" w:rsidP="001E33EF">
            <w:pPr>
              <w:pStyle w:val="NORMAL0"/>
              <w:spacing w:line="240" w:lineRule="auto"/>
              <w:ind w:firstLine="0"/>
              <w:jc w:val="left"/>
              <w:rPr>
                <w:color w:val="000000" w:themeColor="text1"/>
                <w:sz w:val="20"/>
                <w:szCs w:val="20"/>
              </w:rPr>
            </w:pPr>
            <w:r w:rsidRPr="001E33EF">
              <w:rPr>
                <w:color w:val="000000" w:themeColor="text1"/>
                <w:sz w:val="20"/>
                <w:szCs w:val="20"/>
              </w:rPr>
              <w:t>B02 – Gestionarea şi utilizarea pădurii şi plantaţiei.(P)</w:t>
            </w:r>
          </w:p>
          <w:p w14:paraId="2A58ED4D" w14:textId="6B920C12" w:rsidR="00370C57" w:rsidRPr="001E33EF" w:rsidRDefault="00370C57" w:rsidP="001E33EF">
            <w:pPr>
              <w:pStyle w:val="NORMAL0"/>
              <w:spacing w:line="240" w:lineRule="auto"/>
              <w:ind w:firstLine="0"/>
              <w:jc w:val="left"/>
              <w:rPr>
                <w:color w:val="000000" w:themeColor="text1"/>
                <w:sz w:val="20"/>
                <w:szCs w:val="20"/>
              </w:rPr>
            </w:pPr>
            <w:r w:rsidRPr="001E33EF">
              <w:rPr>
                <w:color w:val="000000" w:themeColor="text1"/>
                <w:sz w:val="20"/>
                <w:szCs w:val="20"/>
              </w:rPr>
              <w:t>D 01.02. drumuri autostrăzi (P)</w:t>
            </w:r>
          </w:p>
          <w:p w14:paraId="389649E4" w14:textId="77777777" w:rsidR="00ED5C3F" w:rsidRPr="001E33EF" w:rsidRDefault="00ED5C3F" w:rsidP="001E33EF">
            <w:pPr>
              <w:pStyle w:val="NORMAL0"/>
              <w:spacing w:line="240" w:lineRule="auto"/>
              <w:ind w:firstLine="0"/>
              <w:jc w:val="left"/>
              <w:rPr>
                <w:color w:val="000000" w:themeColor="text1"/>
                <w:sz w:val="20"/>
                <w:szCs w:val="20"/>
              </w:rPr>
            </w:pPr>
          </w:p>
        </w:tc>
        <w:tc>
          <w:tcPr>
            <w:tcW w:w="6356" w:type="dxa"/>
          </w:tcPr>
          <w:p w14:paraId="32D6B35D" w14:textId="77777777" w:rsidR="00D56AA8" w:rsidRPr="001E33EF" w:rsidRDefault="00D56AA8" w:rsidP="001E33EF">
            <w:pPr>
              <w:pStyle w:val="NORMAL0"/>
              <w:spacing w:line="240" w:lineRule="auto"/>
              <w:ind w:firstLine="0"/>
              <w:jc w:val="left"/>
              <w:rPr>
                <w:color w:val="000000" w:themeColor="text1"/>
                <w:sz w:val="20"/>
                <w:szCs w:val="20"/>
              </w:rPr>
            </w:pPr>
            <w:r w:rsidRPr="001E33EF">
              <w:rPr>
                <w:color w:val="000000" w:themeColor="text1"/>
                <w:sz w:val="20"/>
                <w:szCs w:val="20"/>
              </w:rPr>
              <w:t xml:space="preserve">MA -  Măsuri de combatere a efectelor unor riscuri naturale, precum incendiile de vegetație, atacurile de insecte defoliatoare, etc; </w:t>
            </w:r>
          </w:p>
          <w:p w14:paraId="71ABCDED" w14:textId="77777777" w:rsidR="00D56AA8" w:rsidRPr="001E33EF" w:rsidRDefault="00D56AA8" w:rsidP="001E33EF">
            <w:pPr>
              <w:pStyle w:val="NORMAL0"/>
              <w:spacing w:line="240" w:lineRule="auto"/>
              <w:ind w:firstLine="0"/>
              <w:jc w:val="left"/>
              <w:rPr>
                <w:color w:val="000000" w:themeColor="text1"/>
                <w:sz w:val="20"/>
                <w:szCs w:val="20"/>
              </w:rPr>
            </w:pPr>
            <w:r w:rsidRPr="001E33EF">
              <w:rPr>
                <w:color w:val="000000" w:themeColor="text1"/>
                <w:sz w:val="20"/>
                <w:szCs w:val="20"/>
              </w:rPr>
              <w:t xml:space="preserve">MA - Măsuri de reconstrucție ecologică adecvate zonelor afectate. </w:t>
            </w:r>
          </w:p>
          <w:p w14:paraId="789D7582" w14:textId="4BC184E3" w:rsidR="00ED5C3F" w:rsidRPr="001E33EF" w:rsidRDefault="00D56AA8" w:rsidP="001E33EF">
            <w:pPr>
              <w:pStyle w:val="NORMAL0"/>
              <w:spacing w:line="240" w:lineRule="auto"/>
              <w:ind w:firstLine="0"/>
              <w:rPr>
                <w:color w:val="000000" w:themeColor="text1"/>
                <w:sz w:val="20"/>
                <w:szCs w:val="20"/>
              </w:rPr>
            </w:pPr>
            <w:r w:rsidRPr="001E33EF">
              <w:rPr>
                <w:color w:val="000000" w:themeColor="text1"/>
                <w:sz w:val="20"/>
                <w:szCs w:val="20"/>
              </w:rPr>
              <w:t>MM – Revizuirea modului de exploatare silvică.</w:t>
            </w:r>
          </w:p>
        </w:tc>
      </w:tr>
      <w:tr w:rsidR="001E33EF" w:rsidRPr="001E33EF" w14:paraId="2830E982" w14:textId="77777777" w:rsidTr="00BB0AD8">
        <w:tc>
          <w:tcPr>
            <w:tcW w:w="704" w:type="dxa"/>
          </w:tcPr>
          <w:p w14:paraId="05C09EA0" w14:textId="34616F7B" w:rsidR="00ED5C3F" w:rsidRPr="001E33EF" w:rsidRDefault="00700684" w:rsidP="001E33EF">
            <w:pPr>
              <w:pStyle w:val="NORMAL0"/>
              <w:spacing w:line="240" w:lineRule="auto"/>
              <w:ind w:firstLine="0"/>
              <w:jc w:val="center"/>
              <w:rPr>
                <w:color w:val="000000" w:themeColor="text1"/>
                <w:sz w:val="20"/>
                <w:szCs w:val="20"/>
              </w:rPr>
            </w:pPr>
            <w:r w:rsidRPr="001E33EF">
              <w:rPr>
                <w:color w:val="000000" w:themeColor="text1"/>
                <w:sz w:val="20"/>
                <w:szCs w:val="20"/>
              </w:rPr>
              <w:t>15</w:t>
            </w:r>
          </w:p>
        </w:tc>
        <w:tc>
          <w:tcPr>
            <w:tcW w:w="821" w:type="dxa"/>
          </w:tcPr>
          <w:p w14:paraId="6E1411F8" w14:textId="77777777" w:rsidR="00ED5C3F" w:rsidRPr="001E33EF" w:rsidRDefault="00ED5C3F" w:rsidP="001E33EF">
            <w:pPr>
              <w:pStyle w:val="NORMAL0"/>
              <w:spacing w:line="240" w:lineRule="auto"/>
              <w:ind w:firstLine="0"/>
              <w:jc w:val="center"/>
              <w:rPr>
                <w:color w:val="000000" w:themeColor="text1"/>
                <w:sz w:val="20"/>
                <w:szCs w:val="20"/>
              </w:rPr>
            </w:pPr>
            <w:r w:rsidRPr="001E33EF">
              <w:rPr>
                <w:i/>
                <w:iCs/>
                <w:color w:val="000000" w:themeColor="text1"/>
                <w:sz w:val="20"/>
                <w:szCs w:val="20"/>
              </w:rPr>
              <w:t>9410</w:t>
            </w:r>
          </w:p>
          <w:p w14:paraId="49921D44" w14:textId="01B0EB67" w:rsidR="00ED5C3F" w:rsidRPr="001E33EF" w:rsidRDefault="00ED5C3F" w:rsidP="001E33EF">
            <w:pPr>
              <w:pStyle w:val="NORMAL0"/>
              <w:spacing w:line="240" w:lineRule="auto"/>
              <w:ind w:firstLine="0"/>
              <w:jc w:val="center"/>
              <w:rPr>
                <w:color w:val="000000" w:themeColor="text1"/>
                <w:sz w:val="20"/>
                <w:szCs w:val="20"/>
              </w:rPr>
            </w:pPr>
          </w:p>
        </w:tc>
        <w:tc>
          <w:tcPr>
            <w:tcW w:w="1872" w:type="dxa"/>
          </w:tcPr>
          <w:p w14:paraId="3F234BAE" w14:textId="77777777" w:rsidR="00ED5C3F" w:rsidRPr="001E33EF" w:rsidRDefault="00ED5C3F" w:rsidP="001E33EF">
            <w:pPr>
              <w:pStyle w:val="NORMAL0"/>
              <w:spacing w:line="240" w:lineRule="auto"/>
              <w:ind w:firstLine="0"/>
              <w:jc w:val="left"/>
              <w:rPr>
                <w:color w:val="000000" w:themeColor="text1"/>
                <w:sz w:val="20"/>
                <w:szCs w:val="20"/>
              </w:rPr>
            </w:pPr>
            <w:r w:rsidRPr="001E33EF">
              <w:rPr>
                <w:color w:val="000000" w:themeColor="text1"/>
                <w:sz w:val="20"/>
                <w:szCs w:val="20"/>
              </w:rPr>
              <w:t xml:space="preserve">Păduri acidofile de </w:t>
            </w:r>
            <w:r w:rsidRPr="001E33EF">
              <w:rPr>
                <w:i/>
                <w:iCs/>
                <w:color w:val="000000" w:themeColor="text1"/>
                <w:sz w:val="20"/>
                <w:szCs w:val="20"/>
              </w:rPr>
              <w:t>Picea abies</w:t>
            </w:r>
            <w:r w:rsidRPr="001E33EF">
              <w:rPr>
                <w:color w:val="000000" w:themeColor="text1"/>
                <w:sz w:val="20"/>
                <w:szCs w:val="20"/>
              </w:rPr>
              <w:t xml:space="preserve"> din regiunea montana (</w:t>
            </w:r>
            <w:r w:rsidRPr="001E33EF">
              <w:rPr>
                <w:i/>
                <w:iCs/>
                <w:color w:val="000000" w:themeColor="text1"/>
                <w:sz w:val="20"/>
                <w:szCs w:val="20"/>
              </w:rPr>
              <w:t>Vaccinio-Piceetea</w:t>
            </w:r>
            <w:r w:rsidRPr="001E33EF">
              <w:rPr>
                <w:color w:val="000000" w:themeColor="text1"/>
                <w:sz w:val="20"/>
                <w:szCs w:val="20"/>
              </w:rPr>
              <w:t>)</w:t>
            </w:r>
          </w:p>
          <w:p w14:paraId="05799BF0" w14:textId="77777777" w:rsidR="00ED5C3F" w:rsidRPr="001E33EF" w:rsidRDefault="00ED5C3F" w:rsidP="001E33EF">
            <w:pPr>
              <w:pStyle w:val="NORMAL0"/>
              <w:spacing w:line="240" w:lineRule="auto"/>
              <w:ind w:firstLine="0"/>
              <w:jc w:val="left"/>
              <w:rPr>
                <w:color w:val="000000" w:themeColor="text1"/>
                <w:sz w:val="20"/>
                <w:szCs w:val="20"/>
              </w:rPr>
            </w:pPr>
          </w:p>
        </w:tc>
        <w:tc>
          <w:tcPr>
            <w:tcW w:w="709" w:type="dxa"/>
          </w:tcPr>
          <w:p w14:paraId="4EF11F5B" w14:textId="77777777" w:rsidR="00ED5C3F" w:rsidRPr="001E33EF" w:rsidRDefault="00ED5C3F" w:rsidP="001E33EF">
            <w:pPr>
              <w:pStyle w:val="NORMAL0"/>
              <w:spacing w:line="240" w:lineRule="auto"/>
              <w:jc w:val="left"/>
              <w:rPr>
                <w:color w:val="000000" w:themeColor="text1"/>
                <w:sz w:val="20"/>
                <w:szCs w:val="20"/>
              </w:rPr>
            </w:pPr>
            <w:r w:rsidRPr="001E33EF">
              <w:rPr>
                <w:color w:val="000000" w:themeColor="text1"/>
                <w:sz w:val="20"/>
                <w:szCs w:val="20"/>
              </w:rPr>
              <w:t>F</w:t>
            </w:r>
          </w:p>
          <w:p w14:paraId="255FFEAF" w14:textId="393A03CF" w:rsidR="00ED5C3F" w:rsidRPr="001E33EF" w:rsidRDefault="00ED5C3F" w:rsidP="001E33EF">
            <w:pPr>
              <w:pStyle w:val="NORMAL0"/>
              <w:spacing w:line="240" w:lineRule="auto"/>
              <w:ind w:firstLine="0"/>
              <w:jc w:val="left"/>
              <w:rPr>
                <w:color w:val="000000" w:themeColor="text1"/>
                <w:sz w:val="20"/>
                <w:szCs w:val="20"/>
              </w:rPr>
            </w:pPr>
          </w:p>
        </w:tc>
        <w:tc>
          <w:tcPr>
            <w:tcW w:w="3544" w:type="dxa"/>
          </w:tcPr>
          <w:p w14:paraId="3007F43A" w14:textId="6344B502" w:rsidR="00ED5C3F" w:rsidRPr="001E33EF" w:rsidRDefault="00ED5C3F" w:rsidP="001E33EF">
            <w:pPr>
              <w:pStyle w:val="NORMAL0"/>
              <w:spacing w:line="240" w:lineRule="auto"/>
              <w:ind w:firstLine="0"/>
              <w:jc w:val="left"/>
              <w:rPr>
                <w:b/>
                <w:bCs/>
                <w:color w:val="000000" w:themeColor="text1"/>
                <w:sz w:val="20"/>
                <w:szCs w:val="20"/>
              </w:rPr>
            </w:pPr>
            <w:r w:rsidRPr="001E33EF">
              <w:rPr>
                <w:color w:val="000000" w:themeColor="text1"/>
                <w:sz w:val="20"/>
                <w:szCs w:val="20"/>
              </w:rPr>
              <w:t>B 02.</w:t>
            </w:r>
            <w:r w:rsidR="00887DFE" w:rsidRPr="001E33EF">
              <w:rPr>
                <w:color w:val="000000" w:themeColor="text1"/>
                <w:sz w:val="20"/>
                <w:szCs w:val="20"/>
              </w:rPr>
              <w:t xml:space="preserve"> Gestionarea și utilizarea pădurii și plantației</w:t>
            </w:r>
            <w:r w:rsidR="002151BF" w:rsidRPr="001E33EF">
              <w:rPr>
                <w:color w:val="000000" w:themeColor="text1"/>
                <w:sz w:val="20"/>
                <w:szCs w:val="20"/>
              </w:rPr>
              <w:t xml:space="preserve"> (P)</w:t>
            </w:r>
          </w:p>
          <w:p w14:paraId="6EBA57C3" w14:textId="77777777" w:rsidR="00ED5C3F" w:rsidRPr="001E33EF" w:rsidRDefault="00ED5C3F" w:rsidP="001E33EF">
            <w:pPr>
              <w:pStyle w:val="NORMAL0"/>
              <w:spacing w:line="240" w:lineRule="auto"/>
              <w:ind w:firstLine="0"/>
              <w:jc w:val="left"/>
              <w:rPr>
                <w:color w:val="000000" w:themeColor="text1"/>
                <w:sz w:val="20"/>
                <w:szCs w:val="20"/>
              </w:rPr>
            </w:pPr>
          </w:p>
        </w:tc>
        <w:tc>
          <w:tcPr>
            <w:tcW w:w="6356" w:type="dxa"/>
          </w:tcPr>
          <w:p w14:paraId="75309C81" w14:textId="77777777" w:rsidR="00ED5C3F" w:rsidRPr="001E33EF" w:rsidRDefault="00ED5C3F" w:rsidP="001E33EF">
            <w:pPr>
              <w:pStyle w:val="NORMAL0"/>
              <w:spacing w:line="240" w:lineRule="auto"/>
              <w:ind w:firstLine="0"/>
              <w:jc w:val="left"/>
              <w:rPr>
                <w:color w:val="000000" w:themeColor="text1"/>
                <w:sz w:val="20"/>
                <w:szCs w:val="20"/>
              </w:rPr>
            </w:pPr>
            <w:r w:rsidRPr="001E33EF">
              <w:rPr>
                <w:color w:val="000000" w:themeColor="text1"/>
                <w:sz w:val="20"/>
                <w:szCs w:val="20"/>
              </w:rPr>
              <w:t>Nu sunt măsuri active de conservare.</w:t>
            </w:r>
          </w:p>
          <w:p w14:paraId="3F910D59" w14:textId="77777777" w:rsidR="00D56AA8" w:rsidRPr="001E33EF" w:rsidRDefault="00D56AA8" w:rsidP="001E33EF">
            <w:pPr>
              <w:pStyle w:val="NORMAL0"/>
              <w:spacing w:line="240" w:lineRule="auto"/>
              <w:ind w:firstLine="0"/>
              <w:rPr>
                <w:color w:val="000000" w:themeColor="text1"/>
                <w:sz w:val="20"/>
                <w:szCs w:val="20"/>
              </w:rPr>
            </w:pPr>
            <w:r w:rsidRPr="001E33EF">
              <w:rPr>
                <w:color w:val="000000" w:themeColor="text1"/>
                <w:sz w:val="20"/>
                <w:szCs w:val="20"/>
              </w:rPr>
              <w:t xml:space="preserve">MM- Respectarea prevederilor din normele și amenajamentele silvic; (7 măsuri) </w:t>
            </w:r>
          </w:p>
          <w:p w14:paraId="3AB9F037" w14:textId="77777777" w:rsidR="00D56AA8" w:rsidRPr="001E33EF" w:rsidRDefault="00D56AA8" w:rsidP="001E33EF">
            <w:pPr>
              <w:pStyle w:val="NORMAL0"/>
              <w:spacing w:line="240" w:lineRule="auto"/>
              <w:ind w:firstLine="0"/>
              <w:rPr>
                <w:color w:val="000000" w:themeColor="text1"/>
                <w:sz w:val="20"/>
                <w:szCs w:val="20"/>
              </w:rPr>
            </w:pPr>
            <w:r w:rsidRPr="001E33EF">
              <w:rPr>
                <w:color w:val="000000" w:themeColor="text1"/>
                <w:sz w:val="20"/>
                <w:szCs w:val="20"/>
              </w:rPr>
              <w:t>MM - Revizuirea modului de exploatare silvică;</w:t>
            </w:r>
          </w:p>
          <w:p w14:paraId="7DC5CC05" w14:textId="448604B3" w:rsidR="00ED5C3F" w:rsidRPr="001E33EF" w:rsidRDefault="00D56AA8" w:rsidP="001E33EF">
            <w:pPr>
              <w:pStyle w:val="NORMAL0"/>
              <w:spacing w:line="240" w:lineRule="auto"/>
              <w:ind w:firstLine="0"/>
              <w:rPr>
                <w:color w:val="000000" w:themeColor="text1"/>
                <w:sz w:val="20"/>
                <w:szCs w:val="20"/>
              </w:rPr>
            </w:pPr>
            <w:r w:rsidRPr="001E33EF">
              <w:rPr>
                <w:color w:val="000000" w:themeColor="text1"/>
                <w:sz w:val="20"/>
                <w:szCs w:val="20"/>
              </w:rPr>
              <w:t>MM - Menținerea și îmbunătățirea stării de conservare favorabilă a habitatului.</w:t>
            </w:r>
          </w:p>
        </w:tc>
      </w:tr>
    </w:tbl>
    <w:p w14:paraId="7173A3E9" w14:textId="1CF44720" w:rsidR="001E33EF" w:rsidRPr="001E33EF" w:rsidRDefault="001E33EF" w:rsidP="003A3FFC">
      <w:pPr>
        <w:rPr>
          <w:rFonts w:ascii="Times New Roman" w:eastAsia="Times New Roman" w:hAnsi="Times New Roman" w:cs="Times New Roman"/>
          <w:b/>
          <w:bCs/>
          <w:sz w:val="20"/>
          <w:szCs w:val="20"/>
          <w:lang w:val="en-US" w:bidi="en-US"/>
        </w:rPr>
      </w:pPr>
    </w:p>
    <w:p w14:paraId="60F2CDE0" w14:textId="65867861" w:rsidR="00D82829" w:rsidRPr="001E33EF" w:rsidRDefault="00D82829" w:rsidP="003A3FFC">
      <w:pPr>
        <w:rPr>
          <w:rFonts w:ascii="Times New Roman" w:hAnsi="Times New Roman" w:cs="Times New Roman"/>
          <w:b/>
          <w:bCs/>
          <w:sz w:val="20"/>
          <w:szCs w:val="20"/>
          <w:lang w:bidi="en-US"/>
        </w:rPr>
      </w:pPr>
      <w:proofErr w:type="spellStart"/>
      <w:r w:rsidRPr="001E33EF">
        <w:rPr>
          <w:rFonts w:ascii="Times New Roman" w:eastAsia="Times New Roman" w:hAnsi="Times New Roman" w:cs="Times New Roman"/>
          <w:b/>
          <w:bCs/>
          <w:sz w:val="20"/>
          <w:szCs w:val="20"/>
          <w:lang w:val="en-US" w:bidi="en-US"/>
        </w:rPr>
        <w:t>Tabelul</w:t>
      </w:r>
      <w:proofErr w:type="spellEnd"/>
      <w:r w:rsidRPr="001E33EF">
        <w:rPr>
          <w:rFonts w:ascii="Times New Roman" w:eastAsia="Times New Roman" w:hAnsi="Times New Roman" w:cs="Times New Roman"/>
          <w:b/>
          <w:bCs/>
          <w:sz w:val="20"/>
          <w:szCs w:val="20"/>
          <w:lang w:val="en-US" w:bidi="en-US"/>
        </w:rPr>
        <w:t xml:space="preserve"> </w:t>
      </w:r>
      <w:proofErr w:type="spellStart"/>
      <w:r w:rsidRPr="001E33EF">
        <w:rPr>
          <w:rFonts w:ascii="Times New Roman" w:eastAsia="Times New Roman" w:hAnsi="Times New Roman" w:cs="Times New Roman"/>
          <w:b/>
          <w:bCs/>
          <w:sz w:val="20"/>
          <w:szCs w:val="20"/>
          <w:lang w:val="en-US" w:bidi="en-US"/>
        </w:rPr>
        <w:t>nr</w:t>
      </w:r>
      <w:proofErr w:type="spellEnd"/>
      <w:r w:rsidRPr="001E33EF">
        <w:rPr>
          <w:rFonts w:ascii="Times New Roman" w:eastAsia="Times New Roman" w:hAnsi="Times New Roman" w:cs="Times New Roman"/>
          <w:b/>
          <w:bCs/>
          <w:sz w:val="20"/>
          <w:szCs w:val="20"/>
          <w:lang w:val="en-US" w:bidi="en-US"/>
        </w:rPr>
        <w:t xml:space="preserve">. </w:t>
      </w:r>
      <w:r w:rsidR="001E33EF">
        <w:rPr>
          <w:rFonts w:ascii="Times New Roman" w:eastAsia="Times New Roman" w:hAnsi="Times New Roman" w:cs="Times New Roman"/>
          <w:b/>
          <w:bCs/>
          <w:sz w:val="20"/>
          <w:szCs w:val="20"/>
          <w:lang w:val="en-US" w:bidi="en-US"/>
        </w:rPr>
        <w:t>3.4</w:t>
      </w:r>
      <w:r w:rsidR="00E15922" w:rsidRPr="001E33EF">
        <w:rPr>
          <w:rFonts w:ascii="Times New Roman" w:eastAsia="Times New Roman" w:hAnsi="Times New Roman" w:cs="Times New Roman"/>
          <w:b/>
          <w:bCs/>
          <w:sz w:val="20"/>
          <w:szCs w:val="20"/>
          <w:lang w:val="en-US" w:bidi="en-US"/>
        </w:rPr>
        <w:t xml:space="preserve"> </w:t>
      </w:r>
      <w:r w:rsidR="00FD19AC" w:rsidRPr="001E33EF">
        <w:rPr>
          <w:rFonts w:ascii="Times New Roman" w:hAnsi="Times New Roman" w:cs="Times New Roman"/>
          <w:b/>
          <w:bCs/>
          <w:color w:val="000000"/>
          <w:sz w:val="20"/>
          <w:szCs w:val="20"/>
        </w:rPr>
        <w:t xml:space="preserve">Centralizarea presiunilor, amenințărilor și măsurilor active de conservare și de managament propuse pentru </w:t>
      </w:r>
      <w:r w:rsidR="00FD19AC" w:rsidRPr="001E33EF">
        <w:rPr>
          <w:rFonts w:ascii="Times New Roman" w:eastAsia="Times New Roman" w:hAnsi="Times New Roman" w:cs="Times New Roman"/>
          <w:b/>
          <w:bCs/>
          <w:sz w:val="20"/>
          <w:szCs w:val="20"/>
          <w:lang w:bidi="en-US"/>
        </w:rPr>
        <w:t>mamifere</w:t>
      </w:r>
      <w:r w:rsidR="00FD19AC" w:rsidRPr="001E33EF">
        <w:rPr>
          <w:rFonts w:ascii="Times New Roman" w:hAnsi="Times New Roman" w:cs="Times New Roman"/>
          <w:b/>
          <w:bCs/>
          <w:color w:val="000000"/>
          <w:sz w:val="20"/>
          <w:szCs w:val="20"/>
        </w:rPr>
        <w:t xml:space="preserve"> de interes conservativ </w:t>
      </w:r>
      <w:r w:rsidR="00FD19AC" w:rsidRPr="001E33EF">
        <w:rPr>
          <w:rFonts w:ascii="Times New Roman" w:hAnsi="Times New Roman" w:cs="Times New Roman"/>
          <w:b/>
          <w:bCs/>
          <w:sz w:val="20"/>
          <w:szCs w:val="20"/>
        </w:rPr>
        <w:t>din ROSCI0195 Piatra Mare</w:t>
      </w:r>
      <w:r w:rsidR="00FD19AC" w:rsidRPr="001E33EF">
        <w:rPr>
          <w:rFonts w:ascii="Times New Roman" w:eastAsia="Times New Roman" w:hAnsi="Times New Roman" w:cs="Times New Roman"/>
          <w:b/>
          <w:bCs/>
          <w:sz w:val="20"/>
          <w:szCs w:val="20"/>
          <w:lang w:bidi="en-US"/>
        </w:rPr>
        <w:t>.</w:t>
      </w:r>
    </w:p>
    <w:tbl>
      <w:tblPr>
        <w:tblStyle w:val="TableGrid"/>
        <w:tblW w:w="0" w:type="auto"/>
        <w:tblLook w:val="04A0" w:firstRow="1" w:lastRow="0" w:firstColumn="1" w:lastColumn="0" w:noHBand="0" w:noVBand="1"/>
      </w:tblPr>
      <w:tblGrid>
        <w:gridCol w:w="566"/>
        <w:gridCol w:w="841"/>
        <w:gridCol w:w="1692"/>
        <w:gridCol w:w="1149"/>
        <w:gridCol w:w="3260"/>
        <w:gridCol w:w="6498"/>
      </w:tblGrid>
      <w:tr w:rsidR="001E247D" w:rsidRPr="001E33EF" w14:paraId="59989745" w14:textId="77777777" w:rsidTr="00BB0AD8">
        <w:trPr>
          <w:trHeight w:val="1055"/>
        </w:trPr>
        <w:tc>
          <w:tcPr>
            <w:tcW w:w="566" w:type="dxa"/>
            <w:vAlign w:val="center"/>
          </w:tcPr>
          <w:p w14:paraId="7F2CA185" w14:textId="77777777" w:rsidR="00700684" w:rsidRPr="001E33EF" w:rsidRDefault="00700684" w:rsidP="00A5089D">
            <w:pPr>
              <w:pStyle w:val="NORMAL0"/>
              <w:spacing w:after="0" w:line="240" w:lineRule="auto"/>
              <w:ind w:firstLine="0"/>
              <w:jc w:val="center"/>
              <w:rPr>
                <w:b/>
                <w:bCs/>
                <w:sz w:val="20"/>
                <w:szCs w:val="20"/>
              </w:rPr>
            </w:pPr>
            <w:r w:rsidRPr="001E33EF">
              <w:rPr>
                <w:b/>
                <w:bCs/>
                <w:sz w:val="20"/>
                <w:szCs w:val="20"/>
              </w:rPr>
              <w:lastRenderedPageBreak/>
              <w:t>Nr. Crt.</w:t>
            </w:r>
          </w:p>
        </w:tc>
        <w:tc>
          <w:tcPr>
            <w:tcW w:w="841" w:type="dxa"/>
            <w:vAlign w:val="center"/>
          </w:tcPr>
          <w:p w14:paraId="6E3D6F6A" w14:textId="77777777" w:rsidR="00700684" w:rsidRPr="001E33EF" w:rsidRDefault="00700684" w:rsidP="00A5089D">
            <w:pPr>
              <w:pStyle w:val="NORMAL0"/>
              <w:spacing w:after="0" w:line="240" w:lineRule="auto"/>
              <w:ind w:firstLine="0"/>
              <w:jc w:val="center"/>
              <w:rPr>
                <w:b/>
                <w:bCs/>
                <w:sz w:val="20"/>
                <w:szCs w:val="20"/>
              </w:rPr>
            </w:pPr>
            <w:r w:rsidRPr="001E33EF">
              <w:rPr>
                <w:b/>
                <w:bCs/>
                <w:sz w:val="20"/>
                <w:szCs w:val="20"/>
              </w:rPr>
              <w:t>COD</w:t>
            </w:r>
          </w:p>
        </w:tc>
        <w:tc>
          <w:tcPr>
            <w:tcW w:w="1692" w:type="dxa"/>
            <w:vAlign w:val="center"/>
          </w:tcPr>
          <w:p w14:paraId="45E81857" w14:textId="77777777" w:rsidR="00700684" w:rsidRPr="001E33EF" w:rsidRDefault="00700684" w:rsidP="00A5089D">
            <w:pPr>
              <w:pStyle w:val="NORMAL0"/>
              <w:spacing w:after="0" w:line="240" w:lineRule="auto"/>
              <w:ind w:firstLine="0"/>
              <w:jc w:val="center"/>
              <w:rPr>
                <w:b/>
                <w:bCs/>
                <w:sz w:val="20"/>
                <w:szCs w:val="20"/>
              </w:rPr>
            </w:pPr>
            <w:r w:rsidRPr="001E33EF">
              <w:rPr>
                <w:b/>
                <w:bCs/>
                <w:sz w:val="20"/>
                <w:szCs w:val="20"/>
              </w:rPr>
              <w:t>Specia/Habitat</w:t>
            </w:r>
          </w:p>
        </w:tc>
        <w:tc>
          <w:tcPr>
            <w:tcW w:w="1149" w:type="dxa"/>
            <w:vAlign w:val="center"/>
          </w:tcPr>
          <w:p w14:paraId="73FA8B8F" w14:textId="77777777" w:rsidR="00700684" w:rsidRPr="001E33EF" w:rsidRDefault="00700684" w:rsidP="00A5089D">
            <w:pPr>
              <w:pStyle w:val="NORMAL0"/>
              <w:spacing w:after="0" w:line="240" w:lineRule="auto"/>
              <w:ind w:firstLine="0"/>
              <w:jc w:val="center"/>
              <w:rPr>
                <w:b/>
                <w:bCs/>
                <w:sz w:val="20"/>
                <w:szCs w:val="20"/>
              </w:rPr>
            </w:pPr>
            <w:r w:rsidRPr="001E33EF">
              <w:rPr>
                <w:b/>
                <w:bCs/>
                <w:sz w:val="20"/>
                <w:szCs w:val="20"/>
              </w:rPr>
              <w:t>Stare de conservare (F/NI/NR)</w:t>
            </w:r>
          </w:p>
        </w:tc>
        <w:tc>
          <w:tcPr>
            <w:tcW w:w="3260" w:type="dxa"/>
            <w:vAlign w:val="center"/>
          </w:tcPr>
          <w:p w14:paraId="6DC8D180" w14:textId="77777777" w:rsidR="00700684" w:rsidRPr="001E33EF" w:rsidRDefault="00700684" w:rsidP="00A5089D">
            <w:pPr>
              <w:pStyle w:val="NORMAL0"/>
              <w:spacing w:after="0" w:line="240" w:lineRule="auto"/>
              <w:ind w:firstLine="0"/>
              <w:jc w:val="center"/>
              <w:rPr>
                <w:b/>
                <w:bCs/>
                <w:sz w:val="20"/>
                <w:szCs w:val="20"/>
              </w:rPr>
            </w:pPr>
            <w:r w:rsidRPr="001E33EF">
              <w:rPr>
                <w:b/>
                <w:bCs/>
                <w:sz w:val="20"/>
                <w:szCs w:val="20"/>
              </w:rPr>
              <w:t>Presiune (P) / Amenințare (A)</w:t>
            </w:r>
          </w:p>
          <w:p w14:paraId="4C1A1290" w14:textId="77777777" w:rsidR="00700684" w:rsidRPr="001E33EF" w:rsidRDefault="00700684" w:rsidP="00A5089D">
            <w:pPr>
              <w:pStyle w:val="NORMAL0"/>
              <w:spacing w:after="0" w:line="240" w:lineRule="auto"/>
              <w:ind w:firstLine="0"/>
              <w:jc w:val="center"/>
              <w:rPr>
                <w:b/>
                <w:bCs/>
                <w:sz w:val="20"/>
                <w:szCs w:val="20"/>
              </w:rPr>
            </w:pPr>
            <w:r w:rsidRPr="001E33EF">
              <w:rPr>
                <w:b/>
                <w:bCs/>
                <w:sz w:val="20"/>
                <w:szCs w:val="20"/>
              </w:rPr>
              <w:t>COD</w:t>
            </w:r>
          </w:p>
        </w:tc>
        <w:tc>
          <w:tcPr>
            <w:tcW w:w="6498" w:type="dxa"/>
            <w:vAlign w:val="center"/>
          </w:tcPr>
          <w:p w14:paraId="1F46E9EB" w14:textId="77777777" w:rsidR="00700684" w:rsidRPr="001E33EF" w:rsidRDefault="00700684" w:rsidP="00A5089D">
            <w:pPr>
              <w:pStyle w:val="NORMAL0"/>
              <w:spacing w:after="0" w:line="240" w:lineRule="auto"/>
              <w:ind w:firstLine="0"/>
              <w:jc w:val="center"/>
              <w:rPr>
                <w:b/>
                <w:bCs/>
                <w:sz w:val="20"/>
                <w:szCs w:val="20"/>
              </w:rPr>
            </w:pPr>
            <w:r w:rsidRPr="001E33EF">
              <w:rPr>
                <w:b/>
                <w:bCs/>
                <w:sz w:val="20"/>
                <w:szCs w:val="20"/>
              </w:rPr>
              <w:t>Măsuri active de conservare și de managament propuse</w:t>
            </w:r>
          </w:p>
          <w:p w14:paraId="7E889A69" w14:textId="77777777" w:rsidR="00700684" w:rsidRPr="001E33EF" w:rsidRDefault="00700684" w:rsidP="00A5089D">
            <w:pPr>
              <w:pStyle w:val="NORMAL0"/>
              <w:spacing w:after="0" w:line="240" w:lineRule="auto"/>
              <w:ind w:firstLine="0"/>
              <w:jc w:val="center"/>
              <w:rPr>
                <w:b/>
                <w:bCs/>
                <w:sz w:val="20"/>
                <w:szCs w:val="20"/>
              </w:rPr>
            </w:pPr>
          </w:p>
        </w:tc>
      </w:tr>
      <w:tr w:rsidR="00F236B2" w:rsidRPr="001E33EF" w14:paraId="67945D7C" w14:textId="77777777" w:rsidTr="00BB0AD8">
        <w:tc>
          <w:tcPr>
            <w:tcW w:w="566" w:type="dxa"/>
            <w:vAlign w:val="center"/>
          </w:tcPr>
          <w:p w14:paraId="29D7B3DE" w14:textId="77EB109F" w:rsidR="00F236B2" w:rsidRPr="001E33EF" w:rsidRDefault="00F236B2" w:rsidP="00383E3A">
            <w:pPr>
              <w:pStyle w:val="NORMAL0"/>
              <w:spacing w:line="240" w:lineRule="auto"/>
              <w:ind w:firstLine="0"/>
              <w:jc w:val="center"/>
              <w:rPr>
                <w:sz w:val="20"/>
                <w:szCs w:val="20"/>
              </w:rPr>
            </w:pPr>
            <w:r w:rsidRPr="001E33EF">
              <w:rPr>
                <w:sz w:val="20"/>
                <w:szCs w:val="20"/>
              </w:rPr>
              <w:t>1</w:t>
            </w:r>
          </w:p>
        </w:tc>
        <w:tc>
          <w:tcPr>
            <w:tcW w:w="841" w:type="dxa"/>
            <w:vAlign w:val="center"/>
          </w:tcPr>
          <w:p w14:paraId="095325A3" w14:textId="77777777" w:rsidR="00F236B2" w:rsidRPr="001E33EF" w:rsidRDefault="00F236B2" w:rsidP="00383E3A">
            <w:pPr>
              <w:pStyle w:val="NORMAL0"/>
              <w:spacing w:line="240" w:lineRule="auto"/>
              <w:ind w:firstLine="0"/>
              <w:rPr>
                <w:sz w:val="20"/>
                <w:szCs w:val="20"/>
              </w:rPr>
            </w:pPr>
            <w:r w:rsidRPr="001E33EF">
              <w:rPr>
                <w:sz w:val="20"/>
                <w:szCs w:val="20"/>
              </w:rPr>
              <w:t>1324</w:t>
            </w:r>
          </w:p>
          <w:p w14:paraId="531C0BDC" w14:textId="77777777" w:rsidR="00F236B2" w:rsidRPr="001E33EF" w:rsidRDefault="00F236B2" w:rsidP="00383E3A">
            <w:pPr>
              <w:pStyle w:val="NORMAL0"/>
              <w:spacing w:line="240" w:lineRule="auto"/>
              <w:ind w:firstLine="0"/>
              <w:jc w:val="center"/>
              <w:rPr>
                <w:sz w:val="20"/>
                <w:szCs w:val="20"/>
              </w:rPr>
            </w:pPr>
          </w:p>
        </w:tc>
        <w:tc>
          <w:tcPr>
            <w:tcW w:w="1692" w:type="dxa"/>
            <w:vAlign w:val="center"/>
          </w:tcPr>
          <w:p w14:paraId="5F34A8FC" w14:textId="77777777" w:rsidR="00F236B2" w:rsidRPr="001E33EF" w:rsidRDefault="00F236B2" w:rsidP="00383E3A">
            <w:pPr>
              <w:pStyle w:val="NORMAL0"/>
              <w:spacing w:line="240" w:lineRule="auto"/>
              <w:ind w:firstLine="0"/>
              <w:jc w:val="center"/>
              <w:rPr>
                <w:sz w:val="20"/>
                <w:szCs w:val="20"/>
              </w:rPr>
            </w:pPr>
            <w:r w:rsidRPr="001E33EF">
              <w:rPr>
                <w:sz w:val="20"/>
                <w:szCs w:val="20"/>
              </w:rPr>
              <w:t>Myotis myotis</w:t>
            </w:r>
          </w:p>
          <w:p w14:paraId="75FFEA4F" w14:textId="77777777" w:rsidR="00F236B2" w:rsidRPr="001E33EF" w:rsidRDefault="00F236B2" w:rsidP="00383E3A">
            <w:pPr>
              <w:pStyle w:val="NORMAL0"/>
              <w:spacing w:line="240" w:lineRule="auto"/>
              <w:ind w:firstLine="0"/>
              <w:jc w:val="center"/>
              <w:rPr>
                <w:sz w:val="20"/>
                <w:szCs w:val="20"/>
              </w:rPr>
            </w:pPr>
          </w:p>
        </w:tc>
        <w:tc>
          <w:tcPr>
            <w:tcW w:w="1149" w:type="dxa"/>
            <w:vAlign w:val="center"/>
          </w:tcPr>
          <w:p w14:paraId="75CCCE69" w14:textId="0366953B" w:rsidR="00F236B2" w:rsidRPr="001E33EF" w:rsidRDefault="00F236B2" w:rsidP="00383E3A">
            <w:pPr>
              <w:pStyle w:val="NORMAL0"/>
              <w:spacing w:line="240" w:lineRule="auto"/>
              <w:ind w:firstLine="0"/>
              <w:jc w:val="center"/>
              <w:rPr>
                <w:sz w:val="20"/>
                <w:szCs w:val="20"/>
              </w:rPr>
            </w:pPr>
            <w:r w:rsidRPr="001E33EF">
              <w:rPr>
                <w:sz w:val="20"/>
                <w:szCs w:val="20"/>
              </w:rPr>
              <w:t>F</w:t>
            </w:r>
          </w:p>
        </w:tc>
        <w:tc>
          <w:tcPr>
            <w:tcW w:w="3260" w:type="dxa"/>
            <w:vAlign w:val="center"/>
          </w:tcPr>
          <w:p w14:paraId="63201C26" w14:textId="36EC8525" w:rsidR="000D325B" w:rsidRPr="001E33EF" w:rsidRDefault="002151BF" w:rsidP="000D325B">
            <w:pPr>
              <w:pStyle w:val="BAPSzveg"/>
              <w:spacing w:before="0" w:after="0"/>
              <w:ind w:left="37"/>
              <w:jc w:val="left"/>
              <w:rPr>
                <w:rFonts w:cs="Times New Roman"/>
                <w:i w:val="0"/>
                <w:color w:val="000000" w:themeColor="text1"/>
                <w:lang w:val="hu-HU"/>
              </w:rPr>
            </w:pPr>
            <w:r w:rsidRPr="001E33EF">
              <w:rPr>
                <w:rFonts w:cs="Times New Roman"/>
                <w:i w:val="0"/>
                <w:color w:val="000000" w:themeColor="text1"/>
                <w:lang w:val="hu-HU"/>
              </w:rPr>
              <w:t>B02 – Gestionarea şi utilizarea pădurii şi plantaţiei.(P)</w:t>
            </w:r>
          </w:p>
          <w:p w14:paraId="264BC669" w14:textId="77777777" w:rsidR="002151BF" w:rsidRPr="001E33EF" w:rsidRDefault="002151BF" w:rsidP="000D325B">
            <w:pPr>
              <w:pStyle w:val="BAPSzveg"/>
              <w:spacing w:before="0" w:after="0"/>
              <w:ind w:left="37"/>
              <w:jc w:val="left"/>
              <w:rPr>
                <w:rFonts w:cs="Times New Roman"/>
                <w:i w:val="0"/>
                <w:color w:val="000000" w:themeColor="text1"/>
                <w:lang w:val="hu-HU"/>
              </w:rPr>
            </w:pPr>
          </w:p>
          <w:p w14:paraId="3FFE0FB1" w14:textId="48A23AE1" w:rsidR="00D042FC" w:rsidRPr="001E33EF" w:rsidRDefault="00D042FC" w:rsidP="00D042FC">
            <w:pPr>
              <w:pStyle w:val="BAPSzveg"/>
              <w:spacing w:before="0" w:after="0"/>
              <w:ind w:left="37"/>
              <w:jc w:val="left"/>
              <w:rPr>
                <w:rFonts w:cs="Times New Roman"/>
                <w:i w:val="0"/>
                <w:color w:val="000000" w:themeColor="text1"/>
              </w:rPr>
            </w:pPr>
            <w:r w:rsidRPr="001E33EF">
              <w:rPr>
                <w:rFonts w:cs="Times New Roman"/>
                <w:i w:val="0"/>
                <w:color w:val="000000" w:themeColor="text1"/>
                <w:lang w:val="hu-HU"/>
              </w:rPr>
              <w:t xml:space="preserve">B02.01.02 </w:t>
            </w:r>
            <w:proofErr w:type="spellStart"/>
            <w:r w:rsidRPr="001E33EF">
              <w:rPr>
                <w:rFonts w:cs="Times New Roman"/>
                <w:i w:val="0"/>
                <w:color w:val="000000" w:themeColor="text1"/>
              </w:rPr>
              <w:t>replantarea</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pădurii</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arbori</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nenativi</w:t>
            </w:r>
            <w:proofErr w:type="spellEnd"/>
            <w:r w:rsidRPr="001E33EF">
              <w:rPr>
                <w:rFonts w:cs="Times New Roman"/>
                <w:i w:val="0"/>
                <w:color w:val="000000" w:themeColor="text1"/>
              </w:rPr>
              <w:t>)</w:t>
            </w:r>
            <w:r w:rsidR="002151BF" w:rsidRPr="001E33EF">
              <w:rPr>
                <w:rFonts w:cs="Times New Roman"/>
                <w:i w:val="0"/>
                <w:color w:val="000000" w:themeColor="text1"/>
              </w:rPr>
              <w:t xml:space="preserve"> (P)</w:t>
            </w:r>
          </w:p>
          <w:p w14:paraId="780200CB" w14:textId="77777777" w:rsidR="00370C57" w:rsidRPr="001E33EF" w:rsidRDefault="00370C57" w:rsidP="00D042FC">
            <w:pPr>
              <w:pStyle w:val="BAPSzveg"/>
              <w:spacing w:before="0" w:after="0"/>
              <w:ind w:left="37"/>
              <w:jc w:val="left"/>
              <w:rPr>
                <w:rFonts w:cs="Times New Roman"/>
                <w:i w:val="0"/>
                <w:color w:val="000000" w:themeColor="text1"/>
              </w:rPr>
            </w:pPr>
          </w:p>
          <w:p w14:paraId="1D2F14B0" w14:textId="5EF7B6DD" w:rsidR="00370C57" w:rsidRPr="001E33EF" w:rsidRDefault="00370C57" w:rsidP="00370C57">
            <w:pPr>
              <w:pStyle w:val="BAPSzveg"/>
              <w:spacing w:before="0" w:after="0"/>
              <w:ind w:left="37"/>
              <w:jc w:val="left"/>
              <w:rPr>
                <w:rFonts w:cs="Times New Roman"/>
                <w:i w:val="0"/>
                <w:color w:val="000000" w:themeColor="text1"/>
                <w:lang w:val="hu-HU"/>
              </w:rPr>
            </w:pPr>
            <w:r w:rsidRPr="001E33EF">
              <w:rPr>
                <w:rFonts w:cs="Times New Roman"/>
                <w:i w:val="0"/>
                <w:color w:val="000000" w:themeColor="text1"/>
                <w:lang w:val="hu-HU"/>
              </w:rPr>
              <w:t>B 02.04. îndepărtarea arborilor uscaţi sau în curs de uscare (P)</w:t>
            </w:r>
          </w:p>
          <w:p w14:paraId="141477DC" w14:textId="77777777" w:rsidR="00370C57" w:rsidRPr="001E33EF" w:rsidRDefault="00370C57" w:rsidP="00370C57">
            <w:pPr>
              <w:pStyle w:val="BAPSzveg"/>
              <w:spacing w:before="0" w:after="0"/>
              <w:ind w:left="37"/>
              <w:jc w:val="left"/>
              <w:rPr>
                <w:rFonts w:cs="Times New Roman"/>
                <w:i w:val="0"/>
                <w:color w:val="000000" w:themeColor="text1"/>
                <w:lang w:val="hu-HU"/>
              </w:rPr>
            </w:pPr>
          </w:p>
          <w:p w14:paraId="1118F939" w14:textId="33D8B4A1" w:rsidR="00370C57" w:rsidRPr="001E33EF" w:rsidRDefault="00370C57" w:rsidP="00370C57">
            <w:pPr>
              <w:pStyle w:val="BAPSzveg"/>
              <w:spacing w:before="0" w:after="0"/>
              <w:ind w:left="37"/>
              <w:jc w:val="left"/>
              <w:rPr>
                <w:rFonts w:cs="Times New Roman"/>
                <w:i w:val="0"/>
                <w:color w:val="000000" w:themeColor="text1"/>
                <w:lang w:val="hu-HU"/>
              </w:rPr>
            </w:pPr>
            <w:r w:rsidRPr="001E33EF">
              <w:rPr>
                <w:rFonts w:cs="Times New Roman"/>
                <w:i w:val="0"/>
                <w:color w:val="000000" w:themeColor="text1"/>
                <w:lang w:val="hu-HU"/>
              </w:rPr>
              <w:t>B 03. exploatare forestieră fără replantare sau refacere naturală (P)</w:t>
            </w:r>
          </w:p>
          <w:p w14:paraId="74F0AB84" w14:textId="77777777" w:rsidR="002151BF" w:rsidRPr="001E33EF" w:rsidRDefault="002151BF" w:rsidP="00D042FC">
            <w:pPr>
              <w:pStyle w:val="BAPSzveg"/>
              <w:spacing w:before="0" w:after="0"/>
              <w:ind w:left="37"/>
              <w:jc w:val="left"/>
              <w:rPr>
                <w:rFonts w:cs="Times New Roman"/>
                <w:i w:val="0"/>
                <w:color w:val="000000" w:themeColor="text1"/>
              </w:rPr>
            </w:pPr>
          </w:p>
          <w:p w14:paraId="166B429B" w14:textId="77777777" w:rsidR="00370C57" w:rsidRPr="001E33EF" w:rsidRDefault="00370C57" w:rsidP="00370C57">
            <w:pPr>
              <w:pStyle w:val="BAPSzveg"/>
              <w:spacing w:before="0" w:after="0"/>
              <w:ind w:left="37"/>
              <w:jc w:val="left"/>
              <w:rPr>
                <w:rFonts w:cs="Times New Roman"/>
                <w:i w:val="0"/>
                <w:color w:val="000000" w:themeColor="text1"/>
              </w:rPr>
            </w:pPr>
            <w:r w:rsidRPr="001E33EF">
              <w:rPr>
                <w:rFonts w:cs="Times New Roman"/>
                <w:i w:val="0"/>
                <w:color w:val="000000" w:themeColor="text1"/>
              </w:rPr>
              <w:t>B 07 -</w:t>
            </w:r>
            <w:proofErr w:type="spellStart"/>
            <w:r w:rsidRPr="001E33EF">
              <w:rPr>
                <w:rFonts w:cs="Times New Roman"/>
                <w:i w:val="0"/>
                <w:color w:val="000000" w:themeColor="text1"/>
              </w:rPr>
              <w:t>Alte</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activităţi</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silvice</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decât</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cele</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listate</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mai</w:t>
            </w:r>
            <w:proofErr w:type="spellEnd"/>
            <w:r w:rsidRPr="001E33EF">
              <w:rPr>
                <w:rFonts w:cs="Times New Roman"/>
                <w:i w:val="0"/>
                <w:color w:val="000000" w:themeColor="text1"/>
              </w:rPr>
              <w:t xml:space="preserve"> sus (P)</w:t>
            </w:r>
          </w:p>
          <w:p w14:paraId="06658DDF" w14:textId="3471721B" w:rsidR="008633F2" w:rsidRPr="001E33EF" w:rsidRDefault="008633F2" w:rsidP="008633F2">
            <w:pPr>
              <w:pStyle w:val="NORMAL0"/>
              <w:spacing w:line="240" w:lineRule="auto"/>
              <w:ind w:firstLine="0"/>
              <w:jc w:val="left"/>
              <w:rPr>
                <w:sz w:val="20"/>
                <w:szCs w:val="20"/>
              </w:rPr>
            </w:pPr>
            <w:r w:rsidRPr="001E33EF">
              <w:rPr>
                <w:sz w:val="20"/>
                <w:szCs w:val="20"/>
              </w:rPr>
              <w:t>B02 – Gestionarea şi utilizarea pădurii şi plantaţiei (A)</w:t>
            </w:r>
          </w:p>
          <w:p w14:paraId="4CC2E9DE" w14:textId="77777777" w:rsidR="008633F2" w:rsidRPr="001E33EF" w:rsidRDefault="008633F2" w:rsidP="008633F2">
            <w:pPr>
              <w:pStyle w:val="BAPSzveg"/>
              <w:spacing w:before="0" w:after="0"/>
              <w:ind w:left="37"/>
              <w:jc w:val="left"/>
              <w:rPr>
                <w:rFonts w:cs="Times New Roman"/>
                <w:i w:val="0"/>
                <w:color w:val="000000" w:themeColor="text1"/>
                <w:lang w:val="hu-HU"/>
              </w:rPr>
            </w:pPr>
            <w:r w:rsidRPr="001E33EF">
              <w:rPr>
                <w:rFonts w:cs="Times New Roman"/>
                <w:i w:val="0"/>
                <w:color w:val="000000" w:themeColor="text1"/>
                <w:lang w:val="hu-HU"/>
              </w:rPr>
              <w:t>B02.02 - Curățarea pădurii (A)</w:t>
            </w:r>
          </w:p>
          <w:p w14:paraId="0F2B97CD" w14:textId="77777777" w:rsidR="00370C57" w:rsidRPr="001E33EF" w:rsidRDefault="00370C57" w:rsidP="00D042FC">
            <w:pPr>
              <w:pStyle w:val="BAPSzveg"/>
              <w:spacing w:before="0" w:after="0"/>
              <w:ind w:left="37"/>
              <w:jc w:val="left"/>
              <w:rPr>
                <w:rFonts w:cs="Times New Roman"/>
                <w:i w:val="0"/>
                <w:color w:val="000000" w:themeColor="text1"/>
              </w:rPr>
            </w:pPr>
          </w:p>
          <w:p w14:paraId="540F3357" w14:textId="4AA4AD84" w:rsidR="008633F2" w:rsidRPr="001E33EF" w:rsidRDefault="008633F2" w:rsidP="00D042FC">
            <w:pPr>
              <w:pStyle w:val="BAPSzveg"/>
              <w:spacing w:before="0" w:after="0"/>
              <w:ind w:left="37"/>
              <w:jc w:val="left"/>
              <w:rPr>
                <w:rFonts w:cs="Times New Roman"/>
                <w:i w:val="0"/>
                <w:color w:val="000000" w:themeColor="text1"/>
              </w:rPr>
            </w:pPr>
            <w:r w:rsidRPr="001E33EF">
              <w:rPr>
                <w:rFonts w:cs="Times New Roman"/>
                <w:i w:val="0"/>
                <w:color w:val="000000" w:themeColor="text1"/>
              </w:rPr>
              <w:t xml:space="preserve">B02.04 </w:t>
            </w:r>
            <w:proofErr w:type="spellStart"/>
            <w:r w:rsidRPr="001E33EF">
              <w:rPr>
                <w:rFonts w:cs="Times New Roman"/>
                <w:i w:val="0"/>
                <w:color w:val="000000" w:themeColor="text1"/>
              </w:rPr>
              <w:t>îndepărtarea</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arborilor</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uscați</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sau</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în</w:t>
            </w:r>
            <w:proofErr w:type="spellEnd"/>
            <w:r w:rsidRPr="001E33EF">
              <w:rPr>
                <w:rFonts w:cs="Times New Roman"/>
                <w:i w:val="0"/>
                <w:color w:val="000000" w:themeColor="text1"/>
              </w:rPr>
              <w:t xml:space="preserve"> curs de </w:t>
            </w:r>
            <w:proofErr w:type="spellStart"/>
            <w:r w:rsidRPr="001E33EF">
              <w:rPr>
                <w:rFonts w:cs="Times New Roman"/>
                <w:i w:val="0"/>
                <w:color w:val="000000" w:themeColor="text1"/>
              </w:rPr>
              <w:t>uscare</w:t>
            </w:r>
            <w:proofErr w:type="spellEnd"/>
            <w:r w:rsidRPr="001E33EF">
              <w:rPr>
                <w:rFonts w:cs="Times New Roman"/>
                <w:i w:val="0"/>
                <w:color w:val="000000" w:themeColor="text1"/>
              </w:rPr>
              <w:t xml:space="preserve"> (A)</w:t>
            </w:r>
          </w:p>
          <w:p w14:paraId="1118A21A" w14:textId="6F2F4F75" w:rsidR="008633F2" w:rsidRPr="001E33EF" w:rsidRDefault="008633F2" w:rsidP="00D042FC">
            <w:pPr>
              <w:pStyle w:val="BAPSzveg"/>
              <w:spacing w:before="0" w:after="0"/>
              <w:ind w:left="37"/>
              <w:jc w:val="left"/>
              <w:rPr>
                <w:rFonts w:cs="Times New Roman"/>
                <w:i w:val="0"/>
                <w:color w:val="000000" w:themeColor="text1"/>
              </w:rPr>
            </w:pPr>
          </w:p>
          <w:p w14:paraId="29BCEF98" w14:textId="77777777" w:rsidR="008633F2" w:rsidRPr="001E33EF" w:rsidRDefault="008633F2" w:rsidP="008633F2">
            <w:pPr>
              <w:pStyle w:val="BAPSzveg"/>
              <w:spacing w:before="0" w:after="0"/>
              <w:ind w:left="37"/>
              <w:jc w:val="left"/>
              <w:rPr>
                <w:rFonts w:cs="Times New Roman"/>
                <w:i w:val="0"/>
                <w:color w:val="000000" w:themeColor="text1"/>
                <w:lang w:val="hu-HU"/>
              </w:rPr>
            </w:pPr>
            <w:r w:rsidRPr="001E33EF">
              <w:rPr>
                <w:rFonts w:cs="Times New Roman"/>
                <w:i w:val="0"/>
                <w:color w:val="000000" w:themeColor="text1"/>
                <w:lang w:val="hu-HU"/>
              </w:rPr>
              <w:t>B03. Exploatare forestieră fără replantare sau refacere naturală (A)</w:t>
            </w:r>
          </w:p>
          <w:p w14:paraId="26D08CF9" w14:textId="77777777" w:rsidR="008633F2" w:rsidRPr="001E33EF" w:rsidRDefault="008633F2" w:rsidP="00D042FC">
            <w:pPr>
              <w:pStyle w:val="BAPSzveg"/>
              <w:spacing w:before="0" w:after="0"/>
              <w:ind w:left="37"/>
              <w:jc w:val="left"/>
              <w:rPr>
                <w:rFonts w:cs="Times New Roman"/>
                <w:i w:val="0"/>
                <w:color w:val="000000" w:themeColor="text1"/>
              </w:rPr>
            </w:pPr>
          </w:p>
          <w:p w14:paraId="06777D6F" w14:textId="66127E2A" w:rsidR="00E17317" w:rsidRPr="001E33EF" w:rsidRDefault="00E17317" w:rsidP="00D042FC">
            <w:pPr>
              <w:pStyle w:val="BAPSzveg"/>
              <w:spacing w:before="0" w:after="0"/>
              <w:ind w:left="37"/>
              <w:jc w:val="left"/>
              <w:rPr>
                <w:rFonts w:cs="Times New Roman"/>
                <w:i w:val="0"/>
                <w:color w:val="000000" w:themeColor="text1"/>
              </w:rPr>
            </w:pPr>
            <w:r w:rsidRPr="001E33EF">
              <w:rPr>
                <w:rFonts w:cs="Times New Roman"/>
                <w:i w:val="0"/>
                <w:color w:val="000000" w:themeColor="text1"/>
              </w:rPr>
              <w:t xml:space="preserve">J03.02 </w:t>
            </w:r>
            <w:proofErr w:type="spellStart"/>
            <w:r w:rsidRPr="001E33EF">
              <w:rPr>
                <w:rFonts w:cs="Times New Roman"/>
                <w:i w:val="0"/>
                <w:color w:val="000000" w:themeColor="text1"/>
              </w:rPr>
              <w:t>reducerea</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conectivității</w:t>
            </w:r>
            <w:proofErr w:type="spellEnd"/>
            <w:r w:rsidRPr="001E33EF">
              <w:rPr>
                <w:rFonts w:cs="Times New Roman"/>
                <w:i w:val="0"/>
                <w:color w:val="000000" w:themeColor="text1"/>
              </w:rPr>
              <w:t xml:space="preserve"> de habitat, din </w:t>
            </w:r>
            <w:proofErr w:type="spellStart"/>
            <w:r w:rsidRPr="001E33EF">
              <w:rPr>
                <w:rFonts w:cs="Times New Roman"/>
                <w:i w:val="0"/>
                <w:color w:val="000000" w:themeColor="text1"/>
              </w:rPr>
              <w:t>cauze</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antropice</w:t>
            </w:r>
            <w:proofErr w:type="spellEnd"/>
            <w:r w:rsidRPr="001E33EF">
              <w:rPr>
                <w:rFonts w:cs="Times New Roman"/>
                <w:i w:val="0"/>
                <w:color w:val="000000" w:themeColor="text1"/>
              </w:rPr>
              <w:t xml:space="preserve"> (A) </w:t>
            </w:r>
          </w:p>
          <w:p w14:paraId="16E2A630" w14:textId="77777777" w:rsidR="00E17317" w:rsidRPr="001E33EF" w:rsidRDefault="00E17317" w:rsidP="00D042FC">
            <w:pPr>
              <w:pStyle w:val="BAPSzveg"/>
              <w:spacing w:before="0" w:after="0"/>
              <w:ind w:left="37"/>
              <w:jc w:val="left"/>
              <w:rPr>
                <w:rFonts w:cs="Times New Roman"/>
                <w:i w:val="0"/>
                <w:color w:val="000000" w:themeColor="text1"/>
              </w:rPr>
            </w:pPr>
          </w:p>
          <w:p w14:paraId="4D1779C5" w14:textId="4176D871" w:rsidR="00F236B2" w:rsidRPr="001E33EF" w:rsidRDefault="00F236B2" w:rsidP="00E17317">
            <w:pPr>
              <w:pStyle w:val="NORMAL0"/>
              <w:spacing w:line="240" w:lineRule="auto"/>
              <w:ind w:firstLine="0"/>
              <w:rPr>
                <w:sz w:val="20"/>
                <w:szCs w:val="20"/>
              </w:rPr>
            </w:pPr>
            <w:r w:rsidRPr="001E33EF">
              <w:rPr>
                <w:sz w:val="20"/>
                <w:szCs w:val="20"/>
              </w:rPr>
              <w:t>B07.</w:t>
            </w:r>
            <w:r w:rsidR="00383E3A" w:rsidRPr="001E33EF">
              <w:rPr>
                <w:color w:val="000000" w:themeColor="text1"/>
                <w:sz w:val="20"/>
                <w:szCs w:val="20"/>
              </w:rPr>
              <w:t xml:space="preserve"> Scăderea procentului pădurilor mature în favoarea categoriilor de vârstă mai tinere</w:t>
            </w:r>
            <w:r w:rsidRPr="001E33EF">
              <w:rPr>
                <w:sz w:val="20"/>
                <w:szCs w:val="20"/>
              </w:rPr>
              <w:t xml:space="preserve"> </w:t>
            </w:r>
            <w:r w:rsidR="008633F2" w:rsidRPr="001E33EF">
              <w:rPr>
                <w:sz w:val="20"/>
                <w:szCs w:val="20"/>
              </w:rPr>
              <w:t>(A)</w:t>
            </w:r>
          </w:p>
        </w:tc>
        <w:tc>
          <w:tcPr>
            <w:tcW w:w="6498" w:type="dxa"/>
            <w:vMerge w:val="restart"/>
            <w:vAlign w:val="center"/>
          </w:tcPr>
          <w:p w14:paraId="05639615" w14:textId="2F2E06DC" w:rsidR="00F236B2" w:rsidRPr="001E33EF" w:rsidRDefault="00F236B2" w:rsidP="00383E3A">
            <w:pPr>
              <w:pStyle w:val="NORMAL0"/>
              <w:spacing w:line="240" w:lineRule="auto"/>
              <w:ind w:firstLine="0"/>
              <w:rPr>
                <w:sz w:val="20"/>
                <w:szCs w:val="20"/>
              </w:rPr>
            </w:pPr>
            <w:r w:rsidRPr="001E33EF">
              <w:rPr>
                <w:sz w:val="20"/>
                <w:szCs w:val="20"/>
              </w:rPr>
              <w:t>Nu sunt măsuri active de conservare.</w:t>
            </w:r>
          </w:p>
          <w:p w14:paraId="7A83CBD4" w14:textId="160A0E07" w:rsidR="00F236B2" w:rsidRPr="001E33EF" w:rsidRDefault="00F236B2" w:rsidP="00383E3A">
            <w:pPr>
              <w:pStyle w:val="NORMAL0"/>
              <w:spacing w:line="240" w:lineRule="auto"/>
              <w:ind w:firstLine="0"/>
              <w:rPr>
                <w:sz w:val="20"/>
                <w:szCs w:val="20"/>
              </w:rPr>
            </w:pPr>
            <w:r w:rsidRPr="001E33EF">
              <w:rPr>
                <w:sz w:val="20"/>
                <w:szCs w:val="20"/>
                <w:lang w:val="en-GB"/>
              </w:rPr>
              <w:t xml:space="preserve">MM - </w:t>
            </w:r>
            <w:proofErr w:type="spellStart"/>
            <w:r w:rsidRPr="001E33EF">
              <w:rPr>
                <w:sz w:val="20"/>
                <w:szCs w:val="20"/>
                <w:lang w:val="en-GB"/>
              </w:rPr>
              <w:t>Controale</w:t>
            </w:r>
            <w:proofErr w:type="spellEnd"/>
            <w:r w:rsidRPr="001E33EF">
              <w:rPr>
                <w:sz w:val="20"/>
                <w:szCs w:val="20"/>
                <w:lang w:val="en-GB"/>
              </w:rPr>
              <w:t xml:space="preserve"> </w:t>
            </w:r>
            <w:proofErr w:type="spellStart"/>
            <w:r w:rsidRPr="001E33EF">
              <w:rPr>
                <w:sz w:val="20"/>
                <w:szCs w:val="20"/>
                <w:lang w:val="en-GB"/>
              </w:rPr>
              <w:t>periodice</w:t>
            </w:r>
            <w:proofErr w:type="spellEnd"/>
            <w:r w:rsidRPr="001E33EF">
              <w:rPr>
                <w:sz w:val="20"/>
                <w:szCs w:val="20"/>
                <w:lang w:val="en-GB"/>
              </w:rPr>
              <w:t xml:space="preserve"> la </w:t>
            </w:r>
            <w:proofErr w:type="spellStart"/>
            <w:r w:rsidRPr="001E33EF">
              <w:rPr>
                <w:sz w:val="20"/>
                <w:szCs w:val="20"/>
                <w:lang w:val="en-GB"/>
              </w:rPr>
              <w:t>adăposturile</w:t>
            </w:r>
            <w:proofErr w:type="spellEnd"/>
            <w:r w:rsidRPr="001E33EF">
              <w:rPr>
                <w:sz w:val="20"/>
                <w:szCs w:val="20"/>
                <w:lang w:val="en-GB"/>
              </w:rPr>
              <w:t xml:space="preserve"> </w:t>
            </w:r>
            <w:proofErr w:type="spellStart"/>
            <w:r w:rsidRPr="001E33EF">
              <w:rPr>
                <w:sz w:val="20"/>
                <w:szCs w:val="20"/>
                <w:lang w:val="en-GB"/>
              </w:rPr>
              <w:t>subterane</w:t>
            </w:r>
            <w:proofErr w:type="spellEnd"/>
            <w:r w:rsidRPr="001E33EF">
              <w:rPr>
                <w:sz w:val="20"/>
                <w:szCs w:val="20"/>
                <w:lang w:val="en-GB"/>
              </w:rPr>
              <w:t xml:space="preserve"> </w:t>
            </w:r>
            <w:proofErr w:type="spellStart"/>
            <w:r w:rsidRPr="001E33EF">
              <w:rPr>
                <w:sz w:val="20"/>
                <w:szCs w:val="20"/>
                <w:lang w:val="en-GB"/>
              </w:rPr>
              <w:t>naturale</w:t>
            </w:r>
            <w:proofErr w:type="spellEnd"/>
            <w:r w:rsidRPr="001E33EF">
              <w:rPr>
                <w:sz w:val="20"/>
                <w:szCs w:val="20"/>
                <w:lang w:val="en-GB"/>
              </w:rPr>
              <w:t>/</w:t>
            </w:r>
            <w:proofErr w:type="spellStart"/>
            <w:r w:rsidRPr="001E33EF">
              <w:rPr>
                <w:sz w:val="20"/>
                <w:szCs w:val="20"/>
                <w:lang w:val="en-GB"/>
              </w:rPr>
              <w:t>antropice</w:t>
            </w:r>
            <w:proofErr w:type="spellEnd"/>
            <w:r w:rsidRPr="001E33EF">
              <w:rPr>
                <w:sz w:val="20"/>
                <w:szCs w:val="20"/>
                <w:lang w:val="en-GB"/>
              </w:rPr>
              <w:t xml:space="preserve"> din zona </w:t>
            </w:r>
            <w:proofErr w:type="spellStart"/>
            <w:r w:rsidRPr="001E33EF">
              <w:rPr>
                <w:sz w:val="20"/>
                <w:szCs w:val="20"/>
                <w:lang w:val="en-GB"/>
              </w:rPr>
              <w:t>sitului</w:t>
            </w:r>
            <w:proofErr w:type="spellEnd"/>
            <w:r w:rsidRPr="001E33EF">
              <w:rPr>
                <w:sz w:val="20"/>
                <w:szCs w:val="20"/>
                <w:lang w:val="en-GB"/>
              </w:rPr>
              <w:t xml:space="preserve"> </w:t>
            </w:r>
            <w:proofErr w:type="spellStart"/>
            <w:r w:rsidRPr="001E33EF">
              <w:rPr>
                <w:sz w:val="20"/>
                <w:szCs w:val="20"/>
                <w:lang w:val="en-GB"/>
              </w:rPr>
              <w:t>în</w:t>
            </w:r>
            <w:proofErr w:type="spellEnd"/>
            <w:r w:rsidRPr="001E33EF">
              <w:rPr>
                <w:sz w:val="20"/>
                <w:szCs w:val="20"/>
                <w:lang w:val="en-GB"/>
              </w:rPr>
              <w:t xml:space="preserve"> </w:t>
            </w:r>
            <w:proofErr w:type="spellStart"/>
            <w:r w:rsidRPr="001E33EF">
              <w:rPr>
                <w:sz w:val="20"/>
                <w:szCs w:val="20"/>
                <w:lang w:val="en-GB"/>
              </w:rPr>
              <w:t>scopul</w:t>
            </w:r>
            <w:proofErr w:type="spellEnd"/>
            <w:r w:rsidRPr="001E33EF">
              <w:rPr>
                <w:sz w:val="20"/>
                <w:szCs w:val="20"/>
                <w:lang w:val="en-GB"/>
              </w:rPr>
              <w:t xml:space="preserve"> </w:t>
            </w:r>
            <w:proofErr w:type="spellStart"/>
            <w:r w:rsidRPr="001E33EF">
              <w:rPr>
                <w:sz w:val="20"/>
                <w:szCs w:val="20"/>
                <w:lang w:val="en-GB"/>
              </w:rPr>
              <w:t>inventarierii</w:t>
            </w:r>
            <w:proofErr w:type="spellEnd"/>
            <w:r w:rsidRPr="001E33EF">
              <w:rPr>
                <w:sz w:val="20"/>
                <w:szCs w:val="20"/>
                <w:lang w:val="en-GB"/>
              </w:rPr>
              <w:t xml:space="preserve"> </w:t>
            </w:r>
            <w:proofErr w:type="spellStart"/>
            <w:r w:rsidRPr="001E33EF">
              <w:rPr>
                <w:sz w:val="20"/>
                <w:szCs w:val="20"/>
                <w:lang w:val="en-GB"/>
              </w:rPr>
              <w:t>efectivelor</w:t>
            </w:r>
            <w:proofErr w:type="spellEnd"/>
            <w:r w:rsidRPr="001E33EF">
              <w:rPr>
                <w:sz w:val="20"/>
                <w:szCs w:val="20"/>
                <w:lang w:val="en-GB"/>
              </w:rPr>
              <w:t xml:space="preserve"> </w:t>
            </w:r>
            <w:proofErr w:type="spellStart"/>
            <w:r w:rsidRPr="001E33EF">
              <w:rPr>
                <w:sz w:val="20"/>
                <w:szCs w:val="20"/>
                <w:lang w:val="en-GB"/>
              </w:rPr>
              <w:t>în</w:t>
            </w:r>
            <w:proofErr w:type="spellEnd"/>
            <w:r w:rsidRPr="001E33EF">
              <w:rPr>
                <w:sz w:val="20"/>
                <w:szCs w:val="20"/>
                <w:lang w:val="en-GB"/>
              </w:rPr>
              <w:t xml:space="preserve"> </w:t>
            </w:r>
            <w:proofErr w:type="spellStart"/>
            <w:r w:rsidRPr="001E33EF">
              <w:rPr>
                <w:sz w:val="20"/>
                <w:szCs w:val="20"/>
                <w:lang w:val="en-GB"/>
              </w:rPr>
              <w:t>diferitele</w:t>
            </w:r>
            <w:proofErr w:type="spellEnd"/>
            <w:r w:rsidRPr="001E33EF">
              <w:rPr>
                <w:sz w:val="20"/>
                <w:szCs w:val="20"/>
                <w:lang w:val="en-GB"/>
              </w:rPr>
              <w:t xml:space="preserve"> </w:t>
            </w:r>
            <w:proofErr w:type="spellStart"/>
            <w:r w:rsidRPr="001E33EF">
              <w:rPr>
                <w:sz w:val="20"/>
                <w:szCs w:val="20"/>
                <w:lang w:val="en-GB"/>
              </w:rPr>
              <w:t>perioade</w:t>
            </w:r>
            <w:proofErr w:type="spellEnd"/>
            <w:r w:rsidRPr="001E33EF">
              <w:rPr>
                <w:sz w:val="20"/>
                <w:szCs w:val="20"/>
                <w:lang w:val="en-GB"/>
              </w:rPr>
              <w:t xml:space="preserve"> </w:t>
            </w:r>
            <w:proofErr w:type="spellStart"/>
            <w:r w:rsidRPr="001E33EF">
              <w:rPr>
                <w:sz w:val="20"/>
                <w:szCs w:val="20"/>
                <w:lang w:val="en-GB"/>
              </w:rPr>
              <w:t>relevante</w:t>
            </w:r>
            <w:proofErr w:type="spellEnd"/>
            <w:r w:rsidRPr="001E33EF">
              <w:rPr>
                <w:sz w:val="20"/>
                <w:szCs w:val="20"/>
                <w:lang w:val="en-GB"/>
              </w:rPr>
              <w:t xml:space="preserve"> ale </w:t>
            </w:r>
            <w:proofErr w:type="spellStart"/>
            <w:r w:rsidRPr="001E33EF">
              <w:rPr>
                <w:sz w:val="20"/>
                <w:szCs w:val="20"/>
                <w:lang w:val="en-GB"/>
              </w:rPr>
              <w:t>anului</w:t>
            </w:r>
            <w:proofErr w:type="spellEnd"/>
            <w:r w:rsidRPr="001E33EF">
              <w:rPr>
                <w:sz w:val="20"/>
                <w:szCs w:val="20"/>
                <w:lang w:val="en-GB"/>
              </w:rPr>
              <w:t xml:space="preserve"> </w:t>
            </w:r>
            <w:proofErr w:type="spellStart"/>
            <w:r w:rsidRPr="001E33EF">
              <w:rPr>
                <w:sz w:val="20"/>
                <w:szCs w:val="20"/>
                <w:lang w:val="en-GB"/>
              </w:rPr>
              <w:t>și</w:t>
            </w:r>
            <w:proofErr w:type="spellEnd"/>
            <w:r w:rsidRPr="001E33EF">
              <w:rPr>
                <w:sz w:val="20"/>
                <w:szCs w:val="20"/>
                <w:lang w:val="en-GB"/>
              </w:rPr>
              <w:t xml:space="preserve"> pentru </w:t>
            </w:r>
            <w:proofErr w:type="spellStart"/>
            <w:r w:rsidRPr="001E33EF">
              <w:rPr>
                <w:sz w:val="20"/>
                <w:szCs w:val="20"/>
                <w:lang w:val="en-GB"/>
              </w:rPr>
              <w:t>înregistrarea</w:t>
            </w:r>
            <w:proofErr w:type="spellEnd"/>
            <w:r w:rsidRPr="001E33EF">
              <w:rPr>
                <w:sz w:val="20"/>
                <w:szCs w:val="20"/>
                <w:lang w:val="en-GB"/>
              </w:rPr>
              <w:t xml:space="preserve"> </w:t>
            </w:r>
            <w:proofErr w:type="spellStart"/>
            <w:r w:rsidRPr="001E33EF">
              <w:rPr>
                <w:sz w:val="20"/>
                <w:szCs w:val="20"/>
                <w:lang w:val="en-GB"/>
              </w:rPr>
              <w:t>eventualelor</w:t>
            </w:r>
            <w:proofErr w:type="spellEnd"/>
            <w:r w:rsidRPr="001E33EF">
              <w:rPr>
                <w:sz w:val="20"/>
                <w:szCs w:val="20"/>
                <w:lang w:val="en-GB"/>
              </w:rPr>
              <w:t xml:space="preserve"> </w:t>
            </w:r>
            <w:proofErr w:type="spellStart"/>
            <w:r w:rsidRPr="001E33EF">
              <w:rPr>
                <w:sz w:val="20"/>
                <w:szCs w:val="20"/>
                <w:lang w:val="en-GB"/>
              </w:rPr>
              <w:t>schimbări</w:t>
            </w:r>
            <w:proofErr w:type="spellEnd"/>
            <w:r w:rsidRPr="001E33EF">
              <w:rPr>
                <w:sz w:val="20"/>
                <w:szCs w:val="20"/>
                <w:lang w:val="en-GB"/>
              </w:rPr>
              <w:t xml:space="preserve"> </w:t>
            </w:r>
            <w:proofErr w:type="spellStart"/>
            <w:r w:rsidRPr="001E33EF">
              <w:rPr>
                <w:sz w:val="20"/>
                <w:szCs w:val="20"/>
                <w:lang w:val="en-GB"/>
              </w:rPr>
              <w:t>în</w:t>
            </w:r>
            <w:proofErr w:type="spellEnd"/>
            <w:r w:rsidRPr="001E33EF">
              <w:rPr>
                <w:sz w:val="20"/>
                <w:szCs w:val="20"/>
                <w:lang w:val="en-GB"/>
              </w:rPr>
              <w:t xml:space="preserve"> </w:t>
            </w:r>
            <w:proofErr w:type="spellStart"/>
            <w:r w:rsidRPr="001E33EF">
              <w:rPr>
                <w:sz w:val="20"/>
                <w:szCs w:val="20"/>
                <w:lang w:val="en-GB"/>
              </w:rPr>
              <w:t>condițiile</w:t>
            </w:r>
            <w:proofErr w:type="spellEnd"/>
            <w:r w:rsidRPr="001E33EF">
              <w:rPr>
                <w:sz w:val="20"/>
                <w:szCs w:val="20"/>
                <w:lang w:val="en-GB"/>
              </w:rPr>
              <w:t xml:space="preserve"> </w:t>
            </w:r>
            <w:proofErr w:type="spellStart"/>
            <w:r w:rsidRPr="001E33EF">
              <w:rPr>
                <w:sz w:val="20"/>
                <w:szCs w:val="20"/>
                <w:lang w:val="en-GB"/>
              </w:rPr>
              <w:t>oferite</w:t>
            </w:r>
            <w:proofErr w:type="spellEnd"/>
            <w:r w:rsidRPr="001E33EF">
              <w:rPr>
                <w:sz w:val="20"/>
                <w:szCs w:val="20"/>
                <w:lang w:val="en-GB"/>
              </w:rPr>
              <w:t xml:space="preserve"> de </w:t>
            </w:r>
            <w:proofErr w:type="spellStart"/>
            <w:r w:rsidRPr="001E33EF">
              <w:rPr>
                <w:sz w:val="20"/>
                <w:szCs w:val="20"/>
                <w:lang w:val="en-GB"/>
              </w:rPr>
              <w:t>adăpost</w:t>
            </w:r>
            <w:proofErr w:type="spellEnd"/>
          </w:p>
          <w:p w14:paraId="2D2F89D7" w14:textId="05EC946F" w:rsidR="00F236B2" w:rsidRPr="001E33EF" w:rsidRDefault="00F236B2" w:rsidP="00383E3A">
            <w:pPr>
              <w:pStyle w:val="NORMAL0"/>
              <w:spacing w:line="240" w:lineRule="auto"/>
              <w:ind w:firstLine="0"/>
              <w:rPr>
                <w:sz w:val="20"/>
                <w:szCs w:val="20"/>
              </w:rPr>
            </w:pPr>
            <w:r w:rsidRPr="001E33EF">
              <w:rPr>
                <w:sz w:val="20"/>
                <w:szCs w:val="20"/>
                <w:lang w:val="en-GB"/>
              </w:rPr>
              <w:t xml:space="preserve">MM -  </w:t>
            </w:r>
            <w:proofErr w:type="spellStart"/>
            <w:r w:rsidRPr="001E33EF">
              <w:rPr>
                <w:sz w:val="20"/>
                <w:szCs w:val="20"/>
                <w:lang w:val="en-GB"/>
              </w:rPr>
              <w:t>Monitorizarea</w:t>
            </w:r>
            <w:proofErr w:type="spellEnd"/>
            <w:r w:rsidRPr="001E33EF">
              <w:rPr>
                <w:sz w:val="20"/>
                <w:szCs w:val="20"/>
                <w:lang w:val="en-GB"/>
              </w:rPr>
              <w:t xml:space="preserve"> </w:t>
            </w:r>
            <w:proofErr w:type="spellStart"/>
            <w:r w:rsidRPr="001E33EF">
              <w:rPr>
                <w:sz w:val="20"/>
                <w:szCs w:val="20"/>
                <w:lang w:val="en-GB"/>
              </w:rPr>
              <w:t>activităților</w:t>
            </w:r>
            <w:proofErr w:type="spellEnd"/>
            <w:r w:rsidRPr="001E33EF">
              <w:rPr>
                <w:sz w:val="20"/>
                <w:szCs w:val="20"/>
                <w:lang w:val="en-GB"/>
              </w:rPr>
              <w:t xml:space="preserve"> de </w:t>
            </w:r>
            <w:proofErr w:type="spellStart"/>
            <w:r w:rsidRPr="001E33EF">
              <w:rPr>
                <w:sz w:val="20"/>
                <w:szCs w:val="20"/>
                <w:lang w:val="en-GB"/>
              </w:rPr>
              <w:t>exploatare</w:t>
            </w:r>
            <w:proofErr w:type="spellEnd"/>
            <w:r w:rsidRPr="001E33EF">
              <w:rPr>
                <w:sz w:val="20"/>
                <w:szCs w:val="20"/>
                <w:lang w:val="en-GB"/>
              </w:rPr>
              <w:t xml:space="preserve"> </w:t>
            </w:r>
            <w:proofErr w:type="spellStart"/>
            <w:r w:rsidRPr="001E33EF">
              <w:rPr>
                <w:sz w:val="20"/>
                <w:szCs w:val="20"/>
                <w:lang w:val="en-GB"/>
              </w:rPr>
              <w:t>forestieră</w:t>
            </w:r>
            <w:proofErr w:type="spellEnd"/>
          </w:p>
          <w:p w14:paraId="13C7C052" w14:textId="57A9336E" w:rsidR="00F236B2" w:rsidRPr="001E33EF" w:rsidRDefault="00F236B2" w:rsidP="00383E3A">
            <w:pPr>
              <w:pStyle w:val="NORMAL0"/>
              <w:spacing w:line="240" w:lineRule="auto"/>
              <w:ind w:firstLine="0"/>
              <w:rPr>
                <w:sz w:val="20"/>
                <w:szCs w:val="20"/>
              </w:rPr>
            </w:pPr>
            <w:r w:rsidRPr="001E33EF">
              <w:rPr>
                <w:sz w:val="20"/>
                <w:szCs w:val="20"/>
                <w:lang w:val="en-GB"/>
              </w:rPr>
              <w:t xml:space="preserve">MM - </w:t>
            </w:r>
            <w:proofErr w:type="spellStart"/>
            <w:r w:rsidRPr="001E33EF">
              <w:rPr>
                <w:sz w:val="20"/>
                <w:szCs w:val="20"/>
                <w:lang w:val="en-GB"/>
              </w:rPr>
              <w:t>Implicare</w:t>
            </w:r>
            <w:proofErr w:type="spellEnd"/>
            <w:r w:rsidRPr="001E33EF">
              <w:rPr>
                <w:sz w:val="20"/>
                <w:szCs w:val="20"/>
                <w:lang w:val="en-GB"/>
              </w:rPr>
              <w:t xml:space="preserve"> </w:t>
            </w:r>
            <w:proofErr w:type="spellStart"/>
            <w:r w:rsidRPr="001E33EF">
              <w:rPr>
                <w:sz w:val="20"/>
                <w:szCs w:val="20"/>
                <w:lang w:val="en-GB"/>
              </w:rPr>
              <w:t>în</w:t>
            </w:r>
            <w:proofErr w:type="spellEnd"/>
            <w:r w:rsidRPr="001E33EF">
              <w:rPr>
                <w:sz w:val="20"/>
                <w:szCs w:val="20"/>
                <w:lang w:val="en-GB"/>
              </w:rPr>
              <w:t xml:space="preserve"> </w:t>
            </w:r>
            <w:proofErr w:type="spellStart"/>
            <w:r w:rsidRPr="001E33EF">
              <w:rPr>
                <w:sz w:val="20"/>
                <w:szCs w:val="20"/>
                <w:lang w:val="en-GB"/>
              </w:rPr>
              <w:t>elaborararea</w:t>
            </w:r>
            <w:proofErr w:type="spellEnd"/>
            <w:r w:rsidRPr="001E33EF">
              <w:rPr>
                <w:sz w:val="20"/>
                <w:szCs w:val="20"/>
                <w:lang w:val="en-GB"/>
              </w:rPr>
              <w:t xml:space="preserve"> </w:t>
            </w:r>
            <w:proofErr w:type="spellStart"/>
            <w:r w:rsidRPr="001E33EF">
              <w:rPr>
                <w:sz w:val="20"/>
                <w:szCs w:val="20"/>
                <w:lang w:val="en-GB"/>
              </w:rPr>
              <w:t>amenajamentele</w:t>
            </w:r>
            <w:proofErr w:type="spellEnd"/>
            <w:r w:rsidRPr="001E33EF">
              <w:rPr>
                <w:sz w:val="20"/>
                <w:szCs w:val="20"/>
                <w:lang w:val="en-GB"/>
              </w:rPr>
              <w:t xml:space="preserve"> </w:t>
            </w:r>
            <w:proofErr w:type="spellStart"/>
            <w:r w:rsidRPr="001E33EF">
              <w:rPr>
                <w:sz w:val="20"/>
                <w:szCs w:val="20"/>
                <w:lang w:val="en-GB"/>
              </w:rPr>
              <w:t>silvice</w:t>
            </w:r>
            <w:proofErr w:type="spellEnd"/>
            <w:r w:rsidRPr="001E33EF">
              <w:rPr>
                <w:sz w:val="20"/>
                <w:szCs w:val="20"/>
                <w:lang w:val="en-GB"/>
              </w:rPr>
              <w:t xml:space="preserve"> cu </w:t>
            </w:r>
            <w:proofErr w:type="spellStart"/>
            <w:r w:rsidRPr="001E33EF">
              <w:rPr>
                <w:sz w:val="20"/>
                <w:szCs w:val="20"/>
                <w:lang w:val="en-GB"/>
              </w:rPr>
              <w:t>scopul</w:t>
            </w:r>
            <w:proofErr w:type="spellEnd"/>
            <w:r w:rsidRPr="001E33EF">
              <w:rPr>
                <w:sz w:val="20"/>
                <w:szCs w:val="20"/>
                <w:lang w:val="en-GB"/>
              </w:rPr>
              <w:t xml:space="preserve"> </w:t>
            </w:r>
            <w:proofErr w:type="spellStart"/>
            <w:r w:rsidRPr="001E33EF">
              <w:rPr>
                <w:sz w:val="20"/>
                <w:szCs w:val="20"/>
                <w:lang w:val="en-GB"/>
              </w:rPr>
              <w:t>ridicării</w:t>
            </w:r>
            <w:proofErr w:type="spellEnd"/>
            <w:r w:rsidRPr="001E33EF">
              <w:rPr>
                <w:sz w:val="20"/>
                <w:szCs w:val="20"/>
                <w:lang w:val="en-GB"/>
              </w:rPr>
              <w:t xml:space="preserve"> </w:t>
            </w:r>
            <w:proofErr w:type="spellStart"/>
            <w:r w:rsidRPr="001E33EF">
              <w:rPr>
                <w:sz w:val="20"/>
                <w:szCs w:val="20"/>
                <w:lang w:val="en-GB"/>
              </w:rPr>
              <w:t>procentajului</w:t>
            </w:r>
            <w:proofErr w:type="spellEnd"/>
            <w:r w:rsidRPr="001E33EF">
              <w:rPr>
                <w:sz w:val="20"/>
                <w:szCs w:val="20"/>
                <w:lang w:val="en-GB"/>
              </w:rPr>
              <w:t xml:space="preserve"> </w:t>
            </w:r>
            <w:proofErr w:type="spellStart"/>
            <w:r w:rsidRPr="001E33EF">
              <w:rPr>
                <w:sz w:val="20"/>
                <w:szCs w:val="20"/>
                <w:lang w:val="en-GB"/>
              </w:rPr>
              <w:t>pădurilor</w:t>
            </w:r>
            <w:proofErr w:type="spellEnd"/>
            <w:r w:rsidRPr="001E33EF">
              <w:rPr>
                <w:sz w:val="20"/>
                <w:szCs w:val="20"/>
                <w:lang w:val="en-GB"/>
              </w:rPr>
              <w:t xml:space="preserve"> de </w:t>
            </w:r>
            <w:proofErr w:type="spellStart"/>
            <w:r w:rsidRPr="001E33EF">
              <w:rPr>
                <w:sz w:val="20"/>
                <w:szCs w:val="20"/>
                <w:lang w:val="en-GB"/>
              </w:rPr>
              <w:t>foioase</w:t>
            </w:r>
            <w:proofErr w:type="spellEnd"/>
            <w:r w:rsidRPr="001E33EF">
              <w:rPr>
                <w:sz w:val="20"/>
                <w:szCs w:val="20"/>
                <w:lang w:val="en-GB"/>
              </w:rPr>
              <w:t xml:space="preserve"> </w:t>
            </w:r>
            <w:proofErr w:type="spellStart"/>
            <w:r w:rsidRPr="001E33EF">
              <w:rPr>
                <w:sz w:val="20"/>
                <w:szCs w:val="20"/>
                <w:lang w:val="en-GB"/>
              </w:rPr>
              <w:t>maturi</w:t>
            </w:r>
            <w:proofErr w:type="spellEnd"/>
            <w:r w:rsidRPr="001E33EF">
              <w:rPr>
                <w:sz w:val="20"/>
                <w:szCs w:val="20"/>
                <w:lang w:val="en-GB"/>
              </w:rPr>
              <w:t xml:space="preserve"> (de </w:t>
            </w:r>
            <w:proofErr w:type="spellStart"/>
            <w:r w:rsidRPr="001E33EF">
              <w:rPr>
                <w:sz w:val="20"/>
                <w:szCs w:val="20"/>
                <w:lang w:val="en-GB"/>
              </w:rPr>
              <w:t>peste</w:t>
            </w:r>
            <w:proofErr w:type="spellEnd"/>
            <w:r w:rsidRPr="001E33EF">
              <w:rPr>
                <w:sz w:val="20"/>
                <w:szCs w:val="20"/>
                <w:lang w:val="en-GB"/>
              </w:rPr>
              <w:t xml:space="preserve"> 80 </w:t>
            </w:r>
            <w:proofErr w:type="spellStart"/>
            <w:r w:rsidRPr="001E33EF">
              <w:rPr>
                <w:sz w:val="20"/>
                <w:szCs w:val="20"/>
                <w:lang w:val="en-GB"/>
              </w:rPr>
              <w:t>ani</w:t>
            </w:r>
            <w:proofErr w:type="spellEnd"/>
            <w:r w:rsidRPr="001E33EF">
              <w:rPr>
                <w:sz w:val="20"/>
                <w:szCs w:val="20"/>
                <w:lang w:val="en-GB"/>
              </w:rPr>
              <w:t xml:space="preserve">) – </w:t>
            </w:r>
            <w:proofErr w:type="spellStart"/>
            <w:r w:rsidRPr="001E33EF">
              <w:rPr>
                <w:sz w:val="20"/>
                <w:szCs w:val="20"/>
                <w:lang w:val="en-GB"/>
              </w:rPr>
              <w:t>habitate</w:t>
            </w:r>
            <w:proofErr w:type="spellEnd"/>
            <w:r w:rsidRPr="001E33EF">
              <w:rPr>
                <w:sz w:val="20"/>
                <w:szCs w:val="20"/>
                <w:lang w:val="en-GB"/>
              </w:rPr>
              <w:t xml:space="preserve"> de </w:t>
            </w:r>
            <w:proofErr w:type="spellStart"/>
            <w:r w:rsidRPr="001E33EF">
              <w:rPr>
                <w:sz w:val="20"/>
                <w:szCs w:val="20"/>
                <w:lang w:val="en-GB"/>
              </w:rPr>
              <w:t>hrănire</w:t>
            </w:r>
            <w:proofErr w:type="spellEnd"/>
            <w:r w:rsidRPr="001E33EF">
              <w:rPr>
                <w:sz w:val="20"/>
                <w:szCs w:val="20"/>
                <w:lang w:val="en-GB"/>
              </w:rPr>
              <w:t xml:space="preserve"> </w:t>
            </w:r>
            <w:proofErr w:type="spellStart"/>
            <w:r w:rsidRPr="001E33EF">
              <w:rPr>
                <w:sz w:val="20"/>
                <w:szCs w:val="20"/>
                <w:lang w:val="en-GB"/>
              </w:rPr>
              <w:t>primare</w:t>
            </w:r>
            <w:proofErr w:type="spellEnd"/>
            <w:r w:rsidRPr="001E33EF">
              <w:rPr>
                <w:sz w:val="20"/>
                <w:szCs w:val="20"/>
                <w:lang w:val="en-GB"/>
              </w:rPr>
              <w:t xml:space="preserve"> a </w:t>
            </w:r>
            <w:proofErr w:type="spellStart"/>
            <w:r w:rsidRPr="001E33EF">
              <w:rPr>
                <w:sz w:val="20"/>
                <w:szCs w:val="20"/>
                <w:lang w:val="en-GB"/>
              </w:rPr>
              <w:t>speciilor</w:t>
            </w:r>
            <w:proofErr w:type="spellEnd"/>
          </w:p>
          <w:p w14:paraId="18A75C80" w14:textId="737F03C1" w:rsidR="00F236B2" w:rsidRPr="001E33EF" w:rsidRDefault="00F236B2" w:rsidP="00383E3A">
            <w:pPr>
              <w:pStyle w:val="NORMAL0"/>
              <w:spacing w:line="240" w:lineRule="auto"/>
              <w:ind w:firstLine="0"/>
              <w:rPr>
                <w:sz w:val="20"/>
                <w:szCs w:val="20"/>
              </w:rPr>
            </w:pPr>
            <w:r w:rsidRPr="001E33EF">
              <w:rPr>
                <w:sz w:val="20"/>
                <w:szCs w:val="20"/>
                <w:lang w:val="en-GB"/>
              </w:rPr>
              <w:t xml:space="preserve">MM - </w:t>
            </w:r>
            <w:proofErr w:type="spellStart"/>
            <w:r w:rsidRPr="001E33EF">
              <w:rPr>
                <w:sz w:val="20"/>
                <w:szCs w:val="20"/>
                <w:lang w:val="en-GB"/>
              </w:rPr>
              <w:t>Identificarea</w:t>
            </w:r>
            <w:proofErr w:type="spellEnd"/>
            <w:r w:rsidRPr="001E33EF">
              <w:rPr>
                <w:sz w:val="20"/>
                <w:szCs w:val="20"/>
                <w:lang w:val="en-GB"/>
              </w:rPr>
              <w:t xml:space="preserve"> </w:t>
            </w:r>
            <w:proofErr w:type="spellStart"/>
            <w:r w:rsidRPr="001E33EF">
              <w:rPr>
                <w:sz w:val="20"/>
                <w:szCs w:val="20"/>
                <w:lang w:val="en-GB"/>
              </w:rPr>
              <w:t>altor</w:t>
            </w:r>
            <w:proofErr w:type="spellEnd"/>
            <w:r w:rsidRPr="001E33EF">
              <w:rPr>
                <w:sz w:val="20"/>
                <w:szCs w:val="20"/>
                <w:lang w:val="en-GB"/>
              </w:rPr>
              <w:t xml:space="preserve"> </w:t>
            </w:r>
            <w:proofErr w:type="spellStart"/>
            <w:r w:rsidRPr="001E33EF">
              <w:rPr>
                <w:sz w:val="20"/>
                <w:szCs w:val="20"/>
                <w:lang w:val="en-GB"/>
              </w:rPr>
              <w:t>pivnițe</w:t>
            </w:r>
            <w:proofErr w:type="spellEnd"/>
            <w:r w:rsidRPr="001E33EF">
              <w:rPr>
                <w:sz w:val="20"/>
                <w:szCs w:val="20"/>
                <w:lang w:val="en-GB"/>
              </w:rPr>
              <w:t>/</w:t>
            </w:r>
            <w:proofErr w:type="spellStart"/>
            <w:r w:rsidRPr="001E33EF">
              <w:rPr>
                <w:sz w:val="20"/>
                <w:szCs w:val="20"/>
                <w:lang w:val="en-GB"/>
              </w:rPr>
              <w:t>galerii</w:t>
            </w:r>
            <w:proofErr w:type="spellEnd"/>
            <w:r w:rsidRPr="001E33EF">
              <w:rPr>
                <w:sz w:val="20"/>
                <w:szCs w:val="20"/>
                <w:lang w:val="en-GB"/>
              </w:rPr>
              <w:t xml:space="preserve"> de </w:t>
            </w:r>
            <w:proofErr w:type="spellStart"/>
            <w:r w:rsidRPr="001E33EF">
              <w:rPr>
                <w:sz w:val="20"/>
                <w:szCs w:val="20"/>
                <w:lang w:val="en-GB"/>
              </w:rPr>
              <w:t>mină</w:t>
            </w:r>
            <w:proofErr w:type="spellEnd"/>
            <w:r w:rsidRPr="001E33EF">
              <w:rPr>
                <w:sz w:val="20"/>
                <w:szCs w:val="20"/>
                <w:lang w:val="en-GB"/>
              </w:rPr>
              <w:t>/</w:t>
            </w:r>
            <w:proofErr w:type="spellStart"/>
            <w:r w:rsidRPr="001E33EF">
              <w:rPr>
                <w:sz w:val="20"/>
                <w:szCs w:val="20"/>
                <w:lang w:val="en-GB"/>
              </w:rPr>
              <w:t>peșteri</w:t>
            </w:r>
            <w:proofErr w:type="spellEnd"/>
            <w:r w:rsidRPr="001E33EF">
              <w:rPr>
                <w:sz w:val="20"/>
                <w:szCs w:val="20"/>
                <w:lang w:val="en-GB"/>
              </w:rPr>
              <w:t xml:space="preserve"> ca </w:t>
            </w:r>
            <w:proofErr w:type="spellStart"/>
            <w:r w:rsidRPr="001E33EF">
              <w:rPr>
                <w:sz w:val="20"/>
                <w:szCs w:val="20"/>
                <w:lang w:val="en-GB"/>
              </w:rPr>
              <w:t>și</w:t>
            </w:r>
            <w:proofErr w:type="spellEnd"/>
            <w:r w:rsidRPr="001E33EF">
              <w:rPr>
                <w:sz w:val="20"/>
                <w:szCs w:val="20"/>
                <w:lang w:val="en-GB"/>
              </w:rPr>
              <w:t xml:space="preserve"> </w:t>
            </w:r>
            <w:proofErr w:type="spellStart"/>
            <w:r w:rsidRPr="001E33EF">
              <w:rPr>
                <w:sz w:val="20"/>
                <w:szCs w:val="20"/>
                <w:lang w:val="en-GB"/>
              </w:rPr>
              <w:t>adăposturi</w:t>
            </w:r>
            <w:proofErr w:type="spellEnd"/>
            <w:r w:rsidRPr="001E33EF">
              <w:rPr>
                <w:sz w:val="20"/>
                <w:szCs w:val="20"/>
                <w:lang w:val="en-GB"/>
              </w:rPr>
              <w:t xml:space="preserve"> </w:t>
            </w:r>
            <w:proofErr w:type="spellStart"/>
            <w:r w:rsidRPr="001E33EF">
              <w:rPr>
                <w:sz w:val="20"/>
                <w:szCs w:val="20"/>
                <w:lang w:val="en-GB"/>
              </w:rPr>
              <w:t>subterane</w:t>
            </w:r>
            <w:proofErr w:type="spellEnd"/>
            <w:r w:rsidRPr="001E33EF">
              <w:rPr>
                <w:sz w:val="20"/>
                <w:szCs w:val="20"/>
                <w:lang w:val="en-GB"/>
              </w:rPr>
              <w:t xml:space="preserve"> </w:t>
            </w:r>
            <w:proofErr w:type="spellStart"/>
            <w:r w:rsidRPr="001E33EF">
              <w:rPr>
                <w:sz w:val="20"/>
                <w:szCs w:val="20"/>
                <w:lang w:val="en-GB"/>
              </w:rPr>
              <w:t>potențiale</w:t>
            </w:r>
            <w:proofErr w:type="spellEnd"/>
            <w:r w:rsidRPr="001E33EF">
              <w:rPr>
                <w:sz w:val="20"/>
                <w:szCs w:val="20"/>
                <w:lang w:val="en-GB"/>
              </w:rPr>
              <w:t xml:space="preserve">, care </w:t>
            </w:r>
            <w:proofErr w:type="spellStart"/>
            <w:r w:rsidRPr="001E33EF">
              <w:rPr>
                <w:sz w:val="20"/>
                <w:szCs w:val="20"/>
                <w:lang w:val="en-GB"/>
              </w:rPr>
              <w:t>datorită</w:t>
            </w:r>
            <w:proofErr w:type="spellEnd"/>
            <w:r w:rsidRPr="001E33EF">
              <w:rPr>
                <w:sz w:val="20"/>
                <w:szCs w:val="20"/>
                <w:lang w:val="en-GB"/>
              </w:rPr>
              <w:t xml:space="preserve"> </w:t>
            </w:r>
            <w:proofErr w:type="spellStart"/>
            <w:r w:rsidRPr="001E33EF">
              <w:rPr>
                <w:sz w:val="20"/>
                <w:szCs w:val="20"/>
                <w:lang w:val="en-GB"/>
              </w:rPr>
              <w:t>informațiilor</w:t>
            </w:r>
            <w:proofErr w:type="spellEnd"/>
            <w:r w:rsidRPr="001E33EF">
              <w:rPr>
                <w:sz w:val="20"/>
                <w:szCs w:val="20"/>
                <w:lang w:val="en-GB"/>
              </w:rPr>
              <w:t xml:space="preserve"> </w:t>
            </w:r>
            <w:proofErr w:type="spellStart"/>
            <w:r w:rsidRPr="001E33EF">
              <w:rPr>
                <w:sz w:val="20"/>
                <w:szCs w:val="20"/>
                <w:lang w:val="en-GB"/>
              </w:rPr>
              <w:t>deficitare</w:t>
            </w:r>
            <w:proofErr w:type="spellEnd"/>
            <w:r w:rsidRPr="001E33EF">
              <w:rPr>
                <w:sz w:val="20"/>
                <w:szCs w:val="20"/>
                <w:lang w:val="en-GB"/>
              </w:rPr>
              <w:t xml:space="preserve"> </w:t>
            </w:r>
            <w:proofErr w:type="spellStart"/>
            <w:r w:rsidRPr="001E33EF">
              <w:rPr>
                <w:sz w:val="20"/>
                <w:szCs w:val="20"/>
                <w:lang w:val="en-GB"/>
              </w:rPr>
              <w:t>încă</w:t>
            </w:r>
            <w:proofErr w:type="spellEnd"/>
            <w:r w:rsidRPr="001E33EF">
              <w:rPr>
                <w:sz w:val="20"/>
                <w:szCs w:val="20"/>
                <w:lang w:val="en-GB"/>
              </w:rPr>
              <w:t xml:space="preserve"> nu au </w:t>
            </w:r>
            <w:proofErr w:type="spellStart"/>
            <w:r w:rsidRPr="001E33EF">
              <w:rPr>
                <w:sz w:val="20"/>
                <w:szCs w:val="20"/>
                <w:lang w:val="en-GB"/>
              </w:rPr>
              <w:t>fost</w:t>
            </w:r>
            <w:proofErr w:type="spellEnd"/>
            <w:r w:rsidRPr="001E33EF">
              <w:rPr>
                <w:sz w:val="20"/>
                <w:szCs w:val="20"/>
                <w:lang w:val="en-GB"/>
              </w:rPr>
              <w:t xml:space="preserve"> </w:t>
            </w:r>
            <w:proofErr w:type="spellStart"/>
            <w:r w:rsidRPr="001E33EF">
              <w:rPr>
                <w:sz w:val="20"/>
                <w:szCs w:val="20"/>
                <w:lang w:val="en-GB"/>
              </w:rPr>
              <w:t>găsite</w:t>
            </w:r>
            <w:proofErr w:type="spellEnd"/>
            <w:r w:rsidRPr="001E33EF">
              <w:rPr>
                <w:sz w:val="20"/>
                <w:szCs w:val="20"/>
                <w:lang w:val="en-GB"/>
              </w:rPr>
              <w:t xml:space="preserve">, nu s-a </w:t>
            </w:r>
            <w:proofErr w:type="spellStart"/>
            <w:r w:rsidRPr="001E33EF">
              <w:rPr>
                <w:sz w:val="20"/>
                <w:szCs w:val="20"/>
                <w:lang w:val="en-GB"/>
              </w:rPr>
              <w:t>aflat</w:t>
            </w:r>
            <w:proofErr w:type="spellEnd"/>
            <w:r w:rsidRPr="001E33EF">
              <w:rPr>
                <w:sz w:val="20"/>
                <w:szCs w:val="20"/>
                <w:lang w:val="en-GB"/>
              </w:rPr>
              <w:t xml:space="preserve"> </w:t>
            </w:r>
            <w:proofErr w:type="spellStart"/>
            <w:r w:rsidRPr="001E33EF">
              <w:rPr>
                <w:sz w:val="20"/>
                <w:szCs w:val="20"/>
                <w:lang w:val="en-GB"/>
              </w:rPr>
              <w:t>despre</w:t>
            </w:r>
            <w:proofErr w:type="spellEnd"/>
            <w:r w:rsidRPr="001E33EF">
              <w:rPr>
                <w:sz w:val="20"/>
                <w:szCs w:val="20"/>
                <w:lang w:val="en-GB"/>
              </w:rPr>
              <w:t xml:space="preserve"> </w:t>
            </w:r>
            <w:proofErr w:type="spellStart"/>
            <w:r w:rsidRPr="001E33EF">
              <w:rPr>
                <w:sz w:val="20"/>
                <w:szCs w:val="20"/>
                <w:lang w:val="en-GB"/>
              </w:rPr>
              <w:t>ele</w:t>
            </w:r>
            <w:proofErr w:type="spellEnd"/>
            <w:r w:rsidRPr="001E33EF">
              <w:rPr>
                <w:sz w:val="20"/>
                <w:szCs w:val="20"/>
                <w:lang w:val="en-GB"/>
              </w:rPr>
              <w:t xml:space="preserve"> </w:t>
            </w:r>
            <w:proofErr w:type="spellStart"/>
            <w:r w:rsidRPr="001E33EF">
              <w:rPr>
                <w:sz w:val="20"/>
                <w:szCs w:val="20"/>
                <w:lang w:val="en-GB"/>
              </w:rPr>
              <w:t>în</w:t>
            </w:r>
            <w:proofErr w:type="spellEnd"/>
            <w:r w:rsidRPr="001E33EF">
              <w:rPr>
                <w:sz w:val="20"/>
                <w:szCs w:val="20"/>
                <w:lang w:val="en-GB"/>
              </w:rPr>
              <w:t xml:space="preserve"> </w:t>
            </w:r>
            <w:proofErr w:type="spellStart"/>
            <w:r w:rsidRPr="001E33EF">
              <w:rPr>
                <w:sz w:val="20"/>
                <w:szCs w:val="20"/>
                <w:lang w:val="en-GB"/>
              </w:rPr>
              <w:t>timp</w:t>
            </w:r>
            <w:proofErr w:type="spellEnd"/>
            <w:r w:rsidRPr="001E33EF">
              <w:rPr>
                <w:sz w:val="20"/>
                <w:szCs w:val="20"/>
                <w:lang w:val="en-GB"/>
              </w:rPr>
              <w:t xml:space="preserve"> </w:t>
            </w:r>
            <w:proofErr w:type="spellStart"/>
            <w:r w:rsidRPr="001E33EF">
              <w:rPr>
                <w:sz w:val="20"/>
                <w:szCs w:val="20"/>
                <w:lang w:val="en-GB"/>
              </w:rPr>
              <w:t>util</w:t>
            </w:r>
            <w:proofErr w:type="spellEnd"/>
            <w:r w:rsidRPr="001E33EF">
              <w:rPr>
                <w:sz w:val="20"/>
                <w:szCs w:val="20"/>
                <w:lang w:val="en-GB"/>
              </w:rPr>
              <w:t xml:space="preserve">, nu s-a </w:t>
            </w:r>
            <w:proofErr w:type="spellStart"/>
            <w:r w:rsidRPr="001E33EF">
              <w:rPr>
                <w:sz w:val="20"/>
                <w:szCs w:val="20"/>
                <w:lang w:val="en-GB"/>
              </w:rPr>
              <w:t>explorat</w:t>
            </w:r>
            <w:proofErr w:type="spellEnd"/>
            <w:r w:rsidRPr="001E33EF">
              <w:rPr>
                <w:sz w:val="20"/>
                <w:szCs w:val="20"/>
                <w:lang w:val="en-GB"/>
              </w:rPr>
              <w:t xml:space="preserve"> din </w:t>
            </w:r>
            <w:proofErr w:type="spellStart"/>
            <w:r w:rsidRPr="001E33EF">
              <w:rPr>
                <w:sz w:val="20"/>
                <w:szCs w:val="20"/>
                <w:lang w:val="en-GB"/>
              </w:rPr>
              <w:t>diferite</w:t>
            </w:r>
            <w:proofErr w:type="spellEnd"/>
            <w:r w:rsidRPr="001E33EF">
              <w:rPr>
                <w:sz w:val="20"/>
                <w:szCs w:val="20"/>
                <w:lang w:val="en-GB"/>
              </w:rPr>
              <w:t xml:space="preserve"> motive </w:t>
            </w:r>
            <w:proofErr w:type="spellStart"/>
            <w:r w:rsidRPr="001E33EF">
              <w:rPr>
                <w:sz w:val="20"/>
                <w:szCs w:val="20"/>
                <w:lang w:val="en-GB"/>
              </w:rPr>
              <w:t>sau</w:t>
            </w:r>
            <w:proofErr w:type="spellEnd"/>
            <w:r w:rsidRPr="001E33EF">
              <w:rPr>
                <w:sz w:val="20"/>
                <w:szCs w:val="20"/>
                <w:lang w:val="en-GB"/>
              </w:rPr>
              <w:t xml:space="preserve"> care </w:t>
            </w:r>
            <w:proofErr w:type="spellStart"/>
            <w:r w:rsidRPr="001E33EF">
              <w:rPr>
                <w:sz w:val="20"/>
                <w:szCs w:val="20"/>
                <w:lang w:val="en-GB"/>
              </w:rPr>
              <w:t>vor</w:t>
            </w:r>
            <w:proofErr w:type="spellEnd"/>
            <w:r w:rsidRPr="001E33EF">
              <w:rPr>
                <w:sz w:val="20"/>
                <w:szCs w:val="20"/>
                <w:lang w:val="en-GB"/>
              </w:rPr>
              <w:t xml:space="preserve"> fi </w:t>
            </w:r>
            <w:proofErr w:type="spellStart"/>
            <w:r w:rsidRPr="001E33EF">
              <w:rPr>
                <w:sz w:val="20"/>
                <w:szCs w:val="20"/>
                <w:lang w:val="en-GB"/>
              </w:rPr>
              <w:t>identificate</w:t>
            </w:r>
            <w:proofErr w:type="spellEnd"/>
            <w:r w:rsidRPr="001E33EF">
              <w:rPr>
                <w:sz w:val="20"/>
                <w:szCs w:val="20"/>
                <w:lang w:val="en-GB"/>
              </w:rPr>
              <w:t xml:space="preserve"> </w:t>
            </w:r>
            <w:proofErr w:type="spellStart"/>
            <w:r w:rsidRPr="001E33EF">
              <w:rPr>
                <w:sz w:val="20"/>
                <w:szCs w:val="20"/>
                <w:lang w:val="en-GB"/>
              </w:rPr>
              <w:t>în</w:t>
            </w:r>
            <w:proofErr w:type="spellEnd"/>
            <w:r w:rsidRPr="001E33EF">
              <w:rPr>
                <w:sz w:val="20"/>
                <w:szCs w:val="20"/>
                <w:lang w:val="en-GB"/>
              </w:rPr>
              <w:t xml:space="preserve"> </w:t>
            </w:r>
            <w:proofErr w:type="spellStart"/>
            <w:r w:rsidRPr="001E33EF">
              <w:rPr>
                <w:sz w:val="20"/>
                <w:szCs w:val="20"/>
                <w:lang w:val="en-GB"/>
              </w:rPr>
              <w:t>viitor</w:t>
            </w:r>
            <w:proofErr w:type="spellEnd"/>
          </w:p>
        </w:tc>
      </w:tr>
      <w:tr w:rsidR="00383E3A" w:rsidRPr="001E33EF" w14:paraId="32B2D330" w14:textId="77777777" w:rsidTr="00BB0AD8">
        <w:tc>
          <w:tcPr>
            <w:tcW w:w="566" w:type="dxa"/>
            <w:vAlign w:val="center"/>
          </w:tcPr>
          <w:p w14:paraId="65539960" w14:textId="0FE98EC3" w:rsidR="00383E3A" w:rsidRPr="001E33EF" w:rsidRDefault="00383E3A" w:rsidP="00383E3A">
            <w:pPr>
              <w:pStyle w:val="NORMAL0"/>
              <w:spacing w:line="240" w:lineRule="auto"/>
              <w:ind w:firstLine="0"/>
              <w:jc w:val="center"/>
              <w:rPr>
                <w:sz w:val="20"/>
                <w:szCs w:val="20"/>
              </w:rPr>
            </w:pPr>
            <w:r w:rsidRPr="001E33EF">
              <w:rPr>
                <w:sz w:val="20"/>
                <w:szCs w:val="20"/>
              </w:rPr>
              <w:lastRenderedPageBreak/>
              <w:t>2</w:t>
            </w:r>
          </w:p>
        </w:tc>
        <w:tc>
          <w:tcPr>
            <w:tcW w:w="841" w:type="dxa"/>
            <w:vAlign w:val="center"/>
          </w:tcPr>
          <w:p w14:paraId="46D264C1" w14:textId="77777777" w:rsidR="00383E3A" w:rsidRPr="001E33EF" w:rsidRDefault="00383E3A" w:rsidP="00383E3A">
            <w:pPr>
              <w:pStyle w:val="NORMAL0"/>
              <w:spacing w:line="240" w:lineRule="auto"/>
              <w:ind w:firstLine="0"/>
              <w:rPr>
                <w:i/>
                <w:iCs/>
                <w:sz w:val="20"/>
                <w:szCs w:val="20"/>
              </w:rPr>
            </w:pPr>
            <w:r w:rsidRPr="001E33EF">
              <w:rPr>
                <w:i/>
                <w:iCs/>
                <w:sz w:val="20"/>
                <w:szCs w:val="20"/>
              </w:rPr>
              <w:t>1303</w:t>
            </w:r>
          </w:p>
          <w:p w14:paraId="532FE2B9" w14:textId="77777777" w:rsidR="00383E3A" w:rsidRPr="001E33EF" w:rsidRDefault="00383E3A" w:rsidP="00383E3A">
            <w:pPr>
              <w:pStyle w:val="NORMAL0"/>
              <w:spacing w:line="240" w:lineRule="auto"/>
              <w:rPr>
                <w:i/>
                <w:iCs/>
                <w:sz w:val="20"/>
                <w:szCs w:val="20"/>
              </w:rPr>
            </w:pPr>
          </w:p>
        </w:tc>
        <w:tc>
          <w:tcPr>
            <w:tcW w:w="1692" w:type="dxa"/>
            <w:vAlign w:val="center"/>
          </w:tcPr>
          <w:p w14:paraId="2ACA4446" w14:textId="77777777" w:rsidR="00383E3A" w:rsidRPr="001E33EF" w:rsidRDefault="00383E3A" w:rsidP="00383E3A">
            <w:pPr>
              <w:pStyle w:val="NORMAL0"/>
              <w:spacing w:line="240" w:lineRule="auto"/>
              <w:ind w:firstLine="0"/>
              <w:jc w:val="center"/>
              <w:rPr>
                <w:i/>
                <w:iCs/>
                <w:sz w:val="20"/>
                <w:szCs w:val="20"/>
              </w:rPr>
            </w:pPr>
            <w:r w:rsidRPr="001E33EF">
              <w:rPr>
                <w:i/>
                <w:iCs/>
                <w:sz w:val="20"/>
                <w:szCs w:val="20"/>
              </w:rPr>
              <w:t>Rhinolophus hipposideros</w:t>
            </w:r>
          </w:p>
          <w:p w14:paraId="6F19ADCB" w14:textId="77777777" w:rsidR="00383E3A" w:rsidRPr="001E33EF" w:rsidRDefault="00383E3A" w:rsidP="00383E3A">
            <w:pPr>
              <w:pStyle w:val="NORMAL0"/>
              <w:spacing w:line="240" w:lineRule="auto"/>
              <w:ind w:firstLine="0"/>
              <w:jc w:val="center"/>
              <w:rPr>
                <w:i/>
                <w:iCs/>
                <w:sz w:val="20"/>
                <w:szCs w:val="20"/>
              </w:rPr>
            </w:pPr>
          </w:p>
        </w:tc>
        <w:tc>
          <w:tcPr>
            <w:tcW w:w="1149" w:type="dxa"/>
            <w:vAlign w:val="center"/>
          </w:tcPr>
          <w:p w14:paraId="472D35BD" w14:textId="1177AEFC" w:rsidR="00383E3A" w:rsidRPr="001E33EF" w:rsidRDefault="00383E3A" w:rsidP="00383E3A">
            <w:pPr>
              <w:pStyle w:val="NORMAL0"/>
              <w:spacing w:line="240" w:lineRule="auto"/>
              <w:ind w:firstLine="0"/>
              <w:jc w:val="center"/>
              <w:rPr>
                <w:sz w:val="20"/>
                <w:szCs w:val="20"/>
              </w:rPr>
            </w:pPr>
            <w:r w:rsidRPr="001E33EF">
              <w:rPr>
                <w:sz w:val="20"/>
                <w:szCs w:val="20"/>
              </w:rPr>
              <w:t>F</w:t>
            </w:r>
          </w:p>
        </w:tc>
        <w:tc>
          <w:tcPr>
            <w:tcW w:w="3260" w:type="dxa"/>
            <w:vAlign w:val="center"/>
          </w:tcPr>
          <w:p w14:paraId="0EFAB415" w14:textId="136F6B6E" w:rsidR="000D325B" w:rsidRPr="001E33EF" w:rsidRDefault="002151BF" w:rsidP="002151BF">
            <w:pPr>
              <w:pStyle w:val="BAPSzveg"/>
              <w:spacing w:before="0" w:after="0"/>
              <w:ind w:left="37"/>
              <w:jc w:val="left"/>
              <w:rPr>
                <w:rFonts w:cs="Times New Roman"/>
                <w:i w:val="0"/>
                <w:color w:val="000000" w:themeColor="text1"/>
                <w:lang w:val="hu-HU"/>
              </w:rPr>
            </w:pPr>
            <w:r w:rsidRPr="001E33EF">
              <w:rPr>
                <w:rFonts w:cs="Times New Roman"/>
                <w:i w:val="0"/>
                <w:color w:val="000000" w:themeColor="text1"/>
                <w:lang w:val="hu-HU"/>
              </w:rPr>
              <w:t>B02 – Gestionarea şi utilizarea pădurii şi plantaţiei.(P)</w:t>
            </w:r>
          </w:p>
          <w:p w14:paraId="1F237BBB" w14:textId="77777777" w:rsidR="000D325B" w:rsidRPr="001E33EF" w:rsidRDefault="000D325B" w:rsidP="00D042FC">
            <w:pPr>
              <w:pStyle w:val="BAPSzveg"/>
              <w:spacing w:before="0" w:after="0"/>
              <w:ind w:left="37"/>
              <w:jc w:val="left"/>
              <w:rPr>
                <w:rFonts w:cs="Times New Roman"/>
                <w:i w:val="0"/>
                <w:color w:val="000000" w:themeColor="text1"/>
                <w:lang w:val="hu-HU"/>
              </w:rPr>
            </w:pPr>
          </w:p>
          <w:p w14:paraId="1DD2D9E6" w14:textId="174C67F5" w:rsidR="002151BF" w:rsidRPr="001E33EF" w:rsidRDefault="002151BF" w:rsidP="00D042FC">
            <w:pPr>
              <w:pStyle w:val="BAPSzveg"/>
              <w:spacing w:before="0" w:after="0"/>
              <w:ind w:left="37"/>
              <w:jc w:val="left"/>
              <w:rPr>
                <w:rFonts w:cs="Times New Roman"/>
                <w:i w:val="0"/>
                <w:color w:val="000000" w:themeColor="text1"/>
                <w:lang w:val="hu-HU"/>
              </w:rPr>
            </w:pPr>
            <w:r w:rsidRPr="001E33EF">
              <w:rPr>
                <w:rFonts w:cs="Times New Roman"/>
                <w:i w:val="0"/>
                <w:color w:val="000000" w:themeColor="text1"/>
                <w:lang w:val="hu-HU"/>
              </w:rPr>
              <w:t>B02.02 - Curățarea pădurii (P)</w:t>
            </w:r>
          </w:p>
          <w:p w14:paraId="17350A3A" w14:textId="77777777" w:rsidR="00370C57" w:rsidRPr="001E33EF" w:rsidRDefault="00370C57" w:rsidP="00D042FC">
            <w:pPr>
              <w:pStyle w:val="BAPSzveg"/>
              <w:spacing w:before="0" w:after="0"/>
              <w:ind w:left="37"/>
              <w:jc w:val="left"/>
              <w:rPr>
                <w:rFonts w:cs="Times New Roman"/>
                <w:i w:val="0"/>
                <w:color w:val="000000" w:themeColor="text1"/>
                <w:lang w:val="hu-HU"/>
              </w:rPr>
            </w:pPr>
          </w:p>
          <w:p w14:paraId="7DDCE890" w14:textId="77777777" w:rsidR="00370C57" w:rsidRPr="001E33EF" w:rsidRDefault="00370C57" w:rsidP="00370C57">
            <w:pPr>
              <w:pStyle w:val="BAPSzveg"/>
              <w:spacing w:before="0" w:after="0"/>
              <w:ind w:left="37"/>
              <w:jc w:val="left"/>
              <w:rPr>
                <w:rFonts w:cs="Times New Roman"/>
                <w:i w:val="0"/>
                <w:color w:val="000000" w:themeColor="text1"/>
                <w:lang w:val="hu-HU"/>
              </w:rPr>
            </w:pPr>
            <w:r w:rsidRPr="001E33EF">
              <w:rPr>
                <w:rFonts w:cs="Times New Roman"/>
                <w:i w:val="0"/>
                <w:color w:val="000000" w:themeColor="text1"/>
                <w:lang w:val="hu-HU"/>
              </w:rPr>
              <w:t>B 02.04. îndepărtarea arborilor uscaţi sau în curs de uscare (P)</w:t>
            </w:r>
          </w:p>
          <w:p w14:paraId="06CCE795" w14:textId="77777777" w:rsidR="00370C57" w:rsidRPr="001E33EF" w:rsidRDefault="00370C57" w:rsidP="00D042FC">
            <w:pPr>
              <w:pStyle w:val="BAPSzveg"/>
              <w:spacing w:before="0" w:after="0"/>
              <w:ind w:left="37"/>
              <w:jc w:val="left"/>
              <w:rPr>
                <w:rFonts w:cs="Times New Roman"/>
                <w:i w:val="0"/>
                <w:color w:val="000000" w:themeColor="text1"/>
                <w:lang w:val="hu-HU"/>
              </w:rPr>
            </w:pPr>
          </w:p>
          <w:p w14:paraId="6082C293" w14:textId="3B2E0D60" w:rsidR="002151BF" w:rsidRPr="001E33EF" w:rsidRDefault="00370C57" w:rsidP="00D042FC">
            <w:pPr>
              <w:pStyle w:val="BAPSzveg"/>
              <w:spacing w:before="0" w:after="0"/>
              <w:ind w:left="37"/>
              <w:jc w:val="left"/>
              <w:rPr>
                <w:rFonts w:cs="Times New Roman"/>
                <w:i w:val="0"/>
                <w:color w:val="000000" w:themeColor="text1"/>
              </w:rPr>
            </w:pPr>
            <w:r w:rsidRPr="001E33EF">
              <w:rPr>
                <w:rFonts w:cs="Times New Roman"/>
                <w:i w:val="0"/>
                <w:color w:val="000000" w:themeColor="text1"/>
              </w:rPr>
              <w:t xml:space="preserve">B 03. </w:t>
            </w:r>
            <w:proofErr w:type="spellStart"/>
            <w:r w:rsidRPr="001E33EF">
              <w:rPr>
                <w:rFonts w:cs="Times New Roman"/>
                <w:i w:val="0"/>
                <w:color w:val="000000" w:themeColor="text1"/>
              </w:rPr>
              <w:t>exploatare</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forestieră</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fără</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replantare</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sau</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refacere</w:t>
            </w:r>
            <w:proofErr w:type="spellEnd"/>
            <w:r w:rsidRPr="001E33EF">
              <w:rPr>
                <w:rFonts w:cs="Times New Roman"/>
                <w:i w:val="0"/>
                <w:color w:val="000000" w:themeColor="text1"/>
              </w:rPr>
              <w:t xml:space="preserve"> natural (P)</w:t>
            </w:r>
          </w:p>
          <w:p w14:paraId="6E7D5E6C" w14:textId="77777777" w:rsidR="00370C57" w:rsidRPr="001E33EF" w:rsidRDefault="00370C57" w:rsidP="00D042FC">
            <w:pPr>
              <w:pStyle w:val="BAPSzveg"/>
              <w:spacing w:before="0" w:after="0"/>
              <w:ind w:left="37"/>
              <w:jc w:val="left"/>
              <w:rPr>
                <w:rFonts w:cs="Times New Roman"/>
                <w:i w:val="0"/>
                <w:color w:val="000000" w:themeColor="text1"/>
              </w:rPr>
            </w:pPr>
          </w:p>
          <w:p w14:paraId="3AD9D79C" w14:textId="0E4E87A5" w:rsidR="00370C57" w:rsidRPr="001E33EF" w:rsidRDefault="00370C57" w:rsidP="00D042FC">
            <w:pPr>
              <w:pStyle w:val="BAPSzveg"/>
              <w:spacing w:before="0" w:after="0"/>
              <w:ind w:left="37"/>
              <w:jc w:val="left"/>
              <w:rPr>
                <w:rFonts w:cs="Times New Roman"/>
                <w:i w:val="0"/>
                <w:color w:val="000000" w:themeColor="text1"/>
              </w:rPr>
            </w:pPr>
            <w:r w:rsidRPr="001E33EF">
              <w:rPr>
                <w:rFonts w:cs="Times New Roman"/>
                <w:i w:val="0"/>
                <w:color w:val="000000" w:themeColor="text1"/>
              </w:rPr>
              <w:t>B 07 -</w:t>
            </w:r>
            <w:proofErr w:type="spellStart"/>
            <w:r w:rsidRPr="001E33EF">
              <w:rPr>
                <w:rFonts w:cs="Times New Roman"/>
                <w:i w:val="0"/>
                <w:color w:val="000000" w:themeColor="text1"/>
              </w:rPr>
              <w:t>Alte</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activităţi</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silvice</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decât</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cele</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listate</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mai</w:t>
            </w:r>
            <w:proofErr w:type="spellEnd"/>
            <w:r w:rsidRPr="001E33EF">
              <w:rPr>
                <w:rFonts w:cs="Times New Roman"/>
                <w:i w:val="0"/>
                <w:color w:val="000000" w:themeColor="text1"/>
              </w:rPr>
              <w:t xml:space="preserve"> sus (P)</w:t>
            </w:r>
          </w:p>
          <w:p w14:paraId="0FF38064" w14:textId="77777777" w:rsidR="008633F2" w:rsidRPr="001E33EF" w:rsidRDefault="008633F2" w:rsidP="00D042FC">
            <w:pPr>
              <w:pStyle w:val="BAPSzveg"/>
              <w:spacing w:before="0" w:after="0"/>
              <w:ind w:left="37"/>
              <w:jc w:val="left"/>
              <w:rPr>
                <w:rFonts w:cs="Times New Roman"/>
                <w:i w:val="0"/>
                <w:color w:val="000000" w:themeColor="text1"/>
              </w:rPr>
            </w:pPr>
          </w:p>
          <w:p w14:paraId="2A05A940" w14:textId="77777777" w:rsidR="008633F2" w:rsidRPr="001E33EF" w:rsidRDefault="008633F2" w:rsidP="008633F2">
            <w:pPr>
              <w:pStyle w:val="NORMAL0"/>
              <w:spacing w:line="240" w:lineRule="auto"/>
              <w:ind w:firstLine="0"/>
              <w:jc w:val="left"/>
              <w:rPr>
                <w:sz w:val="20"/>
                <w:szCs w:val="20"/>
              </w:rPr>
            </w:pPr>
            <w:r w:rsidRPr="001E33EF">
              <w:rPr>
                <w:sz w:val="20"/>
                <w:szCs w:val="20"/>
              </w:rPr>
              <w:t>B02 – Gestionarea şi utilizarea pădurii şi plantaţiei (A)</w:t>
            </w:r>
          </w:p>
          <w:p w14:paraId="5DC0E94C" w14:textId="77777777" w:rsidR="008633F2" w:rsidRPr="001E33EF" w:rsidRDefault="008633F2" w:rsidP="008633F2">
            <w:pPr>
              <w:pStyle w:val="BAPSzveg"/>
              <w:spacing w:before="0" w:after="0"/>
              <w:ind w:left="37"/>
              <w:jc w:val="left"/>
              <w:rPr>
                <w:rFonts w:cs="Times New Roman"/>
                <w:i w:val="0"/>
                <w:color w:val="000000" w:themeColor="text1"/>
                <w:lang w:val="hu-HU"/>
              </w:rPr>
            </w:pPr>
            <w:r w:rsidRPr="001E33EF">
              <w:rPr>
                <w:rFonts w:cs="Times New Roman"/>
                <w:i w:val="0"/>
                <w:color w:val="000000" w:themeColor="text1"/>
                <w:lang w:val="hu-HU"/>
              </w:rPr>
              <w:t>B02.02 - Curățarea pădurii (A)</w:t>
            </w:r>
          </w:p>
          <w:p w14:paraId="0C73AFDF" w14:textId="77777777" w:rsidR="008633F2" w:rsidRPr="001E33EF" w:rsidRDefault="008633F2" w:rsidP="008633F2">
            <w:pPr>
              <w:pStyle w:val="BAPSzveg"/>
              <w:spacing w:before="0" w:after="0"/>
              <w:ind w:left="37"/>
              <w:jc w:val="left"/>
              <w:rPr>
                <w:rFonts w:cs="Times New Roman"/>
                <w:i w:val="0"/>
                <w:color w:val="000000" w:themeColor="text1"/>
              </w:rPr>
            </w:pPr>
            <w:r w:rsidRPr="001E33EF">
              <w:rPr>
                <w:rFonts w:cs="Times New Roman"/>
                <w:i w:val="0"/>
                <w:color w:val="000000" w:themeColor="text1"/>
              </w:rPr>
              <w:t xml:space="preserve">B02.04 </w:t>
            </w:r>
            <w:proofErr w:type="spellStart"/>
            <w:r w:rsidRPr="001E33EF">
              <w:rPr>
                <w:rFonts w:cs="Times New Roman"/>
                <w:i w:val="0"/>
                <w:color w:val="000000" w:themeColor="text1"/>
              </w:rPr>
              <w:t>îndepărtarea</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arborilor</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uscați</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sau</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în</w:t>
            </w:r>
            <w:proofErr w:type="spellEnd"/>
            <w:r w:rsidRPr="001E33EF">
              <w:rPr>
                <w:rFonts w:cs="Times New Roman"/>
                <w:i w:val="0"/>
                <w:color w:val="000000" w:themeColor="text1"/>
              </w:rPr>
              <w:t xml:space="preserve"> curs de </w:t>
            </w:r>
            <w:proofErr w:type="spellStart"/>
            <w:r w:rsidRPr="001E33EF">
              <w:rPr>
                <w:rFonts w:cs="Times New Roman"/>
                <w:i w:val="0"/>
                <w:color w:val="000000" w:themeColor="text1"/>
              </w:rPr>
              <w:t>uscare</w:t>
            </w:r>
            <w:proofErr w:type="spellEnd"/>
            <w:r w:rsidRPr="001E33EF">
              <w:rPr>
                <w:rFonts w:cs="Times New Roman"/>
                <w:i w:val="0"/>
                <w:color w:val="000000" w:themeColor="text1"/>
              </w:rPr>
              <w:t xml:space="preserve"> (A)</w:t>
            </w:r>
          </w:p>
          <w:p w14:paraId="5DC6ADC8" w14:textId="77777777" w:rsidR="008633F2" w:rsidRPr="001E33EF" w:rsidRDefault="008633F2" w:rsidP="00D042FC">
            <w:pPr>
              <w:pStyle w:val="BAPSzveg"/>
              <w:spacing w:before="0" w:after="0"/>
              <w:ind w:left="37"/>
              <w:jc w:val="left"/>
              <w:rPr>
                <w:rFonts w:cs="Times New Roman"/>
                <w:i w:val="0"/>
                <w:color w:val="000000" w:themeColor="text1"/>
              </w:rPr>
            </w:pPr>
          </w:p>
          <w:p w14:paraId="797D5537" w14:textId="77777777" w:rsidR="008633F2" w:rsidRPr="001E33EF" w:rsidRDefault="008633F2" w:rsidP="008633F2">
            <w:pPr>
              <w:pStyle w:val="BAPSzveg"/>
              <w:spacing w:before="0" w:after="0"/>
              <w:ind w:left="37"/>
              <w:jc w:val="left"/>
              <w:rPr>
                <w:rFonts w:cs="Times New Roman"/>
                <w:i w:val="0"/>
                <w:color w:val="000000" w:themeColor="text1"/>
                <w:lang w:val="hu-HU"/>
              </w:rPr>
            </w:pPr>
            <w:r w:rsidRPr="001E33EF">
              <w:rPr>
                <w:rFonts w:cs="Times New Roman"/>
                <w:i w:val="0"/>
                <w:color w:val="000000" w:themeColor="text1"/>
                <w:lang w:val="hu-HU"/>
              </w:rPr>
              <w:t>B03. Exploatare forestieră fără replantare sau refacere naturală (A)</w:t>
            </w:r>
          </w:p>
          <w:p w14:paraId="24FEC9F6" w14:textId="77777777" w:rsidR="00370C57" w:rsidRPr="001E33EF" w:rsidRDefault="00370C57" w:rsidP="00D042FC">
            <w:pPr>
              <w:pStyle w:val="BAPSzveg"/>
              <w:spacing w:before="0" w:after="0"/>
              <w:ind w:left="37"/>
              <w:jc w:val="left"/>
              <w:rPr>
                <w:rFonts w:cs="Times New Roman"/>
                <w:i w:val="0"/>
                <w:color w:val="000000" w:themeColor="text1"/>
              </w:rPr>
            </w:pPr>
          </w:p>
          <w:p w14:paraId="12E1DE11" w14:textId="77777777" w:rsidR="008633F2" w:rsidRPr="001E33EF" w:rsidRDefault="008633F2" w:rsidP="008633F2">
            <w:pPr>
              <w:pStyle w:val="NORMAL0"/>
              <w:spacing w:line="240" w:lineRule="auto"/>
              <w:ind w:firstLine="0"/>
              <w:rPr>
                <w:sz w:val="20"/>
                <w:szCs w:val="20"/>
              </w:rPr>
            </w:pPr>
            <w:r w:rsidRPr="001E33EF">
              <w:rPr>
                <w:sz w:val="20"/>
                <w:szCs w:val="20"/>
              </w:rPr>
              <w:t>B07.</w:t>
            </w:r>
            <w:r w:rsidRPr="001E33EF">
              <w:rPr>
                <w:color w:val="000000" w:themeColor="text1"/>
                <w:sz w:val="20"/>
                <w:szCs w:val="20"/>
              </w:rPr>
              <w:t xml:space="preserve"> Scăderea procentului pădurilor mature în favoarea categoriilor de vârstă mai tinere</w:t>
            </w:r>
            <w:r w:rsidRPr="001E33EF">
              <w:rPr>
                <w:sz w:val="20"/>
                <w:szCs w:val="20"/>
              </w:rPr>
              <w:t xml:space="preserve"> (A)</w:t>
            </w:r>
          </w:p>
          <w:p w14:paraId="3938D91E" w14:textId="77777777" w:rsidR="00E17317" w:rsidRPr="001E33EF" w:rsidRDefault="00E17317" w:rsidP="00E17317">
            <w:pPr>
              <w:pStyle w:val="BAPSzveg"/>
              <w:spacing w:before="0" w:after="0"/>
              <w:ind w:left="37"/>
              <w:jc w:val="left"/>
              <w:rPr>
                <w:rFonts w:cs="Times New Roman"/>
                <w:i w:val="0"/>
                <w:color w:val="000000" w:themeColor="text1"/>
              </w:rPr>
            </w:pPr>
            <w:r w:rsidRPr="001E33EF">
              <w:rPr>
                <w:rFonts w:cs="Times New Roman"/>
                <w:i w:val="0"/>
                <w:color w:val="000000" w:themeColor="text1"/>
              </w:rPr>
              <w:t xml:space="preserve">J03.02 </w:t>
            </w:r>
            <w:proofErr w:type="spellStart"/>
            <w:r w:rsidRPr="001E33EF">
              <w:rPr>
                <w:rFonts w:cs="Times New Roman"/>
                <w:i w:val="0"/>
                <w:color w:val="000000" w:themeColor="text1"/>
              </w:rPr>
              <w:t>reducerea</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conectivității</w:t>
            </w:r>
            <w:proofErr w:type="spellEnd"/>
            <w:r w:rsidRPr="001E33EF">
              <w:rPr>
                <w:rFonts w:cs="Times New Roman"/>
                <w:i w:val="0"/>
                <w:color w:val="000000" w:themeColor="text1"/>
              </w:rPr>
              <w:t xml:space="preserve"> de habitat, din </w:t>
            </w:r>
            <w:proofErr w:type="spellStart"/>
            <w:r w:rsidRPr="001E33EF">
              <w:rPr>
                <w:rFonts w:cs="Times New Roman"/>
                <w:i w:val="0"/>
                <w:color w:val="000000" w:themeColor="text1"/>
              </w:rPr>
              <w:t>cauze</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antropice</w:t>
            </w:r>
            <w:proofErr w:type="spellEnd"/>
            <w:r w:rsidRPr="001E33EF">
              <w:rPr>
                <w:rFonts w:cs="Times New Roman"/>
                <w:i w:val="0"/>
                <w:color w:val="000000" w:themeColor="text1"/>
              </w:rPr>
              <w:t xml:space="preserve"> (A) </w:t>
            </w:r>
          </w:p>
          <w:p w14:paraId="2C736A34" w14:textId="2C220062" w:rsidR="00383E3A" w:rsidRPr="001E33EF" w:rsidRDefault="00383E3A" w:rsidP="00E17317">
            <w:pPr>
              <w:pStyle w:val="BAPSzveg"/>
              <w:spacing w:before="0" w:after="0"/>
              <w:ind w:left="0"/>
              <w:jc w:val="left"/>
              <w:rPr>
                <w:rFonts w:cs="Times New Roman"/>
              </w:rPr>
            </w:pPr>
            <w:r w:rsidRPr="001E33EF">
              <w:rPr>
                <w:rFonts w:cs="Times New Roman"/>
                <w:i w:val="0"/>
                <w:iCs w:val="0"/>
                <w:color w:val="000000" w:themeColor="text1"/>
              </w:rPr>
              <w:t xml:space="preserve"> </w:t>
            </w:r>
          </w:p>
        </w:tc>
        <w:tc>
          <w:tcPr>
            <w:tcW w:w="6498" w:type="dxa"/>
            <w:vMerge/>
            <w:vAlign w:val="center"/>
          </w:tcPr>
          <w:p w14:paraId="62BE1EDC" w14:textId="77777777" w:rsidR="00383E3A" w:rsidRPr="001E33EF" w:rsidRDefault="00383E3A" w:rsidP="00383E3A">
            <w:pPr>
              <w:pStyle w:val="NORMAL0"/>
              <w:spacing w:line="240" w:lineRule="auto"/>
              <w:jc w:val="left"/>
              <w:rPr>
                <w:sz w:val="20"/>
                <w:szCs w:val="20"/>
              </w:rPr>
            </w:pPr>
          </w:p>
        </w:tc>
      </w:tr>
      <w:tr w:rsidR="00383E3A" w:rsidRPr="001E33EF" w14:paraId="0A5EEDCA" w14:textId="77777777" w:rsidTr="00BB0AD8">
        <w:tc>
          <w:tcPr>
            <w:tcW w:w="566" w:type="dxa"/>
            <w:vAlign w:val="center"/>
          </w:tcPr>
          <w:p w14:paraId="1637A756" w14:textId="0E169101" w:rsidR="00383E3A" w:rsidRPr="001E33EF" w:rsidRDefault="00383E3A" w:rsidP="00383E3A">
            <w:pPr>
              <w:pStyle w:val="NORMAL0"/>
              <w:spacing w:line="240" w:lineRule="auto"/>
              <w:ind w:firstLine="0"/>
              <w:jc w:val="center"/>
              <w:rPr>
                <w:sz w:val="20"/>
                <w:szCs w:val="20"/>
              </w:rPr>
            </w:pPr>
            <w:r w:rsidRPr="001E33EF">
              <w:rPr>
                <w:sz w:val="20"/>
                <w:szCs w:val="20"/>
              </w:rPr>
              <w:t>3</w:t>
            </w:r>
          </w:p>
        </w:tc>
        <w:tc>
          <w:tcPr>
            <w:tcW w:w="841" w:type="dxa"/>
            <w:vAlign w:val="center"/>
          </w:tcPr>
          <w:p w14:paraId="51F9468D" w14:textId="77777777" w:rsidR="00383E3A" w:rsidRPr="001E33EF" w:rsidRDefault="00383E3A" w:rsidP="00383E3A">
            <w:pPr>
              <w:pStyle w:val="NORMAL0"/>
              <w:spacing w:line="240" w:lineRule="auto"/>
              <w:ind w:firstLine="0"/>
              <w:rPr>
                <w:i/>
                <w:iCs/>
                <w:sz w:val="20"/>
                <w:szCs w:val="20"/>
              </w:rPr>
            </w:pPr>
            <w:r w:rsidRPr="001E33EF">
              <w:rPr>
                <w:i/>
                <w:iCs/>
                <w:sz w:val="20"/>
                <w:szCs w:val="20"/>
              </w:rPr>
              <w:t>1308</w:t>
            </w:r>
          </w:p>
          <w:p w14:paraId="701B47EF" w14:textId="77777777" w:rsidR="00383E3A" w:rsidRPr="001E33EF" w:rsidRDefault="00383E3A" w:rsidP="00383E3A">
            <w:pPr>
              <w:pStyle w:val="NORMAL0"/>
              <w:spacing w:line="240" w:lineRule="auto"/>
              <w:rPr>
                <w:i/>
                <w:iCs/>
                <w:sz w:val="20"/>
                <w:szCs w:val="20"/>
              </w:rPr>
            </w:pPr>
          </w:p>
        </w:tc>
        <w:tc>
          <w:tcPr>
            <w:tcW w:w="1692" w:type="dxa"/>
            <w:vAlign w:val="center"/>
          </w:tcPr>
          <w:p w14:paraId="0A60D1C4" w14:textId="77777777" w:rsidR="00383E3A" w:rsidRPr="001E33EF" w:rsidRDefault="00383E3A" w:rsidP="00383E3A">
            <w:pPr>
              <w:pStyle w:val="NORMAL0"/>
              <w:spacing w:line="240" w:lineRule="auto"/>
              <w:ind w:firstLine="0"/>
              <w:jc w:val="center"/>
              <w:rPr>
                <w:i/>
                <w:iCs/>
                <w:sz w:val="20"/>
                <w:szCs w:val="20"/>
              </w:rPr>
            </w:pPr>
            <w:r w:rsidRPr="001E33EF">
              <w:rPr>
                <w:i/>
                <w:iCs/>
                <w:sz w:val="20"/>
                <w:szCs w:val="20"/>
              </w:rPr>
              <w:t>Barbastella barbastellus</w:t>
            </w:r>
          </w:p>
          <w:p w14:paraId="61A396C8" w14:textId="77777777" w:rsidR="00383E3A" w:rsidRPr="001E33EF" w:rsidRDefault="00383E3A" w:rsidP="00383E3A">
            <w:pPr>
              <w:pStyle w:val="NORMAL0"/>
              <w:spacing w:line="240" w:lineRule="auto"/>
              <w:ind w:firstLine="0"/>
              <w:jc w:val="center"/>
              <w:rPr>
                <w:i/>
                <w:iCs/>
                <w:sz w:val="20"/>
                <w:szCs w:val="20"/>
              </w:rPr>
            </w:pPr>
          </w:p>
        </w:tc>
        <w:tc>
          <w:tcPr>
            <w:tcW w:w="1149" w:type="dxa"/>
            <w:vAlign w:val="center"/>
          </w:tcPr>
          <w:p w14:paraId="5BDC5357" w14:textId="3780B604" w:rsidR="00383E3A" w:rsidRPr="001E33EF" w:rsidRDefault="00383E3A" w:rsidP="00383E3A">
            <w:pPr>
              <w:pStyle w:val="NORMAL0"/>
              <w:spacing w:line="240" w:lineRule="auto"/>
              <w:ind w:firstLine="0"/>
              <w:jc w:val="center"/>
              <w:rPr>
                <w:sz w:val="20"/>
                <w:szCs w:val="20"/>
              </w:rPr>
            </w:pPr>
            <w:r w:rsidRPr="001E33EF">
              <w:rPr>
                <w:sz w:val="20"/>
                <w:szCs w:val="20"/>
              </w:rPr>
              <w:t>F</w:t>
            </w:r>
          </w:p>
        </w:tc>
        <w:tc>
          <w:tcPr>
            <w:tcW w:w="3260" w:type="dxa"/>
            <w:vAlign w:val="center"/>
          </w:tcPr>
          <w:p w14:paraId="47C687A7" w14:textId="77777777" w:rsidR="002151BF" w:rsidRPr="001E33EF" w:rsidRDefault="002151BF" w:rsidP="002151BF">
            <w:pPr>
              <w:pStyle w:val="BAPSzveg"/>
              <w:spacing w:before="0" w:after="0"/>
              <w:ind w:left="37"/>
              <w:jc w:val="left"/>
              <w:rPr>
                <w:rFonts w:cs="Times New Roman"/>
                <w:i w:val="0"/>
                <w:color w:val="000000" w:themeColor="text1"/>
                <w:lang w:val="hu-HU"/>
              </w:rPr>
            </w:pPr>
            <w:r w:rsidRPr="001E33EF">
              <w:rPr>
                <w:rFonts w:cs="Times New Roman"/>
                <w:i w:val="0"/>
                <w:color w:val="000000" w:themeColor="text1"/>
                <w:lang w:val="hu-HU"/>
              </w:rPr>
              <w:t>B02 – Gestionarea şi utilizarea pădurii şi plantaţiei.(P)</w:t>
            </w:r>
          </w:p>
          <w:p w14:paraId="17932D98" w14:textId="77777777" w:rsidR="00370C57" w:rsidRPr="001E33EF" w:rsidRDefault="00370C57" w:rsidP="002151BF">
            <w:pPr>
              <w:pStyle w:val="BAPSzveg"/>
              <w:spacing w:before="0" w:after="0"/>
              <w:ind w:left="37"/>
              <w:jc w:val="left"/>
              <w:rPr>
                <w:rFonts w:cs="Times New Roman"/>
                <w:i w:val="0"/>
                <w:color w:val="000000" w:themeColor="text1"/>
                <w:lang w:val="hu-HU"/>
              </w:rPr>
            </w:pPr>
          </w:p>
          <w:p w14:paraId="7D29D494" w14:textId="6E515FFF" w:rsidR="00370C57" w:rsidRPr="001E33EF" w:rsidRDefault="00370C57" w:rsidP="002151BF">
            <w:pPr>
              <w:pStyle w:val="BAPSzveg"/>
              <w:spacing w:before="0" w:after="0"/>
              <w:ind w:left="37"/>
              <w:jc w:val="left"/>
              <w:rPr>
                <w:rFonts w:cs="Times New Roman"/>
                <w:i w:val="0"/>
                <w:color w:val="000000" w:themeColor="text1"/>
                <w:lang w:val="hu-HU"/>
              </w:rPr>
            </w:pPr>
            <w:r w:rsidRPr="001E33EF">
              <w:rPr>
                <w:rFonts w:cs="Times New Roman"/>
                <w:i w:val="0"/>
                <w:color w:val="000000" w:themeColor="text1"/>
                <w:lang w:val="hu-HU"/>
              </w:rPr>
              <w:t>B02.02 - Curățarea pădurii (P)</w:t>
            </w:r>
          </w:p>
          <w:p w14:paraId="165E615E" w14:textId="77777777" w:rsidR="00370C57" w:rsidRPr="001E33EF" w:rsidRDefault="00370C57" w:rsidP="002151BF">
            <w:pPr>
              <w:pStyle w:val="BAPSzveg"/>
              <w:spacing w:before="0" w:after="0"/>
              <w:ind w:left="37"/>
              <w:jc w:val="left"/>
              <w:rPr>
                <w:rFonts w:cs="Times New Roman"/>
                <w:i w:val="0"/>
                <w:color w:val="000000" w:themeColor="text1"/>
                <w:lang w:val="hu-HU"/>
              </w:rPr>
            </w:pPr>
          </w:p>
          <w:p w14:paraId="259F03A3" w14:textId="48C74D2D" w:rsidR="00370C57" w:rsidRPr="001E33EF" w:rsidRDefault="00370C57" w:rsidP="002151BF">
            <w:pPr>
              <w:pStyle w:val="BAPSzveg"/>
              <w:spacing w:before="0" w:after="0"/>
              <w:ind w:left="37"/>
              <w:jc w:val="left"/>
              <w:rPr>
                <w:rFonts w:cs="Times New Roman"/>
                <w:i w:val="0"/>
                <w:color w:val="000000" w:themeColor="text1"/>
                <w:lang w:val="hu-HU"/>
              </w:rPr>
            </w:pPr>
            <w:r w:rsidRPr="001E33EF">
              <w:rPr>
                <w:rFonts w:cs="Times New Roman"/>
                <w:i w:val="0"/>
                <w:color w:val="000000" w:themeColor="text1"/>
                <w:lang w:val="hu-HU"/>
              </w:rPr>
              <w:lastRenderedPageBreak/>
              <w:t>B 02.04. îndepărtarea arborilor uscaţi sau în curs de uscare (P)</w:t>
            </w:r>
          </w:p>
          <w:p w14:paraId="1DF393B6" w14:textId="77777777" w:rsidR="000D325B" w:rsidRPr="001E33EF" w:rsidRDefault="000D325B" w:rsidP="00D042FC">
            <w:pPr>
              <w:pStyle w:val="BAPSzveg"/>
              <w:spacing w:before="0" w:after="0"/>
              <w:ind w:left="37"/>
              <w:jc w:val="left"/>
              <w:rPr>
                <w:rFonts w:cs="Times New Roman"/>
                <w:i w:val="0"/>
                <w:color w:val="000000" w:themeColor="text1"/>
                <w:lang w:val="hu-HU"/>
              </w:rPr>
            </w:pPr>
          </w:p>
          <w:p w14:paraId="7405786F" w14:textId="4B7CD911" w:rsidR="00370C57" w:rsidRPr="001E33EF" w:rsidRDefault="00370C57" w:rsidP="00D042FC">
            <w:pPr>
              <w:pStyle w:val="BAPSzveg"/>
              <w:spacing w:before="0" w:after="0"/>
              <w:ind w:left="37"/>
              <w:jc w:val="left"/>
              <w:rPr>
                <w:rFonts w:cs="Times New Roman"/>
                <w:i w:val="0"/>
                <w:color w:val="000000" w:themeColor="text1"/>
                <w:lang w:val="hu-HU"/>
              </w:rPr>
            </w:pPr>
            <w:r w:rsidRPr="001E33EF">
              <w:rPr>
                <w:rFonts w:cs="Times New Roman"/>
                <w:i w:val="0"/>
                <w:color w:val="000000" w:themeColor="text1"/>
                <w:lang w:val="hu-HU"/>
              </w:rPr>
              <w:t>B 03. exploatare forestieră fără replantare sau refacere naturală (P)</w:t>
            </w:r>
          </w:p>
          <w:p w14:paraId="4D9038D2" w14:textId="77777777" w:rsidR="00370C57" w:rsidRPr="001E33EF" w:rsidRDefault="00370C57" w:rsidP="00D042FC">
            <w:pPr>
              <w:pStyle w:val="BAPSzveg"/>
              <w:spacing w:before="0" w:after="0"/>
              <w:ind w:left="37"/>
              <w:jc w:val="left"/>
              <w:rPr>
                <w:rFonts w:cs="Times New Roman"/>
                <w:i w:val="0"/>
                <w:color w:val="000000" w:themeColor="text1"/>
                <w:lang w:val="hu-HU"/>
              </w:rPr>
            </w:pPr>
          </w:p>
          <w:p w14:paraId="0D82C5E3" w14:textId="77777777" w:rsidR="00370C57" w:rsidRPr="001E33EF" w:rsidRDefault="00370C57" w:rsidP="00370C57">
            <w:pPr>
              <w:pStyle w:val="BAPSzveg"/>
              <w:spacing w:before="0" w:after="0"/>
              <w:ind w:left="37"/>
              <w:jc w:val="left"/>
              <w:rPr>
                <w:rFonts w:cs="Times New Roman"/>
                <w:i w:val="0"/>
                <w:color w:val="000000" w:themeColor="text1"/>
              </w:rPr>
            </w:pPr>
            <w:r w:rsidRPr="001E33EF">
              <w:rPr>
                <w:rFonts w:cs="Times New Roman"/>
                <w:i w:val="0"/>
                <w:color w:val="000000" w:themeColor="text1"/>
              </w:rPr>
              <w:t>B 07 -</w:t>
            </w:r>
            <w:proofErr w:type="spellStart"/>
            <w:r w:rsidRPr="001E33EF">
              <w:rPr>
                <w:rFonts w:cs="Times New Roman"/>
                <w:i w:val="0"/>
                <w:color w:val="000000" w:themeColor="text1"/>
              </w:rPr>
              <w:t>Alte</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activităţi</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silvice</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decât</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cele</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listate</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mai</w:t>
            </w:r>
            <w:proofErr w:type="spellEnd"/>
            <w:r w:rsidRPr="001E33EF">
              <w:rPr>
                <w:rFonts w:cs="Times New Roman"/>
                <w:i w:val="0"/>
                <w:color w:val="000000" w:themeColor="text1"/>
              </w:rPr>
              <w:t xml:space="preserve"> sus (P)</w:t>
            </w:r>
          </w:p>
          <w:p w14:paraId="29F4A32B" w14:textId="77777777" w:rsidR="008633F2" w:rsidRPr="001E33EF" w:rsidRDefault="008633F2" w:rsidP="00370C57">
            <w:pPr>
              <w:pStyle w:val="BAPSzveg"/>
              <w:spacing w:before="0" w:after="0"/>
              <w:ind w:left="37"/>
              <w:jc w:val="left"/>
              <w:rPr>
                <w:rFonts w:cs="Times New Roman"/>
                <w:i w:val="0"/>
                <w:color w:val="000000" w:themeColor="text1"/>
              </w:rPr>
            </w:pPr>
          </w:p>
          <w:p w14:paraId="772C8BDE" w14:textId="7F1FFCCE" w:rsidR="008633F2" w:rsidRPr="001E33EF" w:rsidRDefault="008633F2" w:rsidP="008633F2">
            <w:pPr>
              <w:pStyle w:val="NORMAL0"/>
              <w:spacing w:line="240" w:lineRule="auto"/>
              <w:ind w:firstLine="0"/>
              <w:jc w:val="left"/>
              <w:rPr>
                <w:sz w:val="20"/>
                <w:szCs w:val="20"/>
              </w:rPr>
            </w:pPr>
            <w:r w:rsidRPr="001E33EF">
              <w:rPr>
                <w:sz w:val="20"/>
                <w:szCs w:val="20"/>
              </w:rPr>
              <w:t>B02 – Gestionarea şi utilizarea pădurii şi plantaţiei (A)</w:t>
            </w:r>
          </w:p>
          <w:p w14:paraId="37F6AE20" w14:textId="3AAA8992" w:rsidR="00370C57" w:rsidRPr="001E33EF" w:rsidRDefault="008633F2" w:rsidP="00D042FC">
            <w:pPr>
              <w:pStyle w:val="BAPSzveg"/>
              <w:spacing w:before="0" w:after="0"/>
              <w:ind w:left="37"/>
              <w:jc w:val="left"/>
              <w:rPr>
                <w:rFonts w:cs="Times New Roman"/>
                <w:i w:val="0"/>
                <w:color w:val="000000" w:themeColor="text1"/>
                <w:lang w:val="hu-HU"/>
              </w:rPr>
            </w:pPr>
            <w:r w:rsidRPr="001E33EF">
              <w:rPr>
                <w:rFonts w:cs="Times New Roman"/>
                <w:i w:val="0"/>
                <w:color w:val="000000" w:themeColor="text1"/>
                <w:lang w:val="hu-HU"/>
              </w:rPr>
              <w:t>B02.02 - Curățarea pădurii (A)</w:t>
            </w:r>
          </w:p>
          <w:p w14:paraId="789D184A" w14:textId="77777777" w:rsidR="008633F2" w:rsidRPr="001E33EF" w:rsidRDefault="008633F2" w:rsidP="00D042FC">
            <w:pPr>
              <w:pStyle w:val="BAPSzveg"/>
              <w:spacing w:before="0" w:after="0"/>
              <w:ind w:left="37"/>
              <w:jc w:val="left"/>
              <w:rPr>
                <w:rFonts w:cs="Times New Roman"/>
                <w:i w:val="0"/>
                <w:color w:val="000000" w:themeColor="text1"/>
                <w:lang w:val="hu-HU"/>
              </w:rPr>
            </w:pPr>
          </w:p>
          <w:p w14:paraId="27AE59AC" w14:textId="77777777" w:rsidR="008633F2" w:rsidRPr="001E33EF" w:rsidRDefault="008633F2" w:rsidP="008633F2">
            <w:pPr>
              <w:pStyle w:val="BAPSzveg"/>
              <w:spacing w:before="0" w:after="0"/>
              <w:ind w:left="37"/>
              <w:jc w:val="left"/>
              <w:rPr>
                <w:rFonts w:cs="Times New Roman"/>
                <w:i w:val="0"/>
                <w:color w:val="000000" w:themeColor="text1"/>
              </w:rPr>
            </w:pPr>
            <w:r w:rsidRPr="001E33EF">
              <w:rPr>
                <w:rFonts w:cs="Times New Roman"/>
                <w:i w:val="0"/>
                <w:color w:val="000000" w:themeColor="text1"/>
              </w:rPr>
              <w:t xml:space="preserve">B02.04 </w:t>
            </w:r>
            <w:proofErr w:type="spellStart"/>
            <w:r w:rsidRPr="001E33EF">
              <w:rPr>
                <w:rFonts w:cs="Times New Roman"/>
                <w:i w:val="0"/>
                <w:color w:val="000000" w:themeColor="text1"/>
              </w:rPr>
              <w:t>îndepărtarea</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arborilor</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uscați</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sau</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în</w:t>
            </w:r>
            <w:proofErr w:type="spellEnd"/>
            <w:r w:rsidRPr="001E33EF">
              <w:rPr>
                <w:rFonts w:cs="Times New Roman"/>
                <w:i w:val="0"/>
                <w:color w:val="000000" w:themeColor="text1"/>
              </w:rPr>
              <w:t xml:space="preserve"> curs de </w:t>
            </w:r>
            <w:proofErr w:type="spellStart"/>
            <w:r w:rsidRPr="001E33EF">
              <w:rPr>
                <w:rFonts w:cs="Times New Roman"/>
                <w:i w:val="0"/>
                <w:color w:val="000000" w:themeColor="text1"/>
              </w:rPr>
              <w:t>uscare</w:t>
            </w:r>
            <w:proofErr w:type="spellEnd"/>
            <w:r w:rsidRPr="001E33EF">
              <w:rPr>
                <w:rFonts w:cs="Times New Roman"/>
                <w:i w:val="0"/>
                <w:color w:val="000000" w:themeColor="text1"/>
              </w:rPr>
              <w:t xml:space="preserve"> (A)</w:t>
            </w:r>
          </w:p>
          <w:p w14:paraId="16C892A4" w14:textId="3E8EA5B8" w:rsidR="008633F2" w:rsidRPr="001E33EF" w:rsidRDefault="008633F2" w:rsidP="00D042FC">
            <w:pPr>
              <w:pStyle w:val="BAPSzveg"/>
              <w:spacing w:before="0" w:after="0"/>
              <w:ind w:left="37"/>
              <w:jc w:val="left"/>
              <w:rPr>
                <w:rFonts w:cs="Times New Roman"/>
                <w:i w:val="0"/>
                <w:color w:val="000000" w:themeColor="text1"/>
                <w:lang w:val="hu-HU"/>
              </w:rPr>
            </w:pPr>
            <w:r w:rsidRPr="001E33EF">
              <w:rPr>
                <w:rFonts w:cs="Times New Roman"/>
                <w:i w:val="0"/>
                <w:color w:val="000000" w:themeColor="text1"/>
                <w:lang w:val="hu-HU"/>
              </w:rPr>
              <w:t>B03. Exploatare forestieră fără replantare sau refacere naturală (A)</w:t>
            </w:r>
          </w:p>
          <w:p w14:paraId="4DE85B99" w14:textId="77777777" w:rsidR="008633F2" w:rsidRPr="001E33EF" w:rsidRDefault="008633F2" w:rsidP="00D042FC">
            <w:pPr>
              <w:pStyle w:val="BAPSzveg"/>
              <w:spacing w:before="0" w:after="0"/>
              <w:ind w:left="37"/>
              <w:jc w:val="left"/>
              <w:rPr>
                <w:rFonts w:cs="Times New Roman"/>
                <w:i w:val="0"/>
                <w:color w:val="000000" w:themeColor="text1"/>
                <w:lang w:val="hu-HU"/>
              </w:rPr>
            </w:pPr>
          </w:p>
          <w:p w14:paraId="1C51CE77" w14:textId="77777777" w:rsidR="008633F2" w:rsidRPr="001E33EF" w:rsidRDefault="008633F2" w:rsidP="008633F2">
            <w:pPr>
              <w:pStyle w:val="NORMAL0"/>
              <w:spacing w:line="240" w:lineRule="auto"/>
              <w:ind w:firstLine="0"/>
              <w:rPr>
                <w:sz w:val="20"/>
                <w:szCs w:val="20"/>
              </w:rPr>
            </w:pPr>
            <w:r w:rsidRPr="001E33EF">
              <w:rPr>
                <w:sz w:val="20"/>
                <w:szCs w:val="20"/>
              </w:rPr>
              <w:t>B07.</w:t>
            </w:r>
            <w:r w:rsidRPr="001E33EF">
              <w:rPr>
                <w:color w:val="000000" w:themeColor="text1"/>
                <w:sz w:val="20"/>
                <w:szCs w:val="20"/>
              </w:rPr>
              <w:t xml:space="preserve"> Scăderea procentului pădurilor mature în favoarea categoriilor de vârstă mai tinere</w:t>
            </w:r>
            <w:r w:rsidRPr="001E33EF">
              <w:rPr>
                <w:sz w:val="20"/>
                <w:szCs w:val="20"/>
              </w:rPr>
              <w:t xml:space="preserve"> (A)</w:t>
            </w:r>
          </w:p>
          <w:p w14:paraId="2E7624E5" w14:textId="6B5FCB24" w:rsidR="00383E3A" w:rsidRPr="001E33EF" w:rsidRDefault="00E17317" w:rsidP="00E17317">
            <w:pPr>
              <w:pStyle w:val="BAPSzveg"/>
              <w:spacing w:before="0" w:after="0"/>
              <w:ind w:left="37"/>
              <w:jc w:val="left"/>
              <w:rPr>
                <w:rFonts w:cs="Times New Roman"/>
                <w:i w:val="0"/>
                <w:color w:val="000000" w:themeColor="text1"/>
              </w:rPr>
            </w:pPr>
            <w:r w:rsidRPr="001E33EF">
              <w:rPr>
                <w:rFonts w:cs="Times New Roman"/>
                <w:i w:val="0"/>
                <w:color w:val="000000" w:themeColor="text1"/>
              </w:rPr>
              <w:t xml:space="preserve">J03.02 </w:t>
            </w:r>
            <w:proofErr w:type="spellStart"/>
            <w:r w:rsidRPr="001E33EF">
              <w:rPr>
                <w:rFonts w:cs="Times New Roman"/>
                <w:i w:val="0"/>
                <w:color w:val="000000" w:themeColor="text1"/>
              </w:rPr>
              <w:t>reducerea</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conectivității</w:t>
            </w:r>
            <w:proofErr w:type="spellEnd"/>
            <w:r w:rsidRPr="001E33EF">
              <w:rPr>
                <w:rFonts w:cs="Times New Roman"/>
                <w:i w:val="0"/>
                <w:color w:val="000000" w:themeColor="text1"/>
              </w:rPr>
              <w:t xml:space="preserve"> de habitat, din </w:t>
            </w:r>
            <w:proofErr w:type="spellStart"/>
            <w:r w:rsidRPr="001E33EF">
              <w:rPr>
                <w:rFonts w:cs="Times New Roman"/>
                <w:i w:val="0"/>
                <w:color w:val="000000" w:themeColor="text1"/>
              </w:rPr>
              <w:t>cauze</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antropice</w:t>
            </w:r>
            <w:proofErr w:type="spellEnd"/>
            <w:r w:rsidRPr="001E33EF">
              <w:rPr>
                <w:rFonts w:cs="Times New Roman"/>
                <w:i w:val="0"/>
                <w:color w:val="000000" w:themeColor="text1"/>
              </w:rPr>
              <w:t xml:space="preserve"> (A) </w:t>
            </w:r>
          </w:p>
        </w:tc>
        <w:tc>
          <w:tcPr>
            <w:tcW w:w="6498" w:type="dxa"/>
            <w:vMerge/>
            <w:vAlign w:val="center"/>
          </w:tcPr>
          <w:p w14:paraId="05723B70" w14:textId="77777777" w:rsidR="00383E3A" w:rsidRPr="001E33EF" w:rsidRDefault="00383E3A" w:rsidP="00383E3A">
            <w:pPr>
              <w:pStyle w:val="NORMAL0"/>
              <w:spacing w:line="240" w:lineRule="auto"/>
              <w:ind w:firstLine="0"/>
              <w:jc w:val="left"/>
              <w:rPr>
                <w:sz w:val="20"/>
                <w:szCs w:val="20"/>
              </w:rPr>
            </w:pPr>
          </w:p>
        </w:tc>
      </w:tr>
      <w:tr w:rsidR="00383E3A" w:rsidRPr="001E33EF" w14:paraId="27ADFF00" w14:textId="77777777" w:rsidTr="00BB0AD8">
        <w:tc>
          <w:tcPr>
            <w:tcW w:w="566" w:type="dxa"/>
            <w:vAlign w:val="center"/>
          </w:tcPr>
          <w:p w14:paraId="4DF005E9" w14:textId="12C595C1" w:rsidR="00383E3A" w:rsidRPr="001E33EF" w:rsidRDefault="00383E3A" w:rsidP="00383E3A">
            <w:pPr>
              <w:pStyle w:val="NORMAL0"/>
              <w:spacing w:line="240" w:lineRule="auto"/>
              <w:ind w:firstLine="0"/>
              <w:jc w:val="center"/>
              <w:rPr>
                <w:sz w:val="20"/>
                <w:szCs w:val="20"/>
              </w:rPr>
            </w:pPr>
            <w:r w:rsidRPr="001E33EF">
              <w:rPr>
                <w:sz w:val="20"/>
                <w:szCs w:val="20"/>
              </w:rPr>
              <w:t>4</w:t>
            </w:r>
          </w:p>
        </w:tc>
        <w:tc>
          <w:tcPr>
            <w:tcW w:w="841" w:type="dxa"/>
            <w:vAlign w:val="center"/>
          </w:tcPr>
          <w:p w14:paraId="136F7CDE" w14:textId="77777777" w:rsidR="00383E3A" w:rsidRPr="001E33EF" w:rsidRDefault="00383E3A" w:rsidP="00383E3A">
            <w:pPr>
              <w:pStyle w:val="NORMAL0"/>
              <w:spacing w:line="240" w:lineRule="auto"/>
              <w:ind w:firstLine="0"/>
              <w:jc w:val="center"/>
              <w:rPr>
                <w:sz w:val="20"/>
                <w:szCs w:val="20"/>
              </w:rPr>
            </w:pPr>
            <w:r w:rsidRPr="001E33EF">
              <w:rPr>
                <w:i/>
                <w:iCs/>
                <w:sz w:val="20"/>
                <w:szCs w:val="20"/>
              </w:rPr>
              <w:t>1354*</w:t>
            </w:r>
          </w:p>
          <w:p w14:paraId="342F16C7" w14:textId="77777777" w:rsidR="00383E3A" w:rsidRPr="001E33EF" w:rsidRDefault="00383E3A" w:rsidP="00383E3A">
            <w:pPr>
              <w:pStyle w:val="NORMAL0"/>
              <w:spacing w:line="240" w:lineRule="auto"/>
              <w:jc w:val="center"/>
              <w:rPr>
                <w:sz w:val="20"/>
                <w:szCs w:val="20"/>
              </w:rPr>
            </w:pPr>
          </w:p>
        </w:tc>
        <w:tc>
          <w:tcPr>
            <w:tcW w:w="1692" w:type="dxa"/>
            <w:vAlign w:val="center"/>
          </w:tcPr>
          <w:p w14:paraId="5BB7A9C4" w14:textId="77777777" w:rsidR="00383E3A" w:rsidRPr="001E33EF" w:rsidRDefault="00383E3A" w:rsidP="00383E3A">
            <w:pPr>
              <w:pStyle w:val="NORMAL0"/>
              <w:spacing w:line="240" w:lineRule="auto"/>
              <w:ind w:firstLine="0"/>
              <w:jc w:val="center"/>
              <w:rPr>
                <w:sz w:val="20"/>
                <w:szCs w:val="20"/>
              </w:rPr>
            </w:pPr>
            <w:r w:rsidRPr="001E33EF">
              <w:rPr>
                <w:i/>
                <w:iCs/>
                <w:sz w:val="20"/>
                <w:szCs w:val="20"/>
              </w:rPr>
              <w:t>Ursus arctos</w:t>
            </w:r>
          </w:p>
          <w:p w14:paraId="74D51195" w14:textId="77777777" w:rsidR="00383E3A" w:rsidRPr="001E33EF" w:rsidRDefault="00383E3A" w:rsidP="00383E3A">
            <w:pPr>
              <w:pStyle w:val="NORMAL0"/>
              <w:spacing w:line="240" w:lineRule="auto"/>
              <w:ind w:firstLine="0"/>
              <w:jc w:val="center"/>
              <w:rPr>
                <w:sz w:val="20"/>
                <w:szCs w:val="20"/>
              </w:rPr>
            </w:pPr>
          </w:p>
        </w:tc>
        <w:tc>
          <w:tcPr>
            <w:tcW w:w="1149" w:type="dxa"/>
            <w:vAlign w:val="center"/>
          </w:tcPr>
          <w:p w14:paraId="2D107246" w14:textId="14A5B48A" w:rsidR="00383E3A" w:rsidRPr="001E33EF" w:rsidRDefault="00383E3A" w:rsidP="00383E3A">
            <w:pPr>
              <w:pStyle w:val="NORMAL0"/>
              <w:spacing w:line="240" w:lineRule="auto"/>
              <w:ind w:firstLine="0"/>
              <w:jc w:val="center"/>
              <w:rPr>
                <w:sz w:val="20"/>
                <w:szCs w:val="20"/>
              </w:rPr>
            </w:pPr>
            <w:r w:rsidRPr="001E33EF">
              <w:rPr>
                <w:sz w:val="20"/>
                <w:szCs w:val="20"/>
              </w:rPr>
              <w:t>F</w:t>
            </w:r>
          </w:p>
        </w:tc>
        <w:tc>
          <w:tcPr>
            <w:tcW w:w="3260" w:type="dxa"/>
            <w:vAlign w:val="center"/>
          </w:tcPr>
          <w:p w14:paraId="281E63A6" w14:textId="02C61967" w:rsidR="00FD19AC" w:rsidRPr="001E33EF" w:rsidRDefault="00FD19AC" w:rsidP="00383E3A">
            <w:pPr>
              <w:pStyle w:val="NORMAL0"/>
              <w:spacing w:line="240" w:lineRule="auto"/>
              <w:ind w:firstLine="0"/>
              <w:rPr>
                <w:rFonts w:eastAsiaTheme="minorHAnsi"/>
                <w:color w:val="000000"/>
                <w:sz w:val="20"/>
                <w:szCs w:val="20"/>
              </w:rPr>
            </w:pPr>
            <w:r w:rsidRPr="001E33EF">
              <w:rPr>
                <w:rFonts w:eastAsiaTheme="minorHAnsi"/>
                <w:color w:val="000000"/>
                <w:sz w:val="20"/>
                <w:szCs w:val="20"/>
              </w:rPr>
              <w:t>A.04.01.05 păşunatul intensiv în amestec de animale</w:t>
            </w:r>
            <w:r w:rsidR="000D325B" w:rsidRPr="001E33EF">
              <w:rPr>
                <w:rFonts w:eastAsiaTheme="minorHAnsi"/>
                <w:color w:val="000000"/>
                <w:sz w:val="20"/>
                <w:szCs w:val="20"/>
              </w:rPr>
              <w:t xml:space="preserve"> (P)</w:t>
            </w:r>
          </w:p>
          <w:p w14:paraId="4D598CE2" w14:textId="09FD3E3E" w:rsidR="00370C57" w:rsidRPr="001E33EF" w:rsidRDefault="00370C57" w:rsidP="00383E3A">
            <w:pPr>
              <w:pStyle w:val="NORMAL0"/>
              <w:spacing w:line="240" w:lineRule="auto"/>
              <w:ind w:firstLine="0"/>
              <w:rPr>
                <w:rFonts w:eastAsiaTheme="minorHAnsi"/>
                <w:color w:val="000000"/>
                <w:sz w:val="20"/>
                <w:szCs w:val="20"/>
              </w:rPr>
            </w:pPr>
            <w:r w:rsidRPr="001E33EF">
              <w:rPr>
                <w:rFonts w:eastAsiaTheme="minorHAnsi"/>
                <w:color w:val="000000"/>
                <w:sz w:val="20"/>
                <w:szCs w:val="20"/>
              </w:rPr>
              <w:t>E.01.04. alte modele (tipuri) de habitare/locuinţe (P)</w:t>
            </w:r>
          </w:p>
          <w:p w14:paraId="7F2AF5D8" w14:textId="0F53F0B4" w:rsidR="00370C57" w:rsidRPr="001E33EF" w:rsidRDefault="00370C57" w:rsidP="00383E3A">
            <w:pPr>
              <w:pStyle w:val="NORMAL0"/>
              <w:spacing w:line="240" w:lineRule="auto"/>
              <w:ind w:firstLine="0"/>
              <w:rPr>
                <w:rFonts w:eastAsiaTheme="minorHAnsi"/>
                <w:color w:val="000000"/>
                <w:sz w:val="20"/>
                <w:szCs w:val="20"/>
              </w:rPr>
            </w:pPr>
            <w:r w:rsidRPr="001E33EF">
              <w:rPr>
                <w:rFonts w:eastAsiaTheme="minorHAnsi"/>
                <w:color w:val="000000"/>
                <w:sz w:val="20"/>
                <w:szCs w:val="20"/>
              </w:rPr>
              <w:t>E.03.01. depozitarea deşeurilor menajere/deşeuri provenite din baze de agrement (P)</w:t>
            </w:r>
          </w:p>
          <w:p w14:paraId="6D39E230" w14:textId="18E9B8A8" w:rsidR="00370C57" w:rsidRPr="001E33EF" w:rsidRDefault="00370C57" w:rsidP="00383E3A">
            <w:pPr>
              <w:pStyle w:val="NORMAL0"/>
              <w:spacing w:line="240" w:lineRule="auto"/>
              <w:ind w:firstLine="0"/>
              <w:rPr>
                <w:rFonts w:eastAsiaTheme="minorHAnsi"/>
                <w:color w:val="000000"/>
                <w:sz w:val="20"/>
                <w:szCs w:val="20"/>
              </w:rPr>
            </w:pPr>
            <w:r w:rsidRPr="001E33EF">
              <w:rPr>
                <w:rFonts w:eastAsiaTheme="minorHAnsi"/>
                <w:color w:val="000000"/>
                <w:sz w:val="20"/>
                <w:szCs w:val="20"/>
              </w:rPr>
              <w:t>G01.08- alte activităţi sportive şi recreative în aer liber (P)</w:t>
            </w:r>
          </w:p>
          <w:p w14:paraId="0EEF737B" w14:textId="6CBEE253" w:rsidR="00370C57" w:rsidRPr="001E33EF" w:rsidRDefault="00370C57" w:rsidP="00383E3A">
            <w:pPr>
              <w:pStyle w:val="NORMAL0"/>
              <w:spacing w:line="240" w:lineRule="auto"/>
              <w:ind w:firstLine="0"/>
              <w:rPr>
                <w:rFonts w:eastAsiaTheme="minorHAnsi"/>
                <w:color w:val="000000"/>
                <w:sz w:val="20"/>
                <w:szCs w:val="20"/>
              </w:rPr>
            </w:pPr>
            <w:r w:rsidRPr="001E33EF">
              <w:rPr>
                <w:rFonts w:eastAsiaTheme="minorHAnsi"/>
                <w:color w:val="000000"/>
                <w:sz w:val="20"/>
                <w:szCs w:val="20"/>
              </w:rPr>
              <w:lastRenderedPageBreak/>
              <w:t>G.01.03.02. -conducerea în afara drumului a vehiculelor motorizate (P)</w:t>
            </w:r>
          </w:p>
          <w:p w14:paraId="008A5EE1" w14:textId="1270D897" w:rsidR="008633F2" w:rsidRPr="001E33EF" w:rsidRDefault="008633F2" w:rsidP="00383E3A">
            <w:pPr>
              <w:pStyle w:val="NORMAL0"/>
              <w:spacing w:line="240" w:lineRule="auto"/>
              <w:ind w:firstLine="0"/>
              <w:rPr>
                <w:rFonts w:eastAsiaTheme="minorHAnsi"/>
                <w:color w:val="000000"/>
                <w:sz w:val="20"/>
                <w:szCs w:val="20"/>
              </w:rPr>
            </w:pPr>
            <w:r w:rsidRPr="001E33EF">
              <w:rPr>
                <w:rFonts w:eastAsiaTheme="minorHAnsi"/>
                <w:color w:val="000000"/>
                <w:sz w:val="20"/>
                <w:szCs w:val="20"/>
              </w:rPr>
              <w:t>G.01.04. Drumeţii montane, alpinism, speologie (P)</w:t>
            </w:r>
          </w:p>
          <w:p w14:paraId="744A7968" w14:textId="77777777" w:rsidR="008633F2" w:rsidRPr="001E33EF" w:rsidRDefault="008633F2" w:rsidP="008633F2">
            <w:pPr>
              <w:pStyle w:val="NORMAL0"/>
              <w:spacing w:line="240" w:lineRule="auto"/>
              <w:ind w:firstLine="0"/>
              <w:jc w:val="left"/>
              <w:rPr>
                <w:sz w:val="20"/>
                <w:szCs w:val="20"/>
              </w:rPr>
            </w:pPr>
            <w:r w:rsidRPr="001E33EF">
              <w:rPr>
                <w:sz w:val="20"/>
                <w:szCs w:val="20"/>
              </w:rPr>
              <w:t>E01.02 urbanizare discontinuă (A)</w:t>
            </w:r>
          </w:p>
          <w:p w14:paraId="7D9C67E3" w14:textId="271F6C4A" w:rsidR="008633F2" w:rsidRPr="001E33EF" w:rsidRDefault="00E17317" w:rsidP="00383E3A">
            <w:pPr>
              <w:pStyle w:val="NORMAL0"/>
              <w:spacing w:line="240" w:lineRule="auto"/>
              <w:ind w:firstLine="0"/>
              <w:rPr>
                <w:rFonts w:eastAsiaTheme="minorHAnsi"/>
                <w:color w:val="000000"/>
                <w:sz w:val="20"/>
                <w:szCs w:val="20"/>
              </w:rPr>
            </w:pPr>
            <w:r w:rsidRPr="001E33EF">
              <w:rPr>
                <w:rFonts w:eastAsiaTheme="minorHAnsi"/>
                <w:color w:val="000000"/>
                <w:sz w:val="20"/>
                <w:szCs w:val="20"/>
              </w:rPr>
              <w:t>F 03.02.03. capcane, otrăvire, braconaj (A)</w:t>
            </w:r>
          </w:p>
          <w:p w14:paraId="54F77266" w14:textId="77777777" w:rsidR="00E17317" w:rsidRPr="001E33EF" w:rsidRDefault="00E17317" w:rsidP="00E17317">
            <w:pPr>
              <w:pStyle w:val="NORMAL0"/>
              <w:spacing w:line="240" w:lineRule="auto"/>
              <w:ind w:firstLine="0"/>
              <w:rPr>
                <w:rFonts w:eastAsiaTheme="minorHAnsi"/>
                <w:color w:val="000000"/>
                <w:sz w:val="20"/>
                <w:szCs w:val="20"/>
              </w:rPr>
            </w:pPr>
            <w:r w:rsidRPr="001E33EF">
              <w:rPr>
                <w:rFonts w:eastAsiaTheme="minorHAnsi"/>
                <w:color w:val="000000"/>
                <w:sz w:val="20"/>
                <w:szCs w:val="20"/>
              </w:rPr>
              <w:t>G01.08. alte activităţi sportive şi recreative în aer liber (A)</w:t>
            </w:r>
          </w:p>
          <w:p w14:paraId="6AFCA58B" w14:textId="6D933E33" w:rsidR="00383E3A" w:rsidRPr="001E33EF" w:rsidRDefault="00E17317" w:rsidP="00E17317">
            <w:pPr>
              <w:pStyle w:val="NORMAL0"/>
              <w:spacing w:line="240" w:lineRule="auto"/>
              <w:ind w:firstLine="0"/>
              <w:rPr>
                <w:rFonts w:eastAsiaTheme="minorHAnsi"/>
                <w:color w:val="000000"/>
                <w:sz w:val="20"/>
                <w:szCs w:val="20"/>
              </w:rPr>
            </w:pPr>
            <w:r w:rsidRPr="001E33EF">
              <w:rPr>
                <w:rFonts w:eastAsiaTheme="minorHAnsi"/>
                <w:color w:val="000000"/>
                <w:sz w:val="20"/>
                <w:szCs w:val="20"/>
              </w:rPr>
              <w:t>G05.11 - Moartea sau rănirea prin coliziune (A)</w:t>
            </w:r>
          </w:p>
        </w:tc>
        <w:tc>
          <w:tcPr>
            <w:tcW w:w="6498" w:type="dxa"/>
            <w:vAlign w:val="center"/>
          </w:tcPr>
          <w:p w14:paraId="01B378EC" w14:textId="13D75F41" w:rsidR="00383E3A" w:rsidRPr="001E33EF" w:rsidRDefault="00383E3A" w:rsidP="00383E3A">
            <w:pPr>
              <w:pStyle w:val="NORMAL0"/>
              <w:spacing w:line="240" w:lineRule="auto"/>
              <w:ind w:firstLine="0"/>
              <w:jc w:val="left"/>
              <w:rPr>
                <w:sz w:val="20"/>
                <w:szCs w:val="20"/>
              </w:rPr>
            </w:pPr>
            <w:r w:rsidRPr="001E33EF">
              <w:rPr>
                <w:sz w:val="20"/>
                <w:szCs w:val="20"/>
              </w:rPr>
              <w:lastRenderedPageBreak/>
              <w:t>MA - Amenajarea locurilor speciale pentru depozitarea deşeurilor menajere/deşeuri provenite din baze de agrement;</w:t>
            </w:r>
          </w:p>
          <w:p w14:paraId="5D32A443" w14:textId="1CEDA69C" w:rsidR="00383E3A" w:rsidRPr="001E33EF" w:rsidRDefault="00383E3A" w:rsidP="00383E3A">
            <w:pPr>
              <w:pStyle w:val="NORMAL0"/>
              <w:spacing w:line="240" w:lineRule="auto"/>
              <w:ind w:firstLine="0"/>
              <w:jc w:val="left"/>
              <w:rPr>
                <w:sz w:val="20"/>
                <w:szCs w:val="20"/>
              </w:rPr>
            </w:pPr>
            <w:r w:rsidRPr="001E33EF">
              <w:rPr>
                <w:sz w:val="20"/>
                <w:szCs w:val="20"/>
              </w:rPr>
              <w:t>MA - Reglementarea și monitorizarea activițăților turistice în afara căilor de acces legale;</w:t>
            </w:r>
          </w:p>
          <w:p w14:paraId="7AD496D3" w14:textId="71BB484C" w:rsidR="00383E3A" w:rsidRPr="001E33EF" w:rsidRDefault="00383E3A" w:rsidP="00383E3A">
            <w:pPr>
              <w:pStyle w:val="NORMAL0"/>
              <w:spacing w:line="240" w:lineRule="auto"/>
              <w:ind w:firstLine="0"/>
              <w:jc w:val="left"/>
              <w:rPr>
                <w:sz w:val="20"/>
                <w:szCs w:val="20"/>
              </w:rPr>
            </w:pPr>
            <w:r w:rsidRPr="001E33EF">
              <w:rPr>
                <w:sz w:val="20"/>
                <w:szCs w:val="20"/>
              </w:rPr>
              <w:t>MA - Reducerea mortalităților prin coliziune a carnivorelor mari;</w:t>
            </w:r>
          </w:p>
          <w:p w14:paraId="222AE0C4" w14:textId="05D85536" w:rsidR="00383E3A" w:rsidRPr="001E33EF" w:rsidRDefault="00383E3A" w:rsidP="00383E3A">
            <w:pPr>
              <w:pStyle w:val="NORMAL0"/>
              <w:spacing w:line="240" w:lineRule="auto"/>
              <w:ind w:firstLine="0"/>
              <w:jc w:val="left"/>
              <w:rPr>
                <w:sz w:val="20"/>
                <w:szCs w:val="20"/>
              </w:rPr>
            </w:pPr>
            <w:r w:rsidRPr="001E33EF">
              <w:rPr>
                <w:sz w:val="20"/>
                <w:szCs w:val="20"/>
              </w:rPr>
              <w:t>MA - Acțiuni de combatere a braconajului.</w:t>
            </w:r>
          </w:p>
          <w:p w14:paraId="24E2FF86" w14:textId="459133DD" w:rsidR="00383E3A" w:rsidRPr="001E33EF" w:rsidRDefault="00383E3A" w:rsidP="00383E3A">
            <w:pPr>
              <w:pStyle w:val="NORMAL0"/>
              <w:spacing w:line="240" w:lineRule="auto"/>
              <w:ind w:firstLine="0"/>
              <w:rPr>
                <w:sz w:val="20"/>
                <w:szCs w:val="20"/>
              </w:rPr>
            </w:pPr>
            <w:r w:rsidRPr="001E33EF">
              <w:rPr>
                <w:sz w:val="20"/>
                <w:szCs w:val="20"/>
              </w:rPr>
              <w:t xml:space="preserve">MM - Estimarea anuală a efectivelor prin metoda inventarierii semnelor de prezență </w:t>
            </w:r>
          </w:p>
          <w:p w14:paraId="33716FF4" w14:textId="4EF42724" w:rsidR="00383E3A" w:rsidRPr="001E33EF" w:rsidRDefault="00383E3A" w:rsidP="00383E3A">
            <w:pPr>
              <w:pStyle w:val="NORMAL0"/>
              <w:spacing w:line="240" w:lineRule="auto"/>
              <w:ind w:firstLine="0"/>
              <w:rPr>
                <w:sz w:val="20"/>
                <w:szCs w:val="20"/>
              </w:rPr>
            </w:pPr>
            <w:r w:rsidRPr="001E33EF">
              <w:rPr>
                <w:sz w:val="20"/>
                <w:szCs w:val="20"/>
              </w:rPr>
              <w:lastRenderedPageBreak/>
              <w:t xml:space="preserve">MM - Acțiuni de reducere a păşunatului intensiv în amestec de animale </w:t>
            </w:r>
          </w:p>
          <w:p w14:paraId="21E0A6EE" w14:textId="7F623871" w:rsidR="00383E3A" w:rsidRPr="001E33EF" w:rsidRDefault="00383E3A" w:rsidP="00383E3A">
            <w:pPr>
              <w:pStyle w:val="NORMAL0"/>
              <w:spacing w:line="240" w:lineRule="auto"/>
              <w:ind w:firstLine="0"/>
              <w:jc w:val="left"/>
              <w:rPr>
                <w:sz w:val="20"/>
                <w:szCs w:val="20"/>
              </w:rPr>
            </w:pPr>
            <w:r w:rsidRPr="001E33EF">
              <w:rPr>
                <w:sz w:val="20"/>
                <w:szCs w:val="20"/>
              </w:rPr>
              <w:t xml:space="preserve">MM - Integrarea managementului cinegetic în amenajamentele silvice și ale bazinelor hidrografice </w:t>
            </w:r>
          </w:p>
          <w:p w14:paraId="4270B048" w14:textId="2602D341" w:rsidR="00383E3A" w:rsidRPr="001E33EF" w:rsidRDefault="00383E3A" w:rsidP="00383E3A">
            <w:pPr>
              <w:pStyle w:val="NORMAL0"/>
              <w:spacing w:line="240" w:lineRule="auto"/>
              <w:ind w:firstLine="0"/>
              <w:rPr>
                <w:sz w:val="20"/>
                <w:szCs w:val="20"/>
              </w:rPr>
            </w:pPr>
            <w:r w:rsidRPr="001E33EF">
              <w:rPr>
                <w:sz w:val="20"/>
                <w:szCs w:val="20"/>
              </w:rPr>
              <w:t xml:space="preserve">MM - Acțiuni de combatere a braconajului </w:t>
            </w:r>
          </w:p>
          <w:p w14:paraId="7827A05B" w14:textId="6AAD3ACB" w:rsidR="00383E3A" w:rsidRPr="001E33EF" w:rsidRDefault="00383E3A" w:rsidP="00383E3A">
            <w:pPr>
              <w:pStyle w:val="NORMAL0"/>
              <w:spacing w:line="240" w:lineRule="auto"/>
              <w:ind w:firstLine="0"/>
              <w:rPr>
                <w:sz w:val="20"/>
                <w:szCs w:val="20"/>
              </w:rPr>
            </w:pPr>
            <w:r w:rsidRPr="001E33EF">
              <w:rPr>
                <w:sz w:val="20"/>
                <w:szCs w:val="20"/>
              </w:rPr>
              <w:t xml:space="preserve">MM - </w:t>
            </w:r>
            <w:proofErr w:type="spellStart"/>
            <w:r w:rsidRPr="001E33EF">
              <w:rPr>
                <w:sz w:val="20"/>
                <w:szCs w:val="20"/>
                <w:lang w:val="en-GB"/>
              </w:rPr>
              <w:t>Reglementarea</w:t>
            </w:r>
            <w:proofErr w:type="spellEnd"/>
            <w:r w:rsidRPr="001E33EF">
              <w:rPr>
                <w:sz w:val="20"/>
                <w:szCs w:val="20"/>
                <w:lang w:val="en-GB"/>
              </w:rPr>
              <w:t xml:space="preserve"> </w:t>
            </w:r>
            <w:proofErr w:type="spellStart"/>
            <w:r w:rsidRPr="001E33EF">
              <w:rPr>
                <w:sz w:val="20"/>
                <w:szCs w:val="20"/>
                <w:lang w:val="en-GB"/>
              </w:rPr>
              <w:t>avizării</w:t>
            </w:r>
            <w:proofErr w:type="spellEnd"/>
            <w:r w:rsidRPr="001E33EF">
              <w:rPr>
                <w:sz w:val="20"/>
                <w:szCs w:val="20"/>
                <w:lang w:val="en-GB"/>
              </w:rPr>
              <w:t xml:space="preserve"> pentru </w:t>
            </w:r>
            <w:proofErr w:type="spellStart"/>
            <w:r w:rsidRPr="001E33EF">
              <w:rPr>
                <w:sz w:val="20"/>
                <w:szCs w:val="20"/>
                <w:lang w:val="en-GB"/>
              </w:rPr>
              <w:t>construcții</w:t>
            </w:r>
            <w:proofErr w:type="spellEnd"/>
            <w:r w:rsidRPr="001E33EF">
              <w:rPr>
                <w:sz w:val="20"/>
                <w:szCs w:val="20"/>
                <w:lang w:val="en-GB"/>
              </w:rPr>
              <w:t xml:space="preserve"> /</w:t>
            </w:r>
            <w:proofErr w:type="spellStart"/>
            <w:r w:rsidRPr="001E33EF">
              <w:rPr>
                <w:sz w:val="20"/>
                <w:szCs w:val="20"/>
                <w:lang w:val="en-GB"/>
              </w:rPr>
              <w:t>amenajări</w:t>
            </w:r>
            <w:proofErr w:type="spellEnd"/>
            <w:r w:rsidRPr="001E33EF">
              <w:rPr>
                <w:sz w:val="20"/>
                <w:szCs w:val="20"/>
                <w:lang w:val="en-GB"/>
              </w:rPr>
              <w:t xml:space="preserve"> </w:t>
            </w:r>
            <w:proofErr w:type="spellStart"/>
            <w:r w:rsidRPr="001E33EF">
              <w:rPr>
                <w:sz w:val="20"/>
                <w:szCs w:val="20"/>
                <w:lang w:val="en-GB"/>
              </w:rPr>
              <w:t>turistice</w:t>
            </w:r>
            <w:proofErr w:type="spellEnd"/>
            <w:r w:rsidRPr="001E33EF">
              <w:rPr>
                <w:sz w:val="20"/>
                <w:szCs w:val="20"/>
                <w:lang w:val="en-GB"/>
              </w:rPr>
              <w:t xml:space="preserve"> cu </w:t>
            </w:r>
            <w:proofErr w:type="spellStart"/>
            <w:r w:rsidRPr="001E33EF">
              <w:rPr>
                <w:sz w:val="20"/>
                <w:szCs w:val="20"/>
                <w:lang w:val="en-GB"/>
              </w:rPr>
              <w:t>efecte</w:t>
            </w:r>
            <w:proofErr w:type="spellEnd"/>
            <w:r w:rsidRPr="001E33EF">
              <w:rPr>
                <w:sz w:val="20"/>
                <w:szCs w:val="20"/>
                <w:lang w:val="en-GB"/>
              </w:rPr>
              <w:t xml:space="preserve"> negative </w:t>
            </w:r>
            <w:proofErr w:type="spellStart"/>
            <w:r w:rsidRPr="001E33EF">
              <w:rPr>
                <w:sz w:val="20"/>
                <w:szCs w:val="20"/>
                <w:lang w:val="en-GB"/>
              </w:rPr>
              <w:t>asupra</w:t>
            </w:r>
            <w:proofErr w:type="spellEnd"/>
            <w:r w:rsidRPr="001E33EF">
              <w:rPr>
                <w:sz w:val="20"/>
                <w:szCs w:val="20"/>
                <w:lang w:val="en-GB"/>
              </w:rPr>
              <w:t xml:space="preserve"> </w:t>
            </w:r>
            <w:proofErr w:type="spellStart"/>
            <w:r w:rsidRPr="001E33EF">
              <w:rPr>
                <w:sz w:val="20"/>
                <w:szCs w:val="20"/>
                <w:lang w:val="en-GB"/>
              </w:rPr>
              <w:t>speciilor</w:t>
            </w:r>
            <w:proofErr w:type="spellEnd"/>
            <w:r w:rsidRPr="001E33EF">
              <w:rPr>
                <w:sz w:val="20"/>
                <w:szCs w:val="20"/>
                <w:lang w:val="en-GB"/>
              </w:rPr>
              <w:t xml:space="preserve"> de carnivore </w:t>
            </w:r>
            <w:proofErr w:type="spellStart"/>
            <w:r w:rsidRPr="001E33EF">
              <w:rPr>
                <w:sz w:val="20"/>
                <w:szCs w:val="20"/>
                <w:lang w:val="en-GB"/>
              </w:rPr>
              <w:t>mari</w:t>
            </w:r>
            <w:proofErr w:type="spellEnd"/>
            <w:r w:rsidRPr="001E33EF">
              <w:rPr>
                <w:sz w:val="20"/>
                <w:szCs w:val="20"/>
                <w:lang w:val="en-GB"/>
              </w:rPr>
              <w:t xml:space="preserve">. </w:t>
            </w:r>
          </w:p>
          <w:p w14:paraId="233FB9F9" w14:textId="5B241EA6" w:rsidR="00383E3A" w:rsidRPr="001E33EF" w:rsidRDefault="00383E3A" w:rsidP="00383E3A">
            <w:pPr>
              <w:pStyle w:val="NORMAL0"/>
              <w:spacing w:line="240" w:lineRule="auto"/>
              <w:ind w:firstLine="0"/>
              <w:rPr>
                <w:sz w:val="20"/>
                <w:szCs w:val="20"/>
              </w:rPr>
            </w:pPr>
            <w:r w:rsidRPr="001E33EF">
              <w:rPr>
                <w:sz w:val="20"/>
                <w:szCs w:val="20"/>
              </w:rPr>
              <w:t xml:space="preserve">MM - </w:t>
            </w:r>
            <w:proofErr w:type="spellStart"/>
            <w:r w:rsidRPr="001E33EF">
              <w:rPr>
                <w:sz w:val="20"/>
                <w:szCs w:val="20"/>
                <w:lang w:val="en-GB"/>
              </w:rPr>
              <w:t>Amenajarea</w:t>
            </w:r>
            <w:proofErr w:type="spellEnd"/>
            <w:r w:rsidRPr="001E33EF">
              <w:rPr>
                <w:sz w:val="20"/>
                <w:szCs w:val="20"/>
                <w:lang w:val="en-GB"/>
              </w:rPr>
              <w:t xml:space="preserve"> </w:t>
            </w:r>
            <w:proofErr w:type="spellStart"/>
            <w:r w:rsidRPr="001E33EF">
              <w:rPr>
                <w:sz w:val="20"/>
                <w:szCs w:val="20"/>
                <w:lang w:val="en-GB"/>
              </w:rPr>
              <w:t>locurilor</w:t>
            </w:r>
            <w:proofErr w:type="spellEnd"/>
            <w:r w:rsidRPr="001E33EF">
              <w:rPr>
                <w:sz w:val="20"/>
                <w:szCs w:val="20"/>
                <w:lang w:val="en-GB"/>
              </w:rPr>
              <w:t xml:space="preserve"> </w:t>
            </w:r>
            <w:proofErr w:type="spellStart"/>
            <w:r w:rsidRPr="001E33EF">
              <w:rPr>
                <w:sz w:val="20"/>
                <w:szCs w:val="20"/>
                <w:lang w:val="en-GB"/>
              </w:rPr>
              <w:t>speciale</w:t>
            </w:r>
            <w:proofErr w:type="spellEnd"/>
            <w:r w:rsidRPr="001E33EF">
              <w:rPr>
                <w:sz w:val="20"/>
                <w:szCs w:val="20"/>
                <w:lang w:val="en-GB"/>
              </w:rPr>
              <w:t xml:space="preserve"> pentru </w:t>
            </w:r>
            <w:proofErr w:type="spellStart"/>
            <w:r w:rsidRPr="001E33EF">
              <w:rPr>
                <w:sz w:val="20"/>
                <w:szCs w:val="20"/>
                <w:lang w:val="en-GB"/>
              </w:rPr>
              <w:t>depozitarea</w:t>
            </w:r>
            <w:proofErr w:type="spellEnd"/>
            <w:r w:rsidRPr="001E33EF">
              <w:rPr>
                <w:sz w:val="20"/>
                <w:szCs w:val="20"/>
                <w:lang w:val="en-GB"/>
              </w:rPr>
              <w:t xml:space="preserve"> </w:t>
            </w:r>
            <w:proofErr w:type="spellStart"/>
            <w:r w:rsidRPr="001E33EF">
              <w:rPr>
                <w:sz w:val="20"/>
                <w:szCs w:val="20"/>
                <w:lang w:val="en-GB"/>
              </w:rPr>
              <w:t>deşeurilor</w:t>
            </w:r>
            <w:proofErr w:type="spellEnd"/>
            <w:r w:rsidRPr="001E33EF">
              <w:rPr>
                <w:sz w:val="20"/>
                <w:szCs w:val="20"/>
                <w:lang w:val="en-GB"/>
              </w:rPr>
              <w:t xml:space="preserve"> </w:t>
            </w:r>
            <w:proofErr w:type="spellStart"/>
            <w:r w:rsidRPr="001E33EF">
              <w:rPr>
                <w:sz w:val="20"/>
                <w:szCs w:val="20"/>
                <w:lang w:val="en-GB"/>
              </w:rPr>
              <w:t>menajere</w:t>
            </w:r>
            <w:proofErr w:type="spellEnd"/>
            <w:r w:rsidRPr="001E33EF">
              <w:rPr>
                <w:sz w:val="20"/>
                <w:szCs w:val="20"/>
                <w:lang w:val="en-GB"/>
              </w:rPr>
              <w:t>/</w:t>
            </w:r>
            <w:proofErr w:type="spellStart"/>
            <w:r w:rsidRPr="001E33EF">
              <w:rPr>
                <w:sz w:val="20"/>
                <w:szCs w:val="20"/>
                <w:lang w:val="en-GB"/>
              </w:rPr>
              <w:t>deşeuri</w:t>
            </w:r>
            <w:proofErr w:type="spellEnd"/>
            <w:r w:rsidRPr="001E33EF">
              <w:rPr>
                <w:sz w:val="20"/>
                <w:szCs w:val="20"/>
                <w:lang w:val="en-GB"/>
              </w:rPr>
              <w:t xml:space="preserve"> </w:t>
            </w:r>
            <w:proofErr w:type="spellStart"/>
            <w:r w:rsidRPr="001E33EF">
              <w:rPr>
                <w:sz w:val="20"/>
                <w:szCs w:val="20"/>
                <w:lang w:val="en-GB"/>
              </w:rPr>
              <w:t>provenite</w:t>
            </w:r>
            <w:proofErr w:type="spellEnd"/>
            <w:r w:rsidRPr="001E33EF">
              <w:rPr>
                <w:sz w:val="20"/>
                <w:szCs w:val="20"/>
                <w:lang w:val="en-GB"/>
              </w:rPr>
              <w:t xml:space="preserve"> din </w:t>
            </w:r>
            <w:proofErr w:type="spellStart"/>
            <w:r w:rsidRPr="001E33EF">
              <w:rPr>
                <w:sz w:val="20"/>
                <w:szCs w:val="20"/>
                <w:lang w:val="en-GB"/>
              </w:rPr>
              <w:t>baze</w:t>
            </w:r>
            <w:proofErr w:type="spellEnd"/>
            <w:r w:rsidRPr="001E33EF">
              <w:rPr>
                <w:sz w:val="20"/>
                <w:szCs w:val="20"/>
                <w:lang w:val="en-GB"/>
              </w:rPr>
              <w:t xml:space="preserve"> de agreement;</w:t>
            </w:r>
          </w:p>
          <w:p w14:paraId="4B7BEC0D" w14:textId="77777777" w:rsidR="00383E3A" w:rsidRPr="001E33EF" w:rsidRDefault="00383E3A" w:rsidP="00383E3A">
            <w:pPr>
              <w:pStyle w:val="NORMAL0"/>
              <w:spacing w:line="240" w:lineRule="auto"/>
              <w:ind w:firstLine="0"/>
              <w:rPr>
                <w:sz w:val="20"/>
                <w:szCs w:val="20"/>
                <w:lang w:val="en-GB"/>
              </w:rPr>
            </w:pPr>
            <w:r w:rsidRPr="001E33EF">
              <w:rPr>
                <w:sz w:val="20"/>
                <w:szCs w:val="20"/>
              </w:rPr>
              <w:t xml:space="preserve">MM - </w:t>
            </w:r>
            <w:proofErr w:type="spellStart"/>
            <w:r w:rsidRPr="001E33EF">
              <w:rPr>
                <w:sz w:val="20"/>
                <w:szCs w:val="20"/>
                <w:lang w:val="en-GB"/>
              </w:rPr>
              <w:t>Limitarea</w:t>
            </w:r>
            <w:proofErr w:type="spellEnd"/>
            <w:r w:rsidRPr="001E33EF">
              <w:rPr>
                <w:sz w:val="20"/>
                <w:szCs w:val="20"/>
                <w:lang w:val="en-GB"/>
              </w:rPr>
              <w:t xml:space="preserve"> </w:t>
            </w:r>
            <w:proofErr w:type="spellStart"/>
            <w:r w:rsidRPr="001E33EF">
              <w:rPr>
                <w:sz w:val="20"/>
                <w:szCs w:val="20"/>
                <w:lang w:val="en-GB"/>
              </w:rPr>
              <w:t>interacțiunii</w:t>
            </w:r>
            <w:proofErr w:type="spellEnd"/>
            <w:r w:rsidRPr="001E33EF">
              <w:rPr>
                <w:sz w:val="20"/>
                <w:szCs w:val="20"/>
                <w:lang w:val="en-GB"/>
              </w:rPr>
              <w:t xml:space="preserve"> </w:t>
            </w:r>
            <w:proofErr w:type="spellStart"/>
            <w:r w:rsidRPr="001E33EF">
              <w:rPr>
                <w:sz w:val="20"/>
                <w:szCs w:val="20"/>
                <w:lang w:val="en-GB"/>
              </w:rPr>
              <w:t>speciei</w:t>
            </w:r>
            <w:proofErr w:type="spellEnd"/>
            <w:r w:rsidRPr="001E33EF">
              <w:rPr>
                <w:sz w:val="20"/>
                <w:szCs w:val="20"/>
                <w:lang w:val="en-GB"/>
              </w:rPr>
              <w:t xml:space="preserve"> </w:t>
            </w:r>
            <w:proofErr w:type="spellStart"/>
            <w:r w:rsidRPr="001E33EF">
              <w:rPr>
                <w:sz w:val="20"/>
                <w:szCs w:val="20"/>
                <w:lang w:val="en-GB"/>
              </w:rPr>
              <w:t>Ursus</w:t>
            </w:r>
            <w:proofErr w:type="spellEnd"/>
            <w:r w:rsidRPr="001E33EF">
              <w:rPr>
                <w:sz w:val="20"/>
                <w:szCs w:val="20"/>
                <w:lang w:val="en-GB"/>
              </w:rPr>
              <w:t xml:space="preserve"> </w:t>
            </w:r>
            <w:proofErr w:type="spellStart"/>
            <w:r w:rsidRPr="001E33EF">
              <w:rPr>
                <w:sz w:val="20"/>
                <w:szCs w:val="20"/>
                <w:lang w:val="en-GB"/>
              </w:rPr>
              <w:t>arctos</w:t>
            </w:r>
            <w:proofErr w:type="spellEnd"/>
            <w:r w:rsidRPr="001E33EF">
              <w:rPr>
                <w:sz w:val="20"/>
                <w:szCs w:val="20"/>
                <w:lang w:val="en-GB"/>
              </w:rPr>
              <w:t xml:space="preserve">, cu </w:t>
            </w:r>
            <w:proofErr w:type="spellStart"/>
            <w:r w:rsidRPr="001E33EF">
              <w:rPr>
                <w:sz w:val="20"/>
                <w:szCs w:val="20"/>
                <w:lang w:val="en-GB"/>
              </w:rPr>
              <w:t>activitățile</w:t>
            </w:r>
            <w:proofErr w:type="spellEnd"/>
            <w:r w:rsidRPr="001E33EF">
              <w:rPr>
                <w:sz w:val="20"/>
                <w:szCs w:val="20"/>
                <w:lang w:val="en-GB"/>
              </w:rPr>
              <w:t xml:space="preserve"> </w:t>
            </w:r>
            <w:proofErr w:type="spellStart"/>
            <w:r w:rsidRPr="001E33EF">
              <w:rPr>
                <w:sz w:val="20"/>
                <w:szCs w:val="20"/>
                <w:lang w:val="en-GB"/>
              </w:rPr>
              <w:t>antropice</w:t>
            </w:r>
            <w:proofErr w:type="spellEnd"/>
            <w:r w:rsidRPr="001E33EF">
              <w:rPr>
                <w:sz w:val="20"/>
                <w:szCs w:val="20"/>
                <w:lang w:val="en-GB"/>
              </w:rPr>
              <w:t xml:space="preserve"> ale </w:t>
            </w:r>
            <w:proofErr w:type="spellStart"/>
            <w:r w:rsidRPr="001E33EF">
              <w:rPr>
                <w:sz w:val="20"/>
                <w:szCs w:val="20"/>
                <w:lang w:val="en-GB"/>
              </w:rPr>
              <w:t>comunităților</w:t>
            </w:r>
            <w:proofErr w:type="spellEnd"/>
            <w:r w:rsidRPr="001E33EF">
              <w:rPr>
                <w:sz w:val="20"/>
                <w:szCs w:val="20"/>
                <w:lang w:val="en-GB"/>
              </w:rPr>
              <w:t xml:space="preserve"> locale din zona </w:t>
            </w:r>
            <w:proofErr w:type="spellStart"/>
            <w:r w:rsidRPr="001E33EF">
              <w:rPr>
                <w:sz w:val="20"/>
                <w:szCs w:val="20"/>
                <w:lang w:val="en-GB"/>
              </w:rPr>
              <w:t>sitului</w:t>
            </w:r>
            <w:proofErr w:type="spellEnd"/>
            <w:r w:rsidRPr="001E33EF">
              <w:rPr>
                <w:sz w:val="20"/>
                <w:szCs w:val="20"/>
                <w:lang w:val="en-GB"/>
              </w:rPr>
              <w:t xml:space="preserve"> </w:t>
            </w:r>
            <w:proofErr w:type="spellStart"/>
            <w:r w:rsidRPr="001E33EF">
              <w:rPr>
                <w:sz w:val="20"/>
                <w:szCs w:val="20"/>
                <w:lang w:val="en-GB"/>
              </w:rPr>
              <w:t>și</w:t>
            </w:r>
            <w:proofErr w:type="spellEnd"/>
            <w:r w:rsidRPr="001E33EF">
              <w:rPr>
                <w:sz w:val="20"/>
                <w:szCs w:val="20"/>
                <w:lang w:val="en-GB"/>
              </w:rPr>
              <w:t xml:space="preserve"> ale </w:t>
            </w:r>
            <w:proofErr w:type="spellStart"/>
            <w:r w:rsidRPr="001E33EF">
              <w:rPr>
                <w:sz w:val="20"/>
                <w:szCs w:val="20"/>
                <w:lang w:val="en-GB"/>
              </w:rPr>
              <w:t>turiștilor</w:t>
            </w:r>
            <w:proofErr w:type="spellEnd"/>
            <w:r w:rsidRPr="001E33EF">
              <w:rPr>
                <w:sz w:val="20"/>
                <w:szCs w:val="20"/>
                <w:lang w:val="en-GB"/>
              </w:rPr>
              <w:t xml:space="preserve"> care </w:t>
            </w:r>
            <w:proofErr w:type="spellStart"/>
            <w:r w:rsidRPr="001E33EF">
              <w:rPr>
                <w:sz w:val="20"/>
                <w:szCs w:val="20"/>
                <w:lang w:val="en-GB"/>
              </w:rPr>
              <w:t>vizitează</w:t>
            </w:r>
            <w:proofErr w:type="spellEnd"/>
            <w:r w:rsidRPr="001E33EF">
              <w:rPr>
                <w:sz w:val="20"/>
                <w:szCs w:val="20"/>
                <w:lang w:val="en-GB"/>
              </w:rPr>
              <w:t xml:space="preserve"> </w:t>
            </w:r>
            <w:proofErr w:type="spellStart"/>
            <w:r w:rsidRPr="001E33EF">
              <w:rPr>
                <w:sz w:val="20"/>
                <w:szCs w:val="20"/>
                <w:lang w:val="en-GB"/>
              </w:rPr>
              <w:t>situl</w:t>
            </w:r>
            <w:proofErr w:type="spellEnd"/>
            <w:r w:rsidRPr="001E33EF">
              <w:rPr>
                <w:sz w:val="20"/>
                <w:szCs w:val="20"/>
                <w:lang w:val="en-GB"/>
              </w:rPr>
              <w:t xml:space="preserve">, </w:t>
            </w:r>
            <w:proofErr w:type="spellStart"/>
            <w:r w:rsidRPr="001E33EF">
              <w:rPr>
                <w:sz w:val="20"/>
                <w:szCs w:val="20"/>
                <w:lang w:val="en-GB"/>
              </w:rPr>
              <w:t>prin</w:t>
            </w:r>
            <w:proofErr w:type="spellEnd"/>
            <w:r w:rsidRPr="001E33EF">
              <w:rPr>
                <w:sz w:val="20"/>
                <w:szCs w:val="20"/>
                <w:lang w:val="en-GB"/>
              </w:rPr>
              <w:t xml:space="preserve"> </w:t>
            </w:r>
            <w:proofErr w:type="spellStart"/>
            <w:r w:rsidRPr="001E33EF">
              <w:rPr>
                <w:sz w:val="20"/>
                <w:szCs w:val="20"/>
                <w:lang w:val="en-GB"/>
              </w:rPr>
              <w:t>realizarea</w:t>
            </w:r>
            <w:proofErr w:type="spellEnd"/>
            <w:r w:rsidRPr="001E33EF">
              <w:rPr>
                <w:sz w:val="20"/>
                <w:szCs w:val="20"/>
                <w:lang w:val="en-GB"/>
              </w:rPr>
              <w:t xml:space="preserve"> </w:t>
            </w:r>
            <w:proofErr w:type="spellStart"/>
            <w:r w:rsidRPr="001E33EF">
              <w:rPr>
                <w:sz w:val="20"/>
                <w:szCs w:val="20"/>
                <w:lang w:val="en-GB"/>
              </w:rPr>
              <w:t>unor</w:t>
            </w:r>
            <w:proofErr w:type="spellEnd"/>
            <w:r w:rsidRPr="001E33EF">
              <w:rPr>
                <w:sz w:val="20"/>
                <w:szCs w:val="20"/>
                <w:lang w:val="en-GB"/>
              </w:rPr>
              <w:t xml:space="preserve"> </w:t>
            </w:r>
            <w:proofErr w:type="spellStart"/>
            <w:r w:rsidRPr="001E33EF">
              <w:rPr>
                <w:sz w:val="20"/>
                <w:szCs w:val="20"/>
                <w:lang w:val="en-GB"/>
              </w:rPr>
              <w:t>puncte</w:t>
            </w:r>
            <w:proofErr w:type="spellEnd"/>
            <w:r w:rsidRPr="001E33EF">
              <w:rPr>
                <w:sz w:val="20"/>
                <w:szCs w:val="20"/>
                <w:lang w:val="en-GB"/>
              </w:rPr>
              <w:t xml:space="preserve"> </w:t>
            </w:r>
            <w:proofErr w:type="spellStart"/>
            <w:r w:rsidRPr="001E33EF">
              <w:rPr>
                <w:sz w:val="20"/>
                <w:szCs w:val="20"/>
                <w:lang w:val="en-GB"/>
              </w:rPr>
              <w:t>temporare</w:t>
            </w:r>
            <w:proofErr w:type="spellEnd"/>
            <w:r w:rsidRPr="001E33EF">
              <w:rPr>
                <w:sz w:val="20"/>
                <w:szCs w:val="20"/>
                <w:lang w:val="en-GB"/>
              </w:rPr>
              <w:t>/</w:t>
            </w:r>
            <w:proofErr w:type="spellStart"/>
            <w:r w:rsidRPr="001E33EF">
              <w:rPr>
                <w:sz w:val="20"/>
                <w:szCs w:val="20"/>
                <w:lang w:val="en-GB"/>
              </w:rPr>
              <w:t>sezoniere</w:t>
            </w:r>
            <w:proofErr w:type="spellEnd"/>
            <w:r w:rsidRPr="001E33EF">
              <w:rPr>
                <w:sz w:val="20"/>
                <w:szCs w:val="20"/>
                <w:lang w:val="en-GB"/>
              </w:rPr>
              <w:t xml:space="preserve"> de </w:t>
            </w:r>
            <w:proofErr w:type="spellStart"/>
            <w:r w:rsidRPr="001E33EF">
              <w:rPr>
                <w:sz w:val="20"/>
                <w:szCs w:val="20"/>
                <w:lang w:val="en-GB"/>
              </w:rPr>
              <w:t>hrănire</w:t>
            </w:r>
            <w:proofErr w:type="spellEnd"/>
            <w:r w:rsidRPr="001E33EF">
              <w:rPr>
                <w:sz w:val="20"/>
                <w:szCs w:val="20"/>
                <w:lang w:val="en-GB"/>
              </w:rPr>
              <w:t xml:space="preserve"> de </w:t>
            </w:r>
            <w:proofErr w:type="spellStart"/>
            <w:r w:rsidRPr="001E33EF">
              <w:rPr>
                <w:sz w:val="20"/>
                <w:szCs w:val="20"/>
                <w:lang w:val="en-GB"/>
              </w:rPr>
              <w:t>abatere</w:t>
            </w:r>
            <w:proofErr w:type="spellEnd"/>
            <w:r w:rsidRPr="001E33EF">
              <w:rPr>
                <w:sz w:val="20"/>
                <w:szCs w:val="20"/>
                <w:lang w:val="en-GB"/>
              </w:rPr>
              <w:t xml:space="preserve"> cu </w:t>
            </w:r>
            <w:proofErr w:type="spellStart"/>
            <w:r w:rsidRPr="001E33EF">
              <w:rPr>
                <w:sz w:val="20"/>
                <w:szCs w:val="20"/>
                <w:lang w:val="en-GB"/>
              </w:rPr>
              <w:t>hrană</w:t>
            </w:r>
            <w:proofErr w:type="spellEnd"/>
            <w:r w:rsidRPr="001E33EF">
              <w:rPr>
                <w:sz w:val="20"/>
                <w:szCs w:val="20"/>
                <w:lang w:val="en-GB"/>
              </w:rPr>
              <w:t xml:space="preserve"> </w:t>
            </w:r>
            <w:proofErr w:type="spellStart"/>
            <w:r w:rsidRPr="001E33EF">
              <w:rPr>
                <w:sz w:val="20"/>
                <w:szCs w:val="20"/>
                <w:lang w:val="en-GB"/>
              </w:rPr>
              <w:t>naturală</w:t>
            </w:r>
            <w:proofErr w:type="spellEnd"/>
            <w:r w:rsidRPr="001E33EF">
              <w:rPr>
                <w:sz w:val="20"/>
                <w:szCs w:val="20"/>
                <w:lang w:val="en-GB"/>
              </w:rPr>
              <w:t xml:space="preserve">, </w:t>
            </w:r>
            <w:proofErr w:type="spellStart"/>
            <w:r w:rsidRPr="001E33EF">
              <w:rPr>
                <w:sz w:val="20"/>
                <w:szCs w:val="20"/>
                <w:lang w:val="en-GB"/>
              </w:rPr>
              <w:t>reglementată</w:t>
            </w:r>
            <w:proofErr w:type="spellEnd"/>
            <w:r w:rsidRPr="001E33EF">
              <w:rPr>
                <w:sz w:val="20"/>
                <w:szCs w:val="20"/>
                <w:lang w:val="en-GB"/>
              </w:rPr>
              <w:t xml:space="preserve"> de </w:t>
            </w:r>
            <w:proofErr w:type="spellStart"/>
            <w:r w:rsidRPr="001E33EF">
              <w:rPr>
                <w:sz w:val="20"/>
                <w:szCs w:val="20"/>
                <w:lang w:val="en-GB"/>
              </w:rPr>
              <w:t>legislația</w:t>
            </w:r>
            <w:proofErr w:type="spellEnd"/>
            <w:r w:rsidRPr="001E33EF">
              <w:rPr>
                <w:sz w:val="20"/>
                <w:szCs w:val="20"/>
                <w:lang w:val="en-GB"/>
              </w:rPr>
              <w:t xml:space="preserve"> </w:t>
            </w:r>
            <w:proofErr w:type="spellStart"/>
            <w:r w:rsidRPr="001E33EF">
              <w:rPr>
                <w:sz w:val="20"/>
                <w:szCs w:val="20"/>
                <w:lang w:val="en-GB"/>
              </w:rPr>
              <w:t>specifică</w:t>
            </w:r>
            <w:proofErr w:type="spellEnd"/>
            <w:r w:rsidRPr="001E33EF">
              <w:rPr>
                <w:sz w:val="20"/>
                <w:szCs w:val="20"/>
                <w:lang w:val="en-GB"/>
              </w:rPr>
              <w:t xml:space="preserve"> </w:t>
            </w:r>
            <w:proofErr w:type="spellStart"/>
            <w:r w:rsidRPr="001E33EF">
              <w:rPr>
                <w:sz w:val="20"/>
                <w:szCs w:val="20"/>
                <w:lang w:val="en-GB"/>
              </w:rPr>
              <w:t>în</w:t>
            </w:r>
            <w:proofErr w:type="spellEnd"/>
            <w:r w:rsidRPr="001E33EF">
              <w:rPr>
                <w:sz w:val="20"/>
                <w:szCs w:val="20"/>
                <w:lang w:val="en-GB"/>
              </w:rPr>
              <w:t xml:space="preserve"> </w:t>
            </w:r>
            <w:proofErr w:type="spellStart"/>
            <w:r w:rsidRPr="001E33EF">
              <w:rPr>
                <w:sz w:val="20"/>
                <w:szCs w:val="20"/>
                <w:lang w:val="en-GB"/>
              </w:rPr>
              <w:t>vigoare</w:t>
            </w:r>
            <w:proofErr w:type="spellEnd"/>
            <w:r w:rsidRPr="001E33EF">
              <w:rPr>
                <w:sz w:val="20"/>
                <w:szCs w:val="20"/>
                <w:lang w:val="en-GB"/>
              </w:rPr>
              <w:t>.</w:t>
            </w:r>
          </w:p>
          <w:p w14:paraId="29F1E8E9" w14:textId="00AE1FCA" w:rsidR="00383E3A" w:rsidRPr="001E33EF" w:rsidRDefault="00383E3A" w:rsidP="00383E3A">
            <w:pPr>
              <w:pStyle w:val="NORMAL0"/>
              <w:spacing w:line="240" w:lineRule="auto"/>
              <w:ind w:firstLine="0"/>
              <w:rPr>
                <w:sz w:val="20"/>
                <w:szCs w:val="20"/>
              </w:rPr>
            </w:pPr>
            <w:r w:rsidRPr="001E33EF">
              <w:rPr>
                <w:sz w:val="20"/>
                <w:szCs w:val="20"/>
              </w:rPr>
              <w:t xml:space="preserve">MM -  </w:t>
            </w:r>
            <w:proofErr w:type="spellStart"/>
            <w:r w:rsidRPr="001E33EF">
              <w:rPr>
                <w:sz w:val="20"/>
                <w:szCs w:val="20"/>
                <w:lang w:val="en-GB"/>
              </w:rPr>
              <w:t>Reglementarea</w:t>
            </w:r>
            <w:proofErr w:type="spellEnd"/>
            <w:r w:rsidRPr="001E33EF">
              <w:rPr>
                <w:sz w:val="20"/>
                <w:szCs w:val="20"/>
                <w:lang w:val="en-GB"/>
              </w:rPr>
              <w:t xml:space="preserve"> </w:t>
            </w:r>
            <w:proofErr w:type="spellStart"/>
            <w:r w:rsidRPr="001E33EF">
              <w:rPr>
                <w:sz w:val="20"/>
                <w:szCs w:val="20"/>
                <w:lang w:val="en-GB"/>
              </w:rPr>
              <w:t>și</w:t>
            </w:r>
            <w:proofErr w:type="spellEnd"/>
            <w:r w:rsidRPr="001E33EF">
              <w:rPr>
                <w:sz w:val="20"/>
                <w:szCs w:val="20"/>
                <w:lang w:val="en-GB"/>
              </w:rPr>
              <w:t xml:space="preserve"> </w:t>
            </w:r>
            <w:proofErr w:type="spellStart"/>
            <w:r w:rsidRPr="001E33EF">
              <w:rPr>
                <w:sz w:val="20"/>
                <w:szCs w:val="20"/>
                <w:lang w:val="en-GB"/>
              </w:rPr>
              <w:t>monitorizarea</w:t>
            </w:r>
            <w:proofErr w:type="spellEnd"/>
            <w:r w:rsidRPr="001E33EF">
              <w:rPr>
                <w:sz w:val="20"/>
                <w:szCs w:val="20"/>
                <w:lang w:val="en-GB"/>
              </w:rPr>
              <w:t xml:space="preserve"> </w:t>
            </w:r>
            <w:proofErr w:type="spellStart"/>
            <w:r w:rsidRPr="001E33EF">
              <w:rPr>
                <w:sz w:val="20"/>
                <w:szCs w:val="20"/>
                <w:lang w:val="en-GB"/>
              </w:rPr>
              <w:t>activițăților</w:t>
            </w:r>
            <w:proofErr w:type="spellEnd"/>
            <w:r w:rsidRPr="001E33EF">
              <w:rPr>
                <w:sz w:val="20"/>
                <w:szCs w:val="20"/>
                <w:lang w:val="en-GB"/>
              </w:rPr>
              <w:t xml:space="preserve"> </w:t>
            </w:r>
            <w:proofErr w:type="spellStart"/>
            <w:r w:rsidRPr="001E33EF">
              <w:rPr>
                <w:sz w:val="20"/>
                <w:szCs w:val="20"/>
                <w:lang w:val="en-GB"/>
              </w:rPr>
              <w:t>turistice</w:t>
            </w:r>
            <w:proofErr w:type="spellEnd"/>
            <w:r w:rsidRPr="001E33EF">
              <w:rPr>
                <w:sz w:val="20"/>
                <w:szCs w:val="20"/>
                <w:lang w:val="en-GB"/>
              </w:rPr>
              <w:t xml:space="preserve"> </w:t>
            </w:r>
            <w:proofErr w:type="spellStart"/>
            <w:r w:rsidRPr="001E33EF">
              <w:rPr>
                <w:sz w:val="20"/>
                <w:szCs w:val="20"/>
                <w:lang w:val="en-GB"/>
              </w:rPr>
              <w:t>în</w:t>
            </w:r>
            <w:proofErr w:type="spellEnd"/>
            <w:r w:rsidRPr="001E33EF">
              <w:rPr>
                <w:sz w:val="20"/>
                <w:szCs w:val="20"/>
                <w:lang w:val="en-GB"/>
              </w:rPr>
              <w:t xml:space="preserve"> </w:t>
            </w:r>
            <w:proofErr w:type="spellStart"/>
            <w:r w:rsidRPr="001E33EF">
              <w:rPr>
                <w:sz w:val="20"/>
                <w:szCs w:val="20"/>
                <w:lang w:val="en-GB"/>
              </w:rPr>
              <w:t>afara</w:t>
            </w:r>
            <w:proofErr w:type="spellEnd"/>
            <w:r w:rsidRPr="001E33EF">
              <w:rPr>
                <w:sz w:val="20"/>
                <w:szCs w:val="20"/>
                <w:lang w:val="en-GB"/>
              </w:rPr>
              <w:t xml:space="preserve"> </w:t>
            </w:r>
            <w:proofErr w:type="spellStart"/>
            <w:r w:rsidRPr="001E33EF">
              <w:rPr>
                <w:sz w:val="20"/>
                <w:szCs w:val="20"/>
                <w:lang w:val="en-GB"/>
              </w:rPr>
              <w:t>căilor</w:t>
            </w:r>
            <w:proofErr w:type="spellEnd"/>
            <w:r w:rsidRPr="001E33EF">
              <w:rPr>
                <w:sz w:val="20"/>
                <w:szCs w:val="20"/>
                <w:lang w:val="en-GB"/>
              </w:rPr>
              <w:t xml:space="preserve"> de </w:t>
            </w:r>
            <w:proofErr w:type="spellStart"/>
            <w:r w:rsidRPr="001E33EF">
              <w:rPr>
                <w:sz w:val="20"/>
                <w:szCs w:val="20"/>
                <w:lang w:val="en-GB"/>
              </w:rPr>
              <w:t>acces</w:t>
            </w:r>
            <w:proofErr w:type="spellEnd"/>
            <w:r w:rsidRPr="001E33EF">
              <w:rPr>
                <w:sz w:val="20"/>
                <w:szCs w:val="20"/>
                <w:lang w:val="en-GB"/>
              </w:rPr>
              <w:t xml:space="preserve"> </w:t>
            </w:r>
            <w:proofErr w:type="spellStart"/>
            <w:r w:rsidRPr="001E33EF">
              <w:rPr>
                <w:sz w:val="20"/>
                <w:szCs w:val="20"/>
                <w:lang w:val="en-GB"/>
              </w:rPr>
              <w:t>legale</w:t>
            </w:r>
            <w:proofErr w:type="spellEnd"/>
            <w:r w:rsidRPr="001E33EF">
              <w:rPr>
                <w:sz w:val="20"/>
                <w:szCs w:val="20"/>
                <w:lang w:val="en-GB"/>
              </w:rPr>
              <w:t>.</w:t>
            </w:r>
          </w:p>
          <w:p w14:paraId="2246132D" w14:textId="77777777" w:rsidR="00383E3A" w:rsidRPr="001E33EF" w:rsidRDefault="00383E3A" w:rsidP="00383E3A">
            <w:pPr>
              <w:pStyle w:val="NORMAL0"/>
              <w:spacing w:line="240" w:lineRule="auto"/>
              <w:ind w:firstLine="0"/>
              <w:rPr>
                <w:sz w:val="20"/>
                <w:szCs w:val="20"/>
                <w:lang w:val="en-GB"/>
              </w:rPr>
            </w:pPr>
            <w:r w:rsidRPr="001E33EF">
              <w:rPr>
                <w:sz w:val="20"/>
                <w:szCs w:val="20"/>
              </w:rPr>
              <w:t xml:space="preserve">MM - </w:t>
            </w:r>
            <w:proofErr w:type="spellStart"/>
            <w:r w:rsidRPr="001E33EF">
              <w:rPr>
                <w:sz w:val="20"/>
                <w:szCs w:val="20"/>
                <w:lang w:val="en-GB"/>
              </w:rPr>
              <w:t>Reducerea</w:t>
            </w:r>
            <w:proofErr w:type="spellEnd"/>
            <w:r w:rsidRPr="001E33EF">
              <w:rPr>
                <w:sz w:val="20"/>
                <w:szCs w:val="20"/>
                <w:lang w:val="en-GB"/>
              </w:rPr>
              <w:t xml:space="preserve"> </w:t>
            </w:r>
            <w:proofErr w:type="spellStart"/>
            <w:r w:rsidRPr="001E33EF">
              <w:rPr>
                <w:sz w:val="20"/>
                <w:szCs w:val="20"/>
                <w:lang w:val="en-GB"/>
              </w:rPr>
              <w:t>mortalităților</w:t>
            </w:r>
            <w:proofErr w:type="spellEnd"/>
            <w:r w:rsidRPr="001E33EF">
              <w:rPr>
                <w:sz w:val="20"/>
                <w:szCs w:val="20"/>
                <w:lang w:val="en-GB"/>
              </w:rPr>
              <w:t xml:space="preserve"> </w:t>
            </w:r>
            <w:proofErr w:type="spellStart"/>
            <w:r w:rsidRPr="001E33EF">
              <w:rPr>
                <w:sz w:val="20"/>
                <w:szCs w:val="20"/>
                <w:lang w:val="en-GB"/>
              </w:rPr>
              <w:t>prin</w:t>
            </w:r>
            <w:proofErr w:type="spellEnd"/>
            <w:r w:rsidRPr="001E33EF">
              <w:rPr>
                <w:sz w:val="20"/>
                <w:szCs w:val="20"/>
                <w:lang w:val="en-GB"/>
              </w:rPr>
              <w:t xml:space="preserve"> </w:t>
            </w:r>
            <w:proofErr w:type="spellStart"/>
            <w:r w:rsidRPr="001E33EF">
              <w:rPr>
                <w:sz w:val="20"/>
                <w:szCs w:val="20"/>
                <w:lang w:val="en-GB"/>
              </w:rPr>
              <w:t>coliziune</w:t>
            </w:r>
            <w:proofErr w:type="spellEnd"/>
            <w:r w:rsidRPr="001E33EF">
              <w:rPr>
                <w:sz w:val="20"/>
                <w:szCs w:val="20"/>
                <w:lang w:val="en-GB"/>
              </w:rPr>
              <w:t xml:space="preserve"> a </w:t>
            </w:r>
            <w:proofErr w:type="spellStart"/>
            <w:r w:rsidRPr="001E33EF">
              <w:rPr>
                <w:sz w:val="20"/>
                <w:szCs w:val="20"/>
                <w:lang w:val="en-GB"/>
              </w:rPr>
              <w:t>carnivorelor</w:t>
            </w:r>
            <w:proofErr w:type="spellEnd"/>
            <w:r w:rsidRPr="001E33EF">
              <w:rPr>
                <w:sz w:val="20"/>
                <w:szCs w:val="20"/>
                <w:lang w:val="en-GB"/>
              </w:rPr>
              <w:t xml:space="preserve"> </w:t>
            </w:r>
            <w:proofErr w:type="spellStart"/>
            <w:r w:rsidRPr="001E33EF">
              <w:rPr>
                <w:sz w:val="20"/>
                <w:szCs w:val="20"/>
                <w:lang w:val="en-GB"/>
              </w:rPr>
              <w:t>mari</w:t>
            </w:r>
            <w:proofErr w:type="spellEnd"/>
            <w:r w:rsidRPr="001E33EF">
              <w:rPr>
                <w:sz w:val="20"/>
                <w:szCs w:val="20"/>
                <w:lang w:val="en-GB"/>
              </w:rPr>
              <w:t>.</w:t>
            </w:r>
          </w:p>
          <w:p w14:paraId="1AAE3182" w14:textId="19332F85" w:rsidR="00D042FC" w:rsidRPr="001E33EF" w:rsidRDefault="00D042FC" w:rsidP="00383E3A">
            <w:pPr>
              <w:pStyle w:val="NORMAL0"/>
              <w:spacing w:line="240" w:lineRule="auto"/>
              <w:ind w:firstLine="0"/>
              <w:rPr>
                <w:sz w:val="20"/>
                <w:szCs w:val="20"/>
              </w:rPr>
            </w:pPr>
            <w:r w:rsidRPr="001E33EF">
              <w:rPr>
                <w:sz w:val="20"/>
                <w:szCs w:val="20"/>
                <w:lang w:val="en-GB"/>
              </w:rPr>
              <w:t>MM-h</w:t>
            </w:r>
            <w:r w:rsidRPr="001E33EF">
              <w:rPr>
                <w:sz w:val="20"/>
                <w:szCs w:val="20"/>
              </w:rPr>
              <w:t>rănire de abatere</w:t>
            </w:r>
          </w:p>
        </w:tc>
      </w:tr>
      <w:tr w:rsidR="00383E3A" w:rsidRPr="001E33EF" w14:paraId="7ACFEB91" w14:textId="77777777" w:rsidTr="00BB0AD8">
        <w:tc>
          <w:tcPr>
            <w:tcW w:w="566" w:type="dxa"/>
          </w:tcPr>
          <w:p w14:paraId="591C745F" w14:textId="410EBE0B" w:rsidR="00383E3A" w:rsidRPr="001E33EF" w:rsidRDefault="00383E3A" w:rsidP="00383E3A">
            <w:pPr>
              <w:pStyle w:val="NORMAL0"/>
              <w:spacing w:line="240" w:lineRule="auto"/>
              <w:ind w:firstLine="0"/>
              <w:jc w:val="center"/>
              <w:rPr>
                <w:b/>
                <w:bCs/>
                <w:sz w:val="20"/>
                <w:szCs w:val="20"/>
              </w:rPr>
            </w:pPr>
            <w:r w:rsidRPr="001E33EF">
              <w:rPr>
                <w:b/>
                <w:bCs/>
                <w:sz w:val="20"/>
                <w:szCs w:val="20"/>
              </w:rPr>
              <w:lastRenderedPageBreak/>
              <w:t>5</w:t>
            </w:r>
          </w:p>
        </w:tc>
        <w:tc>
          <w:tcPr>
            <w:tcW w:w="841" w:type="dxa"/>
          </w:tcPr>
          <w:p w14:paraId="6CA2475D" w14:textId="77777777" w:rsidR="00383E3A" w:rsidRPr="001E33EF" w:rsidRDefault="00383E3A" w:rsidP="00383E3A">
            <w:pPr>
              <w:pStyle w:val="NORMAL0"/>
              <w:spacing w:line="240" w:lineRule="auto"/>
              <w:ind w:firstLine="0"/>
              <w:jc w:val="center"/>
              <w:rPr>
                <w:i/>
                <w:iCs/>
                <w:sz w:val="20"/>
                <w:szCs w:val="20"/>
              </w:rPr>
            </w:pPr>
            <w:r w:rsidRPr="001E33EF">
              <w:rPr>
                <w:i/>
                <w:iCs/>
                <w:sz w:val="20"/>
                <w:szCs w:val="20"/>
              </w:rPr>
              <w:t>1361</w:t>
            </w:r>
          </w:p>
          <w:p w14:paraId="33A94464" w14:textId="796AA260" w:rsidR="00383E3A" w:rsidRPr="001E33EF" w:rsidRDefault="00383E3A" w:rsidP="00383E3A">
            <w:pPr>
              <w:pStyle w:val="NORMAL0"/>
              <w:spacing w:line="240" w:lineRule="auto"/>
              <w:ind w:firstLine="0"/>
              <w:jc w:val="center"/>
              <w:rPr>
                <w:i/>
                <w:iCs/>
                <w:sz w:val="20"/>
                <w:szCs w:val="20"/>
              </w:rPr>
            </w:pPr>
          </w:p>
        </w:tc>
        <w:tc>
          <w:tcPr>
            <w:tcW w:w="1692" w:type="dxa"/>
          </w:tcPr>
          <w:p w14:paraId="5E26BDF8" w14:textId="77777777" w:rsidR="00383E3A" w:rsidRPr="001E33EF" w:rsidRDefault="00383E3A" w:rsidP="00383E3A">
            <w:pPr>
              <w:pStyle w:val="NORMAL0"/>
              <w:spacing w:line="240" w:lineRule="auto"/>
              <w:ind w:firstLine="0"/>
              <w:jc w:val="center"/>
              <w:rPr>
                <w:sz w:val="20"/>
                <w:szCs w:val="20"/>
              </w:rPr>
            </w:pPr>
            <w:r w:rsidRPr="001E33EF">
              <w:rPr>
                <w:i/>
                <w:iCs/>
                <w:sz w:val="20"/>
                <w:szCs w:val="20"/>
              </w:rPr>
              <w:t>Lynx lynx</w:t>
            </w:r>
          </w:p>
          <w:p w14:paraId="59C93CE3" w14:textId="77777777" w:rsidR="00383E3A" w:rsidRPr="001E33EF" w:rsidRDefault="00383E3A" w:rsidP="00383E3A">
            <w:pPr>
              <w:pStyle w:val="NORMAL0"/>
              <w:spacing w:line="240" w:lineRule="auto"/>
              <w:jc w:val="center"/>
              <w:rPr>
                <w:sz w:val="20"/>
                <w:szCs w:val="20"/>
              </w:rPr>
            </w:pPr>
          </w:p>
        </w:tc>
        <w:tc>
          <w:tcPr>
            <w:tcW w:w="1149" w:type="dxa"/>
          </w:tcPr>
          <w:p w14:paraId="1831AA9B" w14:textId="340BD4BF" w:rsidR="00383E3A" w:rsidRPr="001E33EF" w:rsidRDefault="00383E3A" w:rsidP="00383E3A">
            <w:pPr>
              <w:pStyle w:val="NORMAL0"/>
              <w:spacing w:line="240" w:lineRule="auto"/>
              <w:ind w:firstLine="0"/>
              <w:jc w:val="center"/>
              <w:rPr>
                <w:sz w:val="20"/>
                <w:szCs w:val="20"/>
              </w:rPr>
            </w:pPr>
            <w:r w:rsidRPr="001E33EF">
              <w:rPr>
                <w:sz w:val="20"/>
                <w:szCs w:val="20"/>
              </w:rPr>
              <w:t>F</w:t>
            </w:r>
          </w:p>
        </w:tc>
        <w:tc>
          <w:tcPr>
            <w:tcW w:w="3260" w:type="dxa"/>
          </w:tcPr>
          <w:p w14:paraId="2C7B2EFF" w14:textId="16E1EC5B" w:rsidR="002151BF" w:rsidRPr="001E33EF" w:rsidRDefault="00FD19AC" w:rsidP="00383E3A">
            <w:pPr>
              <w:pStyle w:val="NORMAL0"/>
              <w:spacing w:line="240" w:lineRule="auto"/>
              <w:ind w:firstLine="0"/>
              <w:rPr>
                <w:rFonts w:eastAsiaTheme="minorHAnsi"/>
                <w:color w:val="000000"/>
                <w:sz w:val="20"/>
                <w:szCs w:val="20"/>
              </w:rPr>
            </w:pPr>
            <w:r w:rsidRPr="001E33EF">
              <w:rPr>
                <w:rFonts w:eastAsiaTheme="minorHAnsi"/>
                <w:color w:val="000000"/>
                <w:sz w:val="20"/>
                <w:szCs w:val="20"/>
              </w:rPr>
              <w:t>A.04.01.05 păşunatul intensiv în amestec de animale</w:t>
            </w:r>
            <w:r w:rsidR="000D325B" w:rsidRPr="001E33EF">
              <w:rPr>
                <w:rFonts w:eastAsiaTheme="minorHAnsi"/>
                <w:color w:val="000000"/>
                <w:sz w:val="20"/>
                <w:szCs w:val="20"/>
              </w:rPr>
              <w:t xml:space="preserve"> (P)</w:t>
            </w:r>
          </w:p>
          <w:p w14:paraId="42482C88" w14:textId="77777777" w:rsidR="00370C57" w:rsidRPr="001E33EF" w:rsidRDefault="00370C57" w:rsidP="00370C57">
            <w:pPr>
              <w:pStyle w:val="NORMAL0"/>
              <w:spacing w:line="240" w:lineRule="auto"/>
              <w:ind w:firstLine="0"/>
              <w:rPr>
                <w:rFonts w:eastAsiaTheme="minorHAnsi"/>
                <w:color w:val="000000"/>
                <w:sz w:val="20"/>
                <w:szCs w:val="20"/>
              </w:rPr>
            </w:pPr>
            <w:r w:rsidRPr="001E33EF">
              <w:rPr>
                <w:rFonts w:eastAsiaTheme="minorHAnsi"/>
                <w:color w:val="000000"/>
                <w:sz w:val="20"/>
                <w:szCs w:val="20"/>
              </w:rPr>
              <w:t>E.01.04. alte modele (tipuri) de habitare/locuinţe (P)</w:t>
            </w:r>
          </w:p>
          <w:p w14:paraId="5EA0159C" w14:textId="77777777" w:rsidR="00370C57" w:rsidRPr="001E33EF" w:rsidRDefault="00370C57" w:rsidP="00370C57">
            <w:pPr>
              <w:pStyle w:val="NORMAL0"/>
              <w:spacing w:line="240" w:lineRule="auto"/>
              <w:ind w:firstLine="0"/>
              <w:rPr>
                <w:rFonts w:eastAsiaTheme="minorHAnsi"/>
                <w:color w:val="000000"/>
                <w:sz w:val="20"/>
                <w:szCs w:val="20"/>
              </w:rPr>
            </w:pPr>
            <w:r w:rsidRPr="001E33EF">
              <w:rPr>
                <w:rFonts w:eastAsiaTheme="minorHAnsi"/>
                <w:color w:val="000000"/>
                <w:sz w:val="20"/>
                <w:szCs w:val="20"/>
              </w:rPr>
              <w:t>E.03.01. depozitarea deşeurilor menajere/deşeuri provenite din baze de agrement (P)</w:t>
            </w:r>
          </w:p>
          <w:p w14:paraId="3827C237" w14:textId="77777777" w:rsidR="00370C57" w:rsidRPr="001E33EF" w:rsidRDefault="00370C57" w:rsidP="00370C57">
            <w:pPr>
              <w:pStyle w:val="NORMAL0"/>
              <w:spacing w:line="240" w:lineRule="auto"/>
              <w:ind w:firstLine="0"/>
              <w:rPr>
                <w:rFonts w:eastAsiaTheme="minorHAnsi"/>
                <w:color w:val="000000"/>
                <w:sz w:val="20"/>
                <w:szCs w:val="20"/>
              </w:rPr>
            </w:pPr>
            <w:r w:rsidRPr="001E33EF">
              <w:rPr>
                <w:rFonts w:eastAsiaTheme="minorHAnsi"/>
                <w:color w:val="000000"/>
                <w:sz w:val="20"/>
                <w:szCs w:val="20"/>
              </w:rPr>
              <w:t>G01.08- alte activităţi sportive şi recreative în aer liber (P)</w:t>
            </w:r>
          </w:p>
          <w:p w14:paraId="2F49EE50" w14:textId="4BE9778F" w:rsidR="00370C57" w:rsidRPr="001E33EF" w:rsidRDefault="00370C57" w:rsidP="00383E3A">
            <w:pPr>
              <w:pStyle w:val="NORMAL0"/>
              <w:spacing w:line="240" w:lineRule="auto"/>
              <w:ind w:firstLine="0"/>
              <w:rPr>
                <w:rFonts w:eastAsiaTheme="minorHAnsi"/>
                <w:color w:val="000000"/>
                <w:sz w:val="20"/>
                <w:szCs w:val="20"/>
              </w:rPr>
            </w:pPr>
            <w:r w:rsidRPr="001E33EF">
              <w:rPr>
                <w:rFonts w:eastAsiaTheme="minorHAnsi"/>
                <w:color w:val="000000"/>
                <w:sz w:val="20"/>
                <w:szCs w:val="20"/>
              </w:rPr>
              <w:lastRenderedPageBreak/>
              <w:t>G.01.03.02. -conducerea în afara drumului a vehiculelor motorizate (P)</w:t>
            </w:r>
          </w:p>
          <w:p w14:paraId="270B14BD" w14:textId="51CF8CD3" w:rsidR="008633F2" w:rsidRPr="001E33EF" w:rsidRDefault="008633F2" w:rsidP="00383E3A">
            <w:pPr>
              <w:pStyle w:val="NORMAL0"/>
              <w:spacing w:line="240" w:lineRule="auto"/>
              <w:ind w:firstLine="0"/>
              <w:rPr>
                <w:rFonts w:eastAsiaTheme="minorHAnsi"/>
                <w:color w:val="000000"/>
                <w:sz w:val="20"/>
                <w:szCs w:val="20"/>
              </w:rPr>
            </w:pPr>
            <w:r w:rsidRPr="001E33EF">
              <w:rPr>
                <w:rFonts w:eastAsiaTheme="minorHAnsi"/>
                <w:color w:val="000000"/>
                <w:sz w:val="20"/>
                <w:szCs w:val="20"/>
              </w:rPr>
              <w:t>G.01.04. Drumeţii montane, alpinism, speologie (P)</w:t>
            </w:r>
          </w:p>
          <w:p w14:paraId="6BDA060F" w14:textId="77777777" w:rsidR="008633F2" w:rsidRPr="001E33EF" w:rsidRDefault="008633F2" w:rsidP="008633F2">
            <w:pPr>
              <w:pStyle w:val="NORMAL0"/>
              <w:spacing w:line="240" w:lineRule="auto"/>
              <w:ind w:firstLine="0"/>
              <w:jc w:val="left"/>
              <w:rPr>
                <w:sz w:val="20"/>
                <w:szCs w:val="20"/>
              </w:rPr>
            </w:pPr>
            <w:r w:rsidRPr="001E33EF">
              <w:rPr>
                <w:sz w:val="20"/>
                <w:szCs w:val="20"/>
              </w:rPr>
              <w:t>E01.02 urbanizare discontinuă (A)</w:t>
            </w:r>
          </w:p>
          <w:p w14:paraId="5B990F9D" w14:textId="77777777" w:rsidR="00E17317" w:rsidRPr="001E33EF" w:rsidRDefault="00E17317" w:rsidP="00E17317">
            <w:pPr>
              <w:pStyle w:val="NORMAL0"/>
              <w:spacing w:line="240" w:lineRule="auto"/>
              <w:ind w:firstLine="0"/>
              <w:rPr>
                <w:rFonts w:eastAsiaTheme="minorHAnsi"/>
                <w:color w:val="000000"/>
                <w:sz w:val="20"/>
                <w:szCs w:val="20"/>
              </w:rPr>
            </w:pPr>
            <w:r w:rsidRPr="001E33EF">
              <w:rPr>
                <w:rFonts w:eastAsiaTheme="minorHAnsi"/>
                <w:color w:val="000000"/>
                <w:sz w:val="20"/>
                <w:szCs w:val="20"/>
              </w:rPr>
              <w:t>F 03.02.03. capcane, otrăvire, braconaj (A)</w:t>
            </w:r>
          </w:p>
          <w:p w14:paraId="451C519D" w14:textId="77777777" w:rsidR="00E17317" w:rsidRPr="001E33EF" w:rsidRDefault="00E17317" w:rsidP="00E17317">
            <w:pPr>
              <w:pStyle w:val="NORMAL0"/>
              <w:spacing w:line="240" w:lineRule="auto"/>
              <w:ind w:firstLine="0"/>
              <w:rPr>
                <w:rFonts w:eastAsiaTheme="minorHAnsi"/>
                <w:color w:val="000000"/>
                <w:sz w:val="20"/>
                <w:szCs w:val="20"/>
              </w:rPr>
            </w:pPr>
            <w:r w:rsidRPr="001E33EF">
              <w:rPr>
                <w:rFonts w:eastAsiaTheme="minorHAnsi"/>
                <w:color w:val="000000"/>
                <w:sz w:val="20"/>
                <w:szCs w:val="20"/>
              </w:rPr>
              <w:t>G01.08. alte activităţi sportive şi recreative în aer liber (A)</w:t>
            </w:r>
          </w:p>
          <w:p w14:paraId="2FADBFF0" w14:textId="021A1168" w:rsidR="00383E3A" w:rsidRPr="001E33EF" w:rsidRDefault="00E17317" w:rsidP="00383E3A">
            <w:pPr>
              <w:pStyle w:val="NORMAL0"/>
              <w:spacing w:line="240" w:lineRule="auto"/>
              <w:ind w:firstLine="0"/>
              <w:rPr>
                <w:rFonts w:eastAsiaTheme="minorHAnsi"/>
                <w:color w:val="000000"/>
                <w:sz w:val="20"/>
                <w:szCs w:val="20"/>
              </w:rPr>
            </w:pPr>
            <w:r w:rsidRPr="001E33EF">
              <w:rPr>
                <w:rFonts w:eastAsiaTheme="minorHAnsi"/>
                <w:color w:val="000000"/>
                <w:sz w:val="20"/>
                <w:szCs w:val="20"/>
              </w:rPr>
              <w:t>G05.11 - Moartea sau rănirea prin coliziune (A)</w:t>
            </w:r>
            <w:r w:rsidR="00383E3A" w:rsidRPr="001E33EF">
              <w:rPr>
                <w:color w:val="000000" w:themeColor="text1"/>
                <w:sz w:val="20"/>
                <w:szCs w:val="20"/>
              </w:rPr>
              <w:t xml:space="preserve"> </w:t>
            </w:r>
          </w:p>
        </w:tc>
        <w:tc>
          <w:tcPr>
            <w:tcW w:w="6498" w:type="dxa"/>
          </w:tcPr>
          <w:p w14:paraId="01EF5D55" w14:textId="382460E3" w:rsidR="00383E3A" w:rsidRPr="001E33EF" w:rsidRDefault="00383E3A" w:rsidP="00383E3A">
            <w:pPr>
              <w:pStyle w:val="NORMAL0"/>
              <w:spacing w:line="240" w:lineRule="auto"/>
              <w:ind w:firstLine="0"/>
              <w:jc w:val="left"/>
              <w:rPr>
                <w:sz w:val="20"/>
                <w:szCs w:val="20"/>
              </w:rPr>
            </w:pPr>
            <w:r w:rsidRPr="001E33EF">
              <w:rPr>
                <w:sz w:val="20"/>
                <w:szCs w:val="20"/>
              </w:rPr>
              <w:lastRenderedPageBreak/>
              <w:t>MA - Reglementarea și monitorizarea activițăților turistice în afara căilor de acces legale;</w:t>
            </w:r>
          </w:p>
          <w:p w14:paraId="56DC3A41" w14:textId="0E6ED5D3" w:rsidR="00383E3A" w:rsidRPr="001E33EF" w:rsidRDefault="00383E3A" w:rsidP="00383E3A">
            <w:pPr>
              <w:pStyle w:val="NORMAL0"/>
              <w:spacing w:line="240" w:lineRule="auto"/>
              <w:ind w:firstLine="0"/>
              <w:jc w:val="left"/>
              <w:rPr>
                <w:sz w:val="20"/>
                <w:szCs w:val="20"/>
              </w:rPr>
            </w:pPr>
            <w:r w:rsidRPr="001E33EF">
              <w:rPr>
                <w:sz w:val="20"/>
                <w:szCs w:val="20"/>
              </w:rPr>
              <w:t>MA - Reducerea mortalităților prin coliziune a carnivorelor mari;</w:t>
            </w:r>
          </w:p>
          <w:p w14:paraId="59B3A82E" w14:textId="48ABBB36" w:rsidR="00383E3A" w:rsidRPr="001E33EF" w:rsidRDefault="00383E3A" w:rsidP="00383E3A">
            <w:pPr>
              <w:pStyle w:val="NORMAL0"/>
              <w:spacing w:line="240" w:lineRule="auto"/>
              <w:ind w:firstLine="0"/>
              <w:jc w:val="left"/>
              <w:rPr>
                <w:sz w:val="20"/>
                <w:szCs w:val="20"/>
              </w:rPr>
            </w:pPr>
            <w:r w:rsidRPr="001E33EF">
              <w:rPr>
                <w:sz w:val="20"/>
                <w:szCs w:val="20"/>
              </w:rPr>
              <w:t>MA - Acțiuni de combatere a braconajului.</w:t>
            </w:r>
          </w:p>
          <w:p w14:paraId="763FD128" w14:textId="77777777" w:rsidR="00383E3A" w:rsidRPr="001E33EF" w:rsidRDefault="00383E3A" w:rsidP="00383E3A">
            <w:pPr>
              <w:pStyle w:val="NORMAL0"/>
              <w:spacing w:line="240" w:lineRule="auto"/>
              <w:ind w:firstLine="0"/>
              <w:rPr>
                <w:sz w:val="20"/>
                <w:szCs w:val="20"/>
              </w:rPr>
            </w:pPr>
            <w:r w:rsidRPr="001E33EF">
              <w:rPr>
                <w:sz w:val="20"/>
                <w:szCs w:val="20"/>
              </w:rPr>
              <w:t xml:space="preserve">MM - Estimarea anuală a efectivelor prin metoda inventarierii semnelor de prezență </w:t>
            </w:r>
          </w:p>
          <w:p w14:paraId="0947E00C" w14:textId="77777777" w:rsidR="00383E3A" w:rsidRPr="001E33EF" w:rsidRDefault="00383E3A" w:rsidP="00383E3A">
            <w:pPr>
              <w:pStyle w:val="NORMAL0"/>
              <w:spacing w:line="240" w:lineRule="auto"/>
              <w:ind w:firstLine="0"/>
              <w:rPr>
                <w:sz w:val="20"/>
                <w:szCs w:val="20"/>
              </w:rPr>
            </w:pPr>
            <w:r w:rsidRPr="001E33EF">
              <w:rPr>
                <w:sz w:val="20"/>
                <w:szCs w:val="20"/>
              </w:rPr>
              <w:t xml:space="preserve">MM - Acțiuni de reducere a păşunatului intensiv în amestec de animale </w:t>
            </w:r>
          </w:p>
          <w:p w14:paraId="256AF138" w14:textId="77777777" w:rsidR="00383E3A" w:rsidRPr="001E33EF" w:rsidRDefault="00383E3A" w:rsidP="00383E3A">
            <w:pPr>
              <w:pStyle w:val="NORMAL0"/>
              <w:spacing w:line="240" w:lineRule="auto"/>
              <w:ind w:firstLine="0"/>
              <w:jc w:val="left"/>
              <w:rPr>
                <w:sz w:val="20"/>
                <w:szCs w:val="20"/>
              </w:rPr>
            </w:pPr>
            <w:r w:rsidRPr="001E33EF">
              <w:rPr>
                <w:sz w:val="20"/>
                <w:szCs w:val="20"/>
              </w:rPr>
              <w:lastRenderedPageBreak/>
              <w:t xml:space="preserve">MM - Integrarea managementului cinegetic în amenajamentele silvice și ale bazinelor hidrografice </w:t>
            </w:r>
          </w:p>
          <w:p w14:paraId="12B4C86A" w14:textId="77777777" w:rsidR="00383E3A" w:rsidRPr="001E33EF" w:rsidRDefault="00383E3A" w:rsidP="00383E3A">
            <w:pPr>
              <w:pStyle w:val="NORMAL0"/>
              <w:spacing w:line="240" w:lineRule="auto"/>
              <w:ind w:firstLine="0"/>
              <w:rPr>
                <w:sz w:val="20"/>
                <w:szCs w:val="20"/>
              </w:rPr>
            </w:pPr>
            <w:r w:rsidRPr="001E33EF">
              <w:rPr>
                <w:sz w:val="20"/>
                <w:szCs w:val="20"/>
              </w:rPr>
              <w:t xml:space="preserve">MM - Acțiuni de combatere a braconajului </w:t>
            </w:r>
          </w:p>
          <w:p w14:paraId="3C794088" w14:textId="77777777" w:rsidR="00383E3A" w:rsidRPr="001E33EF" w:rsidRDefault="00383E3A" w:rsidP="00383E3A">
            <w:pPr>
              <w:pStyle w:val="NORMAL0"/>
              <w:spacing w:line="240" w:lineRule="auto"/>
              <w:ind w:firstLine="0"/>
              <w:rPr>
                <w:sz w:val="20"/>
                <w:szCs w:val="20"/>
              </w:rPr>
            </w:pPr>
            <w:r w:rsidRPr="001E33EF">
              <w:rPr>
                <w:sz w:val="20"/>
                <w:szCs w:val="20"/>
              </w:rPr>
              <w:t xml:space="preserve">MM - </w:t>
            </w:r>
            <w:proofErr w:type="spellStart"/>
            <w:r w:rsidRPr="001E33EF">
              <w:rPr>
                <w:sz w:val="20"/>
                <w:szCs w:val="20"/>
                <w:lang w:val="en-GB"/>
              </w:rPr>
              <w:t>Reglementarea</w:t>
            </w:r>
            <w:proofErr w:type="spellEnd"/>
            <w:r w:rsidRPr="001E33EF">
              <w:rPr>
                <w:sz w:val="20"/>
                <w:szCs w:val="20"/>
                <w:lang w:val="en-GB"/>
              </w:rPr>
              <w:t xml:space="preserve"> </w:t>
            </w:r>
            <w:proofErr w:type="spellStart"/>
            <w:r w:rsidRPr="001E33EF">
              <w:rPr>
                <w:sz w:val="20"/>
                <w:szCs w:val="20"/>
                <w:lang w:val="en-GB"/>
              </w:rPr>
              <w:t>avizării</w:t>
            </w:r>
            <w:proofErr w:type="spellEnd"/>
            <w:r w:rsidRPr="001E33EF">
              <w:rPr>
                <w:sz w:val="20"/>
                <w:szCs w:val="20"/>
                <w:lang w:val="en-GB"/>
              </w:rPr>
              <w:t xml:space="preserve"> pentru </w:t>
            </w:r>
            <w:proofErr w:type="spellStart"/>
            <w:r w:rsidRPr="001E33EF">
              <w:rPr>
                <w:sz w:val="20"/>
                <w:szCs w:val="20"/>
                <w:lang w:val="en-GB"/>
              </w:rPr>
              <w:t>construcții</w:t>
            </w:r>
            <w:proofErr w:type="spellEnd"/>
            <w:r w:rsidRPr="001E33EF">
              <w:rPr>
                <w:sz w:val="20"/>
                <w:szCs w:val="20"/>
                <w:lang w:val="en-GB"/>
              </w:rPr>
              <w:t xml:space="preserve"> /</w:t>
            </w:r>
            <w:proofErr w:type="spellStart"/>
            <w:r w:rsidRPr="001E33EF">
              <w:rPr>
                <w:sz w:val="20"/>
                <w:szCs w:val="20"/>
                <w:lang w:val="en-GB"/>
              </w:rPr>
              <w:t>amenajări</w:t>
            </w:r>
            <w:proofErr w:type="spellEnd"/>
            <w:r w:rsidRPr="001E33EF">
              <w:rPr>
                <w:sz w:val="20"/>
                <w:szCs w:val="20"/>
                <w:lang w:val="en-GB"/>
              </w:rPr>
              <w:t xml:space="preserve"> </w:t>
            </w:r>
            <w:proofErr w:type="spellStart"/>
            <w:r w:rsidRPr="001E33EF">
              <w:rPr>
                <w:sz w:val="20"/>
                <w:szCs w:val="20"/>
                <w:lang w:val="en-GB"/>
              </w:rPr>
              <w:t>turistice</w:t>
            </w:r>
            <w:proofErr w:type="spellEnd"/>
            <w:r w:rsidRPr="001E33EF">
              <w:rPr>
                <w:sz w:val="20"/>
                <w:szCs w:val="20"/>
                <w:lang w:val="en-GB"/>
              </w:rPr>
              <w:t xml:space="preserve"> cu </w:t>
            </w:r>
            <w:proofErr w:type="spellStart"/>
            <w:r w:rsidRPr="001E33EF">
              <w:rPr>
                <w:sz w:val="20"/>
                <w:szCs w:val="20"/>
                <w:lang w:val="en-GB"/>
              </w:rPr>
              <w:t>efecte</w:t>
            </w:r>
            <w:proofErr w:type="spellEnd"/>
            <w:r w:rsidRPr="001E33EF">
              <w:rPr>
                <w:sz w:val="20"/>
                <w:szCs w:val="20"/>
                <w:lang w:val="en-GB"/>
              </w:rPr>
              <w:t xml:space="preserve"> negative </w:t>
            </w:r>
            <w:proofErr w:type="spellStart"/>
            <w:r w:rsidRPr="001E33EF">
              <w:rPr>
                <w:sz w:val="20"/>
                <w:szCs w:val="20"/>
                <w:lang w:val="en-GB"/>
              </w:rPr>
              <w:t>asupra</w:t>
            </w:r>
            <w:proofErr w:type="spellEnd"/>
            <w:r w:rsidRPr="001E33EF">
              <w:rPr>
                <w:sz w:val="20"/>
                <w:szCs w:val="20"/>
                <w:lang w:val="en-GB"/>
              </w:rPr>
              <w:t xml:space="preserve"> </w:t>
            </w:r>
            <w:proofErr w:type="spellStart"/>
            <w:r w:rsidRPr="001E33EF">
              <w:rPr>
                <w:sz w:val="20"/>
                <w:szCs w:val="20"/>
                <w:lang w:val="en-GB"/>
              </w:rPr>
              <w:t>speciilor</w:t>
            </w:r>
            <w:proofErr w:type="spellEnd"/>
            <w:r w:rsidRPr="001E33EF">
              <w:rPr>
                <w:sz w:val="20"/>
                <w:szCs w:val="20"/>
                <w:lang w:val="en-GB"/>
              </w:rPr>
              <w:t xml:space="preserve"> de carnivore </w:t>
            </w:r>
            <w:proofErr w:type="spellStart"/>
            <w:r w:rsidRPr="001E33EF">
              <w:rPr>
                <w:sz w:val="20"/>
                <w:szCs w:val="20"/>
                <w:lang w:val="en-GB"/>
              </w:rPr>
              <w:t>mari</w:t>
            </w:r>
            <w:proofErr w:type="spellEnd"/>
            <w:r w:rsidRPr="001E33EF">
              <w:rPr>
                <w:sz w:val="20"/>
                <w:szCs w:val="20"/>
                <w:lang w:val="en-GB"/>
              </w:rPr>
              <w:t xml:space="preserve">. </w:t>
            </w:r>
          </w:p>
          <w:p w14:paraId="12AD79D3" w14:textId="77777777" w:rsidR="00383E3A" w:rsidRPr="001E33EF" w:rsidRDefault="00383E3A" w:rsidP="00383E3A">
            <w:pPr>
              <w:pStyle w:val="NORMAL0"/>
              <w:spacing w:line="240" w:lineRule="auto"/>
              <w:ind w:firstLine="0"/>
              <w:rPr>
                <w:sz w:val="20"/>
                <w:szCs w:val="20"/>
              </w:rPr>
            </w:pPr>
            <w:r w:rsidRPr="001E33EF">
              <w:rPr>
                <w:sz w:val="20"/>
                <w:szCs w:val="20"/>
              </w:rPr>
              <w:t xml:space="preserve">MM - </w:t>
            </w:r>
            <w:proofErr w:type="spellStart"/>
            <w:r w:rsidRPr="001E33EF">
              <w:rPr>
                <w:sz w:val="20"/>
                <w:szCs w:val="20"/>
                <w:lang w:val="en-GB"/>
              </w:rPr>
              <w:t>Amenajarea</w:t>
            </w:r>
            <w:proofErr w:type="spellEnd"/>
            <w:r w:rsidRPr="001E33EF">
              <w:rPr>
                <w:sz w:val="20"/>
                <w:szCs w:val="20"/>
                <w:lang w:val="en-GB"/>
              </w:rPr>
              <w:t xml:space="preserve"> </w:t>
            </w:r>
            <w:proofErr w:type="spellStart"/>
            <w:r w:rsidRPr="001E33EF">
              <w:rPr>
                <w:sz w:val="20"/>
                <w:szCs w:val="20"/>
                <w:lang w:val="en-GB"/>
              </w:rPr>
              <w:t>locurilor</w:t>
            </w:r>
            <w:proofErr w:type="spellEnd"/>
            <w:r w:rsidRPr="001E33EF">
              <w:rPr>
                <w:sz w:val="20"/>
                <w:szCs w:val="20"/>
                <w:lang w:val="en-GB"/>
              </w:rPr>
              <w:t xml:space="preserve"> </w:t>
            </w:r>
            <w:proofErr w:type="spellStart"/>
            <w:r w:rsidRPr="001E33EF">
              <w:rPr>
                <w:sz w:val="20"/>
                <w:szCs w:val="20"/>
                <w:lang w:val="en-GB"/>
              </w:rPr>
              <w:t>speciale</w:t>
            </w:r>
            <w:proofErr w:type="spellEnd"/>
            <w:r w:rsidRPr="001E33EF">
              <w:rPr>
                <w:sz w:val="20"/>
                <w:szCs w:val="20"/>
                <w:lang w:val="en-GB"/>
              </w:rPr>
              <w:t xml:space="preserve"> pentru </w:t>
            </w:r>
            <w:proofErr w:type="spellStart"/>
            <w:r w:rsidRPr="001E33EF">
              <w:rPr>
                <w:sz w:val="20"/>
                <w:szCs w:val="20"/>
                <w:lang w:val="en-GB"/>
              </w:rPr>
              <w:t>depozitarea</w:t>
            </w:r>
            <w:proofErr w:type="spellEnd"/>
            <w:r w:rsidRPr="001E33EF">
              <w:rPr>
                <w:sz w:val="20"/>
                <w:szCs w:val="20"/>
                <w:lang w:val="en-GB"/>
              </w:rPr>
              <w:t xml:space="preserve"> </w:t>
            </w:r>
            <w:proofErr w:type="spellStart"/>
            <w:r w:rsidRPr="001E33EF">
              <w:rPr>
                <w:sz w:val="20"/>
                <w:szCs w:val="20"/>
                <w:lang w:val="en-GB"/>
              </w:rPr>
              <w:t>deşeurilor</w:t>
            </w:r>
            <w:proofErr w:type="spellEnd"/>
            <w:r w:rsidRPr="001E33EF">
              <w:rPr>
                <w:sz w:val="20"/>
                <w:szCs w:val="20"/>
                <w:lang w:val="en-GB"/>
              </w:rPr>
              <w:t xml:space="preserve"> </w:t>
            </w:r>
            <w:proofErr w:type="spellStart"/>
            <w:r w:rsidRPr="001E33EF">
              <w:rPr>
                <w:sz w:val="20"/>
                <w:szCs w:val="20"/>
                <w:lang w:val="en-GB"/>
              </w:rPr>
              <w:t>menajere</w:t>
            </w:r>
            <w:proofErr w:type="spellEnd"/>
            <w:r w:rsidRPr="001E33EF">
              <w:rPr>
                <w:sz w:val="20"/>
                <w:szCs w:val="20"/>
                <w:lang w:val="en-GB"/>
              </w:rPr>
              <w:t>/</w:t>
            </w:r>
            <w:proofErr w:type="spellStart"/>
            <w:r w:rsidRPr="001E33EF">
              <w:rPr>
                <w:sz w:val="20"/>
                <w:szCs w:val="20"/>
                <w:lang w:val="en-GB"/>
              </w:rPr>
              <w:t>deşeuri</w:t>
            </w:r>
            <w:proofErr w:type="spellEnd"/>
            <w:r w:rsidRPr="001E33EF">
              <w:rPr>
                <w:sz w:val="20"/>
                <w:szCs w:val="20"/>
                <w:lang w:val="en-GB"/>
              </w:rPr>
              <w:t xml:space="preserve"> </w:t>
            </w:r>
            <w:proofErr w:type="spellStart"/>
            <w:r w:rsidRPr="001E33EF">
              <w:rPr>
                <w:sz w:val="20"/>
                <w:szCs w:val="20"/>
                <w:lang w:val="en-GB"/>
              </w:rPr>
              <w:t>provenite</w:t>
            </w:r>
            <w:proofErr w:type="spellEnd"/>
            <w:r w:rsidRPr="001E33EF">
              <w:rPr>
                <w:sz w:val="20"/>
                <w:szCs w:val="20"/>
                <w:lang w:val="en-GB"/>
              </w:rPr>
              <w:t xml:space="preserve"> din </w:t>
            </w:r>
            <w:proofErr w:type="spellStart"/>
            <w:r w:rsidRPr="001E33EF">
              <w:rPr>
                <w:sz w:val="20"/>
                <w:szCs w:val="20"/>
                <w:lang w:val="en-GB"/>
              </w:rPr>
              <w:t>baze</w:t>
            </w:r>
            <w:proofErr w:type="spellEnd"/>
            <w:r w:rsidRPr="001E33EF">
              <w:rPr>
                <w:sz w:val="20"/>
                <w:szCs w:val="20"/>
                <w:lang w:val="en-GB"/>
              </w:rPr>
              <w:t xml:space="preserve"> de agreement;</w:t>
            </w:r>
          </w:p>
          <w:p w14:paraId="24275405" w14:textId="77777777" w:rsidR="00383E3A" w:rsidRPr="001E33EF" w:rsidRDefault="00383E3A" w:rsidP="00383E3A">
            <w:pPr>
              <w:pStyle w:val="NORMAL0"/>
              <w:spacing w:line="240" w:lineRule="auto"/>
              <w:ind w:firstLine="0"/>
              <w:rPr>
                <w:sz w:val="20"/>
                <w:szCs w:val="20"/>
                <w:lang w:val="en-GB"/>
              </w:rPr>
            </w:pPr>
            <w:r w:rsidRPr="001E33EF">
              <w:rPr>
                <w:sz w:val="20"/>
                <w:szCs w:val="20"/>
              </w:rPr>
              <w:t xml:space="preserve">MM - </w:t>
            </w:r>
            <w:proofErr w:type="spellStart"/>
            <w:r w:rsidRPr="001E33EF">
              <w:rPr>
                <w:sz w:val="20"/>
                <w:szCs w:val="20"/>
                <w:lang w:val="en-GB"/>
              </w:rPr>
              <w:t>Limitarea</w:t>
            </w:r>
            <w:proofErr w:type="spellEnd"/>
            <w:r w:rsidRPr="001E33EF">
              <w:rPr>
                <w:sz w:val="20"/>
                <w:szCs w:val="20"/>
                <w:lang w:val="en-GB"/>
              </w:rPr>
              <w:t xml:space="preserve"> </w:t>
            </w:r>
            <w:proofErr w:type="spellStart"/>
            <w:r w:rsidRPr="001E33EF">
              <w:rPr>
                <w:sz w:val="20"/>
                <w:szCs w:val="20"/>
                <w:lang w:val="en-GB"/>
              </w:rPr>
              <w:t>interacțiunii</w:t>
            </w:r>
            <w:proofErr w:type="spellEnd"/>
            <w:r w:rsidRPr="001E33EF">
              <w:rPr>
                <w:sz w:val="20"/>
                <w:szCs w:val="20"/>
                <w:lang w:val="en-GB"/>
              </w:rPr>
              <w:t xml:space="preserve"> </w:t>
            </w:r>
            <w:proofErr w:type="spellStart"/>
            <w:r w:rsidRPr="001E33EF">
              <w:rPr>
                <w:sz w:val="20"/>
                <w:szCs w:val="20"/>
                <w:lang w:val="en-GB"/>
              </w:rPr>
              <w:t>speciei</w:t>
            </w:r>
            <w:proofErr w:type="spellEnd"/>
            <w:r w:rsidRPr="001E33EF">
              <w:rPr>
                <w:sz w:val="20"/>
                <w:szCs w:val="20"/>
                <w:lang w:val="en-GB"/>
              </w:rPr>
              <w:t xml:space="preserve"> </w:t>
            </w:r>
            <w:proofErr w:type="spellStart"/>
            <w:r w:rsidRPr="001E33EF">
              <w:rPr>
                <w:sz w:val="20"/>
                <w:szCs w:val="20"/>
                <w:lang w:val="en-GB"/>
              </w:rPr>
              <w:t>Ursus</w:t>
            </w:r>
            <w:proofErr w:type="spellEnd"/>
            <w:r w:rsidRPr="001E33EF">
              <w:rPr>
                <w:sz w:val="20"/>
                <w:szCs w:val="20"/>
                <w:lang w:val="en-GB"/>
              </w:rPr>
              <w:t xml:space="preserve"> </w:t>
            </w:r>
            <w:proofErr w:type="spellStart"/>
            <w:r w:rsidRPr="001E33EF">
              <w:rPr>
                <w:sz w:val="20"/>
                <w:szCs w:val="20"/>
                <w:lang w:val="en-GB"/>
              </w:rPr>
              <w:t>arctos</w:t>
            </w:r>
            <w:proofErr w:type="spellEnd"/>
            <w:r w:rsidRPr="001E33EF">
              <w:rPr>
                <w:sz w:val="20"/>
                <w:szCs w:val="20"/>
                <w:lang w:val="en-GB"/>
              </w:rPr>
              <w:t xml:space="preserve">, cu </w:t>
            </w:r>
            <w:proofErr w:type="spellStart"/>
            <w:r w:rsidRPr="001E33EF">
              <w:rPr>
                <w:sz w:val="20"/>
                <w:szCs w:val="20"/>
                <w:lang w:val="en-GB"/>
              </w:rPr>
              <w:t>activitățile</w:t>
            </w:r>
            <w:proofErr w:type="spellEnd"/>
            <w:r w:rsidRPr="001E33EF">
              <w:rPr>
                <w:sz w:val="20"/>
                <w:szCs w:val="20"/>
                <w:lang w:val="en-GB"/>
              </w:rPr>
              <w:t xml:space="preserve"> </w:t>
            </w:r>
            <w:proofErr w:type="spellStart"/>
            <w:r w:rsidRPr="001E33EF">
              <w:rPr>
                <w:sz w:val="20"/>
                <w:szCs w:val="20"/>
                <w:lang w:val="en-GB"/>
              </w:rPr>
              <w:t>antropice</w:t>
            </w:r>
            <w:proofErr w:type="spellEnd"/>
            <w:r w:rsidRPr="001E33EF">
              <w:rPr>
                <w:sz w:val="20"/>
                <w:szCs w:val="20"/>
                <w:lang w:val="en-GB"/>
              </w:rPr>
              <w:t xml:space="preserve"> ale </w:t>
            </w:r>
            <w:proofErr w:type="spellStart"/>
            <w:r w:rsidRPr="001E33EF">
              <w:rPr>
                <w:sz w:val="20"/>
                <w:szCs w:val="20"/>
                <w:lang w:val="en-GB"/>
              </w:rPr>
              <w:t>comunităților</w:t>
            </w:r>
            <w:proofErr w:type="spellEnd"/>
            <w:r w:rsidRPr="001E33EF">
              <w:rPr>
                <w:sz w:val="20"/>
                <w:szCs w:val="20"/>
                <w:lang w:val="en-GB"/>
              </w:rPr>
              <w:t xml:space="preserve"> locale din zona </w:t>
            </w:r>
            <w:proofErr w:type="spellStart"/>
            <w:r w:rsidRPr="001E33EF">
              <w:rPr>
                <w:sz w:val="20"/>
                <w:szCs w:val="20"/>
                <w:lang w:val="en-GB"/>
              </w:rPr>
              <w:t>sitului</w:t>
            </w:r>
            <w:proofErr w:type="spellEnd"/>
            <w:r w:rsidRPr="001E33EF">
              <w:rPr>
                <w:sz w:val="20"/>
                <w:szCs w:val="20"/>
                <w:lang w:val="en-GB"/>
              </w:rPr>
              <w:t xml:space="preserve"> </w:t>
            </w:r>
            <w:proofErr w:type="spellStart"/>
            <w:r w:rsidRPr="001E33EF">
              <w:rPr>
                <w:sz w:val="20"/>
                <w:szCs w:val="20"/>
                <w:lang w:val="en-GB"/>
              </w:rPr>
              <w:t>și</w:t>
            </w:r>
            <w:proofErr w:type="spellEnd"/>
            <w:r w:rsidRPr="001E33EF">
              <w:rPr>
                <w:sz w:val="20"/>
                <w:szCs w:val="20"/>
                <w:lang w:val="en-GB"/>
              </w:rPr>
              <w:t xml:space="preserve"> ale </w:t>
            </w:r>
            <w:proofErr w:type="spellStart"/>
            <w:r w:rsidRPr="001E33EF">
              <w:rPr>
                <w:sz w:val="20"/>
                <w:szCs w:val="20"/>
                <w:lang w:val="en-GB"/>
              </w:rPr>
              <w:t>turiștilor</w:t>
            </w:r>
            <w:proofErr w:type="spellEnd"/>
            <w:r w:rsidRPr="001E33EF">
              <w:rPr>
                <w:sz w:val="20"/>
                <w:szCs w:val="20"/>
                <w:lang w:val="en-GB"/>
              </w:rPr>
              <w:t xml:space="preserve"> care </w:t>
            </w:r>
            <w:proofErr w:type="spellStart"/>
            <w:r w:rsidRPr="001E33EF">
              <w:rPr>
                <w:sz w:val="20"/>
                <w:szCs w:val="20"/>
                <w:lang w:val="en-GB"/>
              </w:rPr>
              <w:t>vizitează</w:t>
            </w:r>
            <w:proofErr w:type="spellEnd"/>
            <w:r w:rsidRPr="001E33EF">
              <w:rPr>
                <w:sz w:val="20"/>
                <w:szCs w:val="20"/>
                <w:lang w:val="en-GB"/>
              </w:rPr>
              <w:t xml:space="preserve"> </w:t>
            </w:r>
            <w:proofErr w:type="spellStart"/>
            <w:r w:rsidRPr="001E33EF">
              <w:rPr>
                <w:sz w:val="20"/>
                <w:szCs w:val="20"/>
                <w:lang w:val="en-GB"/>
              </w:rPr>
              <w:t>situl</w:t>
            </w:r>
            <w:proofErr w:type="spellEnd"/>
            <w:r w:rsidRPr="001E33EF">
              <w:rPr>
                <w:sz w:val="20"/>
                <w:szCs w:val="20"/>
                <w:lang w:val="en-GB"/>
              </w:rPr>
              <w:t xml:space="preserve">, </w:t>
            </w:r>
            <w:proofErr w:type="spellStart"/>
            <w:r w:rsidRPr="001E33EF">
              <w:rPr>
                <w:sz w:val="20"/>
                <w:szCs w:val="20"/>
                <w:lang w:val="en-GB"/>
              </w:rPr>
              <w:t>prin</w:t>
            </w:r>
            <w:proofErr w:type="spellEnd"/>
            <w:r w:rsidRPr="001E33EF">
              <w:rPr>
                <w:sz w:val="20"/>
                <w:szCs w:val="20"/>
                <w:lang w:val="en-GB"/>
              </w:rPr>
              <w:t xml:space="preserve"> </w:t>
            </w:r>
            <w:proofErr w:type="spellStart"/>
            <w:r w:rsidRPr="001E33EF">
              <w:rPr>
                <w:sz w:val="20"/>
                <w:szCs w:val="20"/>
                <w:lang w:val="en-GB"/>
              </w:rPr>
              <w:t>realizarea</w:t>
            </w:r>
            <w:proofErr w:type="spellEnd"/>
            <w:r w:rsidRPr="001E33EF">
              <w:rPr>
                <w:sz w:val="20"/>
                <w:szCs w:val="20"/>
                <w:lang w:val="en-GB"/>
              </w:rPr>
              <w:t xml:space="preserve"> </w:t>
            </w:r>
            <w:proofErr w:type="spellStart"/>
            <w:r w:rsidRPr="001E33EF">
              <w:rPr>
                <w:sz w:val="20"/>
                <w:szCs w:val="20"/>
                <w:lang w:val="en-GB"/>
              </w:rPr>
              <w:t>unor</w:t>
            </w:r>
            <w:proofErr w:type="spellEnd"/>
            <w:r w:rsidRPr="001E33EF">
              <w:rPr>
                <w:sz w:val="20"/>
                <w:szCs w:val="20"/>
                <w:lang w:val="en-GB"/>
              </w:rPr>
              <w:t xml:space="preserve"> </w:t>
            </w:r>
            <w:proofErr w:type="spellStart"/>
            <w:r w:rsidRPr="001E33EF">
              <w:rPr>
                <w:sz w:val="20"/>
                <w:szCs w:val="20"/>
                <w:lang w:val="en-GB"/>
              </w:rPr>
              <w:t>puncte</w:t>
            </w:r>
            <w:proofErr w:type="spellEnd"/>
            <w:r w:rsidRPr="001E33EF">
              <w:rPr>
                <w:sz w:val="20"/>
                <w:szCs w:val="20"/>
                <w:lang w:val="en-GB"/>
              </w:rPr>
              <w:t xml:space="preserve"> </w:t>
            </w:r>
            <w:proofErr w:type="spellStart"/>
            <w:r w:rsidRPr="001E33EF">
              <w:rPr>
                <w:sz w:val="20"/>
                <w:szCs w:val="20"/>
                <w:lang w:val="en-GB"/>
              </w:rPr>
              <w:t>temporare</w:t>
            </w:r>
            <w:proofErr w:type="spellEnd"/>
            <w:r w:rsidRPr="001E33EF">
              <w:rPr>
                <w:sz w:val="20"/>
                <w:szCs w:val="20"/>
                <w:lang w:val="en-GB"/>
              </w:rPr>
              <w:t>/</w:t>
            </w:r>
            <w:proofErr w:type="spellStart"/>
            <w:r w:rsidRPr="001E33EF">
              <w:rPr>
                <w:sz w:val="20"/>
                <w:szCs w:val="20"/>
                <w:lang w:val="en-GB"/>
              </w:rPr>
              <w:t>sezoniere</w:t>
            </w:r>
            <w:proofErr w:type="spellEnd"/>
            <w:r w:rsidRPr="001E33EF">
              <w:rPr>
                <w:sz w:val="20"/>
                <w:szCs w:val="20"/>
                <w:lang w:val="en-GB"/>
              </w:rPr>
              <w:t xml:space="preserve"> de </w:t>
            </w:r>
            <w:proofErr w:type="spellStart"/>
            <w:r w:rsidRPr="001E33EF">
              <w:rPr>
                <w:sz w:val="20"/>
                <w:szCs w:val="20"/>
                <w:lang w:val="en-GB"/>
              </w:rPr>
              <w:t>hrănire</w:t>
            </w:r>
            <w:proofErr w:type="spellEnd"/>
            <w:r w:rsidRPr="001E33EF">
              <w:rPr>
                <w:sz w:val="20"/>
                <w:szCs w:val="20"/>
                <w:lang w:val="en-GB"/>
              </w:rPr>
              <w:t xml:space="preserve"> de </w:t>
            </w:r>
            <w:proofErr w:type="spellStart"/>
            <w:r w:rsidRPr="001E33EF">
              <w:rPr>
                <w:sz w:val="20"/>
                <w:szCs w:val="20"/>
                <w:lang w:val="en-GB"/>
              </w:rPr>
              <w:t>abatere</w:t>
            </w:r>
            <w:proofErr w:type="spellEnd"/>
            <w:r w:rsidRPr="001E33EF">
              <w:rPr>
                <w:sz w:val="20"/>
                <w:szCs w:val="20"/>
                <w:lang w:val="en-GB"/>
              </w:rPr>
              <w:t xml:space="preserve"> cu </w:t>
            </w:r>
            <w:proofErr w:type="spellStart"/>
            <w:r w:rsidRPr="001E33EF">
              <w:rPr>
                <w:sz w:val="20"/>
                <w:szCs w:val="20"/>
                <w:lang w:val="en-GB"/>
              </w:rPr>
              <w:t>hrană</w:t>
            </w:r>
            <w:proofErr w:type="spellEnd"/>
            <w:r w:rsidRPr="001E33EF">
              <w:rPr>
                <w:sz w:val="20"/>
                <w:szCs w:val="20"/>
                <w:lang w:val="en-GB"/>
              </w:rPr>
              <w:t xml:space="preserve"> </w:t>
            </w:r>
            <w:proofErr w:type="spellStart"/>
            <w:r w:rsidRPr="001E33EF">
              <w:rPr>
                <w:sz w:val="20"/>
                <w:szCs w:val="20"/>
                <w:lang w:val="en-GB"/>
              </w:rPr>
              <w:t>naturală</w:t>
            </w:r>
            <w:proofErr w:type="spellEnd"/>
            <w:r w:rsidRPr="001E33EF">
              <w:rPr>
                <w:sz w:val="20"/>
                <w:szCs w:val="20"/>
                <w:lang w:val="en-GB"/>
              </w:rPr>
              <w:t xml:space="preserve">, </w:t>
            </w:r>
            <w:proofErr w:type="spellStart"/>
            <w:r w:rsidRPr="001E33EF">
              <w:rPr>
                <w:sz w:val="20"/>
                <w:szCs w:val="20"/>
                <w:lang w:val="en-GB"/>
              </w:rPr>
              <w:t>reglementată</w:t>
            </w:r>
            <w:proofErr w:type="spellEnd"/>
            <w:r w:rsidRPr="001E33EF">
              <w:rPr>
                <w:sz w:val="20"/>
                <w:szCs w:val="20"/>
                <w:lang w:val="en-GB"/>
              </w:rPr>
              <w:t xml:space="preserve"> de </w:t>
            </w:r>
            <w:proofErr w:type="spellStart"/>
            <w:r w:rsidRPr="001E33EF">
              <w:rPr>
                <w:sz w:val="20"/>
                <w:szCs w:val="20"/>
                <w:lang w:val="en-GB"/>
              </w:rPr>
              <w:t>legislația</w:t>
            </w:r>
            <w:proofErr w:type="spellEnd"/>
            <w:r w:rsidRPr="001E33EF">
              <w:rPr>
                <w:sz w:val="20"/>
                <w:szCs w:val="20"/>
                <w:lang w:val="en-GB"/>
              </w:rPr>
              <w:t xml:space="preserve"> </w:t>
            </w:r>
            <w:proofErr w:type="spellStart"/>
            <w:r w:rsidRPr="001E33EF">
              <w:rPr>
                <w:sz w:val="20"/>
                <w:szCs w:val="20"/>
                <w:lang w:val="en-GB"/>
              </w:rPr>
              <w:t>specifică</w:t>
            </w:r>
            <w:proofErr w:type="spellEnd"/>
            <w:r w:rsidRPr="001E33EF">
              <w:rPr>
                <w:sz w:val="20"/>
                <w:szCs w:val="20"/>
                <w:lang w:val="en-GB"/>
              </w:rPr>
              <w:t xml:space="preserve"> </w:t>
            </w:r>
            <w:proofErr w:type="spellStart"/>
            <w:r w:rsidRPr="001E33EF">
              <w:rPr>
                <w:sz w:val="20"/>
                <w:szCs w:val="20"/>
                <w:lang w:val="en-GB"/>
              </w:rPr>
              <w:t>în</w:t>
            </w:r>
            <w:proofErr w:type="spellEnd"/>
            <w:r w:rsidRPr="001E33EF">
              <w:rPr>
                <w:sz w:val="20"/>
                <w:szCs w:val="20"/>
                <w:lang w:val="en-GB"/>
              </w:rPr>
              <w:t xml:space="preserve"> </w:t>
            </w:r>
            <w:proofErr w:type="spellStart"/>
            <w:r w:rsidRPr="001E33EF">
              <w:rPr>
                <w:sz w:val="20"/>
                <w:szCs w:val="20"/>
                <w:lang w:val="en-GB"/>
              </w:rPr>
              <w:t>vigoare</w:t>
            </w:r>
            <w:proofErr w:type="spellEnd"/>
            <w:r w:rsidRPr="001E33EF">
              <w:rPr>
                <w:sz w:val="20"/>
                <w:szCs w:val="20"/>
                <w:lang w:val="en-GB"/>
              </w:rPr>
              <w:t>.</w:t>
            </w:r>
          </w:p>
          <w:p w14:paraId="13CEF86B" w14:textId="77777777" w:rsidR="00383E3A" w:rsidRPr="001E33EF" w:rsidRDefault="00383E3A" w:rsidP="00383E3A">
            <w:pPr>
              <w:pStyle w:val="NORMAL0"/>
              <w:spacing w:line="240" w:lineRule="auto"/>
              <w:ind w:firstLine="0"/>
              <w:rPr>
                <w:sz w:val="20"/>
                <w:szCs w:val="20"/>
              </w:rPr>
            </w:pPr>
            <w:r w:rsidRPr="001E33EF">
              <w:rPr>
                <w:sz w:val="20"/>
                <w:szCs w:val="20"/>
              </w:rPr>
              <w:t xml:space="preserve">MM -  </w:t>
            </w:r>
            <w:proofErr w:type="spellStart"/>
            <w:r w:rsidRPr="001E33EF">
              <w:rPr>
                <w:sz w:val="20"/>
                <w:szCs w:val="20"/>
                <w:lang w:val="en-GB"/>
              </w:rPr>
              <w:t>Reglementarea</w:t>
            </w:r>
            <w:proofErr w:type="spellEnd"/>
            <w:r w:rsidRPr="001E33EF">
              <w:rPr>
                <w:sz w:val="20"/>
                <w:szCs w:val="20"/>
                <w:lang w:val="en-GB"/>
              </w:rPr>
              <w:t xml:space="preserve"> </w:t>
            </w:r>
            <w:proofErr w:type="spellStart"/>
            <w:r w:rsidRPr="001E33EF">
              <w:rPr>
                <w:sz w:val="20"/>
                <w:szCs w:val="20"/>
                <w:lang w:val="en-GB"/>
              </w:rPr>
              <w:t>și</w:t>
            </w:r>
            <w:proofErr w:type="spellEnd"/>
            <w:r w:rsidRPr="001E33EF">
              <w:rPr>
                <w:sz w:val="20"/>
                <w:szCs w:val="20"/>
                <w:lang w:val="en-GB"/>
              </w:rPr>
              <w:t xml:space="preserve"> </w:t>
            </w:r>
            <w:proofErr w:type="spellStart"/>
            <w:r w:rsidRPr="001E33EF">
              <w:rPr>
                <w:sz w:val="20"/>
                <w:szCs w:val="20"/>
                <w:lang w:val="en-GB"/>
              </w:rPr>
              <w:t>monitorizarea</w:t>
            </w:r>
            <w:proofErr w:type="spellEnd"/>
            <w:r w:rsidRPr="001E33EF">
              <w:rPr>
                <w:sz w:val="20"/>
                <w:szCs w:val="20"/>
                <w:lang w:val="en-GB"/>
              </w:rPr>
              <w:t xml:space="preserve"> </w:t>
            </w:r>
            <w:proofErr w:type="spellStart"/>
            <w:r w:rsidRPr="001E33EF">
              <w:rPr>
                <w:sz w:val="20"/>
                <w:szCs w:val="20"/>
                <w:lang w:val="en-GB"/>
              </w:rPr>
              <w:t>activițăților</w:t>
            </w:r>
            <w:proofErr w:type="spellEnd"/>
            <w:r w:rsidRPr="001E33EF">
              <w:rPr>
                <w:sz w:val="20"/>
                <w:szCs w:val="20"/>
                <w:lang w:val="en-GB"/>
              </w:rPr>
              <w:t xml:space="preserve"> </w:t>
            </w:r>
            <w:proofErr w:type="spellStart"/>
            <w:r w:rsidRPr="001E33EF">
              <w:rPr>
                <w:sz w:val="20"/>
                <w:szCs w:val="20"/>
                <w:lang w:val="en-GB"/>
              </w:rPr>
              <w:t>turistice</w:t>
            </w:r>
            <w:proofErr w:type="spellEnd"/>
            <w:r w:rsidRPr="001E33EF">
              <w:rPr>
                <w:sz w:val="20"/>
                <w:szCs w:val="20"/>
                <w:lang w:val="en-GB"/>
              </w:rPr>
              <w:t xml:space="preserve"> </w:t>
            </w:r>
            <w:proofErr w:type="spellStart"/>
            <w:r w:rsidRPr="001E33EF">
              <w:rPr>
                <w:sz w:val="20"/>
                <w:szCs w:val="20"/>
                <w:lang w:val="en-GB"/>
              </w:rPr>
              <w:t>în</w:t>
            </w:r>
            <w:proofErr w:type="spellEnd"/>
            <w:r w:rsidRPr="001E33EF">
              <w:rPr>
                <w:sz w:val="20"/>
                <w:szCs w:val="20"/>
                <w:lang w:val="en-GB"/>
              </w:rPr>
              <w:t xml:space="preserve"> </w:t>
            </w:r>
            <w:proofErr w:type="spellStart"/>
            <w:r w:rsidRPr="001E33EF">
              <w:rPr>
                <w:sz w:val="20"/>
                <w:szCs w:val="20"/>
                <w:lang w:val="en-GB"/>
              </w:rPr>
              <w:t>afara</w:t>
            </w:r>
            <w:proofErr w:type="spellEnd"/>
            <w:r w:rsidRPr="001E33EF">
              <w:rPr>
                <w:sz w:val="20"/>
                <w:szCs w:val="20"/>
                <w:lang w:val="en-GB"/>
              </w:rPr>
              <w:t xml:space="preserve"> </w:t>
            </w:r>
            <w:proofErr w:type="spellStart"/>
            <w:r w:rsidRPr="001E33EF">
              <w:rPr>
                <w:sz w:val="20"/>
                <w:szCs w:val="20"/>
                <w:lang w:val="en-GB"/>
              </w:rPr>
              <w:t>căilor</w:t>
            </w:r>
            <w:proofErr w:type="spellEnd"/>
            <w:r w:rsidRPr="001E33EF">
              <w:rPr>
                <w:sz w:val="20"/>
                <w:szCs w:val="20"/>
                <w:lang w:val="en-GB"/>
              </w:rPr>
              <w:t xml:space="preserve"> de </w:t>
            </w:r>
            <w:proofErr w:type="spellStart"/>
            <w:r w:rsidRPr="001E33EF">
              <w:rPr>
                <w:sz w:val="20"/>
                <w:szCs w:val="20"/>
                <w:lang w:val="en-GB"/>
              </w:rPr>
              <w:t>acces</w:t>
            </w:r>
            <w:proofErr w:type="spellEnd"/>
            <w:r w:rsidRPr="001E33EF">
              <w:rPr>
                <w:sz w:val="20"/>
                <w:szCs w:val="20"/>
                <w:lang w:val="en-GB"/>
              </w:rPr>
              <w:t xml:space="preserve"> </w:t>
            </w:r>
            <w:proofErr w:type="spellStart"/>
            <w:r w:rsidRPr="001E33EF">
              <w:rPr>
                <w:sz w:val="20"/>
                <w:szCs w:val="20"/>
                <w:lang w:val="en-GB"/>
              </w:rPr>
              <w:t>legale</w:t>
            </w:r>
            <w:proofErr w:type="spellEnd"/>
            <w:r w:rsidRPr="001E33EF">
              <w:rPr>
                <w:sz w:val="20"/>
                <w:szCs w:val="20"/>
                <w:lang w:val="en-GB"/>
              </w:rPr>
              <w:t>.</w:t>
            </w:r>
          </w:p>
          <w:p w14:paraId="71E50A7A" w14:textId="5749A340" w:rsidR="00383E3A" w:rsidRPr="001E33EF" w:rsidRDefault="00383E3A" w:rsidP="00383E3A">
            <w:pPr>
              <w:pStyle w:val="NORMAL0"/>
              <w:spacing w:line="240" w:lineRule="auto"/>
              <w:ind w:firstLine="0"/>
              <w:jc w:val="left"/>
              <w:rPr>
                <w:sz w:val="20"/>
                <w:szCs w:val="20"/>
              </w:rPr>
            </w:pPr>
            <w:r w:rsidRPr="001E33EF">
              <w:rPr>
                <w:sz w:val="20"/>
                <w:szCs w:val="20"/>
              </w:rPr>
              <w:t xml:space="preserve">MM - </w:t>
            </w:r>
            <w:proofErr w:type="spellStart"/>
            <w:r w:rsidRPr="001E33EF">
              <w:rPr>
                <w:sz w:val="20"/>
                <w:szCs w:val="20"/>
                <w:lang w:val="en-GB"/>
              </w:rPr>
              <w:t>Reducerea</w:t>
            </w:r>
            <w:proofErr w:type="spellEnd"/>
            <w:r w:rsidRPr="001E33EF">
              <w:rPr>
                <w:sz w:val="20"/>
                <w:szCs w:val="20"/>
                <w:lang w:val="en-GB"/>
              </w:rPr>
              <w:t xml:space="preserve"> </w:t>
            </w:r>
            <w:proofErr w:type="spellStart"/>
            <w:r w:rsidRPr="001E33EF">
              <w:rPr>
                <w:sz w:val="20"/>
                <w:szCs w:val="20"/>
                <w:lang w:val="en-GB"/>
              </w:rPr>
              <w:t>mortalităților</w:t>
            </w:r>
            <w:proofErr w:type="spellEnd"/>
            <w:r w:rsidRPr="001E33EF">
              <w:rPr>
                <w:sz w:val="20"/>
                <w:szCs w:val="20"/>
                <w:lang w:val="en-GB"/>
              </w:rPr>
              <w:t xml:space="preserve"> </w:t>
            </w:r>
            <w:proofErr w:type="spellStart"/>
            <w:r w:rsidRPr="001E33EF">
              <w:rPr>
                <w:sz w:val="20"/>
                <w:szCs w:val="20"/>
                <w:lang w:val="en-GB"/>
              </w:rPr>
              <w:t>prin</w:t>
            </w:r>
            <w:proofErr w:type="spellEnd"/>
            <w:r w:rsidRPr="001E33EF">
              <w:rPr>
                <w:sz w:val="20"/>
                <w:szCs w:val="20"/>
                <w:lang w:val="en-GB"/>
              </w:rPr>
              <w:t xml:space="preserve"> </w:t>
            </w:r>
            <w:proofErr w:type="spellStart"/>
            <w:r w:rsidRPr="001E33EF">
              <w:rPr>
                <w:sz w:val="20"/>
                <w:szCs w:val="20"/>
                <w:lang w:val="en-GB"/>
              </w:rPr>
              <w:t>coliziune</w:t>
            </w:r>
            <w:proofErr w:type="spellEnd"/>
            <w:r w:rsidRPr="001E33EF">
              <w:rPr>
                <w:sz w:val="20"/>
                <w:szCs w:val="20"/>
                <w:lang w:val="en-GB"/>
              </w:rPr>
              <w:t xml:space="preserve"> a </w:t>
            </w:r>
            <w:proofErr w:type="spellStart"/>
            <w:r w:rsidRPr="001E33EF">
              <w:rPr>
                <w:sz w:val="20"/>
                <w:szCs w:val="20"/>
                <w:lang w:val="en-GB"/>
              </w:rPr>
              <w:t>carnivorelor</w:t>
            </w:r>
            <w:proofErr w:type="spellEnd"/>
            <w:r w:rsidRPr="001E33EF">
              <w:rPr>
                <w:sz w:val="20"/>
                <w:szCs w:val="20"/>
                <w:lang w:val="en-GB"/>
              </w:rPr>
              <w:t xml:space="preserve"> </w:t>
            </w:r>
            <w:proofErr w:type="spellStart"/>
            <w:r w:rsidRPr="001E33EF">
              <w:rPr>
                <w:sz w:val="20"/>
                <w:szCs w:val="20"/>
                <w:lang w:val="en-GB"/>
              </w:rPr>
              <w:t>mari</w:t>
            </w:r>
            <w:proofErr w:type="spellEnd"/>
            <w:r w:rsidRPr="001E33EF">
              <w:rPr>
                <w:sz w:val="20"/>
                <w:szCs w:val="20"/>
                <w:lang w:val="en-GB"/>
              </w:rPr>
              <w:t>.</w:t>
            </w:r>
          </w:p>
        </w:tc>
      </w:tr>
      <w:tr w:rsidR="00383E3A" w:rsidRPr="001E33EF" w14:paraId="65F9733A" w14:textId="77777777" w:rsidTr="00BB0AD8">
        <w:tc>
          <w:tcPr>
            <w:tcW w:w="566" w:type="dxa"/>
          </w:tcPr>
          <w:p w14:paraId="158D269E" w14:textId="6D9D76EC" w:rsidR="00383E3A" w:rsidRPr="001E33EF" w:rsidRDefault="00383E3A" w:rsidP="00383E3A">
            <w:pPr>
              <w:pStyle w:val="NORMAL0"/>
              <w:spacing w:line="240" w:lineRule="auto"/>
              <w:ind w:firstLine="0"/>
              <w:jc w:val="center"/>
              <w:rPr>
                <w:b/>
                <w:bCs/>
                <w:sz w:val="20"/>
                <w:szCs w:val="20"/>
              </w:rPr>
            </w:pPr>
            <w:r w:rsidRPr="001E33EF">
              <w:rPr>
                <w:b/>
                <w:bCs/>
                <w:sz w:val="20"/>
                <w:szCs w:val="20"/>
              </w:rPr>
              <w:lastRenderedPageBreak/>
              <w:t>6</w:t>
            </w:r>
          </w:p>
        </w:tc>
        <w:tc>
          <w:tcPr>
            <w:tcW w:w="841" w:type="dxa"/>
          </w:tcPr>
          <w:p w14:paraId="1887233C" w14:textId="77777777" w:rsidR="00383E3A" w:rsidRPr="001E33EF" w:rsidRDefault="00383E3A" w:rsidP="00383E3A">
            <w:pPr>
              <w:pStyle w:val="NORMAL0"/>
              <w:spacing w:line="240" w:lineRule="auto"/>
              <w:ind w:firstLine="0"/>
              <w:jc w:val="center"/>
              <w:rPr>
                <w:sz w:val="20"/>
                <w:szCs w:val="20"/>
              </w:rPr>
            </w:pPr>
            <w:r w:rsidRPr="001E33EF">
              <w:rPr>
                <w:i/>
                <w:iCs/>
                <w:sz w:val="20"/>
                <w:szCs w:val="20"/>
              </w:rPr>
              <w:t>1352*</w:t>
            </w:r>
          </w:p>
          <w:p w14:paraId="5C5D2CD1" w14:textId="77777777" w:rsidR="00383E3A" w:rsidRPr="001E33EF" w:rsidRDefault="00383E3A" w:rsidP="00383E3A">
            <w:pPr>
              <w:pStyle w:val="NORMAL0"/>
              <w:spacing w:line="240" w:lineRule="auto"/>
              <w:ind w:firstLine="0"/>
              <w:jc w:val="center"/>
              <w:rPr>
                <w:sz w:val="20"/>
                <w:szCs w:val="20"/>
              </w:rPr>
            </w:pPr>
          </w:p>
        </w:tc>
        <w:tc>
          <w:tcPr>
            <w:tcW w:w="1692" w:type="dxa"/>
          </w:tcPr>
          <w:p w14:paraId="479E3009" w14:textId="77777777" w:rsidR="00383E3A" w:rsidRPr="001E33EF" w:rsidRDefault="00383E3A" w:rsidP="00383E3A">
            <w:pPr>
              <w:pStyle w:val="NORMAL0"/>
              <w:spacing w:line="240" w:lineRule="auto"/>
              <w:ind w:firstLine="0"/>
              <w:jc w:val="center"/>
              <w:rPr>
                <w:sz w:val="20"/>
                <w:szCs w:val="20"/>
              </w:rPr>
            </w:pPr>
            <w:r w:rsidRPr="001E33EF">
              <w:rPr>
                <w:i/>
                <w:iCs/>
                <w:sz w:val="20"/>
                <w:szCs w:val="20"/>
              </w:rPr>
              <w:t>Canis lupus</w:t>
            </w:r>
          </w:p>
          <w:p w14:paraId="2CAB4B53" w14:textId="77777777" w:rsidR="00383E3A" w:rsidRPr="001E33EF" w:rsidRDefault="00383E3A" w:rsidP="00383E3A">
            <w:pPr>
              <w:pStyle w:val="NORMAL0"/>
              <w:spacing w:line="240" w:lineRule="auto"/>
              <w:jc w:val="center"/>
              <w:rPr>
                <w:sz w:val="20"/>
                <w:szCs w:val="20"/>
              </w:rPr>
            </w:pPr>
          </w:p>
        </w:tc>
        <w:tc>
          <w:tcPr>
            <w:tcW w:w="1149" w:type="dxa"/>
          </w:tcPr>
          <w:p w14:paraId="2DB43C62" w14:textId="44ED6938" w:rsidR="00383E3A" w:rsidRPr="001E33EF" w:rsidRDefault="00383E3A" w:rsidP="00383E3A">
            <w:pPr>
              <w:pStyle w:val="NORMAL0"/>
              <w:spacing w:line="240" w:lineRule="auto"/>
              <w:ind w:firstLine="0"/>
              <w:jc w:val="center"/>
              <w:rPr>
                <w:sz w:val="20"/>
                <w:szCs w:val="20"/>
              </w:rPr>
            </w:pPr>
            <w:r w:rsidRPr="001E33EF">
              <w:rPr>
                <w:sz w:val="20"/>
                <w:szCs w:val="20"/>
              </w:rPr>
              <w:t>F</w:t>
            </w:r>
          </w:p>
        </w:tc>
        <w:tc>
          <w:tcPr>
            <w:tcW w:w="3260" w:type="dxa"/>
          </w:tcPr>
          <w:p w14:paraId="3DE75B65" w14:textId="77777777" w:rsidR="000D325B" w:rsidRPr="001E33EF" w:rsidRDefault="000D325B" w:rsidP="00383E3A">
            <w:pPr>
              <w:pStyle w:val="Default"/>
              <w:jc w:val="both"/>
              <w:rPr>
                <w:rFonts w:ascii="Times New Roman" w:hAnsi="Times New Roman" w:cs="Times New Roman"/>
                <w:sz w:val="20"/>
                <w:szCs w:val="20"/>
              </w:rPr>
            </w:pPr>
          </w:p>
          <w:p w14:paraId="6FA9F892" w14:textId="77777777" w:rsidR="000D325B" w:rsidRPr="001E33EF" w:rsidRDefault="000D325B" w:rsidP="000D325B">
            <w:pPr>
              <w:pStyle w:val="NORMAL0"/>
              <w:spacing w:line="240" w:lineRule="auto"/>
              <w:ind w:firstLine="0"/>
              <w:rPr>
                <w:rFonts w:eastAsiaTheme="minorHAnsi"/>
                <w:color w:val="000000"/>
                <w:sz w:val="20"/>
                <w:szCs w:val="20"/>
              </w:rPr>
            </w:pPr>
            <w:r w:rsidRPr="001E33EF">
              <w:rPr>
                <w:rFonts w:eastAsiaTheme="minorHAnsi"/>
                <w:color w:val="000000"/>
                <w:sz w:val="20"/>
                <w:szCs w:val="20"/>
              </w:rPr>
              <w:t>A.04.01.05 păşunatul intensiv în amestec de animale (P)</w:t>
            </w:r>
          </w:p>
          <w:p w14:paraId="0DE5C87B" w14:textId="5D4098E1" w:rsidR="00370C57" w:rsidRPr="001E33EF" w:rsidRDefault="00370C57" w:rsidP="000D325B">
            <w:pPr>
              <w:pStyle w:val="NORMAL0"/>
              <w:spacing w:line="240" w:lineRule="auto"/>
              <w:ind w:firstLine="0"/>
              <w:rPr>
                <w:rFonts w:eastAsiaTheme="minorHAnsi"/>
                <w:color w:val="000000"/>
                <w:sz w:val="20"/>
                <w:szCs w:val="20"/>
              </w:rPr>
            </w:pPr>
            <w:r w:rsidRPr="001E33EF">
              <w:rPr>
                <w:rFonts w:eastAsiaTheme="minorHAnsi"/>
                <w:color w:val="000000"/>
                <w:sz w:val="20"/>
                <w:szCs w:val="20"/>
              </w:rPr>
              <w:t>E.01.04. alte modele (tipuri) de habitare/locuinţe (P)</w:t>
            </w:r>
          </w:p>
          <w:p w14:paraId="385CF814" w14:textId="427C7FA8" w:rsidR="00370C57" w:rsidRPr="001E33EF" w:rsidRDefault="00370C57" w:rsidP="000D325B">
            <w:pPr>
              <w:pStyle w:val="NORMAL0"/>
              <w:spacing w:line="240" w:lineRule="auto"/>
              <w:ind w:firstLine="0"/>
              <w:rPr>
                <w:rFonts w:eastAsiaTheme="minorHAnsi"/>
                <w:color w:val="000000"/>
                <w:sz w:val="20"/>
                <w:szCs w:val="20"/>
              </w:rPr>
            </w:pPr>
            <w:r w:rsidRPr="001E33EF">
              <w:rPr>
                <w:rFonts w:eastAsiaTheme="minorHAnsi"/>
                <w:color w:val="000000"/>
                <w:sz w:val="20"/>
                <w:szCs w:val="20"/>
              </w:rPr>
              <w:t>E.03.01. depozitarea deşeurilor menajere/deşeuri provenite din baze de agrement (P)</w:t>
            </w:r>
          </w:p>
          <w:p w14:paraId="6B60CA5E" w14:textId="77777777" w:rsidR="00370C57" w:rsidRPr="001E33EF" w:rsidRDefault="00370C57" w:rsidP="00370C57">
            <w:pPr>
              <w:pStyle w:val="NORMAL0"/>
              <w:spacing w:line="240" w:lineRule="auto"/>
              <w:ind w:firstLine="0"/>
              <w:rPr>
                <w:rFonts w:eastAsiaTheme="minorHAnsi"/>
                <w:color w:val="000000"/>
                <w:sz w:val="20"/>
                <w:szCs w:val="20"/>
              </w:rPr>
            </w:pPr>
            <w:r w:rsidRPr="001E33EF">
              <w:rPr>
                <w:rFonts w:eastAsiaTheme="minorHAnsi"/>
                <w:color w:val="000000"/>
                <w:sz w:val="20"/>
                <w:szCs w:val="20"/>
              </w:rPr>
              <w:t>G01.08- alte activităţi sportive şi recreative în aer liber (P)</w:t>
            </w:r>
          </w:p>
          <w:p w14:paraId="3ED42373" w14:textId="5BB12EDB" w:rsidR="00370C57" w:rsidRPr="001E33EF" w:rsidRDefault="00370C57" w:rsidP="000D325B">
            <w:pPr>
              <w:pStyle w:val="NORMAL0"/>
              <w:spacing w:line="240" w:lineRule="auto"/>
              <w:ind w:firstLine="0"/>
              <w:rPr>
                <w:rFonts w:eastAsiaTheme="minorHAnsi"/>
                <w:color w:val="000000"/>
                <w:sz w:val="20"/>
                <w:szCs w:val="20"/>
              </w:rPr>
            </w:pPr>
            <w:r w:rsidRPr="001E33EF">
              <w:rPr>
                <w:rFonts w:eastAsiaTheme="minorHAnsi"/>
                <w:color w:val="000000"/>
                <w:sz w:val="20"/>
                <w:szCs w:val="20"/>
              </w:rPr>
              <w:t>G.01.03.02. -conducerea în afara drumului a vehiculelor motorizate (P)</w:t>
            </w:r>
          </w:p>
          <w:p w14:paraId="5C12FA40" w14:textId="0D0E10E2" w:rsidR="008633F2" w:rsidRPr="001E33EF" w:rsidRDefault="008633F2" w:rsidP="000D325B">
            <w:pPr>
              <w:pStyle w:val="NORMAL0"/>
              <w:spacing w:line="240" w:lineRule="auto"/>
              <w:ind w:firstLine="0"/>
              <w:rPr>
                <w:rFonts w:eastAsiaTheme="minorHAnsi"/>
                <w:color w:val="000000"/>
                <w:sz w:val="20"/>
                <w:szCs w:val="20"/>
              </w:rPr>
            </w:pPr>
            <w:r w:rsidRPr="001E33EF">
              <w:rPr>
                <w:rFonts w:eastAsiaTheme="minorHAnsi"/>
                <w:color w:val="000000"/>
                <w:sz w:val="20"/>
                <w:szCs w:val="20"/>
              </w:rPr>
              <w:lastRenderedPageBreak/>
              <w:t>G.01.04. Drumeţii montane, alpinism, speologie (P)</w:t>
            </w:r>
          </w:p>
          <w:p w14:paraId="193D6E2C" w14:textId="77777777" w:rsidR="008633F2" w:rsidRPr="001E33EF" w:rsidRDefault="008633F2" w:rsidP="008633F2">
            <w:pPr>
              <w:pStyle w:val="NORMAL0"/>
              <w:spacing w:line="240" w:lineRule="auto"/>
              <w:ind w:firstLine="0"/>
              <w:jc w:val="left"/>
              <w:rPr>
                <w:sz w:val="20"/>
                <w:szCs w:val="20"/>
              </w:rPr>
            </w:pPr>
            <w:r w:rsidRPr="001E33EF">
              <w:rPr>
                <w:sz w:val="20"/>
                <w:szCs w:val="20"/>
              </w:rPr>
              <w:t>E01.02 urbanizare discontinuă (A)</w:t>
            </w:r>
          </w:p>
          <w:p w14:paraId="19F8DEAB" w14:textId="77777777" w:rsidR="00E17317" w:rsidRPr="001E33EF" w:rsidRDefault="00E17317" w:rsidP="00E17317">
            <w:pPr>
              <w:pStyle w:val="NORMAL0"/>
              <w:spacing w:line="240" w:lineRule="auto"/>
              <w:ind w:firstLine="0"/>
              <w:rPr>
                <w:rFonts w:eastAsiaTheme="minorHAnsi"/>
                <w:color w:val="000000"/>
                <w:sz w:val="20"/>
                <w:szCs w:val="20"/>
              </w:rPr>
            </w:pPr>
            <w:r w:rsidRPr="001E33EF">
              <w:rPr>
                <w:rFonts w:eastAsiaTheme="minorHAnsi"/>
                <w:color w:val="000000"/>
                <w:sz w:val="20"/>
                <w:szCs w:val="20"/>
              </w:rPr>
              <w:t>F 03.02.03. capcane, otrăvire, braconaj (A)</w:t>
            </w:r>
          </w:p>
          <w:p w14:paraId="4F5C0BCC" w14:textId="00A10261" w:rsidR="008633F2" w:rsidRPr="001E33EF" w:rsidRDefault="00E17317" w:rsidP="000D325B">
            <w:pPr>
              <w:pStyle w:val="NORMAL0"/>
              <w:spacing w:line="240" w:lineRule="auto"/>
              <w:ind w:firstLine="0"/>
              <w:rPr>
                <w:rFonts w:eastAsiaTheme="minorHAnsi"/>
                <w:color w:val="000000"/>
                <w:sz w:val="20"/>
                <w:szCs w:val="20"/>
              </w:rPr>
            </w:pPr>
            <w:r w:rsidRPr="001E33EF">
              <w:rPr>
                <w:rFonts w:eastAsiaTheme="minorHAnsi"/>
                <w:color w:val="000000"/>
                <w:sz w:val="20"/>
                <w:szCs w:val="20"/>
              </w:rPr>
              <w:t>G01.08. alte activităţi sportive şi recreative în aer liber (A)</w:t>
            </w:r>
          </w:p>
          <w:p w14:paraId="4097297C" w14:textId="7A464D60" w:rsidR="00383E3A" w:rsidRPr="001E33EF" w:rsidRDefault="00E17317" w:rsidP="00E17317">
            <w:pPr>
              <w:pStyle w:val="NORMAL0"/>
              <w:spacing w:line="240" w:lineRule="auto"/>
              <w:ind w:firstLine="0"/>
              <w:rPr>
                <w:rFonts w:eastAsiaTheme="minorHAnsi"/>
                <w:color w:val="000000"/>
                <w:sz w:val="20"/>
                <w:szCs w:val="20"/>
              </w:rPr>
            </w:pPr>
            <w:r w:rsidRPr="001E33EF">
              <w:rPr>
                <w:rFonts w:eastAsiaTheme="minorHAnsi"/>
                <w:color w:val="000000"/>
                <w:sz w:val="20"/>
                <w:szCs w:val="20"/>
              </w:rPr>
              <w:t>G05.11 - Moartea sau rănirea prin coliziune (A)</w:t>
            </w:r>
            <w:r w:rsidR="00383E3A" w:rsidRPr="001E33EF">
              <w:rPr>
                <w:color w:val="000000" w:themeColor="text1"/>
                <w:sz w:val="20"/>
                <w:szCs w:val="20"/>
              </w:rPr>
              <w:t xml:space="preserve"> </w:t>
            </w:r>
          </w:p>
        </w:tc>
        <w:tc>
          <w:tcPr>
            <w:tcW w:w="6498" w:type="dxa"/>
          </w:tcPr>
          <w:p w14:paraId="2054CA8E" w14:textId="081CD7FA" w:rsidR="00383E3A" w:rsidRPr="001E33EF" w:rsidRDefault="00383E3A" w:rsidP="00383E3A">
            <w:pPr>
              <w:pStyle w:val="NORMAL0"/>
              <w:spacing w:line="240" w:lineRule="auto"/>
              <w:ind w:firstLine="0"/>
              <w:jc w:val="left"/>
              <w:rPr>
                <w:sz w:val="20"/>
                <w:szCs w:val="20"/>
              </w:rPr>
            </w:pPr>
            <w:r w:rsidRPr="001E33EF">
              <w:rPr>
                <w:sz w:val="20"/>
                <w:szCs w:val="20"/>
              </w:rPr>
              <w:lastRenderedPageBreak/>
              <w:t>MA - Reglementarea și monitorizarea activițăților turistice în afara căilor de acces legale;</w:t>
            </w:r>
          </w:p>
          <w:p w14:paraId="19DEE7AA" w14:textId="77777777" w:rsidR="00383E3A" w:rsidRPr="001E33EF" w:rsidRDefault="00383E3A" w:rsidP="00383E3A">
            <w:pPr>
              <w:pStyle w:val="NORMAL0"/>
              <w:spacing w:line="240" w:lineRule="auto"/>
              <w:ind w:firstLine="0"/>
              <w:jc w:val="left"/>
              <w:rPr>
                <w:sz w:val="20"/>
                <w:szCs w:val="20"/>
              </w:rPr>
            </w:pPr>
            <w:r w:rsidRPr="001E33EF">
              <w:rPr>
                <w:sz w:val="20"/>
                <w:szCs w:val="20"/>
              </w:rPr>
              <w:t>MA - Reducerea mortalităților prin coliziune a carnivorelor mari;</w:t>
            </w:r>
          </w:p>
          <w:p w14:paraId="35D66409" w14:textId="1976BF29" w:rsidR="00383E3A" w:rsidRPr="001E33EF" w:rsidRDefault="00383E3A" w:rsidP="00383E3A">
            <w:pPr>
              <w:pStyle w:val="NORMAL0"/>
              <w:spacing w:line="240" w:lineRule="auto"/>
              <w:ind w:firstLine="0"/>
              <w:jc w:val="left"/>
              <w:rPr>
                <w:sz w:val="20"/>
                <w:szCs w:val="20"/>
              </w:rPr>
            </w:pPr>
            <w:r w:rsidRPr="001E33EF">
              <w:rPr>
                <w:sz w:val="20"/>
                <w:szCs w:val="20"/>
              </w:rPr>
              <w:t>MA - Acțiuni de combatere a braconajului.</w:t>
            </w:r>
          </w:p>
          <w:p w14:paraId="7AC34C5D" w14:textId="77777777" w:rsidR="00383E3A" w:rsidRPr="001E33EF" w:rsidRDefault="00383E3A" w:rsidP="00383E3A">
            <w:pPr>
              <w:pStyle w:val="NORMAL0"/>
              <w:spacing w:line="240" w:lineRule="auto"/>
              <w:ind w:firstLine="0"/>
              <w:rPr>
                <w:sz w:val="20"/>
                <w:szCs w:val="20"/>
              </w:rPr>
            </w:pPr>
            <w:r w:rsidRPr="001E33EF">
              <w:rPr>
                <w:sz w:val="20"/>
                <w:szCs w:val="20"/>
              </w:rPr>
              <w:t xml:space="preserve">MM - Estimarea anuală a efectivelor prin metoda inventarierii semnelor de prezență </w:t>
            </w:r>
          </w:p>
          <w:p w14:paraId="31559235" w14:textId="77777777" w:rsidR="00383E3A" w:rsidRPr="001E33EF" w:rsidRDefault="00383E3A" w:rsidP="00383E3A">
            <w:pPr>
              <w:pStyle w:val="NORMAL0"/>
              <w:spacing w:line="240" w:lineRule="auto"/>
              <w:ind w:firstLine="0"/>
              <w:rPr>
                <w:sz w:val="20"/>
                <w:szCs w:val="20"/>
              </w:rPr>
            </w:pPr>
            <w:r w:rsidRPr="001E33EF">
              <w:rPr>
                <w:sz w:val="20"/>
                <w:szCs w:val="20"/>
              </w:rPr>
              <w:t xml:space="preserve">MM - Acțiuni de reducere a păşunatului intensiv în amestec de animale </w:t>
            </w:r>
          </w:p>
          <w:p w14:paraId="3AD6CFD9" w14:textId="77777777" w:rsidR="00383E3A" w:rsidRPr="001E33EF" w:rsidRDefault="00383E3A" w:rsidP="00383E3A">
            <w:pPr>
              <w:pStyle w:val="NORMAL0"/>
              <w:spacing w:line="240" w:lineRule="auto"/>
              <w:ind w:firstLine="0"/>
              <w:jc w:val="left"/>
              <w:rPr>
                <w:sz w:val="20"/>
                <w:szCs w:val="20"/>
              </w:rPr>
            </w:pPr>
            <w:r w:rsidRPr="001E33EF">
              <w:rPr>
                <w:sz w:val="20"/>
                <w:szCs w:val="20"/>
              </w:rPr>
              <w:t xml:space="preserve">MM - Integrarea managementului cinegetic în amenajamentele silvice și ale bazinelor hidrografice </w:t>
            </w:r>
          </w:p>
          <w:p w14:paraId="5DF09471" w14:textId="77777777" w:rsidR="00383E3A" w:rsidRPr="001E33EF" w:rsidRDefault="00383E3A" w:rsidP="00383E3A">
            <w:pPr>
              <w:pStyle w:val="NORMAL0"/>
              <w:spacing w:line="240" w:lineRule="auto"/>
              <w:ind w:firstLine="0"/>
              <w:rPr>
                <w:sz w:val="20"/>
                <w:szCs w:val="20"/>
              </w:rPr>
            </w:pPr>
            <w:r w:rsidRPr="001E33EF">
              <w:rPr>
                <w:sz w:val="20"/>
                <w:szCs w:val="20"/>
              </w:rPr>
              <w:t xml:space="preserve">MM - Acțiuni de combatere a braconajului </w:t>
            </w:r>
          </w:p>
          <w:p w14:paraId="717BA05E" w14:textId="77777777" w:rsidR="00383E3A" w:rsidRPr="001E33EF" w:rsidRDefault="00383E3A" w:rsidP="00383E3A">
            <w:pPr>
              <w:pStyle w:val="NORMAL0"/>
              <w:spacing w:line="240" w:lineRule="auto"/>
              <w:ind w:firstLine="0"/>
              <w:rPr>
                <w:sz w:val="20"/>
                <w:szCs w:val="20"/>
              </w:rPr>
            </w:pPr>
            <w:r w:rsidRPr="001E33EF">
              <w:rPr>
                <w:sz w:val="20"/>
                <w:szCs w:val="20"/>
              </w:rPr>
              <w:lastRenderedPageBreak/>
              <w:t xml:space="preserve">MM - </w:t>
            </w:r>
            <w:proofErr w:type="spellStart"/>
            <w:r w:rsidRPr="001E33EF">
              <w:rPr>
                <w:sz w:val="20"/>
                <w:szCs w:val="20"/>
                <w:lang w:val="en-GB"/>
              </w:rPr>
              <w:t>Reglementarea</w:t>
            </w:r>
            <w:proofErr w:type="spellEnd"/>
            <w:r w:rsidRPr="001E33EF">
              <w:rPr>
                <w:sz w:val="20"/>
                <w:szCs w:val="20"/>
                <w:lang w:val="en-GB"/>
              </w:rPr>
              <w:t xml:space="preserve"> </w:t>
            </w:r>
            <w:proofErr w:type="spellStart"/>
            <w:r w:rsidRPr="001E33EF">
              <w:rPr>
                <w:sz w:val="20"/>
                <w:szCs w:val="20"/>
                <w:lang w:val="en-GB"/>
              </w:rPr>
              <w:t>avizării</w:t>
            </w:r>
            <w:proofErr w:type="spellEnd"/>
            <w:r w:rsidRPr="001E33EF">
              <w:rPr>
                <w:sz w:val="20"/>
                <w:szCs w:val="20"/>
                <w:lang w:val="en-GB"/>
              </w:rPr>
              <w:t xml:space="preserve"> pentru </w:t>
            </w:r>
            <w:proofErr w:type="spellStart"/>
            <w:r w:rsidRPr="001E33EF">
              <w:rPr>
                <w:sz w:val="20"/>
                <w:szCs w:val="20"/>
                <w:lang w:val="en-GB"/>
              </w:rPr>
              <w:t>construcții</w:t>
            </w:r>
            <w:proofErr w:type="spellEnd"/>
            <w:r w:rsidRPr="001E33EF">
              <w:rPr>
                <w:sz w:val="20"/>
                <w:szCs w:val="20"/>
                <w:lang w:val="en-GB"/>
              </w:rPr>
              <w:t xml:space="preserve"> /</w:t>
            </w:r>
            <w:proofErr w:type="spellStart"/>
            <w:r w:rsidRPr="001E33EF">
              <w:rPr>
                <w:sz w:val="20"/>
                <w:szCs w:val="20"/>
                <w:lang w:val="en-GB"/>
              </w:rPr>
              <w:t>amenajări</w:t>
            </w:r>
            <w:proofErr w:type="spellEnd"/>
            <w:r w:rsidRPr="001E33EF">
              <w:rPr>
                <w:sz w:val="20"/>
                <w:szCs w:val="20"/>
                <w:lang w:val="en-GB"/>
              </w:rPr>
              <w:t xml:space="preserve"> </w:t>
            </w:r>
            <w:proofErr w:type="spellStart"/>
            <w:r w:rsidRPr="001E33EF">
              <w:rPr>
                <w:sz w:val="20"/>
                <w:szCs w:val="20"/>
                <w:lang w:val="en-GB"/>
              </w:rPr>
              <w:t>turistice</w:t>
            </w:r>
            <w:proofErr w:type="spellEnd"/>
            <w:r w:rsidRPr="001E33EF">
              <w:rPr>
                <w:sz w:val="20"/>
                <w:szCs w:val="20"/>
                <w:lang w:val="en-GB"/>
              </w:rPr>
              <w:t xml:space="preserve"> cu </w:t>
            </w:r>
            <w:proofErr w:type="spellStart"/>
            <w:r w:rsidRPr="001E33EF">
              <w:rPr>
                <w:sz w:val="20"/>
                <w:szCs w:val="20"/>
                <w:lang w:val="en-GB"/>
              </w:rPr>
              <w:t>efecte</w:t>
            </w:r>
            <w:proofErr w:type="spellEnd"/>
            <w:r w:rsidRPr="001E33EF">
              <w:rPr>
                <w:sz w:val="20"/>
                <w:szCs w:val="20"/>
                <w:lang w:val="en-GB"/>
              </w:rPr>
              <w:t xml:space="preserve"> negative </w:t>
            </w:r>
            <w:proofErr w:type="spellStart"/>
            <w:r w:rsidRPr="001E33EF">
              <w:rPr>
                <w:sz w:val="20"/>
                <w:szCs w:val="20"/>
                <w:lang w:val="en-GB"/>
              </w:rPr>
              <w:t>asupra</w:t>
            </w:r>
            <w:proofErr w:type="spellEnd"/>
            <w:r w:rsidRPr="001E33EF">
              <w:rPr>
                <w:sz w:val="20"/>
                <w:szCs w:val="20"/>
                <w:lang w:val="en-GB"/>
              </w:rPr>
              <w:t xml:space="preserve"> </w:t>
            </w:r>
            <w:proofErr w:type="spellStart"/>
            <w:r w:rsidRPr="001E33EF">
              <w:rPr>
                <w:sz w:val="20"/>
                <w:szCs w:val="20"/>
                <w:lang w:val="en-GB"/>
              </w:rPr>
              <w:t>speciilor</w:t>
            </w:r>
            <w:proofErr w:type="spellEnd"/>
            <w:r w:rsidRPr="001E33EF">
              <w:rPr>
                <w:sz w:val="20"/>
                <w:szCs w:val="20"/>
                <w:lang w:val="en-GB"/>
              </w:rPr>
              <w:t xml:space="preserve"> de carnivore </w:t>
            </w:r>
            <w:proofErr w:type="spellStart"/>
            <w:r w:rsidRPr="001E33EF">
              <w:rPr>
                <w:sz w:val="20"/>
                <w:szCs w:val="20"/>
                <w:lang w:val="en-GB"/>
              </w:rPr>
              <w:t>mari</w:t>
            </w:r>
            <w:proofErr w:type="spellEnd"/>
            <w:r w:rsidRPr="001E33EF">
              <w:rPr>
                <w:sz w:val="20"/>
                <w:szCs w:val="20"/>
                <w:lang w:val="en-GB"/>
              </w:rPr>
              <w:t xml:space="preserve">. </w:t>
            </w:r>
          </w:p>
          <w:p w14:paraId="2EC436E0" w14:textId="77777777" w:rsidR="00383E3A" w:rsidRPr="001E33EF" w:rsidRDefault="00383E3A" w:rsidP="00383E3A">
            <w:pPr>
              <w:pStyle w:val="NORMAL0"/>
              <w:spacing w:line="240" w:lineRule="auto"/>
              <w:ind w:firstLine="0"/>
              <w:rPr>
                <w:sz w:val="20"/>
                <w:szCs w:val="20"/>
              </w:rPr>
            </w:pPr>
            <w:r w:rsidRPr="001E33EF">
              <w:rPr>
                <w:sz w:val="20"/>
                <w:szCs w:val="20"/>
              </w:rPr>
              <w:t xml:space="preserve">MM - </w:t>
            </w:r>
            <w:proofErr w:type="spellStart"/>
            <w:r w:rsidRPr="001E33EF">
              <w:rPr>
                <w:sz w:val="20"/>
                <w:szCs w:val="20"/>
                <w:lang w:val="en-GB"/>
              </w:rPr>
              <w:t>Amenajarea</w:t>
            </w:r>
            <w:proofErr w:type="spellEnd"/>
            <w:r w:rsidRPr="001E33EF">
              <w:rPr>
                <w:sz w:val="20"/>
                <w:szCs w:val="20"/>
                <w:lang w:val="en-GB"/>
              </w:rPr>
              <w:t xml:space="preserve"> </w:t>
            </w:r>
            <w:proofErr w:type="spellStart"/>
            <w:r w:rsidRPr="001E33EF">
              <w:rPr>
                <w:sz w:val="20"/>
                <w:szCs w:val="20"/>
                <w:lang w:val="en-GB"/>
              </w:rPr>
              <w:t>locurilor</w:t>
            </w:r>
            <w:proofErr w:type="spellEnd"/>
            <w:r w:rsidRPr="001E33EF">
              <w:rPr>
                <w:sz w:val="20"/>
                <w:szCs w:val="20"/>
                <w:lang w:val="en-GB"/>
              </w:rPr>
              <w:t xml:space="preserve"> </w:t>
            </w:r>
            <w:proofErr w:type="spellStart"/>
            <w:r w:rsidRPr="001E33EF">
              <w:rPr>
                <w:sz w:val="20"/>
                <w:szCs w:val="20"/>
                <w:lang w:val="en-GB"/>
              </w:rPr>
              <w:t>speciale</w:t>
            </w:r>
            <w:proofErr w:type="spellEnd"/>
            <w:r w:rsidRPr="001E33EF">
              <w:rPr>
                <w:sz w:val="20"/>
                <w:szCs w:val="20"/>
                <w:lang w:val="en-GB"/>
              </w:rPr>
              <w:t xml:space="preserve"> pentru </w:t>
            </w:r>
            <w:proofErr w:type="spellStart"/>
            <w:r w:rsidRPr="001E33EF">
              <w:rPr>
                <w:sz w:val="20"/>
                <w:szCs w:val="20"/>
                <w:lang w:val="en-GB"/>
              </w:rPr>
              <w:t>depozitarea</w:t>
            </w:r>
            <w:proofErr w:type="spellEnd"/>
            <w:r w:rsidRPr="001E33EF">
              <w:rPr>
                <w:sz w:val="20"/>
                <w:szCs w:val="20"/>
                <w:lang w:val="en-GB"/>
              </w:rPr>
              <w:t xml:space="preserve"> </w:t>
            </w:r>
            <w:proofErr w:type="spellStart"/>
            <w:r w:rsidRPr="001E33EF">
              <w:rPr>
                <w:sz w:val="20"/>
                <w:szCs w:val="20"/>
                <w:lang w:val="en-GB"/>
              </w:rPr>
              <w:t>deşeurilor</w:t>
            </w:r>
            <w:proofErr w:type="spellEnd"/>
            <w:r w:rsidRPr="001E33EF">
              <w:rPr>
                <w:sz w:val="20"/>
                <w:szCs w:val="20"/>
                <w:lang w:val="en-GB"/>
              </w:rPr>
              <w:t xml:space="preserve"> </w:t>
            </w:r>
            <w:proofErr w:type="spellStart"/>
            <w:r w:rsidRPr="001E33EF">
              <w:rPr>
                <w:sz w:val="20"/>
                <w:szCs w:val="20"/>
                <w:lang w:val="en-GB"/>
              </w:rPr>
              <w:t>menajere</w:t>
            </w:r>
            <w:proofErr w:type="spellEnd"/>
            <w:r w:rsidRPr="001E33EF">
              <w:rPr>
                <w:sz w:val="20"/>
                <w:szCs w:val="20"/>
                <w:lang w:val="en-GB"/>
              </w:rPr>
              <w:t>/</w:t>
            </w:r>
            <w:proofErr w:type="spellStart"/>
            <w:r w:rsidRPr="001E33EF">
              <w:rPr>
                <w:sz w:val="20"/>
                <w:szCs w:val="20"/>
                <w:lang w:val="en-GB"/>
              </w:rPr>
              <w:t>deşeuri</w:t>
            </w:r>
            <w:proofErr w:type="spellEnd"/>
            <w:r w:rsidRPr="001E33EF">
              <w:rPr>
                <w:sz w:val="20"/>
                <w:szCs w:val="20"/>
                <w:lang w:val="en-GB"/>
              </w:rPr>
              <w:t xml:space="preserve"> </w:t>
            </w:r>
            <w:proofErr w:type="spellStart"/>
            <w:r w:rsidRPr="001E33EF">
              <w:rPr>
                <w:sz w:val="20"/>
                <w:szCs w:val="20"/>
                <w:lang w:val="en-GB"/>
              </w:rPr>
              <w:t>provenite</w:t>
            </w:r>
            <w:proofErr w:type="spellEnd"/>
            <w:r w:rsidRPr="001E33EF">
              <w:rPr>
                <w:sz w:val="20"/>
                <w:szCs w:val="20"/>
                <w:lang w:val="en-GB"/>
              </w:rPr>
              <w:t xml:space="preserve"> din </w:t>
            </w:r>
            <w:proofErr w:type="spellStart"/>
            <w:r w:rsidRPr="001E33EF">
              <w:rPr>
                <w:sz w:val="20"/>
                <w:szCs w:val="20"/>
                <w:lang w:val="en-GB"/>
              </w:rPr>
              <w:t>baze</w:t>
            </w:r>
            <w:proofErr w:type="spellEnd"/>
            <w:r w:rsidRPr="001E33EF">
              <w:rPr>
                <w:sz w:val="20"/>
                <w:szCs w:val="20"/>
                <w:lang w:val="en-GB"/>
              </w:rPr>
              <w:t xml:space="preserve"> de agreement;</w:t>
            </w:r>
          </w:p>
          <w:p w14:paraId="387A0B76" w14:textId="77777777" w:rsidR="00383E3A" w:rsidRPr="001E33EF" w:rsidRDefault="00383E3A" w:rsidP="00383E3A">
            <w:pPr>
              <w:pStyle w:val="NORMAL0"/>
              <w:spacing w:line="240" w:lineRule="auto"/>
              <w:ind w:firstLine="0"/>
              <w:rPr>
                <w:sz w:val="20"/>
                <w:szCs w:val="20"/>
                <w:lang w:val="en-GB"/>
              </w:rPr>
            </w:pPr>
            <w:r w:rsidRPr="001E33EF">
              <w:rPr>
                <w:sz w:val="20"/>
                <w:szCs w:val="20"/>
              </w:rPr>
              <w:t xml:space="preserve">MM - </w:t>
            </w:r>
            <w:proofErr w:type="spellStart"/>
            <w:r w:rsidRPr="001E33EF">
              <w:rPr>
                <w:sz w:val="20"/>
                <w:szCs w:val="20"/>
                <w:lang w:val="en-GB"/>
              </w:rPr>
              <w:t>Limitarea</w:t>
            </w:r>
            <w:proofErr w:type="spellEnd"/>
            <w:r w:rsidRPr="001E33EF">
              <w:rPr>
                <w:sz w:val="20"/>
                <w:szCs w:val="20"/>
                <w:lang w:val="en-GB"/>
              </w:rPr>
              <w:t xml:space="preserve"> </w:t>
            </w:r>
            <w:proofErr w:type="spellStart"/>
            <w:r w:rsidRPr="001E33EF">
              <w:rPr>
                <w:sz w:val="20"/>
                <w:szCs w:val="20"/>
                <w:lang w:val="en-GB"/>
              </w:rPr>
              <w:t>interacțiunii</w:t>
            </w:r>
            <w:proofErr w:type="spellEnd"/>
            <w:r w:rsidRPr="001E33EF">
              <w:rPr>
                <w:sz w:val="20"/>
                <w:szCs w:val="20"/>
                <w:lang w:val="en-GB"/>
              </w:rPr>
              <w:t xml:space="preserve"> </w:t>
            </w:r>
            <w:proofErr w:type="spellStart"/>
            <w:r w:rsidRPr="001E33EF">
              <w:rPr>
                <w:sz w:val="20"/>
                <w:szCs w:val="20"/>
                <w:lang w:val="en-GB"/>
              </w:rPr>
              <w:t>speciei</w:t>
            </w:r>
            <w:proofErr w:type="spellEnd"/>
            <w:r w:rsidRPr="001E33EF">
              <w:rPr>
                <w:sz w:val="20"/>
                <w:szCs w:val="20"/>
                <w:lang w:val="en-GB"/>
              </w:rPr>
              <w:t xml:space="preserve"> </w:t>
            </w:r>
            <w:proofErr w:type="spellStart"/>
            <w:r w:rsidRPr="001E33EF">
              <w:rPr>
                <w:sz w:val="20"/>
                <w:szCs w:val="20"/>
                <w:lang w:val="en-GB"/>
              </w:rPr>
              <w:t>Ursus</w:t>
            </w:r>
            <w:proofErr w:type="spellEnd"/>
            <w:r w:rsidRPr="001E33EF">
              <w:rPr>
                <w:sz w:val="20"/>
                <w:szCs w:val="20"/>
                <w:lang w:val="en-GB"/>
              </w:rPr>
              <w:t xml:space="preserve"> </w:t>
            </w:r>
            <w:proofErr w:type="spellStart"/>
            <w:r w:rsidRPr="001E33EF">
              <w:rPr>
                <w:sz w:val="20"/>
                <w:szCs w:val="20"/>
                <w:lang w:val="en-GB"/>
              </w:rPr>
              <w:t>arctos</w:t>
            </w:r>
            <w:proofErr w:type="spellEnd"/>
            <w:r w:rsidRPr="001E33EF">
              <w:rPr>
                <w:sz w:val="20"/>
                <w:szCs w:val="20"/>
                <w:lang w:val="en-GB"/>
              </w:rPr>
              <w:t xml:space="preserve">, cu </w:t>
            </w:r>
            <w:proofErr w:type="spellStart"/>
            <w:r w:rsidRPr="001E33EF">
              <w:rPr>
                <w:sz w:val="20"/>
                <w:szCs w:val="20"/>
                <w:lang w:val="en-GB"/>
              </w:rPr>
              <w:t>activitățile</w:t>
            </w:r>
            <w:proofErr w:type="spellEnd"/>
            <w:r w:rsidRPr="001E33EF">
              <w:rPr>
                <w:sz w:val="20"/>
                <w:szCs w:val="20"/>
                <w:lang w:val="en-GB"/>
              </w:rPr>
              <w:t xml:space="preserve"> </w:t>
            </w:r>
            <w:proofErr w:type="spellStart"/>
            <w:r w:rsidRPr="001E33EF">
              <w:rPr>
                <w:sz w:val="20"/>
                <w:szCs w:val="20"/>
                <w:lang w:val="en-GB"/>
              </w:rPr>
              <w:t>antropice</w:t>
            </w:r>
            <w:proofErr w:type="spellEnd"/>
            <w:r w:rsidRPr="001E33EF">
              <w:rPr>
                <w:sz w:val="20"/>
                <w:szCs w:val="20"/>
                <w:lang w:val="en-GB"/>
              </w:rPr>
              <w:t xml:space="preserve"> ale </w:t>
            </w:r>
            <w:proofErr w:type="spellStart"/>
            <w:r w:rsidRPr="001E33EF">
              <w:rPr>
                <w:sz w:val="20"/>
                <w:szCs w:val="20"/>
                <w:lang w:val="en-GB"/>
              </w:rPr>
              <w:t>comunităților</w:t>
            </w:r>
            <w:proofErr w:type="spellEnd"/>
            <w:r w:rsidRPr="001E33EF">
              <w:rPr>
                <w:sz w:val="20"/>
                <w:szCs w:val="20"/>
                <w:lang w:val="en-GB"/>
              </w:rPr>
              <w:t xml:space="preserve"> locale din zona </w:t>
            </w:r>
            <w:proofErr w:type="spellStart"/>
            <w:r w:rsidRPr="001E33EF">
              <w:rPr>
                <w:sz w:val="20"/>
                <w:szCs w:val="20"/>
                <w:lang w:val="en-GB"/>
              </w:rPr>
              <w:t>sitului</w:t>
            </w:r>
            <w:proofErr w:type="spellEnd"/>
            <w:r w:rsidRPr="001E33EF">
              <w:rPr>
                <w:sz w:val="20"/>
                <w:szCs w:val="20"/>
                <w:lang w:val="en-GB"/>
              </w:rPr>
              <w:t xml:space="preserve"> </w:t>
            </w:r>
            <w:proofErr w:type="spellStart"/>
            <w:r w:rsidRPr="001E33EF">
              <w:rPr>
                <w:sz w:val="20"/>
                <w:szCs w:val="20"/>
                <w:lang w:val="en-GB"/>
              </w:rPr>
              <w:t>și</w:t>
            </w:r>
            <w:proofErr w:type="spellEnd"/>
            <w:r w:rsidRPr="001E33EF">
              <w:rPr>
                <w:sz w:val="20"/>
                <w:szCs w:val="20"/>
                <w:lang w:val="en-GB"/>
              </w:rPr>
              <w:t xml:space="preserve"> ale </w:t>
            </w:r>
            <w:proofErr w:type="spellStart"/>
            <w:r w:rsidRPr="001E33EF">
              <w:rPr>
                <w:sz w:val="20"/>
                <w:szCs w:val="20"/>
                <w:lang w:val="en-GB"/>
              </w:rPr>
              <w:t>turiștilor</w:t>
            </w:r>
            <w:proofErr w:type="spellEnd"/>
            <w:r w:rsidRPr="001E33EF">
              <w:rPr>
                <w:sz w:val="20"/>
                <w:szCs w:val="20"/>
                <w:lang w:val="en-GB"/>
              </w:rPr>
              <w:t xml:space="preserve"> care </w:t>
            </w:r>
            <w:proofErr w:type="spellStart"/>
            <w:r w:rsidRPr="001E33EF">
              <w:rPr>
                <w:sz w:val="20"/>
                <w:szCs w:val="20"/>
                <w:lang w:val="en-GB"/>
              </w:rPr>
              <w:t>vizitează</w:t>
            </w:r>
            <w:proofErr w:type="spellEnd"/>
            <w:r w:rsidRPr="001E33EF">
              <w:rPr>
                <w:sz w:val="20"/>
                <w:szCs w:val="20"/>
                <w:lang w:val="en-GB"/>
              </w:rPr>
              <w:t xml:space="preserve"> </w:t>
            </w:r>
            <w:proofErr w:type="spellStart"/>
            <w:r w:rsidRPr="001E33EF">
              <w:rPr>
                <w:sz w:val="20"/>
                <w:szCs w:val="20"/>
                <w:lang w:val="en-GB"/>
              </w:rPr>
              <w:t>situl</w:t>
            </w:r>
            <w:proofErr w:type="spellEnd"/>
            <w:r w:rsidRPr="001E33EF">
              <w:rPr>
                <w:sz w:val="20"/>
                <w:szCs w:val="20"/>
                <w:lang w:val="en-GB"/>
              </w:rPr>
              <w:t xml:space="preserve">, </w:t>
            </w:r>
            <w:proofErr w:type="spellStart"/>
            <w:r w:rsidRPr="001E33EF">
              <w:rPr>
                <w:sz w:val="20"/>
                <w:szCs w:val="20"/>
                <w:lang w:val="en-GB"/>
              </w:rPr>
              <w:t>prin</w:t>
            </w:r>
            <w:proofErr w:type="spellEnd"/>
            <w:r w:rsidRPr="001E33EF">
              <w:rPr>
                <w:sz w:val="20"/>
                <w:szCs w:val="20"/>
                <w:lang w:val="en-GB"/>
              </w:rPr>
              <w:t xml:space="preserve"> </w:t>
            </w:r>
            <w:proofErr w:type="spellStart"/>
            <w:r w:rsidRPr="001E33EF">
              <w:rPr>
                <w:sz w:val="20"/>
                <w:szCs w:val="20"/>
                <w:lang w:val="en-GB"/>
              </w:rPr>
              <w:t>realizarea</w:t>
            </w:r>
            <w:proofErr w:type="spellEnd"/>
            <w:r w:rsidRPr="001E33EF">
              <w:rPr>
                <w:sz w:val="20"/>
                <w:szCs w:val="20"/>
                <w:lang w:val="en-GB"/>
              </w:rPr>
              <w:t xml:space="preserve"> </w:t>
            </w:r>
            <w:proofErr w:type="spellStart"/>
            <w:r w:rsidRPr="001E33EF">
              <w:rPr>
                <w:sz w:val="20"/>
                <w:szCs w:val="20"/>
                <w:lang w:val="en-GB"/>
              </w:rPr>
              <w:t>unor</w:t>
            </w:r>
            <w:proofErr w:type="spellEnd"/>
            <w:r w:rsidRPr="001E33EF">
              <w:rPr>
                <w:sz w:val="20"/>
                <w:szCs w:val="20"/>
                <w:lang w:val="en-GB"/>
              </w:rPr>
              <w:t xml:space="preserve"> </w:t>
            </w:r>
            <w:proofErr w:type="spellStart"/>
            <w:r w:rsidRPr="001E33EF">
              <w:rPr>
                <w:sz w:val="20"/>
                <w:szCs w:val="20"/>
                <w:lang w:val="en-GB"/>
              </w:rPr>
              <w:t>puncte</w:t>
            </w:r>
            <w:proofErr w:type="spellEnd"/>
            <w:r w:rsidRPr="001E33EF">
              <w:rPr>
                <w:sz w:val="20"/>
                <w:szCs w:val="20"/>
                <w:lang w:val="en-GB"/>
              </w:rPr>
              <w:t xml:space="preserve"> </w:t>
            </w:r>
            <w:proofErr w:type="spellStart"/>
            <w:r w:rsidRPr="001E33EF">
              <w:rPr>
                <w:sz w:val="20"/>
                <w:szCs w:val="20"/>
                <w:lang w:val="en-GB"/>
              </w:rPr>
              <w:t>temporare</w:t>
            </w:r>
            <w:proofErr w:type="spellEnd"/>
            <w:r w:rsidRPr="001E33EF">
              <w:rPr>
                <w:sz w:val="20"/>
                <w:szCs w:val="20"/>
                <w:lang w:val="en-GB"/>
              </w:rPr>
              <w:t>/</w:t>
            </w:r>
            <w:proofErr w:type="spellStart"/>
            <w:r w:rsidRPr="001E33EF">
              <w:rPr>
                <w:sz w:val="20"/>
                <w:szCs w:val="20"/>
                <w:lang w:val="en-GB"/>
              </w:rPr>
              <w:t>sezoniere</w:t>
            </w:r>
            <w:proofErr w:type="spellEnd"/>
            <w:r w:rsidRPr="001E33EF">
              <w:rPr>
                <w:sz w:val="20"/>
                <w:szCs w:val="20"/>
                <w:lang w:val="en-GB"/>
              </w:rPr>
              <w:t xml:space="preserve"> de </w:t>
            </w:r>
            <w:proofErr w:type="spellStart"/>
            <w:r w:rsidRPr="001E33EF">
              <w:rPr>
                <w:sz w:val="20"/>
                <w:szCs w:val="20"/>
                <w:lang w:val="en-GB"/>
              </w:rPr>
              <w:t>hrănire</w:t>
            </w:r>
            <w:proofErr w:type="spellEnd"/>
            <w:r w:rsidRPr="001E33EF">
              <w:rPr>
                <w:sz w:val="20"/>
                <w:szCs w:val="20"/>
                <w:lang w:val="en-GB"/>
              </w:rPr>
              <w:t xml:space="preserve"> de </w:t>
            </w:r>
            <w:proofErr w:type="spellStart"/>
            <w:r w:rsidRPr="001E33EF">
              <w:rPr>
                <w:sz w:val="20"/>
                <w:szCs w:val="20"/>
                <w:lang w:val="en-GB"/>
              </w:rPr>
              <w:t>abatere</w:t>
            </w:r>
            <w:proofErr w:type="spellEnd"/>
            <w:r w:rsidRPr="001E33EF">
              <w:rPr>
                <w:sz w:val="20"/>
                <w:szCs w:val="20"/>
                <w:lang w:val="en-GB"/>
              </w:rPr>
              <w:t xml:space="preserve"> cu </w:t>
            </w:r>
            <w:proofErr w:type="spellStart"/>
            <w:r w:rsidRPr="001E33EF">
              <w:rPr>
                <w:sz w:val="20"/>
                <w:szCs w:val="20"/>
                <w:lang w:val="en-GB"/>
              </w:rPr>
              <w:t>hrană</w:t>
            </w:r>
            <w:proofErr w:type="spellEnd"/>
            <w:r w:rsidRPr="001E33EF">
              <w:rPr>
                <w:sz w:val="20"/>
                <w:szCs w:val="20"/>
                <w:lang w:val="en-GB"/>
              </w:rPr>
              <w:t xml:space="preserve"> </w:t>
            </w:r>
            <w:proofErr w:type="spellStart"/>
            <w:r w:rsidRPr="001E33EF">
              <w:rPr>
                <w:sz w:val="20"/>
                <w:szCs w:val="20"/>
                <w:lang w:val="en-GB"/>
              </w:rPr>
              <w:t>naturală</w:t>
            </w:r>
            <w:proofErr w:type="spellEnd"/>
            <w:r w:rsidRPr="001E33EF">
              <w:rPr>
                <w:sz w:val="20"/>
                <w:szCs w:val="20"/>
                <w:lang w:val="en-GB"/>
              </w:rPr>
              <w:t xml:space="preserve">, </w:t>
            </w:r>
            <w:proofErr w:type="spellStart"/>
            <w:r w:rsidRPr="001E33EF">
              <w:rPr>
                <w:sz w:val="20"/>
                <w:szCs w:val="20"/>
                <w:lang w:val="en-GB"/>
              </w:rPr>
              <w:t>reglementată</w:t>
            </w:r>
            <w:proofErr w:type="spellEnd"/>
            <w:r w:rsidRPr="001E33EF">
              <w:rPr>
                <w:sz w:val="20"/>
                <w:szCs w:val="20"/>
                <w:lang w:val="en-GB"/>
              </w:rPr>
              <w:t xml:space="preserve"> de </w:t>
            </w:r>
            <w:proofErr w:type="spellStart"/>
            <w:r w:rsidRPr="001E33EF">
              <w:rPr>
                <w:sz w:val="20"/>
                <w:szCs w:val="20"/>
                <w:lang w:val="en-GB"/>
              </w:rPr>
              <w:t>legislația</w:t>
            </w:r>
            <w:proofErr w:type="spellEnd"/>
            <w:r w:rsidRPr="001E33EF">
              <w:rPr>
                <w:sz w:val="20"/>
                <w:szCs w:val="20"/>
                <w:lang w:val="en-GB"/>
              </w:rPr>
              <w:t xml:space="preserve"> </w:t>
            </w:r>
            <w:proofErr w:type="spellStart"/>
            <w:r w:rsidRPr="001E33EF">
              <w:rPr>
                <w:sz w:val="20"/>
                <w:szCs w:val="20"/>
                <w:lang w:val="en-GB"/>
              </w:rPr>
              <w:t>specifică</w:t>
            </w:r>
            <w:proofErr w:type="spellEnd"/>
            <w:r w:rsidRPr="001E33EF">
              <w:rPr>
                <w:sz w:val="20"/>
                <w:szCs w:val="20"/>
                <w:lang w:val="en-GB"/>
              </w:rPr>
              <w:t xml:space="preserve"> </w:t>
            </w:r>
            <w:proofErr w:type="spellStart"/>
            <w:r w:rsidRPr="001E33EF">
              <w:rPr>
                <w:sz w:val="20"/>
                <w:szCs w:val="20"/>
                <w:lang w:val="en-GB"/>
              </w:rPr>
              <w:t>în</w:t>
            </w:r>
            <w:proofErr w:type="spellEnd"/>
            <w:r w:rsidRPr="001E33EF">
              <w:rPr>
                <w:sz w:val="20"/>
                <w:szCs w:val="20"/>
                <w:lang w:val="en-GB"/>
              </w:rPr>
              <w:t xml:space="preserve"> </w:t>
            </w:r>
            <w:proofErr w:type="spellStart"/>
            <w:r w:rsidRPr="001E33EF">
              <w:rPr>
                <w:sz w:val="20"/>
                <w:szCs w:val="20"/>
                <w:lang w:val="en-GB"/>
              </w:rPr>
              <w:t>vigoare</w:t>
            </w:r>
            <w:proofErr w:type="spellEnd"/>
            <w:r w:rsidRPr="001E33EF">
              <w:rPr>
                <w:sz w:val="20"/>
                <w:szCs w:val="20"/>
                <w:lang w:val="en-GB"/>
              </w:rPr>
              <w:t>.</w:t>
            </w:r>
          </w:p>
          <w:p w14:paraId="3D1690C6" w14:textId="77777777" w:rsidR="00383E3A" w:rsidRPr="001E33EF" w:rsidRDefault="00383E3A" w:rsidP="00383E3A">
            <w:pPr>
              <w:pStyle w:val="NORMAL0"/>
              <w:spacing w:line="240" w:lineRule="auto"/>
              <w:ind w:firstLine="0"/>
              <w:rPr>
                <w:sz w:val="20"/>
                <w:szCs w:val="20"/>
              </w:rPr>
            </w:pPr>
            <w:r w:rsidRPr="001E33EF">
              <w:rPr>
                <w:sz w:val="20"/>
                <w:szCs w:val="20"/>
              </w:rPr>
              <w:t xml:space="preserve">MM -  </w:t>
            </w:r>
            <w:proofErr w:type="spellStart"/>
            <w:r w:rsidRPr="001E33EF">
              <w:rPr>
                <w:sz w:val="20"/>
                <w:szCs w:val="20"/>
                <w:lang w:val="en-GB"/>
              </w:rPr>
              <w:t>Reglementarea</w:t>
            </w:r>
            <w:proofErr w:type="spellEnd"/>
            <w:r w:rsidRPr="001E33EF">
              <w:rPr>
                <w:sz w:val="20"/>
                <w:szCs w:val="20"/>
                <w:lang w:val="en-GB"/>
              </w:rPr>
              <w:t xml:space="preserve"> </w:t>
            </w:r>
            <w:proofErr w:type="spellStart"/>
            <w:r w:rsidRPr="001E33EF">
              <w:rPr>
                <w:sz w:val="20"/>
                <w:szCs w:val="20"/>
                <w:lang w:val="en-GB"/>
              </w:rPr>
              <w:t>și</w:t>
            </w:r>
            <w:proofErr w:type="spellEnd"/>
            <w:r w:rsidRPr="001E33EF">
              <w:rPr>
                <w:sz w:val="20"/>
                <w:szCs w:val="20"/>
                <w:lang w:val="en-GB"/>
              </w:rPr>
              <w:t xml:space="preserve"> </w:t>
            </w:r>
            <w:proofErr w:type="spellStart"/>
            <w:r w:rsidRPr="001E33EF">
              <w:rPr>
                <w:sz w:val="20"/>
                <w:szCs w:val="20"/>
                <w:lang w:val="en-GB"/>
              </w:rPr>
              <w:t>monitorizarea</w:t>
            </w:r>
            <w:proofErr w:type="spellEnd"/>
            <w:r w:rsidRPr="001E33EF">
              <w:rPr>
                <w:sz w:val="20"/>
                <w:szCs w:val="20"/>
                <w:lang w:val="en-GB"/>
              </w:rPr>
              <w:t xml:space="preserve"> </w:t>
            </w:r>
            <w:proofErr w:type="spellStart"/>
            <w:r w:rsidRPr="001E33EF">
              <w:rPr>
                <w:sz w:val="20"/>
                <w:szCs w:val="20"/>
                <w:lang w:val="en-GB"/>
              </w:rPr>
              <w:t>activițăților</w:t>
            </w:r>
            <w:proofErr w:type="spellEnd"/>
            <w:r w:rsidRPr="001E33EF">
              <w:rPr>
                <w:sz w:val="20"/>
                <w:szCs w:val="20"/>
                <w:lang w:val="en-GB"/>
              </w:rPr>
              <w:t xml:space="preserve"> </w:t>
            </w:r>
            <w:proofErr w:type="spellStart"/>
            <w:r w:rsidRPr="001E33EF">
              <w:rPr>
                <w:sz w:val="20"/>
                <w:szCs w:val="20"/>
                <w:lang w:val="en-GB"/>
              </w:rPr>
              <w:t>turistice</w:t>
            </w:r>
            <w:proofErr w:type="spellEnd"/>
            <w:r w:rsidRPr="001E33EF">
              <w:rPr>
                <w:sz w:val="20"/>
                <w:szCs w:val="20"/>
                <w:lang w:val="en-GB"/>
              </w:rPr>
              <w:t xml:space="preserve"> </w:t>
            </w:r>
            <w:proofErr w:type="spellStart"/>
            <w:r w:rsidRPr="001E33EF">
              <w:rPr>
                <w:sz w:val="20"/>
                <w:szCs w:val="20"/>
                <w:lang w:val="en-GB"/>
              </w:rPr>
              <w:t>în</w:t>
            </w:r>
            <w:proofErr w:type="spellEnd"/>
            <w:r w:rsidRPr="001E33EF">
              <w:rPr>
                <w:sz w:val="20"/>
                <w:szCs w:val="20"/>
                <w:lang w:val="en-GB"/>
              </w:rPr>
              <w:t xml:space="preserve"> </w:t>
            </w:r>
            <w:proofErr w:type="spellStart"/>
            <w:r w:rsidRPr="001E33EF">
              <w:rPr>
                <w:sz w:val="20"/>
                <w:szCs w:val="20"/>
                <w:lang w:val="en-GB"/>
              </w:rPr>
              <w:t>afara</w:t>
            </w:r>
            <w:proofErr w:type="spellEnd"/>
            <w:r w:rsidRPr="001E33EF">
              <w:rPr>
                <w:sz w:val="20"/>
                <w:szCs w:val="20"/>
                <w:lang w:val="en-GB"/>
              </w:rPr>
              <w:t xml:space="preserve"> </w:t>
            </w:r>
            <w:proofErr w:type="spellStart"/>
            <w:r w:rsidRPr="001E33EF">
              <w:rPr>
                <w:sz w:val="20"/>
                <w:szCs w:val="20"/>
                <w:lang w:val="en-GB"/>
              </w:rPr>
              <w:t>căilor</w:t>
            </w:r>
            <w:proofErr w:type="spellEnd"/>
            <w:r w:rsidRPr="001E33EF">
              <w:rPr>
                <w:sz w:val="20"/>
                <w:szCs w:val="20"/>
                <w:lang w:val="en-GB"/>
              </w:rPr>
              <w:t xml:space="preserve"> de </w:t>
            </w:r>
            <w:proofErr w:type="spellStart"/>
            <w:r w:rsidRPr="001E33EF">
              <w:rPr>
                <w:sz w:val="20"/>
                <w:szCs w:val="20"/>
                <w:lang w:val="en-GB"/>
              </w:rPr>
              <w:t>acces</w:t>
            </w:r>
            <w:proofErr w:type="spellEnd"/>
            <w:r w:rsidRPr="001E33EF">
              <w:rPr>
                <w:sz w:val="20"/>
                <w:szCs w:val="20"/>
                <w:lang w:val="en-GB"/>
              </w:rPr>
              <w:t xml:space="preserve"> </w:t>
            </w:r>
            <w:proofErr w:type="spellStart"/>
            <w:r w:rsidRPr="001E33EF">
              <w:rPr>
                <w:sz w:val="20"/>
                <w:szCs w:val="20"/>
                <w:lang w:val="en-GB"/>
              </w:rPr>
              <w:t>legale</w:t>
            </w:r>
            <w:proofErr w:type="spellEnd"/>
            <w:r w:rsidRPr="001E33EF">
              <w:rPr>
                <w:sz w:val="20"/>
                <w:szCs w:val="20"/>
                <w:lang w:val="en-GB"/>
              </w:rPr>
              <w:t>.</w:t>
            </w:r>
          </w:p>
          <w:p w14:paraId="6795D96E" w14:textId="5708C7C2" w:rsidR="00383E3A" w:rsidRPr="001E33EF" w:rsidRDefault="00383E3A" w:rsidP="00383E3A">
            <w:pPr>
              <w:pStyle w:val="NORMAL0"/>
              <w:spacing w:line="240" w:lineRule="auto"/>
              <w:ind w:firstLine="0"/>
              <w:jc w:val="left"/>
              <w:rPr>
                <w:sz w:val="20"/>
                <w:szCs w:val="20"/>
              </w:rPr>
            </w:pPr>
            <w:r w:rsidRPr="001E33EF">
              <w:rPr>
                <w:sz w:val="20"/>
                <w:szCs w:val="20"/>
              </w:rPr>
              <w:t xml:space="preserve">MM - </w:t>
            </w:r>
            <w:proofErr w:type="spellStart"/>
            <w:r w:rsidRPr="001E33EF">
              <w:rPr>
                <w:sz w:val="20"/>
                <w:szCs w:val="20"/>
                <w:lang w:val="en-GB"/>
              </w:rPr>
              <w:t>Reducerea</w:t>
            </w:r>
            <w:proofErr w:type="spellEnd"/>
            <w:r w:rsidRPr="001E33EF">
              <w:rPr>
                <w:sz w:val="20"/>
                <w:szCs w:val="20"/>
                <w:lang w:val="en-GB"/>
              </w:rPr>
              <w:t xml:space="preserve"> </w:t>
            </w:r>
            <w:proofErr w:type="spellStart"/>
            <w:r w:rsidRPr="001E33EF">
              <w:rPr>
                <w:sz w:val="20"/>
                <w:szCs w:val="20"/>
                <w:lang w:val="en-GB"/>
              </w:rPr>
              <w:t>mortalităților</w:t>
            </w:r>
            <w:proofErr w:type="spellEnd"/>
            <w:r w:rsidRPr="001E33EF">
              <w:rPr>
                <w:sz w:val="20"/>
                <w:szCs w:val="20"/>
                <w:lang w:val="en-GB"/>
              </w:rPr>
              <w:t xml:space="preserve"> </w:t>
            </w:r>
            <w:proofErr w:type="spellStart"/>
            <w:r w:rsidRPr="001E33EF">
              <w:rPr>
                <w:sz w:val="20"/>
                <w:szCs w:val="20"/>
                <w:lang w:val="en-GB"/>
              </w:rPr>
              <w:t>prin</w:t>
            </w:r>
            <w:proofErr w:type="spellEnd"/>
            <w:r w:rsidRPr="001E33EF">
              <w:rPr>
                <w:sz w:val="20"/>
                <w:szCs w:val="20"/>
                <w:lang w:val="en-GB"/>
              </w:rPr>
              <w:t xml:space="preserve"> </w:t>
            </w:r>
            <w:proofErr w:type="spellStart"/>
            <w:r w:rsidRPr="001E33EF">
              <w:rPr>
                <w:sz w:val="20"/>
                <w:szCs w:val="20"/>
                <w:lang w:val="en-GB"/>
              </w:rPr>
              <w:t>coliziune</w:t>
            </w:r>
            <w:proofErr w:type="spellEnd"/>
            <w:r w:rsidRPr="001E33EF">
              <w:rPr>
                <w:sz w:val="20"/>
                <w:szCs w:val="20"/>
                <w:lang w:val="en-GB"/>
              </w:rPr>
              <w:t xml:space="preserve"> a </w:t>
            </w:r>
            <w:proofErr w:type="spellStart"/>
            <w:r w:rsidRPr="001E33EF">
              <w:rPr>
                <w:sz w:val="20"/>
                <w:szCs w:val="20"/>
                <w:lang w:val="en-GB"/>
              </w:rPr>
              <w:t>carnivorelor</w:t>
            </w:r>
            <w:proofErr w:type="spellEnd"/>
            <w:r w:rsidRPr="001E33EF">
              <w:rPr>
                <w:sz w:val="20"/>
                <w:szCs w:val="20"/>
                <w:lang w:val="en-GB"/>
              </w:rPr>
              <w:t xml:space="preserve"> </w:t>
            </w:r>
            <w:proofErr w:type="spellStart"/>
            <w:r w:rsidRPr="001E33EF">
              <w:rPr>
                <w:sz w:val="20"/>
                <w:szCs w:val="20"/>
                <w:lang w:val="en-GB"/>
              </w:rPr>
              <w:t>mari</w:t>
            </w:r>
            <w:proofErr w:type="spellEnd"/>
            <w:r w:rsidRPr="001E33EF">
              <w:rPr>
                <w:sz w:val="20"/>
                <w:szCs w:val="20"/>
                <w:lang w:val="en-GB"/>
              </w:rPr>
              <w:t>.</w:t>
            </w:r>
          </w:p>
          <w:p w14:paraId="3AF50CD1" w14:textId="77777777" w:rsidR="00383E3A" w:rsidRPr="001E33EF" w:rsidRDefault="00383E3A" w:rsidP="00383E3A">
            <w:pPr>
              <w:pStyle w:val="NORMAL0"/>
              <w:spacing w:line="240" w:lineRule="auto"/>
              <w:ind w:firstLine="0"/>
              <w:jc w:val="left"/>
              <w:rPr>
                <w:sz w:val="20"/>
                <w:szCs w:val="20"/>
              </w:rPr>
            </w:pPr>
          </w:p>
        </w:tc>
      </w:tr>
      <w:tr w:rsidR="00383E3A" w:rsidRPr="001E33EF" w14:paraId="4E1C3696" w14:textId="77777777" w:rsidTr="00BB0AD8">
        <w:tc>
          <w:tcPr>
            <w:tcW w:w="566" w:type="dxa"/>
          </w:tcPr>
          <w:p w14:paraId="2DC6714E" w14:textId="4CE82E26" w:rsidR="00383E3A" w:rsidRPr="001E33EF" w:rsidRDefault="00383E3A" w:rsidP="00383E3A">
            <w:pPr>
              <w:pStyle w:val="NORMAL0"/>
              <w:spacing w:line="240" w:lineRule="auto"/>
              <w:ind w:firstLine="0"/>
              <w:jc w:val="center"/>
              <w:rPr>
                <w:b/>
                <w:bCs/>
                <w:sz w:val="20"/>
                <w:szCs w:val="20"/>
              </w:rPr>
            </w:pPr>
            <w:r w:rsidRPr="001E33EF">
              <w:rPr>
                <w:b/>
                <w:bCs/>
                <w:sz w:val="20"/>
                <w:szCs w:val="20"/>
              </w:rPr>
              <w:lastRenderedPageBreak/>
              <w:t>7</w:t>
            </w:r>
          </w:p>
        </w:tc>
        <w:tc>
          <w:tcPr>
            <w:tcW w:w="841" w:type="dxa"/>
          </w:tcPr>
          <w:p w14:paraId="53F32E45" w14:textId="77777777" w:rsidR="00383E3A" w:rsidRPr="001E33EF" w:rsidRDefault="00383E3A" w:rsidP="00383E3A">
            <w:pPr>
              <w:pStyle w:val="NORMAL0"/>
              <w:spacing w:line="240" w:lineRule="auto"/>
              <w:ind w:firstLine="0"/>
              <w:jc w:val="center"/>
              <w:rPr>
                <w:i/>
                <w:iCs/>
                <w:sz w:val="20"/>
                <w:szCs w:val="20"/>
              </w:rPr>
            </w:pPr>
            <w:r w:rsidRPr="001E33EF">
              <w:rPr>
                <w:i/>
                <w:iCs/>
                <w:sz w:val="20"/>
                <w:szCs w:val="20"/>
              </w:rPr>
              <w:t>1355</w:t>
            </w:r>
          </w:p>
          <w:p w14:paraId="30F59321" w14:textId="6AF59732" w:rsidR="00383E3A" w:rsidRPr="001E33EF" w:rsidRDefault="00383E3A" w:rsidP="00383E3A">
            <w:pPr>
              <w:pStyle w:val="NORMAL0"/>
              <w:spacing w:line="240" w:lineRule="auto"/>
              <w:ind w:firstLine="0"/>
              <w:jc w:val="center"/>
              <w:rPr>
                <w:i/>
                <w:iCs/>
                <w:sz w:val="20"/>
                <w:szCs w:val="20"/>
              </w:rPr>
            </w:pPr>
          </w:p>
        </w:tc>
        <w:tc>
          <w:tcPr>
            <w:tcW w:w="1692" w:type="dxa"/>
          </w:tcPr>
          <w:p w14:paraId="28D00AC3" w14:textId="30D69646" w:rsidR="00383E3A" w:rsidRPr="001E33EF" w:rsidRDefault="00383E3A" w:rsidP="00383E3A">
            <w:pPr>
              <w:pStyle w:val="NORMAL0"/>
              <w:spacing w:line="240" w:lineRule="auto"/>
              <w:ind w:firstLine="0"/>
              <w:jc w:val="center"/>
              <w:rPr>
                <w:sz w:val="20"/>
                <w:szCs w:val="20"/>
              </w:rPr>
            </w:pPr>
            <w:r w:rsidRPr="001E33EF">
              <w:rPr>
                <w:i/>
                <w:iCs/>
                <w:sz w:val="20"/>
                <w:szCs w:val="20"/>
              </w:rPr>
              <w:t>Lutra lutra</w:t>
            </w:r>
          </w:p>
          <w:p w14:paraId="581A3200" w14:textId="5855B45F" w:rsidR="00383E3A" w:rsidRPr="001E33EF" w:rsidRDefault="00383E3A" w:rsidP="00383E3A">
            <w:pPr>
              <w:pStyle w:val="NORMAL0"/>
              <w:spacing w:line="240" w:lineRule="auto"/>
              <w:ind w:firstLine="0"/>
              <w:jc w:val="center"/>
              <w:rPr>
                <w:sz w:val="20"/>
                <w:szCs w:val="20"/>
              </w:rPr>
            </w:pPr>
          </w:p>
        </w:tc>
        <w:tc>
          <w:tcPr>
            <w:tcW w:w="1149" w:type="dxa"/>
          </w:tcPr>
          <w:p w14:paraId="44D8FC7C" w14:textId="334FD4F8" w:rsidR="00383E3A" w:rsidRPr="001E33EF" w:rsidRDefault="00383E3A" w:rsidP="00383E3A">
            <w:pPr>
              <w:pStyle w:val="NORMAL0"/>
              <w:spacing w:line="240" w:lineRule="auto"/>
              <w:ind w:firstLine="0"/>
              <w:jc w:val="center"/>
              <w:rPr>
                <w:sz w:val="20"/>
                <w:szCs w:val="20"/>
              </w:rPr>
            </w:pPr>
            <w:r w:rsidRPr="001E33EF">
              <w:rPr>
                <w:sz w:val="20"/>
                <w:szCs w:val="20"/>
              </w:rPr>
              <w:t>F</w:t>
            </w:r>
          </w:p>
          <w:p w14:paraId="7FFD221B" w14:textId="0FD77950" w:rsidR="00383E3A" w:rsidRPr="001E33EF" w:rsidRDefault="00383E3A" w:rsidP="00383E3A">
            <w:pPr>
              <w:pStyle w:val="NORMAL0"/>
              <w:spacing w:line="240" w:lineRule="auto"/>
              <w:ind w:firstLine="0"/>
              <w:jc w:val="center"/>
              <w:rPr>
                <w:sz w:val="20"/>
                <w:szCs w:val="20"/>
              </w:rPr>
            </w:pPr>
          </w:p>
        </w:tc>
        <w:tc>
          <w:tcPr>
            <w:tcW w:w="3260" w:type="dxa"/>
          </w:tcPr>
          <w:p w14:paraId="692BEE4A" w14:textId="6E74FBE9" w:rsidR="00D042FC" w:rsidRPr="001E33EF" w:rsidRDefault="00383E3A" w:rsidP="00383E3A">
            <w:pPr>
              <w:pStyle w:val="NORMAL0"/>
              <w:spacing w:line="240" w:lineRule="auto"/>
              <w:ind w:firstLine="0"/>
              <w:jc w:val="left"/>
              <w:rPr>
                <w:sz w:val="20"/>
                <w:szCs w:val="20"/>
              </w:rPr>
            </w:pPr>
            <w:r w:rsidRPr="001E33EF">
              <w:rPr>
                <w:sz w:val="20"/>
                <w:szCs w:val="20"/>
              </w:rPr>
              <w:t xml:space="preserve">A04.02.05 </w:t>
            </w:r>
            <w:r w:rsidRPr="001E33EF">
              <w:rPr>
                <w:color w:val="000000" w:themeColor="text1"/>
                <w:sz w:val="20"/>
                <w:szCs w:val="20"/>
              </w:rPr>
              <w:t>Păşunatul ne-intensiv în amestec de animale</w:t>
            </w:r>
            <w:r w:rsidRPr="001E33EF">
              <w:rPr>
                <w:sz w:val="20"/>
                <w:szCs w:val="20"/>
              </w:rPr>
              <w:t xml:space="preserve"> </w:t>
            </w:r>
            <w:r w:rsidR="002151BF" w:rsidRPr="001E33EF">
              <w:rPr>
                <w:sz w:val="20"/>
                <w:szCs w:val="20"/>
              </w:rPr>
              <w:t>(P)</w:t>
            </w:r>
          </w:p>
          <w:p w14:paraId="19A4FA00" w14:textId="26AA4428" w:rsidR="00383E3A" w:rsidRPr="001E33EF" w:rsidRDefault="00383E3A" w:rsidP="00383E3A">
            <w:pPr>
              <w:pStyle w:val="NORMAL0"/>
              <w:spacing w:line="240" w:lineRule="auto"/>
              <w:ind w:firstLine="0"/>
              <w:jc w:val="left"/>
              <w:rPr>
                <w:color w:val="000000" w:themeColor="text1"/>
                <w:sz w:val="20"/>
                <w:szCs w:val="20"/>
              </w:rPr>
            </w:pPr>
            <w:r w:rsidRPr="001E33EF">
              <w:rPr>
                <w:sz w:val="20"/>
                <w:szCs w:val="20"/>
              </w:rPr>
              <w:t xml:space="preserve">G02.08 </w:t>
            </w:r>
            <w:r w:rsidRPr="001E33EF">
              <w:rPr>
                <w:color w:val="000000" w:themeColor="text1"/>
                <w:sz w:val="20"/>
                <w:szCs w:val="20"/>
              </w:rPr>
              <w:t>Locuri de campare şi zone de rulote</w:t>
            </w:r>
            <w:r w:rsidR="008633F2" w:rsidRPr="001E33EF">
              <w:rPr>
                <w:color w:val="000000" w:themeColor="text1"/>
                <w:sz w:val="20"/>
                <w:szCs w:val="20"/>
              </w:rPr>
              <w:t xml:space="preserve"> (P)</w:t>
            </w:r>
            <w:r w:rsidRPr="001E33EF">
              <w:rPr>
                <w:color w:val="000000" w:themeColor="text1"/>
                <w:sz w:val="20"/>
                <w:szCs w:val="20"/>
              </w:rPr>
              <w:t>.</w:t>
            </w:r>
          </w:p>
          <w:p w14:paraId="2E8B71FD" w14:textId="453F0748" w:rsidR="00383E3A" w:rsidRPr="001E33EF" w:rsidRDefault="00383E3A" w:rsidP="00383E3A">
            <w:pPr>
              <w:rPr>
                <w:rFonts w:ascii="Times New Roman" w:eastAsia="Times New Roman" w:hAnsi="Times New Roman" w:cs="Times New Roman"/>
                <w:color w:val="000000" w:themeColor="text1"/>
                <w:sz w:val="20"/>
                <w:szCs w:val="20"/>
              </w:rPr>
            </w:pPr>
            <w:r w:rsidRPr="001E33EF">
              <w:rPr>
                <w:rFonts w:ascii="Times New Roman" w:hAnsi="Times New Roman" w:cs="Times New Roman"/>
                <w:sz w:val="20"/>
                <w:szCs w:val="20"/>
              </w:rPr>
              <w:t>G05.11;</w:t>
            </w:r>
            <w:r w:rsidRPr="001E33EF">
              <w:rPr>
                <w:rFonts w:ascii="Times New Roman" w:hAnsi="Times New Roman" w:cs="Times New Roman"/>
                <w:color w:val="000000" w:themeColor="text1"/>
                <w:sz w:val="20"/>
                <w:szCs w:val="20"/>
              </w:rPr>
              <w:t xml:space="preserve"> Moartea sau rănirea prin coliziune</w:t>
            </w:r>
            <w:r w:rsidR="008633F2" w:rsidRPr="001E33EF">
              <w:rPr>
                <w:rFonts w:ascii="Times New Roman" w:hAnsi="Times New Roman" w:cs="Times New Roman"/>
                <w:color w:val="000000" w:themeColor="text1"/>
                <w:sz w:val="20"/>
                <w:szCs w:val="20"/>
              </w:rPr>
              <w:t xml:space="preserve"> (P)</w:t>
            </w:r>
          </w:p>
          <w:p w14:paraId="47769ED6" w14:textId="36A0B028" w:rsidR="00383E3A" w:rsidRPr="001E33EF" w:rsidRDefault="00383E3A" w:rsidP="00383E3A">
            <w:pPr>
              <w:pStyle w:val="NORMAL0"/>
              <w:spacing w:line="240" w:lineRule="auto"/>
              <w:ind w:firstLine="0"/>
              <w:jc w:val="left"/>
              <w:rPr>
                <w:sz w:val="20"/>
                <w:szCs w:val="20"/>
              </w:rPr>
            </w:pPr>
            <w:r w:rsidRPr="001E33EF">
              <w:rPr>
                <w:sz w:val="20"/>
                <w:szCs w:val="20"/>
              </w:rPr>
              <w:t xml:space="preserve"> </w:t>
            </w:r>
          </w:p>
          <w:p w14:paraId="5778E5C4" w14:textId="3339A6C8" w:rsidR="008633F2" w:rsidRPr="001E33EF" w:rsidRDefault="008633F2" w:rsidP="00E17317">
            <w:pPr>
              <w:pStyle w:val="NORMAL0"/>
              <w:spacing w:line="240" w:lineRule="auto"/>
              <w:ind w:firstLine="0"/>
              <w:rPr>
                <w:sz w:val="20"/>
                <w:szCs w:val="20"/>
              </w:rPr>
            </w:pPr>
            <w:r w:rsidRPr="001E33EF">
              <w:rPr>
                <w:sz w:val="20"/>
                <w:szCs w:val="20"/>
              </w:rPr>
              <w:t>A.04.02.05 păşunatul ne-intensiv în amestec de animale (A)</w:t>
            </w:r>
          </w:p>
          <w:p w14:paraId="3D65A64E" w14:textId="4AF5C514" w:rsidR="00E17317" w:rsidRPr="001E33EF" w:rsidRDefault="00E17317" w:rsidP="00E17317">
            <w:pPr>
              <w:pStyle w:val="NORMAL0"/>
              <w:spacing w:line="240" w:lineRule="auto"/>
              <w:ind w:firstLine="0"/>
              <w:rPr>
                <w:sz w:val="20"/>
                <w:szCs w:val="20"/>
              </w:rPr>
            </w:pPr>
            <w:r w:rsidRPr="001E33EF">
              <w:rPr>
                <w:sz w:val="20"/>
                <w:szCs w:val="20"/>
              </w:rPr>
              <w:t>G 02.08 (A)</w:t>
            </w:r>
          </w:p>
          <w:p w14:paraId="10ED50F1" w14:textId="17C5E48B" w:rsidR="00E17317" w:rsidRPr="001E33EF" w:rsidRDefault="00E17317" w:rsidP="00E17317">
            <w:pPr>
              <w:pStyle w:val="NORMAL0"/>
              <w:spacing w:line="240" w:lineRule="auto"/>
              <w:ind w:firstLine="0"/>
              <w:rPr>
                <w:sz w:val="20"/>
                <w:szCs w:val="20"/>
              </w:rPr>
            </w:pPr>
            <w:r w:rsidRPr="001E33EF">
              <w:rPr>
                <w:sz w:val="20"/>
                <w:szCs w:val="20"/>
              </w:rPr>
              <w:t>G05.11 - Moartea sau rănirea prin coliziune.(A)</w:t>
            </w:r>
          </w:p>
          <w:p w14:paraId="071C67EB" w14:textId="312A8C4A" w:rsidR="00383E3A" w:rsidRPr="001E33EF" w:rsidRDefault="00383E3A" w:rsidP="00383E3A">
            <w:pPr>
              <w:pStyle w:val="Default"/>
              <w:rPr>
                <w:rFonts w:ascii="Times New Roman" w:hAnsi="Times New Roman" w:cs="Times New Roman"/>
                <w:color w:val="000000" w:themeColor="text1"/>
                <w:sz w:val="20"/>
                <w:szCs w:val="20"/>
              </w:rPr>
            </w:pPr>
            <w:r w:rsidRPr="001E33EF">
              <w:rPr>
                <w:rFonts w:ascii="Times New Roman" w:hAnsi="Times New Roman" w:cs="Times New Roman"/>
                <w:sz w:val="20"/>
                <w:szCs w:val="20"/>
              </w:rPr>
              <w:t>H01.05</w:t>
            </w:r>
            <w:r w:rsidRPr="001E33EF">
              <w:rPr>
                <w:rFonts w:ascii="Times New Roman" w:hAnsi="Times New Roman" w:cs="Times New Roman"/>
                <w:color w:val="000000" w:themeColor="text1"/>
                <w:sz w:val="20"/>
                <w:szCs w:val="20"/>
              </w:rPr>
              <w:t xml:space="preserve"> poluarea difuză a apelor de suprafaţă, cauzată de activităţi agricole şi forestiere </w:t>
            </w:r>
            <w:r w:rsidR="00E17317" w:rsidRPr="001E33EF">
              <w:rPr>
                <w:rFonts w:ascii="Times New Roman" w:hAnsi="Times New Roman" w:cs="Times New Roman"/>
                <w:color w:val="000000" w:themeColor="text1"/>
                <w:sz w:val="20"/>
                <w:szCs w:val="20"/>
              </w:rPr>
              <w:t>(A)</w:t>
            </w:r>
          </w:p>
          <w:p w14:paraId="1D8FFC83" w14:textId="67CB461C" w:rsidR="00383E3A" w:rsidRPr="001E33EF" w:rsidRDefault="00383E3A" w:rsidP="00383E3A">
            <w:pPr>
              <w:pStyle w:val="NORMAL0"/>
              <w:spacing w:line="240" w:lineRule="auto"/>
              <w:ind w:firstLine="0"/>
              <w:jc w:val="center"/>
              <w:rPr>
                <w:sz w:val="20"/>
                <w:szCs w:val="20"/>
              </w:rPr>
            </w:pPr>
          </w:p>
          <w:p w14:paraId="36DA6783" w14:textId="77777777" w:rsidR="00383E3A" w:rsidRPr="001E33EF" w:rsidRDefault="00383E3A" w:rsidP="00383E3A">
            <w:pPr>
              <w:pStyle w:val="NORMAL0"/>
              <w:spacing w:line="240" w:lineRule="auto"/>
              <w:jc w:val="center"/>
              <w:rPr>
                <w:sz w:val="20"/>
                <w:szCs w:val="20"/>
              </w:rPr>
            </w:pPr>
          </w:p>
        </w:tc>
        <w:tc>
          <w:tcPr>
            <w:tcW w:w="6498" w:type="dxa"/>
          </w:tcPr>
          <w:p w14:paraId="45A0B565" w14:textId="781F1043" w:rsidR="00383E3A" w:rsidRPr="001E33EF" w:rsidRDefault="00383E3A" w:rsidP="00383E3A">
            <w:pPr>
              <w:pStyle w:val="NORMAL0"/>
              <w:spacing w:line="240" w:lineRule="auto"/>
              <w:ind w:firstLine="0"/>
              <w:rPr>
                <w:sz w:val="20"/>
                <w:szCs w:val="20"/>
              </w:rPr>
            </w:pPr>
            <w:r w:rsidRPr="001E33EF">
              <w:rPr>
                <w:sz w:val="20"/>
                <w:szCs w:val="20"/>
              </w:rPr>
              <w:lastRenderedPageBreak/>
              <w:t>MA - Plantarea de pâlcuri de arbori pe malul ecosistemelor acvatice (râuri, pârâuri);</w:t>
            </w:r>
          </w:p>
          <w:p w14:paraId="415BCA91" w14:textId="6016F23B" w:rsidR="00383E3A" w:rsidRPr="001E33EF" w:rsidRDefault="00383E3A" w:rsidP="00383E3A">
            <w:pPr>
              <w:pStyle w:val="NORMAL0"/>
              <w:spacing w:line="240" w:lineRule="auto"/>
              <w:ind w:firstLine="0"/>
              <w:rPr>
                <w:sz w:val="20"/>
                <w:szCs w:val="20"/>
              </w:rPr>
            </w:pPr>
            <w:r w:rsidRPr="001E33EF">
              <w:rPr>
                <w:sz w:val="20"/>
                <w:szCs w:val="20"/>
              </w:rPr>
              <w:t xml:space="preserve">MA - Instalarea de sisteme de protecție, garduri electrice și garduri de plasă, a bazinelor de creștere a peștilor, împotriva speciilor ihtiofage, precum: </w:t>
            </w:r>
            <w:r w:rsidRPr="001E33EF">
              <w:rPr>
                <w:i/>
                <w:iCs/>
                <w:sz w:val="20"/>
                <w:szCs w:val="20"/>
              </w:rPr>
              <w:t>Lutra lutra;</w:t>
            </w:r>
          </w:p>
          <w:p w14:paraId="79770592" w14:textId="7FACB86B" w:rsidR="00383E3A" w:rsidRPr="001E33EF" w:rsidRDefault="00383E3A" w:rsidP="00383E3A">
            <w:pPr>
              <w:pStyle w:val="NORMAL0"/>
              <w:spacing w:line="240" w:lineRule="auto"/>
              <w:ind w:firstLine="0"/>
              <w:rPr>
                <w:sz w:val="20"/>
                <w:szCs w:val="20"/>
              </w:rPr>
            </w:pPr>
            <w:r w:rsidRPr="001E33EF">
              <w:rPr>
                <w:sz w:val="20"/>
                <w:szCs w:val="20"/>
              </w:rPr>
              <w:t>MA - Prevenirea braconajului cinegetic și piscicol;</w:t>
            </w:r>
          </w:p>
          <w:p w14:paraId="661DBDA1" w14:textId="6A7C207D" w:rsidR="00383E3A" w:rsidRPr="001E33EF" w:rsidRDefault="00383E3A" w:rsidP="00383E3A">
            <w:pPr>
              <w:pStyle w:val="NORMAL0"/>
              <w:spacing w:line="240" w:lineRule="auto"/>
              <w:ind w:firstLine="0"/>
              <w:rPr>
                <w:sz w:val="20"/>
                <w:szCs w:val="20"/>
              </w:rPr>
            </w:pPr>
            <w:r w:rsidRPr="001E33EF">
              <w:rPr>
                <w:sz w:val="20"/>
                <w:szCs w:val="20"/>
              </w:rPr>
              <w:t xml:space="preserve">MA - Promovarea îmbunătăţirii calităţii habitatelor pentru speciile pradă prin diversificarea și îmbunătățirea resurselor trofice </w:t>
            </w:r>
          </w:p>
          <w:p w14:paraId="1E00B29D" w14:textId="60995398" w:rsidR="00383E3A" w:rsidRPr="001E33EF" w:rsidRDefault="00383E3A" w:rsidP="00383E3A">
            <w:pPr>
              <w:pStyle w:val="NORMAL0"/>
              <w:spacing w:line="240" w:lineRule="auto"/>
              <w:ind w:firstLine="0"/>
              <w:rPr>
                <w:sz w:val="20"/>
                <w:szCs w:val="20"/>
              </w:rPr>
            </w:pPr>
            <w:r w:rsidRPr="001E33EF">
              <w:rPr>
                <w:sz w:val="20"/>
                <w:szCs w:val="20"/>
              </w:rPr>
              <w:t>MA - Reducerea numărului de câini fără stăpân din perimetrul sitului;</w:t>
            </w:r>
          </w:p>
          <w:p w14:paraId="1BD104CF" w14:textId="3914FA74" w:rsidR="00383E3A" w:rsidRPr="001E33EF" w:rsidRDefault="00383E3A" w:rsidP="00383E3A">
            <w:pPr>
              <w:pStyle w:val="NORMAL0"/>
              <w:spacing w:line="240" w:lineRule="auto"/>
              <w:ind w:firstLine="0"/>
              <w:rPr>
                <w:sz w:val="20"/>
                <w:szCs w:val="20"/>
              </w:rPr>
            </w:pPr>
            <w:r w:rsidRPr="001E33EF">
              <w:rPr>
                <w:sz w:val="20"/>
                <w:szCs w:val="20"/>
              </w:rPr>
              <w:t>MA - Desfășurarea unei campanii de informare și conștientizare privind  importanţa speciei și a regulilor generale de vizitare a sitului;</w:t>
            </w:r>
          </w:p>
          <w:p w14:paraId="3CB22F86" w14:textId="3A62A0E3" w:rsidR="00383E3A" w:rsidRPr="001E33EF" w:rsidRDefault="00383E3A" w:rsidP="00383E3A">
            <w:pPr>
              <w:pStyle w:val="NORMAL0"/>
              <w:spacing w:line="240" w:lineRule="auto"/>
              <w:ind w:firstLine="0"/>
              <w:rPr>
                <w:sz w:val="20"/>
                <w:szCs w:val="20"/>
              </w:rPr>
            </w:pPr>
            <w:r w:rsidRPr="001E33EF">
              <w:rPr>
                <w:sz w:val="20"/>
                <w:szCs w:val="20"/>
              </w:rPr>
              <w:t>MA - Se va limita şi dirija accesul pe drumuri şi poteci în arie, și se vor amplasa panouri avertizoare și bariere pentru limitarea accesului autovehiculelor;</w:t>
            </w:r>
          </w:p>
          <w:p w14:paraId="1AD5F59C" w14:textId="6A66C399" w:rsidR="00383E3A" w:rsidRPr="001E33EF" w:rsidRDefault="00383E3A" w:rsidP="00383E3A">
            <w:pPr>
              <w:pStyle w:val="NORMAL0"/>
              <w:spacing w:line="240" w:lineRule="auto"/>
              <w:ind w:firstLine="0"/>
              <w:rPr>
                <w:sz w:val="20"/>
                <w:szCs w:val="20"/>
              </w:rPr>
            </w:pPr>
            <w:r w:rsidRPr="001E33EF">
              <w:rPr>
                <w:sz w:val="20"/>
                <w:szCs w:val="20"/>
              </w:rPr>
              <w:lastRenderedPageBreak/>
              <w:t>MA - Înființarea unor locuri de campare şi zone de rulote special amenajate, care vor permite turiștilor să campeze doar în aceste zone amenajate .</w:t>
            </w:r>
          </w:p>
          <w:p w14:paraId="6B824DC3" w14:textId="00204806" w:rsidR="00383E3A" w:rsidRPr="001E33EF" w:rsidRDefault="00383E3A" w:rsidP="00383E3A">
            <w:pPr>
              <w:pStyle w:val="NORMAL0"/>
              <w:spacing w:line="240" w:lineRule="auto"/>
              <w:ind w:firstLine="0"/>
              <w:rPr>
                <w:sz w:val="20"/>
                <w:szCs w:val="20"/>
              </w:rPr>
            </w:pPr>
            <w:r w:rsidRPr="001E33EF">
              <w:rPr>
                <w:sz w:val="20"/>
                <w:szCs w:val="20"/>
              </w:rPr>
              <w:t xml:space="preserve">MM - Monitorizarea speciei vidră </w:t>
            </w:r>
          </w:p>
          <w:p w14:paraId="00EE2B9A" w14:textId="6D895606" w:rsidR="00383E3A" w:rsidRPr="001E33EF" w:rsidRDefault="00383E3A" w:rsidP="00383E3A">
            <w:pPr>
              <w:pStyle w:val="NORMAL0"/>
              <w:spacing w:line="240" w:lineRule="auto"/>
              <w:ind w:firstLine="0"/>
              <w:rPr>
                <w:sz w:val="20"/>
                <w:szCs w:val="20"/>
              </w:rPr>
            </w:pPr>
            <w:r w:rsidRPr="001E33EF">
              <w:rPr>
                <w:sz w:val="20"/>
                <w:szCs w:val="20"/>
              </w:rPr>
              <w:t>MM - Îmbunătățirea habitatului pentru menținerea stării de conservare favorabilă a speciei vidră</w:t>
            </w:r>
          </w:p>
          <w:p w14:paraId="4C0B6CDD" w14:textId="565669EE" w:rsidR="00383E3A" w:rsidRPr="001E33EF" w:rsidRDefault="00383E3A" w:rsidP="00383E3A">
            <w:pPr>
              <w:pStyle w:val="NORMAL0"/>
              <w:spacing w:line="240" w:lineRule="auto"/>
              <w:ind w:firstLine="0"/>
              <w:rPr>
                <w:sz w:val="20"/>
                <w:szCs w:val="20"/>
              </w:rPr>
            </w:pPr>
            <w:r w:rsidRPr="001E33EF">
              <w:rPr>
                <w:sz w:val="20"/>
                <w:szCs w:val="20"/>
              </w:rPr>
              <w:t>MM - Control pentru prevenirea braconaj piscicol la specia</w:t>
            </w:r>
          </w:p>
          <w:p w14:paraId="6D5C43C8" w14:textId="441FB6A7" w:rsidR="00383E3A" w:rsidRPr="001E33EF" w:rsidRDefault="00383E3A" w:rsidP="00383E3A">
            <w:pPr>
              <w:pStyle w:val="NORMAL0"/>
              <w:spacing w:line="240" w:lineRule="auto"/>
              <w:ind w:firstLine="0"/>
              <w:rPr>
                <w:sz w:val="20"/>
                <w:szCs w:val="20"/>
              </w:rPr>
            </w:pPr>
            <w:r w:rsidRPr="001E33EF">
              <w:rPr>
                <w:sz w:val="20"/>
                <w:szCs w:val="20"/>
              </w:rPr>
              <w:t>MM - Controlul sanitar veterinar al populației de vidră</w:t>
            </w:r>
          </w:p>
          <w:p w14:paraId="07A151BC" w14:textId="0FAF02EE" w:rsidR="00383E3A" w:rsidRPr="001E33EF" w:rsidRDefault="00383E3A" w:rsidP="00383E3A">
            <w:pPr>
              <w:pStyle w:val="NORMAL0"/>
              <w:spacing w:line="240" w:lineRule="auto"/>
              <w:ind w:firstLine="0"/>
              <w:rPr>
                <w:sz w:val="20"/>
                <w:szCs w:val="20"/>
              </w:rPr>
            </w:pPr>
            <w:r w:rsidRPr="001E33EF">
              <w:rPr>
                <w:sz w:val="20"/>
                <w:szCs w:val="20"/>
              </w:rPr>
              <w:t xml:space="preserve">MM - Repopulări cu specii de pești autohtone în vederea îmbunătățirii ofertei trofice pentru </w:t>
            </w:r>
            <w:r w:rsidRPr="001E33EF">
              <w:rPr>
                <w:b/>
                <w:bCs/>
                <w:i/>
                <w:iCs/>
                <w:sz w:val="20"/>
                <w:szCs w:val="20"/>
              </w:rPr>
              <w:t>Lutra lutra</w:t>
            </w:r>
            <w:r w:rsidRPr="001E33EF">
              <w:rPr>
                <w:sz w:val="20"/>
                <w:szCs w:val="20"/>
              </w:rPr>
              <w:t xml:space="preserve"> </w:t>
            </w:r>
          </w:p>
          <w:p w14:paraId="52C9595C" w14:textId="48102B45" w:rsidR="00383E3A" w:rsidRPr="001E33EF" w:rsidRDefault="00383E3A" w:rsidP="00383E3A">
            <w:pPr>
              <w:pStyle w:val="NORMAL0"/>
              <w:spacing w:line="240" w:lineRule="auto"/>
              <w:ind w:firstLine="0"/>
              <w:rPr>
                <w:sz w:val="20"/>
                <w:szCs w:val="20"/>
              </w:rPr>
            </w:pPr>
            <w:r w:rsidRPr="001E33EF">
              <w:rPr>
                <w:sz w:val="20"/>
                <w:szCs w:val="20"/>
              </w:rPr>
              <w:t>MM - Protejarea vegetației ripariene  a speciei vidră</w:t>
            </w:r>
          </w:p>
          <w:p w14:paraId="1D912AD4" w14:textId="2F58C27F" w:rsidR="00383E3A" w:rsidRPr="001E33EF" w:rsidRDefault="00383E3A" w:rsidP="00383E3A">
            <w:pPr>
              <w:pStyle w:val="NORMAL0"/>
              <w:spacing w:line="240" w:lineRule="auto"/>
              <w:ind w:firstLine="0"/>
              <w:rPr>
                <w:sz w:val="20"/>
                <w:szCs w:val="20"/>
              </w:rPr>
            </w:pPr>
            <w:r w:rsidRPr="001E33EF">
              <w:rPr>
                <w:sz w:val="20"/>
                <w:szCs w:val="20"/>
              </w:rPr>
              <w:t>MM - Inventariere și cartare a locurilor de odihnă și a vizuinilor utilizate de vidră.</w:t>
            </w:r>
          </w:p>
          <w:p w14:paraId="777F7FF7" w14:textId="76428CF7" w:rsidR="00383E3A" w:rsidRPr="001E33EF" w:rsidRDefault="00383E3A" w:rsidP="00383E3A">
            <w:pPr>
              <w:pStyle w:val="NORMAL0"/>
              <w:spacing w:line="240" w:lineRule="auto"/>
              <w:ind w:firstLine="0"/>
              <w:rPr>
                <w:sz w:val="20"/>
                <w:szCs w:val="20"/>
              </w:rPr>
            </w:pPr>
            <w:r w:rsidRPr="001E33EF">
              <w:rPr>
                <w:sz w:val="20"/>
                <w:szCs w:val="20"/>
              </w:rPr>
              <w:t>MM - Îmbunătățirea și menținerea stării de conservare favorabilă a speciei vidră.</w:t>
            </w:r>
          </w:p>
          <w:p w14:paraId="715D0D88" w14:textId="7226DC09" w:rsidR="00383E3A" w:rsidRPr="001E33EF" w:rsidRDefault="00383E3A" w:rsidP="00383E3A">
            <w:pPr>
              <w:pStyle w:val="NORMAL0"/>
              <w:spacing w:line="240" w:lineRule="auto"/>
              <w:ind w:firstLine="0"/>
              <w:rPr>
                <w:sz w:val="20"/>
                <w:szCs w:val="20"/>
              </w:rPr>
            </w:pPr>
            <w:r w:rsidRPr="001E33EF">
              <w:rPr>
                <w:sz w:val="20"/>
                <w:szCs w:val="20"/>
              </w:rPr>
              <w:t xml:space="preserve">MM - Instalarea de sisteme de protecție, garduri electrice și garduri de plasă pentru specia </w:t>
            </w:r>
            <w:r w:rsidRPr="001E33EF">
              <w:rPr>
                <w:i/>
                <w:iCs/>
                <w:sz w:val="20"/>
                <w:szCs w:val="20"/>
              </w:rPr>
              <w:t>Lutra lutra</w:t>
            </w:r>
            <w:r w:rsidRPr="001E33EF">
              <w:rPr>
                <w:sz w:val="20"/>
                <w:szCs w:val="20"/>
              </w:rPr>
              <w:t xml:space="preserve"> </w:t>
            </w:r>
          </w:p>
          <w:p w14:paraId="19DCFC57" w14:textId="57D42C4B" w:rsidR="00383E3A" w:rsidRPr="001E33EF" w:rsidRDefault="00383E3A" w:rsidP="00383E3A">
            <w:pPr>
              <w:pStyle w:val="NORMAL0"/>
              <w:spacing w:line="240" w:lineRule="auto"/>
              <w:ind w:firstLine="0"/>
              <w:rPr>
                <w:sz w:val="20"/>
                <w:szCs w:val="20"/>
              </w:rPr>
            </w:pPr>
            <w:r w:rsidRPr="001E33EF">
              <w:rPr>
                <w:sz w:val="20"/>
                <w:szCs w:val="20"/>
              </w:rPr>
              <w:t>MM - Îmbunătățirea ofertei trofice a speciei vidră</w:t>
            </w:r>
          </w:p>
          <w:p w14:paraId="4DC958AA" w14:textId="01B43029" w:rsidR="00383E3A" w:rsidRPr="001E33EF" w:rsidRDefault="00383E3A" w:rsidP="00383E3A">
            <w:pPr>
              <w:pStyle w:val="NORMAL0"/>
              <w:spacing w:line="240" w:lineRule="auto"/>
              <w:ind w:firstLine="0"/>
              <w:rPr>
                <w:sz w:val="20"/>
                <w:szCs w:val="20"/>
              </w:rPr>
            </w:pPr>
            <w:r w:rsidRPr="001E33EF">
              <w:rPr>
                <w:sz w:val="20"/>
                <w:szCs w:val="20"/>
              </w:rPr>
              <w:t xml:space="preserve">MM - Păşunatul ne-intensiv în amestec de animale </w:t>
            </w:r>
          </w:p>
          <w:p w14:paraId="405B6167" w14:textId="78A8527C" w:rsidR="00383E3A" w:rsidRPr="001E33EF" w:rsidRDefault="00383E3A" w:rsidP="00383E3A">
            <w:pPr>
              <w:pStyle w:val="NORMAL0"/>
              <w:spacing w:line="240" w:lineRule="auto"/>
              <w:ind w:firstLine="0"/>
              <w:rPr>
                <w:sz w:val="20"/>
                <w:szCs w:val="20"/>
              </w:rPr>
            </w:pPr>
            <w:r w:rsidRPr="001E33EF">
              <w:rPr>
                <w:sz w:val="20"/>
                <w:szCs w:val="20"/>
              </w:rPr>
              <w:t xml:space="preserve">MM - Gestionarea eficientă a habitatelor </w:t>
            </w:r>
          </w:p>
          <w:p w14:paraId="0CB478A0" w14:textId="6C7144B9" w:rsidR="00383E3A" w:rsidRPr="001E33EF" w:rsidRDefault="00383E3A" w:rsidP="00383E3A">
            <w:pPr>
              <w:pStyle w:val="NORMAL0"/>
              <w:spacing w:line="240" w:lineRule="auto"/>
              <w:ind w:firstLine="0"/>
              <w:rPr>
                <w:sz w:val="20"/>
                <w:szCs w:val="20"/>
              </w:rPr>
            </w:pPr>
            <w:r w:rsidRPr="001E33EF">
              <w:rPr>
                <w:sz w:val="20"/>
                <w:szCs w:val="20"/>
              </w:rPr>
              <w:t>MM - Monitorizarea stării de conservare a habitatelor preferate de specie</w:t>
            </w:r>
          </w:p>
          <w:p w14:paraId="02843B31" w14:textId="506670B5" w:rsidR="00383E3A" w:rsidRPr="001E33EF" w:rsidRDefault="00383E3A" w:rsidP="00383E3A">
            <w:pPr>
              <w:pStyle w:val="NORMAL0"/>
              <w:spacing w:line="240" w:lineRule="auto"/>
              <w:ind w:firstLine="0"/>
              <w:rPr>
                <w:sz w:val="20"/>
                <w:szCs w:val="20"/>
              </w:rPr>
            </w:pPr>
            <w:r w:rsidRPr="001E33EF">
              <w:rPr>
                <w:sz w:val="20"/>
                <w:szCs w:val="20"/>
              </w:rPr>
              <w:t>MM - Integrarea managementului cinegetic în amenajamentele silvice și ale bazinelor hidrografice</w:t>
            </w:r>
          </w:p>
          <w:p w14:paraId="25DF6898" w14:textId="04FEA134" w:rsidR="00383E3A" w:rsidRPr="001E33EF" w:rsidRDefault="00383E3A" w:rsidP="00383E3A">
            <w:pPr>
              <w:pStyle w:val="NORMAL0"/>
              <w:spacing w:line="240" w:lineRule="auto"/>
              <w:ind w:firstLine="0"/>
              <w:rPr>
                <w:sz w:val="20"/>
                <w:szCs w:val="20"/>
              </w:rPr>
            </w:pPr>
            <w:r w:rsidRPr="001E33EF">
              <w:rPr>
                <w:sz w:val="20"/>
                <w:szCs w:val="20"/>
              </w:rPr>
              <w:t>MM - Reducerea numărului de câini fără stăpân din perimetrul sitului.</w:t>
            </w:r>
          </w:p>
          <w:p w14:paraId="21E2B5C2" w14:textId="377B0C60" w:rsidR="00383E3A" w:rsidRPr="001E33EF" w:rsidRDefault="00383E3A" w:rsidP="00383E3A">
            <w:pPr>
              <w:pStyle w:val="NORMAL0"/>
              <w:spacing w:line="240" w:lineRule="auto"/>
              <w:ind w:firstLine="0"/>
              <w:rPr>
                <w:sz w:val="20"/>
                <w:szCs w:val="20"/>
              </w:rPr>
            </w:pPr>
            <w:r w:rsidRPr="001E33EF">
              <w:rPr>
                <w:sz w:val="20"/>
                <w:szCs w:val="20"/>
              </w:rPr>
              <w:lastRenderedPageBreak/>
              <w:t>MM - Desfășurarea unei campanii de informare și conștientizare privind  importanţa speciei și a regulilor generale de vizitare a sitului.</w:t>
            </w:r>
          </w:p>
          <w:p w14:paraId="04A1726E" w14:textId="06969978" w:rsidR="00383E3A" w:rsidRPr="001E33EF" w:rsidRDefault="00383E3A" w:rsidP="00383E3A">
            <w:pPr>
              <w:pStyle w:val="NORMAL0"/>
              <w:spacing w:line="240" w:lineRule="auto"/>
              <w:ind w:firstLine="0"/>
              <w:rPr>
                <w:sz w:val="20"/>
                <w:szCs w:val="20"/>
              </w:rPr>
            </w:pPr>
            <w:r w:rsidRPr="001E33EF">
              <w:rPr>
                <w:sz w:val="20"/>
                <w:szCs w:val="20"/>
              </w:rPr>
              <w:t xml:space="preserve"> MM - </w:t>
            </w:r>
            <w:proofErr w:type="spellStart"/>
            <w:r w:rsidRPr="001E33EF">
              <w:rPr>
                <w:sz w:val="20"/>
                <w:szCs w:val="20"/>
                <w:lang w:val="en-GB"/>
              </w:rPr>
              <w:t>Înființarea</w:t>
            </w:r>
            <w:proofErr w:type="spellEnd"/>
            <w:r w:rsidRPr="001E33EF">
              <w:rPr>
                <w:sz w:val="20"/>
                <w:szCs w:val="20"/>
                <w:lang w:val="en-GB"/>
              </w:rPr>
              <w:t xml:space="preserve"> </w:t>
            </w:r>
            <w:proofErr w:type="spellStart"/>
            <w:r w:rsidRPr="001E33EF">
              <w:rPr>
                <w:sz w:val="20"/>
                <w:szCs w:val="20"/>
                <w:lang w:val="en-GB"/>
              </w:rPr>
              <w:t>unor</w:t>
            </w:r>
            <w:proofErr w:type="spellEnd"/>
            <w:r w:rsidRPr="001E33EF">
              <w:rPr>
                <w:sz w:val="20"/>
                <w:szCs w:val="20"/>
                <w:lang w:val="en-GB"/>
              </w:rPr>
              <w:t xml:space="preserve"> </w:t>
            </w:r>
            <w:proofErr w:type="spellStart"/>
            <w:r w:rsidRPr="001E33EF">
              <w:rPr>
                <w:sz w:val="20"/>
                <w:szCs w:val="20"/>
                <w:lang w:val="en-GB"/>
              </w:rPr>
              <w:t>locuri</w:t>
            </w:r>
            <w:proofErr w:type="spellEnd"/>
            <w:r w:rsidRPr="001E33EF">
              <w:rPr>
                <w:sz w:val="20"/>
                <w:szCs w:val="20"/>
                <w:lang w:val="en-GB"/>
              </w:rPr>
              <w:t xml:space="preserve"> de </w:t>
            </w:r>
            <w:proofErr w:type="spellStart"/>
            <w:r w:rsidRPr="001E33EF">
              <w:rPr>
                <w:sz w:val="20"/>
                <w:szCs w:val="20"/>
                <w:lang w:val="en-GB"/>
              </w:rPr>
              <w:t>campare</w:t>
            </w:r>
            <w:proofErr w:type="spellEnd"/>
            <w:r w:rsidRPr="001E33EF">
              <w:rPr>
                <w:sz w:val="20"/>
                <w:szCs w:val="20"/>
                <w:lang w:val="en-GB"/>
              </w:rPr>
              <w:t xml:space="preserve"> </w:t>
            </w:r>
            <w:proofErr w:type="spellStart"/>
            <w:r w:rsidRPr="001E33EF">
              <w:rPr>
                <w:sz w:val="20"/>
                <w:szCs w:val="20"/>
                <w:lang w:val="en-GB"/>
              </w:rPr>
              <w:t>şi</w:t>
            </w:r>
            <w:proofErr w:type="spellEnd"/>
            <w:r w:rsidRPr="001E33EF">
              <w:rPr>
                <w:sz w:val="20"/>
                <w:szCs w:val="20"/>
                <w:lang w:val="en-GB"/>
              </w:rPr>
              <w:t xml:space="preserve"> zone de </w:t>
            </w:r>
            <w:proofErr w:type="spellStart"/>
            <w:r w:rsidRPr="001E33EF">
              <w:rPr>
                <w:sz w:val="20"/>
                <w:szCs w:val="20"/>
                <w:lang w:val="en-GB"/>
              </w:rPr>
              <w:t>rulote</w:t>
            </w:r>
            <w:proofErr w:type="spellEnd"/>
            <w:r w:rsidRPr="001E33EF">
              <w:rPr>
                <w:sz w:val="20"/>
                <w:szCs w:val="20"/>
                <w:lang w:val="en-GB"/>
              </w:rPr>
              <w:t xml:space="preserve"> special </w:t>
            </w:r>
            <w:proofErr w:type="spellStart"/>
            <w:r w:rsidRPr="001E33EF">
              <w:rPr>
                <w:sz w:val="20"/>
                <w:szCs w:val="20"/>
                <w:lang w:val="en-GB"/>
              </w:rPr>
              <w:t>amenajate</w:t>
            </w:r>
            <w:proofErr w:type="spellEnd"/>
            <w:r w:rsidRPr="001E33EF">
              <w:rPr>
                <w:sz w:val="20"/>
                <w:szCs w:val="20"/>
                <w:lang w:val="en-GB"/>
              </w:rPr>
              <w:t xml:space="preserve">, care </w:t>
            </w:r>
            <w:proofErr w:type="spellStart"/>
            <w:r w:rsidRPr="001E33EF">
              <w:rPr>
                <w:sz w:val="20"/>
                <w:szCs w:val="20"/>
                <w:lang w:val="en-GB"/>
              </w:rPr>
              <w:t>vor</w:t>
            </w:r>
            <w:proofErr w:type="spellEnd"/>
            <w:r w:rsidRPr="001E33EF">
              <w:rPr>
                <w:sz w:val="20"/>
                <w:szCs w:val="20"/>
                <w:lang w:val="en-GB"/>
              </w:rPr>
              <w:t xml:space="preserve"> </w:t>
            </w:r>
            <w:proofErr w:type="spellStart"/>
            <w:r w:rsidRPr="001E33EF">
              <w:rPr>
                <w:sz w:val="20"/>
                <w:szCs w:val="20"/>
                <w:lang w:val="en-GB"/>
              </w:rPr>
              <w:t>permite</w:t>
            </w:r>
            <w:proofErr w:type="spellEnd"/>
            <w:r w:rsidRPr="001E33EF">
              <w:rPr>
                <w:sz w:val="20"/>
                <w:szCs w:val="20"/>
                <w:lang w:val="en-GB"/>
              </w:rPr>
              <w:t xml:space="preserve"> </w:t>
            </w:r>
            <w:proofErr w:type="spellStart"/>
            <w:r w:rsidRPr="001E33EF">
              <w:rPr>
                <w:sz w:val="20"/>
                <w:szCs w:val="20"/>
                <w:lang w:val="en-GB"/>
              </w:rPr>
              <w:t>turiștilor</w:t>
            </w:r>
            <w:proofErr w:type="spellEnd"/>
            <w:r w:rsidRPr="001E33EF">
              <w:rPr>
                <w:sz w:val="20"/>
                <w:szCs w:val="20"/>
                <w:lang w:val="en-GB"/>
              </w:rPr>
              <w:t xml:space="preserve"> </w:t>
            </w:r>
            <w:proofErr w:type="spellStart"/>
            <w:r w:rsidRPr="001E33EF">
              <w:rPr>
                <w:sz w:val="20"/>
                <w:szCs w:val="20"/>
                <w:lang w:val="en-GB"/>
              </w:rPr>
              <w:t>să</w:t>
            </w:r>
            <w:proofErr w:type="spellEnd"/>
            <w:r w:rsidRPr="001E33EF">
              <w:rPr>
                <w:sz w:val="20"/>
                <w:szCs w:val="20"/>
                <w:lang w:val="en-GB"/>
              </w:rPr>
              <w:t xml:space="preserve"> </w:t>
            </w:r>
            <w:proofErr w:type="spellStart"/>
            <w:r w:rsidRPr="001E33EF">
              <w:rPr>
                <w:sz w:val="20"/>
                <w:szCs w:val="20"/>
                <w:lang w:val="en-GB"/>
              </w:rPr>
              <w:t>campeze</w:t>
            </w:r>
            <w:proofErr w:type="spellEnd"/>
            <w:r w:rsidRPr="001E33EF">
              <w:rPr>
                <w:sz w:val="20"/>
                <w:szCs w:val="20"/>
                <w:lang w:val="en-GB"/>
              </w:rPr>
              <w:t xml:space="preserve"> </w:t>
            </w:r>
            <w:proofErr w:type="spellStart"/>
            <w:r w:rsidRPr="001E33EF">
              <w:rPr>
                <w:sz w:val="20"/>
                <w:szCs w:val="20"/>
                <w:lang w:val="en-GB"/>
              </w:rPr>
              <w:t>doar</w:t>
            </w:r>
            <w:proofErr w:type="spellEnd"/>
            <w:r w:rsidRPr="001E33EF">
              <w:rPr>
                <w:sz w:val="20"/>
                <w:szCs w:val="20"/>
                <w:lang w:val="en-GB"/>
              </w:rPr>
              <w:t xml:space="preserve"> </w:t>
            </w:r>
            <w:proofErr w:type="spellStart"/>
            <w:r w:rsidRPr="001E33EF">
              <w:rPr>
                <w:sz w:val="20"/>
                <w:szCs w:val="20"/>
                <w:lang w:val="en-GB"/>
              </w:rPr>
              <w:t>în</w:t>
            </w:r>
            <w:proofErr w:type="spellEnd"/>
            <w:r w:rsidRPr="001E33EF">
              <w:rPr>
                <w:sz w:val="20"/>
                <w:szCs w:val="20"/>
                <w:lang w:val="en-GB"/>
              </w:rPr>
              <w:t xml:space="preserve"> </w:t>
            </w:r>
            <w:proofErr w:type="spellStart"/>
            <w:r w:rsidRPr="001E33EF">
              <w:rPr>
                <w:sz w:val="20"/>
                <w:szCs w:val="20"/>
                <w:lang w:val="en-GB"/>
              </w:rPr>
              <w:t>aceste</w:t>
            </w:r>
            <w:proofErr w:type="spellEnd"/>
            <w:r w:rsidRPr="001E33EF">
              <w:rPr>
                <w:sz w:val="20"/>
                <w:szCs w:val="20"/>
                <w:lang w:val="en-GB"/>
              </w:rPr>
              <w:t xml:space="preserve"> zone </w:t>
            </w:r>
            <w:proofErr w:type="spellStart"/>
            <w:r w:rsidRPr="001E33EF">
              <w:rPr>
                <w:sz w:val="20"/>
                <w:szCs w:val="20"/>
                <w:lang w:val="en-GB"/>
              </w:rPr>
              <w:t>amenajate</w:t>
            </w:r>
            <w:proofErr w:type="spellEnd"/>
            <w:r w:rsidRPr="001E33EF">
              <w:rPr>
                <w:sz w:val="20"/>
                <w:szCs w:val="20"/>
                <w:lang w:val="en-GB"/>
              </w:rPr>
              <w:t>.</w:t>
            </w:r>
          </w:p>
          <w:p w14:paraId="40AF9F6E" w14:textId="3AA5C9A2" w:rsidR="00383E3A" w:rsidRPr="001E33EF" w:rsidRDefault="00383E3A" w:rsidP="00383E3A">
            <w:pPr>
              <w:pStyle w:val="NORMAL0"/>
              <w:spacing w:line="240" w:lineRule="auto"/>
              <w:ind w:firstLine="0"/>
              <w:rPr>
                <w:sz w:val="20"/>
                <w:szCs w:val="20"/>
              </w:rPr>
            </w:pPr>
            <w:r w:rsidRPr="001E33EF">
              <w:rPr>
                <w:sz w:val="20"/>
                <w:szCs w:val="20"/>
              </w:rPr>
              <w:t xml:space="preserve">MM - </w:t>
            </w:r>
            <w:proofErr w:type="spellStart"/>
            <w:r w:rsidRPr="001E33EF">
              <w:rPr>
                <w:sz w:val="20"/>
                <w:szCs w:val="20"/>
                <w:lang w:val="en-GB"/>
              </w:rPr>
              <w:t>Reducerea</w:t>
            </w:r>
            <w:proofErr w:type="spellEnd"/>
            <w:r w:rsidRPr="001E33EF">
              <w:rPr>
                <w:sz w:val="20"/>
                <w:szCs w:val="20"/>
                <w:lang w:val="en-GB"/>
              </w:rPr>
              <w:t xml:space="preserve"> </w:t>
            </w:r>
            <w:proofErr w:type="spellStart"/>
            <w:r w:rsidRPr="001E33EF">
              <w:rPr>
                <w:sz w:val="20"/>
                <w:szCs w:val="20"/>
                <w:lang w:val="en-GB"/>
              </w:rPr>
              <w:t>mortalităților</w:t>
            </w:r>
            <w:proofErr w:type="spellEnd"/>
            <w:r w:rsidRPr="001E33EF">
              <w:rPr>
                <w:sz w:val="20"/>
                <w:szCs w:val="20"/>
                <w:lang w:val="en-GB"/>
              </w:rPr>
              <w:t xml:space="preserve"> </w:t>
            </w:r>
            <w:proofErr w:type="spellStart"/>
            <w:r w:rsidRPr="001E33EF">
              <w:rPr>
                <w:sz w:val="20"/>
                <w:szCs w:val="20"/>
                <w:lang w:val="en-GB"/>
              </w:rPr>
              <w:t>prin</w:t>
            </w:r>
            <w:proofErr w:type="spellEnd"/>
            <w:r w:rsidRPr="001E33EF">
              <w:rPr>
                <w:sz w:val="20"/>
                <w:szCs w:val="20"/>
                <w:lang w:val="en-GB"/>
              </w:rPr>
              <w:t xml:space="preserve"> </w:t>
            </w:r>
            <w:proofErr w:type="spellStart"/>
            <w:r w:rsidRPr="001E33EF">
              <w:rPr>
                <w:sz w:val="20"/>
                <w:szCs w:val="20"/>
                <w:lang w:val="en-GB"/>
              </w:rPr>
              <w:t>coliziune</w:t>
            </w:r>
            <w:proofErr w:type="spellEnd"/>
            <w:r w:rsidRPr="001E33EF">
              <w:rPr>
                <w:sz w:val="20"/>
                <w:szCs w:val="20"/>
                <w:lang w:val="en-GB"/>
              </w:rPr>
              <w:t xml:space="preserve"> </w:t>
            </w:r>
          </w:p>
          <w:p w14:paraId="2C842504" w14:textId="05352146" w:rsidR="00383E3A" w:rsidRPr="001E33EF" w:rsidRDefault="00383E3A" w:rsidP="00383E3A">
            <w:pPr>
              <w:pStyle w:val="NORMAL0"/>
              <w:spacing w:line="240" w:lineRule="auto"/>
              <w:ind w:firstLine="0"/>
              <w:rPr>
                <w:sz w:val="20"/>
                <w:szCs w:val="20"/>
              </w:rPr>
            </w:pPr>
            <w:r w:rsidRPr="001E33EF">
              <w:rPr>
                <w:sz w:val="20"/>
                <w:szCs w:val="20"/>
              </w:rPr>
              <w:t xml:space="preserve">MM - </w:t>
            </w:r>
            <w:proofErr w:type="spellStart"/>
            <w:r w:rsidRPr="001E33EF">
              <w:rPr>
                <w:sz w:val="20"/>
                <w:szCs w:val="20"/>
                <w:lang w:val="en-GB"/>
              </w:rPr>
              <w:t>Aplicarea</w:t>
            </w:r>
            <w:proofErr w:type="spellEnd"/>
            <w:r w:rsidRPr="001E33EF">
              <w:rPr>
                <w:sz w:val="20"/>
                <w:szCs w:val="20"/>
                <w:lang w:val="en-GB"/>
              </w:rPr>
              <w:t xml:space="preserve"> </w:t>
            </w:r>
            <w:proofErr w:type="spellStart"/>
            <w:r w:rsidRPr="001E33EF">
              <w:rPr>
                <w:sz w:val="20"/>
                <w:szCs w:val="20"/>
                <w:lang w:val="en-GB"/>
              </w:rPr>
              <w:t>consecventă</w:t>
            </w:r>
            <w:proofErr w:type="spellEnd"/>
            <w:r w:rsidRPr="001E33EF">
              <w:rPr>
                <w:sz w:val="20"/>
                <w:szCs w:val="20"/>
                <w:lang w:val="en-GB"/>
              </w:rPr>
              <w:t xml:space="preserve"> a </w:t>
            </w:r>
            <w:proofErr w:type="spellStart"/>
            <w:r w:rsidRPr="001E33EF">
              <w:rPr>
                <w:sz w:val="20"/>
                <w:szCs w:val="20"/>
                <w:lang w:val="en-GB"/>
              </w:rPr>
              <w:t>regulii</w:t>
            </w:r>
            <w:proofErr w:type="spellEnd"/>
            <w:r w:rsidRPr="001E33EF">
              <w:rPr>
                <w:sz w:val="20"/>
                <w:szCs w:val="20"/>
                <w:lang w:val="en-GB"/>
              </w:rPr>
              <w:t xml:space="preserve"> </w:t>
            </w:r>
            <w:proofErr w:type="spellStart"/>
            <w:r w:rsidRPr="001E33EF">
              <w:rPr>
                <w:sz w:val="20"/>
                <w:szCs w:val="20"/>
                <w:lang w:val="en-GB"/>
              </w:rPr>
              <w:t>privind</w:t>
            </w:r>
            <w:proofErr w:type="spellEnd"/>
            <w:r w:rsidRPr="001E33EF">
              <w:rPr>
                <w:sz w:val="20"/>
                <w:szCs w:val="20"/>
                <w:lang w:val="en-GB"/>
              </w:rPr>
              <w:t xml:space="preserve"> </w:t>
            </w:r>
            <w:proofErr w:type="spellStart"/>
            <w:r w:rsidRPr="001E33EF">
              <w:rPr>
                <w:sz w:val="20"/>
                <w:szCs w:val="20"/>
                <w:lang w:val="en-GB"/>
              </w:rPr>
              <w:t>interzicerea</w:t>
            </w:r>
            <w:proofErr w:type="spellEnd"/>
            <w:r w:rsidRPr="001E33EF">
              <w:rPr>
                <w:sz w:val="20"/>
                <w:szCs w:val="20"/>
                <w:lang w:val="en-GB"/>
              </w:rPr>
              <w:t xml:space="preserve"> </w:t>
            </w:r>
            <w:proofErr w:type="spellStart"/>
            <w:r w:rsidRPr="001E33EF">
              <w:rPr>
                <w:sz w:val="20"/>
                <w:szCs w:val="20"/>
                <w:lang w:val="en-GB"/>
              </w:rPr>
              <w:t>depozitării</w:t>
            </w:r>
            <w:proofErr w:type="spellEnd"/>
            <w:r w:rsidRPr="001E33EF">
              <w:rPr>
                <w:sz w:val="20"/>
                <w:szCs w:val="20"/>
                <w:lang w:val="en-GB"/>
              </w:rPr>
              <w:t xml:space="preserve"> de </w:t>
            </w:r>
            <w:proofErr w:type="spellStart"/>
            <w:r w:rsidRPr="001E33EF">
              <w:rPr>
                <w:sz w:val="20"/>
                <w:szCs w:val="20"/>
                <w:lang w:val="en-GB"/>
              </w:rPr>
              <w:t>gunoaie</w:t>
            </w:r>
            <w:proofErr w:type="spellEnd"/>
            <w:r w:rsidRPr="001E33EF">
              <w:rPr>
                <w:sz w:val="20"/>
                <w:szCs w:val="20"/>
                <w:lang w:val="en-GB"/>
              </w:rPr>
              <w:t xml:space="preserve"> </w:t>
            </w:r>
            <w:proofErr w:type="spellStart"/>
            <w:r w:rsidRPr="001E33EF">
              <w:rPr>
                <w:sz w:val="20"/>
                <w:szCs w:val="20"/>
                <w:lang w:val="en-GB"/>
              </w:rPr>
              <w:t>în</w:t>
            </w:r>
            <w:proofErr w:type="spellEnd"/>
            <w:r w:rsidRPr="001E33EF">
              <w:rPr>
                <w:sz w:val="20"/>
                <w:szCs w:val="20"/>
                <w:lang w:val="en-GB"/>
              </w:rPr>
              <w:t xml:space="preserve"> </w:t>
            </w:r>
            <w:proofErr w:type="spellStart"/>
            <w:r w:rsidRPr="001E33EF">
              <w:rPr>
                <w:sz w:val="20"/>
                <w:szCs w:val="20"/>
                <w:lang w:val="en-GB"/>
              </w:rPr>
              <w:t>afara</w:t>
            </w:r>
            <w:proofErr w:type="spellEnd"/>
            <w:r w:rsidRPr="001E33EF">
              <w:rPr>
                <w:sz w:val="20"/>
                <w:szCs w:val="20"/>
                <w:lang w:val="en-GB"/>
              </w:rPr>
              <w:t xml:space="preserve"> </w:t>
            </w:r>
            <w:proofErr w:type="spellStart"/>
            <w:r w:rsidRPr="001E33EF">
              <w:rPr>
                <w:sz w:val="20"/>
                <w:szCs w:val="20"/>
                <w:lang w:val="en-GB"/>
              </w:rPr>
              <w:t>locurilor</w:t>
            </w:r>
            <w:proofErr w:type="spellEnd"/>
            <w:r w:rsidRPr="001E33EF">
              <w:rPr>
                <w:sz w:val="20"/>
                <w:szCs w:val="20"/>
                <w:lang w:val="en-GB"/>
              </w:rPr>
              <w:t xml:space="preserve"> special </w:t>
            </w:r>
            <w:proofErr w:type="spellStart"/>
            <w:r w:rsidRPr="001E33EF">
              <w:rPr>
                <w:sz w:val="20"/>
                <w:szCs w:val="20"/>
                <w:lang w:val="en-GB"/>
              </w:rPr>
              <w:t>amenajate</w:t>
            </w:r>
            <w:proofErr w:type="spellEnd"/>
            <w:r w:rsidRPr="001E33EF">
              <w:rPr>
                <w:sz w:val="20"/>
                <w:szCs w:val="20"/>
                <w:lang w:val="en-GB"/>
              </w:rPr>
              <w:t xml:space="preserve"> pentru </w:t>
            </w:r>
            <w:proofErr w:type="spellStart"/>
            <w:r w:rsidRPr="001E33EF">
              <w:rPr>
                <w:sz w:val="20"/>
                <w:szCs w:val="20"/>
                <w:lang w:val="en-GB"/>
              </w:rPr>
              <w:t>colectare</w:t>
            </w:r>
            <w:proofErr w:type="spellEnd"/>
            <w:r w:rsidRPr="001E33EF">
              <w:rPr>
                <w:sz w:val="20"/>
                <w:szCs w:val="20"/>
                <w:lang w:val="en-GB"/>
              </w:rPr>
              <w:t>.</w:t>
            </w:r>
          </w:p>
          <w:p w14:paraId="1DEDFD54" w14:textId="648CCD10" w:rsidR="00383E3A" w:rsidRPr="001E33EF" w:rsidRDefault="00383E3A" w:rsidP="00383E3A">
            <w:pPr>
              <w:pStyle w:val="NORMAL0"/>
              <w:spacing w:line="240" w:lineRule="auto"/>
              <w:ind w:firstLine="0"/>
              <w:rPr>
                <w:sz w:val="20"/>
                <w:szCs w:val="20"/>
              </w:rPr>
            </w:pPr>
          </w:p>
        </w:tc>
      </w:tr>
    </w:tbl>
    <w:p w14:paraId="7B016FA7" w14:textId="77777777" w:rsidR="001E247D" w:rsidRPr="001E33EF" w:rsidRDefault="001E247D" w:rsidP="001E247D">
      <w:pPr>
        <w:rPr>
          <w:rFonts w:ascii="Times New Roman" w:eastAsia="Times New Roman" w:hAnsi="Times New Roman" w:cs="Times New Roman"/>
          <w:b/>
          <w:bCs/>
          <w:sz w:val="20"/>
          <w:szCs w:val="20"/>
          <w:lang w:val="en-US" w:bidi="en-US"/>
        </w:rPr>
      </w:pPr>
    </w:p>
    <w:p w14:paraId="2BA51DF9" w14:textId="24B5ED53" w:rsidR="001E247D" w:rsidRPr="001E33EF" w:rsidRDefault="001E247D" w:rsidP="001E247D">
      <w:pPr>
        <w:rPr>
          <w:rFonts w:ascii="Times New Roman" w:hAnsi="Times New Roman" w:cs="Times New Roman"/>
          <w:b/>
          <w:bCs/>
          <w:sz w:val="20"/>
          <w:szCs w:val="20"/>
          <w:lang w:bidi="en-US"/>
        </w:rPr>
      </w:pPr>
      <w:proofErr w:type="spellStart"/>
      <w:r w:rsidRPr="001E33EF">
        <w:rPr>
          <w:rFonts w:ascii="Times New Roman" w:eastAsia="Times New Roman" w:hAnsi="Times New Roman" w:cs="Times New Roman"/>
          <w:b/>
          <w:bCs/>
          <w:sz w:val="20"/>
          <w:szCs w:val="20"/>
          <w:lang w:val="en-US" w:bidi="en-US"/>
        </w:rPr>
        <w:t>Tabelul</w:t>
      </w:r>
      <w:proofErr w:type="spellEnd"/>
      <w:r w:rsidRPr="001E33EF">
        <w:rPr>
          <w:rFonts w:ascii="Times New Roman" w:eastAsia="Times New Roman" w:hAnsi="Times New Roman" w:cs="Times New Roman"/>
          <w:b/>
          <w:bCs/>
          <w:sz w:val="20"/>
          <w:szCs w:val="20"/>
          <w:lang w:val="en-US" w:bidi="en-US"/>
        </w:rPr>
        <w:t xml:space="preserve"> </w:t>
      </w:r>
      <w:proofErr w:type="spellStart"/>
      <w:r w:rsidRPr="001E33EF">
        <w:rPr>
          <w:rFonts w:ascii="Times New Roman" w:eastAsia="Times New Roman" w:hAnsi="Times New Roman" w:cs="Times New Roman"/>
          <w:b/>
          <w:bCs/>
          <w:sz w:val="20"/>
          <w:szCs w:val="20"/>
          <w:lang w:val="en-US" w:bidi="en-US"/>
        </w:rPr>
        <w:t>nr</w:t>
      </w:r>
      <w:proofErr w:type="spellEnd"/>
      <w:r w:rsidRPr="001E33EF">
        <w:rPr>
          <w:rFonts w:ascii="Times New Roman" w:eastAsia="Times New Roman" w:hAnsi="Times New Roman" w:cs="Times New Roman"/>
          <w:b/>
          <w:bCs/>
          <w:sz w:val="20"/>
          <w:szCs w:val="20"/>
          <w:lang w:val="en-US" w:bidi="en-US"/>
        </w:rPr>
        <w:t xml:space="preserve">. </w:t>
      </w:r>
      <w:r w:rsidR="001E33EF">
        <w:rPr>
          <w:rFonts w:ascii="Times New Roman" w:eastAsia="Times New Roman" w:hAnsi="Times New Roman" w:cs="Times New Roman"/>
          <w:b/>
          <w:bCs/>
          <w:sz w:val="20"/>
          <w:szCs w:val="20"/>
          <w:lang w:val="en-US" w:bidi="en-US"/>
        </w:rPr>
        <w:t>3.5</w:t>
      </w:r>
      <w:r w:rsidRPr="001E33EF">
        <w:rPr>
          <w:rFonts w:ascii="Times New Roman" w:eastAsia="Times New Roman" w:hAnsi="Times New Roman" w:cs="Times New Roman"/>
          <w:b/>
          <w:bCs/>
          <w:sz w:val="20"/>
          <w:szCs w:val="20"/>
          <w:lang w:val="en-US" w:bidi="en-US"/>
        </w:rPr>
        <w:t xml:space="preserve"> </w:t>
      </w:r>
      <w:r w:rsidR="00FD19AC" w:rsidRPr="001E33EF">
        <w:rPr>
          <w:rFonts w:ascii="Times New Roman" w:hAnsi="Times New Roman" w:cs="Times New Roman"/>
          <w:b/>
          <w:bCs/>
          <w:color w:val="000000"/>
          <w:sz w:val="20"/>
          <w:szCs w:val="20"/>
        </w:rPr>
        <w:t>Centralizarea presiunilor, amenințărilor și măsurilor active de conservare și de managament propuse pentru speciile de amfibieni de interes conservativ din</w:t>
      </w:r>
      <w:r w:rsidR="00FD19AC" w:rsidRPr="001E33EF">
        <w:rPr>
          <w:rFonts w:ascii="Times New Roman" w:eastAsia="Times New Roman" w:hAnsi="Times New Roman" w:cs="Times New Roman"/>
          <w:b/>
          <w:bCs/>
          <w:sz w:val="20"/>
          <w:szCs w:val="20"/>
          <w:lang w:val="en-GB" w:bidi="en-US"/>
        </w:rPr>
        <w:t xml:space="preserve"> </w:t>
      </w:r>
      <w:r w:rsidRPr="001E33EF">
        <w:rPr>
          <w:rFonts w:ascii="Times New Roman" w:eastAsia="Times New Roman" w:hAnsi="Times New Roman" w:cs="Times New Roman"/>
          <w:b/>
          <w:bCs/>
          <w:sz w:val="20"/>
          <w:szCs w:val="20"/>
          <w:lang w:val="en-GB" w:bidi="en-US"/>
        </w:rPr>
        <w:t>ROSCI 0195 P</w:t>
      </w:r>
      <w:r w:rsidR="00FD19AC" w:rsidRPr="001E33EF">
        <w:rPr>
          <w:rFonts w:ascii="Times New Roman" w:eastAsia="Times New Roman" w:hAnsi="Times New Roman" w:cs="Times New Roman"/>
          <w:b/>
          <w:bCs/>
          <w:sz w:val="20"/>
          <w:szCs w:val="20"/>
          <w:lang w:val="en-GB" w:bidi="en-US"/>
        </w:rPr>
        <w:t>iatra</w:t>
      </w:r>
      <w:r w:rsidRPr="001E33EF">
        <w:rPr>
          <w:rFonts w:ascii="Times New Roman" w:eastAsia="Times New Roman" w:hAnsi="Times New Roman" w:cs="Times New Roman"/>
          <w:b/>
          <w:bCs/>
          <w:sz w:val="20"/>
          <w:szCs w:val="20"/>
          <w:lang w:val="en-GB" w:bidi="en-US"/>
        </w:rPr>
        <w:t xml:space="preserve"> M</w:t>
      </w:r>
      <w:r w:rsidR="00FD19AC" w:rsidRPr="001E33EF">
        <w:rPr>
          <w:rFonts w:ascii="Times New Roman" w:eastAsia="Times New Roman" w:hAnsi="Times New Roman" w:cs="Times New Roman"/>
          <w:b/>
          <w:bCs/>
          <w:sz w:val="20"/>
          <w:szCs w:val="20"/>
          <w:lang w:val="en-GB" w:bidi="en-US"/>
        </w:rPr>
        <w:t>are.</w:t>
      </w:r>
    </w:p>
    <w:tbl>
      <w:tblPr>
        <w:tblStyle w:val="TableGrid"/>
        <w:tblW w:w="0" w:type="auto"/>
        <w:tblLook w:val="04A0" w:firstRow="1" w:lastRow="0" w:firstColumn="1" w:lastColumn="0" w:noHBand="0" w:noVBand="1"/>
      </w:tblPr>
      <w:tblGrid>
        <w:gridCol w:w="743"/>
        <w:gridCol w:w="790"/>
        <w:gridCol w:w="1483"/>
        <w:gridCol w:w="1232"/>
        <w:gridCol w:w="3260"/>
        <w:gridCol w:w="6498"/>
      </w:tblGrid>
      <w:tr w:rsidR="00A765C3" w:rsidRPr="001E33EF" w14:paraId="13ABB43B" w14:textId="77777777" w:rsidTr="00BB0AD8">
        <w:trPr>
          <w:trHeight w:val="1055"/>
        </w:trPr>
        <w:tc>
          <w:tcPr>
            <w:tcW w:w="743" w:type="dxa"/>
            <w:vAlign w:val="center"/>
          </w:tcPr>
          <w:p w14:paraId="625BBCE2" w14:textId="77777777" w:rsidR="001E247D" w:rsidRPr="001E33EF" w:rsidRDefault="001E247D" w:rsidP="00A5089D">
            <w:pPr>
              <w:pStyle w:val="NORMAL0"/>
              <w:spacing w:after="0" w:line="240" w:lineRule="auto"/>
              <w:ind w:firstLine="0"/>
              <w:jc w:val="center"/>
              <w:rPr>
                <w:b/>
                <w:bCs/>
                <w:sz w:val="20"/>
                <w:szCs w:val="20"/>
              </w:rPr>
            </w:pPr>
            <w:r w:rsidRPr="001E33EF">
              <w:rPr>
                <w:b/>
                <w:bCs/>
                <w:sz w:val="20"/>
                <w:szCs w:val="20"/>
              </w:rPr>
              <w:t>Nr. Crt.</w:t>
            </w:r>
          </w:p>
        </w:tc>
        <w:tc>
          <w:tcPr>
            <w:tcW w:w="790" w:type="dxa"/>
            <w:vAlign w:val="center"/>
          </w:tcPr>
          <w:p w14:paraId="746A0B21" w14:textId="77777777" w:rsidR="001E247D" w:rsidRPr="001E33EF" w:rsidRDefault="001E247D" w:rsidP="00A5089D">
            <w:pPr>
              <w:pStyle w:val="NORMAL0"/>
              <w:spacing w:after="0" w:line="240" w:lineRule="auto"/>
              <w:ind w:firstLine="0"/>
              <w:jc w:val="center"/>
              <w:rPr>
                <w:b/>
                <w:bCs/>
                <w:sz w:val="20"/>
                <w:szCs w:val="20"/>
              </w:rPr>
            </w:pPr>
            <w:r w:rsidRPr="001E33EF">
              <w:rPr>
                <w:b/>
                <w:bCs/>
                <w:sz w:val="20"/>
                <w:szCs w:val="20"/>
              </w:rPr>
              <w:t>COD</w:t>
            </w:r>
          </w:p>
        </w:tc>
        <w:tc>
          <w:tcPr>
            <w:tcW w:w="1483" w:type="dxa"/>
            <w:vAlign w:val="center"/>
          </w:tcPr>
          <w:p w14:paraId="2339F9CF" w14:textId="77777777" w:rsidR="001E247D" w:rsidRPr="001E33EF" w:rsidRDefault="001E247D" w:rsidP="00A5089D">
            <w:pPr>
              <w:pStyle w:val="NORMAL0"/>
              <w:spacing w:after="0" w:line="240" w:lineRule="auto"/>
              <w:ind w:firstLine="0"/>
              <w:jc w:val="center"/>
              <w:rPr>
                <w:b/>
                <w:bCs/>
                <w:sz w:val="20"/>
                <w:szCs w:val="20"/>
              </w:rPr>
            </w:pPr>
            <w:r w:rsidRPr="001E33EF">
              <w:rPr>
                <w:b/>
                <w:bCs/>
                <w:sz w:val="20"/>
                <w:szCs w:val="20"/>
              </w:rPr>
              <w:t>Specia/Habitat</w:t>
            </w:r>
          </w:p>
        </w:tc>
        <w:tc>
          <w:tcPr>
            <w:tcW w:w="1232" w:type="dxa"/>
            <w:vAlign w:val="center"/>
          </w:tcPr>
          <w:p w14:paraId="0231479B" w14:textId="77777777" w:rsidR="001E247D" w:rsidRPr="001E33EF" w:rsidRDefault="001E247D" w:rsidP="00A5089D">
            <w:pPr>
              <w:pStyle w:val="NORMAL0"/>
              <w:spacing w:after="0" w:line="240" w:lineRule="auto"/>
              <w:ind w:firstLine="0"/>
              <w:jc w:val="center"/>
              <w:rPr>
                <w:b/>
                <w:bCs/>
                <w:sz w:val="20"/>
                <w:szCs w:val="20"/>
              </w:rPr>
            </w:pPr>
            <w:r w:rsidRPr="001E33EF">
              <w:rPr>
                <w:b/>
                <w:bCs/>
                <w:sz w:val="20"/>
                <w:szCs w:val="20"/>
              </w:rPr>
              <w:t>Stare de conservare (F/NI/NR)</w:t>
            </w:r>
          </w:p>
        </w:tc>
        <w:tc>
          <w:tcPr>
            <w:tcW w:w="3260" w:type="dxa"/>
            <w:vAlign w:val="center"/>
          </w:tcPr>
          <w:p w14:paraId="3794AAC6" w14:textId="77777777" w:rsidR="001E247D" w:rsidRPr="001E33EF" w:rsidRDefault="001E247D" w:rsidP="00A5089D">
            <w:pPr>
              <w:pStyle w:val="NORMAL0"/>
              <w:spacing w:after="0" w:line="240" w:lineRule="auto"/>
              <w:ind w:firstLine="0"/>
              <w:jc w:val="center"/>
              <w:rPr>
                <w:b/>
                <w:bCs/>
                <w:sz w:val="20"/>
                <w:szCs w:val="20"/>
              </w:rPr>
            </w:pPr>
            <w:r w:rsidRPr="001E33EF">
              <w:rPr>
                <w:b/>
                <w:bCs/>
                <w:sz w:val="20"/>
                <w:szCs w:val="20"/>
              </w:rPr>
              <w:t>Presiune (P) / Amenințare (A)</w:t>
            </w:r>
          </w:p>
          <w:p w14:paraId="5D6840E0" w14:textId="77777777" w:rsidR="001E247D" w:rsidRPr="001E33EF" w:rsidRDefault="001E247D" w:rsidP="00A5089D">
            <w:pPr>
              <w:pStyle w:val="NORMAL0"/>
              <w:spacing w:after="0" w:line="240" w:lineRule="auto"/>
              <w:ind w:firstLine="0"/>
              <w:jc w:val="center"/>
              <w:rPr>
                <w:b/>
                <w:bCs/>
                <w:sz w:val="20"/>
                <w:szCs w:val="20"/>
              </w:rPr>
            </w:pPr>
            <w:r w:rsidRPr="001E33EF">
              <w:rPr>
                <w:b/>
                <w:bCs/>
                <w:sz w:val="20"/>
                <w:szCs w:val="20"/>
              </w:rPr>
              <w:t>COD</w:t>
            </w:r>
          </w:p>
        </w:tc>
        <w:tc>
          <w:tcPr>
            <w:tcW w:w="6498" w:type="dxa"/>
            <w:vAlign w:val="center"/>
          </w:tcPr>
          <w:p w14:paraId="038DC525" w14:textId="77777777" w:rsidR="001E247D" w:rsidRPr="001E33EF" w:rsidRDefault="001E247D" w:rsidP="00A5089D">
            <w:pPr>
              <w:pStyle w:val="NORMAL0"/>
              <w:spacing w:after="0" w:line="240" w:lineRule="auto"/>
              <w:ind w:firstLine="0"/>
              <w:jc w:val="center"/>
              <w:rPr>
                <w:b/>
                <w:bCs/>
                <w:sz w:val="20"/>
                <w:szCs w:val="20"/>
              </w:rPr>
            </w:pPr>
            <w:r w:rsidRPr="001E33EF">
              <w:rPr>
                <w:b/>
                <w:bCs/>
                <w:sz w:val="20"/>
                <w:szCs w:val="20"/>
              </w:rPr>
              <w:t>Măsuri active de conservare și de managament propuse</w:t>
            </w:r>
          </w:p>
          <w:p w14:paraId="70D0C1E7" w14:textId="77777777" w:rsidR="001E247D" w:rsidRPr="001E33EF" w:rsidRDefault="001E247D" w:rsidP="00A5089D">
            <w:pPr>
              <w:pStyle w:val="NORMAL0"/>
              <w:spacing w:after="0" w:line="240" w:lineRule="auto"/>
              <w:ind w:firstLine="0"/>
              <w:jc w:val="center"/>
              <w:rPr>
                <w:b/>
                <w:bCs/>
                <w:sz w:val="20"/>
                <w:szCs w:val="20"/>
              </w:rPr>
            </w:pPr>
          </w:p>
        </w:tc>
      </w:tr>
      <w:tr w:rsidR="00A765C3" w:rsidRPr="001E33EF" w14:paraId="14C0C695" w14:textId="77777777" w:rsidTr="00BB0AD8">
        <w:tc>
          <w:tcPr>
            <w:tcW w:w="743" w:type="dxa"/>
          </w:tcPr>
          <w:p w14:paraId="0F3CA03C" w14:textId="5291A327" w:rsidR="00A765C3" w:rsidRPr="001E33EF" w:rsidRDefault="00A765C3" w:rsidP="00A765C3">
            <w:pPr>
              <w:pStyle w:val="NORMAL0"/>
              <w:spacing w:line="240" w:lineRule="auto"/>
              <w:ind w:firstLine="0"/>
              <w:jc w:val="center"/>
              <w:rPr>
                <w:b/>
                <w:bCs/>
                <w:sz w:val="20"/>
                <w:szCs w:val="20"/>
              </w:rPr>
            </w:pPr>
            <w:r w:rsidRPr="001E33EF">
              <w:rPr>
                <w:b/>
                <w:bCs/>
                <w:sz w:val="20"/>
                <w:szCs w:val="20"/>
              </w:rPr>
              <w:t>1</w:t>
            </w:r>
          </w:p>
        </w:tc>
        <w:tc>
          <w:tcPr>
            <w:tcW w:w="790" w:type="dxa"/>
          </w:tcPr>
          <w:p w14:paraId="17ADB2F9" w14:textId="77777777" w:rsidR="00A765C3" w:rsidRPr="001E33EF" w:rsidRDefault="00A765C3" w:rsidP="00A765C3">
            <w:pPr>
              <w:pStyle w:val="NORMAL0"/>
              <w:spacing w:line="240" w:lineRule="auto"/>
              <w:ind w:firstLine="0"/>
              <w:jc w:val="center"/>
              <w:rPr>
                <w:sz w:val="20"/>
                <w:szCs w:val="20"/>
              </w:rPr>
            </w:pPr>
            <w:r w:rsidRPr="001E33EF">
              <w:rPr>
                <w:i/>
                <w:iCs/>
                <w:sz w:val="20"/>
                <w:szCs w:val="20"/>
              </w:rPr>
              <w:t>1193</w:t>
            </w:r>
          </w:p>
          <w:p w14:paraId="23DBCD74" w14:textId="77777777" w:rsidR="00A765C3" w:rsidRPr="001E33EF" w:rsidRDefault="00A765C3" w:rsidP="00A765C3">
            <w:pPr>
              <w:pStyle w:val="NORMAL0"/>
              <w:spacing w:line="240" w:lineRule="auto"/>
              <w:ind w:firstLine="0"/>
              <w:jc w:val="center"/>
              <w:rPr>
                <w:sz w:val="20"/>
                <w:szCs w:val="20"/>
              </w:rPr>
            </w:pPr>
          </w:p>
        </w:tc>
        <w:tc>
          <w:tcPr>
            <w:tcW w:w="1483" w:type="dxa"/>
          </w:tcPr>
          <w:p w14:paraId="33DF6AD7" w14:textId="77777777" w:rsidR="00A765C3" w:rsidRPr="001E33EF" w:rsidRDefault="00A765C3" w:rsidP="00A765C3">
            <w:pPr>
              <w:pStyle w:val="NORMAL0"/>
              <w:spacing w:line="240" w:lineRule="auto"/>
              <w:ind w:firstLine="0"/>
              <w:jc w:val="center"/>
              <w:rPr>
                <w:sz w:val="20"/>
                <w:szCs w:val="20"/>
              </w:rPr>
            </w:pPr>
            <w:r w:rsidRPr="001E33EF">
              <w:rPr>
                <w:i/>
                <w:iCs/>
                <w:sz w:val="20"/>
                <w:szCs w:val="20"/>
              </w:rPr>
              <w:t>Bombina variegata</w:t>
            </w:r>
          </w:p>
          <w:p w14:paraId="4265A2B3" w14:textId="77777777" w:rsidR="00A765C3" w:rsidRPr="001E33EF" w:rsidRDefault="00A765C3" w:rsidP="00A765C3">
            <w:pPr>
              <w:pStyle w:val="NORMAL0"/>
              <w:spacing w:line="240" w:lineRule="auto"/>
              <w:jc w:val="center"/>
              <w:rPr>
                <w:sz w:val="20"/>
                <w:szCs w:val="20"/>
              </w:rPr>
            </w:pPr>
          </w:p>
        </w:tc>
        <w:tc>
          <w:tcPr>
            <w:tcW w:w="1232" w:type="dxa"/>
          </w:tcPr>
          <w:p w14:paraId="7ABFD1C2" w14:textId="77777777" w:rsidR="00A765C3" w:rsidRPr="001E33EF" w:rsidRDefault="00A765C3" w:rsidP="00A765C3">
            <w:pPr>
              <w:pStyle w:val="NORMAL0"/>
              <w:spacing w:line="240" w:lineRule="auto"/>
              <w:ind w:firstLine="0"/>
              <w:jc w:val="center"/>
              <w:rPr>
                <w:sz w:val="20"/>
                <w:szCs w:val="20"/>
              </w:rPr>
            </w:pPr>
            <w:r w:rsidRPr="001E33EF">
              <w:rPr>
                <w:sz w:val="20"/>
                <w:szCs w:val="20"/>
              </w:rPr>
              <w:t>F</w:t>
            </w:r>
          </w:p>
          <w:p w14:paraId="501F7269" w14:textId="77777777" w:rsidR="00A765C3" w:rsidRPr="001E33EF" w:rsidRDefault="00A765C3" w:rsidP="00A765C3">
            <w:pPr>
              <w:pStyle w:val="NORMAL0"/>
              <w:spacing w:line="240" w:lineRule="auto"/>
              <w:ind w:firstLine="0"/>
              <w:jc w:val="center"/>
              <w:rPr>
                <w:sz w:val="20"/>
                <w:szCs w:val="20"/>
              </w:rPr>
            </w:pPr>
          </w:p>
        </w:tc>
        <w:tc>
          <w:tcPr>
            <w:tcW w:w="3260" w:type="dxa"/>
            <w:vMerge w:val="restart"/>
          </w:tcPr>
          <w:p w14:paraId="34B24A96" w14:textId="77777777" w:rsidR="00370C57" w:rsidRPr="001E33EF" w:rsidRDefault="00370C57" w:rsidP="00370C57">
            <w:pPr>
              <w:pStyle w:val="BAPSzveg"/>
              <w:spacing w:before="0" w:after="0"/>
              <w:ind w:left="37"/>
              <w:jc w:val="left"/>
              <w:rPr>
                <w:rFonts w:cs="Times New Roman"/>
                <w:i w:val="0"/>
                <w:color w:val="000000" w:themeColor="text1"/>
              </w:rPr>
            </w:pPr>
            <w:r w:rsidRPr="001E33EF">
              <w:rPr>
                <w:rFonts w:cs="Times New Roman"/>
                <w:i w:val="0"/>
                <w:color w:val="000000" w:themeColor="text1"/>
              </w:rPr>
              <w:t>B 07 -</w:t>
            </w:r>
            <w:proofErr w:type="spellStart"/>
            <w:r w:rsidRPr="001E33EF">
              <w:rPr>
                <w:rFonts w:cs="Times New Roman"/>
                <w:i w:val="0"/>
                <w:color w:val="000000" w:themeColor="text1"/>
              </w:rPr>
              <w:t>Alte</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activităţi</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silvice</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decât</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cele</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listate</w:t>
            </w:r>
            <w:proofErr w:type="spellEnd"/>
            <w:r w:rsidRPr="001E33EF">
              <w:rPr>
                <w:rFonts w:cs="Times New Roman"/>
                <w:i w:val="0"/>
                <w:color w:val="000000" w:themeColor="text1"/>
              </w:rPr>
              <w:t xml:space="preserve"> </w:t>
            </w:r>
            <w:proofErr w:type="spellStart"/>
            <w:r w:rsidRPr="001E33EF">
              <w:rPr>
                <w:rFonts w:cs="Times New Roman"/>
                <w:i w:val="0"/>
                <w:color w:val="000000" w:themeColor="text1"/>
              </w:rPr>
              <w:t>mai</w:t>
            </w:r>
            <w:proofErr w:type="spellEnd"/>
            <w:r w:rsidRPr="001E33EF">
              <w:rPr>
                <w:rFonts w:cs="Times New Roman"/>
                <w:i w:val="0"/>
                <w:color w:val="000000" w:themeColor="text1"/>
              </w:rPr>
              <w:t xml:space="preserve"> sus (P)</w:t>
            </w:r>
          </w:p>
          <w:p w14:paraId="55C9AB02" w14:textId="77777777" w:rsidR="00370C57" w:rsidRPr="001E33EF" w:rsidRDefault="00370C57" w:rsidP="00EF54D5">
            <w:pPr>
              <w:pStyle w:val="NORMAL0"/>
              <w:spacing w:line="240" w:lineRule="auto"/>
              <w:ind w:firstLine="0"/>
              <w:rPr>
                <w:sz w:val="20"/>
                <w:szCs w:val="20"/>
              </w:rPr>
            </w:pPr>
          </w:p>
          <w:p w14:paraId="3837215A" w14:textId="562E3052" w:rsidR="008633F2" w:rsidRPr="001E33EF" w:rsidRDefault="008633F2" w:rsidP="00EF54D5">
            <w:pPr>
              <w:pStyle w:val="NORMAL0"/>
              <w:spacing w:line="240" w:lineRule="auto"/>
              <w:ind w:firstLine="0"/>
              <w:rPr>
                <w:sz w:val="20"/>
                <w:szCs w:val="20"/>
              </w:rPr>
            </w:pPr>
            <w:r w:rsidRPr="001E33EF">
              <w:rPr>
                <w:sz w:val="20"/>
                <w:szCs w:val="20"/>
              </w:rPr>
              <w:t>J03.02 reducerea conectivității de habitat, din cauze antropice (P)</w:t>
            </w:r>
          </w:p>
          <w:p w14:paraId="5619D76F" w14:textId="3FDA9965" w:rsidR="00A765C3" w:rsidRPr="001E33EF" w:rsidRDefault="00A765C3" w:rsidP="00EF54D5">
            <w:pPr>
              <w:pStyle w:val="NORMAL0"/>
              <w:spacing w:line="240" w:lineRule="auto"/>
              <w:ind w:firstLine="0"/>
              <w:rPr>
                <w:sz w:val="20"/>
                <w:szCs w:val="20"/>
              </w:rPr>
            </w:pPr>
            <w:r w:rsidRPr="001E33EF">
              <w:rPr>
                <w:sz w:val="20"/>
                <w:szCs w:val="20"/>
              </w:rPr>
              <w:t>G05.11.</w:t>
            </w:r>
            <w:r w:rsidR="00EF54D5" w:rsidRPr="001E33EF">
              <w:rPr>
                <w:color w:val="000000" w:themeColor="text1"/>
                <w:sz w:val="20"/>
                <w:szCs w:val="20"/>
              </w:rPr>
              <w:t xml:space="preserve"> Moartea sau rănirea prin coliziune</w:t>
            </w:r>
            <w:r w:rsidR="008633F2" w:rsidRPr="001E33EF">
              <w:rPr>
                <w:color w:val="000000" w:themeColor="text1"/>
                <w:sz w:val="20"/>
                <w:szCs w:val="20"/>
              </w:rPr>
              <w:t xml:space="preserve"> (P)</w:t>
            </w:r>
          </w:p>
          <w:p w14:paraId="386AB3B6" w14:textId="208AC5CE" w:rsidR="00A765C3" w:rsidRPr="001E33EF" w:rsidRDefault="00A765C3" w:rsidP="00EF54D5">
            <w:pPr>
              <w:pStyle w:val="NORMAL0"/>
              <w:spacing w:line="240" w:lineRule="auto"/>
              <w:ind w:firstLine="0"/>
              <w:rPr>
                <w:sz w:val="20"/>
                <w:szCs w:val="20"/>
              </w:rPr>
            </w:pPr>
            <w:r w:rsidRPr="001E33EF">
              <w:rPr>
                <w:sz w:val="20"/>
                <w:szCs w:val="20"/>
              </w:rPr>
              <w:t>H01.0</w:t>
            </w:r>
            <w:r w:rsidR="00EF54D5" w:rsidRPr="001E33EF">
              <w:rPr>
                <w:sz w:val="20"/>
                <w:szCs w:val="20"/>
              </w:rPr>
              <w:t>5</w:t>
            </w:r>
            <w:r w:rsidRPr="001E33EF">
              <w:rPr>
                <w:sz w:val="20"/>
                <w:szCs w:val="20"/>
              </w:rPr>
              <w:t>.</w:t>
            </w:r>
            <w:r w:rsidR="00EF54D5" w:rsidRPr="001E33EF">
              <w:rPr>
                <w:sz w:val="20"/>
                <w:szCs w:val="20"/>
              </w:rPr>
              <w:t xml:space="preserve"> </w:t>
            </w:r>
            <w:r w:rsidR="00EF54D5" w:rsidRPr="001E33EF">
              <w:rPr>
                <w:color w:val="000000" w:themeColor="text1"/>
                <w:sz w:val="20"/>
                <w:szCs w:val="20"/>
              </w:rPr>
              <w:t>poluarea difuză a apelor de suprafață, cauzată de activități agricole și forestiere</w:t>
            </w:r>
            <w:r w:rsidR="008633F2" w:rsidRPr="001E33EF">
              <w:rPr>
                <w:color w:val="000000" w:themeColor="text1"/>
                <w:sz w:val="20"/>
                <w:szCs w:val="20"/>
              </w:rPr>
              <w:t xml:space="preserve"> (P)</w:t>
            </w:r>
          </w:p>
          <w:p w14:paraId="707D26A7" w14:textId="4D96EBF9" w:rsidR="00A765C3" w:rsidRPr="001E33EF" w:rsidRDefault="00A765C3" w:rsidP="00EF54D5">
            <w:pPr>
              <w:pStyle w:val="NORMAL0"/>
              <w:spacing w:line="240" w:lineRule="auto"/>
              <w:ind w:firstLine="0"/>
              <w:rPr>
                <w:color w:val="000000" w:themeColor="text1"/>
                <w:sz w:val="20"/>
                <w:szCs w:val="20"/>
              </w:rPr>
            </w:pPr>
            <w:r w:rsidRPr="001E33EF">
              <w:rPr>
                <w:sz w:val="20"/>
                <w:szCs w:val="20"/>
              </w:rPr>
              <w:t>K01.02.</w:t>
            </w:r>
            <w:r w:rsidR="00EF54D5" w:rsidRPr="001E33EF">
              <w:rPr>
                <w:color w:val="000000" w:themeColor="text1"/>
                <w:sz w:val="20"/>
                <w:szCs w:val="20"/>
              </w:rPr>
              <w:t xml:space="preserve"> colmatare</w:t>
            </w:r>
            <w:r w:rsidR="008633F2" w:rsidRPr="001E33EF">
              <w:rPr>
                <w:color w:val="000000" w:themeColor="text1"/>
                <w:sz w:val="20"/>
                <w:szCs w:val="20"/>
              </w:rPr>
              <w:t xml:space="preserve"> (P)</w:t>
            </w:r>
          </w:p>
          <w:p w14:paraId="15A20393" w14:textId="24A2D259" w:rsidR="00EF54D5" w:rsidRPr="001E33EF" w:rsidRDefault="00EF54D5" w:rsidP="00EF54D5">
            <w:pPr>
              <w:widowControl w:val="0"/>
              <w:rPr>
                <w:rFonts w:ascii="Times New Roman" w:hAnsi="Times New Roman" w:cs="Times New Roman"/>
                <w:color w:val="000000" w:themeColor="text1"/>
                <w:sz w:val="20"/>
                <w:szCs w:val="20"/>
              </w:rPr>
            </w:pPr>
            <w:r w:rsidRPr="001E33EF">
              <w:rPr>
                <w:rFonts w:ascii="Times New Roman" w:hAnsi="Times New Roman" w:cs="Times New Roman"/>
                <w:color w:val="000000" w:themeColor="text1"/>
                <w:sz w:val="20"/>
                <w:szCs w:val="20"/>
              </w:rPr>
              <w:lastRenderedPageBreak/>
              <w:t>K01.03  secare</w:t>
            </w:r>
            <w:r w:rsidR="008633F2" w:rsidRPr="001E33EF">
              <w:rPr>
                <w:rFonts w:ascii="Times New Roman" w:hAnsi="Times New Roman" w:cs="Times New Roman"/>
                <w:color w:val="000000" w:themeColor="text1"/>
                <w:sz w:val="20"/>
                <w:szCs w:val="20"/>
              </w:rPr>
              <w:t xml:space="preserve"> (P)</w:t>
            </w:r>
          </w:p>
          <w:p w14:paraId="47507CF4" w14:textId="77777777" w:rsidR="00E17317" w:rsidRPr="001E33EF" w:rsidRDefault="00E17317" w:rsidP="00EF54D5">
            <w:pPr>
              <w:widowControl w:val="0"/>
              <w:rPr>
                <w:rFonts w:ascii="Times New Roman" w:hAnsi="Times New Roman" w:cs="Times New Roman"/>
                <w:color w:val="000000" w:themeColor="text1"/>
                <w:sz w:val="20"/>
                <w:szCs w:val="20"/>
              </w:rPr>
            </w:pPr>
          </w:p>
          <w:p w14:paraId="40A2F1D0" w14:textId="57A4AC3D" w:rsidR="00E17317" w:rsidRPr="001E33EF" w:rsidRDefault="00E17317" w:rsidP="00EF54D5">
            <w:pPr>
              <w:widowControl w:val="0"/>
              <w:rPr>
                <w:rFonts w:ascii="Times New Roman" w:hAnsi="Times New Roman" w:cs="Times New Roman"/>
                <w:color w:val="000000" w:themeColor="text1"/>
                <w:sz w:val="20"/>
                <w:szCs w:val="20"/>
              </w:rPr>
            </w:pPr>
            <w:r w:rsidRPr="001E33EF">
              <w:rPr>
                <w:rFonts w:ascii="Times New Roman" w:hAnsi="Times New Roman" w:cs="Times New Roman"/>
                <w:color w:val="000000" w:themeColor="text1"/>
                <w:sz w:val="20"/>
                <w:szCs w:val="20"/>
              </w:rPr>
              <w:t>M01.02 secete și precipitații reduse (A)</w:t>
            </w:r>
          </w:p>
          <w:p w14:paraId="6FCE0399" w14:textId="77777777" w:rsidR="00E17317" w:rsidRPr="001E33EF" w:rsidRDefault="00E17317" w:rsidP="00EF54D5">
            <w:pPr>
              <w:widowControl w:val="0"/>
              <w:rPr>
                <w:rFonts w:ascii="Times New Roman" w:hAnsi="Times New Roman" w:cs="Times New Roman"/>
                <w:color w:val="000000" w:themeColor="text1"/>
                <w:sz w:val="20"/>
                <w:szCs w:val="20"/>
              </w:rPr>
            </w:pPr>
          </w:p>
          <w:p w14:paraId="669D4FF6" w14:textId="49202965" w:rsidR="00E17317" w:rsidRPr="001E33EF" w:rsidRDefault="00E17317" w:rsidP="00EF54D5">
            <w:pPr>
              <w:widowControl w:val="0"/>
              <w:rPr>
                <w:rFonts w:ascii="Times New Roman" w:hAnsi="Times New Roman" w:cs="Times New Roman"/>
                <w:color w:val="000000" w:themeColor="text1"/>
                <w:sz w:val="20"/>
                <w:szCs w:val="20"/>
              </w:rPr>
            </w:pPr>
            <w:r w:rsidRPr="001E33EF">
              <w:rPr>
                <w:rFonts w:ascii="Times New Roman" w:hAnsi="Times New Roman" w:cs="Times New Roman"/>
                <w:color w:val="000000" w:themeColor="text1"/>
                <w:sz w:val="20"/>
                <w:szCs w:val="20"/>
              </w:rPr>
              <w:t>M02.01 înlocuirea și deteriorarea habitatului (A)</w:t>
            </w:r>
          </w:p>
          <w:p w14:paraId="56C8A870" w14:textId="77777777" w:rsidR="00E17317" w:rsidRPr="001E33EF" w:rsidRDefault="00E17317" w:rsidP="00EF54D5">
            <w:pPr>
              <w:widowControl w:val="0"/>
              <w:rPr>
                <w:rFonts w:ascii="Times New Roman" w:hAnsi="Times New Roman" w:cs="Times New Roman"/>
                <w:color w:val="000000" w:themeColor="text1"/>
                <w:sz w:val="20"/>
                <w:szCs w:val="20"/>
              </w:rPr>
            </w:pPr>
          </w:p>
          <w:p w14:paraId="617507A0" w14:textId="717B7C3D" w:rsidR="00A765C3" w:rsidRPr="001E33EF" w:rsidRDefault="00E17317" w:rsidP="001E33EF">
            <w:pPr>
              <w:widowControl w:val="0"/>
              <w:rPr>
                <w:rFonts w:ascii="Times New Roman" w:hAnsi="Times New Roman" w:cs="Times New Roman"/>
                <w:color w:val="000000" w:themeColor="text1"/>
                <w:sz w:val="20"/>
                <w:szCs w:val="20"/>
              </w:rPr>
            </w:pPr>
            <w:r w:rsidRPr="001E33EF">
              <w:rPr>
                <w:rFonts w:ascii="Times New Roman" w:hAnsi="Times New Roman" w:cs="Times New Roman"/>
                <w:color w:val="000000" w:themeColor="text1"/>
                <w:sz w:val="20"/>
                <w:szCs w:val="20"/>
              </w:rPr>
              <w:t>M02.03 declinul sau dispariția speciilor (A)</w:t>
            </w:r>
          </w:p>
        </w:tc>
        <w:tc>
          <w:tcPr>
            <w:tcW w:w="6498" w:type="dxa"/>
            <w:vMerge w:val="restart"/>
          </w:tcPr>
          <w:p w14:paraId="6008EECB" w14:textId="77777777" w:rsidR="00A765C3" w:rsidRPr="001E33EF" w:rsidRDefault="00A765C3" w:rsidP="00A765C3">
            <w:pPr>
              <w:pStyle w:val="NORMAL0"/>
              <w:spacing w:line="240" w:lineRule="auto"/>
              <w:ind w:firstLine="0"/>
              <w:rPr>
                <w:sz w:val="20"/>
                <w:szCs w:val="20"/>
              </w:rPr>
            </w:pPr>
            <w:r w:rsidRPr="001E33EF">
              <w:rPr>
                <w:sz w:val="20"/>
                <w:szCs w:val="20"/>
              </w:rPr>
              <w:lastRenderedPageBreak/>
              <w:t>Reglementarea activităților de depozitarea și extragere a materialului lemnos</w:t>
            </w:r>
          </w:p>
          <w:p w14:paraId="51BDD4E9" w14:textId="77777777" w:rsidR="00A765C3" w:rsidRPr="001E33EF" w:rsidRDefault="00A765C3" w:rsidP="00A765C3">
            <w:pPr>
              <w:pStyle w:val="NORMAL0"/>
              <w:spacing w:line="240" w:lineRule="auto"/>
              <w:ind w:firstLine="0"/>
              <w:rPr>
                <w:sz w:val="20"/>
                <w:szCs w:val="20"/>
              </w:rPr>
            </w:pPr>
            <w:r w:rsidRPr="001E33EF">
              <w:rPr>
                <w:sz w:val="20"/>
                <w:szCs w:val="20"/>
              </w:rPr>
              <w:t>Stoparea/limitarea accesului speciilor pe carosabil (îngrădire, subtraversări etc.).</w:t>
            </w:r>
          </w:p>
          <w:p w14:paraId="7A9DCF73" w14:textId="77777777" w:rsidR="00A765C3" w:rsidRPr="001E33EF" w:rsidRDefault="00A765C3" w:rsidP="00A765C3">
            <w:pPr>
              <w:pStyle w:val="NORMAL0"/>
              <w:spacing w:line="240" w:lineRule="auto"/>
              <w:ind w:firstLine="0"/>
              <w:rPr>
                <w:sz w:val="20"/>
                <w:szCs w:val="20"/>
              </w:rPr>
            </w:pPr>
            <w:r w:rsidRPr="001E33EF">
              <w:rPr>
                <w:sz w:val="20"/>
                <w:szCs w:val="20"/>
              </w:rPr>
              <w:t>(Re)construcția habitatului acvatic în vecinătatea habitatului acvatic natural/antropic din limita drumurilor.</w:t>
            </w:r>
          </w:p>
          <w:p w14:paraId="132C62B2" w14:textId="77777777" w:rsidR="00A765C3" w:rsidRPr="001E33EF" w:rsidRDefault="00A765C3" w:rsidP="00A765C3">
            <w:pPr>
              <w:pStyle w:val="NORMAL0"/>
              <w:spacing w:line="240" w:lineRule="auto"/>
              <w:ind w:firstLine="0"/>
              <w:rPr>
                <w:sz w:val="20"/>
                <w:szCs w:val="20"/>
              </w:rPr>
            </w:pPr>
            <w:r w:rsidRPr="001E33EF">
              <w:rPr>
                <w:sz w:val="20"/>
                <w:szCs w:val="20"/>
              </w:rPr>
              <w:t>Stoparea/limitarea poluării habitatelor acvatice (îngrădire, dig, prag etc.).</w:t>
            </w:r>
          </w:p>
          <w:p w14:paraId="28D2FA24" w14:textId="77777777" w:rsidR="00A765C3" w:rsidRPr="001E33EF" w:rsidRDefault="00A765C3" w:rsidP="00A765C3">
            <w:pPr>
              <w:pStyle w:val="NORMAL0"/>
              <w:spacing w:line="240" w:lineRule="auto"/>
              <w:ind w:firstLine="0"/>
              <w:rPr>
                <w:sz w:val="20"/>
                <w:szCs w:val="20"/>
              </w:rPr>
            </w:pPr>
            <w:r w:rsidRPr="001E33EF">
              <w:rPr>
                <w:sz w:val="20"/>
                <w:szCs w:val="20"/>
              </w:rPr>
              <w:t>(Re)construcția habitatului acvatic în vecinătatea habitatului acvatic antropic</w:t>
            </w:r>
          </w:p>
          <w:p w14:paraId="40D308C0" w14:textId="77777777" w:rsidR="00A765C3" w:rsidRPr="001E33EF" w:rsidRDefault="00A765C3" w:rsidP="00A765C3">
            <w:pPr>
              <w:pStyle w:val="NORMAL0"/>
              <w:spacing w:line="240" w:lineRule="auto"/>
              <w:ind w:firstLine="0"/>
              <w:rPr>
                <w:sz w:val="20"/>
                <w:szCs w:val="20"/>
              </w:rPr>
            </w:pPr>
            <w:r w:rsidRPr="001E33EF">
              <w:rPr>
                <w:sz w:val="20"/>
                <w:szCs w:val="20"/>
              </w:rPr>
              <w:t>Decolmatarea parțială sau totală a habitatului acvatic</w:t>
            </w:r>
          </w:p>
          <w:p w14:paraId="7B038723" w14:textId="77777777" w:rsidR="00A765C3" w:rsidRPr="001E33EF" w:rsidRDefault="00A765C3" w:rsidP="00A765C3">
            <w:pPr>
              <w:pStyle w:val="NORMAL0"/>
              <w:spacing w:line="240" w:lineRule="auto"/>
              <w:ind w:firstLine="0"/>
              <w:rPr>
                <w:sz w:val="20"/>
                <w:szCs w:val="20"/>
              </w:rPr>
            </w:pPr>
            <w:r w:rsidRPr="001E33EF">
              <w:rPr>
                <w:sz w:val="20"/>
                <w:szCs w:val="20"/>
              </w:rPr>
              <w:t>Stoparea curgerii apei din habitatul acvatic (praguri, dig etc.)</w:t>
            </w:r>
          </w:p>
          <w:p w14:paraId="61B26B07" w14:textId="7775589C" w:rsidR="00A765C3" w:rsidRPr="001E33EF" w:rsidRDefault="00A765C3" w:rsidP="0095333A">
            <w:pPr>
              <w:pStyle w:val="NORMAL0"/>
              <w:spacing w:line="240" w:lineRule="auto"/>
              <w:ind w:firstLine="0"/>
              <w:rPr>
                <w:sz w:val="20"/>
                <w:szCs w:val="20"/>
              </w:rPr>
            </w:pPr>
            <w:r w:rsidRPr="001E33EF">
              <w:rPr>
                <w:sz w:val="20"/>
                <w:szCs w:val="20"/>
              </w:rPr>
              <w:lastRenderedPageBreak/>
              <w:t>Păstrarea categoriei de folosință actuale pentru terenurile din sit cu excepția lucrărilor cu scop de conservare a speciilor pentru care a fost desemnat situl.</w:t>
            </w:r>
          </w:p>
        </w:tc>
      </w:tr>
      <w:tr w:rsidR="00A765C3" w:rsidRPr="001E33EF" w14:paraId="1EA46B38" w14:textId="77777777" w:rsidTr="00BB0AD8">
        <w:tc>
          <w:tcPr>
            <w:tcW w:w="743" w:type="dxa"/>
          </w:tcPr>
          <w:p w14:paraId="428F1034" w14:textId="382CEE7A" w:rsidR="00A765C3" w:rsidRPr="001E33EF" w:rsidRDefault="00A765C3" w:rsidP="00A765C3">
            <w:pPr>
              <w:pStyle w:val="NORMAL0"/>
              <w:spacing w:line="240" w:lineRule="auto"/>
              <w:ind w:firstLine="0"/>
              <w:jc w:val="center"/>
              <w:rPr>
                <w:b/>
                <w:bCs/>
                <w:sz w:val="20"/>
                <w:szCs w:val="20"/>
              </w:rPr>
            </w:pPr>
            <w:r w:rsidRPr="001E33EF">
              <w:rPr>
                <w:b/>
                <w:bCs/>
                <w:sz w:val="20"/>
                <w:szCs w:val="20"/>
              </w:rPr>
              <w:t>2</w:t>
            </w:r>
          </w:p>
        </w:tc>
        <w:tc>
          <w:tcPr>
            <w:tcW w:w="790" w:type="dxa"/>
          </w:tcPr>
          <w:p w14:paraId="683FCAB0" w14:textId="77777777" w:rsidR="00A765C3" w:rsidRPr="001E33EF" w:rsidRDefault="00A765C3" w:rsidP="00A765C3">
            <w:pPr>
              <w:pStyle w:val="NORMAL0"/>
              <w:spacing w:line="240" w:lineRule="auto"/>
              <w:ind w:firstLine="0"/>
              <w:jc w:val="center"/>
              <w:rPr>
                <w:sz w:val="20"/>
                <w:szCs w:val="20"/>
              </w:rPr>
            </w:pPr>
            <w:r w:rsidRPr="001E33EF">
              <w:rPr>
                <w:sz w:val="20"/>
                <w:szCs w:val="20"/>
              </w:rPr>
              <w:t>2001</w:t>
            </w:r>
          </w:p>
          <w:p w14:paraId="056D7F13" w14:textId="77777777" w:rsidR="00A765C3" w:rsidRPr="001E33EF" w:rsidRDefault="00A765C3" w:rsidP="00A765C3">
            <w:pPr>
              <w:pStyle w:val="NORMAL0"/>
              <w:spacing w:line="240" w:lineRule="auto"/>
              <w:ind w:firstLine="0"/>
              <w:jc w:val="center"/>
              <w:rPr>
                <w:sz w:val="20"/>
                <w:szCs w:val="20"/>
              </w:rPr>
            </w:pPr>
          </w:p>
        </w:tc>
        <w:tc>
          <w:tcPr>
            <w:tcW w:w="1483" w:type="dxa"/>
          </w:tcPr>
          <w:p w14:paraId="1A8E93E7" w14:textId="77777777" w:rsidR="00A765C3" w:rsidRPr="001E33EF" w:rsidRDefault="00A765C3" w:rsidP="00A765C3">
            <w:pPr>
              <w:pStyle w:val="NORMAL0"/>
              <w:spacing w:line="240" w:lineRule="auto"/>
              <w:ind w:firstLine="0"/>
              <w:jc w:val="center"/>
              <w:rPr>
                <w:sz w:val="20"/>
                <w:szCs w:val="20"/>
              </w:rPr>
            </w:pPr>
            <w:r w:rsidRPr="001E33EF">
              <w:rPr>
                <w:i/>
                <w:iCs/>
                <w:sz w:val="20"/>
                <w:szCs w:val="20"/>
              </w:rPr>
              <w:t>Triturus montandoni</w:t>
            </w:r>
          </w:p>
          <w:p w14:paraId="54B0A9C2" w14:textId="77777777" w:rsidR="00A765C3" w:rsidRPr="001E33EF" w:rsidRDefault="00A765C3" w:rsidP="00A765C3">
            <w:pPr>
              <w:pStyle w:val="NORMAL0"/>
              <w:spacing w:line="240" w:lineRule="auto"/>
              <w:jc w:val="center"/>
              <w:rPr>
                <w:sz w:val="20"/>
                <w:szCs w:val="20"/>
              </w:rPr>
            </w:pPr>
          </w:p>
        </w:tc>
        <w:tc>
          <w:tcPr>
            <w:tcW w:w="1232" w:type="dxa"/>
          </w:tcPr>
          <w:p w14:paraId="6964A21F" w14:textId="77777777" w:rsidR="00A765C3" w:rsidRPr="001E33EF" w:rsidRDefault="00A765C3" w:rsidP="00A765C3">
            <w:pPr>
              <w:pStyle w:val="NORMAL0"/>
              <w:spacing w:line="240" w:lineRule="auto"/>
              <w:ind w:firstLine="0"/>
              <w:jc w:val="center"/>
              <w:rPr>
                <w:sz w:val="20"/>
                <w:szCs w:val="20"/>
              </w:rPr>
            </w:pPr>
            <w:r w:rsidRPr="001E33EF">
              <w:rPr>
                <w:sz w:val="20"/>
                <w:szCs w:val="20"/>
              </w:rPr>
              <w:t>N-I</w:t>
            </w:r>
          </w:p>
          <w:p w14:paraId="186D579D" w14:textId="77777777" w:rsidR="00A765C3" w:rsidRPr="001E33EF" w:rsidRDefault="00A765C3" w:rsidP="00A765C3">
            <w:pPr>
              <w:pStyle w:val="NORMAL0"/>
              <w:spacing w:line="240" w:lineRule="auto"/>
              <w:ind w:firstLine="0"/>
              <w:jc w:val="center"/>
              <w:rPr>
                <w:sz w:val="20"/>
                <w:szCs w:val="20"/>
              </w:rPr>
            </w:pPr>
          </w:p>
        </w:tc>
        <w:tc>
          <w:tcPr>
            <w:tcW w:w="3260" w:type="dxa"/>
            <w:vMerge/>
          </w:tcPr>
          <w:p w14:paraId="35C6D73C" w14:textId="77777777" w:rsidR="00A765C3" w:rsidRPr="001E33EF" w:rsidRDefault="00A765C3" w:rsidP="00A5089D">
            <w:pPr>
              <w:pStyle w:val="NORMAL0"/>
              <w:spacing w:line="240" w:lineRule="auto"/>
              <w:jc w:val="left"/>
              <w:rPr>
                <w:sz w:val="20"/>
                <w:szCs w:val="20"/>
              </w:rPr>
            </w:pPr>
          </w:p>
        </w:tc>
        <w:tc>
          <w:tcPr>
            <w:tcW w:w="6498" w:type="dxa"/>
            <w:vMerge/>
          </w:tcPr>
          <w:p w14:paraId="283BF14A" w14:textId="77777777" w:rsidR="00A765C3" w:rsidRPr="001E33EF" w:rsidRDefault="00A765C3" w:rsidP="00A5089D">
            <w:pPr>
              <w:pStyle w:val="NORMAL0"/>
              <w:spacing w:line="240" w:lineRule="auto"/>
              <w:ind w:firstLine="0"/>
              <w:jc w:val="left"/>
              <w:rPr>
                <w:sz w:val="20"/>
                <w:szCs w:val="20"/>
              </w:rPr>
            </w:pPr>
          </w:p>
        </w:tc>
      </w:tr>
      <w:tr w:rsidR="00A765C3" w:rsidRPr="001E33EF" w14:paraId="319ABC94" w14:textId="77777777" w:rsidTr="00BB0AD8">
        <w:tc>
          <w:tcPr>
            <w:tcW w:w="743" w:type="dxa"/>
          </w:tcPr>
          <w:p w14:paraId="24B1F3D3" w14:textId="2EC599F6" w:rsidR="00A765C3" w:rsidRPr="001E33EF" w:rsidRDefault="00A765C3" w:rsidP="00A765C3">
            <w:pPr>
              <w:pStyle w:val="NORMAL0"/>
              <w:spacing w:line="240" w:lineRule="auto"/>
              <w:ind w:firstLine="0"/>
              <w:jc w:val="center"/>
              <w:rPr>
                <w:b/>
                <w:bCs/>
                <w:sz w:val="20"/>
                <w:szCs w:val="20"/>
              </w:rPr>
            </w:pPr>
            <w:r w:rsidRPr="001E33EF">
              <w:rPr>
                <w:b/>
                <w:bCs/>
                <w:sz w:val="20"/>
                <w:szCs w:val="20"/>
              </w:rPr>
              <w:t>3</w:t>
            </w:r>
          </w:p>
        </w:tc>
        <w:tc>
          <w:tcPr>
            <w:tcW w:w="790" w:type="dxa"/>
          </w:tcPr>
          <w:p w14:paraId="213B480D" w14:textId="77777777" w:rsidR="00A765C3" w:rsidRPr="001E33EF" w:rsidRDefault="00A765C3" w:rsidP="00A765C3">
            <w:pPr>
              <w:pStyle w:val="NORMAL0"/>
              <w:spacing w:line="240" w:lineRule="auto"/>
              <w:ind w:firstLine="0"/>
              <w:jc w:val="center"/>
              <w:rPr>
                <w:i/>
                <w:iCs/>
                <w:sz w:val="20"/>
                <w:szCs w:val="20"/>
              </w:rPr>
            </w:pPr>
            <w:r w:rsidRPr="001E33EF">
              <w:rPr>
                <w:i/>
                <w:iCs/>
                <w:sz w:val="20"/>
                <w:szCs w:val="20"/>
              </w:rPr>
              <w:t>1213</w:t>
            </w:r>
          </w:p>
          <w:p w14:paraId="59E3AD22" w14:textId="77777777" w:rsidR="00A765C3" w:rsidRPr="001E33EF" w:rsidRDefault="00A765C3" w:rsidP="00A765C3">
            <w:pPr>
              <w:pStyle w:val="NORMAL0"/>
              <w:spacing w:line="240" w:lineRule="auto"/>
              <w:jc w:val="center"/>
              <w:rPr>
                <w:i/>
                <w:iCs/>
                <w:sz w:val="20"/>
                <w:szCs w:val="20"/>
              </w:rPr>
            </w:pPr>
          </w:p>
        </w:tc>
        <w:tc>
          <w:tcPr>
            <w:tcW w:w="1483" w:type="dxa"/>
          </w:tcPr>
          <w:p w14:paraId="11D60051" w14:textId="21019198" w:rsidR="00A765C3" w:rsidRPr="001E33EF" w:rsidRDefault="00A765C3" w:rsidP="00A765C3">
            <w:pPr>
              <w:pStyle w:val="NORMAL0"/>
              <w:spacing w:line="240" w:lineRule="auto"/>
              <w:ind w:firstLine="0"/>
              <w:jc w:val="center"/>
              <w:rPr>
                <w:sz w:val="20"/>
                <w:szCs w:val="20"/>
              </w:rPr>
            </w:pPr>
            <w:r w:rsidRPr="001E33EF">
              <w:rPr>
                <w:i/>
                <w:iCs/>
                <w:sz w:val="20"/>
                <w:szCs w:val="20"/>
              </w:rPr>
              <w:t>Rana temporaria</w:t>
            </w:r>
          </w:p>
          <w:p w14:paraId="0E75D622" w14:textId="77777777" w:rsidR="00A765C3" w:rsidRPr="001E33EF" w:rsidRDefault="00A765C3" w:rsidP="00A765C3">
            <w:pPr>
              <w:pStyle w:val="NORMAL0"/>
              <w:spacing w:line="240" w:lineRule="auto"/>
              <w:jc w:val="center"/>
              <w:rPr>
                <w:sz w:val="20"/>
                <w:szCs w:val="20"/>
              </w:rPr>
            </w:pPr>
          </w:p>
        </w:tc>
        <w:tc>
          <w:tcPr>
            <w:tcW w:w="1232" w:type="dxa"/>
          </w:tcPr>
          <w:p w14:paraId="397D4AEE" w14:textId="77777777" w:rsidR="00A765C3" w:rsidRPr="001E33EF" w:rsidRDefault="00A765C3" w:rsidP="00A765C3">
            <w:pPr>
              <w:pStyle w:val="NORMAL0"/>
              <w:spacing w:line="240" w:lineRule="auto"/>
              <w:ind w:firstLine="0"/>
              <w:jc w:val="center"/>
              <w:rPr>
                <w:sz w:val="20"/>
                <w:szCs w:val="20"/>
              </w:rPr>
            </w:pPr>
            <w:r w:rsidRPr="001E33EF">
              <w:rPr>
                <w:sz w:val="20"/>
                <w:szCs w:val="20"/>
              </w:rPr>
              <w:t>F</w:t>
            </w:r>
          </w:p>
          <w:p w14:paraId="59A49597" w14:textId="77777777" w:rsidR="00A765C3" w:rsidRPr="001E33EF" w:rsidRDefault="00A765C3" w:rsidP="00A765C3">
            <w:pPr>
              <w:pStyle w:val="NORMAL0"/>
              <w:spacing w:line="240" w:lineRule="auto"/>
              <w:ind w:firstLine="0"/>
              <w:jc w:val="center"/>
              <w:rPr>
                <w:sz w:val="20"/>
                <w:szCs w:val="20"/>
              </w:rPr>
            </w:pPr>
          </w:p>
        </w:tc>
        <w:tc>
          <w:tcPr>
            <w:tcW w:w="3260" w:type="dxa"/>
            <w:vMerge/>
          </w:tcPr>
          <w:p w14:paraId="1A0BA763" w14:textId="77777777" w:rsidR="00A765C3" w:rsidRPr="001E33EF" w:rsidRDefault="00A765C3" w:rsidP="00A5089D">
            <w:pPr>
              <w:pStyle w:val="NORMAL0"/>
              <w:spacing w:line="240" w:lineRule="auto"/>
              <w:jc w:val="left"/>
              <w:rPr>
                <w:sz w:val="20"/>
                <w:szCs w:val="20"/>
              </w:rPr>
            </w:pPr>
          </w:p>
        </w:tc>
        <w:tc>
          <w:tcPr>
            <w:tcW w:w="6498" w:type="dxa"/>
            <w:vMerge/>
          </w:tcPr>
          <w:p w14:paraId="4C213929" w14:textId="77777777" w:rsidR="00A765C3" w:rsidRPr="001E33EF" w:rsidRDefault="00A765C3" w:rsidP="00A5089D">
            <w:pPr>
              <w:pStyle w:val="NORMAL0"/>
              <w:spacing w:line="240" w:lineRule="auto"/>
              <w:jc w:val="left"/>
              <w:rPr>
                <w:sz w:val="20"/>
                <w:szCs w:val="20"/>
              </w:rPr>
            </w:pPr>
          </w:p>
        </w:tc>
      </w:tr>
    </w:tbl>
    <w:p w14:paraId="1888DD5D" w14:textId="77777777" w:rsidR="00A765C3" w:rsidRPr="001E33EF" w:rsidRDefault="00A765C3" w:rsidP="005729ED">
      <w:pPr>
        <w:tabs>
          <w:tab w:val="left" w:pos="12960"/>
        </w:tabs>
        <w:rPr>
          <w:rFonts w:ascii="Times New Roman" w:eastAsia="Times New Roman" w:hAnsi="Times New Roman" w:cs="Times New Roman"/>
          <w:sz w:val="20"/>
          <w:szCs w:val="20"/>
          <w:lang w:val="en-US" w:bidi="en-US"/>
        </w:rPr>
      </w:pPr>
    </w:p>
    <w:p w14:paraId="6E101FAC" w14:textId="26A4EFDD" w:rsidR="00A765C3" w:rsidRPr="001E33EF" w:rsidRDefault="00A765C3" w:rsidP="00A765C3">
      <w:pPr>
        <w:rPr>
          <w:rFonts w:ascii="Times New Roman" w:hAnsi="Times New Roman" w:cs="Times New Roman"/>
          <w:b/>
          <w:bCs/>
          <w:sz w:val="20"/>
          <w:szCs w:val="20"/>
          <w:lang w:bidi="en-US"/>
        </w:rPr>
      </w:pPr>
      <w:proofErr w:type="spellStart"/>
      <w:r w:rsidRPr="001E33EF">
        <w:rPr>
          <w:rFonts w:ascii="Times New Roman" w:eastAsia="Times New Roman" w:hAnsi="Times New Roman" w:cs="Times New Roman"/>
          <w:b/>
          <w:bCs/>
          <w:sz w:val="20"/>
          <w:szCs w:val="20"/>
          <w:lang w:val="en-US" w:bidi="en-US"/>
        </w:rPr>
        <w:t>Tabelul</w:t>
      </w:r>
      <w:proofErr w:type="spellEnd"/>
      <w:r w:rsidRPr="001E33EF">
        <w:rPr>
          <w:rFonts w:ascii="Times New Roman" w:eastAsia="Times New Roman" w:hAnsi="Times New Roman" w:cs="Times New Roman"/>
          <w:b/>
          <w:bCs/>
          <w:sz w:val="20"/>
          <w:szCs w:val="20"/>
          <w:lang w:val="en-US" w:bidi="en-US"/>
        </w:rPr>
        <w:t xml:space="preserve"> </w:t>
      </w:r>
      <w:proofErr w:type="spellStart"/>
      <w:r w:rsidRPr="001E33EF">
        <w:rPr>
          <w:rFonts w:ascii="Times New Roman" w:eastAsia="Times New Roman" w:hAnsi="Times New Roman" w:cs="Times New Roman"/>
          <w:b/>
          <w:bCs/>
          <w:sz w:val="20"/>
          <w:szCs w:val="20"/>
          <w:lang w:val="en-US" w:bidi="en-US"/>
        </w:rPr>
        <w:t>nr</w:t>
      </w:r>
      <w:proofErr w:type="spellEnd"/>
      <w:r w:rsidRPr="001E33EF">
        <w:rPr>
          <w:rFonts w:ascii="Times New Roman" w:eastAsia="Times New Roman" w:hAnsi="Times New Roman" w:cs="Times New Roman"/>
          <w:b/>
          <w:bCs/>
          <w:sz w:val="20"/>
          <w:szCs w:val="20"/>
          <w:lang w:val="en-US" w:bidi="en-US"/>
        </w:rPr>
        <w:t xml:space="preserve">. </w:t>
      </w:r>
      <w:r w:rsidR="001E33EF">
        <w:rPr>
          <w:rFonts w:ascii="Times New Roman" w:eastAsia="Times New Roman" w:hAnsi="Times New Roman" w:cs="Times New Roman"/>
          <w:b/>
          <w:bCs/>
          <w:sz w:val="20"/>
          <w:szCs w:val="20"/>
          <w:lang w:val="en-US" w:bidi="en-US"/>
        </w:rPr>
        <w:t>3.6</w:t>
      </w:r>
      <w:r w:rsidRPr="001E33EF">
        <w:rPr>
          <w:rFonts w:ascii="Times New Roman" w:eastAsia="Times New Roman" w:hAnsi="Times New Roman" w:cs="Times New Roman"/>
          <w:b/>
          <w:bCs/>
          <w:sz w:val="20"/>
          <w:szCs w:val="20"/>
          <w:lang w:val="en-US" w:bidi="en-US"/>
        </w:rPr>
        <w:t xml:space="preserve"> </w:t>
      </w:r>
      <w:r w:rsidR="00FD19AC" w:rsidRPr="001E33EF">
        <w:rPr>
          <w:rFonts w:ascii="Times New Roman" w:hAnsi="Times New Roman" w:cs="Times New Roman"/>
          <w:b/>
          <w:bCs/>
          <w:color w:val="000000"/>
          <w:sz w:val="20"/>
          <w:szCs w:val="20"/>
        </w:rPr>
        <w:t>Centralizarea presiunilor, amenințărilor și măsurilor active de conservare și de managament propuse pentru speciile de plante de interes conservativ din</w:t>
      </w:r>
      <w:r w:rsidR="00FD19AC" w:rsidRPr="001E33EF">
        <w:rPr>
          <w:rFonts w:ascii="Times New Roman" w:eastAsia="Times New Roman" w:hAnsi="Times New Roman" w:cs="Times New Roman"/>
          <w:b/>
          <w:bCs/>
          <w:sz w:val="20"/>
          <w:szCs w:val="20"/>
          <w:lang w:val="en-GB" w:bidi="en-US"/>
        </w:rPr>
        <w:t xml:space="preserve"> ROSCI 0195 Piatra Mare.</w:t>
      </w:r>
    </w:p>
    <w:tbl>
      <w:tblPr>
        <w:tblStyle w:val="TableGrid"/>
        <w:tblW w:w="14029" w:type="dxa"/>
        <w:tblLook w:val="04A0" w:firstRow="1" w:lastRow="0" w:firstColumn="1" w:lastColumn="0" w:noHBand="0" w:noVBand="1"/>
      </w:tblPr>
      <w:tblGrid>
        <w:gridCol w:w="672"/>
        <w:gridCol w:w="696"/>
        <w:gridCol w:w="1579"/>
        <w:gridCol w:w="1223"/>
        <w:gridCol w:w="3338"/>
        <w:gridCol w:w="6521"/>
      </w:tblGrid>
      <w:tr w:rsidR="00A765C3" w:rsidRPr="001E33EF" w14:paraId="722B1198" w14:textId="77777777" w:rsidTr="00BB0AD8">
        <w:tc>
          <w:tcPr>
            <w:tcW w:w="672" w:type="dxa"/>
            <w:vAlign w:val="center"/>
          </w:tcPr>
          <w:p w14:paraId="1D8063C7" w14:textId="1187B41A" w:rsidR="00A765C3" w:rsidRPr="001E33EF" w:rsidRDefault="00A765C3" w:rsidP="00A765C3">
            <w:pPr>
              <w:rPr>
                <w:rFonts w:ascii="Times New Roman" w:eastAsia="Times New Roman" w:hAnsi="Times New Roman" w:cs="Times New Roman"/>
                <w:b/>
                <w:bCs/>
                <w:sz w:val="20"/>
                <w:szCs w:val="20"/>
                <w:lang w:val="en-GB" w:bidi="en-US"/>
              </w:rPr>
            </w:pPr>
            <w:r w:rsidRPr="001E33EF">
              <w:rPr>
                <w:rFonts w:ascii="Times New Roman" w:hAnsi="Times New Roman" w:cs="Times New Roman"/>
                <w:b/>
                <w:bCs/>
                <w:sz w:val="20"/>
                <w:szCs w:val="20"/>
              </w:rPr>
              <w:t>Nr. Crt.</w:t>
            </w:r>
          </w:p>
        </w:tc>
        <w:tc>
          <w:tcPr>
            <w:tcW w:w="696" w:type="dxa"/>
            <w:vAlign w:val="center"/>
          </w:tcPr>
          <w:p w14:paraId="61808635" w14:textId="532F22F5" w:rsidR="00A765C3" w:rsidRPr="001E33EF" w:rsidRDefault="00A765C3" w:rsidP="00A765C3">
            <w:pPr>
              <w:rPr>
                <w:rFonts w:ascii="Times New Roman" w:eastAsia="Times New Roman" w:hAnsi="Times New Roman" w:cs="Times New Roman"/>
                <w:b/>
                <w:bCs/>
                <w:sz w:val="20"/>
                <w:szCs w:val="20"/>
                <w:lang w:val="en-GB" w:bidi="en-US"/>
              </w:rPr>
            </w:pPr>
            <w:r w:rsidRPr="001E33EF">
              <w:rPr>
                <w:rFonts w:ascii="Times New Roman" w:hAnsi="Times New Roman" w:cs="Times New Roman"/>
                <w:b/>
                <w:bCs/>
                <w:sz w:val="20"/>
                <w:szCs w:val="20"/>
              </w:rPr>
              <w:t>COD</w:t>
            </w:r>
          </w:p>
        </w:tc>
        <w:tc>
          <w:tcPr>
            <w:tcW w:w="1579" w:type="dxa"/>
            <w:vAlign w:val="center"/>
          </w:tcPr>
          <w:p w14:paraId="1AA992F2" w14:textId="525CE4FF" w:rsidR="00A765C3" w:rsidRPr="001E33EF" w:rsidRDefault="00A765C3" w:rsidP="00A765C3">
            <w:pPr>
              <w:rPr>
                <w:rFonts w:ascii="Times New Roman" w:eastAsia="Times New Roman" w:hAnsi="Times New Roman" w:cs="Times New Roman"/>
                <w:b/>
                <w:bCs/>
                <w:sz w:val="20"/>
                <w:szCs w:val="20"/>
                <w:lang w:val="en-GB" w:bidi="en-US"/>
              </w:rPr>
            </w:pPr>
            <w:r w:rsidRPr="001E33EF">
              <w:rPr>
                <w:rFonts w:ascii="Times New Roman" w:hAnsi="Times New Roman" w:cs="Times New Roman"/>
                <w:b/>
                <w:bCs/>
                <w:sz w:val="20"/>
                <w:szCs w:val="20"/>
              </w:rPr>
              <w:t>Specia/Habitat</w:t>
            </w:r>
          </w:p>
        </w:tc>
        <w:tc>
          <w:tcPr>
            <w:tcW w:w="1223" w:type="dxa"/>
            <w:vAlign w:val="center"/>
          </w:tcPr>
          <w:p w14:paraId="767712C5" w14:textId="50C9FC3A" w:rsidR="00A765C3" w:rsidRPr="001E33EF" w:rsidRDefault="00A765C3" w:rsidP="00A765C3">
            <w:pPr>
              <w:rPr>
                <w:rFonts w:ascii="Times New Roman" w:eastAsia="Times New Roman" w:hAnsi="Times New Roman" w:cs="Times New Roman"/>
                <w:b/>
                <w:bCs/>
                <w:sz w:val="20"/>
                <w:szCs w:val="20"/>
                <w:lang w:val="en-GB" w:bidi="en-US"/>
              </w:rPr>
            </w:pPr>
            <w:r w:rsidRPr="001E33EF">
              <w:rPr>
                <w:rFonts w:ascii="Times New Roman" w:hAnsi="Times New Roman" w:cs="Times New Roman"/>
                <w:b/>
                <w:bCs/>
                <w:sz w:val="20"/>
                <w:szCs w:val="20"/>
              </w:rPr>
              <w:t>Stare de conservare (F/NI/NR)</w:t>
            </w:r>
          </w:p>
        </w:tc>
        <w:tc>
          <w:tcPr>
            <w:tcW w:w="3338" w:type="dxa"/>
            <w:vAlign w:val="center"/>
          </w:tcPr>
          <w:p w14:paraId="6FDE24FE" w14:textId="77777777" w:rsidR="00A765C3" w:rsidRPr="001E33EF" w:rsidRDefault="00A765C3" w:rsidP="00A765C3">
            <w:pPr>
              <w:pStyle w:val="NORMAL0"/>
              <w:spacing w:after="0" w:line="240" w:lineRule="auto"/>
              <w:ind w:firstLine="0"/>
              <w:jc w:val="center"/>
              <w:rPr>
                <w:b/>
                <w:bCs/>
                <w:sz w:val="20"/>
                <w:szCs w:val="20"/>
              </w:rPr>
            </w:pPr>
            <w:r w:rsidRPr="001E33EF">
              <w:rPr>
                <w:b/>
                <w:bCs/>
                <w:sz w:val="20"/>
                <w:szCs w:val="20"/>
              </w:rPr>
              <w:t>Presiune (P) / Amenințare (A)</w:t>
            </w:r>
          </w:p>
          <w:p w14:paraId="51180CFF" w14:textId="383E2201" w:rsidR="00A765C3" w:rsidRPr="001E33EF" w:rsidRDefault="00A765C3" w:rsidP="00A765C3">
            <w:pPr>
              <w:rPr>
                <w:rFonts w:ascii="Times New Roman" w:eastAsia="Times New Roman" w:hAnsi="Times New Roman" w:cs="Times New Roman"/>
                <w:b/>
                <w:bCs/>
                <w:sz w:val="20"/>
                <w:szCs w:val="20"/>
                <w:lang w:val="en-GB" w:bidi="en-US"/>
              </w:rPr>
            </w:pPr>
            <w:r w:rsidRPr="001E33EF">
              <w:rPr>
                <w:rFonts w:ascii="Times New Roman" w:hAnsi="Times New Roman" w:cs="Times New Roman"/>
                <w:b/>
                <w:bCs/>
                <w:sz w:val="20"/>
                <w:szCs w:val="20"/>
              </w:rPr>
              <w:t>COD</w:t>
            </w:r>
          </w:p>
        </w:tc>
        <w:tc>
          <w:tcPr>
            <w:tcW w:w="6521" w:type="dxa"/>
            <w:vAlign w:val="center"/>
          </w:tcPr>
          <w:p w14:paraId="42AB5243" w14:textId="77777777" w:rsidR="00A765C3" w:rsidRPr="001E33EF" w:rsidRDefault="00A765C3" w:rsidP="00A765C3">
            <w:pPr>
              <w:pStyle w:val="NORMAL0"/>
              <w:spacing w:after="0" w:line="240" w:lineRule="auto"/>
              <w:ind w:firstLine="0"/>
              <w:jc w:val="center"/>
              <w:rPr>
                <w:b/>
                <w:bCs/>
                <w:sz w:val="20"/>
                <w:szCs w:val="20"/>
              </w:rPr>
            </w:pPr>
            <w:r w:rsidRPr="001E33EF">
              <w:rPr>
                <w:b/>
                <w:bCs/>
                <w:sz w:val="20"/>
                <w:szCs w:val="20"/>
              </w:rPr>
              <w:t>Măsuri active de conservare și de managament propuse</w:t>
            </w:r>
          </w:p>
          <w:p w14:paraId="22B76F07" w14:textId="77777777" w:rsidR="00A765C3" w:rsidRPr="001E33EF" w:rsidRDefault="00A765C3" w:rsidP="00A765C3">
            <w:pPr>
              <w:rPr>
                <w:rFonts w:ascii="Times New Roman" w:eastAsia="Times New Roman" w:hAnsi="Times New Roman" w:cs="Times New Roman"/>
                <w:b/>
                <w:bCs/>
                <w:sz w:val="20"/>
                <w:szCs w:val="20"/>
                <w:lang w:val="en-GB" w:bidi="en-US"/>
              </w:rPr>
            </w:pPr>
          </w:p>
        </w:tc>
      </w:tr>
      <w:tr w:rsidR="00A765C3" w:rsidRPr="001E33EF" w14:paraId="0EB76C80" w14:textId="77777777" w:rsidTr="00BB0AD8">
        <w:tc>
          <w:tcPr>
            <w:tcW w:w="672" w:type="dxa"/>
          </w:tcPr>
          <w:p w14:paraId="794EDAF1" w14:textId="6E192AF8" w:rsidR="00A765C3" w:rsidRPr="001E33EF" w:rsidRDefault="00A765C3" w:rsidP="00A765C3">
            <w:pPr>
              <w:jc w:val="center"/>
              <w:rPr>
                <w:rFonts w:ascii="Times New Roman" w:eastAsia="Times New Roman" w:hAnsi="Times New Roman" w:cs="Times New Roman"/>
                <w:sz w:val="20"/>
                <w:szCs w:val="20"/>
                <w:lang w:val="en-GB" w:bidi="en-US"/>
              </w:rPr>
            </w:pPr>
            <w:r w:rsidRPr="001E33EF">
              <w:rPr>
                <w:rFonts w:ascii="Times New Roman" w:eastAsia="Times New Roman" w:hAnsi="Times New Roman" w:cs="Times New Roman"/>
                <w:sz w:val="20"/>
                <w:szCs w:val="20"/>
                <w:lang w:val="en-GB" w:bidi="en-US"/>
              </w:rPr>
              <w:t>1</w:t>
            </w:r>
          </w:p>
        </w:tc>
        <w:tc>
          <w:tcPr>
            <w:tcW w:w="696" w:type="dxa"/>
          </w:tcPr>
          <w:p w14:paraId="0CDB2412" w14:textId="77777777" w:rsidR="00A765C3" w:rsidRPr="001E33EF" w:rsidRDefault="00A765C3" w:rsidP="0095333A">
            <w:pPr>
              <w:pStyle w:val="NORMAL0"/>
              <w:spacing w:line="240" w:lineRule="auto"/>
              <w:ind w:firstLine="0"/>
              <w:rPr>
                <w:sz w:val="20"/>
                <w:szCs w:val="20"/>
              </w:rPr>
            </w:pPr>
            <w:r w:rsidRPr="001E33EF">
              <w:rPr>
                <w:i/>
                <w:iCs/>
                <w:sz w:val="20"/>
                <w:szCs w:val="20"/>
              </w:rPr>
              <w:t>4070</w:t>
            </w:r>
            <w:r w:rsidRPr="001E33EF">
              <w:rPr>
                <w:sz w:val="20"/>
                <w:szCs w:val="20"/>
              </w:rPr>
              <w:t xml:space="preserve"> </w:t>
            </w:r>
          </w:p>
          <w:p w14:paraId="613250F3" w14:textId="77777777" w:rsidR="00A765C3" w:rsidRPr="001E33EF" w:rsidRDefault="00A765C3" w:rsidP="0095333A">
            <w:pPr>
              <w:rPr>
                <w:rFonts w:ascii="Times New Roman" w:eastAsia="Times New Roman" w:hAnsi="Times New Roman" w:cs="Times New Roman"/>
                <w:b/>
                <w:bCs/>
                <w:sz w:val="20"/>
                <w:szCs w:val="20"/>
                <w:lang w:val="en-GB" w:bidi="en-US"/>
              </w:rPr>
            </w:pPr>
          </w:p>
        </w:tc>
        <w:tc>
          <w:tcPr>
            <w:tcW w:w="1579" w:type="dxa"/>
          </w:tcPr>
          <w:p w14:paraId="2E8A6B23" w14:textId="77777777" w:rsidR="00A765C3" w:rsidRPr="001E33EF" w:rsidRDefault="00A765C3" w:rsidP="0095333A">
            <w:pPr>
              <w:pStyle w:val="NORMAL0"/>
              <w:spacing w:line="240" w:lineRule="auto"/>
              <w:ind w:firstLine="0"/>
              <w:rPr>
                <w:sz w:val="20"/>
                <w:szCs w:val="20"/>
              </w:rPr>
            </w:pPr>
            <w:r w:rsidRPr="001E33EF">
              <w:rPr>
                <w:i/>
                <w:iCs/>
                <w:sz w:val="20"/>
                <w:szCs w:val="20"/>
              </w:rPr>
              <w:t>Campanula serrata</w:t>
            </w:r>
          </w:p>
          <w:p w14:paraId="62586ECA" w14:textId="77777777" w:rsidR="00A765C3" w:rsidRPr="001E33EF" w:rsidRDefault="00A765C3" w:rsidP="0095333A">
            <w:pPr>
              <w:rPr>
                <w:rFonts w:ascii="Times New Roman" w:eastAsia="Times New Roman" w:hAnsi="Times New Roman" w:cs="Times New Roman"/>
                <w:b/>
                <w:bCs/>
                <w:sz w:val="20"/>
                <w:szCs w:val="20"/>
                <w:lang w:val="en-GB" w:bidi="en-US"/>
              </w:rPr>
            </w:pPr>
          </w:p>
        </w:tc>
        <w:tc>
          <w:tcPr>
            <w:tcW w:w="1223" w:type="dxa"/>
          </w:tcPr>
          <w:p w14:paraId="0F3CEE31" w14:textId="77777777" w:rsidR="00A765C3" w:rsidRPr="001E33EF" w:rsidRDefault="00A765C3" w:rsidP="0095333A">
            <w:pPr>
              <w:pStyle w:val="NORMAL0"/>
              <w:spacing w:line="240" w:lineRule="auto"/>
              <w:ind w:firstLine="0"/>
              <w:jc w:val="center"/>
              <w:rPr>
                <w:sz w:val="20"/>
                <w:szCs w:val="20"/>
              </w:rPr>
            </w:pPr>
            <w:r w:rsidRPr="001E33EF">
              <w:rPr>
                <w:sz w:val="20"/>
                <w:szCs w:val="20"/>
              </w:rPr>
              <w:t>F</w:t>
            </w:r>
          </w:p>
          <w:p w14:paraId="759F2687" w14:textId="77777777" w:rsidR="00A765C3" w:rsidRPr="001E33EF" w:rsidRDefault="00A765C3" w:rsidP="0095333A">
            <w:pPr>
              <w:rPr>
                <w:rFonts w:ascii="Times New Roman" w:eastAsia="Times New Roman" w:hAnsi="Times New Roman" w:cs="Times New Roman"/>
                <w:b/>
                <w:bCs/>
                <w:sz w:val="20"/>
                <w:szCs w:val="20"/>
                <w:lang w:val="en-GB" w:bidi="en-US"/>
              </w:rPr>
            </w:pPr>
          </w:p>
        </w:tc>
        <w:tc>
          <w:tcPr>
            <w:tcW w:w="3338" w:type="dxa"/>
          </w:tcPr>
          <w:p w14:paraId="2F8A846D" w14:textId="77777777" w:rsidR="00A765C3" w:rsidRPr="001E33EF" w:rsidRDefault="00A765C3" w:rsidP="0095333A">
            <w:pPr>
              <w:pStyle w:val="NORMAL0"/>
              <w:spacing w:line="240" w:lineRule="auto"/>
              <w:ind w:firstLine="0"/>
              <w:rPr>
                <w:sz w:val="20"/>
                <w:szCs w:val="20"/>
              </w:rPr>
            </w:pPr>
            <w:r w:rsidRPr="001E33EF">
              <w:rPr>
                <w:sz w:val="20"/>
                <w:szCs w:val="20"/>
              </w:rPr>
              <w:t>Fără presiuni și amenințări</w:t>
            </w:r>
          </w:p>
          <w:p w14:paraId="7595FF80" w14:textId="77777777" w:rsidR="00A765C3" w:rsidRPr="001E33EF" w:rsidRDefault="00A765C3" w:rsidP="0095333A">
            <w:pPr>
              <w:rPr>
                <w:rFonts w:ascii="Times New Roman" w:eastAsia="Times New Roman" w:hAnsi="Times New Roman" w:cs="Times New Roman"/>
                <w:b/>
                <w:bCs/>
                <w:sz w:val="20"/>
                <w:szCs w:val="20"/>
                <w:lang w:val="en-GB" w:bidi="en-US"/>
              </w:rPr>
            </w:pPr>
          </w:p>
        </w:tc>
        <w:tc>
          <w:tcPr>
            <w:tcW w:w="6521" w:type="dxa"/>
          </w:tcPr>
          <w:p w14:paraId="1E26C34B" w14:textId="77777777" w:rsidR="00F236B2" w:rsidRPr="001E33EF" w:rsidRDefault="00F236B2" w:rsidP="0095333A">
            <w:pPr>
              <w:pStyle w:val="NORMAL0"/>
              <w:spacing w:line="240" w:lineRule="auto"/>
              <w:ind w:firstLine="0"/>
              <w:rPr>
                <w:sz w:val="20"/>
                <w:szCs w:val="20"/>
              </w:rPr>
            </w:pPr>
            <w:r w:rsidRPr="001E33EF">
              <w:rPr>
                <w:sz w:val="20"/>
                <w:szCs w:val="20"/>
              </w:rPr>
              <w:t>Nu sunt măsuri active de conservare sau de management.</w:t>
            </w:r>
          </w:p>
          <w:p w14:paraId="1677D873" w14:textId="77777777" w:rsidR="00A765C3" w:rsidRPr="001E33EF" w:rsidRDefault="00A765C3" w:rsidP="0095333A">
            <w:pPr>
              <w:rPr>
                <w:rFonts w:ascii="Times New Roman" w:eastAsia="Times New Roman" w:hAnsi="Times New Roman" w:cs="Times New Roman"/>
                <w:b/>
                <w:bCs/>
                <w:sz w:val="20"/>
                <w:szCs w:val="20"/>
                <w:lang w:val="en-GB" w:bidi="en-US"/>
              </w:rPr>
            </w:pPr>
          </w:p>
        </w:tc>
      </w:tr>
    </w:tbl>
    <w:p w14:paraId="08A8C142" w14:textId="77777777" w:rsidR="005978C0" w:rsidRPr="001E33EF" w:rsidRDefault="005978C0" w:rsidP="00A765C3">
      <w:pPr>
        <w:rPr>
          <w:rFonts w:ascii="Times New Roman" w:eastAsia="Times New Roman" w:hAnsi="Times New Roman" w:cs="Times New Roman"/>
          <w:b/>
          <w:bCs/>
          <w:sz w:val="20"/>
          <w:szCs w:val="20"/>
          <w:lang w:val="en-GB" w:bidi="en-US"/>
        </w:rPr>
        <w:sectPr w:rsidR="005978C0" w:rsidRPr="001E33EF" w:rsidSect="008F79EF">
          <w:pgSz w:w="16838" w:h="11906" w:orient="landscape"/>
          <w:pgMar w:top="1411" w:right="1411" w:bottom="1411" w:left="1411" w:header="0" w:footer="0" w:gutter="0"/>
          <w:cols w:space="708"/>
          <w:docGrid w:linePitch="360"/>
        </w:sectPr>
      </w:pPr>
    </w:p>
    <w:p w14:paraId="14443C58" w14:textId="77777777" w:rsidR="00607AC8" w:rsidRPr="001E33EF" w:rsidRDefault="00607AC8" w:rsidP="005978C0">
      <w:pPr>
        <w:pStyle w:val="Heading2"/>
        <w:rPr>
          <w:sz w:val="20"/>
          <w:szCs w:val="20"/>
        </w:rPr>
      </w:pPr>
      <w:bookmarkStart w:id="10" w:name="_Toc162525885"/>
      <w:r w:rsidRPr="001E33EF">
        <w:rPr>
          <w:sz w:val="20"/>
          <w:szCs w:val="20"/>
        </w:rPr>
        <w:lastRenderedPageBreak/>
        <w:t>4</w:t>
      </w:r>
      <w:r w:rsidR="00A07134" w:rsidRPr="001E33EF">
        <w:rPr>
          <w:sz w:val="20"/>
          <w:szCs w:val="20"/>
        </w:rPr>
        <w:t xml:space="preserve">. </w:t>
      </w:r>
      <w:r w:rsidR="00D562BF" w:rsidRPr="001E33EF">
        <w:rPr>
          <w:sz w:val="20"/>
          <w:szCs w:val="20"/>
        </w:rPr>
        <w:t xml:space="preserve"> </w:t>
      </w:r>
      <w:r w:rsidRPr="001E33EF">
        <w:rPr>
          <w:sz w:val="20"/>
          <w:szCs w:val="20"/>
        </w:rPr>
        <w:t>Efectele potențiale</w:t>
      </w:r>
      <w:r w:rsidR="00A07134" w:rsidRPr="001E33EF">
        <w:rPr>
          <w:sz w:val="20"/>
          <w:szCs w:val="20"/>
        </w:rPr>
        <w:t> </w:t>
      </w:r>
      <w:r w:rsidRPr="001E33EF">
        <w:rPr>
          <w:sz w:val="20"/>
          <w:szCs w:val="20"/>
        </w:rPr>
        <w:t xml:space="preserve">ale planului de management </w:t>
      </w:r>
      <w:r w:rsidR="002315F2" w:rsidRPr="001E33EF">
        <w:rPr>
          <w:sz w:val="20"/>
          <w:szCs w:val="20"/>
        </w:rPr>
        <w:t>asupra factorilor de mediu</w:t>
      </w:r>
      <w:bookmarkEnd w:id="10"/>
    </w:p>
    <w:p w14:paraId="21D5D2C2" w14:textId="77777777" w:rsidR="00A07134" w:rsidRPr="001E33EF" w:rsidRDefault="00A07134" w:rsidP="002315F2">
      <w:pPr>
        <w:spacing w:after="0" w:line="240" w:lineRule="auto"/>
        <w:ind w:firstLine="708"/>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color w:val="000000"/>
          <w:sz w:val="20"/>
          <w:szCs w:val="20"/>
          <w:lang w:eastAsia="ro-RO"/>
        </w:rPr>
        <w:t>Principalii factorii de mediu identificați, care ar putea fi afectați de activitățile planului de management sunt: biodiversitatea, calitatea aerului, apei, solului, zgomotul, peisajul.</w:t>
      </w:r>
    </w:p>
    <w:p w14:paraId="23032E60" w14:textId="5B572E17" w:rsidR="00A07134" w:rsidRPr="001E33EF" w:rsidRDefault="00A07134" w:rsidP="002315F2">
      <w:pPr>
        <w:spacing w:after="0" w:line="240" w:lineRule="auto"/>
        <w:ind w:firstLine="708"/>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color w:val="000000"/>
          <w:sz w:val="20"/>
          <w:szCs w:val="20"/>
          <w:lang w:eastAsia="ro-RO"/>
        </w:rPr>
        <w:t>Pentru fiecare grup de activit</w:t>
      </w:r>
      <w:r w:rsidR="0096191B" w:rsidRPr="001E33EF">
        <w:rPr>
          <w:rFonts w:ascii="Times New Roman" w:eastAsia="Times New Roman" w:hAnsi="Times New Roman" w:cs="Times New Roman"/>
          <w:color w:val="000000"/>
          <w:sz w:val="20"/>
          <w:szCs w:val="20"/>
          <w:lang w:eastAsia="ro-RO"/>
        </w:rPr>
        <w:t>ă</w:t>
      </w:r>
      <w:r w:rsidRPr="001E33EF">
        <w:rPr>
          <w:rFonts w:ascii="Times New Roman" w:eastAsia="Times New Roman" w:hAnsi="Times New Roman" w:cs="Times New Roman"/>
          <w:color w:val="000000"/>
          <w:sz w:val="20"/>
          <w:szCs w:val="20"/>
          <w:lang w:eastAsia="ro-RO"/>
        </w:rPr>
        <w:t>ți s-a atribuit un scor în concordanță cu impactul pe care îl pot genera acestea asupra factorilor de mediu. Clasele de bonitate a scorului sunt ”Fără”, ”Redus”, ”Moderat”, ”Ridicat”, ”Foarte ridicat”.</w:t>
      </w:r>
    </w:p>
    <w:p w14:paraId="4C16E0CE" w14:textId="3F007FFA" w:rsidR="00A07134" w:rsidRPr="001E33EF" w:rsidRDefault="00A07134" w:rsidP="002315F2">
      <w:pPr>
        <w:spacing w:line="240" w:lineRule="auto"/>
        <w:ind w:firstLine="708"/>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color w:val="000000"/>
          <w:sz w:val="20"/>
          <w:szCs w:val="20"/>
          <w:lang w:eastAsia="ro-RO"/>
        </w:rPr>
        <w:t xml:space="preserve">Tabelul </w:t>
      </w:r>
      <w:r w:rsidR="001E33EF">
        <w:rPr>
          <w:rFonts w:ascii="Times New Roman" w:eastAsia="Times New Roman" w:hAnsi="Times New Roman" w:cs="Times New Roman"/>
          <w:color w:val="000000"/>
          <w:sz w:val="20"/>
          <w:szCs w:val="20"/>
          <w:lang w:eastAsia="ro-RO"/>
        </w:rPr>
        <w:t>4.1</w:t>
      </w:r>
      <w:r w:rsidRPr="001E33EF">
        <w:rPr>
          <w:rFonts w:ascii="Times New Roman" w:eastAsia="Times New Roman" w:hAnsi="Times New Roman" w:cs="Times New Roman"/>
          <w:color w:val="000000"/>
          <w:sz w:val="20"/>
          <w:szCs w:val="20"/>
          <w:lang w:eastAsia="ro-RO"/>
        </w:rPr>
        <w:t>. Matricea de impact asupra mediului:</w:t>
      </w:r>
    </w:p>
    <w:tbl>
      <w:tblPr>
        <w:tblW w:w="10206" w:type="dxa"/>
        <w:tblInd w:w="-572" w:type="dxa"/>
        <w:tblCellMar>
          <w:top w:w="15" w:type="dxa"/>
          <w:left w:w="15" w:type="dxa"/>
          <w:bottom w:w="15" w:type="dxa"/>
          <w:right w:w="15" w:type="dxa"/>
        </w:tblCellMar>
        <w:tblLook w:val="04A0" w:firstRow="1" w:lastRow="0" w:firstColumn="1" w:lastColumn="0" w:noHBand="0" w:noVBand="1"/>
      </w:tblPr>
      <w:tblGrid>
        <w:gridCol w:w="566"/>
        <w:gridCol w:w="1705"/>
        <w:gridCol w:w="4959"/>
        <w:gridCol w:w="1949"/>
        <w:gridCol w:w="1027"/>
      </w:tblGrid>
      <w:tr w:rsidR="007E314D" w:rsidRPr="001E33EF" w14:paraId="00C295CA" w14:textId="77777777" w:rsidTr="001E33EF">
        <w:trPr>
          <w:trHeight w:val="138"/>
        </w:trPr>
        <w:tc>
          <w:tcPr>
            <w:tcW w:w="56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B2710" w14:textId="77777777" w:rsidR="00A07134" w:rsidRPr="001E33EF" w:rsidRDefault="00A07134" w:rsidP="00520BF9">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b/>
                <w:bCs/>
                <w:color w:val="000000"/>
                <w:sz w:val="20"/>
                <w:szCs w:val="20"/>
                <w:lang w:eastAsia="ro-RO"/>
              </w:rPr>
              <w:t>Nr. Crt.</w:t>
            </w:r>
          </w:p>
        </w:tc>
        <w:tc>
          <w:tcPr>
            <w:tcW w:w="170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D65DB1" w14:textId="77777777" w:rsidR="00A07134" w:rsidRPr="001E33EF" w:rsidRDefault="00A07134" w:rsidP="00520BF9">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b/>
                <w:bCs/>
                <w:color w:val="000000"/>
                <w:sz w:val="20"/>
                <w:szCs w:val="20"/>
                <w:lang w:eastAsia="ro-RO"/>
              </w:rPr>
              <w:t>Elementele de interes conservativ</w:t>
            </w:r>
          </w:p>
        </w:tc>
        <w:tc>
          <w:tcPr>
            <w:tcW w:w="49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D510B6" w14:textId="77777777" w:rsidR="00A07134" w:rsidRPr="001E33EF" w:rsidRDefault="00A07134" w:rsidP="00520BF9">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b/>
                <w:bCs/>
                <w:color w:val="000000"/>
                <w:sz w:val="20"/>
                <w:szCs w:val="20"/>
                <w:lang w:eastAsia="ro-RO"/>
              </w:rPr>
              <w:t>Măsuri de conservare propuse</w:t>
            </w:r>
          </w:p>
        </w:tc>
        <w:tc>
          <w:tcPr>
            <w:tcW w:w="29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EF05EA" w14:textId="77777777" w:rsidR="00A07134" w:rsidRPr="001E33EF" w:rsidRDefault="00A07134" w:rsidP="00520BF9">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b/>
                <w:bCs/>
                <w:color w:val="000000"/>
                <w:sz w:val="20"/>
                <w:szCs w:val="20"/>
                <w:lang w:eastAsia="ro-RO"/>
              </w:rPr>
              <w:t>Impact</w:t>
            </w:r>
          </w:p>
        </w:tc>
      </w:tr>
      <w:tr w:rsidR="001E33EF" w:rsidRPr="001E33EF" w14:paraId="36A350FF" w14:textId="77777777" w:rsidTr="001E33EF">
        <w:trPr>
          <w:trHeight w:val="284"/>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14:paraId="43F90734" w14:textId="77777777" w:rsidR="00A07134" w:rsidRPr="001E33EF" w:rsidRDefault="00A07134" w:rsidP="00520BF9">
            <w:pPr>
              <w:spacing w:after="0" w:line="240" w:lineRule="auto"/>
              <w:rPr>
                <w:rFonts w:ascii="Times New Roman" w:eastAsia="Times New Roman" w:hAnsi="Times New Roman" w:cs="Times New Roman"/>
                <w:sz w:val="20"/>
                <w:szCs w:val="20"/>
                <w:lang w:eastAsia="ro-RO"/>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14:paraId="43961ECC" w14:textId="77777777" w:rsidR="00A07134" w:rsidRPr="001E33EF" w:rsidRDefault="00A07134" w:rsidP="00520BF9">
            <w:pPr>
              <w:spacing w:after="0" w:line="240" w:lineRule="auto"/>
              <w:rPr>
                <w:rFonts w:ascii="Times New Roman" w:eastAsia="Times New Roman" w:hAnsi="Times New Roman" w:cs="Times New Roman"/>
                <w:sz w:val="20"/>
                <w:szCs w:val="20"/>
                <w:lang w:eastAsia="ro-RO"/>
              </w:rPr>
            </w:pPr>
          </w:p>
        </w:tc>
        <w:tc>
          <w:tcPr>
            <w:tcW w:w="4959" w:type="dxa"/>
            <w:vMerge/>
            <w:tcBorders>
              <w:top w:val="single" w:sz="4" w:space="0" w:color="000000"/>
              <w:left w:val="single" w:sz="4" w:space="0" w:color="000000"/>
              <w:bottom w:val="single" w:sz="4" w:space="0" w:color="000000"/>
              <w:right w:val="single" w:sz="4" w:space="0" w:color="000000"/>
            </w:tcBorders>
            <w:vAlign w:val="center"/>
            <w:hideMark/>
          </w:tcPr>
          <w:p w14:paraId="7128534B" w14:textId="77777777" w:rsidR="00A07134" w:rsidRPr="001E33EF" w:rsidRDefault="00A07134" w:rsidP="00520BF9">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10669F" w14:textId="77777777" w:rsidR="00A07134" w:rsidRPr="001E33EF" w:rsidRDefault="00A07134" w:rsidP="00520BF9">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b/>
                <w:bCs/>
                <w:color w:val="000000"/>
                <w:sz w:val="20"/>
                <w:szCs w:val="20"/>
                <w:lang w:eastAsia="ro-RO"/>
              </w:rPr>
              <w:t>Factor de mediu</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DBDB4" w14:textId="77777777" w:rsidR="00A07134" w:rsidRPr="001E33EF" w:rsidRDefault="00A07134" w:rsidP="00520BF9">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b/>
                <w:bCs/>
                <w:color w:val="000000"/>
                <w:sz w:val="20"/>
                <w:szCs w:val="20"/>
                <w:lang w:eastAsia="ro-RO"/>
              </w:rPr>
              <w:t>Impactul activității</w:t>
            </w:r>
          </w:p>
        </w:tc>
      </w:tr>
      <w:tr w:rsidR="001E33EF" w:rsidRPr="001E33EF" w14:paraId="2ADAD29E" w14:textId="77777777" w:rsidTr="001E33EF">
        <w:trPr>
          <w:trHeight w:val="215"/>
        </w:trPr>
        <w:tc>
          <w:tcPr>
            <w:tcW w:w="566"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32671FBA" w14:textId="77777777" w:rsidR="0096191B" w:rsidRPr="001E33EF" w:rsidRDefault="0096191B" w:rsidP="00A3614E">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1</w:t>
            </w:r>
          </w:p>
        </w:tc>
        <w:tc>
          <w:tcPr>
            <w:tcW w:w="170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3938FB49" w14:textId="77777777" w:rsidR="0096191B" w:rsidRPr="001E33EF" w:rsidRDefault="0096191B" w:rsidP="00A3614E">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4060 Tufișuri alpine și  boreale</w:t>
            </w:r>
          </w:p>
        </w:tc>
        <w:tc>
          <w:tcPr>
            <w:tcW w:w="4959" w:type="dxa"/>
            <w:vMerge w:val="restart"/>
            <w:tcBorders>
              <w:top w:val="single" w:sz="4" w:space="0" w:color="000000"/>
              <w:left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65F90855" w14:textId="77777777" w:rsidR="007218DA" w:rsidRPr="001E33EF" w:rsidRDefault="007218DA" w:rsidP="00A3614E">
            <w:pPr>
              <w:jc w:val="both"/>
              <w:rPr>
                <w:rFonts w:ascii="Times New Roman" w:hAnsi="Times New Roman" w:cs="Times New Roman"/>
                <w:sz w:val="20"/>
                <w:szCs w:val="20"/>
              </w:rPr>
            </w:pPr>
            <w:r w:rsidRPr="001E33EF">
              <w:rPr>
                <w:rFonts w:ascii="Times New Roman" w:hAnsi="Times New Roman" w:cs="Times New Roman"/>
                <w:sz w:val="20"/>
                <w:szCs w:val="20"/>
              </w:rPr>
              <w:t>MC-4060-1.1 Realizarea unui amenajament pastoral prin care se vor stabili condițiile de pășunat pe teritoriul ariei naturale protejate.</w:t>
            </w:r>
          </w:p>
          <w:p w14:paraId="2654EC1D" w14:textId="77777777" w:rsidR="007218DA" w:rsidRPr="001E33EF" w:rsidRDefault="007218DA" w:rsidP="00A3614E">
            <w:pPr>
              <w:jc w:val="both"/>
              <w:rPr>
                <w:rFonts w:ascii="Times New Roman" w:hAnsi="Times New Roman" w:cs="Times New Roman"/>
                <w:sz w:val="20"/>
                <w:szCs w:val="20"/>
              </w:rPr>
            </w:pPr>
            <w:r w:rsidRPr="001E33EF">
              <w:rPr>
                <w:rFonts w:ascii="Times New Roman" w:hAnsi="Times New Roman" w:cs="Times New Roman"/>
                <w:sz w:val="20"/>
                <w:szCs w:val="20"/>
              </w:rPr>
              <w:t>MC-4060-1.2 Evaluarea turismului necontrolat</w:t>
            </w:r>
          </w:p>
          <w:p w14:paraId="40545D69" w14:textId="77777777" w:rsidR="007218DA" w:rsidRPr="001E33EF" w:rsidRDefault="007218DA" w:rsidP="00A3614E">
            <w:pPr>
              <w:jc w:val="both"/>
              <w:rPr>
                <w:rFonts w:ascii="Times New Roman" w:hAnsi="Times New Roman" w:cs="Times New Roman"/>
                <w:sz w:val="20"/>
                <w:szCs w:val="20"/>
              </w:rPr>
            </w:pPr>
            <w:r w:rsidRPr="001E33EF">
              <w:rPr>
                <w:rFonts w:ascii="Times New Roman" w:hAnsi="Times New Roman" w:cs="Times New Roman"/>
                <w:sz w:val="20"/>
                <w:szCs w:val="20"/>
              </w:rPr>
              <w:t>MC-4060-1.3 Evaluarea impactului turismului asupra habitatului.</w:t>
            </w:r>
          </w:p>
          <w:p w14:paraId="2DEB8B86" w14:textId="18300C14" w:rsidR="007218DA" w:rsidRPr="001E33EF" w:rsidRDefault="007218DA" w:rsidP="00A3614E">
            <w:pPr>
              <w:jc w:val="both"/>
              <w:rPr>
                <w:rFonts w:ascii="Times New Roman" w:hAnsi="Times New Roman" w:cs="Times New Roman"/>
                <w:sz w:val="20"/>
                <w:szCs w:val="20"/>
              </w:rPr>
            </w:pPr>
            <w:r w:rsidRPr="001E33EF">
              <w:rPr>
                <w:rFonts w:ascii="Times New Roman" w:hAnsi="Times New Roman" w:cs="Times New Roman"/>
                <w:sz w:val="20"/>
                <w:szCs w:val="20"/>
              </w:rPr>
              <w:t>MC-4060-1.4 Prevenirea declanșării unor succesiuni în favoarea altor specii, decât cele caracteristice habitatului prin succesiunea vegetației</w:t>
            </w:r>
          </w:p>
          <w:p w14:paraId="3F230BF5" w14:textId="72E212D2" w:rsidR="0096191B" w:rsidRPr="001E33EF" w:rsidRDefault="0096191B" w:rsidP="00A3614E">
            <w:pPr>
              <w:spacing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8E7E9C" w14:textId="77777777" w:rsidR="0096191B" w:rsidRPr="001E33EF" w:rsidRDefault="0096191B"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Biodiversitate</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9C00E2" w14:textId="77777777" w:rsidR="0096191B" w:rsidRPr="001E33EF" w:rsidRDefault="0096191B"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1E1948AD" w14:textId="77777777" w:rsidTr="001E33EF">
        <w:trPr>
          <w:trHeight w:val="228"/>
        </w:trPr>
        <w:tc>
          <w:tcPr>
            <w:tcW w:w="566" w:type="dxa"/>
            <w:vMerge/>
            <w:tcBorders>
              <w:left w:val="single" w:sz="4" w:space="0" w:color="000000"/>
              <w:right w:val="single" w:sz="4" w:space="0" w:color="000000"/>
            </w:tcBorders>
            <w:vAlign w:val="center"/>
            <w:hideMark/>
          </w:tcPr>
          <w:p w14:paraId="27CEBC42" w14:textId="77777777" w:rsidR="0096191B" w:rsidRPr="001E33EF" w:rsidRDefault="0096191B"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4119070B" w14:textId="77777777" w:rsidR="0096191B" w:rsidRPr="001E33EF" w:rsidRDefault="0096191B"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shd w:val="clear" w:color="auto" w:fill="FFFFFF" w:themeFill="background1"/>
            <w:vAlign w:val="center"/>
            <w:hideMark/>
          </w:tcPr>
          <w:p w14:paraId="78300D61" w14:textId="77777777" w:rsidR="0096191B" w:rsidRPr="001E33EF" w:rsidRDefault="0096191B"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7E4104" w14:textId="77777777" w:rsidR="0096191B" w:rsidRPr="001E33EF" w:rsidRDefault="0096191B"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Aer</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911D2F" w14:textId="77777777" w:rsidR="0096191B" w:rsidRPr="001E33EF" w:rsidRDefault="0096191B"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64EB9712" w14:textId="77777777" w:rsidTr="001E33EF">
        <w:trPr>
          <w:trHeight w:val="210"/>
        </w:trPr>
        <w:tc>
          <w:tcPr>
            <w:tcW w:w="566" w:type="dxa"/>
            <w:vMerge/>
            <w:tcBorders>
              <w:left w:val="single" w:sz="4" w:space="0" w:color="000000"/>
              <w:right w:val="single" w:sz="4" w:space="0" w:color="000000"/>
            </w:tcBorders>
            <w:vAlign w:val="center"/>
            <w:hideMark/>
          </w:tcPr>
          <w:p w14:paraId="4B05DBF4" w14:textId="77777777" w:rsidR="0096191B" w:rsidRPr="001E33EF" w:rsidRDefault="0096191B"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3AD407F1" w14:textId="77777777" w:rsidR="0096191B" w:rsidRPr="001E33EF" w:rsidRDefault="0096191B"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shd w:val="clear" w:color="auto" w:fill="FFFFFF" w:themeFill="background1"/>
            <w:vAlign w:val="center"/>
            <w:hideMark/>
          </w:tcPr>
          <w:p w14:paraId="73417C65" w14:textId="77777777" w:rsidR="0096191B" w:rsidRPr="001E33EF" w:rsidRDefault="0096191B"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4E1259" w14:textId="77777777" w:rsidR="0096191B" w:rsidRPr="001E33EF" w:rsidRDefault="0096191B"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Apă</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22AA48" w14:textId="77777777" w:rsidR="0096191B" w:rsidRPr="001E33EF" w:rsidRDefault="0096191B"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760E5921" w14:textId="77777777" w:rsidTr="001E33EF">
        <w:trPr>
          <w:trHeight w:val="210"/>
        </w:trPr>
        <w:tc>
          <w:tcPr>
            <w:tcW w:w="566" w:type="dxa"/>
            <w:vMerge/>
            <w:tcBorders>
              <w:left w:val="single" w:sz="4" w:space="0" w:color="000000"/>
              <w:right w:val="single" w:sz="4" w:space="0" w:color="000000"/>
            </w:tcBorders>
            <w:vAlign w:val="center"/>
            <w:hideMark/>
          </w:tcPr>
          <w:p w14:paraId="3D0F84C0" w14:textId="77777777" w:rsidR="0096191B" w:rsidRPr="001E33EF" w:rsidRDefault="0096191B"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17649338" w14:textId="77777777" w:rsidR="0096191B" w:rsidRPr="001E33EF" w:rsidRDefault="0096191B"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shd w:val="clear" w:color="auto" w:fill="FFFFFF" w:themeFill="background1"/>
            <w:vAlign w:val="center"/>
            <w:hideMark/>
          </w:tcPr>
          <w:p w14:paraId="08707A2D" w14:textId="77777777" w:rsidR="0096191B" w:rsidRPr="001E33EF" w:rsidRDefault="0096191B"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0BD7FA" w14:textId="77777777" w:rsidR="0096191B" w:rsidRPr="001E33EF" w:rsidRDefault="0096191B"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Sol</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69848A" w14:textId="77777777" w:rsidR="0096191B" w:rsidRPr="001E33EF" w:rsidRDefault="0096191B"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4244431C" w14:textId="77777777" w:rsidTr="001E33EF">
        <w:trPr>
          <w:trHeight w:val="273"/>
        </w:trPr>
        <w:tc>
          <w:tcPr>
            <w:tcW w:w="566" w:type="dxa"/>
            <w:vMerge/>
            <w:tcBorders>
              <w:left w:val="single" w:sz="4" w:space="0" w:color="000000"/>
              <w:right w:val="single" w:sz="4" w:space="0" w:color="000000"/>
            </w:tcBorders>
            <w:vAlign w:val="center"/>
            <w:hideMark/>
          </w:tcPr>
          <w:p w14:paraId="1F7E2D45" w14:textId="77777777" w:rsidR="0096191B" w:rsidRPr="001E33EF" w:rsidRDefault="0096191B"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469B614B" w14:textId="77777777" w:rsidR="0096191B" w:rsidRPr="001E33EF" w:rsidRDefault="0096191B"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shd w:val="clear" w:color="auto" w:fill="FFFFFF" w:themeFill="background1"/>
            <w:vAlign w:val="center"/>
            <w:hideMark/>
          </w:tcPr>
          <w:p w14:paraId="51F0610C" w14:textId="77777777" w:rsidR="0096191B" w:rsidRPr="001E33EF" w:rsidRDefault="0096191B"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C7EB4B" w14:textId="77777777" w:rsidR="0096191B" w:rsidRPr="001E33EF" w:rsidRDefault="0096191B"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Peisaj</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9A5F3B" w14:textId="77777777" w:rsidR="0096191B" w:rsidRPr="001E33EF" w:rsidRDefault="0096191B"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315FA1AA" w14:textId="77777777" w:rsidTr="001E33EF">
        <w:trPr>
          <w:trHeight w:val="151"/>
        </w:trPr>
        <w:tc>
          <w:tcPr>
            <w:tcW w:w="566" w:type="dxa"/>
            <w:vMerge/>
            <w:tcBorders>
              <w:left w:val="single" w:sz="4" w:space="0" w:color="000000"/>
              <w:right w:val="single" w:sz="4" w:space="0" w:color="000000"/>
            </w:tcBorders>
            <w:vAlign w:val="center"/>
            <w:hideMark/>
          </w:tcPr>
          <w:p w14:paraId="4FCF597F" w14:textId="77777777" w:rsidR="0096191B" w:rsidRPr="001E33EF" w:rsidRDefault="0096191B"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60A92C2F" w14:textId="77777777" w:rsidR="0096191B" w:rsidRPr="001E33EF" w:rsidRDefault="0096191B"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shd w:val="clear" w:color="auto" w:fill="FFFFFF" w:themeFill="background1"/>
            <w:vAlign w:val="center"/>
            <w:hideMark/>
          </w:tcPr>
          <w:p w14:paraId="5510F91D" w14:textId="77777777" w:rsidR="0096191B" w:rsidRPr="001E33EF" w:rsidRDefault="0096191B"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31B8E9" w14:textId="77777777" w:rsidR="0096191B" w:rsidRPr="001E33EF" w:rsidRDefault="0096191B"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Zgomot</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8F814A" w14:textId="77777777" w:rsidR="0096191B" w:rsidRPr="001E33EF" w:rsidRDefault="0096191B"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75F9748C" w14:textId="77777777" w:rsidTr="001E33EF">
        <w:trPr>
          <w:trHeight w:val="722"/>
        </w:trPr>
        <w:tc>
          <w:tcPr>
            <w:tcW w:w="566" w:type="dxa"/>
            <w:vMerge/>
            <w:tcBorders>
              <w:left w:val="single" w:sz="4" w:space="0" w:color="000000"/>
              <w:bottom w:val="single" w:sz="4" w:space="0" w:color="000000"/>
              <w:right w:val="single" w:sz="4" w:space="0" w:color="000000"/>
            </w:tcBorders>
            <w:vAlign w:val="center"/>
          </w:tcPr>
          <w:p w14:paraId="2AFBA934" w14:textId="77777777" w:rsidR="0096191B" w:rsidRPr="001E33EF" w:rsidRDefault="0096191B"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bottom w:val="single" w:sz="4" w:space="0" w:color="000000"/>
              <w:right w:val="single" w:sz="4" w:space="0" w:color="000000"/>
            </w:tcBorders>
            <w:vAlign w:val="center"/>
          </w:tcPr>
          <w:p w14:paraId="1396F9B3" w14:textId="77777777" w:rsidR="0096191B" w:rsidRPr="001E33EF" w:rsidRDefault="0096191B"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bottom w:val="single" w:sz="4" w:space="0" w:color="000000"/>
              <w:right w:val="single" w:sz="4" w:space="0" w:color="000000"/>
            </w:tcBorders>
            <w:shd w:val="clear" w:color="auto" w:fill="FFFFFF" w:themeFill="background1"/>
            <w:vAlign w:val="center"/>
          </w:tcPr>
          <w:p w14:paraId="21F5F849" w14:textId="77777777" w:rsidR="0096191B" w:rsidRPr="001E33EF" w:rsidRDefault="0096191B"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42BB18" w14:textId="1B6A50F4" w:rsidR="0096191B" w:rsidRPr="001E33EF" w:rsidRDefault="0096191B"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Mediu socio-economic</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1078DC" w14:textId="3CA5D1E3" w:rsidR="0096191B" w:rsidRPr="001E33EF" w:rsidRDefault="0096191B"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0CC6F5E0" w14:textId="77777777" w:rsidTr="001E33EF">
        <w:trPr>
          <w:trHeight w:val="215"/>
        </w:trPr>
        <w:tc>
          <w:tcPr>
            <w:tcW w:w="56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hideMark/>
          </w:tcPr>
          <w:p w14:paraId="3CC9CFEC" w14:textId="77777777" w:rsidR="00D349BD" w:rsidRPr="001E33EF" w:rsidRDefault="00D349BD" w:rsidP="00A3614E">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2</w:t>
            </w:r>
          </w:p>
        </w:tc>
        <w:tc>
          <w:tcPr>
            <w:tcW w:w="170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hideMark/>
          </w:tcPr>
          <w:p w14:paraId="253A706B" w14:textId="77777777" w:rsidR="00D349BD" w:rsidRPr="001E33EF" w:rsidRDefault="00D349BD" w:rsidP="00A3614E">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4080 Tufrișuri cu specii sub-arctice de salix</w:t>
            </w:r>
          </w:p>
        </w:tc>
        <w:tc>
          <w:tcPr>
            <w:tcW w:w="495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hideMark/>
          </w:tcPr>
          <w:p w14:paraId="13EBDB7F" w14:textId="77777777" w:rsidR="00D349BD" w:rsidRPr="001E33EF" w:rsidRDefault="00D349BD" w:rsidP="00A3614E">
            <w:pPr>
              <w:spacing w:line="240" w:lineRule="auto"/>
              <w:rPr>
                <w:rFonts w:ascii="Times New Roman" w:hAnsi="Times New Roman" w:cs="Times New Roman"/>
                <w:sz w:val="20"/>
                <w:szCs w:val="20"/>
              </w:rPr>
            </w:pPr>
            <w:r w:rsidRPr="001E33EF">
              <w:rPr>
                <w:rFonts w:ascii="Times New Roman" w:hAnsi="Times New Roman" w:cs="Times New Roman"/>
                <w:sz w:val="20"/>
                <w:szCs w:val="20"/>
              </w:rPr>
              <w:t>MC-4080-1.1 Reglementarea pășunatului, evitarea supra-pășunatului.</w:t>
            </w:r>
          </w:p>
          <w:p w14:paraId="5A5041D8" w14:textId="77777777" w:rsidR="00D349BD" w:rsidRPr="001E33EF" w:rsidRDefault="00D349BD" w:rsidP="00A3614E">
            <w:pPr>
              <w:jc w:val="both"/>
              <w:rPr>
                <w:rFonts w:ascii="Times New Roman" w:hAnsi="Times New Roman" w:cs="Times New Roman"/>
                <w:sz w:val="20"/>
                <w:szCs w:val="20"/>
              </w:rPr>
            </w:pPr>
            <w:r w:rsidRPr="001E33EF">
              <w:rPr>
                <w:rFonts w:ascii="Times New Roman" w:hAnsi="Times New Roman" w:cs="Times New Roman"/>
                <w:sz w:val="20"/>
                <w:szCs w:val="20"/>
              </w:rPr>
              <w:t>MC-4080-1.2 Extinderea studiilor specifice activității de management și asupra speciilor caracteristice.</w:t>
            </w:r>
          </w:p>
          <w:p w14:paraId="03225075" w14:textId="21BD4F6E" w:rsidR="00D349BD" w:rsidRPr="001E33EF" w:rsidRDefault="00D349BD" w:rsidP="00A3614E">
            <w:pPr>
              <w:jc w:val="both"/>
              <w:rPr>
                <w:rFonts w:ascii="Times New Roman" w:hAnsi="Times New Roman" w:cs="Times New Roman"/>
                <w:sz w:val="20"/>
                <w:szCs w:val="20"/>
              </w:rPr>
            </w:pPr>
            <w:r w:rsidRPr="001E33EF">
              <w:rPr>
                <w:rFonts w:ascii="Times New Roman" w:hAnsi="Times New Roman" w:cs="Times New Roman"/>
                <w:sz w:val="20"/>
                <w:szCs w:val="20"/>
              </w:rPr>
              <w:t>MC-4080-1.3 Controlul activităților și lucrări de amenajare a torenților și de captări de ape în amonte.</w:t>
            </w:r>
          </w:p>
          <w:p w14:paraId="400C22B1" w14:textId="77777777" w:rsidR="00D349BD" w:rsidRDefault="00D349BD" w:rsidP="00A3614E">
            <w:pPr>
              <w:jc w:val="both"/>
              <w:rPr>
                <w:rFonts w:ascii="Times New Roman" w:hAnsi="Times New Roman" w:cs="Times New Roman"/>
                <w:sz w:val="20"/>
                <w:szCs w:val="20"/>
              </w:rPr>
            </w:pPr>
            <w:r w:rsidRPr="001E33EF">
              <w:rPr>
                <w:rFonts w:ascii="Times New Roman" w:hAnsi="Times New Roman" w:cs="Times New Roman"/>
                <w:sz w:val="20"/>
                <w:szCs w:val="20"/>
              </w:rPr>
              <w:t>MC-4080-1.4 Controlul activităților antropice în habitat.</w:t>
            </w:r>
          </w:p>
          <w:p w14:paraId="2D8204C4" w14:textId="55DD3168" w:rsidR="001E33EF" w:rsidRPr="001E33EF" w:rsidRDefault="001E33EF" w:rsidP="00A3614E">
            <w:pPr>
              <w:jc w:val="both"/>
              <w:rPr>
                <w:rFonts w:ascii="Times New Roman" w:hAnsi="Times New Roman" w:cs="Times New Roman"/>
                <w:sz w:val="20"/>
                <w:szCs w:val="20"/>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FFD9849" w14:textId="77777777" w:rsidR="00D349BD" w:rsidRPr="001E33EF" w:rsidRDefault="00D349BD"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Biodiversitate</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EC8147D" w14:textId="77777777" w:rsidR="00D349BD" w:rsidRPr="001E33EF" w:rsidRDefault="00D349BD"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4B5F3D67" w14:textId="77777777" w:rsidTr="001E33EF">
        <w:trPr>
          <w:trHeight w:val="121"/>
        </w:trPr>
        <w:tc>
          <w:tcPr>
            <w:tcW w:w="566" w:type="dxa"/>
            <w:vMerge/>
            <w:tcBorders>
              <w:left w:val="single" w:sz="4" w:space="0" w:color="000000"/>
              <w:right w:val="single" w:sz="4" w:space="0" w:color="000000"/>
            </w:tcBorders>
            <w:shd w:val="clear" w:color="auto" w:fill="auto"/>
            <w:vAlign w:val="center"/>
            <w:hideMark/>
          </w:tcPr>
          <w:p w14:paraId="47D34C98"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shd w:val="clear" w:color="auto" w:fill="auto"/>
            <w:vAlign w:val="center"/>
            <w:hideMark/>
          </w:tcPr>
          <w:p w14:paraId="102E423B"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shd w:val="clear" w:color="auto" w:fill="auto"/>
            <w:vAlign w:val="center"/>
            <w:hideMark/>
          </w:tcPr>
          <w:p w14:paraId="59AF9132"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F621B1B" w14:textId="77777777" w:rsidR="00D349BD" w:rsidRPr="001E33EF" w:rsidRDefault="00D349BD"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Aer</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1B6C2E3" w14:textId="77777777" w:rsidR="00D349BD" w:rsidRPr="001E33EF" w:rsidRDefault="00D349BD"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6E4E9069" w14:textId="77777777" w:rsidTr="001E33EF">
        <w:trPr>
          <w:trHeight w:val="49"/>
        </w:trPr>
        <w:tc>
          <w:tcPr>
            <w:tcW w:w="566" w:type="dxa"/>
            <w:vMerge/>
            <w:tcBorders>
              <w:left w:val="single" w:sz="4" w:space="0" w:color="000000"/>
              <w:right w:val="single" w:sz="4" w:space="0" w:color="000000"/>
            </w:tcBorders>
            <w:shd w:val="clear" w:color="auto" w:fill="auto"/>
            <w:vAlign w:val="center"/>
            <w:hideMark/>
          </w:tcPr>
          <w:p w14:paraId="1FC38870"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shd w:val="clear" w:color="auto" w:fill="auto"/>
            <w:vAlign w:val="center"/>
            <w:hideMark/>
          </w:tcPr>
          <w:p w14:paraId="2B55F95F"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shd w:val="clear" w:color="auto" w:fill="auto"/>
            <w:vAlign w:val="center"/>
            <w:hideMark/>
          </w:tcPr>
          <w:p w14:paraId="1C4C6C55"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AE4C2E9" w14:textId="77777777" w:rsidR="00D349BD" w:rsidRPr="001E33EF" w:rsidRDefault="00D349BD"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Apă</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51629CD" w14:textId="77777777" w:rsidR="00D349BD" w:rsidRPr="001E33EF" w:rsidRDefault="00D349BD"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16927FFC" w14:textId="77777777" w:rsidTr="001E33EF">
        <w:trPr>
          <w:trHeight w:val="49"/>
        </w:trPr>
        <w:tc>
          <w:tcPr>
            <w:tcW w:w="566" w:type="dxa"/>
            <w:vMerge/>
            <w:tcBorders>
              <w:left w:val="single" w:sz="4" w:space="0" w:color="000000"/>
              <w:right w:val="single" w:sz="4" w:space="0" w:color="000000"/>
            </w:tcBorders>
            <w:shd w:val="clear" w:color="auto" w:fill="auto"/>
            <w:vAlign w:val="center"/>
            <w:hideMark/>
          </w:tcPr>
          <w:p w14:paraId="5706FE8F"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shd w:val="clear" w:color="auto" w:fill="auto"/>
            <w:vAlign w:val="center"/>
            <w:hideMark/>
          </w:tcPr>
          <w:p w14:paraId="42609BE0"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shd w:val="clear" w:color="auto" w:fill="auto"/>
            <w:vAlign w:val="center"/>
            <w:hideMark/>
          </w:tcPr>
          <w:p w14:paraId="0F48B7BF"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3BDC5EB" w14:textId="77777777" w:rsidR="00D349BD" w:rsidRPr="001E33EF" w:rsidRDefault="00D349BD"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Sol</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25EB6AA" w14:textId="77777777" w:rsidR="00D349BD" w:rsidRPr="001E33EF" w:rsidRDefault="00D349BD"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1C7C6DB7" w14:textId="77777777" w:rsidTr="001E33EF">
        <w:trPr>
          <w:trHeight w:val="49"/>
        </w:trPr>
        <w:tc>
          <w:tcPr>
            <w:tcW w:w="566" w:type="dxa"/>
            <w:vMerge/>
            <w:tcBorders>
              <w:left w:val="single" w:sz="4" w:space="0" w:color="000000"/>
              <w:right w:val="single" w:sz="4" w:space="0" w:color="000000"/>
            </w:tcBorders>
            <w:shd w:val="clear" w:color="auto" w:fill="auto"/>
            <w:vAlign w:val="center"/>
            <w:hideMark/>
          </w:tcPr>
          <w:p w14:paraId="0D44B36D"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shd w:val="clear" w:color="auto" w:fill="auto"/>
            <w:vAlign w:val="center"/>
            <w:hideMark/>
          </w:tcPr>
          <w:p w14:paraId="1FA41E03"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shd w:val="clear" w:color="auto" w:fill="auto"/>
            <w:vAlign w:val="center"/>
            <w:hideMark/>
          </w:tcPr>
          <w:p w14:paraId="76202284"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9D92274" w14:textId="77777777" w:rsidR="00D349BD" w:rsidRPr="001E33EF" w:rsidRDefault="00D349BD"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Peisaj</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A0BA9C3" w14:textId="77777777" w:rsidR="00D349BD" w:rsidRPr="001E33EF" w:rsidRDefault="00D349BD"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671CAD95" w14:textId="77777777" w:rsidTr="001E33EF">
        <w:trPr>
          <w:trHeight w:val="49"/>
        </w:trPr>
        <w:tc>
          <w:tcPr>
            <w:tcW w:w="566" w:type="dxa"/>
            <w:vMerge/>
            <w:tcBorders>
              <w:left w:val="single" w:sz="4" w:space="0" w:color="000000"/>
              <w:right w:val="single" w:sz="4" w:space="0" w:color="000000"/>
            </w:tcBorders>
            <w:shd w:val="clear" w:color="auto" w:fill="auto"/>
            <w:vAlign w:val="center"/>
            <w:hideMark/>
          </w:tcPr>
          <w:p w14:paraId="6C89D115"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shd w:val="clear" w:color="auto" w:fill="auto"/>
            <w:vAlign w:val="center"/>
            <w:hideMark/>
          </w:tcPr>
          <w:p w14:paraId="7E26F708"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shd w:val="clear" w:color="auto" w:fill="auto"/>
            <w:vAlign w:val="center"/>
            <w:hideMark/>
          </w:tcPr>
          <w:p w14:paraId="37DFD708"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14921C1" w14:textId="77777777" w:rsidR="00D349BD" w:rsidRPr="001E33EF" w:rsidRDefault="00D349BD"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Zgomot</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DA0A668" w14:textId="77777777" w:rsidR="00D349BD" w:rsidRPr="001E33EF" w:rsidRDefault="00D349BD"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6B7A5B31" w14:textId="77777777" w:rsidTr="001E33EF">
        <w:trPr>
          <w:trHeight w:val="210"/>
        </w:trPr>
        <w:tc>
          <w:tcPr>
            <w:tcW w:w="566" w:type="dxa"/>
            <w:vMerge/>
            <w:tcBorders>
              <w:left w:val="single" w:sz="4" w:space="0" w:color="000000"/>
              <w:bottom w:val="single" w:sz="4" w:space="0" w:color="000000"/>
              <w:right w:val="single" w:sz="4" w:space="0" w:color="000000"/>
            </w:tcBorders>
            <w:shd w:val="clear" w:color="auto" w:fill="auto"/>
            <w:vAlign w:val="center"/>
          </w:tcPr>
          <w:p w14:paraId="06CBD44F"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bottom w:val="single" w:sz="4" w:space="0" w:color="000000"/>
              <w:right w:val="single" w:sz="4" w:space="0" w:color="000000"/>
            </w:tcBorders>
            <w:shd w:val="clear" w:color="auto" w:fill="auto"/>
            <w:vAlign w:val="center"/>
          </w:tcPr>
          <w:p w14:paraId="549C7D3E"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bottom w:val="single" w:sz="4" w:space="0" w:color="000000"/>
              <w:right w:val="single" w:sz="4" w:space="0" w:color="000000"/>
            </w:tcBorders>
            <w:shd w:val="clear" w:color="auto" w:fill="auto"/>
            <w:vAlign w:val="center"/>
          </w:tcPr>
          <w:p w14:paraId="127D8340"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20EBEA" w14:textId="67739AA1" w:rsidR="00D349BD" w:rsidRPr="001E33EF" w:rsidRDefault="00D349BD"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Mediul socio-economic</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075CA8" w14:textId="56CC4359" w:rsidR="00D349BD" w:rsidRPr="001E33EF" w:rsidRDefault="00D349BD"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621B2550" w14:textId="77777777" w:rsidTr="001E33EF">
        <w:trPr>
          <w:trHeight w:val="54"/>
        </w:trPr>
        <w:tc>
          <w:tcPr>
            <w:tcW w:w="56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hideMark/>
          </w:tcPr>
          <w:p w14:paraId="523C2A1C" w14:textId="77777777" w:rsidR="00D349BD" w:rsidRPr="001E33EF" w:rsidRDefault="00D349BD" w:rsidP="00A3614E">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3</w:t>
            </w:r>
          </w:p>
        </w:tc>
        <w:tc>
          <w:tcPr>
            <w:tcW w:w="170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hideMark/>
          </w:tcPr>
          <w:p w14:paraId="69284D1C" w14:textId="77777777" w:rsidR="00D349BD" w:rsidRPr="001E33EF" w:rsidRDefault="00D349BD" w:rsidP="00A3614E">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6170 Pajiști calcifile alpine și  subalpine</w:t>
            </w:r>
          </w:p>
        </w:tc>
        <w:tc>
          <w:tcPr>
            <w:tcW w:w="495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hideMark/>
          </w:tcPr>
          <w:p w14:paraId="40D08AD7" w14:textId="77777777" w:rsidR="00D349BD" w:rsidRPr="001E33EF" w:rsidRDefault="00D349BD" w:rsidP="00A3614E">
            <w:pPr>
              <w:spacing w:line="240" w:lineRule="auto"/>
              <w:rPr>
                <w:rFonts w:ascii="Times New Roman" w:hAnsi="Times New Roman" w:cs="Times New Roman"/>
                <w:sz w:val="20"/>
                <w:szCs w:val="20"/>
              </w:rPr>
            </w:pPr>
            <w:r w:rsidRPr="001E33EF">
              <w:rPr>
                <w:rFonts w:ascii="Times New Roman" w:hAnsi="Times New Roman" w:cs="Times New Roman"/>
                <w:sz w:val="20"/>
                <w:szCs w:val="20"/>
              </w:rPr>
              <w:t>MC-6170-1.1 Menținerea suprafeței de habitat.</w:t>
            </w:r>
          </w:p>
          <w:p w14:paraId="1B6B32C0" w14:textId="77777777" w:rsidR="00D349BD" w:rsidRPr="001E33EF" w:rsidRDefault="00D349BD" w:rsidP="00A3614E">
            <w:pPr>
              <w:jc w:val="both"/>
              <w:rPr>
                <w:rFonts w:ascii="Times New Roman" w:hAnsi="Times New Roman" w:cs="Times New Roman"/>
                <w:sz w:val="20"/>
                <w:szCs w:val="20"/>
              </w:rPr>
            </w:pPr>
            <w:r w:rsidRPr="001E33EF">
              <w:rPr>
                <w:rFonts w:ascii="Times New Roman" w:hAnsi="Times New Roman" w:cs="Times New Roman"/>
                <w:sz w:val="20"/>
                <w:szCs w:val="20"/>
              </w:rPr>
              <w:t>MC-6170-1.2 Amenajarea traseelor de escaladă.</w:t>
            </w:r>
          </w:p>
          <w:p w14:paraId="6BF51BB7" w14:textId="695E8CF1" w:rsidR="00D349BD" w:rsidRPr="001E33EF" w:rsidRDefault="00D349BD" w:rsidP="00A3614E">
            <w:pPr>
              <w:spacing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5353EE8" w14:textId="77777777" w:rsidR="00D349BD" w:rsidRPr="001E33EF" w:rsidRDefault="00D349BD"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Biodiversitate</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6BB14D5" w14:textId="77777777" w:rsidR="00D349BD" w:rsidRPr="001E33EF" w:rsidRDefault="00D349BD"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6D77A860" w14:textId="77777777" w:rsidTr="001E33EF">
        <w:trPr>
          <w:trHeight w:val="52"/>
        </w:trPr>
        <w:tc>
          <w:tcPr>
            <w:tcW w:w="566" w:type="dxa"/>
            <w:vMerge/>
            <w:tcBorders>
              <w:left w:val="single" w:sz="4" w:space="0" w:color="000000"/>
              <w:right w:val="single" w:sz="4" w:space="0" w:color="000000"/>
            </w:tcBorders>
            <w:shd w:val="clear" w:color="auto" w:fill="auto"/>
            <w:vAlign w:val="center"/>
            <w:hideMark/>
          </w:tcPr>
          <w:p w14:paraId="46736A85"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shd w:val="clear" w:color="auto" w:fill="auto"/>
            <w:vAlign w:val="center"/>
            <w:hideMark/>
          </w:tcPr>
          <w:p w14:paraId="54CA3ED7"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shd w:val="clear" w:color="auto" w:fill="auto"/>
            <w:vAlign w:val="center"/>
            <w:hideMark/>
          </w:tcPr>
          <w:p w14:paraId="6DD9A5BB"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1B7D8CA" w14:textId="77777777" w:rsidR="00D349BD" w:rsidRPr="001E33EF" w:rsidRDefault="00D349BD"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Aer</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5049FEB" w14:textId="77777777" w:rsidR="00D349BD" w:rsidRPr="001E33EF" w:rsidRDefault="00D349BD"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45393E67" w14:textId="77777777" w:rsidTr="001E33EF">
        <w:trPr>
          <w:trHeight w:val="213"/>
        </w:trPr>
        <w:tc>
          <w:tcPr>
            <w:tcW w:w="566" w:type="dxa"/>
            <w:vMerge/>
            <w:tcBorders>
              <w:left w:val="single" w:sz="4" w:space="0" w:color="000000"/>
              <w:right w:val="single" w:sz="4" w:space="0" w:color="000000"/>
            </w:tcBorders>
            <w:vAlign w:val="center"/>
            <w:hideMark/>
          </w:tcPr>
          <w:p w14:paraId="228358F2"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23F80F50"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7E7029E7"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048BD0" w14:textId="77777777" w:rsidR="00D349BD" w:rsidRPr="001E33EF" w:rsidRDefault="00D349BD"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Apă</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747F02" w14:textId="77777777" w:rsidR="00D349BD" w:rsidRPr="001E33EF" w:rsidRDefault="00D349BD"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1B77F023" w14:textId="77777777" w:rsidTr="001E33EF">
        <w:trPr>
          <w:trHeight w:val="91"/>
        </w:trPr>
        <w:tc>
          <w:tcPr>
            <w:tcW w:w="566" w:type="dxa"/>
            <w:vMerge/>
            <w:tcBorders>
              <w:left w:val="single" w:sz="4" w:space="0" w:color="000000"/>
              <w:right w:val="single" w:sz="4" w:space="0" w:color="000000"/>
            </w:tcBorders>
            <w:vAlign w:val="center"/>
            <w:hideMark/>
          </w:tcPr>
          <w:p w14:paraId="401BC49E"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0452BB04"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74DD4538"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B55B18" w14:textId="77777777" w:rsidR="00D349BD" w:rsidRPr="001E33EF" w:rsidRDefault="00D349BD"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Sol</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49B56" w14:textId="77777777" w:rsidR="00D349BD" w:rsidRPr="001E33EF" w:rsidRDefault="00D349BD"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120A4CB0" w14:textId="77777777" w:rsidTr="001E33EF">
        <w:trPr>
          <w:trHeight w:val="49"/>
        </w:trPr>
        <w:tc>
          <w:tcPr>
            <w:tcW w:w="566" w:type="dxa"/>
            <w:vMerge/>
            <w:tcBorders>
              <w:left w:val="single" w:sz="4" w:space="0" w:color="000000"/>
              <w:right w:val="single" w:sz="4" w:space="0" w:color="000000"/>
            </w:tcBorders>
            <w:vAlign w:val="center"/>
            <w:hideMark/>
          </w:tcPr>
          <w:p w14:paraId="6344238A"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48144125"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4C140461"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F8D235" w14:textId="77777777" w:rsidR="00D349BD" w:rsidRPr="001E33EF" w:rsidRDefault="00D349BD"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Peisaj</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A51459" w14:textId="77777777" w:rsidR="00D349BD" w:rsidRPr="001E33EF" w:rsidRDefault="00D349BD"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6B42D56C" w14:textId="77777777" w:rsidTr="001E33EF">
        <w:trPr>
          <w:trHeight w:val="199"/>
        </w:trPr>
        <w:tc>
          <w:tcPr>
            <w:tcW w:w="566" w:type="dxa"/>
            <w:vMerge/>
            <w:tcBorders>
              <w:left w:val="single" w:sz="4" w:space="0" w:color="000000"/>
              <w:right w:val="single" w:sz="4" w:space="0" w:color="000000"/>
            </w:tcBorders>
            <w:vAlign w:val="center"/>
            <w:hideMark/>
          </w:tcPr>
          <w:p w14:paraId="302CB1D1"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3DAE5A0B"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64C13DE6"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707B97" w14:textId="77777777" w:rsidR="00D349BD" w:rsidRPr="001E33EF" w:rsidRDefault="00D349BD"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Zgomot</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42444B" w14:textId="77777777" w:rsidR="00D349BD" w:rsidRPr="001E33EF" w:rsidRDefault="00D349BD"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29FCEF43" w14:textId="77777777" w:rsidTr="001E33EF">
        <w:trPr>
          <w:trHeight w:val="347"/>
        </w:trPr>
        <w:tc>
          <w:tcPr>
            <w:tcW w:w="566" w:type="dxa"/>
            <w:vMerge/>
            <w:tcBorders>
              <w:left w:val="single" w:sz="4" w:space="0" w:color="000000"/>
              <w:bottom w:val="single" w:sz="4" w:space="0" w:color="000000"/>
              <w:right w:val="single" w:sz="4" w:space="0" w:color="000000"/>
            </w:tcBorders>
            <w:vAlign w:val="center"/>
          </w:tcPr>
          <w:p w14:paraId="2B297340"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bottom w:val="single" w:sz="4" w:space="0" w:color="000000"/>
              <w:right w:val="single" w:sz="4" w:space="0" w:color="000000"/>
            </w:tcBorders>
            <w:vAlign w:val="center"/>
          </w:tcPr>
          <w:p w14:paraId="7037158B"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bottom w:val="single" w:sz="4" w:space="0" w:color="000000"/>
              <w:right w:val="single" w:sz="4" w:space="0" w:color="000000"/>
            </w:tcBorders>
            <w:vAlign w:val="center"/>
          </w:tcPr>
          <w:p w14:paraId="0C4277A6"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F4E269" w14:textId="3B78A092" w:rsidR="00D349BD" w:rsidRPr="001E33EF" w:rsidRDefault="00D349BD"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Mediul socioeconomic</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9EBE73" w14:textId="10B8FE33" w:rsidR="00D349BD" w:rsidRPr="001E33EF" w:rsidRDefault="00D349BD"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7653882D" w14:textId="77777777" w:rsidTr="001E33EF">
        <w:trPr>
          <w:trHeight w:val="392"/>
        </w:trPr>
        <w:tc>
          <w:tcPr>
            <w:tcW w:w="56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hideMark/>
          </w:tcPr>
          <w:p w14:paraId="7E028AD0" w14:textId="77777777" w:rsidR="00D349BD" w:rsidRPr="001E33EF" w:rsidRDefault="00D349BD" w:rsidP="00A3614E">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4</w:t>
            </w:r>
          </w:p>
        </w:tc>
        <w:tc>
          <w:tcPr>
            <w:tcW w:w="170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hideMark/>
          </w:tcPr>
          <w:p w14:paraId="4294540F" w14:textId="77777777" w:rsidR="00D349BD" w:rsidRPr="001E33EF" w:rsidRDefault="00D349BD" w:rsidP="00A3614E">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 xml:space="preserve">6430 Comunități de lizieră cu ierburi înalte </w:t>
            </w:r>
            <w:r w:rsidRPr="001E33EF">
              <w:rPr>
                <w:rFonts w:ascii="Times New Roman" w:eastAsia="Times New Roman" w:hAnsi="Times New Roman" w:cs="Times New Roman"/>
                <w:sz w:val="20"/>
                <w:szCs w:val="20"/>
                <w:lang w:eastAsia="ro-RO"/>
              </w:rPr>
              <w:lastRenderedPageBreak/>
              <w:t>higrofile de la nivelul câmpiilor, până la cel montan și alpin</w:t>
            </w:r>
          </w:p>
        </w:tc>
        <w:tc>
          <w:tcPr>
            <w:tcW w:w="495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hideMark/>
          </w:tcPr>
          <w:p w14:paraId="5583FF4F" w14:textId="77777777" w:rsidR="00D349BD" w:rsidRPr="001E33EF" w:rsidRDefault="00D349BD" w:rsidP="00A3614E">
            <w:pPr>
              <w:jc w:val="both"/>
              <w:rPr>
                <w:rFonts w:ascii="Times New Roman" w:hAnsi="Times New Roman" w:cs="Times New Roman"/>
                <w:sz w:val="20"/>
                <w:szCs w:val="20"/>
              </w:rPr>
            </w:pPr>
            <w:r w:rsidRPr="001E33EF">
              <w:rPr>
                <w:rFonts w:ascii="Times New Roman" w:hAnsi="Times New Roman" w:cs="Times New Roman"/>
                <w:sz w:val="20"/>
                <w:szCs w:val="20"/>
              </w:rPr>
              <w:lastRenderedPageBreak/>
              <w:t>MC-6430-1.1 Reglementarea strictă a lucrărilor de întreținere a rețelei de drumuri și a lucrărilor hidrotehnice aferente.</w:t>
            </w:r>
          </w:p>
          <w:p w14:paraId="06BF8674" w14:textId="77777777" w:rsidR="00D349BD" w:rsidRPr="001E33EF" w:rsidRDefault="00D349BD" w:rsidP="00A3614E">
            <w:pPr>
              <w:jc w:val="both"/>
              <w:rPr>
                <w:rFonts w:ascii="Times New Roman" w:hAnsi="Times New Roman" w:cs="Times New Roman"/>
                <w:sz w:val="20"/>
                <w:szCs w:val="20"/>
              </w:rPr>
            </w:pPr>
            <w:r w:rsidRPr="001E33EF">
              <w:rPr>
                <w:rFonts w:ascii="Times New Roman" w:hAnsi="Times New Roman" w:cs="Times New Roman"/>
                <w:sz w:val="20"/>
                <w:szCs w:val="20"/>
              </w:rPr>
              <w:t>MC-6430-1.2 Reconstrucția ecologică a habitatului.</w:t>
            </w:r>
          </w:p>
          <w:p w14:paraId="5144A2E9" w14:textId="5A67A724" w:rsidR="00D349BD" w:rsidRPr="001E33EF" w:rsidRDefault="00D349BD" w:rsidP="00A3614E">
            <w:pPr>
              <w:spacing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12AAEF8" w14:textId="77777777" w:rsidR="00D349BD" w:rsidRPr="001E33EF" w:rsidRDefault="00D349BD"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Biodiversitate</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D873044" w14:textId="77777777" w:rsidR="00D349BD" w:rsidRPr="001E33EF" w:rsidRDefault="00D349BD"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4ED5F669" w14:textId="77777777" w:rsidTr="001E33EF">
        <w:trPr>
          <w:trHeight w:val="49"/>
        </w:trPr>
        <w:tc>
          <w:tcPr>
            <w:tcW w:w="566" w:type="dxa"/>
            <w:vMerge/>
            <w:tcBorders>
              <w:left w:val="single" w:sz="4" w:space="0" w:color="000000"/>
              <w:right w:val="single" w:sz="4" w:space="0" w:color="000000"/>
            </w:tcBorders>
            <w:shd w:val="clear" w:color="auto" w:fill="auto"/>
            <w:vAlign w:val="center"/>
            <w:hideMark/>
          </w:tcPr>
          <w:p w14:paraId="7D9C20B4"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shd w:val="clear" w:color="auto" w:fill="auto"/>
            <w:vAlign w:val="center"/>
            <w:hideMark/>
          </w:tcPr>
          <w:p w14:paraId="699F8B0E"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shd w:val="clear" w:color="auto" w:fill="auto"/>
            <w:vAlign w:val="center"/>
            <w:hideMark/>
          </w:tcPr>
          <w:p w14:paraId="28A6870E"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797FE4D" w14:textId="77777777" w:rsidR="00D349BD" w:rsidRPr="001E33EF" w:rsidRDefault="00D349BD"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Aer</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D039E20" w14:textId="77777777" w:rsidR="00D349BD" w:rsidRPr="001E33EF" w:rsidRDefault="00D349BD"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164F752F" w14:textId="77777777" w:rsidTr="001E33EF">
        <w:trPr>
          <w:trHeight w:val="273"/>
        </w:trPr>
        <w:tc>
          <w:tcPr>
            <w:tcW w:w="566" w:type="dxa"/>
            <w:vMerge/>
            <w:tcBorders>
              <w:left w:val="single" w:sz="4" w:space="0" w:color="000000"/>
              <w:right w:val="single" w:sz="4" w:space="0" w:color="000000"/>
            </w:tcBorders>
            <w:shd w:val="clear" w:color="auto" w:fill="auto"/>
            <w:vAlign w:val="center"/>
            <w:hideMark/>
          </w:tcPr>
          <w:p w14:paraId="015AEA3F"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shd w:val="clear" w:color="auto" w:fill="auto"/>
            <w:vAlign w:val="center"/>
            <w:hideMark/>
          </w:tcPr>
          <w:p w14:paraId="17D92D09"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shd w:val="clear" w:color="auto" w:fill="auto"/>
            <w:vAlign w:val="center"/>
            <w:hideMark/>
          </w:tcPr>
          <w:p w14:paraId="01A163F4"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78430AA" w14:textId="77777777" w:rsidR="00D349BD" w:rsidRPr="001E33EF" w:rsidRDefault="00D349BD"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Apă</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54BC19E" w14:textId="77777777" w:rsidR="00D349BD" w:rsidRPr="001E33EF" w:rsidRDefault="00D349BD"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77EA8A8C" w14:textId="77777777" w:rsidTr="001E33EF">
        <w:trPr>
          <w:trHeight w:val="49"/>
        </w:trPr>
        <w:tc>
          <w:tcPr>
            <w:tcW w:w="566" w:type="dxa"/>
            <w:vMerge/>
            <w:tcBorders>
              <w:left w:val="single" w:sz="4" w:space="0" w:color="000000"/>
              <w:right w:val="single" w:sz="4" w:space="0" w:color="000000"/>
            </w:tcBorders>
            <w:shd w:val="clear" w:color="auto" w:fill="auto"/>
            <w:vAlign w:val="center"/>
            <w:hideMark/>
          </w:tcPr>
          <w:p w14:paraId="014F5B0E"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shd w:val="clear" w:color="auto" w:fill="auto"/>
            <w:vAlign w:val="center"/>
            <w:hideMark/>
          </w:tcPr>
          <w:p w14:paraId="5C64C66E"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shd w:val="clear" w:color="auto" w:fill="auto"/>
            <w:vAlign w:val="center"/>
            <w:hideMark/>
          </w:tcPr>
          <w:p w14:paraId="211D5975"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DFDA73B" w14:textId="77777777" w:rsidR="00D349BD" w:rsidRPr="001E33EF" w:rsidRDefault="00D349BD"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Sol</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7057873" w14:textId="77777777" w:rsidR="00D349BD" w:rsidRPr="001E33EF" w:rsidRDefault="00D349BD"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3888D312" w14:textId="77777777" w:rsidTr="001E33EF">
        <w:trPr>
          <w:trHeight w:val="171"/>
        </w:trPr>
        <w:tc>
          <w:tcPr>
            <w:tcW w:w="566" w:type="dxa"/>
            <w:vMerge/>
            <w:tcBorders>
              <w:left w:val="single" w:sz="4" w:space="0" w:color="000000"/>
              <w:right w:val="single" w:sz="4" w:space="0" w:color="000000"/>
            </w:tcBorders>
            <w:shd w:val="clear" w:color="auto" w:fill="auto"/>
            <w:vAlign w:val="center"/>
            <w:hideMark/>
          </w:tcPr>
          <w:p w14:paraId="7BD21497"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shd w:val="clear" w:color="auto" w:fill="auto"/>
            <w:vAlign w:val="center"/>
            <w:hideMark/>
          </w:tcPr>
          <w:p w14:paraId="456CEF3F"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shd w:val="clear" w:color="auto" w:fill="auto"/>
            <w:vAlign w:val="center"/>
            <w:hideMark/>
          </w:tcPr>
          <w:p w14:paraId="7F23309B"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40C99A8" w14:textId="77777777" w:rsidR="00D349BD" w:rsidRPr="001E33EF" w:rsidRDefault="00D349BD"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Peisaj</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26F7282" w14:textId="77777777" w:rsidR="00D349BD" w:rsidRPr="001E33EF" w:rsidRDefault="00D349BD"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124A105E" w14:textId="77777777" w:rsidTr="001E33EF">
        <w:trPr>
          <w:trHeight w:val="191"/>
        </w:trPr>
        <w:tc>
          <w:tcPr>
            <w:tcW w:w="566" w:type="dxa"/>
            <w:vMerge/>
            <w:tcBorders>
              <w:left w:val="single" w:sz="4" w:space="0" w:color="000000"/>
              <w:right w:val="single" w:sz="4" w:space="0" w:color="000000"/>
            </w:tcBorders>
            <w:shd w:val="clear" w:color="auto" w:fill="auto"/>
            <w:vAlign w:val="center"/>
            <w:hideMark/>
          </w:tcPr>
          <w:p w14:paraId="74163E77"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shd w:val="clear" w:color="auto" w:fill="auto"/>
            <w:vAlign w:val="center"/>
            <w:hideMark/>
          </w:tcPr>
          <w:p w14:paraId="14674EC6"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shd w:val="clear" w:color="auto" w:fill="auto"/>
            <w:vAlign w:val="center"/>
            <w:hideMark/>
          </w:tcPr>
          <w:p w14:paraId="5A45B900"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FD7223F" w14:textId="77777777" w:rsidR="00D349BD" w:rsidRPr="001E33EF" w:rsidRDefault="00D349BD"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Zgomot</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B499E48" w14:textId="77777777" w:rsidR="00D349BD" w:rsidRPr="001E33EF" w:rsidRDefault="00D349BD"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73A13CE1" w14:textId="77777777" w:rsidTr="001E33EF">
        <w:trPr>
          <w:trHeight w:val="544"/>
        </w:trPr>
        <w:tc>
          <w:tcPr>
            <w:tcW w:w="566" w:type="dxa"/>
            <w:vMerge/>
            <w:tcBorders>
              <w:left w:val="single" w:sz="4" w:space="0" w:color="000000"/>
              <w:bottom w:val="single" w:sz="4" w:space="0" w:color="000000"/>
              <w:right w:val="single" w:sz="4" w:space="0" w:color="000000"/>
            </w:tcBorders>
            <w:shd w:val="clear" w:color="auto" w:fill="auto"/>
            <w:vAlign w:val="center"/>
          </w:tcPr>
          <w:p w14:paraId="4AE123CB"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bottom w:val="single" w:sz="4" w:space="0" w:color="000000"/>
              <w:right w:val="single" w:sz="4" w:space="0" w:color="000000"/>
            </w:tcBorders>
            <w:shd w:val="clear" w:color="auto" w:fill="auto"/>
            <w:vAlign w:val="center"/>
          </w:tcPr>
          <w:p w14:paraId="3A27019B"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bottom w:val="single" w:sz="4" w:space="0" w:color="000000"/>
              <w:right w:val="single" w:sz="4" w:space="0" w:color="000000"/>
            </w:tcBorders>
            <w:shd w:val="clear" w:color="auto" w:fill="auto"/>
            <w:vAlign w:val="center"/>
          </w:tcPr>
          <w:p w14:paraId="05756F81" w14:textId="77777777" w:rsidR="00D349BD" w:rsidRPr="001E33EF" w:rsidRDefault="00D349BD"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35353" w14:textId="7D52ABFB" w:rsidR="00D349BD" w:rsidRPr="001E33EF" w:rsidRDefault="00D349BD"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Mediul socio-economic</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0581F" w14:textId="679CBBB6" w:rsidR="00D349BD" w:rsidRPr="001E33EF" w:rsidRDefault="00D349BD"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2E648299" w14:textId="77777777" w:rsidTr="001E33EF">
        <w:trPr>
          <w:trHeight w:val="548"/>
        </w:trPr>
        <w:tc>
          <w:tcPr>
            <w:tcW w:w="566"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3E62A251" w14:textId="77777777" w:rsidR="001E33EF" w:rsidRPr="001E33EF" w:rsidRDefault="001E33EF" w:rsidP="00A3614E">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5</w:t>
            </w:r>
          </w:p>
        </w:tc>
        <w:tc>
          <w:tcPr>
            <w:tcW w:w="170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68F9D1CB" w14:textId="77777777" w:rsidR="001E33EF" w:rsidRPr="001E33EF" w:rsidRDefault="001E33EF" w:rsidP="00A3614E">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6520  Fânețe montane</w:t>
            </w:r>
          </w:p>
        </w:tc>
        <w:tc>
          <w:tcPr>
            <w:tcW w:w="4959"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58726650" w14:textId="77777777" w:rsidR="001E33EF" w:rsidRPr="001E33EF" w:rsidRDefault="001E33EF" w:rsidP="00A3614E">
            <w:pPr>
              <w:jc w:val="both"/>
              <w:rPr>
                <w:rFonts w:ascii="Times New Roman" w:hAnsi="Times New Roman" w:cs="Times New Roman"/>
                <w:sz w:val="20"/>
                <w:szCs w:val="20"/>
              </w:rPr>
            </w:pPr>
            <w:r w:rsidRPr="001E33EF">
              <w:rPr>
                <w:rFonts w:ascii="Times New Roman" w:hAnsi="Times New Roman" w:cs="Times New Roman"/>
                <w:sz w:val="20"/>
                <w:szCs w:val="20"/>
              </w:rPr>
              <w:t xml:space="preserve">MC-6520-1.1 Reglementarea activității de pășunat </w:t>
            </w:r>
          </w:p>
          <w:p w14:paraId="35C7E424" w14:textId="77777777" w:rsidR="001E33EF" w:rsidRPr="001E33EF" w:rsidRDefault="001E33EF" w:rsidP="00A3614E">
            <w:pPr>
              <w:jc w:val="both"/>
              <w:rPr>
                <w:rFonts w:ascii="Times New Roman" w:hAnsi="Times New Roman" w:cs="Times New Roman"/>
                <w:sz w:val="20"/>
                <w:szCs w:val="20"/>
              </w:rPr>
            </w:pPr>
            <w:r w:rsidRPr="001E33EF">
              <w:rPr>
                <w:rFonts w:ascii="Times New Roman" w:hAnsi="Times New Roman" w:cs="Times New Roman"/>
                <w:sz w:val="20"/>
                <w:szCs w:val="20"/>
              </w:rPr>
              <w:t xml:space="preserve">MC-6520-1.2 Monitorizarea activității de pășunat și a impactului </w:t>
            </w:r>
          </w:p>
          <w:p w14:paraId="37A5F2D3" w14:textId="77777777" w:rsidR="001E33EF" w:rsidRDefault="001E33EF" w:rsidP="00A3614E">
            <w:pPr>
              <w:jc w:val="both"/>
              <w:rPr>
                <w:rFonts w:ascii="Times New Roman" w:hAnsi="Times New Roman" w:cs="Times New Roman"/>
                <w:sz w:val="20"/>
                <w:szCs w:val="20"/>
              </w:rPr>
            </w:pPr>
            <w:r w:rsidRPr="001E33EF">
              <w:rPr>
                <w:rFonts w:ascii="Times New Roman" w:hAnsi="Times New Roman" w:cs="Times New Roman"/>
                <w:sz w:val="20"/>
                <w:szCs w:val="20"/>
              </w:rPr>
              <w:t xml:space="preserve">MC-6520-1.3 Reconstrucția ecologică a habitatului </w:t>
            </w:r>
          </w:p>
          <w:p w14:paraId="6943B3D5" w14:textId="77777777" w:rsidR="001E33EF" w:rsidRPr="001E33EF" w:rsidRDefault="001E33EF" w:rsidP="00A3614E">
            <w:pPr>
              <w:jc w:val="both"/>
              <w:rPr>
                <w:rFonts w:ascii="Times New Roman" w:hAnsi="Times New Roman" w:cs="Times New Roman"/>
                <w:sz w:val="20"/>
                <w:szCs w:val="20"/>
              </w:rPr>
            </w:pPr>
          </w:p>
          <w:p w14:paraId="608BFF46" w14:textId="5CE99602" w:rsidR="001E33EF" w:rsidRPr="001E33EF" w:rsidRDefault="001E33EF" w:rsidP="00A3614E">
            <w:pPr>
              <w:spacing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CD1AC9" w14:textId="77777777" w:rsidR="001E33EF" w:rsidRPr="001E33EF" w:rsidRDefault="001E33EF"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Biodiversitate</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89829C" w14:textId="77777777" w:rsidR="001E33EF" w:rsidRPr="001E33EF" w:rsidRDefault="001E33EF"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2198F614" w14:textId="77777777" w:rsidTr="001E33EF">
        <w:trPr>
          <w:trHeight w:val="39"/>
        </w:trPr>
        <w:tc>
          <w:tcPr>
            <w:tcW w:w="566" w:type="dxa"/>
            <w:vMerge/>
            <w:tcBorders>
              <w:left w:val="single" w:sz="4" w:space="0" w:color="000000"/>
              <w:right w:val="single" w:sz="4" w:space="0" w:color="000000"/>
            </w:tcBorders>
            <w:vAlign w:val="center"/>
            <w:hideMark/>
          </w:tcPr>
          <w:p w14:paraId="60F2FEF2" w14:textId="77777777" w:rsidR="001E33EF" w:rsidRPr="001E33EF" w:rsidRDefault="001E33EF"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652B822C" w14:textId="77777777" w:rsidR="001E33EF" w:rsidRPr="001E33EF" w:rsidRDefault="001E33EF"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512DC047" w14:textId="77777777" w:rsidR="001E33EF" w:rsidRPr="001E33EF" w:rsidRDefault="001E33EF"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364C04" w14:textId="77777777" w:rsidR="001E33EF" w:rsidRPr="001E33EF" w:rsidRDefault="001E33EF"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Aer</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0F28B2" w14:textId="77777777" w:rsidR="001E33EF" w:rsidRPr="001E33EF" w:rsidRDefault="001E33EF"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6826907D" w14:textId="77777777" w:rsidTr="001E33EF">
        <w:trPr>
          <w:trHeight w:val="544"/>
        </w:trPr>
        <w:tc>
          <w:tcPr>
            <w:tcW w:w="566" w:type="dxa"/>
            <w:vMerge/>
            <w:tcBorders>
              <w:left w:val="single" w:sz="4" w:space="0" w:color="000000"/>
              <w:right w:val="single" w:sz="4" w:space="0" w:color="000000"/>
            </w:tcBorders>
            <w:vAlign w:val="center"/>
            <w:hideMark/>
          </w:tcPr>
          <w:p w14:paraId="042526B3" w14:textId="77777777" w:rsidR="001E33EF" w:rsidRPr="001E33EF" w:rsidRDefault="001E33EF"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204A54CE" w14:textId="77777777" w:rsidR="001E33EF" w:rsidRPr="001E33EF" w:rsidRDefault="001E33EF"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5EA42A04" w14:textId="77777777" w:rsidR="001E33EF" w:rsidRPr="001E33EF" w:rsidRDefault="001E33EF"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CCAB8" w14:textId="77777777" w:rsidR="001E33EF" w:rsidRPr="001E33EF" w:rsidRDefault="001E33EF"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Apă</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29EAEE" w14:textId="77777777" w:rsidR="001E33EF" w:rsidRPr="001E33EF" w:rsidRDefault="001E33EF"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29BBCAC6" w14:textId="77777777" w:rsidTr="001E33EF">
        <w:trPr>
          <w:trHeight w:val="39"/>
        </w:trPr>
        <w:tc>
          <w:tcPr>
            <w:tcW w:w="566" w:type="dxa"/>
            <w:vMerge/>
            <w:tcBorders>
              <w:left w:val="single" w:sz="4" w:space="0" w:color="000000"/>
              <w:right w:val="single" w:sz="4" w:space="0" w:color="000000"/>
            </w:tcBorders>
            <w:vAlign w:val="center"/>
            <w:hideMark/>
          </w:tcPr>
          <w:p w14:paraId="2A81F80F" w14:textId="77777777" w:rsidR="001E33EF" w:rsidRPr="001E33EF" w:rsidRDefault="001E33EF"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57161976" w14:textId="77777777" w:rsidR="001E33EF" w:rsidRPr="001E33EF" w:rsidRDefault="001E33EF"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05DB9EAF" w14:textId="77777777" w:rsidR="001E33EF" w:rsidRPr="001E33EF" w:rsidRDefault="001E33EF"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6358BE" w14:textId="77777777" w:rsidR="001E33EF" w:rsidRPr="001E33EF" w:rsidRDefault="001E33EF"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Sol</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506190" w14:textId="77777777" w:rsidR="001E33EF" w:rsidRPr="001E33EF" w:rsidRDefault="001E33EF"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1DAE303D" w14:textId="77777777" w:rsidTr="001E33EF">
        <w:trPr>
          <w:trHeight w:val="544"/>
        </w:trPr>
        <w:tc>
          <w:tcPr>
            <w:tcW w:w="566" w:type="dxa"/>
            <w:vMerge/>
            <w:tcBorders>
              <w:left w:val="single" w:sz="4" w:space="0" w:color="000000"/>
              <w:right w:val="single" w:sz="4" w:space="0" w:color="000000"/>
            </w:tcBorders>
            <w:vAlign w:val="center"/>
            <w:hideMark/>
          </w:tcPr>
          <w:p w14:paraId="245ED244" w14:textId="77777777" w:rsidR="001E33EF" w:rsidRPr="001E33EF" w:rsidRDefault="001E33EF"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64B5475A" w14:textId="77777777" w:rsidR="001E33EF" w:rsidRPr="001E33EF" w:rsidRDefault="001E33EF"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197F40EF" w14:textId="77777777" w:rsidR="001E33EF" w:rsidRPr="001E33EF" w:rsidRDefault="001E33EF"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EAC041" w14:textId="77777777" w:rsidR="001E33EF" w:rsidRPr="001E33EF" w:rsidRDefault="001E33EF"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Peisaj</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DE56A0" w14:textId="77777777" w:rsidR="001E33EF" w:rsidRPr="001E33EF" w:rsidRDefault="001E33EF"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668097A3" w14:textId="77777777" w:rsidTr="001E33EF">
        <w:trPr>
          <w:trHeight w:val="39"/>
        </w:trPr>
        <w:tc>
          <w:tcPr>
            <w:tcW w:w="566" w:type="dxa"/>
            <w:vMerge/>
            <w:tcBorders>
              <w:left w:val="single" w:sz="4" w:space="0" w:color="000000"/>
              <w:right w:val="single" w:sz="4" w:space="0" w:color="000000"/>
            </w:tcBorders>
            <w:vAlign w:val="center"/>
            <w:hideMark/>
          </w:tcPr>
          <w:p w14:paraId="3E7D4E28" w14:textId="77777777" w:rsidR="001E33EF" w:rsidRPr="001E33EF" w:rsidRDefault="001E33EF"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682C1EA2" w14:textId="77777777" w:rsidR="001E33EF" w:rsidRPr="001E33EF" w:rsidRDefault="001E33EF"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7FA01F57" w14:textId="77777777" w:rsidR="001E33EF" w:rsidRPr="001E33EF" w:rsidRDefault="001E33EF"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DF3B6D" w14:textId="77777777" w:rsidR="001E33EF" w:rsidRPr="001E33EF" w:rsidRDefault="001E33EF"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Zgomot</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F790F3" w14:textId="77777777" w:rsidR="001E33EF" w:rsidRPr="001E33EF" w:rsidRDefault="001E33EF"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6A5B16DA" w14:textId="77777777" w:rsidTr="001E33EF">
        <w:trPr>
          <w:trHeight w:val="700"/>
        </w:trPr>
        <w:tc>
          <w:tcPr>
            <w:tcW w:w="566" w:type="dxa"/>
            <w:vMerge/>
            <w:tcBorders>
              <w:left w:val="single" w:sz="4" w:space="0" w:color="000000"/>
              <w:bottom w:val="single" w:sz="4" w:space="0" w:color="000000"/>
              <w:right w:val="single" w:sz="4" w:space="0" w:color="000000"/>
            </w:tcBorders>
            <w:vAlign w:val="center"/>
          </w:tcPr>
          <w:p w14:paraId="350F3E09" w14:textId="77777777" w:rsidR="001E33EF" w:rsidRPr="001E33EF" w:rsidRDefault="001E33EF"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bottom w:val="single" w:sz="4" w:space="0" w:color="000000"/>
              <w:right w:val="single" w:sz="4" w:space="0" w:color="000000"/>
            </w:tcBorders>
            <w:vAlign w:val="center"/>
          </w:tcPr>
          <w:p w14:paraId="24CB9EF6" w14:textId="77777777" w:rsidR="001E33EF" w:rsidRPr="001E33EF" w:rsidRDefault="001E33EF"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bottom w:val="single" w:sz="4" w:space="0" w:color="000000"/>
              <w:right w:val="single" w:sz="4" w:space="0" w:color="000000"/>
            </w:tcBorders>
            <w:vAlign w:val="center"/>
          </w:tcPr>
          <w:p w14:paraId="329E05FB" w14:textId="77777777" w:rsidR="001E33EF" w:rsidRPr="001E33EF" w:rsidRDefault="001E33EF"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583404" w14:textId="5F74F10F" w:rsidR="001E33EF" w:rsidRPr="001E33EF" w:rsidRDefault="001E33EF"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Mediul socio-economic</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D06262" w14:textId="2450A8B0" w:rsidR="001E33EF" w:rsidRPr="001E33EF" w:rsidRDefault="001E33EF"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1B1F2670" w14:textId="77777777" w:rsidTr="001E33EF">
        <w:trPr>
          <w:trHeight w:val="232"/>
        </w:trPr>
        <w:tc>
          <w:tcPr>
            <w:tcW w:w="566"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6E462E7D" w14:textId="77777777" w:rsidR="00A72059" w:rsidRPr="001E33EF" w:rsidRDefault="00A72059" w:rsidP="00A3614E">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6</w:t>
            </w:r>
          </w:p>
        </w:tc>
        <w:tc>
          <w:tcPr>
            <w:tcW w:w="170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15726F4B" w14:textId="77777777" w:rsidR="00A72059" w:rsidRPr="001E33EF" w:rsidRDefault="00A72059" w:rsidP="00A3614E">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8120 Grohotișuri calcaroase și  de și sturi calcaroase din etajul montan până în cel alpin  (Thlaspietea rotundifolii)</w:t>
            </w:r>
          </w:p>
        </w:tc>
        <w:tc>
          <w:tcPr>
            <w:tcW w:w="4959"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7C7F1D6F" w14:textId="77777777" w:rsidR="00A72059" w:rsidRPr="001E33EF" w:rsidRDefault="00A72059" w:rsidP="00A3614E">
            <w:pPr>
              <w:jc w:val="both"/>
              <w:rPr>
                <w:rFonts w:ascii="Times New Roman" w:hAnsi="Times New Roman" w:cs="Times New Roman"/>
                <w:sz w:val="20"/>
                <w:szCs w:val="20"/>
              </w:rPr>
            </w:pPr>
            <w:r w:rsidRPr="001E33EF">
              <w:rPr>
                <w:rFonts w:ascii="Times New Roman" w:hAnsi="Times New Roman" w:cs="Times New Roman"/>
                <w:sz w:val="20"/>
                <w:szCs w:val="20"/>
              </w:rPr>
              <w:t>MC-8120-1.1 Menținerea suprafeței de habitat.</w:t>
            </w:r>
          </w:p>
          <w:p w14:paraId="65FC1DB6" w14:textId="77777777" w:rsidR="00A72059" w:rsidRPr="001E33EF" w:rsidRDefault="00A72059" w:rsidP="00A3614E">
            <w:pPr>
              <w:jc w:val="both"/>
              <w:rPr>
                <w:rFonts w:ascii="Times New Roman" w:hAnsi="Times New Roman" w:cs="Times New Roman"/>
                <w:sz w:val="20"/>
                <w:szCs w:val="20"/>
              </w:rPr>
            </w:pPr>
            <w:r w:rsidRPr="001E33EF">
              <w:rPr>
                <w:rFonts w:ascii="Times New Roman" w:hAnsi="Times New Roman" w:cs="Times New Roman"/>
                <w:sz w:val="20"/>
                <w:szCs w:val="20"/>
              </w:rPr>
              <w:t>MC-8120-1.2 Amenajarea traseelor de escaladă.</w:t>
            </w:r>
          </w:p>
          <w:p w14:paraId="24242EE9" w14:textId="77777777" w:rsidR="00A72059" w:rsidRPr="001E33EF" w:rsidRDefault="00A72059" w:rsidP="00A3614E">
            <w:pPr>
              <w:spacing w:line="240" w:lineRule="auto"/>
              <w:rPr>
                <w:rFonts w:ascii="Times New Roman" w:hAnsi="Times New Roman" w:cs="Times New Roman"/>
                <w:sz w:val="20"/>
                <w:szCs w:val="20"/>
              </w:rPr>
            </w:pPr>
            <w:r w:rsidRPr="001E33EF">
              <w:rPr>
                <w:rFonts w:ascii="Times New Roman" w:hAnsi="Times New Roman" w:cs="Times New Roman"/>
                <w:sz w:val="20"/>
                <w:szCs w:val="20"/>
              </w:rPr>
              <w:t>MC-8120-1.3 Controlul activităților antropice în habitat</w:t>
            </w:r>
          </w:p>
          <w:p w14:paraId="1B2874B7" w14:textId="77777777" w:rsidR="00A72059" w:rsidRPr="001E33EF" w:rsidRDefault="00A72059" w:rsidP="00A3614E">
            <w:pPr>
              <w:jc w:val="both"/>
              <w:rPr>
                <w:rFonts w:ascii="Times New Roman" w:hAnsi="Times New Roman" w:cs="Times New Roman"/>
                <w:sz w:val="20"/>
                <w:szCs w:val="20"/>
              </w:rPr>
            </w:pPr>
            <w:r w:rsidRPr="001E33EF">
              <w:rPr>
                <w:rFonts w:ascii="Times New Roman" w:hAnsi="Times New Roman" w:cs="Times New Roman"/>
                <w:sz w:val="20"/>
                <w:szCs w:val="20"/>
              </w:rPr>
              <w:t xml:space="preserve">MC-8120-1.4 Reglementarea pășunatului. </w:t>
            </w:r>
          </w:p>
          <w:p w14:paraId="622449B7" w14:textId="47EE9033" w:rsidR="00A72059" w:rsidRPr="001E33EF" w:rsidRDefault="00A72059" w:rsidP="00A3614E">
            <w:pPr>
              <w:spacing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2CD789" w14:textId="77777777" w:rsidR="00A72059" w:rsidRPr="001E33EF" w:rsidRDefault="00A72059"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Biodiversitate</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556561" w14:textId="77777777" w:rsidR="00A72059" w:rsidRPr="001E33EF" w:rsidRDefault="00A72059"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29B28DEF" w14:textId="77777777" w:rsidTr="001E33EF">
        <w:trPr>
          <w:trHeight w:val="229"/>
        </w:trPr>
        <w:tc>
          <w:tcPr>
            <w:tcW w:w="566" w:type="dxa"/>
            <w:vMerge/>
            <w:tcBorders>
              <w:left w:val="single" w:sz="4" w:space="0" w:color="000000"/>
              <w:right w:val="single" w:sz="4" w:space="0" w:color="000000"/>
            </w:tcBorders>
            <w:vAlign w:val="center"/>
            <w:hideMark/>
          </w:tcPr>
          <w:p w14:paraId="15125541" w14:textId="77777777" w:rsidR="00A72059" w:rsidRPr="001E33EF" w:rsidRDefault="00A72059"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7B5D6BC9" w14:textId="77777777" w:rsidR="00A72059" w:rsidRPr="001E33EF" w:rsidRDefault="00A72059"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49FD01AB" w14:textId="77777777" w:rsidR="00A72059" w:rsidRPr="001E33EF" w:rsidRDefault="00A72059"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35DC82" w14:textId="77777777" w:rsidR="00A72059" w:rsidRPr="001E33EF" w:rsidRDefault="00A72059"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Aer</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592378" w14:textId="77777777" w:rsidR="00A72059" w:rsidRPr="001E33EF" w:rsidRDefault="00A72059"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57A6F22C" w14:textId="77777777" w:rsidTr="001E33EF">
        <w:trPr>
          <w:trHeight w:val="229"/>
        </w:trPr>
        <w:tc>
          <w:tcPr>
            <w:tcW w:w="566" w:type="dxa"/>
            <w:vMerge/>
            <w:tcBorders>
              <w:left w:val="single" w:sz="4" w:space="0" w:color="000000"/>
              <w:right w:val="single" w:sz="4" w:space="0" w:color="000000"/>
            </w:tcBorders>
            <w:vAlign w:val="center"/>
            <w:hideMark/>
          </w:tcPr>
          <w:p w14:paraId="41FBCD69" w14:textId="77777777" w:rsidR="00A72059" w:rsidRPr="001E33EF" w:rsidRDefault="00A72059"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740408D6" w14:textId="77777777" w:rsidR="00A72059" w:rsidRPr="001E33EF" w:rsidRDefault="00A72059"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59D3F5D2" w14:textId="77777777" w:rsidR="00A72059" w:rsidRPr="001E33EF" w:rsidRDefault="00A72059"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8A71B3" w14:textId="77777777" w:rsidR="00A72059" w:rsidRPr="001E33EF" w:rsidRDefault="00A72059"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Apă</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38B5E5" w14:textId="77777777" w:rsidR="00A72059" w:rsidRPr="001E33EF" w:rsidRDefault="00A72059"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2443D559" w14:textId="77777777" w:rsidTr="001E33EF">
        <w:trPr>
          <w:trHeight w:val="229"/>
        </w:trPr>
        <w:tc>
          <w:tcPr>
            <w:tcW w:w="566" w:type="dxa"/>
            <w:vMerge/>
            <w:tcBorders>
              <w:left w:val="single" w:sz="4" w:space="0" w:color="000000"/>
              <w:right w:val="single" w:sz="4" w:space="0" w:color="000000"/>
            </w:tcBorders>
            <w:vAlign w:val="center"/>
            <w:hideMark/>
          </w:tcPr>
          <w:p w14:paraId="3AA575F9" w14:textId="77777777" w:rsidR="00A72059" w:rsidRPr="001E33EF" w:rsidRDefault="00A72059"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78ABB230" w14:textId="77777777" w:rsidR="00A72059" w:rsidRPr="001E33EF" w:rsidRDefault="00A72059"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6DDFC861" w14:textId="77777777" w:rsidR="00A72059" w:rsidRPr="001E33EF" w:rsidRDefault="00A72059"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1735A3" w14:textId="77777777" w:rsidR="00A72059" w:rsidRPr="001E33EF" w:rsidRDefault="00A72059"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Sol</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71868E" w14:textId="77777777" w:rsidR="00A72059" w:rsidRPr="001E33EF" w:rsidRDefault="00A72059"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6A03262A" w14:textId="77777777" w:rsidTr="001E33EF">
        <w:trPr>
          <w:trHeight w:val="229"/>
        </w:trPr>
        <w:tc>
          <w:tcPr>
            <w:tcW w:w="566" w:type="dxa"/>
            <w:vMerge/>
            <w:tcBorders>
              <w:left w:val="single" w:sz="4" w:space="0" w:color="000000"/>
              <w:right w:val="single" w:sz="4" w:space="0" w:color="000000"/>
            </w:tcBorders>
            <w:vAlign w:val="center"/>
            <w:hideMark/>
          </w:tcPr>
          <w:p w14:paraId="595C700D" w14:textId="77777777" w:rsidR="00A72059" w:rsidRPr="001E33EF" w:rsidRDefault="00A72059"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4A438FD1" w14:textId="77777777" w:rsidR="00A72059" w:rsidRPr="001E33EF" w:rsidRDefault="00A72059"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1CF130C0" w14:textId="77777777" w:rsidR="00A72059" w:rsidRPr="001E33EF" w:rsidRDefault="00A72059"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E7F7D6" w14:textId="77777777" w:rsidR="00A72059" w:rsidRPr="001E33EF" w:rsidRDefault="00A72059"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Peisaj</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1BAE86" w14:textId="77777777" w:rsidR="00A72059" w:rsidRPr="001E33EF" w:rsidRDefault="00A72059"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1CB20C81" w14:textId="77777777" w:rsidTr="001E33EF">
        <w:trPr>
          <w:trHeight w:val="229"/>
        </w:trPr>
        <w:tc>
          <w:tcPr>
            <w:tcW w:w="566" w:type="dxa"/>
            <w:vMerge/>
            <w:tcBorders>
              <w:left w:val="single" w:sz="4" w:space="0" w:color="000000"/>
              <w:right w:val="single" w:sz="4" w:space="0" w:color="000000"/>
            </w:tcBorders>
            <w:vAlign w:val="center"/>
            <w:hideMark/>
          </w:tcPr>
          <w:p w14:paraId="15DC1125" w14:textId="77777777" w:rsidR="00A72059" w:rsidRPr="001E33EF" w:rsidRDefault="00A72059"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368A83E5" w14:textId="77777777" w:rsidR="00A72059" w:rsidRPr="001E33EF" w:rsidRDefault="00A72059"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7AF2BEA8" w14:textId="77777777" w:rsidR="00A72059" w:rsidRPr="001E33EF" w:rsidRDefault="00A72059"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892466" w14:textId="77777777" w:rsidR="00A72059" w:rsidRPr="001E33EF" w:rsidRDefault="00A72059"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Zgomot</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463027" w14:textId="77777777" w:rsidR="00A72059" w:rsidRPr="001E33EF" w:rsidRDefault="00A72059"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3B477B1B" w14:textId="77777777" w:rsidTr="001E33EF">
        <w:trPr>
          <w:trHeight w:val="229"/>
        </w:trPr>
        <w:tc>
          <w:tcPr>
            <w:tcW w:w="566" w:type="dxa"/>
            <w:vMerge/>
            <w:tcBorders>
              <w:left w:val="single" w:sz="4" w:space="0" w:color="000000"/>
              <w:bottom w:val="single" w:sz="4" w:space="0" w:color="000000"/>
              <w:right w:val="single" w:sz="4" w:space="0" w:color="000000"/>
            </w:tcBorders>
            <w:vAlign w:val="center"/>
          </w:tcPr>
          <w:p w14:paraId="4DD59668" w14:textId="77777777" w:rsidR="00A72059" w:rsidRPr="001E33EF" w:rsidRDefault="00A72059"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bottom w:val="single" w:sz="4" w:space="0" w:color="000000"/>
              <w:right w:val="single" w:sz="4" w:space="0" w:color="000000"/>
            </w:tcBorders>
            <w:vAlign w:val="center"/>
          </w:tcPr>
          <w:p w14:paraId="15F7E947" w14:textId="77777777" w:rsidR="00A72059" w:rsidRPr="001E33EF" w:rsidRDefault="00A72059"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bottom w:val="single" w:sz="4" w:space="0" w:color="000000"/>
              <w:right w:val="single" w:sz="4" w:space="0" w:color="000000"/>
            </w:tcBorders>
            <w:vAlign w:val="center"/>
          </w:tcPr>
          <w:p w14:paraId="62BD05EF" w14:textId="77777777" w:rsidR="00A72059" w:rsidRPr="001E33EF" w:rsidRDefault="00A72059"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99840F" w14:textId="7BF545C4" w:rsidR="00A72059" w:rsidRPr="001E33EF" w:rsidRDefault="00A72059"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Mediul socio-economic</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6BEBF3" w14:textId="0B82616C" w:rsidR="00A72059" w:rsidRPr="001E33EF" w:rsidRDefault="00A72059"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023EEE43" w14:textId="77777777" w:rsidTr="001E33EF">
        <w:trPr>
          <w:trHeight w:val="147"/>
        </w:trPr>
        <w:tc>
          <w:tcPr>
            <w:tcW w:w="566"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75967D83" w14:textId="77777777" w:rsidR="00A72059" w:rsidRPr="001E33EF" w:rsidRDefault="00A72059" w:rsidP="00A3614E">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7</w:t>
            </w:r>
          </w:p>
        </w:tc>
        <w:tc>
          <w:tcPr>
            <w:tcW w:w="170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295A03D3" w14:textId="77777777" w:rsidR="00A72059" w:rsidRPr="001E33EF" w:rsidRDefault="00A72059" w:rsidP="00A3614E">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8210 Versanți stâncoși  cu vegetație chasmofilică pe roci calcaroase </w:t>
            </w:r>
          </w:p>
        </w:tc>
        <w:tc>
          <w:tcPr>
            <w:tcW w:w="4959"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47C010D0" w14:textId="77777777" w:rsidR="00A72059" w:rsidRPr="001E33EF" w:rsidRDefault="00A72059" w:rsidP="00A3614E">
            <w:pPr>
              <w:jc w:val="both"/>
              <w:rPr>
                <w:rFonts w:ascii="Times New Roman" w:hAnsi="Times New Roman" w:cs="Times New Roman"/>
                <w:sz w:val="20"/>
                <w:szCs w:val="20"/>
              </w:rPr>
            </w:pPr>
            <w:r w:rsidRPr="001E33EF">
              <w:rPr>
                <w:rFonts w:ascii="Times New Roman" w:hAnsi="Times New Roman" w:cs="Times New Roman"/>
                <w:sz w:val="20"/>
                <w:szCs w:val="20"/>
              </w:rPr>
              <w:t xml:space="preserve">MC-8210-1.1 Menținerea suprafeței de habitat </w:t>
            </w:r>
          </w:p>
          <w:p w14:paraId="7B2A97B9" w14:textId="77777777" w:rsidR="00A72059" w:rsidRPr="001E33EF" w:rsidRDefault="00A72059" w:rsidP="00A3614E">
            <w:pPr>
              <w:jc w:val="both"/>
              <w:rPr>
                <w:rFonts w:ascii="Times New Roman" w:hAnsi="Times New Roman" w:cs="Times New Roman"/>
                <w:sz w:val="20"/>
                <w:szCs w:val="20"/>
              </w:rPr>
            </w:pPr>
            <w:r w:rsidRPr="001E33EF">
              <w:rPr>
                <w:rFonts w:ascii="Times New Roman" w:hAnsi="Times New Roman" w:cs="Times New Roman"/>
                <w:sz w:val="20"/>
                <w:szCs w:val="20"/>
              </w:rPr>
              <w:t>MC-8210-1.2 Controlul activităților antropice în habitat</w:t>
            </w:r>
          </w:p>
          <w:p w14:paraId="7D518B97" w14:textId="79F9B1E5" w:rsidR="00A72059" w:rsidRPr="001E33EF" w:rsidRDefault="00A72059" w:rsidP="00A3614E">
            <w:pPr>
              <w:spacing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652D2C" w14:textId="77777777" w:rsidR="00A72059" w:rsidRPr="001E33EF" w:rsidRDefault="00A72059"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Biodiversitate</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2BAA4" w14:textId="77777777" w:rsidR="00A72059" w:rsidRPr="001E33EF" w:rsidRDefault="00A72059"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650C3492" w14:textId="77777777" w:rsidTr="001E33EF">
        <w:trPr>
          <w:trHeight w:val="146"/>
        </w:trPr>
        <w:tc>
          <w:tcPr>
            <w:tcW w:w="566" w:type="dxa"/>
            <w:vMerge/>
            <w:tcBorders>
              <w:left w:val="single" w:sz="4" w:space="0" w:color="000000"/>
              <w:right w:val="single" w:sz="4" w:space="0" w:color="000000"/>
            </w:tcBorders>
            <w:vAlign w:val="center"/>
            <w:hideMark/>
          </w:tcPr>
          <w:p w14:paraId="43473B29" w14:textId="77777777" w:rsidR="00A72059" w:rsidRPr="001E33EF" w:rsidRDefault="00A72059"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1EB55DEE" w14:textId="77777777" w:rsidR="00A72059" w:rsidRPr="001E33EF" w:rsidRDefault="00A72059"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2EE12943" w14:textId="77777777" w:rsidR="00A72059" w:rsidRPr="001E33EF" w:rsidRDefault="00A72059"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F8B2DB" w14:textId="77777777" w:rsidR="00A72059" w:rsidRPr="001E33EF" w:rsidRDefault="00A72059"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Aer</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F221EB" w14:textId="77777777" w:rsidR="00A72059" w:rsidRPr="001E33EF" w:rsidRDefault="00A72059"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3180DD82" w14:textId="77777777" w:rsidTr="001E33EF">
        <w:trPr>
          <w:trHeight w:val="146"/>
        </w:trPr>
        <w:tc>
          <w:tcPr>
            <w:tcW w:w="566" w:type="dxa"/>
            <w:vMerge/>
            <w:tcBorders>
              <w:left w:val="single" w:sz="4" w:space="0" w:color="000000"/>
              <w:right w:val="single" w:sz="4" w:space="0" w:color="000000"/>
            </w:tcBorders>
            <w:vAlign w:val="center"/>
            <w:hideMark/>
          </w:tcPr>
          <w:p w14:paraId="2049BD27" w14:textId="77777777" w:rsidR="00A72059" w:rsidRPr="001E33EF" w:rsidRDefault="00A72059"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47EA3B2A" w14:textId="77777777" w:rsidR="00A72059" w:rsidRPr="001E33EF" w:rsidRDefault="00A72059"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7FEC845C" w14:textId="77777777" w:rsidR="00A72059" w:rsidRPr="001E33EF" w:rsidRDefault="00A72059"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9EAFEA" w14:textId="77777777" w:rsidR="00A72059" w:rsidRPr="001E33EF" w:rsidRDefault="00A72059"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Apă</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CF6C76" w14:textId="77777777" w:rsidR="00A72059" w:rsidRPr="001E33EF" w:rsidRDefault="00A72059"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43E346DC" w14:textId="77777777" w:rsidTr="001E33EF">
        <w:trPr>
          <w:trHeight w:val="146"/>
        </w:trPr>
        <w:tc>
          <w:tcPr>
            <w:tcW w:w="566" w:type="dxa"/>
            <w:vMerge/>
            <w:tcBorders>
              <w:left w:val="single" w:sz="4" w:space="0" w:color="000000"/>
              <w:right w:val="single" w:sz="4" w:space="0" w:color="000000"/>
            </w:tcBorders>
            <w:vAlign w:val="center"/>
            <w:hideMark/>
          </w:tcPr>
          <w:p w14:paraId="37BE9AC5" w14:textId="77777777" w:rsidR="00A72059" w:rsidRPr="001E33EF" w:rsidRDefault="00A72059"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2644498A" w14:textId="77777777" w:rsidR="00A72059" w:rsidRPr="001E33EF" w:rsidRDefault="00A72059"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24C60209" w14:textId="77777777" w:rsidR="00A72059" w:rsidRPr="001E33EF" w:rsidRDefault="00A72059"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48D102" w14:textId="77777777" w:rsidR="00A72059" w:rsidRPr="001E33EF" w:rsidRDefault="00A72059"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Sol</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872D58" w14:textId="77777777" w:rsidR="00A72059" w:rsidRPr="001E33EF" w:rsidRDefault="00A72059"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20D76311" w14:textId="77777777" w:rsidTr="001E33EF">
        <w:trPr>
          <w:trHeight w:val="146"/>
        </w:trPr>
        <w:tc>
          <w:tcPr>
            <w:tcW w:w="566" w:type="dxa"/>
            <w:vMerge/>
            <w:tcBorders>
              <w:left w:val="single" w:sz="4" w:space="0" w:color="000000"/>
              <w:right w:val="single" w:sz="4" w:space="0" w:color="000000"/>
            </w:tcBorders>
            <w:vAlign w:val="center"/>
            <w:hideMark/>
          </w:tcPr>
          <w:p w14:paraId="0122411D" w14:textId="77777777" w:rsidR="00A72059" w:rsidRPr="001E33EF" w:rsidRDefault="00A72059"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1A28AB30" w14:textId="77777777" w:rsidR="00A72059" w:rsidRPr="001E33EF" w:rsidRDefault="00A72059"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253C0604" w14:textId="77777777" w:rsidR="00A72059" w:rsidRPr="001E33EF" w:rsidRDefault="00A72059"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BF8190" w14:textId="77777777" w:rsidR="00A72059" w:rsidRPr="001E33EF" w:rsidRDefault="00A72059"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Peisaj</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DA32AF" w14:textId="77777777" w:rsidR="00A72059" w:rsidRPr="001E33EF" w:rsidRDefault="00A72059"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1DAF731A" w14:textId="77777777" w:rsidTr="001E33EF">
        <w:trPr>
          <w:trHeight w:val="146"/>
        </w:trPr>
        <w:tc>
          <w:tcPr>
            <w:tcW w:w="566" w:type="dxa"/>
            <w:vMerge/>
            <w:tcBorders>
              <w:left w:val="single" w:sz="4" w:space="0" w:color="000000"/>
              <w:right w:val="single" w:sz="4" w:space="0" w:color="000000"/>
            </w:tcBorders>
            <w:vAlign w:val="center"/>
            <w:hideMark/>
          </w:tcPr>
          <w:p w14:paraId="02004C3C" w14:textId="77777777" w:rsidR="00A72059" w:rsidRPr="001E33EF" w:rsidRDefault="00A72059"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60795118" w14:textId="77777777" w:rsidR="00A72059" w:rsidRPr="001E33EF" w:rsidRDefault="00A72059"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2928E183" w14:textId="77777777" w:rsidR="00A72059" w:rsidRPr="001E33EF" w:rsidRDefault="00A72059"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601644" w14:textId="77777777" w:rsidR="00A72059" w:rsidRPr="001E33EF" w:rsidRDefault="00A72059"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Zgomot</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42E09C" w14:textId="77777777" w:rsidR="00A72059" w:rsidRPr="001E33EF" w:rsidRDefault="00A72059"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588C5B85" w14:textId="77777777" w:rsidTr="001E33EF">
        <w:trPr>
          <w:trHeight w:val="146"/>
        </w:trPr>
        <w:tc>
          <w:tcPr>
            <w:tcW w:w="566" w:type="dxa"/>
            <w:vMerge/>
            <w:tcBorders>
              <w:left w:val="single" w:sz="4" w:space="0" w:color="000000"/>
              <w:bottom w:val="single" w:sz="4" w:space="0" w:color="000000"/>
              <w:right w:val="single" w:sz="4" w:space="0" w:color="000000"/>
            </w:tcBorders>
            <w:vAlign w:val="center"/>
          </w:tcPr>
          <w:p w14:paraId="61CECCA4" w14:textId="77777777" w:rsidR="00A72059" w:rsidRPr="001E33EF" w:rsidRDefault="00A72059"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bottom w:val="single" w:sz="4" w:space="0" w:color="000000"/>
              <w:right w:val="single" w:sz="4" w:space="0" w:color="000000"/>
            </w:tcBorders>
            <w:vAlign w:val="center"/>
          </w:tcPr>
          <w:p w14:paraId="558D8C57" w14:textId="77777777" w:rsidR="00A72059" w:rsidRPr="001E33EF" w:rsidRDefault="00A72059"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bottom w:val="single" w:sz="4" w:space="0" w:color="000000"/>
              <w:right w:val="single" w:sz="4" w:space="0" w:color="000000"/>
            </w:tcBorders>
            <w:vAlign w:val="center"/>
          </w:tcPr>
          <w:p w14:paraId="324DBA80" w14:textId="77777777" w:rsidR="00A72059" w:rsidRPr="001E33EF" w:rsidRDefault="00A72059"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F8929E" w14:textId="26D09C8F" w:rsidR="00A72059" w:rsidRPr="001E33EF" w:rsidRDefault="00A72059"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Mediul socioeconomic</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1DBA99" w14:textId="4E23E8D8" w:rsidR="00A72059" w:rsidRPr="001E33EF" w:rsidRDefault="00A72059"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168DF737" w14:textId="77777777" w:rsidTr="001E33EF">
        <w:trPr>
          <w:trHeight w:val="147"/>
        </w:trPr>
        <w:tc>
          <w:tcPr>
            <w:tcW w:w="566"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115DC011" w14:textId="66A4F049" w:rsidR="00A3614E" w:rsidRPr="001E33EF" w:rsidRDefault="00A3614E" w:rsidP="00A3614E">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8</w:t>
            </w:r>
          </w:p>
        </w:tc>
        <w:tc>
          <w:tcPr>
            <w:tcW w:w="170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49E166E" w14:textId="2F07998E" w:rsidR="00A3614E" w:rsidRPr="001E33EF" w:rsidRDefault="00A3614E" w:rsidP="00A3614E">
            <w:pPr>
              <w:spacing w:line="240" w:lineRule="auto"/>
              <w:rPr>
                <w:rFonts w:ascii="Times New Roman" w:eastAsia="Times New Roman" w:hAnsi="Times New Roman" w:cs="Times New Roman"/>
                <w:iCs/>
                <w:sz w:val="20"/>
                <w:szCs w:val="20"/>
                <w:lang w:eastAsia="ro-RO"/>
              </w:rPr>
            </w:pPr>
            <w:r w:rsidRPr="001E33EF">
              <w:rPr>
                <w:rFonts w:ascii="Times New Roman" w:hAnsi="Times New Roman" w:cs="Times New Roman"/>
                <w:iCs/>
                <w:sz w:val="20"/>
                <w:szCs w:val="20"/>
              </w:rPr>
              <w:t xml:space="preserve">91E0 * Păduri aluviale cu Alnus glutinosa și Fraxinus excelsior </w:t>
            </w:r>
            <w:r w:rsidRPr="001E33EF">
              <w:rPr>
                <w:rFonts w:ascii="Times New Roman" w:hAnsi="Times New Roman" w:cs="Times New Roman"/>
                <w:iCs/>
                <w:sz w:val="20"/>
                <w:szCs w:val="20"/>
              </w:rPr>
              <w:lastRenderedPageBreak/>
              <w:t>(Alno-Padion, Alnion incanae)</w:t>
            </w:r>
          </w:p>
        </w:tc>
        <w:tc>
          <w:tcPr>
            <w:tcW w:w="4959"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3BB9368C" w14:textId="77777777" w:rsidR="00A3614E" w:rsidRPr="001E33EF" w:rsidRDefault="00A3614E" w:rsidP="00A3614E">
            <w:pPr>
              <w:pStyle w:val="Default"/>
              <w:jc w:val="both"/>
              <w:rPr>
                <w:rFonts w:ascii="Times New Roman" w:hAnsi="Times New Roman" w:cs="Times New Roman"/>
                <w:color w:val="auto"/>
                <w:sz w:val="20"/>
                <w:szCs w:val="20"/>
              </w:rPr>
            </w:pPr>
            <w:r w:rsidRPr="001E33EF">
              <w:rPr>
                <w:rFonts w:ascii="Times New Roman" w:hAnsi="Times New Roman" w:cs="Times New Roman"/>
                <w:color w:val="auto"/>
                <w:sz w:val="20"/>
                <w:szCs w:val="20"/>
              </w:rPr>
              <w:lastRenderedPageBreak/>
              <w:t>MC-91E0*-1.1 Includerea în amenajamentul silvic în mod distinct a arealelor acestui habitat, ca parcele independente MC-91E0*-1.2 Refacerea tipului natural fundamental de pădure, conform reglementarilor și normelor silvice in vigoare.</w:t>
            </w:r>
          </w:p>
          <w:p w14:paraId="0DC3CEDE" w14:textId="5887F951" w:rsidR="00A3614E" w:rsidRPr="001E33EF" w:rsidRDefault="00A3614E" w:rsidP="00A3614E">
            <w:pPr>
              <w:autoSpaceDE w:val="0"/>
              <w:autoSpaceDN w:val="0"/>
              <w:adjustRightInd w:val="0"/>
              <w:jc w:val="both"/>
              <w:rPr>
                <w:rFonts w:ascii="Times New Roman" w:hAnsi="Times New Roman" w:cs="Times New Roman"/>
                <w:sz w:val="20"/>
                <w:szCs w:val="20"/>
              </w:rPr>
            </w:pPr>
            <w:r w:rsidRPr="001E33EF">
              <w:rPr>
                <w:rFonts w:ascii="Times New Roman" w:hAnsi="Times New Roman" w:cs="Times New Roman"/>
                <w:sz w:val="20"/>
                <w:szCs w:val="20"/>
              </w:rPr>
              <w:lastRenderedPageBreak/>
              <w:t>MC-91E0*-1.3 Reglementarea strictă a lucrărilor de întreținere a rețelei de drumuri.</w:t>
            </w:r>
          </w:p>
          <w:p w14:paraId="14E2EDD5" w14:textId="77777777" w:rsidR="00A3614E" w:rsidRPr="001E33EF" w:rsidRDefault="00A3614E" w:rsidP="00A3614E">
            <w:pPr>
              <w:pStyle w:val="Default"/>
              <w:jc w:val="both"/>
              <w:rPr>
                <w:rFonts w:ascii="Times New Roman" w:hAnsi="Times New Roman" w:cs="Times New Roman"/>
                <w:color w:val="auto"/>
                <w:sz w:val="20"/>
                <w:szCs w:val="20"/>
              </w:rPr>
            </w:pPr>
            <w:r w:rsidRPr="001E33EF">
              <w:rPr>
                <w:rFonts w:ascii="Times New Roman" w:hAnsi="Times New Roman" w:cs="Times New Roman"/>
                <w:color w:val="auto"/>
                <w:sz w:val="20"/>
                <w:szCs w:val="20"/>
              </w:rPr>
              <w:t>MC-91E0*-1.4 Interzicerea amplasării în arealul sitului a lucrărilor de  amenajări ale cursurilor de apă</w:t>
            </w:r>
          </w:p>
          <w:p w14:paraId="575F3CB5" w14:textId="77777777" w:rsidR="00A3614E" w:rsidRPr="001E33EF" w:rsidRDefault="00A3614E" w:rsidP="00A3614E">
            <w:pPr>
              <w:pStyle w:val="Default"/>
              <w:jc w:val="both"/>
              <w:rPr>
                <w:rFonts w:ascii="Times New Roman" w:hAnsi="Times New Roman" w:cs="Times New Roman"/>
                <w:color w:val="auto"/>
                <w:sz w:val="20"/>
                <w:szCs w:val="20"/>
              </w:rPr>
            </w:pPr>
            <w:r w:rsidRPr="001E33EF">
              <w:rPr>
                <w:rFonts w:ascii="Times New Roman" w:hAnsi="Times New Roman" w:cs="Times New Roman"/>
                <w:color w:val="auto"/>
                <w:sz w:val="20"/>
                <w:szCs w:val="20"/>
              </w:rPr>
              <w:t xml:space="preserve">MC-91E0*-1.5 Conservarea suprafeței ocupată în sit </w:t>
            </w:r>
          </w:p>
          <w:p w14:paraId="7A29E555" w14:textId="77777777" w:rsidR="00A3614E" w:rsidRPr="001E33EF" w:rsidRDefault="00A3614E" w:rsidP="00A3614E">
            <w:pPr>
              <w:autoSpaceDE w:val="0"/>
              <w:autoSpaceDN w:val="0"/>
              <w:adjustRightInd w:val="0"/>
              <w:jc w:val="both"/>
              <w:rPr>
                <w:rFonts w:ascii="Times New Roman" w:hAnsi="Times New Roman" w:cs="Times New Roman"/>
                <w:sz w:val="20"/>
                <w:szCs w:val="20"/>
              </w:rPr>
            </w:pPr>
            <w:r w:rsidRPr="001E33EF">
              <w:rPr>
                <w:rFonts w:ascii="Times New Roman" w:hAnsi="Times New Roman" w:cs="Times New Roman"/>
                <w:sz w:val="20"/>
                <w:szCs w:val="20"/>
              </w:rPr>
              <w:t>MC-91E0*-1.6 Reglementare lucrărilor silviculturale conform normelor de aplicare.</w:t>
            </w:r>
          </w:p>
          <w:p w14:paraId="4FCF5406" w14:textId="50348891" w:rsidR="00A3614E" w:rsidRPr="001E33EF" w:rsidRDefault="00A3614E" w:rsidP="00A3614E">
            <w:pPr>
              <w:autoSpaceDE w:val="0"/>
              <w:autoSpaceDN w:val="0"/>
              <w:adjustRightInd w:val="0"/>
              <w:jc w:val="both"/>
              <w:rPr>
                <w:rFonts w:ascii="Times New Roman" w:hAnsi="Times New Roman" w:cs="Times New Roman"/>
                <w:sz w:val="20"/>
                <w:szCs w:val="20"/>
              </w:rPr>
            </w:pPr>
            <w:r w:rsidRPr="001E33EF">
              <w:rPr>
                <w:rFonts w:ascii="Times New Roman" w:hAnsi="Times New Roman" w:cs="Times New Roman"/>
                <w:sz w:val="20"/>
                <w:szCs w:val="20"/>
              </w:rPr>
              <w:t>MC-91E0*-1.7 Reglementarea altor activități decât cele silvice.</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D750C1" w14:textId="77777777" w:rsidR="00A3614E" w:rsidRPr="001E33EF" w:rsidRDefault="00A3614E"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lastRenderedPageBreak/>
              <w:t>Biodiversitate</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1EF80" w14:textId="1A0D9371" w:rsidR="00A3614E" w:rsidRPr="001E33EF" w:rsidRDefault="00A3614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443E5D5A" w14:textId="77777777" w:rsidTr="001E33EF">
        <w:trPr>
          <w:trHeight w:val="146"/>
        </w:trPr>
        <w:tc>
          <w:tcPr>
            <w:tcW w:w="566" w:type="dxa"/>
            <w:vMerge/>
            <w:tcBorders>
              <w:left w:val="single" w:sz="4" w:space="0" w:color="000000"/>
              <w:right w:val="single" w:sz="4" w:space="0" w:color="000000"/>
            </w:tcBorders>
            <w:vAlign w:val="center"/>
          </w:tcPr>
          <w:p w14:paraId="5F51BA2B" w14:textId="77777777" w:rsidR="00A3614E" w:rsidRPr="001E33EF" w:rsidRDefault="00A3614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tcPr>
          <w:p w14:paraId="5D5FDE82" w14:textId="77777777" w:rsidR="00A3614E" w:rsidRPr="001E33EF" w:rsidRDefault="00A3614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tcPr>
          <w:p w14:paraId="41E807BB" w14:textId="77777777" w:rsidR="00A3614E" w:rsidRPr="001E33EF" w:rsidRDefault="00A3614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7D56FD" w14:textId="77777777" w:rsidR="00A3614E" w:rsidRPr="001E33EF" w:rsidRDefault="00A3614E"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Aer</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F21BE" w14:textId="06929E81" w:rsidR="00A3614E" w:rsidRPr="001E33EF" w:rsidRDefault="00A3614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1B3480A2" w14:textId="77777777" w:rsidTr="001E33EF">
        <w:trPr>
          <w:trHeight w:val="146"/>
        </w:trPr>
        <w:tc>
          <w:tcPr>
            <w:tcW w:w="566" w:type="dxa"/>
            <w:vMerge/>
            <w:tcBorders>
              <w:left w:val="single" w:sz="4" w:space="0" w:color="000000"/>
              <w:right w:val="single" w:sz="4" w:space="0" w:color="000000"/>
            </w:tcBorders>
            <w:vAlign w:val="center"/>
          </w:tcPr>
          <w:p w14:paraId="27900BAE" w14:textId="77777777" w:rsidR="00A3614E" w:rsidRPr="001E33EF" w:rsidRDefault="00A3614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tcPr>
          <w:p w14:paraId="5C1CDEB6" w14:textId="77777777" w:rsidR="00A3614E" w:rsidRPr="001E33EF" w:rsidRDefault="00A3614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tcPr>
          <w:p w14:paraId="5A98D76A" w14:textId="77777777" w:rsidR="00A3614E" w:rsidRPr="001E33EF" w:rsidRDefault="00A3614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8CDB8B" w14:textId="77777777" w:rsidR="00A3614E" w:rsidRPr="001E33EF" w:rsidRDefault="00A3614E"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Apă</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CF3BC4" w14:textId="0345F389" w:rsidR="00A3614E" w:rsidRPr="001E33EF" w:rsidRDefault="00A3614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49949013" w14:textId="77777777" w:rsidTr="001E33EF">
        <w:trPr>
          <w:trHeight w:val="146"/>
        </w:trPr>
        <w:tc>
          <w:tcPr>
            <w:tcW w:w="566" w:type="dxa"/>
            <w:vMerge/>
            <w:tcBorders>
              <w:left w:val="single" w:sz="4" w:space="0" w:color="000000"/>
              <w:right w:val="single" w:sz="4" w:space="0" w:color="000000"/>
            </w:tcBorders>
            <w:vAlign w:val="center"/>
          </w:tcPr>
          <w:p w14:paraId="483783B1" w14:textId="77777777" w:rsidR="00A3614E" w:rsidRPr="001E33EF" w:rsidRDefault="00A3614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tcPr>
          <w:p w14:paraId="14C40A06" w14:textId="77777777" w:rsidR="00A3614E" w:rsidRPr="001E33EF" w:rsidRDefault="00A3614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tcPr>
          <w:p w14:paraId="3FC15129" w14:textId="77777777" w:rsidR="00A3614E" w:rsidRPr="001E33EF" w:rsidRDefault="00A3614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536895" w14:textId="77777777" w:rsidR="00A3614E" w:rsidRPr="001E33EF" w:rsidRDefault="00A3614E"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Sol</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02266" w14:textId="69DB69F0" w:rsidR="00A3614E" w:rsidRPr="001E33EF" w:rsidRDefault="00A3614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3CECB50F" w14:textId="77777777" w:rsidTr="001E33EF">
        <w:trPr>
          <w:trHeight w:val="146"/>
        </w:trPr>
        <w:tc>
          <w:tcPr>
            <w:tcW w:w="566" w:type="dxa"/>
            <w:vMerge/>
            <w:tcBorders>
              <w:left w:val="single" w:sz="4" w:space="0" w:color="000000"/>
              <w:right w:val="single" w:sz="4" w:space="0" w:color="000000"/>
            </w:tcBorders>
            <w:vAlign w:val="center"/>
          </w:tcPr>
          <w:p w14:paraId="63680DD4" w14:textId="77777777" w:rsidR="00A3614E" w:rsidRPr="001E33EF" w:rsidRDefault="00A3614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tcPr>
          <w:p w14:paraId="29E7718F" w14:textId="77777777" w:rsidR="00A3614E" w:rsidRPr="001E33EF" w:rsidRDefault="00A3614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tcPr>
          <w:p w14:paraId="2EFC31DF" w14:textId="77777777" w:rsidR="00A3614E" w:rsidRPr="001E33EF" w:rsidRDefault="00A3614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121753" w14:textId="77777777" w:rsidR="00A3614E" w:rsidRPr="001E33EF" w:rsidRDefault="00A3614E"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Peisaj</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5806C" w14:textId="2C499454" w:rsidR="00A3614E" w:rsidRPr="001E33EF" w:rsidRDefault="00A3614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728BFB94" w14:textId="77777777" w:rsidTr="001E33EF">
        <w:trPr>
          <w:trHeight w:val="146"/>
        </w:trPr>
        <w:tc>
          <w:tcPr>
            <w:tcW w:w="566" w:type="dxa"/>
            <w:vMerge/>
            <w:tcBorders>
              <w:left w:val="single" w:sz="4" w:space="0" w:color="000000"/>
              <w:right w:val="single" w:sz="4" w:space="0" w:color="000000"/>
            </w:tcBorders>
            <w:vAlign w:val="center"/>
          </w:tcPr>
          <w:p w14:paraId="5FEAC3CF" w14:textId="77777777" w:rsidR="00E85799" w:rsidRPr="001E33EF" w:rsidRDefault="00E85799"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tcPr>
          <w:p w14:paraId="4C66C15A" w14:textId="77777777" w:rsidR="00E85799" w:rsidRPr="001E33EF" w:rsidRDefault="00E85799"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tcPr>
          <w:p w14:paraId="1D147BC7" w14:textId="77777777" w:rsidR="00E85799" w:rsidRPr="001E33EF" w:rsidRDefault="00E85799"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DD5237" w14:textId="77777777" w:rsidR="00E85799" w:rsidRPr="001E33EF" w:rsidRDefault="00E85799"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Zgomot</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A7E86B" w14:textId="77777777" w:rsidR="00E85799" w:rsidRPr="001E33EF" w:rsidRDefault="00E85799"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69E19400" w14:textId="77777777" w:rsidTr="001E33EF">
        <w:trPr>
          <w:trHeight w:val="146"/>
        </w:trPr>
        <w:tc>
          <w:tcPr>
            <w:tcW w:w="566" w:type="dxa"/>
            <w:vMerge/>
            <w:tcBorders>
              <w:left w:val="single" w:sz="4" w:space="0" w:color="000000"/>
              <w:bottom w:val="single" w:sz="4" w:space="0" w:color="000000"/>
              <w:right w:val="single" w:sz="4" w:space="0" w:color="000000"/>
            </w:tcBorders>
            <w:vAlign w:val="center"/>
          </w:tcPr>
          <w:p w14:paraId="7C6011C1" w14:textId="77777777" w:rsidR="00E85799" w:rsidRPr="001E33EF" w:rsidRDefault="00E85799"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bottom w:val="single" w:sz="4" w:space="0" w:color="000000"/>
              <w:right w:val="single" w:sz="4" w:space="0" w:color="000000"/>
            </w:tcBorders>
            <w:vAlign w:val="center"/>
          </w:tcPr>
          <w:p w14:paraId="0C961CC4" w14:textId="77777777" w:rsidR="00E85799" w:rsidRPr="001E33EF" w:rsidRDefault="00E85799"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bottom w:val="single" w:sz="4" w:space="0" w:color="000000"/>
              <w:right w:val="single" w:sz="4" w:space="0" w:color="000000"/>
            </w:tcBorders>
            <w:vAlign w:val="center"/>
          </w:tcPr>
          <w:p w14:paraId="75DA4438" w14:textId="77777777" w:rsidR="00E85799" w:rsidRPr="001E33EF" w:rsidRDefault="00E85799"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782150" w14:textId="2C12ED1F" w:rsidR="00E85799" w:rsidRPr="001E33EF" w:rsidRDefault="00E85799"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Mediul socioeconomic</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A2D567" w14:textId="692324A5" w:rsidR="00E85799" w:rsidRPr="001E33EF" w:rsidRDefault="00E85799"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68A095CA" w14:textId="77777777" w:rsidTr="001E33EF">
        <w:trPr>
          <w:trHeight w:val="462"/>
        </w:trPr>
        <w:tc>
          <w:tcPr>
            <w:tcW w:w="566"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7F3F4B22" w14:textId="0D6C57E5" w:rsidR="00E85799" w:rsidRPr="001E33EF" w:rsidRDefault="004A6C15" w:rsidP="00A3614E">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9</w:t>
            </w:r>
          </w:p>
        </w:tc>
        <w:tc>
          <w:tcPr>
            <w:tcW w:w="170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3A32469F" w14:textId="77777777" w:rsidR="00E85799" w:rsidRPr="001E33EF" w:rsidRDefault="00E85799" w:rsidP="00A3614E">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9180 *  Păduri din Tilio-Acerion pe versanți abrupți, grohotișuri și  ravene</w:t>
            </w:r>
          </w:p>
        </w:tc>
        <w:tc>
          <w:tcPr>
            <w:tcW w:w="4959"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2B5FF56C" w14:textId="77777777" w:rsidR="00E85799" w:rsidRPr="001E33EF" w:rsidRDefault="00E85799" w:rsidP="00A3614E">
            <w:pPr>
              <w:jc w:val="both"/>
              <w:rPr>
                <w:rFonts w:ascii="Times New Roman" w:hAnsi="Times New Roman" w:cs="Times New Roman"/>
                <w:sz w:val="20"/>
                <w:szCs w:val="20"/>
              </w:rPr>
            </w:pPr>
            <w:r w:rsidRPr="001E33EF">
              <w:rPr>
                <w:rFonts w:ascii="Times New Roman" w:hAnsi="Times New Roman" w:cs="Times New Roman"/>
                <w:sz w:val="20"/>
                <w:szCs w:val="20"/>
              </w:rPr>
              <w:t xml:space="preserve">MC-9180*-1.1 Revizuirea modului de exploatare silvică </w:t>
            </w:r>
          </w:p>
          <w:p w14:paraId="1B56F7F1" w14:textId="77777777" w:rsidR="00E85799" w:rsidRPr="001E33EF" w:rsidRDefault="00E85799" w:rsidP="00A3614E">
            <w:pPr>
              <w:jc w:val="both"/>
              <w:rPr>
                <w:rFonts w:ascii="Times New Roman" w:hAnsi="Times New Roman" w:cs="Times New Roman"/>
                <w:sz w:val="20"/>
                <w:szCs w:val="20"/>
              </w:rPr>
            </w:pPr>
            <w:r w:rsidRPr="001E33EF">
              <w:rPr>
                <w:rFonts w:ascii="Times New Roman" w:hAnsi="Times New Roman" w:cs="Times New Roman"/>
                <w:sz w:val="20"/>
                <w:szCs w:val="20"/>
              </w:rPr>
              <w:t>MC-9180*-1.2 Controlul activităților antropice în habitat.</w:t>
            </w:r>
          </w:p>
          <w:p w14:paraId="7272ABDE" w14:textId="77777777" w:rsidR="00E85799" w:rsidRPr="001E33EF" w:rsidRDefault="00E85799" w:rsidP="00A3614E">
            <w:pPr>
              <w:jc w:val="both"/>
              <w:rPr>
                <w:rFonts w:ascii="Times New Roman" w:hAnsi="Times New Roman" w:cs="Times New Roman"/>
                <w:sz w:val="20"/>
                <w:szCs w:val="20"/>
              </w:rPr>
            </w:pPr>
            <w:r w:rsidRPr="001E33EF">
              <w:rPr>
                <w:rFonts w:ascii="Times New Roman" w:hAnsi="Times New Roman" w:cs="Times New Roman"/>
                <w:sz w:val="20"/>
                <w:szCs w:val="20"/>
              </w:rPr>
              <w:t>MC-9180*-1.3 Menținerea suprafeței de habitat.</w:t>
            </w:r>
          </w:p>
          <w:p w14:paraId="16B61A84" w14:textId="0BB6395E" w:rsidR="00E85799" w:rsidRPr="001E33EF" w:rsidRDefault="00E85799" w:rsidP="00A3614E">
            <w:pPr>
              <w:spacing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23F1D9" w14:textId="77777777" w:rsidR="00E85799" w:rsidRPr="001E33EF" w:rsidRDefault="00E85799"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Biodiversitate</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01FF00" w14:textId="77777777" w:rsidR="00E85799" w:rsidRPr="001E33EF" w:rsidRDefault="00E85799"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19377D29" w14:textId="77777777" w:rsidTr="001E33EF">
        <w:trPr>
          <w:trHeight w:val="461"/>
        </w:trPr>
        <w:tc>
          <w:tcPr>
            <w:tcW w:w="566" w:type="dxa"/>
            <w:vMerge/>
            <w:tcBorders>
              <w:left w:val="single" w:sz="4" w:space="0" w:color="000000"/>
              <w:right w:val="single" w:sz="4" w:space="0" w:color="000000"/>
            </w:tcBorders>
            <w:vAlign w:val="center"/>
            <w:hideMark/>
          </w:tcPr>
          <w:p w14:paraId="739F4AB5" w14:textId="77777777" w:rsidR="00E85799" w:rsidRPr="001E33EF" w:rsidRDefault="00E85799"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41020A46" w14:textId="77777777" w:rsidR="00E85799" w:rsidRPr="001E33EF" w:rsidRDefault="00E85799"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0650F779" w14:textId="77777777" w:rsidR="00E85799" w:rsidRPr="001E33EF" w:rsidRDefault="00E85799"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32A0D7" w14:textId="77777777" w:rsidR="00E85799" w:rsidRPr="001E33EF" w:rsidRDefault="00E85799"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Aer</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5147AD" w14:textId="77777777" w:rsidR="00E85799" w:rsidRPr="001E33EF" w:rsidRDefault="00E85799"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64EEE162" w14:textId="77777777" w:rsidTr="001E33EF">
        <w:trPr>
          <w:trHeight w:val="461"/>
        </w:trPr>
        <w:tc>
          <w:tcPr>
            <w:tcW w:w="566" w:type="dxa"/>
            <w:vMerge/>
            <w:tcBorders>
              <w:left w:val="single" w:sz="4" w:space="0" w:color="000000"/>
              <w:right w:val="single" w:sz="4" w:space="0" w:color="000000"/>
            </w:tcBorders>
            <w:vAlign w:val="center"/>
            <w:hideMark/>
          </w:tcPr>
          <w:p w14:paraId="00C9420C" w14:textId="77777777" w:rsidR="00E85799" w:rsidRPr="001E33EF" w:rsidRDefault="00E85799"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43F78A05" w14:textId="77777777" w:rsidR="00E85799" w:rsidRPr="001E33EF" w:rsidRDefault="00E85799"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0A76BC7C" w14:textId="77777777" w:rsidR="00E85799" w:rsidRPr="001E33EF" w:rsidRDefault="00E85799"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2997C0" w14:textId="77777777" w:rsidR="00E85799" w:rsidRPr="001E33EF" w:rsidRDefault="00E85799"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Apă</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AF44CA" w14:textId="77777777" w:rsidR="00E85799" w:rsidRPr="001E33EF" w:rsidRDefault="00E85799"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19B2D602" w14:textId="77777777" w:rsidTr="001E33EF">
        <w:trPr>
          <w:trHeight w:val="461"/>
        </w:trPr>
        <w:tc>
          <w:tcPr>
            <w:tcW w:w="566" w:type="dxa"/>
            <w:vMerge/>
            <w:tcBorders>
              <w:left w:val="single" w:sz="4" w:space="0" w:color="000000"/>
              <w:right w:val="single" w:sz="4" w:space="0" w:color="000000"/>
            </w:tcBorders>
            <w:vAlign w:val="center"/>
            <w:hideMark/>
          </w:tcPr>
          <w:p w14:paraId="3B494AF0" w14:textId="77777777" w:rsidR="00E85799" w:rsidRPr="001E33EF" w:rsidRDefault="00E85799"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05CCA6F8" w14:textId="77777777" w:rsidR="00E85799" w:rsidRPr="001E33EF" w:rsidRDefault="00E85799"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172E1A0A" w14:textId="77777777" w:rsidR="00E85799" w:rsidRPr="001E33EF" w:rsidRDefault="00E85799"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A9AFF9" w14:textId="77777777" w:rsidR="00E85799" w:rsidRPr="001E33EF" w:rsidRDefault="00E85799"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Sol</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D0C218" w14:textId="77777777" w:rsidR="00E85799" w:rsidRPr="001E33EF" w:rsidRDefault="00E85799"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316B2376" w14:textId="77777777" w:rsidTr="001E33EF">
        <w:trPr>
          <w:trHeight w:val="461"/>
        </w:trPr>
        <w:tc>
          <w:tcPr>
            <w:tcW w:w="566" w:type="dxa"/>
            <w:vMerge/>
            <w:tcBorders>
              <w:left w:val="single" w:sz="4" w:space="0" w:color="000000"/>
              <w:right w:val="single" w:sz="4" w:space="0" w:color="000000"/>
            </w:tcBorders>
            <w:vAlign w:val="center"/>
            <w:hideMark/>
          </w:tcPr>
          <w:p w14:paraId="7CC8C28B" w14:textId="77777777" w:rsidR="00E85799" w:rsidRPr="001E33EF" w:rsidRDefault="00E85799"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3CDC5B10" w14:textId="77777777" w:rsidR="00E85799" w:rsidRPr="001E33EF" w:rsidRDefault="00E85799"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6C9E455C" w14:textId="77777777" w:rsidR="00E85799" w:rsidRPr="001E33EF" w:rsidRDefault="00E85799"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D7BE61" w14:textId="77777777" w:rsidR="00E85799" w:rsidRPr="001E33EF" w:rsidRDefault="00E85799"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Peisaj</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AF4EB5" w14:textId="77777777" w:rsidR="00E85799" w:rsidRPr="001E33EF" w:rsidRDefault="00E85799"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69799D01" w14:textId="77777777" w:rsidTr="001E33EF">
        <w:trPr>
          <w:trHeight w:val="461"/>
        </w:trPr>
        <w:tc>
          <w:tcPr>
            <w:tcW w:w="566" w:type="dxa"/>
            <w:vMerge/>
            <w:tcBorders>
              <w:left w:val="single" w:sz="4" w:space="0" w:color="000000"/>
              <w:right w:val="single" w:sz="4" w:space="0" w:color="000000"/>
            </w:tcBorders>
            <w:vAlign w:val="center"/>
            <w:hideMark/>
          </w:tcPr>
          <w:p w14:paraId="763C380F" w14:textId="77777777" w:rsidR="00E85799" w:rsidRPr="001E33EF" w:rsidRDefault="00E85799"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7F3FA19D" w14:textId="77777777" w:rsidR="00E85799" w:rsidRPr="001E33EF" w:rsidRDefault="00E85799"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47280224" w14:textId="77777777" w:rsidR="00E85799" w:rsidRPr="001E33EF" w:rsidRDefault="00E85799"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E6ED87" w14:textId="77777777" w:rsidR="00E85799" w:rsidRPr="001E33EF" w:rsidRDefault="00E85799"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Zgomot</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3334B4" w14:textId="77777777" w:rsidR="00E85799" w:rsidRPr="001E33EF" w:rsidRDefault="00E85799"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1E33EF" w:rsidRPr="001E33EF" w14:paraId="5BDFF3B8" w14:textId="77777777" w:rsidTr="001E33EF">
        <w:trPr>
          <w:trHeight w:val="461"/>
        </w:trPr>
        <w:tc>
          <w:tcPr>
            <w:tcW w:w="566" w:type="dxa"/>
            <w:vMerge/>
            <w:tcBorders>
              <w:left w:val="single" w:sz="4" w:space="0" w:color="000000"/>
              <w:bottom w:val="single" w:sz="4" w:space="0" w:color="000000"/>
              <w:right w:val="single" w:sz="4" w:space="0" w:color="000000"/>
            </w:tcBorders>
            <w:vAlign w:val="center"/>
          </w:tcPr>
          <w:p w14:paraId="762B9273" w14:textId="77777777" w:rsidR="00E85799" w:rsidRPr="001E33EF" w:rsidRDefault="00E85799"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bottom w:val="single" w:sz="4" w:space="0" w:color="000000"/>
              <w:right w:val="single" w:sz="4" w:space="0" w:color="000000"/>
            </w:tcBorders>
            <w:vAlign w:val="center"/>
          </w:tcPr>
          <w:p w14:paraId="009E46BC" w14:textId="77777777" w:rsidR="00E85799" w:rsidRPr="001E33EF" w:rsidRDefault="00E85799"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bottom w:val="single" w:sz="4" w:space="0" w:color="000000"/>
              <w:right w:val="single" w:sz="4" w:space="0" w:color="000000"/>
            </w:tcBorders>
            <w:vAlign w:val="center"/>
          </w:tcPr>
          <w:p w14:paraId="530C3EA3" w14:textId="77777777" w:rsidR="00E85799" w:rsidRPr="001E33EF" w:rsidRDefault="00E85799"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CBD0BB" w14:textId="3C1D36A0" w:rsidR="00E85799" w:rsidRPr="001E33EF" w:rsidRDefault="00E85799"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Mediul socio-economic</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1348E4" w14:textId="47C55AF6" w:rsidR="00E85799" w:rsidRPr="001E33EF" w:rsidRDefault="00E85799"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56B4063E" w14:textId="77777777" w:rsidTr="0094434A">
        <w:trPr>
          <w:trHeight w:val="462"/>
        </w:trPr>
        <w:tc>
          <w:tcPr>
            <w:tcW w:w="566"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7989115E" w14:textId="67153E29" w:rsidR="006358BE" w:rsidRPr="001E33EF" w:rsidRDefault="006358BE" w:rsidP="006358BE">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10</w:t>
            </w:r>
          </w:p>
        </w:tc>
        <w:tc>
          <w:tcPr>
            <w:tcW w:w="170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1A6C3378" w14:textId="77777777" w:rsidR="006358BE" w:rsidRPr="001E33EF" w:rsidRDefault="006358BE" w:rsidP="006358BE">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9410 Păduri acidofile de Picea abies din regiunea montana (Vaccinio-Piceetea)</w:t>
            </w:r>
          </w:p>
        </w:tc>
        <w:tc>
          <w:tcPr>
            <w:tcW w:w="4959"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2FB161C6" w14:textId="77777777" w:rsidR="006358BE" w:rsidRPr="001E33EF" w:rsidRDefault="006358BE" w:rsidP="006358BE">
            <w:pPr>
              <w:jc w:val="both"/>
              <w:rPr>
                <w:rFonts w:ascii="Times New Roman" w:hAnsi="Times New Roman" w:cs="Times New Roman"/>
                <w:sz w:val="20"/>
                <w:szCs w:val="20"/>
              </w:rPr>
            </w:pPr>
            <w:r w:rsidRPr="001E33EF">
              <w:rPr>
                <w:rFonts w:ascii="Times New Roman" w:hAnsi="Times New Roman" w:cs="Times New Roman"/>
                <w:sz w:val="20"/>
                <w:szCs w:val="20"/>
              </w:rPr>
              <w:t xml:space="preserve">MC-9410-1.1 </w:t>
            </w:r>
            <w:r w:rsidRPr="001E33EF">
              <w:rPr>
                <w:rFonts w:ascii="Times New Roman" w:hAnsi="Times New Roman" w:cs="Times New Roman"/>
                <w:sz w:val="20"/>
                <w:szCs w:val="20"/>
                <w:lang w:eastAsia="de-DE"/>
              </w:rPr>
              <w:t>Refacerea tipului natural fundamental de pădure, conform reglementarilor si normelor silvice in vigoare</w:t>
            </w:r>
            <w:r w:rsidRPr="001E33EF">
              <w:rPr>
                <w:rFonts w:ascii="Times New Roman" w:hAnsi="Times New Roman" w:cs="Times New Roman"/>
                <w:sz w:val="20"/>
                <w:szCs w:val="20"/>
              </w:rPr>
              <w:t>.</w:t>
            </w:r>
          </w:p>
          <w:p w14:paraId="6AAC6895" w14:textId="77777777" w:rsidR="006358BE" w:rsidRPr="001E33EF" w:rsidRDefault="006358BE" w:rsidP="006358BE">
            <w:pPr>
              <w:pStyle w:val="Default"/>
              <w:jc w:val="both"/>
              <w:rPr>
                <w:rFonts w:ascii="Times New Roman" w:hAnsi="Times New Roman" w:cs="Times New Roman"/>
                <w:color w:val="auto"/>
                <w:sz w:val="20"/>
                <w:szCs w:val="20"/>
              </w:rPr>
            </w:pPr>
            <w:r w:rsidRPr="001E33EF">
              <w:rPr>
                <w:rFonts w:ascii="Times New Roman" w:hAnsi="Times New Roman" w:cs="Times New Roman"/>
                <w:color w:val="auto"/>
                <w:sz w:val="20"/>
                <w:szCs w:val="20"/>
              </w:rPr>
              <w:t>MC-9410-1.2 Reglementarea activităților de colectare a ciupercilor și fructelor de pădure.</w:t>
            </w:r>
          </w:p>
          <w:p w14:paraId="4F102B2A" w14:textId="77777777" w:rsidR="006358BE" w:rsidRPr="001E33EF" w:rsidRDefault="006358BE" w:rsidP="006358BE">
            <w:pPr>
              <w:rPr>
                <w:rFonts w:ascii="Times New Roman" w:hAnsi="Times New Roman" w:cs="Times New Roman"/>
                <w:sz w:val="20"/>
                <w:szCs w:val="20"/>
              </w:rPr>
            </w:pPr>
            <w:r w:rsidRPr="001E33EF">
              <w:rPr>
                <w:rFonts w:ascii="Times New Roman" w:hAnsi="Times New Roman" w:cs="Times New Roman"/>
                <w:sz w:val="20"/>
                <w:szCs w:val="20"/>
              </w:rPr>
              <w:t>MC-9410-1.3      Revizuirea amenajamentului silvic</w:t>
            </w:r>
          </w:p>
          <w:p w14:paraId="4B2C3C38" w14:textId="77777777" w:rsidR="006358BE" w:rsidRPr="001E33EF" w:rsidRDefault="006358BE" w:rsidP="006358BE">
            <w:pPr>
              <w:autoSpaceDE w:val="0"/>
              <w:autoSpaceDN w:val="0"/>
              <w:adjustRightInd w:val="0"/>
              <w:jc w:val="both"/>
              <w:rPr>
                <w:rFonts w:ascii="Times New Roman" w:hAnsi="Times New Roman" w:cs="Times New Roman"/>
                <w:sz w:val="20"/>
                <w:szCs w:val="20"/>
              </w:rPr>
            </w:pPr>
            <w:r w:rsidRPr="001E33EF">
              <w:rPr>
                <w:rFonts w:ascii="Times New Roman" w:hAnsi="Times New Roman" w:cs="Times New Roman"/>
                <w:sz w:val="20"/>
                <w:szCs w:val="20"/>
              </w:rPr>
              <w:t>MC-9410-1.4 Reglementare lucrărilor silviculturale conform normelor de aplicare.</w:t>
            </w:r>
          </w:p>
          <w:p w14:paraId="1C64798E" w14:textId="77777777" w:rsidR="006358BE" w:rsidRPr="001E33EF" w:rsidRDefault="006358BE" w:rsidP="006358BE">
            <w:pPr>
              <w:jc w:val="both"/>
              <w:rPr>
                <w:rFonts w:ascii="Times New Roman" w:hAnsi="Times New Roman" w:cs="Times New Roman"/>
                <w:sz w:val="20"/>
                <w:szCs w:val="20"/>
              </w:rPr>
            </w:pPr>
            <w:r w:rsidRPr="001E33EF">
              <w:rPr>
                <w:rFonts w:ascii="Times New Roman" w:hAnsi="Times New Roman" w:cs="Times New Roman"/>
                <w:sz w:val="20"/>
                <w:szCs w:val="20"/>
              </w:rPr>
              <w:t>MC-9410-1.5 Respectarea prevederilor din normele și amenajamentele silvice  privind lucrările de completări.</w:t>
            </w:r>
          </w:p>
          <w:p w14:paraId="5597F56A" w14:textId="77777777" w:rsidR="006358BE" w:rsidRPr="001E33EF" w:rsidRDefault="006358BE" w:rsidP="006358BE">
            <w:pPr>
              <w:autoSpaceDE w:val="0"/>
              <w:autoSpaceDN w:val="0"/>
              <w:adjustRightInd w:val="0"/>
              <w:jc w:val="both"/>
              <w:rPr>
                <w:rFonts w:ascii="Times New Roman" w:hAnsi="Times New Roman" w:cs="Times New Roman"/>
                <w:sz w:val="20"/>
                <w:szCs w:val="20"/>
              </w:rPr>
            </w:pPr>
            <w:r w:rsidRPr="001E33EF">
              <w:rPr>
                <w:rFonts w:ascii="Times New Roman" w:hAnsi="Times New Roman" w:cs="Times New Roman"/>
                <w:sz w:val="20"/>
                <w:szCs w:val="20"/>
              </w:rPr>
              <w:t>Reglementare lucrărilor silviculturale conform normelor de aplicare.</w:t>
            </w:r>
          </w:p>
          <w:p w14:paraId="59771A55" w14:textId="77777777" w:rsidR="006358BE" w:rsidRPr="001E33EF" w:rsidRDefault="006358BE" w:rsidP="006358BE">
            <w:pPr>
              <w:jc w:val="both"/>
              <w:rPr>
                <w:rFonts w:ascii="Times New Roman" w:hAnsi="Times New Roman" w:cs="Times New Roman"/>
                <w:sz w:val="20"/>
                <w:szCs w:val="20"/>
              </w:rPr>
            </w:pPr>
            <w:r w:rsidRPr="001E33EF">
              <w:rPr>
                <w:rFonts w:ascii="Times New Roman" w:hAnsi="Times New Roman" w:cs="Times New Roman"/>
                <w:sz w:val="20"/>
                <w:szCs w:val="20"/>
              </w:rPr>
              <w:lastRenderedPageBreak/>
              <w:t>MC-9410-1.6 Respectarea prevederilor din normele și amenajamentele silvice  privind tăierile de conservare.</w:t>
            </w:r>
          </w:p>
          <w:p w14:paraId="633AEDA8" w14:textId="77777777" w:rsidR="006358BE" w:rsidRPr="001E33EF" w:rsidRDefault="006358BE" w:rsidP="006358BE">
            <w:pPr>
              <w:jc w:val="both"/>
              <w:rPr>
                <w:rFonts w:ascii="Times New Roman" w:hAnsi="Times New Roman" w:cs="Times New Roman"/>
                <w:sz w:val="20"/>
                <w:szCs w:val="20"/>
              </w:rPr>
            </w:pPr>
            <w:r w:rsidRPr="001E33EF">
              <w:rPr>
                <w:rFonts w:ascii="Times New Roman" w:hAnsi="Times New Roman" w:cs="Times New Roman"/>
                <w:sz w:val="20"/>
                <w:szCs w:val="20"/>
              </w:rPr>
              <w:t>MC-9410-1.7 Respectarea prevederilor din normele și amenajamentele silvice  privind tăierile rase și schemele de împădurire.</w:t>
            </w:r>
          </w:p>
          <w:p w14:paraId="7AAB51CF" w14:textId="77777777" w:rsidR="006358BE" w:rsidRPr="001E33EF" w:rsidRDefault="006358BE" w:rsidP="006358BE">
            <w:pPr>
              <w:pStyle w:val="NormalWeb"/>
              <w:spacing w:before="0" w:beforeAutospacing="0" w:after="0" w:afterAutospacing="0"/>
              <w:jc w:val="both"/>
              <w:rPr>
                <w:sz w:val="20"/>
                <w:szCs w:val="20"/>
              </w:rPr>
            </w:pPr>
            <w:r w:rsidRPr="001E33EF">
              <w:rPr>
                <w:sz w:val="20"/>
                <w:szCs w:val="20"/>
              </w:rPr>
              <w:t>MC-9410-1.8 Respectarea prevederilor din normele și amenajamentele silvice  privind lucrările de curățiri.</w:t>
            </w:r>
          </w:p>
          <w:p w14:paraId="7E85F67B" w14:textId="77777777" w:rsidR="006358BE" w:rsidRPr="001E33EF" w:rsidRDefault="006358BE" w:rsidP="006358BE">
            <w:pPr>
              <w:jc w:val="both"/>
              <w:rPr>
                <w:rFonts w:ascii="Times New Roman" w:hAnsi="Times New Roman" w:cs="Times New Roman"/>
                <w:sz w:val="20"/>
                <w:szCs w:val="20"/>
              </w:rPr>
            </w:pPr>
            <w:r w:rsidRPr="001E33EF">
              <w:rPr>
                <w:rFonts w:ascii="Times New Roman" w:hAnsi="Times New Roman" w:cs="Times New Roman"/>
                <w:sz w:val="20"/>
                <w:szCs w:val="20"/>
              </w:rPr>
              <w:t>MC-9410-1.9 Respectarea prevederilor din normele și amenajamentele silvice  privind lucrările de degajări.</w:t>
            </w:r>
          </w:p>
          <w:p w14:paraId="65F7B732" w14:textId="77777777" w:rsidR="006358BE" w:rsidRPr="001E33EF" w:rsidRDefault="006358BE" w:rsidP="006358BE">
            <w:pPr>
              <w:jc w:val="both"/>
              <w:rPr>
                <w:rFonts w:ascii="Times New Roman" w:hAnsi="Times New Roman" w:cs="Times New Roman"/>
                <w:sz w:val="20"/>
                <w:szCs w:val="20"/>
              </w:rPr>
            </w:pPr>
            <w:r w:rsidRPr="001E33EF">
              <w:rPr>
                <w:rFonts w:ascii="Times New Roman" w:hAnsi="Times New Roman" w:cs="Times New Roman"/>
                <w:sz w:val="20"/>
                <w:szCs w:val="20"/>
              </w:rPr>
              <w:t xml:space="preserve">MC-9410-1.10 Respectarea prevederilor din normele și amenajamentele silvice privind lucrările de rărituri. </w:t>
            </w:r>
          </w:p>
          <w:p w14:paraId="0051895E" w14:textId="77777777" w:rsidR="006358BE" w:rsidRPr="001E33EF" w:rsidRDefault="006358BE" w:rsidP="006358BE">
            <w:pPr>
              <w:jc w:val="both"/>
              <w:rPr>
                <w:rFonts w:ascii="Times New Roman" w:hAnsi="Times New Roman" w:cs="Times New Roman"/>
                <w:sz w:val="20"/>
                <w:szCs w:val="20"/>
              </w:rPr>
            </w:pPr>
            <w:r w:rsidRPr="001E33EF">
              <w:rPr>
                <w:rFonts w:ascii="Times New Roman" w:hAnsi="Times New Roman" w:cs="Times New Roman"/>
                <w:sz w:val="20"/>
                <w:szCs w:val="20"/>
              </w:rPr>
              <w:t>MC-9410-1.11 Respectarea prevederilor din normele și amenajamentele silvice  privind lucrările și schemele de împădurire.</w:t>
            </w:r>
          </w:p>
          <w:p w14:paraId="502A7726" w14:textId="66AD45F2" w:rsidR="006358BE" w:rsidRPr="001E33EF" w:rsidRDefault="006358BE" w:rsidP="006358BE">
            <w:pPr>
              <w:spacing w:line="240" w:lineRule="auto"/>
              <w:rPr>
                <w:rFonts w:ascii="Times New Roman" w:eastAsia="Times New Roman" w:hAnsi="Times New Roman" w:cs="Times New Roman"/>
                <w:sz w:val="20"/>
                <w:szCs w:val="20"/>
                <w:lang w:eastAsia="ro-RO"/>
              </w:rPr>
            </w:pPr>
            <w:r w:rsidRPr="001E33EF">
              <w:rPr>
                <w:rFonts w:ascii="Times New Roman" w:hAnsi="Times New Roman" w:cs="Times New Roman"/>
                <w:sz w:val="20"/>
                <w:szCs w:val="20"/>
              </w:rPr>
              <w:t>MC-9410-1.12 Respectarea prevederilor din normele și amenajamentele silvice  privind tăierile progresive și însămânțările</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29D688" w14:textId="119AFD92" w:rsidR="006358BE" w:rsidRPr="001E33EF" w:rsidRDefault="006358BE" w:rsidP="006358BE">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lastRenderedPageBreak/>
              <w:t>Biodiversitate</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17DE32" w14:textId="6178C9AF" w:rsidR="006358BE" w:rsidRPr="001E33EF" w:rsidRDefault="006358BE" w:rsidP="006358B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113C0F53" w14:textId="77777777" w:rsidTr="0094434A">
        <w:trPr>
          <w:trHeight w:val="462"/>
        </w:trPr>
        <w:tc>
          <w:tcPr>
            <w:tcW w:w="566"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E81A7E8" w14:textId="77777777" w:rsidR="006358BE" w:rsidRPr="001E33EF" w:rsidRDefault="006358BE" w:rsidP="006358BE">
            <w:pPr>
              <w:spacing w:line="240" w:lineRule="auto"/>
              <w:rPr>
                <w:rFonts w:ascii="Times New Roman" w:eastAsia="Times New Roman" w:hAnsi="Times New Roman" w:cs="Times New Roman"/>
                <w:sz w:val="20"/>
                <w:szCs w:val="20"/>
                <w:lang w:eastAsia="ro-RO"/>
              </w:rPr>
            </w:pPr>
          </w:p>
        </w:tc>
        <w:tc>
          <w:tcPr>
            <w:tcW w:w="170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F134333" w14:textId="77777777" w:rsidR="006358BE" w:rsidRPr="001E33EF" w:rsidRDefault="006358BE" w:rsidP="006358BE">
            <w:pPr>
              <w:spacing w:line="240" w:lineRule="auto"/>
              <w:rPr>
                <w:rFonts w:ascii="Times New Roman" w:eastAsia="Times New Roman" w:hAnsi="Times New Roman" w:cs="Times New Roman"/>
                <w:sz w:val="20"/>
                <w:szCs w:val="20"/>
                <w:lang w:eastAsia="ro-RO"/>
              </w:rPr>
            </w:pPr>
          </w:p>
        </w:tc>
        <w:tc>
          <w:tcPr>
            <w:tcW w:w="4959"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105E628" w14:textId="77777777" w:rsidR="006358BE" w:rsidRPr="001E33EF" w:rsidRDefault="006358BE" w:rsidP="006358BE">
            <w:pPr>
              <w:jc w:val="both"/>
              <w:rPr>
                <w:rFonts w:ascii="Times New Roman" w:hAnsi="Times New Roman" w:cs="Times New Roman"/>
                <w:sz w:val="20"/>
                <w:szCs w:val="20"/>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5B2BDA" w14:textId="1ADF84B6" w:rsidR="006358BE" w:rsidRPr="001E33EF" w:rsidRDefault="006358BE" w:rsidP="006358BE">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Aer</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AE212F" w14:textId="0BF2FADC" w:rsidR="006358BE" w:rsidRPr="001E33EF" w:rsidRDefault="006358BE" w:rsidP="006358B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073A1735" w14:textId="77777777" w:rsidTr="0094434A">
        <w:trPr>
          <w:trHeight w:val="461"/>
        </w:trPr>
        <w:tc>
          <w:tcPr>
            <w:tcW w:w="566" w:type="dxa"/>
            <w:vMerge/>
            <w:tcBorders>
              <w:left w:val="single" w:sz="4" w:space="0" w:color="000000"/>
              <w:right w:val="single" w:sz="4" w:space="0" w:color="000000"/>
            </w:tcBorders>
            <w:vAlign w:val="center"/>
            <w:hideMark/>
          </w:tcPr>
          <w:p w14:paraId="53606FCF" w14:textId="77777777" w:rsidR="006358BE" w:rsidRPr="001E33EF" w:rsidRDefault="006358BE" w:rsidP="006358B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35AE38A2" w14:textId="77777777" w:rsidR="006358BE" w:rsidRPr="001E33EF" w:rsidRDefault="006358BE" w:rsidP="006358B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77BF6FEC" w14:textId="77777777" w:rsidR="006358BE" w:rsidRPr="001E33EF" w:rsidRDefault="006358BE" w:rsidP="006358B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359F1C" w14:textId="0C1187DE" w:rsidR="006358BE" w:rsidRPr="001E33EF" w:rsidRDefault="006358BE" w:rsidP="006358BE">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Apă</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2597B7" w14:textId="7375581A" w:rsidR="006358BE" w:rsidRPr="001E33EF" w:rsidRDefault="006358BE" w:rsidP="006358B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5B3B947A" w14:textId="77777777" w:rsidTr="0094434A">
        <w:trPr>
          <w:trHeight w:val="461"/>
        </w:trPr>
        <w:tc>
          <w:tcPr>
            <w:tcW w:w="566" w:type="dxa"/>
            <w:vMerge/>
            <w:tcBorders>
              <w:left w:val="single" w:sz="4" w:space="0" w:color="000000"/>
              <w:right w:val="single" w:sz="4" w:space="0" w:color="000000"/>
            </w:tcBorders>
            <w:vAlign w:val="center"/>
            <w:hideMark/>
          </w:tcPr>
          <w:p w14:paraId="5A9909EB" w14:textId="77777777" w:rsidR="006358BE" w:rsidRPr="001E33EF" w:rsidRDefault="006358BE" w:rsidP="006358B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3C1E6905" w14:textId="77777777" w:rsidR="006358BE" w:rsidRPr="001E33EF" w:rsidRDefault="006358BE" w:rsidP="006358B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75AFA6D3" w14:textId="77777777" w:rsidR="006358BE" w:rsidRPr="001E33EF" w:rsidRDefault="006358BE" w:rsidP="006358B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9FEDD4" w14:textId="60E89780" w:rsidR="006358BE" w:rsidRPr="001E33EF" w:rsidRDefault="006358BE" w:rsidP="006358BE">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Sol</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73BD8E" w14:textId="32A69CFF" w:rsidR="006358BE" w:rsidRPr="001E33EF" w:rsidRDefault="006358BE" w:rsidP="006358B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056704B0" w14:textId="77777777" w:rsidTr="0094434A">
        <w:trPr>
          <w:trHeight w:val="461"/>
        </w:trPr>
        <w:tc>
          <w:tcPr>
            <w:tcW w:w="566" w:type="dxa"/>
            <w:vMerge/>
            <w:tcBorders>
              <w:left w:val="single" w:sz="4" w:space="0" w:color="000000"/>
              <w:right w:val="single" w:sz="4" w:space="0" w:color="000000"/>
            </w:tcBorders>
            <w:vAlign w:val="center"/>
            <w:hideMark/>
          </w:tcPr>
          <w:p w14:paraId="17BBE663" w14:textId="77777777" w:rsidR="006358BE" w:rsidRPr="001E33EF" w:rsidRDefault="006358BE" w:rsidP="006358B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1E82242E" w14:textId="77777777" w:rsidR="006358BE" w:rsidRPr="001E33EF" w:rsidRDefault="006358BE" w:rsidP="006358B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01B2C5BE" w14:textId="77777777" w:rsidR="006358BE" w:rsidRPr="001E33EF" w:rsidRDefault="006358BE" w:rsidP="006358B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58B302" w14:textId="397BB7D7" w:rsidR="006358BE" w:rsidRPr="001E33EF" w:rsidRDefault="006358BE" w:rsidP="006358BE">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Peisaj</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D83B47" w14:textId="2B3FFE01" w:rsidR="006358BE" w:rsidRPr="001E33EF" w:rsidRDefault="006358BE" w:rsidP="006358B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3052B5A6" w14:textId="77777777" w:rsidTr="0094434A">
        <w:trPr>
          <w:trHeight w:val="461"/>
        </w:trPr>
        <w:tc>
          <w:tcPr>
            <w:tcW w:w="566" w:type="dxa"/>
            <w:vMerge/>
            <w:tcBorders>
              <w:left w:val="single" w:sz="4" w:space="0" w:color="000000"/>
              <w:right w:val="single" w:sz="4" w:space="0" w:color="000000"/>
            </w:tcBorders>
            <w:vAlign w:val="center"/>
            <w:hideMark/>
          </w:tcPr>
          <w:p w14:paraId="5C2B8B02" w14:textId="77777777" w:rsidR="006358BE" w:rsidRPr="001E33EF" w:rsidRDefault="006358BE" w:rsidP="006358B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0D80B8FA" w14:textId="77777777" w:rsidR="006358BE" w:rsidRPr="001E33EF" w:rsidRDefault="006358BE" w:rsidP="006358B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1E44FBDB" w14:textId="77777777" w:rsidR="006358BE" w:rsidRPr="001E33EF" w:rsidRDefault="006358BE" w:rsidP="006358B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7EBA67" w14:textId="0E8CF8DD" w:rsidR="006358BE" w:rsidRPr="001E33EF" w:rsidRDefault="006358BE" w:rsidP="006358BE">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Zgomot</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C1E3F3" w14:textId="522B1206" w:rsidR="006358BE" w:rsidRPr="001E33EF" w:rsidRDefault="006358BE" w:rsidP="006358B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219AE2E7" w14:textId="77777777" w:rsidTr="001E33EF">
        <w:trPr>
          <w:trHeight w:val="1108"/>
        </w:trPr>
        <w:tc>
          <w:tcPr>
            <w:tcW w:w="566" w:type="dxa"/>
            <w:vMerge/>
            <w:tcBorders>
              <w:left w:val="single" w:sz="4" w:space="0" w:color="000000"/>
              <w:right w:val="single" w:sz="4" w:space="0" w:color="000000"/>
            </w:tcBorders>
            <w:vAlign w:val="center"/>
            <w:hideMark/>
          </w:tcPr>
          <w:p w14:paraId="700F6902" w14:textId="77777777" w:rsidR="006358BE" w:rsidRPr="001E33EF" w:rsidRDefault="006358BE" w:rsidP="006358B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1A3C6B6A" w14:textId="77777777" w:rsidR="006358BE" w:rsidRPr="001E33EF" w:rsidRDefault="006358BE" w:rsidP="006358B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1AF17463" w14:textId="77777777" w:rsidR="006358BE" w:rsidRPr="001E33EF" w:rsidRDefault="006358BE" w:rsidP="006358B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0ABA41" w14:textId="595F5D0D" w:rsidR="006358BE" w:rsidRPr="001E33EF" w:rsidRDefault="006358BE" w:rsidP="006358BE">
            <w:pPr>
              <w:spacing w:line="240" w:lineRule="auto"/>
              <w:jc w:val="both"/>
              <w:rPr>
                <w:rFonts w:ascii="Times New Roman" w:eastAsia="Times New Roman" w:hAnsi="Times New Roman" w:cs="Times New Roman"/>
                <w:sz w:val="18"/>
                <w:szCs w:val="18"/>
                <w:lang w:eastAsia="ro-RO"/>
              </w:rPr>
            </w:pP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98239D" w14:textId="17E36C08" w:rsidR="006358BE" w:rsidRPr="001E33EF" w:rsidRDefault="006358BE" w:rsidP="006358B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464EFF3D" w14:textId="77777777" w:rsidTr="001E33EF">
        <w:trPr>
          <w:trHeight w:val="4465"/>
        </w:trPr>
        <w:tc>
          <w:tcPr>
            <w:tcW w:w="566" w:type="dxa"/>
            <w:vMerge/>
            <w:tcBorders>
              <w:left w:val="single" w:sz="4" w:space="0" w:color="000000"/>
              <w:right w:val="single" w:sz="4" w:space="0" w:color="000000"/>
            </w:tcBorders>
            <w:tcMar>
              <w:top w:w="0" w:type="dxa"/>
              <w:left w:w="108" w:type="dxa"/>
              <w:bottom w:w="0" w:type="dxa"/>
              <w:right w:w="108" w:type="dxa"/>
            </w:tcMar>
            <w:vAlign w:val="center"/>
          </w:tcPr>
          <w:p w14:paraId="110EA720" w14:textId="77777777" w:rsidR="006358BE" w:rsidRPr="001E33EF" w:rsidRDefault="006358BE" w:rsidP="006358BE">
            <w:pPr>
              <w:spacing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tcMar>
              <w:top w:w="0" w:type="dxa"/>
              <w:left w:w="108" w:type="dxa"/>
              <w:bottom w:w="0" w:type="dxa"/>
              <w:right w:w="108" w:type="dxa"/>
            </w:tcMar>
            <w:vAlign w:val="center"/>
          </w:tcPr>
          <w:p w14:paraId="7A2E2347" w14:textId="77777777" w:rsidR="006358BE" w:rsidRPr="001E33EF" w:rsidRDefault="006358BE" w:rsidP="006358BE">
            <w:pPr>
              <w:spacing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tcMar>
              <w:top w:w="0" w:type="dxa"/>
              <w:left w:w="108" w:type="dxa"/>
              <w:bottom w:w="0" w:type="dxa"/>
              <w:right w:w="108" w:type="dxa"/>
            </w:tcMar>
            <w:vAlign w:val="center"/>
          </w:tcPr>
          <w:p w14:paraId="570C64E2" w14:textId="77777777" w:rsidR="006358BE" w:rsidRPr="001E33EF" w:rsidRDefault="006358BE" w:rsidP="006358BE">
            <w:pPr>
              <w:jc w:val="both"/>
              <w:rPr>
                <w:rFonts w:ascii="Times New Roman" w:hAnsi="Times New Roman" w:cs="Times New Roman"/>
                <w:sz w:val="20"/>
                <w:szCs w:val="20"/>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872951" w14:textId="0AB42934" w:rsidR="006358BE" w:rsidRPr="001E33EF" w:rsidRDefault="006358BE" w:rsidP="006358BE">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Biodiversitate</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48BB88" w14:textId="7ECB89DE" w:rsidR="006358BE" w:rsidRPr="001E33EF" w:rsidRDefault="006358BE" w:rsidP="006358B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65B31238" w14:textId="77777777" w:rsidTr="001E33EF">
        <w:trPr>
          <w:trHeight w:val="462"/>
        </w:trPr>
        <w:tc>
          <w:tcPr>
            <w:tcW w:w="566"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4DFF797B" w14:textId="244DC56D" w:rsidR="006358BE" w:rsidRPr="001E33EF" w:rsidRDefault="006358BE" w:rsidP="00A3614E">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11</w:t>
            </w:r>
          </w:p>
        </w:tc>
        <w:tc>
          <w:tcPr>
            <w:tcW w:w="170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5CE4520D" w14:textId="55508403" w:rsidR="006358BE" w:rsidRPr="001E33EF" w:rsidRDefault="006358BE" w:rsidP="00A3614E">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91V0 Păduri dacice de fag (Symphyto-Fagion) și 9110 Păduri de fag de tip Luzulo-Fagetum</w:t>
            </w:r>
          </w:p>
        </w:tc>
        <w:tc>
          <w:tcPr>
            <w:tcW w:w="4959"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62ACD93E" w14:textId="77777777" w:rsidR="006358BE" w:rsidRPr="001E33EF" w:rsidRDefault="006358BE" w:rsidP="00A3614E">
            <w:pPr>
              <w:jc w:val="both"/>
              <w:rPr>
                <w:rFonts w:ascii="Times New Roman" w:hAnsi="Times New Roman" w:cs="Times New Roman"/>
                <w:sz w:val="20"/>
                <w:szCs w:val="20"/>
              </w:rPr>
            </w:pPr>
            <w:r w:rsidRPr="001E33EF">
              <w:rPr>
                <w:rFonts w:ascii="Times New Roman" w:hAnsi="Times New Roman" w:cs="Times New Roman"/>
                <w:sz w:val="20"/>
                <w:szCs w:val="20"/>
              </w:rPr>
              <w:t xml:space="preserve">MC-91V0 și 9110-1.1 </w:t>
            </w:r>
            <w:r w:rsidRPr="001E33EF">
              <w:rPr>
                <w:rFonts w:ascii="Times New Roman" w:hAnsi="Times New Roman" w:cs="Times New Roman"/>
                <w:sz w:val="20"/>
                <w:szCs w:val="20"/>
                <w:lang w:eastAsia="de-DE"/>
              </w:rPr>
              <w:t>Refacerea tipului natural fundamental de pădure, conform reglementarilor si normelor silvice in vigoare</w:t>
            </w:r>
            <w:r w:rsidRPr="001E33EF">
              <w:rPr>
                <w:rFonts w:ascii="Times New Roman" w:hAnsi="Times New Roman" w:cs="Times New Roman"/>
                <w:sz w:val="20"/>
                <w:szCs w:val="20"/>
              </w:rPr>
              <w:t>.</w:t>
            </w:r>
          </w:p>
          <w:p w14:paraId="64CEC7DC" w14:textId="77777777" w:rsidR="006358BE" w:rsidRPr="001E33EF" w:rsidRDefault="006358BE" w:rsidP="00A3614E">
            <w:pPr>
              <w:autoSpaceDE w:val="0"/>
              <w:autoSpaceDN w:val="0"/>
              <w:adjustRightInd w:val="0"/>
              <w:jc w:val="both"/>
              <w:rPr>
                <w:rFonts w:ascii="Times New Roman" w:hAnsi="Times New Roman" w:cs="Times New Roman"/>
                <w:sz w:val="20"/>
                <w:szCs w:val="20"/>
              </w:rPr>
            </w:pPr>
            <w:r w:rsidRPr="001E33EF">
              <w:rPr>
                <w:rFonts w:ascii="Times New Roman" w:hAnsi="Times New Roman" w:cs="Times New Roman"/>
                <w:sz w:val="20"/>
                <w:szCs w:val="20"/>
              </w:rPr>
              <w:t>MC-91V0 și 9110-1.2 Reglementarea strictă a lucrărilor de întreținere a rețelei de drumuri</w:t>
            </w:r>
          </w:p>
          <w:p w14:paraId="3C80EF61" w14:textId="77777777" w:rsidR="006358BE" w:rsidRPr="001E33EF" w:rsidRDefault="006358BE" w:rsidP="00A3614E">
            <w:pPr>
              <w:spacing w:line="240" w:lineRule="auto"/>
              <w:rPr>
                <w:rFonts w:ascii="Times New Roman" w:hAnsi="Times New Roman" w:cs="Times New Roman"/>
                <w:sz w:val="20"/>
                <w:szCs w:val="20"/>
              </w:rPr>
            </w:pPr>
            <w:r w:rsidRPr="001E33EF">
              <w:rPr>
                <w:rFonts w:ascii="Times New Roman" w:hAnsi="Times New Roman" w:cs="Times New Roman"/>
                <w:sz w:val="20"/>
                <w:szCs w:val="20"/>
              </w:rPr>
              <w:t>MC-91V0 și 9110-1.3 Reactualizarea planurilor urbanistice ale UAT</w:t>
            </w:r>
          </w:p>
          <w:p w14:paraId="396C1F73" w14:textId="77777777" w:rsidR="006358BE" w:rsidRPr="001E33EF" w:rsidRDefault="006358BE" w:rsidP="00A3614E">
            <w:pPr>
              <w:jc w:val="both"/>
              <w:rPr>
                <w:rFonts w:ascii="Times New Roman" w:hAnsi="Times New Roman" w:cs="Times New Roman"/>
                <w:sz w:val="20"/>
                <w:szCs w:val="20"/>
              </w:rPr>
            </w:pPr>
            <w:r w:rsidRPr="001E33EF">
              <w:rPr>
                <w:rFonts w:ascii="Times New Roman" w:hAnsi="Times New Roman" w:cs="Times New Roman"/>
                <w:sz w:val="20"/>
                <w:szCs w:val="20"/>
              </w:rPr>
              <w:t>MC-91V0 și 9110-1.4 Respectarea prevederilor din normele și amenajamentele silvice  privind lucrările de îngrijire a culturilor.</w:t>
            </w:r>
          </w:p>
          <w:p w14:paraId="55C223D8" w14:textId="77777777" w:rsidR="006358BE" w:rsidRPr="001E33EF" w:rsidRDefault="006358BE" w:rsidP="00A3614E">
            <w:pPr>
              <w:jc w:val="both"/>
              <w:rPr>
                <w:rFonts w:ascii="Times New Roman" w:hAnsi="Times New Roman" w:cs="Times New Roman"/>
                <w:sz w:val="20"/>
                <w:szCs w:val="20"/>
              </w:rPr>
            </w:pPr>
            <w:r w:rsidRPr="001E33EF">
              <w:rPr>
                <w:rFonts w:ascii="Times New Roman" w:hAnsi="Times New Roman" w:cs="Times New Roman"/>
                <w:sz w:val="20"/>
                <w:szCs w:val="20"/>
              </w:rPr>
              <w:t>MC-91V0 și 9110-1.5 Respectarea prevederilor din normele și amenajamentele silvice privind lucrările de curățiri.</w:t>
            </w:r>
          </w:p>
          <w:p w14:paraId="078B3F30" w14:textId="77777777" w:rsidR="006358BE" w:rsidRPr="001E33EF" w:rsidRDefault="006358BE" w:rsidP="00A3614E">
            <w:pPr>
              <w:jc w:val="both"/>
              <w:rPr>
                <w:rFonts w:ascii="Times New Roman" w:hAnsi="Times New Roman" w:cs="Times New Roman"/>
                <w:sz w:val="20"/>
                <w:szCs w:val="20"/>
              </w:rPr>
            </w:pPr>
            <w:r w:rsidRPr="001E33EF">
              <w:rPr>
                <w:rFonts w:ascii="Times New Roman" w:hAnsi="Times New Roman" w:cs="Times New Roman"/>
                <w:sz w:val="20"/>
                <w:szCs w:val="20"/>
              </w:rPr>
              <w:t>MC-91V0 și 9110-1.6 Respectarea prevederilor din normele și amenajamentele silvice  privind lucrările de degajări.</w:t>
            </w:r>
          </w:p>
          <w:p w14:paraId="043CB025" w14:textId="77777777" w:rsidR="006358BE" w:rsidRPr="001E33EF" w:rsidRDefault="006358BE" w:rsidP="00A3614E">
            <w:pPr>
              <w:jc w:val="both"/>
              <w:rPr>
                <w:rFonts w:ascii="Times New Roman" w:hAnsi="Times New Roman" w:cs="Times New Roman"/>
                <w:sz w:val="20"/>
                <w:szCs w:val="20"/>
              </w:rPr>
            </w:pPr>
            <w:r w:rsidRPr="001E33EF">
              <w:rPr>
                <w:rFonts w:ascii="Times New Roman" w:hAnsi="Times New Roman" w:cs="Times New Roman"/>
                <w:sz w:val="20"/>
                <w:szCs w:val="20"/>
              </w:rPr>
              <w:t>MC-91V0 și 9110-1.7 Respectarea prevederilor din normele și amenajamentele silvice  privind lucrările de rărituri.</w:t>
            </w:r>
          </w:p>
          <w:p w14:paraId="6E6097C3" w14:textId="33457E16" w:rsidR="006358BE" w:rsidRPr="001E33EF" w:rsidRDefault="006358BE" w:rsidP="00A3614E">
            <w:pPr>
              <w:jc w:val="both"/>
              <w:rPr>
                <w:rFonts w:ascii="Times New Roman" w:hAnsi="Times New Roman" w:cs="Times New Roman"/>
                <w:sz w:val="20"/>
                <w:szCs w:val="20"/>
              </w:rPr>
            </w:pPr>
            <w:r w:rsidRPr="001E33EF">
              <w:rPr>
                <w:rFonts w:ascii="Times New Roman" w:hAnsi="Times New Roman" w:cs="Times New Roman"/>
                <w:sz w:val="20"/>
                <w:szCs w:val="20"/>
              </w:rPr>
              <w:t>MC-91V0 și 9110-1.8 Respectarea prevederilor din normele și amenajamentele silvice  privind tăierile progresive și de împădurire.</w:t>
            </w:r>
          </w:p>
          <w:p w14:paraId="1AAE9F14" w14:textId="62D9CD31" w:rsidR="006358BE" w:rsidRPr="001E33EF" w:rsidRDefault="006358BE" w:rsidP="00A3614E">
            <w:pPr>
              <w:jc w:val="both"/>
              <w:rPr>
                <w:rFonts w:ascii="Times New Roman" w:hAnsi="Times New Roman" w:cs="Times New Roman"/>
                <w:sz w:val="20"/>
                <w:szCs w:val="20"/>
              </w:rPr>
            </w:pPr>
            <w:r w:rsidRPr="001E33EF">
              <w:rPr>
                <w:rFonts w:ascii="Times New Roman" w:hAnsi="Times New Roman" w:cs="Times New Roman"/>
                <w:sz w:val="20"/>
                <w:szCs w:val="20"/>
              </w:rPr>
              <w:t xml:space="preserve">MC-91V0 și 9110-1.9 Respectarea prevederilor din normele și amenajamentele silvice privind tăierile de conservare. </w:t>
            </w:r>
          </w:p>
          <w:p w14:paraId="6751F633" w14:textId="583CE9BC" w:rsidR="006358BE" w:rsidRPr="001E33EF" w:rsidRDefault="006358BE" w:rsidP="00A3614E">
            <w:pPr>
              <w:spacing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5EEE80" w14:textId="5FA65D5C" w:rsidR="006358BE" w:rsidRPr="001E33EF" w:rsidRDefault="006358BE" w:rsidP="00A3614E">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lastRenderedPageBreak/>
              <w:t>Aer</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07486" w14:textId="36EABBC3" w:rsidR="006358BE" w:rsidRPr="001E33EF" w:rsidRDefault="006358B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4821E69E" w14:textId="77777777" w:rsidTr="001E33EF">
        <w:trPr>
          <w:trHeight w:val="461"/>
        </w:trPr>
        <w:tc>
          <w:tcPr>
            <w:tcW w:w="566" w:type="dxa"/>
            <w:vMerge/>
            <w:tcBorders>
              <w:left w:val="single" w:sz="4" w:space="0" w:color="000000"/>
              <w:right w:val="single" w:sz="4" w:space="0" w:color="000000"/>
            </w:tcBorders>
            <w:vAlign w:val="center"/>
            <w:hideMark/>
          </w:tcPr>
          <w:p w14:paraId="21CECA82"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153BA0BD"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2B923F63"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9692CE" w14:textId="280F9B08" w:rsidR="006358BE" w:rsidRPr="001E33EF" w:rsidRDefault="006358BE" w:rsidP="00A3614E">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Apă</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8ABA82" w14:textId="1FADCEBF" w:rsidR="006358BE" w:rsidRPr="001E33EF" w:rsidRDefault="006358B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7838E7FA" w14:textId="77777777" w:rsidTr="001E33EF">
        <w:trPr>
          <w:trHeight w:val="461"/>
        </w:trPr>
        <w:tc>
          <w:tcPr>
            <w:tcW w:w="566" w:type="dxa"/>
            <w:vMerge/>
            <w:tcBorders>
              <w:left w:val="single" w:sz="4" w:space="0" w:color="000000"/>
              <w:right w:val="single" w:sz="4" w:space="0" w:color="000000"/>
            </w:tcBorders>
            <w:vAlign w:val="center"/>
            <w:hideMark/>
          </w:tcPr>
          <w:p w14:paraId="5799099F"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25130AE1"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669525B7"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D4BE5E" w14:textId="02560502" w:rsidR="006358BE" w:rsidRPr="001E33EF" w:rsidRDefault="006358BE" w:rsidP="00A3614E">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Sol</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97CA4E" w14:textId="6D1A1FCE" w:rsidR="006358BE" w:rsidRPr="001E33EF" w:rsidRDefault="006358B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25639396" w14:textId="77777777" w:rsidTr="001E33EF">
        <w:trPr>
          <w:trHeight w:val="461"/>
        </w:trPr>
        <w:tc>
          <w:tcPr>
            <w:tcW w:w="566" w:type="dxa"/>
            <w:vMerge/>
            <w:tcBorders>
              <w:left w:val="single" w:sz="4" w:space="0" w:color="000000"/>
              <w:right w:val="single" w:sz="4" w:space="0" w:color="000000"/>
            </w:tcBorders>
            <w:vAlign w:val="center"/>
            <w:hideMark/>
          </w:tcPr>
          <w:p w14:paraId="3A286A44"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3B8183B4"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72A6516D"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8EB5E9" w14:textId="10DC870A" w:rsidR="006358BE" w:rsidRPr="001E33EF" w:rsidRDefault="006358BE" w:rsidP="00A3614E">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Peisaj</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E59A78" w14:textId="53290C7C" w:rsidR="006358BE" w:rsidRPr="001E33EF" w:rsidRDefault="006358B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447B977B" w14:textId="77777777" w:rsidTr="001E33EF">
        <w:trPr>
          <w:trHeight w:val="461"/>
        </w:trPr>
        <w:tc>
          <w:tcPr>
            <w:tcW w:w="566" w:type="dxa"/>
            <w:vMerge/>
            <w:tcBorders>
              <w:left w:val="single" w:sz="4" w:space="0" w:color="000000"/>
              <w:right w:val="single" w:sz="4" w:space="0" w:color="000000"/>
            </w:tcBorders>
            <w:vAlign w:val="center"/>
            <w:hideMark/>
          </w:tcPr>
          <w:p w14:paraId="7821987D"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3BE3D9B0"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2F230C88"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A47DD8" w14:textId="307F500C" w:rsidR="006358BE" w:rsidRPr="001E33EF" w:rsidRDefault="006358BE" w:rsidP="00A3614E">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Zgomot</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7CA967" w14:textId="5C44A8E4" w:rsidR="006358BE" w:rsidRPr="001E33EF" w:rsidRDefault="006358B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51227DBC" w14:textId="77777777" w:rsidTr="001E33EF">
        <w:trPr>
          <w:trHeight w:val="461"/>
        </w:trPr>
        <w:tc>
          <w:tcPr>
            <w:tcW w:w="566" w:type="dxa"/>
            <w:vMerge/>
            <w:tcBorders>
              <w:left w:val="single" w:sz="4" w:space="0" w:color="000000"/>
              <w:right w:val="single" w:sz="4" w:space="0" w:color="000000"/>
            </w:tcBorders>
            <w:vAlign w:val="center"/>
            <w:hideMark/>
          </w:tcPr>
          <w:p w14:paraId="546F12F6"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443759EF"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1A81F540"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AA6069" w14:textId="70C58227" w:rsidR="006358BE" w:rsidRPr="001E33EF" w:rsidRDefault="006358BE" w:rsidP="00A3614E">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Mediul socio-economic</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414C8C" w14:textId="13284544" w:rsidR="006358BE" w:rsidRPr="001E33EF" w:rsidRDefault="006358B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458C7B94" w14:textId="77777777" w:rsidTr="006A60CA">
        <w:trPr>
          <w:trHeight w:val="461"/>
        </w:trPr>
        <w:tc>
          <w:tcPr>
            <w:tcW w:w="566" w:type="dxa"/>
            <w:vMerge/>
            <w:tcBorders>
              <w:left w:val="single" w:sz="4" w:space="0" w:color="000000"/>
              <w:bottom w:val="single" w:sz="4" w:space="0" w:color="000000"/>
              <w:right w:val="single" w:sz="4" w:space="0" w:color="000000"/>
            </w:tcBorders>
            <w:vAlign w:val="center"/>
          </w:tcPr>
          <w:p w14:paraId="18CCC03B"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bottom w:val="single" w:sz="4" w:space="0" w:color="000000"/>
              <w:right w:val="single" w:sz="4" w:space="0" w:color="000000"/>
            </w:tcBorders>
            <w:vAlign w:val="center"/>
          </w:tcPr>
          <w:p w14:paraId="01F75900"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bottom w:val="single" w:sz="4" w:space="0" w:color="000000"/>
              <w:right w:val="single" w:sz="4" w:space="0" w:color="000000"/>
            </w:tcBorders>
            <w:vAlign w:val="center"/>
          </w:tcPr>
          <w:p w14:paraId="091E0602"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D92643" w14:textId="1BF932C9" w:rsidR="006358BE" w:rsidRPr="001E33EF" w:rsidRDefault="006358BE" w:rsidP="00A3614E">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Biodiversitate</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DB744" w14:textId="16CD9EE2" w:rsidR="006358BE" w:rsidRPr="001E33EF" w:rsidRDefault="006358B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 xml:space="preserve">Nu este cazul </w:t>
            </w:r>
          </w:p>
        </w:tc>
      </w:tr>
      <w:tr w:rsidR="006358BE" w:rsidRPr="001E33EF" w14:paraId="331D7564" w14:textId="77777777" w:rsidTr="001E33EF">
        <w:trPr>
          <w:trHeight w:val="461"/>
        </w:trPr>
        <w:tc>
          <w:tcPr>
            <w:tcW w:w="566" w:type="dxa"/>
            <w:vMerge w:val="restart"/>
            <w:tcBorders>
              <w:top w:val="single" w:sz="4" w:space="0" w:color="000000"/>
              <w:left w:val="single" w:sz="4" w:space="0" w:color="000000"/>
              <w:right w:val="single" w:sz="4" w:space="0" w:color="000000"/>
            </w:tcBorders>
            <w:vAlign w:val="center"/>
          </w:tcPr>
          <w:p w14:paraId="2022BFDF" w14:textId="26230CE6" w:rsidR="006358BE" w:rsidRPr="001E33EF" w:rsidRDefault="006358BE" w:rsidP="001334C1">
            <w:pPr>
              <w:spacing w:after="0"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12</w:t>
            </w:r>
          </w:p>
        </w:tc>
        <w:tc>
          <w:tcPr>
            <w:tcW w:w="1705" w:type="dxa"/>
            <w:vMerge w:val="restart"/>
            <w:tcBorders>
              <w:top w:val="single" w:sz="4" w:space="0" w:color="000000"/>
              <w:left w:val="single" w:sz="4" w:space="0" w:color="000000"/>
              <w:right w:val="single" w:sz="4" w:space="0" w:color="000000"/>
            </w:tcBorders>
            <w:vAlign w:val="center"/>
          </w:tcPr>
          <w:p w14:paraId="702782D5" w14:textId="1324850D" w:rsidR="006358BE" w:rsidRPr="001E33EF" w:rsidRDefault="006358BE" w:rsidP="001334C1">
            <w:pPr>
              <w:spacing w:after="0"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 xml:space="preserve">3240 </w:t>
            </w:r>
            <w:r w:rsidRPr="001E33EF">
              <w:rPr>
                <w:rFonts w:ascii="Times New Roman" w:hAnsi="Times New Roman" w:cs="Times New Roman"/>
                <w:sz w:val="20"/>
                <w:szCs w:val="20"/>
              </w:rPr>
              <w:t xml:space="preserve">Vegetație lemnoasă cu </w:t>
            </w:r>
            <w:r w:rsidRPr="001E33EF">
              <w:rPr>
                <w:rFonts w:ascii="Times New Roman" w:hAnsi="Times New Roman" w:cs="Times New Roman"/>
                <w:i/>
                <w:sz w:val="20"/>
                <w:szCs w:val="20"/>
              </w:rPr>
              <w:t>Salix eleagnos</w:t>
            </w:r>
            <w:r w:rsidRPr="001E33EF">
              <w:rPr>
                <w:rFonts w:ascii="Times New Roman" w:hAnsi="Times New Roman" w:cs="Times New Roman"/>
                <w:sz w:val="20"/>
                <w:szCs w:val="20"/>
              </w:rPr>
              <w:t xml:space="preserve"> de-a lungul râurilor montane</w:t>
            </w:r>
          </w:p>
        </w:tc>
        <w:tc>
          <w:tcPr>
            <w:tcW w:w="4959" w:type="dxa"/>
            <w:vMerge w:val="restart"/>
            <w:tcBorders>
              <w:top w:val="single" w:sz="4" w:space="0" w:color="000000"/>
              <w:left w:val="single" w:sz="4" w:space="0" w:color="000000"/>
              <w:right w:val="single" w:sz="4" w:space="0" w:color="000000"/>
            </w:tcBorders>
            <w:vAlign w:val="center"/>
          </w:tcPr>
          <w:p w14:paraId="36D327C1" w14:textId="7C43CB98" w:rsidR="006358BE" w:rsidRPr="001E33EF" w:rsidRDefault="006358BE" w:rsidP="001334C1">
            <w:pPr>
              <w:spacing w:after="0"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Nu este cazul deoarece habitatul nu a fost identificat în sit</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A8F30C" w14:textId="7F6DAF1C" w:rsidR="006358BE" w:rsidRPr="001E33EF" w:rsidRDefault="006358BE" w:rsidP="001334C1">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Aer</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10EB1" w14:textId="161AA56C" w:rsidR="006358BE" w:rsidRPr="001E33EF" w:rsidRDefault="006358BE" w:rsidP="001334C1">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 xml:space="preserve">Nu este cazul </w:t>
            </w:r>
          </w:p>
        </w:tc>
      </w:tr>
      <w:tr w:rsidR="006358BE" w:rsidRPr="001E33EF" w14:paraId="5B955037" w14:textId="77777777" w:rsidTr="001E33EF">
        <w:trPr>
          <w:trHeight w:val="461"/>
        </w:trPr>
        <w:tc>
          <w:tcPr>
            <w:tcW w:w="566" w:type="dxa"/>
            <w:vMerge/>
            <w:tcBorders>
              <w:left w:val="single" w:sz="4" w:space="0" w:color="000000"/>
              <w:right w:val="single" w:sz="4" w:space="0" w:color="000000"/>
            </w:tcBorders>
            <w:vAlign w:val="center"/>
          </w:tcPr>
          <w:p w14:paraId="0C2D560C" w14:textId="6D711442" w:rsidR="006358BE" w:rsidRPr="001E33EF" w:rsidRDefault="006358BE" w:rsidP="001334C1">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tcPr>
          <w:p w14:paraId="424AC03C" w14:textId="5FB3E351" w:rsidR="006358BE" w:rsidRPr="001E33EF" w:rsidRDefault="006358BE" w:rsidP="001334C1">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tcPr>
          <w:p w14:paraId="48BD8847" w14:textId="37F11C4A" w:rsidR="006358BE" w:rsidRPr="001E33EF" w:rsidRDefault="006358BE" w:rsidP="001334C1">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21D466" w14:textId="5F3F66AD" w:rsidR="006358BE" w:rsidRPr="001E33EF" w:rsidRDefault="006358BE" w:rsidP="001334C1">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Apă</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DE2744" w14:textId="6DD271C9" w:rsidR="006358BE" w:rsidRPr="001E33EF" w:rsidRDefault="006358BE" w:rsidP="001334C1">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 xml:space="preserve">Nu este cazul </w:t>
            </w:r>
          </w:p>
        </w:tc>
      </w:tr>
      <w:tr w:rsidR="006358BE" w:rsidRPr="001E33EF" w14:paraId="5F5EACB6" w14:textId="77777777" w:rsidTr="001E33EF">
        <w:trPr>
          <w:trHeight w:val="461"/>
        </w:trPr>
        <w:tc>
          <w:tcPr>
            <w:tcW w:w="566" w:type="dxa"/>
            <w:vMerge/>
            <w:tcBorders>
              <w:left w:val="single" w:sz="4" w:space="0" w:color="000000"/>
              <w:right w:val="single" w:sz="4" w:space="0" w:color="000000"/>
            </w:tcBorders>
            <w:vAlign w:val="center"/>
          </w:tcPr>
          <w:p w14:paraId="0A333935" w14:textId="7B6A589F" w:rsidR="006358BE" w:rsidRPr="001E33EF" w:rsidRDefault="006358BE" w:rsidP="001334C1">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tcPr>
          <w:p w14:paraId="6A2656F4" w14:textId="00FB0AF0" w:rsidR="006358BE" w:rsidRPr="001E33EF" w:rsidRDefault="006358BE" w:rsidP="001334C1">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tcPr>
          <w:p w14:paraId="5BE2D164" w14:textId="4E62F14D" w:rsidR="006358BE" w:rsidRPr="001E33EF" w:rsidRDefault="006358BE" w:rsidP="001334C1">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87C1BF" w14:textId="4297AB34" w:rsidR="006358BE" w:rsidRPr="001E33EF" w:rsidRDefault="006358BE" w:rsidP="001334C1">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Sol</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07CC1" w14:textId="5A828106" w:rsidR="006358BE" w:rsidRPr="001E33EF" w:rsidRDefault="006358BE" w:rsidP="001334C1">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 xml:space="preserve">Nu este cazul </w:t>
            </w:r>
          </w:p>
        </w:tc>
      </w:tr>
      <w:tr w:rsidR="006358BE" w:rsidRPr="001E33EF" w14:paraId="1726BC50" w14:textId="77777777" w:rsidTr="001E33EF">
        <w:trPr>
          <w:trHeight w:val="461"/>
        </w:trPr>
        <w:tc>
          <w:tcPr>
            <w:tcW w:w="566" w:type="dxa"/>
            <w:vMerge/>
            <w:tcBorders>
              <w:left w:val="single" w:sz="4" w:space="0" w:color="000000"/>
              <w:bottom w:val="single" w:sz="4" w:space="0" w:color="000000"/>
              <w:right w:val="single" w:sz="4" w:space="0" w:color="000000"/>
            </w:tcBorders>
            <w:vAlign w:val="center"/>
          </w:tcPr>
          <w:p w14:paraId="4E14AF96" w14:textId="77777777" w:rsidR="006358BE" w:rsidRPr="001E33EF" w:rsidRDefault="006358BE" w:rsidP="001334C1">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bottom w:val="single" w:sz="4" w:space="0" w:color="000000"/>
              <w:right w:val="single" w:sz="4" w:space="0" w:color="000000"/>
            </w:tcBorders>
            <w:vAlign w:val="center"/>
          </w:tcPr>
          <w:p w14:paraId="0AA0F5CC" w14:textId="77777777" w:rsidR="006358BE" w:rsidRPr="001E33EF" w:rsidRDefault="006358BE" w:rsidP="001334C1">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bottom w:val="single" w:sz="4" w:space="0" w:color="000000"/>
              <w:right w:val="single" w:sz="4" w:space="0" w:color="000000"/>
            </w:tcBorders>
            <w:vAlign w:val="center"/>
          </w:tcPr>
          <w:p w14:paraId="5C024097" w14:textId="77777777" w:rsidR="006358BE" w:rsidRPr="001E33EF" w:rsidRDefault="006358BE" w:rsidP="001334C1">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74C482" w14:textId="26540B8B" w:rsidR="006358BE" w:rsidRPr="001E33EF" w:rsidRDefault="006358BE" w:rsidP="001334C1">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Peisaj</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39F64" w14:textId="4F3CEE4D" w:rsidR="006358BE" w:rsidRPr="001E33EF" w:rsidRDefault="006358BE" w:rsidP="001334C1">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 xml:space="preserve">Nu este cazul </w:t>
            </w:r>
          </w:p>
        </w:tc>
      </w:tr>
      <w:tr w:rsidR="006358BE" w:rsidRPr="001E33EF" w14:paraId="1F65F5F6" w14:textId="77777777" w:rsidTr="001E33EF">
        <w:trPr>
          <w:trHeight w:val="461"/>
        </w:trPr>
        <w:tc>
          <w:tcPr>
            <w:tcW w:w="566" w:type="dxa"/>
            <w:vMerge w:val="restart"/>
            <w:tcBorders>
              <w:top w:val="single" w:sz="4" w:space="0" w:color="000000"/>
              <w:left w:val="single" w:sz="4" w:space="0" w:color="000000"/>
              <w:right w:val="single" w:sz="4" w:space="0" w:color="000000"/>
            </w:tcBorders>
            <w:vAlign w:val="center"/>
          </w:tcPr>
          <w:p w14:paraId="4412FBA4" w14:textId="77777777" w:rsidR="006358BE" w:rsidRPr="001E33EF" w:rsidRDefault="006358BE" w:rsidP="001334C1">
            <w:pPr>
              <w:spacing w:after="0" w:line="240" w:lineRule="auto"/>
              <w:rPr>
                <w:rFonts w:ascii="Times New Roman" w:eastAsia="Times New Roman" w:hAnsi="Times New Roman" w:cs="Times New Roman"/>
                <w:sz w:val="20"/>
                <w:szCs w:val="20"/>
                <w:lang w:eastAsia="ro-RO"/>
              </w:rPr>
            </w:pPr>
          </w:p>
        </w:tc>
        <w:tc>
          <w:tcPr>
            <w:tcW w:w="1705" w:type="dxa"/>
            <w:vMerge w:val="restart"/>
            <w:tcBorders>
              <w:top w:val="single" w:sz="4" w:space="0" w:color="000000"/>
              <w:left w:val="single" w:sz="4" w:space="0" w:color="000000"/>
              <w:right w:val="single" w:sz="4" w:space="0" w:color="000000"/>
            </w:tcBorders>
            <w:vAlign w:val="center"/>
          </w:tcPr>
          <w:p w14:paraId="274C8D5C" w14:textId="77777777" w:rsidR="006358BE" w:rsidRPr="001E33EF" w:rsidRDefault="006358BE" w:rsidP="001334C1">
            <w:pPr>
              <w:spacing w:after="0" w:line="240" w:lineRule="auto"/>
              <w:rPr>
                <w:rFonts w:ascii="Times New Roman" w:eastAsia="Times New Roman" w:hAnsi="Times New Roman" w:cs="Times New Roman"/>
                <w:sz w:val="20"/>
                <w:szCs w:val="20"/>
                <w:lang w:eastAsia="ro-RO"/>
              </w:rPr>
            </w:pPr>
          </w:p>
        </w:tc>
        <w:tc>
          <w:tcPr>
            <w:tcW w:w="4959" w:type="dxa"/>
            <w:vMerge w:val="restart"/>
            <w:tcBorders>
              <w:top w:val="single" w:sz="4" w:space="0" w:color="000000"/>
              <w:left w:val="single" w:sz="4" w:space="0" w:color="000000"/>
              <w:right w:val="single" w:sz="4" w:space="0" w:color="000000"/>
            </w:tcBorders>
            <w:vAlign w:val="center"/>
          </w:tcPr>
          <w:p w14:paraId="3ED7C08A" w14:textId="77777777" w:rsidR="006358BE" w:rsidRPr="001E33EF" w:rsidRDefault="006358BE" w:rsidP="001334C1">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0237DC" w14:textId="580FE922" w:rsidR="006358BE" w:rsidRPr="001E33EF" w:rsidRDefault="006358BE" w:rsidP="001334C1">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Zgomot</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25E8EF" w14:textId="590D162C" w:rsidR="006358BE" w:rsidRPr="001E33EF" w:rsidRDefault="006358BE" w:rsidP="001334C1">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 xml:space="preserve">Nu este cazul </w:t>
            </w:r>
          </w:p>
        </w:tc>
      </w:tr>
      <w:tr w:rsidR="006358BE" w:rsidRPr="001E33EF" w14:paraId="43D4E1A5" w14:textId="77777777" w:rsidTr="006A60CA">
        <w:trPr>
          <w:trHeight w:val="461"/>
        </w:trPr>
        <w:tc>
          <w:tcPr>
            <w:tcW w:w="566" w:type="dxa"/>
            <w:vMerge/>
            <w:tcBorders>
              <w:left w:val="single" w:sz="4" w:space="0" w:color="000000"/>
              <w:right w:val="single" w:sz="4" w:space="0" w:color="000000"/>
            </w:tcBorders>
            <w:vAlign w:val="center"/>
          </w:tcPr>
          <w:p w14:paraId="2599AFBE" w14:textId="77777777" w:rsidR="006358BE" w:rsidRPr="001E33EF" w:rsidRDefault="006358BE" w:rsidP="001334C1">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tcPr>
          <w:p w14:paraId="13F7C98B" w14:textId="77777777" w:rsidR="006358BE" w:rsidRPr="001E33EF" w:rsidRDefault="006358BE" w:rsidP="001334C1">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tcPr>
          <w:p w14:paraId="23FB91D8" w14:textId="77777777" w:rsidR="006358BE" w:rsidRPr="001E33EF" w:rsidRDefault="006358BE" w:rsidP="001334C1">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16D5BA" w14:textId="5594A026" w:rsidR="006358BE" w:rsidRPr="001E33EF" w:rsidRDefault="006358BE" w:rsidP="001334C1">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Mediul socio-economic</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11F445" w14:textId="7C0279DF" w:rsidR="006358BE" w:rsidRPr="001E33EF" w:rsidRDefault="006358BE" w:rsidP="001334C1">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Nu este cazul</w:t>
            </w:r>
          </w:p>
        </w:tc>
      </w:tr>
      <w:tr w:rsidR="006358BE" w:rsidRPr="001E33EF" w14:paraId="675F88D2" w14:textId="77777777" w:rsidTr="001E33EF">
        <w:trPr>
          <w:trHeight w:val="461"/>
        </w:trPr>
        <w:tc>
          <w:tcPr>
            <w:tcW w:w="566" w:type="dxa"/>
            <w:vMerge/>
            <w:tcBorders>
              <w:left w:val="single" w:sz="4" w:space="0" w:color="000000"/>
              <w:bottom w:val="single" w:sz="4" w:space="0" w:color="000000"/>
              <w:right w:val="single" w:sz="4" w:space="0" w:color="000000"/>
            </w:tcBorders>
            <w:vAlign w:val="center"/>
          </w:tcPr>
          <w:p w14:paraId="38A6145B"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bottom w:val="single" w:sz="4" w:space="0" w:color="000000"/>
              <w:right w:val="single" w:sz="4" w:space="0" w:color="000000"/>
            </w:tcBorders>
            <w:vAlign w:val="center"/>
          </w:tcPr>
          <w:p w14:paraId="5667B7D5"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bottom w:val="single" w:sz="4" w:space="0" w:color="000000"/>
              <w:right w:val="single" w:sz="4" w:space="0" w:color="000000"/>
            </w:tcBorders>
            <w:vAlign w:val="center"/>
          </w:tcPr>
          <w:p w14:paraId="640438E0"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06C2B1" w14:textId="552B85F8" w:rsidR="006358BE" w:rsidRPr="001E33EF" w:rsidRDefault="006358BE" w:rsidP="00A3614E">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Biodiversitate</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67C78F" w14:textId="27E19BB1" w:rsidR="006358BE" w:rsidRPr="001E33EF" w:rsidRDefault="006358B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5CD92B02" w14:textId="77777777" w:rsidTr="001E33EF">
        <w:trPr>
          <w:trHeight w:val="461"/>
        </w:trPr>
        <w:tc>
          <w:tcPr>
            <w:tcW w:w="566" w:type="dxa"/>
            <w:vMerge w:val="restart"/>
            <w:tcBorders>
              <w:top w:val="single" w:sz="4" w:space="0" w:color="000000"/>
              <w:left w:val="single" w:sz="4" w:space="0" w:color="000000"/>
              <w:right w:val="single" w:sz="4" w:space="0" w:color="000000"/>
            </w:tcBorders>
            <w:vAlign w:val="center"/>
          </w:tcPr>
          <w:p w14:paraId="70EACD07" w14:textId="28B79A5F" w:rsidR="006358BE" w:rsidRPr="001E33EF" w:rsidRDefault="006358BE" w:rsidP="00A3614E">
            <w:pPr>
              <w:spacing w:after="0"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13</w:t>
            </w:r>
          </w:p>
        </w:tc>
        <w:tc>
          <w:tcPr>
            <w:tcW w:w="1705" w:type="dxa"/>
            <w:vMerge w:val="restart"/>
            <w:tcBorders>
              <w:top w:val="single" w:sz="4" w:space="0" w:color="000000"/>
              <w:left w:val="single" w:sz="4" w:space="0" w:color="000000"/>
              <w:right w:val="single" w:sz="4" w:space="0" w:color="000000"/>
            </w:tcBorders>
            <w:vAlign w:val="center"/>
          </w:tcPr>
          <w:p w14:paraId="7AC87B41" w14:textId="70919E63" w:rsidR="006358BE" w:rsidRPr="001E33EF" w:rsidRDefault="006358BE" w:rsidP="00A3614E">
            <w:pPr>
              <w:spacing w:after="0"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 xml:space="preserve">40A0* </w:t>
            </w:r>
            <w:r w:rsidRPr="001E33EF">
              <w:rPr>
                <w:rFonts w:ascii="Times New Roman" w:hAnsi="Times New Roman" w:cs="Times New Roman"/>
                <w:sz w:val="20"/>
                <w:szCs w:val="20"/>
              </w:rPr>
              <w:t>Tufișuri subcontinentale peri-panonice</w:t>
            </w:r>
          </w:p>
        </w:tc>
        <w:tc>
          <w:tcPr>
            <w:tcW w:w="4959" w:type="dxa"/>
            <w:vMerge w:val="restart"/>
            <w:tcBorders>
              <w:top w:val="single" w:sz="4" w:space="0" w:color="000000"/>
              <w:left w:val="single" w:sz="4" w:space="0" w:color="000000"/>
              <w:right w:val="single" w:sz="4" w:space="0" w:color="000000"/>
            </w:tcBorders>
            <w:vAlign w:val="center"/>
          </w:tcPr>
          <w:p w14:paraId="27C9A8ED"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r w:rsidRPr="001E33EF">
              <w:rPr>
                <w:rFonts w:ascii="Times New Roman" w:hAnsi="Times New Roman" w:cs="Times New Roman"/>
                <w:sz w:val="20"/>
                <w:szCs w:val="20"/>
              </w:rPr>
              <w:t>MC-40A0*-1.1 Limitarea dezvoltării infrastructurii specifice</w:t>
            </w:r>
          </w:p>
          <w:p w14:paraId="782D543C" w14:textId="7E624E1B" w:rsidR="006358BE" w:rsidRPr="001E33EF" w:rsidRDefault="006358BE" w:rsidP="00A3614E">
            <w:pPr>
              <w:rPr>
                <w:rFonts w:ascii="Times New Roman" w:eastAsia="Times New Roman" w:hAnsi="Times New Roman" w:cs="Times New Roman"/>
                <w:sz w:val="20"/>
                <w:szCs w:val="20"/>
                <w:lang w:eastAsia="ro-RO"/>
              </w:rPr>
            </w:pPr>
            <w:r w:rsidRPr="001E33EF">
              <w:rPr>
                <w:rFonts w:ascii="Times New Roman" w:hAnsi="Times New Roman" w:cs="Times New Roman"/>
                <w:sz w:val="20"/>
                <w:szCs w:val="20"/>
              </w:rPr>
              <w:t>MC-40A0*-1.2 Controlul activităților turistice</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058A17" w14:textId="51ED6663" w:rsidR="006358BE" w:rsidRPr="001E33EF" w:rsidRDefault="006358BE" w:rsidP="00A3614E">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Aer</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8F7DC8" w14:textId="41F898BB" w:rsidR="006358BE" w:rsidRPr="001E33EF" w:rsidRDefault="006358B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1486E5AC" w14:textId="77777777" w:rsidTr="001E33EF">
        <w:trPr>
          <w:trHeight w:val="461"/>
        </w:trPr>
        <w:tc>
          <w:tcPr>
            <w:tcW w:w="566" w:type="dxa"/>
            <w:vMerge/>
            <w:tcBorders>
              <w:left w:val="single" w:sz="4" w:space="0" w:color="000000"/>
              <w:right w:val="single" w:sz="4" w:space="0" w:color="000000"/>
            </w:tcBorders>
            <w:vAlign w:val="center"/>
          </w:tcPr>
          <w:p w14:paraId="1253E543" w14:textId="23280C4A"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tcPr>
          <w:p w14:paraId="378F06A5" w14:textId="6F8F8942"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tcPr>
          <w:p w14:paraId="04FEB07A" w14:textId="7B668A04" w:rsidR="006358BE" w:rsidRPr="001E33EF" w:rsidRDefault="006358BE" w:rsidP="00A3614E">
            <w:pPr>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C4E534" w14:textId="487EC1D7" w:rsidR="006358BE" w:rsidRPr="001E33EF" w:rsidRDefault="006358BE" w:rsidP="00A3614E">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Apă</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99CE29" w14:textId="2A918628" w:rsidR="006358BE" w:rsidRPr="001E33EF" w:rsidRDefault="006358B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37D43183" w14:textId="77777777" w:rsidTr="001E33EF">
        <w:trPr>
          <w:trHeight w:val="461"/>
        </w:trPr>
        <w:tc>
          <w:tcPr>
            <w:tcW w:w="566" w:type="dxa"/>
            <w:vMerge/>
            <w:tcBorders>
              <w:left w:val="single" w:sz="4" w:space="0" w:color="000000"/>
              <w:right w:val="single" w:sz="4" w:space="0" w:color="000000"/>
            </w:tcBorders>
            <w:vAlign w:val="center"/>
          </w:tcPr>
          <w:p w14:paraId="1625A4BE" w14:textId="176A5AC0"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tcPr>
          <w:p w14:paraId="3D2DDBC6" w14:textId="70561951"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tcPr>
          <w:p w14:paraId="23551119" w14:textId="0A5669B6" w:rsidR="006358BE" w:rsidRPr="001E33EF" w:rsidRDefault="006358BE" w:rsidP="00A3614E">
            <w:pPr>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7DC194" w14:textId="10315ED9" w:rsidR="006358BE" w:rsidRPr="001E33EF" w:rsidRDefault="006358BE" w:rsidP="00A3614E">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Sol</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7807E9" w14:textId="7AB71D1C" w:rsidR="006358BE" w:rsidRPr="001E33EF" w:rsidRDefault="006358B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6B262D71" w14:textId="77777777" w:rsidTr="001E33EF">
        <w:trPr>
          <w:trHeight w:val="461"/>
        </w:trPr>
        <w:tc>
          <w:tcPr>
            <w:tcW w:w="566" w:type="dxa"/>
            <w:vMerge/>
            <w:tcBorders>
              <w:left w:val="single" w:sz="4" w:space="0" w:color="000000"/>
              <w:right w:val="single" w:sz="4" w:space="0" w:color="000000"/>
            </w:tcBorders>
            <w:vAlign w:val="center"/>
          </w:tcPr>
          <w:p w14:paraId="627C4D73"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tcPr>
          <w:p w14:paraId="55B40CF8"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tcPr>
          <w:p w14:paraId="776257EA" w14:textId="4190B5EB" w:rsidR="006358BE" w:rsidRPr="001E33EF" w:rsidRDefault="006358BE" w:rsidP="00A3614E">
            <w:pPr>
              <w:jc w:val="both"/>
              <w:rPr>
                <w:rFonts w:ascii="Times New Roman" w:hAnsi="Times New Roman" w:cs="Times New Roman"/>
                <w:b/>
                <w:bCs/>
                <w:sz w:val="20"/>
                <w:szCs w:val="20"/>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D39356" w14:textId="2C4E141B" w:rsidR="006358BE" w:rsidRPr="001E33EF" w:rsidRDefault="006358BE" w:rsidP="00A3614E">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Peisaj</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C8104D" w14:textId="4833E6B3" w:rsidR="006358BE" w:rsidRPr="001E33EF" w:rsidRDefault="006358B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007421CD" w14:textId="77777777" w:rsidTr="001E33EF">
        <w:trPr>
          <w:trHeight w:val="461"/>
        </w:trPr>
        <w:tc>
          <w:tcPr>
            <w:tcW w:w="566" w:type="dxa"/>
            <w:vMerge/>
            <w:tcBorders>
              <w:left w:val="single" w:sz="4" w:space="0" w:color="000000"/>
              <w:right w:val="single" w:sz="4" w:space="0" w:color="000000"/>
            </w:tcBorders>
            <w:vAlign w:val="center"/>
          </w:tcPr>
          <w:p w14:paraId="32AA2F3A"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tcPr>
          <w:p w14:paraId="45E2A28E"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tcPr>
          <w:p w14:paraId="2282FD4D"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3C330A" w14:textId="75882105" w:rsidR="006358BE" w:rsidRPr="001E33EF" w:rsidRDefault="006358BE" w:rsidP="00A3614E">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Zgomot</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7EC5BA" w14:textId="5DF3FB35" w:rsidR="006358BE" w:rsidRPr="001E33EF" w:rsidRDefault="006358B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6E145368" w14:textId="77777777" w:rsidTr="001E33EF">
        <w:trPr>
          <w:trHeight w:val="461"/>
        </w:trPr>
        <w:tc>
          <w:tcPr>
            <w:tcW w:w="566" w:type="dxa"/>
            <w:vMerge/>
            <w:tcBorders>
              <w:left w:val="single" w:sz="4" w:space="0" w:color="000000"/>
              <w:right w:val="single" w:sz="4" w:space="0" w:color="000000"/>
            </w:tcBorders>
            <w:vAlign w:val="center"/>
          </w:tcPr>
          <w:p w14:paraId="024175EA"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tcPr>
          <w:p w14:paraId="24554D94"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tcPr>
          <w:p w14:paraId="778DF53F"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067893" w14:textId="3293A867" w:rsidR="006358BE" w:rsidRPr="001E33EF" w:rsidRDefault="006358BE" w:rsidP="00A3614E">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Mediul socio-economic</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4C52E1" w14:textId="35FC7BBD" w:rsidR="006358BE" w:rsidRPr="001E33EF" w:rsidRDefault="006358B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0799AB9F" w14:textId="77777777" w:rsidTr="001E33EF">
        <w:trPr>
          <w:trHeight w:val="461"/>
        </w:trPr>
        <w:tc>
          <w:tcPr>
            <w:tcW w:w="566" w:type="dxa"/>
            <w:vMerge/>
            <w:tcBorders>
              <w:left w:val="single" w:sz="4" w:space="0" w:color="000000"/>
              <w:bottom w:val="single" w:sz="4" w:space="0" w:color="000000"/>
              <w:right w:val="single" w:sz="4" w:space="0" w:color="000000"/>
            </w:tcBorders>
            <w:vAlign w:val="center"/>
          </w:tcPr>
          <w:p w14:paraId="628B693C"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bottom w:val="single" w:sz="4" w:space="0" w:color="000000"/>
              <w:right w:val="single" w:sz="4" w:space="0" w:color="000000"/>
            </w:tcBorders>
            <w:vAlign w:val="center"/>
          </w:tcPr>
          <w:p w14:paraId="19510B06"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bottom w:val="single" w:sz="4" w:space="0" w:color="000000"/>
              <w:right w:val="single" w:sz="4" w:space="0" w:color="000000"/>
            </w:tcBorders>
            <w:vAlign w:val="center"/>
          </w:tcPr>
          <w:p w14:paraId="5520B20E"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5BAADC" w14:textId="23AB9A8E" w:rsidR="006358BE" w:rsidRPr="001E33EF" w:rsidRDefault="006358BE" w:rsidP="00A3614E">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Biodiversitate</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B6A9B6" w14:textId="1CA0F342" w:rsidR="006358BE" w:rsidRPr="001E33EF" w:rsidRDefault="006358B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52322286" w14:textId="77777777" w:rsidTr="001E33EF">
        <w:trPr>
          <w:trHeight w:val="461"/>
        </w:trPr>
        <w:tc>
          <w:tcPr>
            <w:tcW w:w="566" w:type="dxa"/>
            <w:vMerge w:val="restart"/>
            <w:tcBorders>
              <w:top w:val="single" w:sz="4" w:space="0" w:color="000000"/>
              <w:left w:val="single" w:sz="4" w:space="0" w:color="000000"/>
              <w:right w:val="single" w:sz="4" w:space="0" w:color="000000"/>
            </w:tcBorders>
            <w:vAlign w:val="center"/>
          </w:tcPr>
          <w:p w14:paraId="18E7403C" w14:textId="60913E96" w:rsidR="006358BE" w:rsidRPr="001E33EF" w:rsidRDefault="006358BE" w:rsidP="00A3614E">
            <w:pPr>
              <w:spacing w:after="0"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14</w:t>
            </w:r>
          </w:p>
        </w:tc>
        <w:tc>
          <w:tcPr>
            <w:tcW w:w="1705" w:type="dxa"/>
            <w:vMerge w:val="restart"/>
            <w:tcBorders>
              <w:top w:val="single" w:sz="4" w:space="0" w:color="000000"/>
              <w:left w:val="single" w:sz="4" w:space="0" w:color="000000"/>
              <w:right w:val="single" w:sz="4" w:space="0" w:color="000000"/>
            </w:tcBorders>
            <w:vAlign w:val="center"/>
          </w:tcPr>
          <w:p w14:paraId="7A97FED5"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val="restart"/>
            <w:tcBorders>
              <w:top w:val="single" w:sz="4" w:space="0" w:color="000000"/>
              <w:left w:val="single" w:sz="4" w:space="0" w:color="000000"/>
              <w:right w:val="single" w:sz="4" w:space="0" w:color="000000"/>
            </w:tcBorders>
            <w:vAlign w:val="center"/>
          </w:tcPr>
          <w:p w14:paraId="341824B2" w14:textId="4552A98B" w:rsidR="006358BE" w:rsidRPr="001E33EF" w:rsidRDefault="006358BE" w:rsidP="00A3614E">
            <w:pPr>
              <w:spacing w:after="0" w:line="240" w:lineRule="auto"/>
              <w:rPr>
                <w:rFonts w:ascii="Times New Roman" w:eastAsia="Times New Roman" w:hAnsi="Times New Roman" w:cs="Times New Roman"/>
                <w:sz w:val="20"/>
                <w:szCs w:val="20"/>
                <w:lang w:eastAsia="ro-RO"/>
              </w:rPr>
            </w:pPr>
            <w:r w:rsidRPr="001E33EF">
              <w:rPr>
                <w:rFonts w:ascii="Times New Roman" w:hAnsi="Times New Roman" w:cs="Times New Roman"/>
                <w:sz w:val="20"/>
                <w:szCs w:val="20"/>
              </w:rPr>
              <w:t xml:space="preserve">MC-4070*- 1.1 Conștientizarea ciobanilor ce pășunează în zonă că specia </w:t>
            </w:r>
            <w:r w:rsidRPr="001E33EF">
              <w:rPr>
                <w:rFonts w:ascii="Times New Roman" w:hAnsi="Times New Roman" w:cs="Times New Roman"/>
                <w:i/>
                <w:iCs/>
                <w:sz w:val="20"/>
                <w:szCs w:val="20"/>
              </w:rPr>
              <w:t>Pinus mugo</w:t>
            </w:r>
            <w:r w:rsidRPr="001E33EF">
              <w:rPr>
                <w:rFonts w:ascii="Times New Roman" w:hAnsi="Times New Roman" w:cs="Times New Roman"/>
                <w:sz w:val="20"/>
                <w:szCs w:val="20"/>
              </w:rPr>
              <w:t xml:space="preserve"> nu este utilizabilă ca lemn de foc.</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44891F" w14:textId="6B992ABC" w:rsidR="006358BE" w:rsidRPr="001E33EF" w:rsidRDefault="006358BE" w:rsidP="00A3614E">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Aer</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4D3689" w14:textId="7A3A3DBF" w:rsidR="006358BE" w:rsidRPr="001E33EF" w:rsidRDefault="006358B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7A386653" w14:textId="77777777" w:rsidTr="001E33EF">
        <w:trPr>
          <w:trHeight w:val="461"/>
        </w:trPr>
        <w:tc>
          <w:tcPr>
            <w:tcW w:w="566" w:type="dxa"/>
            <w:vMerge/>
            <w:tcBorders>
              <w:left w:val="single" w:sz="4" w:space="0" w:color="000000"/>
              <w:right w:val="single" w:sz="4" w:space="0" w:color="000000"/>
            </w:tcBorders>
            <w:vAlign w:val="center"/>
          </w:tcPr>
          <w:p w14:paraId="68635913" w14:textId="46E850D2"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bottom w:val="single" w:sz="4" w:space="0" w:color="000000"/>
              <w:right w:val="single" w:sz="4" w:space="0" w:color="000000"/>
            </w:tcBorders>
            <w:vAlign w:val="center"/>
          </w:tcPr>
          <w:p w14:paraId="465D2B68"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tcPr>
          <w:p w14:paraId="7F571822" w14:textId="41013EC2"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45CB02" w14:textId="1D2F822E" w:rsidR="006358BE" w:rsidRPr="001E33EF" w:rsidRDefault="006358BE" w:rsidP="00A3614E">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Apă</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89F2E7" w14:textId="5545AA64" w:rsidR="006358BE" w:rsidRPr="001E33EF" w:rsidRDefault="006358B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03ABA8C4" w14:textId="77777777" w:rsidTr="001E33EF">
        <w:trPr>
          <w:trHeight w:val="461"/>
        </w:trPr>
        <w:tc>
          <w:tcPr>
            <w:tcW w:w="566" w:type="dxa"/>
            <w:vMerge/>
            <w:tcBorders>
              <w:left w:val="single" w:sz="4" w:space="0" w:color="000000"/>
              <w:right w:val="single" w:sz="4" w:space="0" w:color="000000"/>
            </w:tcBorders>
            <w:vAlign w:val="center"/>
          </w:tcPr>
          <w:p w14:paraId="60BA7942" w14:textId="4E6C8C4F"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val="restart"/>
            <w:tcBorders>
              <w:top w:val="single" w:sz="4" w:space="0" w:color="000000"/>
              <w:left w:val="single" w:sz="4" w:space="0" w:color="000000"/>
              <w:right w:val="single" w:sz="4" w:space="0" w:color="000000"/>
            </w:tcBorders>
          </w:tcPr>
          <w:p w14:paraId="6CCAC399" w14:textId="00143DC7" w:rsidR="006358BE" w:rsidRPr="001E33EF" w:rsidRDefault="006358BE" w:rsidP="00A3614E">
            <w:pPr>
              <w:spacing w:after="0" w:line="240" w:lineRule="auto"/>
              <w:rPr>
                <w:rFonts w:ascii="Times New Roman" w:eastAsia="Times New Roman" w:hAnsi="Times New Roman" w:cs="Times New Roman"/>
                <w:sz w:val="20"/>
                <w:szCs w:val="20"/>
                <w:lang w:eastAsia="ro-RO"/>
              </w:rPr>
            </w:pPr>
            <w:r w:rsidRPr="001E33EF">
              <w:rPr>
                <w:rFonts w:ascii="Times New Roman" w:hAnsi="Times New Roman" w:cs="Times New Roman"/>
                <w:sz w:val="20"/>
                <w:szCs w:val="20"/>
                <w:lang w:eastAsia="ro-RO"/>
              </w:rPr>
              <w:t>4070* Tufișuri cu Pinus mugo și Rhododendron hirsutum (Mugo-Rhododendretum hirsuti)</w:t>
            </w:r>
          </w:p>
        </w:tc>
        <w:tc>
          <w:tcPr>
            <w:tcW w:w="4959" w:type="dxa"/>
            <w:vMerge/>
            <w:tcBorders>
              <w:left w:val="single" w:sz="4" w:space="0" w:color="000000"/>
              <w:right w:val="single" w:sz="4" w:space="0" w:color="000000"/>
            </w:tcBorders>
            <w:vAlign w:val="center"/>
          </w:tcPr>
          <w:p w14:paraId="39BEB0A1" w14:textId="199B480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8AE7A1" w14:textId="525E6ACC" w:rsidR="006358BE" w:rsidRPr="001E33EF" w:rsidRDefault="006358BE" w:rsidP="00A3614E">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Sol</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E4EED7" w14:textId="608D2859" w:rsidR="006358BE" w:rsidRPr="001E33EF" w:rsidRDefault="006358B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7794C279" w14:textId="77777777" w:rsidTr="001E33EF">
        <w:trPr>
          <w:trHeight w:val="461"/>
        </w:trPr>
        <w:tc>
          <w:tcPr>
            <w:tcW w:w="566" w:type="dxa"/>
            <w:vMerge/>
            <w:tcBorders>
              <w:left w:val="single" w:sz="4" w:space="0" w:color="000000"/>
              <w:right w:val="single" w:sz="4" w:space="0" w:color="000000"/>
            </w:tcBorders>
            <w:vAlign w:val="center"/>
          </w:tcPr>
          <w:p w14:paraId="6B7627F0"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tcPr>
          <w:p w14:paraId="2EE71FFE"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tcPr>
          <w:p w14:paraId="73C32C36"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8404C3" w14:textId="34A8BAEF" w:rsidR="006358BE" w:rsidRPr="001E33EF" w:rsidRDefault="006358BE" w:rsidP="00A3614E">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Peisaj</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B76B1B" w14:textId="616C7F00" w:rsidR="006358BE" w:rsidRPr="001E33EF" w:rsidRDefault="006358B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40A62F59" w14:textId="77777777" w:rsidTr="001E33EF">
        <w:trPr>
          <w:trHeight w:val="461"/>
        </w:trPr>
        <w:tc>
          <w:tcPr>
            <w:tcW w:w="566" w:type="dxa"/>
            <w:vMerge/>
            <w:tcBorders>
              <w:left w:val="single" w:sz="4" w:space="0" w:color="000000"/>
              <w:right w:val="single" w:sz="4" w:space="0" w:color="000000"/>
            </w:tcBorders>
            <w:vAlign w:val="center"/>
          </w:tcPr>
          <w:p w14:paraId="20F589BB"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tcPr>
          <w:p w14:paraId="06B18276"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tcPr>
          <w:p w14:paraId="62E68CD5"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B5A869" w14:textId="34F15CE0" w:rsidR="006358BE" w:rsidRPr="001E33EF" w:rsidRDefault="006358BE" w:rsidP="00A3614E">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Zgomot</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0AA699" w14:textId="43A8FD04" w:rsidR="006358BE" w:rsidRPr="001E33EF" w:rsidRDefault="006358B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410697E2" w14:textId="77777777" w:rsidTr="001E33EF">
        <w:trPr>
          <w:trHeight w:val="461"/>
        </w:trPr>
        <w:tc>
          <w:tcPr>
            <w:tcW w:w="566" w:type="dxa"/>
            <w:vMerge/>
            <w:tcBorders>
              <w:left w:val="single" w:sz="4" w:space="0" w:color="000000"/>
              <w:right w:val="single" w:sz="4" w:space="0" w:color="000000"/>
            </w:tcBorders>
            <w:vAlign w:val="center"/>
          </w:tcPr>
          <w:p w14:paraId="4273353C"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tcPr>
          <w:p w14:paraId="58CE18B6"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tcPr>
          <w:p w14:paraId="7596D6C1"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B9A5BF" w14:textId="14E8EAE2" w:rsidR="006358BE" w:rsidRPr="001E33EF" w:rsidRDefault="006358BE" w:rsidP="00A3614E">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Mediul socio-economic</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185F24" w14:textId="5E0C7A35" w:rsidR="006358BE" w:rsidRPr="001E33EF" w:rsidRDefault="006358B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2BD06620" w14:textId="77777777" w:rsidTr="001E33EF">
        <w:trPr>
          <w:trHeight w:val="461"/>
        </w:trPr>
        <w:tc>
          <w:tcPr>
            <w:tcW w:w="566" w:type="dxa"/>
            <w:vMerge/>
            <w:tcBorders>
              <w:left w:val="single" w:sz="4" w:space="0" w:color="000000"/>
              <w:bottom w:val="single" w:sz="4" w:space="0" w:color="000000"/>
              <w:right w:val="single" w:sz="4" w:space="0" w:color="000000"/>
            </w:tcBorders>
            <w:vAlign w:val="center"/>
          </w:tcPr>
          <w:p w14:paraId="4C88D78A"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bottom w:val="single" w:sz="4" w:space="0" w:color="000000"/>
              <w:right w:val="single" w:sz="4" w:space="0" w:color="000000"/>
            </w:tcBorders>
            <w:vAlign w:val="center"/>
          </w:tcPr>
          <w:p w14:paraId="38C1963C"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bottom w:val="single" w:sz="4" w:space="0" w:color="000000"/>
              <w:right w:val="single" w:sz="4" w:space="0" w:color="000000"/>
            </w:tcBorders>
            <w:vAlign w:val="center"/>
          </w:tcPr>
          <w:p w14:paraId="75AD521C"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3405F8" w14:textId="1D0DE2D7" w:rsidR="006358BE" w:rsidRPr="001E33EF" w:rsidRDefault="006358BE" w:rsidP="00A3614E">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Biodiversitate</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D5B012" w14:textId="5475A706" w:rsidR="006358BE" w:rsidRPr="001E33EF" w:rsidRDefault="006358B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27465F13" w14:textId="77777777" w:rsidTr="001E33EF">
        <w:trPr>
          <w:trHeight w:val="461"/>
        </w:trPr>
        <w:tc>
          <w:tcPr>
            <w:tcW w:w="566" w:type="dxa"/>
            <w:vMerge w:val="restart"/>
            <w:tcBorders>
              <w:top w:val="single" w:sz="4" w:space="0" w:color="000000"/>
              <w:left w:val="single" w:sz="4" w:space="0" w:color="000000"/>
              <w:right w:val="single" w:sz="4" w:space="0" w:color="000000"/>
            </w:tcBorders>
            <w:vAlign w:val="center"/>
          </w:tcPr>
          <w:p w14:paraId="3BEF46F0" w14:textId="1C28514A" w:rsidR="006358BE" w:rsidRPr="001E33EF" w:rsidRDefault="006358BE" w:rsidP="00A3614E">
            <w:pPr>
              <w:spacing w:after="0"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15</w:t>
            </w:r>
          </w:p>
        </w:tc>
        <w:tc>
          <w:tcPr>
            <w:tcW w:w="1705" w:type="dxa"/>
            <w:vMerge w:val="restart"/>
            <w:tcBorders>
              <w:top w:val="single" w:sz="4" w:space="0" w:color="000000"/>
              <w:left w:val="single" w:sz="4" w:space="0" w:color="000000"/>
              <w:right w:val="single" w:sz="4" w:space="0" w:color="000000"/>
            </w:tcBorders>
            <w:vAlign w:val="center"/>
          </w:tcPr>
          <w:p w14:paraId="65813535" w14:textId="73D309A0" w:rsidR="006358BE" w:rsidRPr="001E33EF" w:rsidRDefault="006358BE" w:rsidP="00A3614E">
            <w:pPr>
              <w:spacing w:after="0"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 xml:space="preserve">6170 </w:t>
            </w:r>
            <w:r w:rsidRPr="001E33EF">
              <w:rPr>
                <w:rFonts w:ascii="Times New Roman" w:hAnsi="Times New Roman" w:cs="Times New Roman"/>
                <w:sz w:val="20"/>
                <w:szCs w:val="20"/>
              </w:rPr>
              <w:t>Pajiști calcaroase alpine și subalpine</w:t>
            </w:r>
          </w:p>
        </w:tc>
        <w:tc>
          <w:tcPr>
            <w:tcW w:w="4959" w:type="dxa"/>
            <w:vMerge w:val="restart"/>
            <w:tcBorders>
              <w:top w:val="single" w:sz="4" w:space="0" w:color="000000"/>
              <w:left w:val="single" w:sz="4" w:space="0" w:color="000000"/>
              <w:right w:val="single" w:sz="4" w:space="0" w:color="000000"/>
            </w:tcBorders>
            <w:vAlign w:val="center"/>
          </w:tcPr>
          <w:p w14:paraId="0334533C" w14:textId="00E32531" w:rsidR="006358BE" w:rsidRPr="001E33EF" w:rsidRDefault="006358BE" w:rsidP="00A3614E">
            <w:pPr>
              <w:jc w:val="both"/>
              <w:rPr>
                <w:rFonts w:ascii="Times New Roman" w:hAnsi="Times New Roman" w:cs="Times New Roman"/>
                <w:sz w:val="20"/>
                <w:szCs w:val="20"/>
              </w:rPr>
            </w:pPr>
            <w:r w:rsidRPr="001E33EF">
              <w:rPr>
                <w:rFonts w:ascii="Times New Roman" w:hAnsi="Times New Roman" w:cs="Times New Roman"/>
                <w:color w:val="000000" w:themeColor="text1"/>
                <w:sz w:val="20"/>
                <w:szCs w:val="20"/>
              </w:rPr>
              <w:t>MC-6170-1.1 Menținerea suprafeței de habitat</w:t>
            </w:r>
            <w:r w:rsidRPr="001E33EF">
              <w:rPr>
                <w:rFonts w:ascii="Times New Roman" w:hAnsi="Times New Roman" w:cs="Times New Roman"/>
                <w:sz w:val="20"/>
                <w:szCs w:val="20"/>
              </w:rPr>
              <w:t xml:space="preserve"> </w:t>
            </w:r>
          </w:p>
          <w:p w14:paraId="398F871C" w14:textId="58DBCC2A" w:rsidR="006358BE" w:rsidRPr="001E33EF" w:rsidRDefault="006358BE" w:rsidP="00A3614E">
            <w:pPr>
              <w:jc w:val="both"/>
              <w:rPr>
                <w:rFonts w:ascii="Times New Roman" w:hAnsi="Times New Roman" w:cs="Times New Roman"/>
                <w:sz w:val="20"/>
                <w:szCs w:val="20"/>
              </w:rPr>
            </w:pPr>
            <w:r w:rsidRPr="001E33EF">
              <w:rPr>
                <w:rFonts w:ascii="Times New Roman" w:hAnsi="Times New Roman" w:cs="Times New Roman"/>
                <w:sz w:val="20"/>
                <w:szCs w:val="20"/>
              </w:rPr>
              <w:t>MC-6170-1.2 Amenajarea traseelor de escaladă.</w:t>
            </w:r>
          </w:p>
          <w:p w14:paraId="28E33229"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0804B2" w14:textId="3E8AF840" w:rsidR="006358BE" w:rsidRPr="001E33EF" w:rsidRDefault="006358BE" w:rsidP="00A3614E">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Aer</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8E42C" w14:textId="7FF06E87" w:rsidR="006358BE" w:rsidRPr="001E33EF" w:rsidRDefault="006358B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79A1A7CA" w14:textId="77777777" w:rsidTr="001E33EF">
        <w:trPr>
          <w:trHeight w:val="461"/>
        </w:trPr>
        <w:tc>
          <w:tcPr>
            <w:tcW w:w="566" w:type="dxa"/>
            <w:vMerge/>
            <w:tcBorders>
              <w:left w:val="single" w:sz="4" w:space="0" w:color="000000"/>
              <w:right w:val="single" w:sz="4" w:space="0" w:color="000000"/>
            </w:tcBorders>
            <w:vAlign w:val="center"/>
          </w:tcPr>
          <w:p w14:paraId="51BA35BE" w14:textId="59653ED5"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tcPr>
          <w:p w14:paraId="6FAC8BB1" w14:textId="63F61D68"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tcPr>
          <w:p w14:paraId="4978050E"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66B863" w14:textId="6CB60652" w:rsidR="006358BE" w:rsidRPr="001E33EF" w:rsidRDefault="006358BE" w:rsidP="00A3614E">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Apă</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BC80B0" w14:textId="68526251" w:rsidR="006358BE" w:rsidRPr="001E33EF" w:rsidRDefault="006358B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35C34638" w14:textId="77777777" w:rsidTr="001E33EF">
        <w:trPr>
          <w:trHeight w:val="461"/>
        </w:trPr>
        <w:tc>
          <w:tcPr>
            <w:tcW w:w="566" w:type="dxa"/>
            <w:vMerge/>
            <w:tcBorders>
              <w:left w:val="single" w:sz="4" w:space="0" w:color="000000"/>
              <w:right w:val="single" w:sz="4" w:space="0" w:color="000000"/>
            </w:tcBorders>
            <w:vAlign w:val="center"/>
          </w:tcPr>
          <w:p w14:paraId="49AEF801" w14:textId="782571AF"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tcPr>
          <w:p w14:paraId="586D0F82" w14:textId="644F80FA"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tcPr>
          <w:p w14:paraId="6AF8E390"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3EF662" w14:textId="07B278F7" w:rsidR="006358BE" w:rsidRPr="001E33EF" w:rsidRDefault="006358BE" w:rsidP="00A3614E">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Sol</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7EFD2C" w14:textId="33F50B31" w:rsidR="006358BE" w:rsidRPr="001E33EF" w:rsidRDefault="006358B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4206EC60" w14:textId="77777777" w:rsidTr="001E33EF">
        <w:trPr>
          <w:trHeight w:val="461"/>
        </w:trPr>
        <w:tc>
          <w:tcPr>
            <w:tcW w:w="566" w:type="dxa"/>
            <w:vMerge/>
            <w:tcBorders>
              <w:left w:val="single" w:sz="4" w:space="0" w:color="000000"/>
              <w:bottom w:val="single" w:sz="4" w:space="0" w:color="000000"/>
              <w:right w:val="single" w:sz="4" w:space="0" w:color="000000"/>
            </w:tcBorders>
            <w:vAlign w:val="center"/>
          </w:tcPr>
          <w:p w14:paraId="1F69A5E4"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bottom w:val="single" w:sz="4" w:space="0" w:color="000000"/>
              <w:right w:val="single" w:sz="4" w:space="0" w:color="000000"/>
            </w:tcBorders>
            <w:vAlign w:val="center"/>
          </w:tcPr>
          <w:p w14:paraId="330DE39C"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bottom w:val="single" w:sz="4" w:space="0" w:color="000000"/>
              <w:right w:val="single" w:sz="4" w:space="0" w:color="000000"/>
            </w:tcBorders>
            <w:vAlign w:val="center"/>
          </w:tcPr>
          <w:p w14:paraId="36E1B1F6"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74FF7D" w14:textId="5AB03077" w:rsidR="006358BE" w:rsidRPr="001E33EF" w:rsidRDefault="006358BE" w:rsidP="00A3614E">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Peisaj</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7A1F13" w14:textId="1B08E64F" w:rsidR="006358BE" w:rsidRPr="001E33EF" w:rsidRDefault="006358B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40BF9491" w14:textId="77777777" w:rsidTr="001E33EF">
        <w:trPr>
          <w:trHeight w:val="461"/>
        </w:trPr>
        <w:tc>
          <w:tcPr>
            <w:tcW w:w="566" w:type="dxa"/>
            <w:vMerge w:val="restart"/>
            <w:tcBorders>
              <w:top w:val="single" w:sz="4" w:space="0" w:color="000000"/>
              <w:left w:val="single" w:sz="4" w:space="0" w:color="000000"/>
              <w:right w:val="single" w:sz="4" w:space="0" w:color="000000"/>
            </w:tcBorders>
            <w:vAlign w:val="center"/>
          </w:tcPr>
          <w:p w14:paraId="1EA6FBDD"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val="restart"/>
            <w:tcBorders>
              <w:top w:val="single" w:sz="4" w:space="0" w:color="000000"/>
              <w:left w:val="single" w:sz="4" w:space="0" w:color="000000"/>
              <w:right w:val="single" w:sz="4" w:space="0" w:color="000000"/>
            </w:tcBorders>
            <w:vAlign w:val="center"/>
          </w:tcPr>
          <w:p w14:paraId="071910B9"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val="restart"/>
            <w:tcBorders>
              <w:top w:val="single" w:sz="4" w:space="0" w:color="000000"/>
              <w:left w:val="single" w:sz="4" w:space="0" w:color="000000"/>
              <w:right w:val="single" w:sz="4" w:space="0" w:color="000000"/>
            </w:tcBorders>
            <w:vAlign w:val="center"/>
          </w:tcPr>
          <w:p w14:paraId="67A34EF7"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1937B0" w14:textId="7EA0185E" w:rsidR="006358BE" w:rsidRPr="001E33EF" w:rsidRDefault="006358BE" w:rsidP="00A3614E">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Zgomot</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7A529A" w14:textId="7E91C503" w:rsidR="006358BE" w:rsidRPr="001E33EF" w:rsidRDefault="006358B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73338247" w14:textId="77777777" w:rsidTr="001E33EF">
        <w:trPr>
          <w:trHeight w:val="461"/>
        </w:trPr>
        <w:tc>
          <w:tcPr>
            <w:tcW w:w="566" w:type="dxa"/>
            <w:vMerge/>
            <w:tcBorders>
              <w:left w:val="single" w:sz="4" w:space="0" w:color="000000"/>
              <w:right w:val="single" w:sz="4" w:space="0" w:color="000000"/>
            </w:tcBorders>
            <w:vAlign w:val="center"/>
          </w:tcPr>
          <w:p w14:paraId="10B3687A"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tcPr>
          <w:p w14:paraId="4DBBD614"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tcPr>
          <w:p w14:paraId="3A109B3A"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1FD15F" w14:textId="65370258" w:rsidR="006358BE" w:rsidRPr="001E33EF" w:rsidRDefault="006358BE" w:rsidP="00A3614E">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Mediul socio-economic</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AFE010" w14:textId="6428C7CA" w:rsidR="006358BE" w:rsidRPr="001E33EF" w:rsidRDefault="006358B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5A138C92" w14:textId="77777777" w:rsidTr="001E33EF">
        <w:trPr>
          <w:trHeight w:val="461"/>
        </w:trPr>
        <w:tc>
          <w:tcPr>
            <w:tcW w:w="566" w:type="dxa"/>
            <w:vMerge/>
            <w:tcBorders>
              <w:left w:val="single" w:sz="4" w:space="0" w:color="000000"/>
              <w:bottom w:val="single" w:sz="4" w:space="0" w:color="000000"/>
              <w:right w:val="single" w:sz="4" w:space="0" w:color="000000"/>
            </w:tcBorders>
            <w:vAlign w:val="center"/>
          </w:tcPr>
          <w:p w14:paraId="1075C027"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bottom w:val="single" w:sz="4" w:space="0" w:color="000000"/>
              <w:right w:val="single" w:sz="4" w:space="0" w:color="000000"/>
            </w:tcBorders>
            <w:vAlign w:val="center"/>
          </w:tcPr>
          <w:p w14:paraId="10595AB5"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bottom w:val="single" w:sz="4" w:space="0" w:color="000000"/>
              <w:right w:val="single" w:sz="4" w:space="0" w:color="000000"/>
            </w:tcBorders>
            <w:vAlign w:val="center"/>
          </w:tcPr>
          <w:p w14:paraId="4EF9909E"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2DE672" w14:textId="1DAF802D" w:rsidR="006358BE" w:rsidRPr="001E33EF" w:rsidRDefault="006358BE" w:rsidP="00A3614E">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Biodiversitate</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EE9695" w14:textId="3622883F" w:rsidR="006358BE" w:rsidRPr="001E33EF" w:rsidRDefault="006358B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488F4BF2" w14:textId="77777777" w:rsidTr="001E33EF">
        <w:trPr>
          <w:trHeight w:val="461"/>
        </w:trPr>
        <w:tc>
          <w:tcPr>
            <w:tcW w:w="566" w:type="dxa"/>
            <w:vMerge w:val="restart"/>
            <w:tcBorders>
              <w:top w:val="single" w:sz="4" w:space="0" w:color="000000"/>
              <w:left w:val="single" w:sz="4" w:space="0" w:color="000000"/>
              <w:right w:val="single" w:sz="4" w:space="0" w:color="000000"/>
            </w:tcBorders>
            <w:vAlign w:val="center"/>
          </w:tcPr>
          <w:p w14:paraId="55609586" w14:textId="19D8806D" w:rsidR="006358BE" w:rsidRPr="001E33EF" w:rsidRDefault="006358BE" w:rsidP="00A3614E">
            <w:pPr>
              <w:spacing w:after="0"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16</w:t>
            </w:r>
          </w:p>
        </w:tc>
        <w:tc>
          <w:tcPr>
            <w:tcW w:w="1705" w:type="dxa"/>
            <w:vMerge w:val="restart"/>
            <w:tcBorders>
              <w:top w:val="single" w:sz="4" w:space="0" w:color="000000"/>
              <w:left w:val="single" w:sz="4" w:space="0" w:color="000000"/>
              <w:right w:val="single" w:sz="4" w:space="0" w:color="000000"/>
            </w:tcBorders>
            <w:vAlign w:val="center"/>
          </w:tcPr>
          <w:p w14:paraId="75552B77" w14:textId="0461529F" w:rsidR="006358BE" w:rsidRPr="001E33EF" w:rsidRDefault="006358BE" w:rsidP="00A3614E">
            <w:pPr>
              <w:spacing w:after="0"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7220*</w:t>
            </w:r>
            <w:r w:rsidRPr="001E33EF">
              <w:rPr>
                <w:rFonts w:ascii="Times New Roman" w:hAnsi="Times New Roman" w:cs="Times New Roman"/>
                <w:sz w:val="20"/>
                <w:szCs w:val="20"/>
              </w:rPr>
              <w:t xml:space="preserve"> Izvoare petrifiante cu formare de travertin (</w:t>
            </w:r>
            <w:r w:rsidRPr="001E33EF">
              <w:rPr>
                <w:rFonts w:ascii="Times New Roman" w:hAnsi="Times New Roman" w:cs="Times New Roman"/>
                <w:i/>
                <w:sz w:val="20"/>
                <w:szCs w:val="20"/>
              </w:rPr>
              <w:t>Cratoneurion</w:t>
            </w:r>
            <w:r w:rsidRPr="001E33EF">
              <w:rPr>
                <w:rFonts w:ascii="Times New Roman" w:hAnsi="Times New Roman" w:cs="Times New Roman"/>
                <w:sz w:val="20"/>
                <w:szCs w:val="20"/>
              </w:rPr>
              <w:t>)</w:t>
            </w:r>
          </w:p>
        </w:tc>
        <w:tc>
          <w:tcPr>
            <w:tcW w:w="4959" w:type="dxa"/>
            <w:vMerge w:val="restart"/>
            <w:tcBorders>
              <w:top w:val="single" w:sz="4" w:space="0" w:color="000000"/>
              <w:left w:val="single" w:sz="4" w:space="0" w:color="000000"/>
              <w:right w:val="single" w:sz="4" w:space="0" w:color="000000"/>
            </w:tcBorders>
            <w:vAlign w:val="center"/>
          </w:tcPr>
          <w:p w14:paraId="487E8053" w14:textId="77777777" w:rsidR="006358BE" w:rsidRPr="001E33EF" w:rsidRDefault="006358BE" w:rsidP="00A3614E">
            <w:pPr>
              <w:rPr>
                <w:rFonts w:ascii="Times New Roman" w:hAnsi="Times New Roman" w:cs="Times New Roman"/>
                <w:sz w:val="20"/>
                <w:szCs w:val="20"/>
              </w:rPr>
            </w:pPr>
            <w:r w:rsidRPr="001E33EF">
              <w:rPr>
                <w:rFonts w:ascii="Times New Roman" w:hAnsi="Times New Roman" w:cs="Times New Roman"/>
                <w:sz w:val="20"/>
                <w:szCs w:val="20"/>
              </w:rPr>
              <w:t>MC-7220*-1.1 Evaluarea impactului turismului asupra habitatului</w:t>
            </w:r>
          </w:p>
          <w:p w14:paraId="380DBA7B" w14:textId="77777777" w:rsidR="006358BE" w:rsidRPr="001E33EF" w:rsidRDefault="006358BE" w:rsidP="00A3614E">
            <w:pPr>
              <w:rPr>
                <w:rFonts w:ascii="Times New Roman" w:hAnsi="Times New Roman" w:cs="Times New Roman"/>
                <w:sz w:val="20"/>
                <w:szCs w:val="20"/>
              </w:rPr>
            </w:pPr>
            <w:r w:rsidRPr="001E33EF">
              <w:rPr>
                <w:rFonts w:ascii="Times New Roman" w:hAnsi="Times New Roman" w:cs="Times New Roman"/>
                <w:sz w:val="20"/>
                <w:szCs w:val="20"/>
              </w:rPr>
              <w:t>MC-7220*-1.2 Construirea unei infrastructuri turistice</w:t>
            </w:r>
          </w:p>
          <w:p w14:paraId="15EAD0CC" w14:textId="77777777" w:rsidR="006358BE" w:rsidRPr="001E33EF" w:rsidRDefault="006358BE" w:rsidP="00A3614E">
            <w:pPr>
              <w:rPr>
                <w:rFonts w:ascii="Times New Roman" w:hAnsi="Times New Roman" w:cs="Times New Roman"/>
                <w:sz w:val="20"/>
                <w:szCs w:val="20"/>
              </w:rPr>
            </w:pPr>
            <w:r w:rsidRPr="001E33EF">
              <w:rPr>
                <w:rFonts w:ascii="Times New Roman" w:hAnsi="Times New Roman" w:cs="Times New Roman"/>
                <w:sz w:val="20"/>
                <w:szCs w:val="20"/>
              </w:rPr>
              <w:t>MC-7220*-1.3 Reglementarea pășunatului, evitarea supra-pășunatului</w:t>
            </w:r>
          </w:p>
          <w:p w14:paraId="01B7E1B8" w14:textId="420A083D" w:rsidR="006358BE" w:rsidRPr="001E33EF" w:rsidRDefault="006358BE" w:rsidP="00A3614E">
            <w:pPr>
              <w:rPr>
                <w:rFonts w:ascii="Times New Roman" w:hAnsi="Times New Roman" w:cs="Times New Roman"/>
                <w:sz w:val="20"/>
                <w:szCs w:val="20"/>
              </w:rPr>
            </w:pPr>
            <w:r w:rsidRPr="001E33EF">
              <w:rPr>
                <w:rFonts w:ascii="Times New Roman" w:hAnsi="Times New Roman" w:cs="Times New Roman"/>
                <w:sz w:val="20"/>
                <w:szCs w:val="20"/>
              </w:rPr>
              <w:t xml:space="preserve"> MC-7220*-1.4 Limitarea activităților de amenajare și aducțiune a apei potabile din acest habitat.</w:t>
            </w:r>
          </w:p>
          <w:p w14:paraId="065B0BF1" w14:textId="294A6D77" w:rsidR="006358BE" w:rsidRPr="001E33EF" w:rsidRDefault="006358BE" w:rsidP="00A3614E">
            <w:pPr>
              <w:rPr>
                <w:rFonts w:ascii="Times New Roman" w:hAnsi="Times New Roman" w:cs="Times New Roman"/>
                <w:sz w:val="20"/>
                <w:szCs w:val="20"/>
              </w:rPr>
            </w:pPr>
          </w:p>
          <w:p w14:paraId="6DE5C397" w14:textId="77777777" w:rsidR="006358BE" w:rsidRPr="001E33EF" w:rsidRDefault="006358BE" w:rsidP="00A3614E">
            <w:pPr>
              <w:rPr>
                <w:rFonts w:ascii="Times New Roman" w:hAnsi="Times New Roman" w:cs="Times New Roman"/>
                <w:sz w:val="20"/>
                <w:szCs w:val="20"/>
              </w:rPr>
            </w:pPr>
            <w:r w:rsidRPr="001E33EF">
              <w:rPr>
                <w:rFonts w:ascii="Times New Roman" w:hAnsi="Times New Roman" w:cs="Times New Roman"/>
                <w:sz w:val="20"/>
                <w:szCs w:val="20"/>
              </w:rPr>
              <w:t xml:space="preserve"> </w:t>
            </w:r>
          </w:p>
          <w:p w14:paraId="5F7179C0"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8AEF7" w14:textId="35C5BDA5" w:rsidR="006358BE" w:rsidRPr="001E33EF" w:rsidRDefault="006358BE"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Aer</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3D0902" w14:textId="40E9B34C" w:rsidR="006358BE" w:rsidRPr="001E33EF" w:rsidRDefault="006358B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2FE76C28" w14:textId="77777777" w:rsidTr="001E33EF">
        <w:trPr>
          <w:trHeight w:val="461"/>
        </w:trPr>
        <w:tc>
          <w:tcPr>
            <w:tcW w:w="566" w:type="dxa"/>
            <w:vMerge/>
            <w:tcBorders>
              <w:left w:val="single" w:sz="4" w:space="0" w:color="000000"/>
              <w:right w:val="single" w:sz="4" w:space="0" w:color="000000"/>
            </w:tcBorders>
            <w:vAlign w:val="center"/>
          </w:tcPr>
          <w:p w14:paraId="3C6161EC" w14:textId="06D9E3CD"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tcPr>
          <w:p w14:paraId="7EF680DC" w14:textId="6E6A7041"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tcPr>
          <w:p w14:paraId="51BA67DD"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2F7182" w14:textId="19E97E17" w:rsidR="006358BE" w:rsidRPr="001E33EF" w:rsidRDefault="006358BE"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Apă</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227B77" w14:textId="13018F1F" w:rsidR="006358BE" w:rsidRPr="001E33EF" w:rsidRDefault="006358B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38D737F3" w14:textId="77777777" w:rsidTr="001E33EF">
        <w:trPr>
          <w:trHeight w:val="461"/>
        </w:trPr>
        <w:tc>
          <w:tcPr>
            <w:tcW w:w="566" w:type="dxa"/>
            <w:vMerge/>
            <w:tcBorders>
              <w:left w:val="single" w:sz="4" w:space="0" w:color="000000"/>
              <w:right w:val="single" w:sz="4" w:space="0" w:color="000000"/>
            </w:tcBorders>
            <w:vAlign w:val="center"/>
          </w:tcPr>
          <w:p w14:paraId="5C2D11F9" w14:textId="54E85441"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tcPr>
          <w:p w14:paraId="48175652" w14:textId="571206F6"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tcPr>
          <w:p w14:paraId="425771F6" w14:textId="58B43902"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BBD2F8" w14:textId="48BC9309" w:rsidR="006358BE" w:rsidRPr="001E33EF" w:rsidRDefault="006358BE"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Sol</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993D73" w14:textId="0EFCD7D8" w:rsidR="006358BE" w:rsidRPr="001E33EF" w:rsidRDefault="006358B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419D77AC" w14:textId="77777777" w:rsidTr="001E33EF">
        <w:trPr>
          <w:trHeight w:val="461"/>
        </w:trPr>
        <w:tc>
          <w:tcPr>
            <w:tcW w:w="566" w:type="dxa"/>
            <w:vMerge/>
            <w:tcBorders>
              <w:left w:val="single" w:sz="4" w:space="0" w:color="000000"/>
              <w:right w:val="single" w:sz="4" w:space="0" w:color="000000"/>
            </w:tcBorders>
            <w:vAlign w:val="center"/>
          </w:tcPr>
          <w:p w14:paraId="338A3095"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tcPr>
          <w:p w14:paraId="57768CA9"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tcPr>
          <w:p w14:paraId="79FF02A3"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151FD9" w14:textId="03B7CD31" w:rsidR="006358BE" w:rsidRPr="001E33EF" w:rsidRDefault="006358BE"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Peisaj</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73B2C2" w14:textId="7D98D338" w:rsidR="006358BE" w:rsidRPr="001E33EF" w:rsidRDefault="006358B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1E4686FC" w14:textId="77777777" w:rsidTr="001E33EF">
        <w:trPr>
          <w:trHeight w:val="461"/>
        </w:trPr>
        <w:tc>
          <w:tcPr>
            <w:tcW w:w="566" w:type="dxa"/>
            <w:vMerge/>
            <w:tcBorders>
              <w:left w:val="single" w:sz="4" w:space="0" w:color="000000"/>
              <w:right w:val="single" w:sz="4" w:space="0" w:color="000000"/>
            </w:tcBorders>
            <w:vAlign w:val="center"/>
          </w:tcPr>
          <w:p w14:paraId="5104C7FE"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tcPr>
          <w:p w14:paraId="3F793231"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tcPr>
          <w:p w14:paraId="27875041"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1E87E9" w14:textId="79B52BEF" w:rsidR="006358BE" w:rsidRPr="001E33EF" w:rsidRDefault="006358BE"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Zgomot</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50B542" w14:textId="1FF5CC7B" w:rsidR="006358BE" w:rsidRPr="001E33EF" w:rsidRDefault="006358B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3E2A0B7E" w14:textId="77777777" w:rsidTr="001E33EF">
        <w:trPr>
          <w:trHeight w:val="461"/>
        </w:trPr>
        <w:tc>
          <w:tcPr>
            <w:tcW w:w="566" w:type="dxa"/>
            <w:vMerge/>
            <w:tcBorders>
              <w:left w:val="single" w:sz="4" w:space="0" w:color="000000"/>
              <w:right w:val="single" w:sz="4" w:space="0" w:color="000000"/>
            </w:tcBorders>
            <w:vAlign w:val="center"/>
          </w:tcPr>
          <w:p w14:paraId="12B53B81"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tcPr>
          <w:p w14:paraId="4DB8820E"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tcPr>
          <w:p w14:paraId="3A6223C9"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03A18C" w14:textId="5BDBB077" w:rsidR="006358BE" w:rsidRPr="001E33EF" w:rsidRDefault="006358BE"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Mediul socio-economic</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59554C" w14:textId="25AA4F8C" w:rsidR="006358BE" w:rsidRPr="001E33EF" w:rsidRDefault="006358B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1F7CF39F" w14:textId="77777777" w:rsidTr="001E33EF">
        <w:trPr>
          <w:trHeight w:val="461"/>
        </w:trPr>
        <w:tc>
          <w:tcPr>
            <w:tcW w:w="566" w:type="dxa"/>
            <w:vMerge/>
            <w:tcBorders>
              <w:left w:val="single" w:sz="4" w:space="0" w:color="000000"/>
              <w:bottom w:val="single" w:sz="4" w:space="0" w:color="000000"/>
              <w:right w:val="single" w:sz="4" w:space="0" w:color="000000"/>
            </w:tcBorders>
            <w:vAlign w:val="center"/>
          </w:tcPr>
          <w:p w14:paraId="47761370"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bottom w:val="single" w:sz="4" w:space="0" w:color="000000"/>
              <w:right w:val="single" w:sz="4" w:space="0" w:color="000000"/>
            </w:tcBorders>
            <w:vAlign w:val="center"/>
          </w:tcPr>
          <w:p w14:paraId="17D4936B"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bottom w:val="single" w:sz="4" w:space="0" w:color="000000"/>
              <w:right w:val="single" w:sz="4" w:space="0" w:color="000000"/>
            </w:tcBorders>
            <w:vAlign w:val="center"/>
          </w:tcPr>
          <w:p w14:paraId="512840A5"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44CC71" w14:textId="381ABC0F" w:rsidR="006358BE" w:rsidRPr="001E33EF" w:rsidRDefault="006358BE" w:rsidP="00A3614E">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Biodiversitate</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63BE01" w14:textId="3A1F448C" w:rsidR="006358BE" w:rsidRPr="001E33EF" w:rsidRDefault="006358B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30ECD593" w14:textId="77777777" w:rsidTr="001E33EF">
        <w:trPr>
          <w:trHeight w:val="461"/>
        </w:trPr>
        <w:tc>
          <w:tcPr>
            <w:tcW w:w="566" w:type="dxa"/>
            <w:vMerge w:val="restart"/>
            <w:tcBorders>
              <w:top w:val="single" w:sz="4" w:space="0" w:color="000000"/>
              <w:left w:val="single" w:sz="4" w:space="0" w:color="000000"/>
              <w:right w:val="single" w:sz="4" w:space="0" w:color="000000"/>
            </w:tcBorders>
            <w:vAlign w:val="center"/>
          </w:tcPr>
          <w:p w14:paraId="48EA8A66" w14:textId="4D6417DB" w:rsidR="006358BE" w:rsidRPr="001E33EF" w:rsidRDefault="006358BE" w:rsidP="00A3614E">
            <w:pPr>
              <w:spacing w:after="0"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17</w:t>
            </w:r>
          </w:p>
        </w:tc>
        <w:tc>
          <w:tcPr>
            <w:tcW w:w="1705" w:type="dxa"/>
            <w:vMerge w:val="restart"/>
            <w:tcBorders>
              <w:top w:val="single" w:sz="4" w:space="0" w:color="000000"/>
              <w:left w:val="single" w:sz="4" w:space="0" w:color="000000"/>
              <w:right w:val="single" w:sz="4" w:space="0" w:color="000000"/>
            </w:tcBorders>
            <w:vAlign w:val="center"/>
          </w:tcPr>
          <w:p w14:paraId="5AA08E7F" w14:textId="77777777" w:rsidR="006358BE" w:rsidRPr="001E33EF" w:rsidRDefault="006358BE" w:rsidP="009E1DE0">
            <w:pPr>
              <w:pStyle w:val="NORMAL0"/>
              <w:ind w:firstLine="0"/>
              <w:rPr>
                <w:b/>
                <w:bCs/>
                <w:sz w:val="20"/>
                <w:szCs w:val="20"/>
              </w:rPr>
            </w:pPr>
            <w:r w:rsidRPr="001E33EF">
              <w:rPr>
                <w:sz w:val="20"/>
                <w:szCs w:val="20"/>
              </w:rPr>
              <w:t>91Q0 Păduri relicte cu Pinus silvestris pe substrate calcaroase</w:t>
            </w:r>
          </w:p>
          <w:p w14:paraId="68CC444B"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val="restart"/>
            <w:tcBorders>
              <w:top w:val="single" w:sz="4" w:space="0" w:color="000000"/>
              <w:left w:val="single" w:sz="4" w:space="0" w:color="000000"/>
              <w:right w:val="single" w:sz="4" w:space="0" w:color="000000"/>
            </w:tcBorders>
            <w:vAlign w:val="center"/>
          </w:tcPr>
          <w:p w14:paraId="5DD468D3" w14:textId="77777777" w:rsidR="006358BE" w:rsidRPr="001E33EF" w:rsidRDefault="006358BE" w:rsidP="00A3614E">
            <w:pPr>
              <w:jc w:val="both"/>
              <w:rPr>
                <w:rFonts w:ascii="Times New Roman" w:hAnsi="Times New Roman" w:cs="Times New Roman"/>
                <w:sz w:val="20"/>
                <w:szCs w:val="20"/>
              </w:rPr>
            </w:pPr>
            <w:r w:rsidRPr="001E33EF">
              <w:rPr>
                <w:rFonts w:ascii="Times New Roman" w:hAnsi="Times New Roman" w:cs="Times New Roman"/>
                <w:sz w:val="20"/>
                <w:szCs w:val="20"/>
              </w:rPr>
              <w:t>MC-91Q0-1.1 Includerea acestor suprafețe în amenajamentul silvic cu mențiunea de habitat natural.</w:t>
            </w:r>
          </w:p>
          <w:p w14:paraId="6C19ADD9" w14:textId="77777777" w:rsidR="006358BE" w:rsidRPr="001E33EF" w:rsidRDefault="006358BE" w:rsidP="00A3614E">
            <w:pPr>
              <w:jc w:val="both"/>
              <w:rPr>
                <w:rFonts w:ascii="Times New Roman" w:hAnsi="Times New Roman" w:cs="Times New Roman"/>
                <w:sz w:val="20"/>
                <w:szCs w:val="20"/>
              </w:rPr>
            </w:pPr>
            <w:r w:rsidRPr="001E33EF">
              <w:rPr>
                <w:rFonts w:ascii="Times New Roman" w:hAnsi="Times New Roman" w:cs="Times New Roman"/>
                <w:sz w:val="20"/>
                <w:szCs w:val="20"/>
              </w:rPr>
              <w:t xml:space="preserve">MC-91Q0-1.2 Limitarea intervențiilor silvice asupra acestui habitat </w:t>
            </w:r>
          </w:p>
          <w:p w14:paraId="16F8E29C" w14:textId="77777777" w:rsidR="006358BE" w:rsidRPr="001E33EF" w:rsidRDefault="006358BE" w:rsidP="00A3614E">
            <w:pPr>
              <w:jc w:val="both"/>
              <w:rPr>
                <w:rFonts w:ascii="Times New Roman" w:hAnsi="Times New Roman" w:cs="Times New Roman"/>
                <w:sz w:val="20"/>
                <w:szCs w:val="20"/>
              </w:rPr>
            </w:pPr>
            <w:r w:rsidRPr="001E33EF">
              <w:rPr>
                <w:rFonts w:ascii="Times New Roman" w:hAnsi="Times New Roman" w:cs="Times New Roman"/>
                <w:sz w:val="20"/>
                <w:szCs w:val="20"/>
              </w:rPr>
              <w:t>MC-91Q0-1.3 Controlul activităților antropice în habitat</w:t>
            </w:r>
          </w:p>
          <w:p w14:paraId="4DF932AB" w14:textId="77777777" w:rsidR="006358BE" w:rsidRPr="001E33EF" w:rsidRDefault="006358BE" w:rsidP="00A3614E">
            <w:pPr>
              <w:jc w:val="both"/>
              <w:rPr>
                <w:rFonts w:ascii="Times New Roman" w:hAnsi="Times New Roman" w:cs="Times New Roman"/>
                <w:sz w:val="20"/>
                <w:szCs w:val="20"/>
              </w:rPr>
            </w:pPr>
          </w:p>
          <w:p w14:paraId="7F64D7E5"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BB668C" w14:textId="705C44AE" w:rsidR="006358BE" w:rsidRPr="001E33EF" w:rsidRDefault="006358BE" w:rsidP="00A3614E">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Aer</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59FA86" w14:textId="53E92BBE" w:rsidR="006358BE" w:rsidRPr="001E33EF" w:rsidRDefault="006358B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6A3DD0A2" w14:textId="77777777" w:rsidTr="001E33EF">
        <w:trPr>
          <w:trHeight w:val="461"/>
        </w:trPr>
        <w:tc>
          <w:tcPr>
            <w:tcW w:w="566" w:type="dxa"/>
            <w:vMerge/>
            <w:tcBorders>
              <w:left w:val="single" w:sz="4" w:space="0" w:color="000000"/>
              <w:right w:val="single" w:sz="4" w:space="0" w:color="000000"/>
            </w:tcBorders>
            <w:vAlign w:val="center"/>
          </w:tcPr>
          <w:p w14:paraId="08CA3BA7" w14:textId="7832BC06"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tcPr>
          <w:p w14:paraId="515F2193"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tcPr>
          <w:p w14:paraId="4997EF2D"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BF64F7" w14:textId="37E394CF" w:rsidR="006358BE" w:rsidRPr="001E33EF" w:rsidRDefault="006358BE" w:rsidP="00A3614E">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Apă</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914CD9" w14:textId="505059B1" w:rsidR="006358BE" w:rsidRPr="001E33EF" w:rsidRDefault="006358B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7A6F2C64" w14:textId="77777777" w:rsidTr="001E33EF">
        <w:trPr>
          <w:trHeight w:val="461"/>
        </w:trPr>
        <w:tc>
          <w:tcPr>
            <w:tcW w:w="566" w:type="dxa"/>
            <w:vMerge/>
            <w:tcBorders>
              <w:left w:val="single" w:sz="4" w:space="0" w:color="000000"/>
              <w:right w:val="single" w:sz="4" w:space="0" w:color="000000"/>
            </w:tcBorders>
            <w:vAlign w:val="center"/>
          </w:tcPr>
          <w:p w14:paraId="6079D2B5" w14:textId="71C36A61"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tcPr>
          <w:p w14:paraId="3C954D42" w14:textId="13AEAF3B"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tcPr>
          <w:p w14:paraId="46C1BF35"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D1331E" w14:textId="178DA1B6" w:rsidR="006358BE" w:rsidRPr="001E33EF" w:rsidRDefault="006358BE" w:rsidP="00A3614E">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Sol</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A2B7BA" w14:textId="162DC5B1" w:rsidR="006358BE" w:rsidRPr="001E33EF" w:rsidRDefault="006358B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76C5FD57" w14:textId="77777777" w:rsidTr="001E33EF">
        <w:trPr>
          <w:trHeight w:val="461"/>
        </w:trPr>
        <w:tc>
          <w:tcPr>
            <w:tcW w:w="566" w:type="dxa"/>
            <w:vMerge/>
            <w:tcBorders>
              <w:left w:val="single" w:sz="4" w:space="0" w:color="000000"/>
              <w:right w:val="single" w:sz="4" w:space="0" w:color="000000"/>
            </w:tcBorders>
            <w:vAlign w:val="center"/>
          </w:tcPr>
          <w:p w14:paraId="1606DFA8"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tcPr>
          <w:p w14:paraId="20BEF617"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tcPr>
          <w:p w14:paraId="58F3A3D3"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E0BCD5" w14:textId="7E48F789" w:rsidR="006358BE" w:rsidRPr="001E33EF" w:rsidRDefault="006358BE" w:rsidP="00A3614E">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Peisaj</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B8EF6C" w14:textId="3BC2023A" w:rsidR="006358BE" w:rsidRPr="001E33EF" w:rsidRDefault="006358B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639FBD33" w14:textId="77777777" w:rsidTr="001E33EF">
        <w:trPr>
          <w:trHeight w:val="461"/>
        </w:trPr>
        <w:tc>
          <w:tcPr>
            <w:tcW w:w="566" w:type="dxa"/>
            <w:vMerge/>
            <w:tcBorders>
              <w:left w:val="single" w:sz="4" w:space="0" w:color="000000"/>
              <w:right w:val="single" w:sz="4" w:space="0" w:color="000000"/>
            </w:tcBorders>
            <w:vAlign w:val="center"/>
          </w:tcPr>
          <w:p w14:paraId="2494DD28"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tcPr>
          <w:p w14:paraId="7DF50665"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tcPr>
          <w:p w14:paraId="3C0339BE"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CAFAF9" w14:textId="47DF60BE" w:rsidR="006358BE" w:rsidRPr="001E33EF" w:rsidRDefault="006358BE" w:rsidP="00A3614E">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Zgomot</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0B1134" w14:textId="117FD267" w:rsidR="006358BE" w:rsidRPr="001E33EF" w:rsidRDefault="006358B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3D38C59F" w14:textId="77777777" w:rsidTr="001E33EF">
        <w:trPr>
          <w:trHeight w:val="461"/>
        </w:trPr>
        <w:tc>
          <w:tcPr>
            <w:tcW w:w="566" w:type="dxa"/>
            <w:vMerge/>
            <w:tcBorders>
              <w:left w:val="single" w:sz="4" w:space="0" w:color="000000"/>
              <w:right w:val="single" w:sz="4" w:space="0" w:color="000000"/>
            </w:tcBorders>
            <w:vAlign w:val="center"/>
          </w:tcPr>
          <w:p w14:paraId="022A280B"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tcPr>
          <w:p w14:paraId="264EF1A9"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tcPr>
          <w:p w14:paraId="3D9994B3"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EA5944" w14:textId="6C85AB97" w:rsidR="006358BE" w:rsidRPr="001E33EF" w:rsidRDefault="006358BE" w:rsidP="00A3614E">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Mediul socio-economic</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6F4F10" w14:textId="3A01D23B" w:rsidR="006358BE" w:rsidRPr="001E33EF" w:rsidRDefault="006358B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Fără</w:t>
            </w:r>
          </w:p>
        </w:tc>
      </w:tr>
      <w:tr w:rsidR="006358BE" w:rsidRPr="001E33EF" w14:paraId="78122772" w14:textId="77777777" w:rsidTr="006A60CA">
        <w:trPr>
          <w:trHeight w:val="461"/>
        </w:trPr>
        <w:tc>
          <w:tcPr>
            <w:tcW w:w="566" w:type="dxa"/>
            <w:vMerge/>
            <w:tcBorders>
              <w:left w:val="single" w:sz="4" w:space="0" w:color="000000"/>
              <w:bottom w:val="single" w:sz="4" w:space="0" w:color="000000"/>
              <w:right w:val="single" w:sz="4" w:space="0" w:color="000000"/>
            </w:tcBorders>
            <w:vAlign w:val="center"/>
          </w:tcPr>
          <w:p w14:paraId="7FEF045C"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bottom w:val="single" w:sz="4" w:space="0" w:color="000000"/>
              <w:right w:val="single" w:sz="4" w:space="0" w:color="000000"/>
            </w:tcBorders>
            <w:vAlign w:val="center"/>
          </w:tcPr>
          <w:p w14:paraId="0F8746FE"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bottom w:val="single" w:sz="4" w:space="0" w:color="000000"/>
              <w:right w:val="single" w:sz="4" w:space="0" w:color="000000"/>
            </w:tcBorders>
            <w:vAlign w:val="center"/>
          </w:tcPr>
          <w:p w14:paraId="53BB44A1"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44C3D5" w14:textId="3BE19C2A" w:rsidR="006358BE" w:rsidRPr="001E33EF" w:rsidRDefault="006358BE" w:rsidP="00A3614E">
            <w:pPr>
              <w:spacing w:line="240" w:lineRule="auto"/>
              <w:jc w:val="both"/>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Biodiversitate</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199912" w14:textId="3D4066E1" w:rsidR="006358BE" w:rsidRPr="001E33EF" w:rsidRDefault="006358BE" w:rsidP="00A3614E">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Nu este cazul</w:t>
            </w:r>
          </w:p>
        </w:tc>
      </w:tr>
      <w:tr w:rsidR="006358BE" w:rsidRPr="001E33EF" w14:paraId="09136A11" w14:textId="77777777" w:rsidTr="001E33EF">
        <w:trPr>
          <w:trHeight w:val="178"/>
        </w:trPr>
        <w:tc>
          <w:tcPr>
            <w:tcW w:w="566"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467BCCA" w14:textId="6076FEEB" w:rsidR="006358BE" w:rsidRPr="001E33EF" w:rsidRDefault="006358BE" w:rsidP="00925EC3">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18</w:t>
            </w:r>
          </w:p>
        </w:tc>
        <w:tc>
          <w:tcPr>
            <w:tcW w:w="170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2AC2624F" w14:textId="56723367" w:rsidR="006358BE" w:rsidRPr="001E33EF" w:rsidRDefault="006358BE" w:rsidP="00925EC3">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Buxbaunia viridis</w:t>
            </w:r>
          </w:p>
        </w:tc>
        <w:tc>
          <w:tcPr>
            <w:tcW w:w="4959"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E422AC4" w14:textId="2AE18DDC" w:rsidR="006358BE" w:rsidRPr="001E33EF" w:rsidRDefault="006358BE" w:rsidP="00925EC3">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Nu este cazul. Specia nu a fost identificată în sit.</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6F98A3" w14:textId="224C389C" w:rsidR="006358BE" w:rsidRPr="001E33EF" w:rsidRDefault="006358BE" w:rsidP="00925EC3">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Aer</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F93BD" w14:textId="5212C8E6" w:rsidR="006358BE" w:rsidRPr="001E33EF" w:rsidRDefault="006358BE" w:rsidP="00925EC3">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Nu este cazul</w:t>
            </w:r>
          </w:p>
        </w:tc>
      </w:tr>
      <w:tr w:rsidR="006358BE" w:rsidRPr="001E33EF" w14:paraId="38415A55" w14:textId="77777777" w:rsidTr="001E33EF">
        <w:trPr>
          <w:trHeight w:val="54"/>
        </w:trPr>
        <w:tc>
          <w:tcPr>
            <w:tcW w:w="566" w:type="dxa"/>
            <w:vMerge/>
            <w:tcBorders>
              <w:left w:val="single" w:sz="4" w:space="0" w:color="000000"/>
              <w:right w:val="single" w:sz="4" w:space="0" w:color="000000"/>
            </w:tcBorders>
            <w:tcMar>
              <w:top w:w="0" w:type="dxa"/>
              <w:left w:w="108" w:type="dxa"/>
              <w:bottom w:w="0" w:type="dxa"/>
              <w:right w:w="108" w:type="dxa"/>
            </w:tcMar>
            <w:vAlign w:val="center"/>
          </w:tcPr>
          <w:p w14:paraId="48D8CEB0" w14:textId="1EBD551D" w:rsidR="006358BE" w:rsidRPr="001E33EF" w:rsidRDefault="006358BE" w:rsidP="00925EC3">
            <w:pPr>
              <w:spacing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tcMar>
              <w:top w:w="0" w:type="dxa"/>
              <w:left w:w="108" w:type="dxa"/>
              <w:bottom w:w="0" w:type="dxa"/>
              <w:right w:w="108" w:type="dxa"/>
            </w:tcMar>
            <w:vAlign w:val="center"/>
          </w:tcPr>
          <w:p w14:paraId="407E1ED6" w14:textId="1066E52A" w:rsidR="006358BE" w:rsidRPr="001E33EF" w:rsidRDefault="006358BE" w:rsidP="00925EC3">
            <w:pPr>
              <w:spacing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tcMar>
              <w:top w:w="0" w:type="dxa"/>
              <w:left w:w="108" w:type="dxa"/>
              <w:bottom w:w="0" w:type="dxa"/>
              <w:right w:w="108" w:type="dxa"/>
            </w:tcMar>
            <w:vAlign w:val="center"/>
          </w:tcPr>
          <w:p w14:paraId="4171DCF8" w14:textId="77777777" w:rsidR="006358BE" w:rsidRPr="001E33EF" w:rsidRDefault="006358BE" w:rsidP="00925EC3">
            <w:pPr>
              <w:spacing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36FF25" w14:textId="0B7F3DEA" w:rsidR="006358BE" w:rsidRPr="001E33EF" w:rsidRDefault="006358BE" w:rsidP="00925EC3">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Apă</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E6FB3F" w14:textId="0BE646B5" w:rsidR="006358BE" w:rsidRPr="001E33EF" w:rsidRDefault="006358BE" w:rsidP="00925EC3">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Nu este cazul</w:t>
            </w:r>
          </w:p>
        </w:tc>
      </w:tr>
      <w:tr w:rsidR="006358BE" w:rsidRPr="001E33EF" w14:paraId="55EB4226" w14:textId="77777777" w:rsidTr="001E33EF">
        <w:trPr>
          <w:trHeight w:val="200"/>
        </w:trPr>
        <w:tc>
          <w:tcPr>
            <w:tcW w:w="566" w:type="dxa"/>
            <w:vMerge/>
            <w:tcBorders>
              <w:left w:val="single" w:sz="4" w:space="0" w:color="000000"/>
              <w:right w:val="single" w:sz="4" w:space="0" w:color="000000"/>
            </w:tcBorders>
            <w:tcMar>
              <w:top w:w="0" w:type="dxa"/>
              <w:left w:w="108" w:type="dxa"/>
              <w:bottom w:w="0" w:type="dxa"/>
              <w:right w:w="108" w:type="dxa"/>
            </w:tcMar>
            <w:vAlign w:val="center"/>
          </w:tcPr>
          <w:p w14:paraId="3E333C6E" w14:textId="1E333256" w:rsidR="006358BE" w:rsidRPr="001E33EF" w:rsidRDefault="006358BE" w:rsidP="00925EC3">
            <w:pPr>
              <w:spacing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tcMar>
              <w:top w:w="0" w:type="dxa"/>
              <w:left w:w="108" w:type="dxa"/>
              <w:bottom w:w="0" w:type="dxa"/>
              <w:right w:w="108" w:type="dxa"/>
            </w:tcMar>
            <w:vAlign w:val="center"/>
          </w:tcPr>
          <w:p w14:paraId="4EA22D30" w14:textId="75AEC4D2" w:rsidR="006358BE" w:rsidRPr="001E33EF" w:rsidRDefault="006358BE" w:rsidP="00925EC3">
            <w:pPr>
              <w:spacing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tcMar>
              <w:top w:w="0" w:type="dxa"/>
              <w:left w:w="108" w:type="dxa"/>
              <w:bottom w:w="0" w:type="dxa"/>
              <w:right w:w="108" w:type="dxa"/>
            </w:tcMar>
            <w:vAlign w:val="center"/>
          </w:tcPr>
          <w:p w14:paraId="3EAC737D" w14:textId="77777777" w:rsidR="006358BE" w:rsidRPr="001E33EF" w:rsidRDefault="006358BE" w:rsidP="00925EC3">
            <w:pPr>
              <w:spacing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D74F35" w14:textId="7423D412" w:rsidR="006358BE" w:rsidRPr="001E33EF" w:rsidRDefault="006358BE" w:rsidP="00925EC3">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Sol</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6AB6C" w14:textId="1192C3EF" w:rsidR="006358BE" w:rsidRPr="001E33EF" w:rsidRDefault="006358BE" w:rsidP="00925EC3">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Nu este cazul</w:t>
            </w:r>
          </w:p>
        </w:tc>
      </w:tr>
      <w:tr w:rsidR="006358BE" w:rsidRPr="001E33EF" w14:paraId="2ED3DAC3" w14:textId="77777777" w:rsidTr="001E33EF">
        <w:trPr>
          <w:trHeight w:val="120"/>
        </w:trPr>
        <w:tc>
          <w:tcPr>
            <w:tcW w:w="566" w:type="dxa"/>
            <w:vMerge/>
            <w:tcBorders>
              <w:left w:val="single" w:sz="4" w:space="0" w:color="000000"/>
              <w:right w:val="single" w:sz="4" w:space="0" w:color="000000"/>
            </w:tcBorders>
            <w:tcMar>
              <w:top w:w="0" w:type="dxa"/>
              <w:left w:w="108" w:type="dxa"/>
              <w:bottom w:w="0" w:type="dxa"/>
              <w:right w:w="108" w:type="dxa"/>
            </w:tcMar>
            <w:vAlign w:val="center"/>
          </w:tcPr>
          <w:p w14:paraId="3D5585A5" w14:textId="77777777" w:rsidR="006358BE" w:rsidRPr="001E33EF" w:rsidRDefault="006358BE" w:rsidP="00925EC3">
            <w:pPr>
              <w:spacing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tcMar>
              <w:top w:w="0" w:type="dxa"/>
              <w:left w:w="108" w:type="dxa"/>
              <w:bottom w:w="0" w:type="dxa"/>
              <w:right w:w="108" w:type="dxa"/>
            </w:tcMar>
            <w:vAlign w:val="center"/>
          </w:tcPr>
          <w:p w14:paraId="14F4DC9E" w14:textId="77777777" w:rsidR="006358BE" w:rsidRPr="001E33EF" w:rsidRDefault="006358BE" w:rsidP="00925EC3">
            <w:pPr>
              <w:spacing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tcMar>
              <w:top w:w="0" w:type="dxa"/>
              <w:left w:w="108" w:type="dxa"/>
              <w:bottom w:w="0" w:type="dxa"/>
              <w:right w:w="108" w:type="dxa"/>
            </w:tcMar>
            <w:vAlign w:val="center"/>
          </w:tcPr>
          <w:p w14:paraId="10C04C6E" w14:textId="77777777" w:rsidR="006358BE" w:rsidRPr="001E33EF" w:rsidRDefault="006358BE" w:rsidP="00925EC3">
            <w:pPr>
              <w:spacing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40BFD3" w14:textId="50F2DC9F" w:rsidR="006358BE" w:rsidRPr="001E33EF" w:rsidRDefault="006358BE" w:rsidP="00925EC3">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Peisaj</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BCD68" w14:textId="67C99FEB" w:rsidR="006358BE" w:rsidRPr="001E33EF" w:rsidRDefault="006358BE" w:rsidP="00925EC3">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Nu este cazul</w:t>
            </w:r>
          </w:p>
        </w:tc>
      </w:tr>
      <w:tr w:rsidR="006358BE" w:rsidRPr="001E33EF" w14:paraId="08221334" w14:textId="77777777" w:rsidTr="001E33EF">
        <w:trPr>
          <w:trHeight w:val="200"/>
        </w:trPr>
        <w:tc>
          <w:tcPr>
            <w:tcW w:w="566" w:type="dxa"/>
            <w:vMerge/>
            <w:tcBorders>
              <w:left w:val="single" w:sz="4" w:space="0" w:color="000000"/>
              <w:right w:val="single" w:sz="4" w:space="0" w:color="000000"/>
            </w:tcBorders>
            <w:tcMar>
              <w:top w:w="0" w:type="dxa"/>
              <w:left w:w="108" w:type="dxa"/>
              <w:bottom w:w="0" w:type="dxa"/>
              <w:right w:w="108" w:type="dxa"/>
            </w:tcMar>
            <w:vAlign w:val="center"/>
          </w:tcPr>
          <w:p w14:paraId="107C255D" w14:textId="77777777" w:rsidR="006358BE" w:rsidRPr="001E33EF" w:rsidRDefault="006358BE" w:rsidP="00925EC3">
            <w:pPr>
              <w:spacing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tcMar>
              <w:top w:w="0" w:type="dxa"/>
              <w:left w:w="108" w:type="dxa"/>
              <w:bottom w:w="0" w:type="dxa"/>
              <w:right w:w="108" w:type="dxa"/>
            </w:tcMar>
            <w:vAlign w:val="center"/>
          </w:tcPr>
          <w:p w14:paraId="05B20EF2" w14:textId="77777777" w:rsidR="006358BE" w:rsidRPr="001E33EF" w:rsidRDefault="006358BE" w:rsidP="00925EC3">
            <w:pPr>
              <w:spacing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tcMar>
              <w:top w:w="0" w:type="dxa"/>
              <w:left w:w="108" w:type="dxa"/>
              <w:bottom w:w="0" w:type="dxa"/>
              <w:right w:w="108" w:type="dxa"/>
            </w:tcMar>
            <w:vAlign w:val="center"/>
          </w:tcPr>
          <w:p w14:paraId="1AF40932" w14:textId="77777777" w:rsidR="006358BE" w:rsidRPr="001E33EF" w:rsidRDefault="006358BE" w:rsidP="00925EC3">
            <w:pPr>
              <w:spacing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118E3F" w14:textId="1903B34C" w:rsidR="006358BE" w:rsidRPr="001E33EF" w:rsidRDefault="006358BE" w:rsidP="00925EC3">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Zgomot</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8ABA82" w14:textId="74908968" w:rsidR="006358BE" w:rsidRPr="001E33EF" w:rsidRDefault="006358BE" w:rsidP="00925EC3">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Nu este cazul</w:t>
            </w:r>
          </w:p>
        </w:tc>
      </w:tr>
      <w:tr w:rsidR="006358BE" w:rsidRPr="001E33EF" w14:paraId="497383E1" w14:textId="77777777" w:rsidTr="001E33EF">
        <w:trPr>
          <w:trHeight w:val="54"/>
        </w:trPr>
        <w:tc>
          <w:tcPr>
            <w:tcW w:w="566" w:type="dxa"/>
            <w:vMerge/>
            <w:tcBorders>
              <w:left w:val="single" w:sz="4" w:space="0" w:color="000000"/>
              <w:right w:val="single" w:sz="4" w:space="0" w:color="000000"/>
            </w:tcBorders>
            <w:tcMar>
              <w:top w:w="0" w:type="dxa"/>
              <w:left w:w="108" w:type="dxa"/>
              <w:bottom w:w="0" w:type="dxa"/>
              <w:right w:w="108" w:type="dxa"/>
            </w:tcMar>
            <w:vAlign w:val="center"/>
          </w:tcPr>
          <w:p w14:paraId="1E475CAD" w14:textId="77777777" w:rsidR="006358BE" w:rsidRPr="001E33EF" w:rsidRDefault="006358BE" w:rsidP="00925EC3">
            <w:pPr>
              <w:spacing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tcMar>
              <w:top w:w="0" w:type="dxa"/>
              <w:left w:w="108" w:type="dxa"/>
              <w:bottom w:w="0" w:type="dxa"/>
              <w:right w:w="108" w:type="dxa"/>
            </w:tcMar>
            <w:vAlign w:val="center"/>
          </w:tcPr>
          <w:p w14:paraId="32BB27D3" w14:textId="77777777" w:rsidR="006358BE" w:rsidRPr="001E33EF" w:rsidRDefault="006358BE" w:rsidP="00925EC3">
            <w:pPr>
              <w:spacing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tcMar>
              <w:top w:w="0" w:type="dxa"/>
              <w:left w:w="108" w:type="dxa"/>
              <w:bottom w:w="0" w:type="dxa"/>
              <w:right w:w="108" w:type="dxa"/>
            </w:tcMar>
            <w:vAlign w:val="center"/>
          </w:tcPr>
          <w:p w14:paraId="50F38E5C" w14:textId="77777777" w:rsidR="006358BE" w:rsidRPr="001E33EF" w:rsidRDefault="006358BE" w:rsidP="00925EC3">
            <w:pPr>
              <w:spacing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A94EEB" w14:textId="255E9B32" w:rsidR="006358BE" w:rsidRPr="001E33EF" w:rsidRDefault="006358BE" w:rsidP="00925EC3">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Mediul socio-economic</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54BA3" w14:textId="45750561" w:rsidR="006358BE" w:rsidRPr="001E33EF" w:rsidRDefault="006358BE" w:rsidP="00925EC3">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18"/>
                <w:szCs w:val="18"/>
                <w:lang w:eastAsia="ro-RO"/>
              </w:rPr>
              <w:t>Nu este cazul</w:t>
            </w:r>
          </w:p>
        </w:tc>
      </w:tr>
      <w:tr w:rsidR="006358BE" w:rsidRPr="001E33EF" w14:paraId="205A4342" w14:textId="77777777" w:rsidTr="001E33EF">
        <w:trPr>
          <w:trHeight w:val="200"/>
        </w:trPr>
        <w:tc>
          <w:tcPr>
            <w:tcW w:w="566"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9E1E191" w14:textId="77777777" w:rsidR="006358BE" w:rsidRPr="001E33EF" w:rsidRDefault="006358BE" w:rsidP="00925EC3">
            <w:pPr>
              <w:spacing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9973677" w14:textId="77777777" w:rsidR="006358BE" w:rsidRPr="001E33EF" w:rsidRDefault="006358BE" w:rsidP="00925EC3">
            <w:pPr>
              <w:spacing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9115550" w14:textId="77777777" w:rsidR="006358BE" w:rsidRPr="001E33EF" w:rsidRDefault="006358BE" w:rsidP="00925EC3">
            <w:pPr>
              <w:spacing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02AEFC" w14:textId="2DD38E9A" w:rsidR="006358BE" w:rsidRPr="001E33EF" w:rsidRDefault="006358BE" w:rsidP="00925EC3">
            <w:pPr>
              <w:spacing w:line="240" w:lineRule="auto"/>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20"/>
                <w:szCs w:val="20"/>
                <w:lang w:eastAsia="ro-RO"/>
              </w:rPr>
              <w:t>Biodiversitate</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FD9FC" w14:textId="67C139ED" w:rsidR="006358BE" w:rsidRPr="001E33EF" w:rsidRDefault="006358BE" w:rsidP="00925EC3">
            <w:pPr>
              <w:spacing w:line="240" w:lineRule="auto"/>
              <w:jc w:val="center"/>
              <w:rPr>
                <w:rFonts w:ascii="Times New Roman" w:eastAsia="Times New Roman" w:hAnsi="Times New Roman" w:cs="Times New Roman"/>
                <w:sz w:val="18"/>
                <w:szCs w:val="18"/>
                <w:lang w:eastAsia="ro-RO"/>
              </w:rPr>
            </w:pPr>
            <w:r w:rsidRPr="001E33EF">
              <w:rPr>
                <w:rFonts w:ascii="Times New Roman" w:eastAsia="Times New Roman" w:hAnsi="Times New Roman" w:cs="Times New Roman"/>
                <w:sz w:val="20"/>
                <w:szCs w:val="20"/>
                <w:lang w:eastAsia="ro-RO"/>
              </w:rPr>
              <w:t>Nu este cazul</w:t>
            </w:r>
          </w:p>
        </w:tc>
      </w:tr>
      <w:tr w:rsidR="006358BE" w:rsidRPr="001E33EF" w14:paraId="4967E888" w14:textId="77777777" w:rsidTr="001E33EF">
        <w:trPr>
          <w:trHeight w:val="200"/>
        </w:trPr>
        <w:tc>
          <w:tcPr>
            <w:tcW w:w="566"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333E7E33" w14:textId="3FB79C0B" w:rsidR="006358BE" w:rsidRPr="001E33EF" w:rsidRDefault="006358BE" w:rsidP="00925EC3">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19</w:t>
            </w:r>
          </w:p>
        </w:tc>
        <w:tc>
          <w:tcPr>
            <w:tcW w:w="170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3462C02C" w14:textId="71A4702C" w:rsidR="006358BE" w:rsidRDefault="006358BE" w:rsidP="00925EC3">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4070* Campanula serrata</w:t>
            </w:r>
          </w:p>
          <w:p w14:paraId="7F7C2963" w14:textId="77777777" w:rsidR="006358BE" w:rsidRPr="001E33EF" w:rsidRDefault="006358BE" w:rsidP="00925EC3">
            <w:pPr>
              <w:spacing w:line="240" w:lineRule="auto"/>
              <w:rPr>
                <w:rFonts w:ascii="Times New Roman" w:eastAsia="Times New Roman" w:hAnsi="Times New Roman" w:cs="Times New Roman"/>
                <w:sz w:val="20"/>
                <w:szCs w:val="20"/>
                <w:lang w:eastAsia="ro-RO"/>
              </w:rPr>
            </w:pPr>
          </w:p>
        </w:tc>
        <w:tc>
          <w:tcPr>
            <w:tcW w:w="4959"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594CCA60" w14:textId="3166B44F" w:rsidR="006358BE" w:rsidRPr="001E33EF" w:rsidRDefault="006358BE" w:rsidP="00925EC3">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Nu sunt prevăzute măsuri de management</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FCB830" w14:textId="4F21A9EF" w:rsidR="006358BE" w:rsidRPr="001E33EF" w:rsidRDefault="006358BE" w:rsidP="00925EC3">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Aer</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2F82F" w14:textId="4A959826" w:rsidR="006358BE" w:rsidRPr="001E33EF" w:rsidRDefault="006358BE" w:rsidP="00925EC3">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Nu este cazul</w:t>
            </w:r>
          </w:p>
        </w:tc>
      </w:tr>
      <w:tr w:rsidR="006358BE" w:rsidRPr="001E33EF" w14:paraId="6C0190F4" w14:textId="77777777" w:rsidTr="001E33EF">
        <w:trPr>
          <w:trHeight w:val="49"/>
        </w:trPr>
        <w:tc>
          <w:tcPr>
            <w:tcW w:w="566" w:type="dxa"/>
            <w:vMerge/>
            <w:tcBorders>
              <w:left w:val="single" w:sz="4" w:space="0" w:color="000000"/>
              <w:right w:val="single" w:sz="4" w:space="0" w:color="000000"/>
            </w:tcBorders>
            <w:vAlign w:val="center"/>
            <w:hideMark/>
          </w:tcPr>
          <w:p w14:paraId="325091DC" w14:textId="77777777" w:rsidR="006358BE" w:rsidRPr="001E33EF" w:rsidRDefault="006358BE" w:rsidP="00925EC3">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57F86057" w14:textId="77777777" w:rsidR="006358BE" w:rsidRPr="001E33EF" w:rsidRDefault="006358BE" w:rsidP="00925EC3">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6E94C504" w14:textId="77777777" w:rsidR="006358BE" w:rsidRPr="001E33EF" w:rsidRDefault="006358BE" w:rsidP="00925EC3">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571B5E" w14:textId="1B4A15F1" w:rsidR="006358BE" w:rsidRPr="001E33EF" w:rsidRDefault="006358BE" w:rsidP="00925EC3">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Apă</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1DB2A" w14:textId="0721A9B3" w:rsidR="006358BE" w:rsidRPr="001E33EF" w:rsidRDefault="006358BE" w:rsidP="00925EC3">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Nu este cazul</w:t>
            </w:r>
          </w:p>
        </w:tc>
      </w:tr>
      <w:tr w:rsidR="006358BE" w:rsidRPr="001E33EF" w14:paraId="20EBBD9E" w14:textId="77777777" w:rsidTr="001E33EF">
        <w:trPr>
          <w:trHeight w:val="198"/>
        </w:trPr>
        <w:tc>
          <w:tcPr>
            <w:tcW w:w="566" w:type="dxa"/>
            <w:vMerge/>
            <w:tcBorders>
              <w:left w:val="single" w:sz="4" w:space="0" w:color="000000"/>
              <w:right w:val="single" w:sz="4" w:space="0" w:color="000000"/>
            </w:tcBorders>
            <w:vAlign w:val="center"/>
            <w:hideMark/>
          </w:tcPr>
          <w:p w14:paraId="1322D169" w14:textId="77777777" w:rsidR="006358BE" w:rsidRPr="001E33EF" w:rsidRDefault="006358BE" w:rsidP="00925EC3">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39C86ADB" w14:textId="77777777" w:rsidR="006358BE" w:rsidRPr="001E33EF" w:rsidRDefault="006358BE" w:rsidP="00925EC3">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58B838DC" w14:textId="77777777" w:rsidR="006358BE" w:rsidRPr="001E33EF" w:rsidRDefault="006358BE" w:rsidP="00925EC3">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6A3FF1" w14:textId="5E7BDD97" w:rsidR="006358BE" w:rsidRPr="001E33EF" w:rsidRDefault="006358BE" w:rsidP="00925EC3">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Sol</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23C93B" w14:textId="3F625768" w:rsidR="006358BE" w:rsidRPr="001E33EF" w:rsidRDefault="006358BE" w:rsidP="00925EC3">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Nu este cazul</w:t>
            </w:r>
          </w:p>
        </w:tc>
      </w:tr>
      <w:tr w:rsidR="006358BE" w:rsidRPr="001E33EF" w14:paraId="7F404437" w14:textId="77777777" w:rsidTr="001E33EF">
        <w:trPr>
          <w:trHeight w:val="79"/>
        </w:trPr>
        <w:tc>
          <w:tcPr>
            <w:tcW w:w="566" w:type="dxa"/>
            <w:vMerge/>
            <w:tcBorders>
              <w:left w:val="single" w:sz="4" w:space="0" w:color="000000"/>
              <w:right w:val="single" w:sz="4" w:space="0" w:color="000000"/>
            </w:tcBorders>
            <w:vAlign w:val="center"/>
            <w:hideMark/>
          </w:tcPr>
          <w:p w14:paraId="0ED6206E" w14:textId="77777777" w:rsidR="006358BE" w:rsidRPr="001E33EF" w:rsidRDefault="006358BE" w:rsidP="00925EC3">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47A6E11F" w14:textId="77777777" w:rsidR="006358BE" w:rsidRPr="001E33EF" w:rsidRDefault="006358BE" w:rsidP="00925EC3">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68172ED6" w14:textId="77777777" w:rsidR="006358BE" w:rsidRPr="001E33EF" w:rsidRDefault="006358BE" w:rsidP="00925EC3">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6CBA02" w14:textId="72B51AD4" w:rsidR="006358BE" w:rsidRPr="001E33EF" w:rsidRDefault="006358BE" w:rsidP="00925EC3">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Peisaj</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8B8A4" w14:textId="4A8FAA5E" w:rsidR="006358BE" w:rsidRPr="001E33EF" w:rsidRDefault="006358BE" w:rsidP="00925EC3">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Nu este cazul</w:t>
            </w:r>
          </w:p>
        </w:tc>
      </w:tr>
      <w:tr w:rsidR="006358BE" w:rsidRPr="001E33EF" w14:paraId="020D6BF7" w14:textId="77777777" w:rsidTr="001E33EF">
        <w:trPr>
          <w:trHeight w:val="159"/>
        </w:trPr>
        <w:tc>
          <w:tcPr>
            <w:tcW w:w="566" w:type="dxa"/>
            <w:vMerge/>
            <w:tcBorders>
              <w:left w:val="single" w:sz="4" w:space="0" w:color="000000"/>
              <w:right w:val="single" w:sz="4" w:space="0" w:color="000000"/>
            </w:tcBorders>
            <w:vAlign w:val="center"/>
            <w:hideMark/>
          </w:tcPr>
          <w:p w14:paraId="5F85ED9C" w14:textId="77777777" w:rsidR="006358BE" w:rsidRPr="001E33EF" w:rsidRDefault="006358BE" w:rsidP="00925EC3">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2FF96EC9" w14:textId="77777777" w:rsidR="006358BE" w:rsidRPr="001E33EF" w:rsidRDefault="006358BE" w:rsidP="00925EC3">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0F1BEB31" w14:textId="77777777" w:rsidR="006358BE" w:rsidRPr="001E33EF" w:rsidRDefault="006358BE" w:rsidP="00925EC3">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1A65EE" w14:textId="625FC420" w:rsidR="006358BE" w:rsidRPr="001E33EF" w:rsidRDefault="006358BE" w:rsidP="00925EC3">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Zgomot</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C53EF7" w14:textId="40E9A25A" w:rsidR="006358BE" w:rsidRPr="001E33EF" w:rsidRDefault="006358BE" w:rsidP="00925EC3">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Nu este cazul</w:t>
            </w:r>
          </w:p>
        </w:tc>
      </w:tr>
      <w:tr w:rsidR="006358BE" w:rsidRPr="001E33EF" w14:paraId="207AA10E" w14:textId="77777777" w:rsidTr="001E33EF">
        <w:trPr>
          <w:trHeight w:val="49"/>
        </w:trPr>
        <w:tc>
          <w:tcPr>
            <w:tcW w:w="566" w:type="dxa"/>
            <w:vMerge/>
            <w:tcBorders>
              <w:left w:val="single" w:sz="4" w:space="0" w:color="000000"/>
              <w:right w:val="single" w:sz="4" w:space="0" w:color="000000"/>
            </w:tcBorders>
            <w:vAlign w:val="center"/>
            <w:hideMark/>
          </w:tcPr>
          <w:p w14:paraId="57F39B3A" w14:textId="77777777" w:rsidR="006358BE" w:rsidRPr="001E33EF" w:rsidRDefault="006358BE" w:rsidP="00925EC3">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3796D844" w14:textId="77777777" w:rsidR="006358BE" w:rsidRPr="001E33EF" w:rsidRDefault="006358BE" w:rsidP="00925EC3">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30F36B2A" w14:textId="77777777" w:rsidR="006358BE" w:rsidRPr="001E33EF" w:rsidRDefault="006358BE" w:rsidP="00925EC3">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630886" w14:textId="2F91DD28" w:rsidR="006358BE" w:rsidRPr="001E33EF" w:rsidRDefault="006358BE" w:rsidP="00925EC3">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Mediul socio-economic</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4A9D20" w14:textId="2873F98A" w:rsidR="006358BE" w:rsidRPr="001E33EF" w:rsidRDefault="006358BE" w:rsidP="00925EC3">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Nu este cazul</w:t>
            </w:r>
          </w:p>
        </w:tc>
      </w:tr>
      <w:tr w:rsidR="006358BE" w:rsidRPr="001E33EF" w14:paraId="5DB66344" w14:textId="77777777" w:rsidTr="006A60CA">
        <w:trPr>
          <w:trHeight w:val="198"/>
        </w:trPr>
        <w:tc>
          <w:tcPr>
            <w:tcW w:w="566" w:type="dxa"/>
            <w:vMerge/>
            <w:tcBorders>
              <w:left w:val="single" w:sz="4" w:space="0" w:color="000000"/>
              <w:bottom w:val="single" w:sz="4" w:space="0" w:color="000000"/>
              <w:right w:val="single" w:sz="4" w:space="0" w:color="000000"/>
            </w:tcBorders>
            <w:vAlign w:val="center"/>
          </w:tcPr>
          <w:p w14:paraId="0842B4DC" w14:textId="77777777" w:rsidR="006358BE" w:rsidRPr="001E33EF" w:rsidRDefault="006358BE" w:rsidP="00925EC3">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bottom w:val="single" w:sz="4" w:space="0" w:color="000000"/>
              <w:right w:val="single" w:sz="4" w:space="0" w:color="000000"/>
            </w:tcBorders>
            <w:vAlign w:val="center"/>
          </w:tcPr>
          <w:p w14:paraId="02210F67" w14:textId="77777777" w:rsidR="006358BE" w:rsidRPr="001E33EF" w:rsidRDefault="006358BE" w:rsidP="00925EC3">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bottom w:val="single" w:sz="4" w:space="0" w:color="000000"/>
              <w:right w:val="single" w:sz="4" w:space="0" w:color="000000"/>
            </w:tcBorders>
            <w:vAlign w:val="center"/>
          </w:tcPr>
          <w:p w14:paraId="49588DBA" w14:textId="77777777" w:rsidR="006358BE" w:rsidRPr="001E33EF" w:rsidRDefault="006358BE" w:rsidP="00925EC3">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41F1F6" w14:textId="18CC53F4" w:rsidR="006358BE" w:rsidRPr="001E33EF" w:rsidRDefault="006358BE" w:rsidP="00925EC3">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Biodiversitate</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EC4F99" w14:textId="09BD9B58" w:rsidR="006358BE" w:rsidRPr="001E33EF" w:rsidRDefault="006358BE" w:rsidP="00925EC3">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75CF8495" w14:textId="77777777" w:rsidTr="001E33EF">
        <w:trPr>
          <w:trHeight w:val="178"/>
        </w:trPr>
        <w:tc>
          <w:tcPr>
            <w:tcW w:w="566"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03FFAEF0" w14:textId="10BB472B" w:rsidR="006358BE" w:rsidRPr="001E33EF" w:rsidRDefault="006358BE" w:rsidP="00A3614E">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21</w:t>
            </w:r>
          </w:p>
        </w:tc>
        <w:tc>
          <w:tcPr>
            <w:tcW w:w="170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02E6E457" w14:textId="77777777" w:rsidR="006358BE" w:rsidRPr="001E33EF" w:rsidRDefault="006358BE" w:rsidP="00A3614E">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1193 Bombina variegata</w:t>
            </w:r>
          </w:p>
        </w:tc>
        <w:tc>
          <w:tcPr>
            <w:tcW w:w="4959"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224C5703" w14:textId="77777777" w:rsidR="006358BE" w:rsidRPr="001E33EF" w:rsidRDefault="006358BE" w:rsidP="00A3614E">
            <w:pPr>
              <w:widowControl w:val="0"/>
              <w:jc w:val="both"/>
              <w:rPr>
                <w:rFonts w:ascii="Times New Roman" w:hAnsi="Times New Roman" w:cs="Times New Roman"/>
                <w:sz w:val="20"/>
                <w:szCs w:val="20"/>
              </w:rPr>
            </w:pPr>
            <w:r w:rsidRPr="001E33EF">
              <w:rPr>
                <w:rFonts w:ascii="Times New Roman" w:hAnsi="Times New Roman" w:cs="Times New Roman"/>
                <w:sz w:val="20"/>
                <w:szCs w:val="20"/>
              </w:rPr>
              <w:t>MC-1.1 Reglementarea activităților de depozitarea și extragere a materialului lemnos.</w:t>
            </w:r>
          </w:p>
          <w:p w14:paraId="1E547C94" w14:textId="77777777" w:rsidR="006358BE" w:rsidRPr="001E33EF" w:rsidRDefault="006358BE" w:rsidP="00A3614E">
            <w:pPr>
              <w:jc w:val="both"/>
              <w:rPr>
                <w:rFonts w:ascii="Times New Roman" w:hAnsi="Times New Roman" w:cs="Times New Roman"/>
                <w:sz w:val="20"/>
                <w:szCs w:val="20"/>
              </w:rPr>
            </w:pPr>
            <w:r w:rsidRPr="001E33EF">
              <w:rPr>
                <w:rFonts w:ascii="Times New Roman" w:hAnsi="Times New Roman" w:cs="Times New Roman"/>
                <w:sz w:val="20"/>
                <w:szCs w:val="20"/>
              </w:rPr>
              <w:t>MC-1.2 (Re)construcția habitatului acvatic în vecinătatea habitatului acvatic natural/antropic din limita drumurilor.</w:t>
            </w:r>
          </w:p>
          <w:p w14:paraId="047DD8B3" w14:textId="77777777" w:rsidR="006358BE" w:rsidRPr="001E33EF" w:rsidRDefault="006358BE" w:rsidP="00A3614E">
            <w:pPr>
              <w:rPr>
                <w:rFonts w:ascii="Times New Roman" w:hAnsi="Times New Roman" w:cs="Times New Roman"/>
                <w:sz w:val="20"/>
                <w:szCs w:val="20"/>
              </w:rPr>
            </w:pPr>
            <w:r w:rsidRPr="001E33EF">
              <w:rPr>
                <w:rFonts w:ascii="Times New Roman" w:hAnsi="Times New Roman" w:cs="Times New Roman"/>
                <w:sz w:val="20"/>
                <w:szCs w:val="20"/>
              </w:rPr>
              <w:t>MC-1.3  Stoparea/limitarea accesului speciilor pe carosabil (îngrădire, subtraversări etc.).</w:t>
            </w:r>
          </w:p>
          <w:p w14:paraId="461B19B0" w14:textId="77777777" w:rsidR="006358BE" w:rsidRPr="001E33EF" w:rsidRDefault="006358BE" w:rsidP="00A3614E">
            <w:pPr>
              <w:jc w:val="both"/>
              <w:rPr>
                <w:rFonts w:ascii="Times New Roman" w:hAnsi="Times New Roman" w:cs="Times New Roman"/>
                <w:sz w:val="20"/>
                <w:szCs w:val="20"/>
              </w:rPr>
            </w:pPr>
            <w:r w:rsidRPr="001E33EF">
              <w:rPr>
                <w:rFonts w:ascii="Times New Roman" w:hAnsi="Times New Roman" w:cs="Times New Roman"/>
                <w:sz w:val="20"/>
                <w:szCs w:val="20"/>
              </w:rPr>
              <w:t>MC-1.4  Stoparea/limitarea poluării habitatelor acvatice (îngrădire, dig, prag etc.).</w:t>
            </w:r>
          </w:p>
          <w:p w14:paraId="2E1D1AA6" w14:textId="77777777" w:rsidR="006358BE" w:rsidRPr="001E33EF" w:rsidRDefault="006358BE" w:rsidP="00A3614E">
            <w:pPr>
              <w:rPr>
                <w:rFonts w:ascii="Times New Roman" w:hAnsi="Times New Roman" w:cs="Times New Roman"/>
                <w:sz w:val="20"/>
                <w:szCs w:val="20"/>
              </w:rPr>
            </w:pPr>
            <w:r w:rsidRPr="001E33EF">
              <w:rPr>
                <w:rFonts w:ascii="Times New Roman" w:hAnsi="Times New Roman" w:cs="Times New Roman"/>
                <w:sz w:val="20"/>
                <w:szCs w:val="20"/>
              </w:rPr>
              <w:t>MC-1.5 (Re)construcția habitatului acvatic în vecinătatea habitatului acvatic antropic.</w:t>
            </w:r>
          </w:p>
          <w:p w14:paraId="502D7525" w14:textId="77777777" w:rsidR="006358BE" w:rsidRPr="001E33EF" w:rsidRDefault="006358BE" w:rsidP="00A3614E">
            <w:pPr>
              <w:rPr>
                <w:rFonts w:ascii="Times New Roman" w:hAnsi="Times New Roman" w:cs="Times New Roman"/>
                <w:sz w:val="20"/>
                <w:szCs w:val="20"/>
              </w:rPr>
            </w:pPr>
            <w:r w:rsidRPr="001E33EF">
              <w:rPr>
                <w:rFonts w:ascii="Times New Roman" w:hAnsi="Times New Roman" w:cs="Times New Roman"/>
                <w:sz w:val="20"/>
                <w:szCs w:val="20"/>
              </w:rPr>
              <w:t>MC-1.6 Decolmatarea parțială sau totală a habitatului acvatic.</w:t>
            </w:r>
          </w:p>
          <w:p w14:paraId="6CB77CA3" w14:textId="77777777" w:rsidR="006358BE" w:rsidRPr="001E33EF" w:rsidRDefault="006358BE" w:rsidP="00A3614E">
            <w:pPr>
              <w:rPr>
                <w:rFonts w:ascii="Times New Roman" w:hAnsi="Times New Roman" w:cs="Times New Roman"/>
                <w:sz w:val="20"/>
                <w:szCs w:val="20"/>
              </w:rPr>
            </w:pPr>
            <w:r w:rsidRPr="001E33EF">
              <w:rPr>
                <w:rFonts w:ascii="Times New Roman" w:hAnsi="Times New Roman" w:cs="Times New Roman"/>
                <w:sz w:val="20"/>
                <w:szCs w:val="20"/>
              </w:rPr>
              <w:t>MC-1.7  Secarea parțială sau totală a habitatului acvatic.</w:t>
            </w:r>
          </w:p>
          <w:p w14:paraId="3CB84862" w14:textId="0FF7B688" w:rsidR="006358BE" w:rsidRPr="001E33EF" w:rsidRDefault="006358BE" w:rsidP="001E33EF">
            <w:pPr>
              <w:jc w:val="both"/>
              <w:rPr>
                <w:rFonts w:ascii="Times New Roman" w:hAnsi="Times New Roman" w:cs="Times New Roman"/>
                <w:sz w:val="20"/>
                <w:szCs w:val="20"/>
              </w:rPr>
            </w:pPr>
            <w:r w:rsidRPr="001E33EF">
              <w:rPr>
                <w:rFonts w:ascii="Times New Roman" w:hAnsi="Times New Roman" w:cs="Times New Roman"/>
                <w:sz w:val="20"/>
                <w:szCs w:val="20"/>
              </w:rPr>
              <w:t>MC-1.8 Păstrarea categoriei de folosință actuale pentru terenurile din sit cu excepția lucrărilor cu scop de conservare a speciilor pentru care a fost desemnat situl.</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BDBA5C" w14:textId="102C209C"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Aer</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A31E54" w14:textId="77B8AF7E"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302774CE" w14:textId="77777777" w:rsidTr="001E33EF">
        <w:trPr>
          <w:trHeight w:val="1275"/>
        </w:trPr>
        <w:tc>
          <w:tcPr>
            <w:tcW w:w="566" w:type="dxa"/>
            <w:vMerge/>
            <w:tcBorders>
              <w:left w:val="single" w:sz="4" w:space="0" w:color="000000"/>
              <w:right w:val="single" w:sz="4" w:space="0" w:color="000000"/>
            </w:tcBorders>
            <w:vAlign w:val="center"/>
            <w:hideMark/>
          </w:tcPr>
          <w:p w14:paraId="351E42F0"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64FABFEF"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02A2305C"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25E88E" w14:textId="195C03D9"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Apă</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574CBC" w14:textId="4833F0E1"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3A7B20F5" w14:textId="77777777" w:rsidTr="001E33EF">
        <w:trPr>
          <w:trHeight w:val="39"/>
        </w:trPr>
        <w:tc>
          <w:tcPr>
            <w:tcW w:w="566" w:type="dxa"/>
            <w:vMerge/>
            <w:tcBorders>
              <w:left w:val="single" w:sz="4" w:space="0" w:color="000000"/>
              <w:right w:val="single" w:sz="4" w:space="0" w:color="000000"/>
            </w:tcBorders>
            <w:vAlign w:val="center"/>
            <w:hideMark/>
          </w:tcPr>
          <w:p w14:paraId="74B8D8A1"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725B7FE3"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3B461AC8"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7E331E" w14:textId="7D23A117"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Sol</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7BABD1" w14:textId="0E095C45"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4F389F12" w14:textId="77777777" w:rsidTr="001E33EF">
        <w:trPr>
          <w:trHeight w:val="39"/>
        </w:trPr>
        <w:tc>
          <w:tcPr>
            <w:tcW w:w="566" w:type="dxa"/>
            <w:vMerge/>
            <w:tcBorders>
              <w:left w:val="single" w:sz="4" w:space="0" w:color="000000"/>
              <w:right w:val="single" w:sz="4" w:space="0" w:color="000000"/>
            </w:tcBorders>
            <w:vAlign w:val="center"/>
            <w:hideMark/>
          </w:tcPr>
          <w:p w14:paraId="20AC1B0B"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059625C7"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6C340048"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FBC4D1" w14:textId="70F0DC47"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Peisaj</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BA46BD" w14:textId="154540B0"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7E53E82A" w14:textId="77777777" w:rsidTr="001E33EF">
        <w:trPr>
          <w:trHeight w:val="39"/>
        </w:trPr>
        <w:tc>
          <w:tcPr>
            <w:tcW w:w="566" w:type="dxa"/>
            <w:vMerge/>
            <w:tcBorders>
              <w:left w:val="single" w:sz="4" w:space="0" w:color="000000"/>
              <w:right w:val="single" w:sz="4" w:space="0" w:color="000000"/>
            </w:tcBorders>
            <w:vAlign w:val="center"/>
            <w:hideMark/>
          </w:tcPr>
          <w:p w14:paraId="4A3B4A48"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5F9D96B4"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3BAB5C78"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0742B5" w14:textId="58F0B8FB"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Zgomot</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96EECD" w14:textId="4FD4001E"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227FFD5F" w14:textId="77777777" w:rsidTr="001E33EF">
        <w:trPr>
          <w:trHeight w:val="39"/>
        </w:trPr>
        <w:tc>
          <w:tcPr>
            <w:tcW w:w="566" w:type="dxa"/>
            <w:vMerge/>
            <w:tcBorders>
              <w:left w:val="single" w:sz="4" w:space="0" w:color="000000"/>
              <w:right w:val="single" w:sz="4" w:space="0" w:color="000000"/>
            </w:tcBorders>
            <w:vAlign w:val="center"/>
            <w:hideMark/>
          </w:tcPr>
          <w:p w14:paraId="73FE8E36"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07A2B0AC"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07605E20"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07A87A" w14:textId="3564778C"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Mediul socio-economic</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D7024D" w14:textId="5CBA36CB"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68265717" w14:textId="77777777" w:rsidTr="001E33EF">
        <w:trPr>
          <w:trHeight w:val="401"/>
        </w:trPr>
        <w:tc>
          <w:tcPr>
            <w:tcW w:w="566" w:type="dxa"/>
            <w:vMerge/>
            <w:tcBorders>
              <w:left w:val="single" w:sz="4" w:space="0" w:color="000000"/>
              <w:bottom w:val="single" w:sz="4" w:space="0" w:color="000000"/>
              <w:right w:val="single" w:sz="4" w:space="0" w:color="000000"/>
            </w:tcBorders>
            <w:vAlign w:val="center"/>
          </w:tcPr>
          <w:p w14:paraId="130C68A2"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bottom w:val="single" w:sz="4" w:space="0" w:color="000000"/>
              <w:right w:val="single" w:sz="4" w:space="0" w:color="000000"/>
            </w:tcBorders>
            <w:vAlign w:val="center"/>
          </w:tcPr>
          <w:p w14:paraId="5E16B823"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bottom w:val="single" w:sz="4" w:space="0" w:color="000000"/>
              <w:right w:val="single" w:sz="4" w:space="0" w:color="000000"/>
            </w:tcBorders>
            <w:vAlign w:val="center"/>
          </w:tcPr>
          <w:p w14:paraId="28A2F3C7"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6EE3B3" w14:textId="79879383"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Biodiversitate</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220BAA" w14:textId="7DD9A602"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3BF85BCE" w14:textId="77777777" w:rsidTr="001E33EF">
        <w:trPr>
          <w:trHeight w:val="774"/>
        </w:trPr>
        <w:tc>
          <w:tcPr>
            <w:tcW w:w="566"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7A2253C4" w14:textId="6A758E0B" w:rsidR="006358BE" w:rsidRPr="001E33EF" w:rsidRDefault="006358BE" w:rsidP="00A3614E">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22</w:t>
            </w:r>
          </w:p>
        </w:tc>
        <w:tc>
          <w:tcPr>
            <w:tcW w:w="170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11F46CC8" w14:textId="3AD738FA" w:rsidR="006358BE" w:rsidRPr="001E33EF" w:rsidRDefault="006358BE" w:rsidP="00A3614E">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1166 Triturus montandoni</w:t>
            </w:r>
          </w:p>
        </w:tc>
        <w:tc>
          <w:tcPr>
            <w:tcW w:w="4959"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0F0D694" w14:textId="77777777" w:rsidR="006358BE" w:rsidRPr="001E33EF" w:rsidRDefault="006358BE" w:rsidP="00A3614E">
            <w:pPr>
              <w:widowControl w:val="0"/>
              <w:jc w:val="both"/>
              <w:rPr>
                <w:rFonts w:ascii="Times New Roman" w:hAnsi="Times New Roman" w:cs="Times New Roman"/>
                <w:sz w:val="20"/>
                <w:szCs w:val="20"/>
              </w:rPr>
            </w:pPr>
            <w:r w:rsidRPr="001E33EF">
              <w:rPr>
                <w:rFonts w:ascii="Times New Roman" w:hAnsi="Times New Roman" w:cs="Times New Roman"/>
                <w:sz w:val="20"/>
                <w:szCs w:val="20"/>
              </w:rPr>
              <w:t>MC-1.1 Reglementarea activităților de depozitarea și extragere a materialului lemnos.</w:t>
            </w:r>
          </w:p>
          <w:p w14:paraId="7264B4E5" w14:textId="77777777" w:rsidR="006358BE" w:rsidRPr="001E33EF" w:rsidRDefault="006358BE" w:rsidP="00A3614E">
            <w:pPr>
              <w:jc w:val="both"/>
              <w:rPr>
                <w:rFonts w:ascii="Times New Roman" w:hAnsi="Times New Roman" w:cs="Times New Roman"/>
                <w:sz w:val="20"/>
                <w:szCs w:val="20"/>
              </w:rPr>
            </w:pPr>
            <w:r w:rsidRPr="001E33EF">
              <w:rPr>
                <w:rFonts w:ascii="Times New Roman" w:hAnsi="Times New Roman" w:cs="Times New Roman"/>
                <w:sz w:val="20"/>
                <w:szCs w:val="20"/>
              </w:rPr>
              <w:t>MC-1.2 (Re)construcția habitatului acvatic în vecinătatea habitatului acvatic natural/antropic din limita drumurilor.</w:t>
            </w:r>
          </w:p>
          <w:p w14:paraId="1C7C99D3" w14:textId="77777777" w:rsidR="006358BE" w:rsidRPr="001E33EF" w:rsidRDefault="006358BE" w:rsidP="00A3614E">
            <w:pPr>
              <w:rPr>
                <w:rFonts w:ascii="Times New Roman" w:hAnsi="Times New Roman" w:cs="Times New Roman"/>
                <w:sz w:val="20"/>
                <w:szCs w:val="20"/>
              </w:rPr>
            </w:pPr>
            <w:r w:rsidRPr="001E33EF">
              <w:rPr>
                <w:rFonts w:ascii="Times New Roman" w:hAnsi="Times New Roman" w:cs="Times New Roman"/>
                <w:sz w:val="20"/>
                <w:szCs w:val="20"/>
              </w:rPr>
              <w:t>MC-1.3  Stoparea/limitarea accesului speciilor pe carosabil (îngrădire, subtraversări etc.).</w:t>
            </w:r>
          </w:p>
          <w:p w14:paraId="7325E507" w14:textId="77777777" w:rsidR="006358BE" w:rsidRPr="001E33EF" w:rsidRDefault="006358BE" w:rsidP="00A3614E">
            <w:pPr>
              <w:jc w:val="both"/>
              <w:rPr>
                <w:rFonts w:ascii="Times New Roman" w:hAnsi="Times New Roman" w:cs="Times New Roman"/>
                <w:sz w:val="20"/>
                <w:szCs w:val="20"/>
              </w:rPr>
            </w:pPr>
            <w:r w:rsidRPr="001E33EF">
              <w:rPr>
                <w:rFonts w:ascii="Times New Roman" w:hAnsi="Times New Roman" w:cs="Times New Roman"/>
                <w:sz w:val="20"/>
                <w:szCs w:val="20"/>
              </w:rPr>
              <w:lastRenderedPageBreak/>
              <w:t>MC-1.4  Stoparea/limitarea poluării habitatelor acvatice (îngrădire, dig, prag etc.).</w:t>
            </w:r>
          </w:p>
          <w:p w14:paraId="0FD03249" w14:textId="77777777" w:rsidR="006358BE" w:rsidRPr="001E33EF" w:rsidRDefault="006358BE" w:rsidP="00A3614E">
            <w:pPr>
              <w:rPr>
                <w:rFonts w:ascii="Times New Roman" w:hAnsi="Times New Roman" w:cs="Times New Roman"/>
                <w:sz w:val="20"/>
                <w:szCs w:val="20"/>
              </w:rPr>
            </w:pPr>
            <w:r w:rsidRPr="001E33EF">
              <w:rPr>
                <w:rFonts w:ascii="Times New Roman" w:hAnsi="Times New Roman" w:cs="Times New Roman"/>
                <w:sz w:val="20"/>
                <w:szCs w:val="20"/>
              </w:rPr>
              <w:t>MC-1.5 (Re)construcția habitatului acvatic în vecinătatea habitatului acvatic antropic.</w:t>
            </w:r>
          </w:p>
          <w:p w14:paraId="4125CDFF" w14:textId="77777777" w:rsidR="006358BE" w:rsidRPr="001E33EF" w:rsidRDefault="006358BE" w:rsidP="00A3614E">
            <w:pPr>
              <w:rPr>
                <w:rFonts w:ascii="Times New Roman" w:hAnsi="Times New Roman" w:cs="Times New Roman"/>
                <w:sz w:val="20"/>
                <w:szCs w:val="20"/>
              </w:rPr>
            </w:pPr>
            <w:r w:rsidRPr="001E33EF">
              <w:rPr>
                <w:rFonts w:ascii="Times New Roman" w:hAnsi="Times New Roman" w:cs="Times New Roman"/>
                <w:sz w:val="20"/>
                <w:szCs w:val="20"/>
              </w:rPr>
              <w:t>MC-1.6 Decolmatarea parțială sau totală a habitatului acvatic.</w:t>
            </w:r>
          </w:p>
          <w:p w14:paraId="625C814F" w14:textId="77777777" w:rsidR="006358BE" w:rsidRPr="001E33EF" w:rsidRDefault="006358BE" w:rsidP="00A3614E">
            <w:pPr>
              <w:rPr>
                <w:rFonts w:ascii="Times New Roman" w:hAnsi="Times New Roman" w:cs="Times New Roman"/>
                <w:sz w:val="20"/>
                <w:szCs w:val="20"/>
              </w:rPr>
            </w:pPr>
            <w:r w:rsidRPr="001E33EF">
              <w:rPr>
                <w:rFonts w:ascii="Times New Roman" w:hAnsi="Times New Roman" w:cs="Times New Roman"/>
                <w:sz w:val="20"/>
                <w:szCs w:val="20"/>
              </w:rPr>
              <w:t>MC-1.7  Secarea parțială sau totală a habitatului acvatic.</w:t>
            </w:r>
          </w:p>
          <w:p w14:paraId="21F89144" w14:textId="62067994" w:rsidR="006358BE" w:rsidRPr="001E33EF" w:rsidRDefault="006358BE" w:rsidP="00A3614E">
            <w:pPr>
              <w:jc w:val="both"/>
              <w:rPr>
                <w:rFonts w:ascii="Times New Roman" w:hAnsi="Times New Roman" w:cs="Times New Roman"/>
                <w:sz w:val="20"/>
                <w:szCs w:val="20"/>
              </w:rPr>
            </w:pPr>
            <w:r w:rsidRPr="001E33EF">
              <w:rPr>
                <w:rFonts w:ascii="Times New Roman" w:hAnsi="Times New Roman" w:cs="Times New Roman"/>
                <w:sz w:val="20"/>
                <w:szCs w:val="20"/>
              </w:rPr>
              <w:t>MC-1.8 Păstrarea categoriei de folosință actuale pentru terenurile din sit cu excepția lucrărilor cu scop de conservare a speciilor pentru care a fost desemnat situl.</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E9B392" w14:textId="3F7128A5"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lastRenderedPageBreak/>
              <w:t>Aer</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9AC806" w14:textId="3E11F8AF"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03FBE790" w14:textId="77777777" w:rsidTr="001E33EF">
        <w:trPr>
          <w:trHeight w:val="696"/>
        </w:trPr>
        <w:tc>
          <w:tcPr>
            <w:tcW w:w="566" w:type="dxa"/>
            <w:vMerge/>
            <w:tcBorders>
              <w:left w:val="single" w:sz="4" w:space="0" w:color="000000"/>
              <w:right w:val="single" w:sz="4" w:space="0" w:color="000000"/>
            </w:tcBorders>
            <w:vAlign w:val="center"/>
            <w:hideMark/>
          </w:tcPr>
          <w:p w14:paraId="41E6CE92"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tcPr>
          <w:p w14:paraId="4E8F7D9F"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tcPr>
          <w:p w14:paraId="71D31AA5"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B21CA2" w14:textId="4A2F7764"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Apă</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0153E3" w14:textId="29752BE6"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4C5D596F" w14:textId="77777777" w:rsidTr="001E33EF">
        <w:trPr>
          <w:trHeight w:val="669"/>
        </w:trPr>
        <w:tc>
          <w:tcPr>
            <w:tcW w:w="566" w:type="dxa"/>
            <w:vMerge/>
            <w:tcBorders>
              <w:left w:val="single" w:sz="4" w:space="0" w:color="000000"/>
              <w:right w:val="single" w:sz="4" w:space="0" w:color="000000"/>
            </w:tcBorders>
            <w:vAlign w:val="center"/>
            <w:hideMark/>
          </w:tcPr>
          <w:p w14:paraId="71EF2659"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tcPr>
          <w:p w14:paraId="7E9F1685"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tcPr>
          <w:p w14:paraId="382FE5A0"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8907F7" w14:textId="203ED056"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Sol</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03443B" w14:textId="238A50A2"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71CA4AAD" w14:textId="77777777" w:rsidTr="001E33EF">
        <w:trPr>
          <w:trHeight w:val="597"/>
        </w:trPr>
        <w:tc>
          <w:tcPr>
            <w:tcW w:w="566" w:type="dxa"/>
            <w:vMerge/>
            <w:tcBorders>
              <w:left w:val="single" w:sz="4" w:space="0" w:color="000000"/>
              <w:right w:val="single" w:sz="4" w:space="0" w:color="000000"/>
            </w:tcBorders>
            <w:vAlign w:val="center"/>
            <w:hideMark/>
          </w:tcPr>
          <w:p w14:paraId="343CD489"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tcPr>
          <w:p w14:paraId="1CB2641D"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tcPr>
          <w:p w14:paraId="02B765EF"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CE3A8B" w14:textId="2E26D252"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Peisaj</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A8D399" w14:textId="3F9666D6"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64AEAEB0" w14:textId="77777777" w:rsidTr="001E33EF">
        <w:trPr>
          <w:trHeight w:val="588"/>
        </w:trPr>
        <w:tc>
          <w:tcPr>
            <w:tcW w:w="566" w:type="dxa"/>
            <w:vMerge/>
            <w:tcBorders>
              <w:left w:val="single" w:sz="4" w:space="0" w:color="000000"/>
              <w:right w:val="single" w:sz="4" w:space="0" w:color="000000"/>
            </w:tcBorders>
            <w:vAlign w:val="center"/>
            <w:hideMark/>
          </w:tcPr>
          <w:p w14:paraId="789FD497"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tcPr>
          <w:p w14:paraId="26ABADE7"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tcPr>
          <w:p w14:paraId="233B32F0"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1DE79F" w14:textId="35981C5B"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Zgomot</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4B8EB5" w14:textId="2328C114"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162619A8" w14:textId="77777777" w:rsidTr="001E33EF">
        <w:trPr>
          <w:trHeight w:val="597"/>
        </w:trPr>
        <w:tc>
          <w:tcPr>
            <w:tcW w:w="566" w:type="dxa"/>
            <w:vMerge/>
            <w:tcBorders>
              <w:left w:val="single" w:sz="4" w:space="0" w:color="000000"/>
              <w:right w:val="single" w:sz="4" w:space="0" w:color="000000"/>
            </w:tcBorders>
            <w:vAlign w:val="center"/>
            <w:hideMark/>
          </w:tcPr>
          <w:p w14:paraId="1C707639"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tcPr>
          <w:p w14:paraId="21742BD8"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tcPr>
          <w:p w14:paraId="00C2CDB9"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5AD3ED" w14:textId="78FE4D11"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Mediul socio-economic</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80FAE6" w14:textId="6DBC86A0"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0250BDE7" w14:textId="77777777" w:rsidTr="001E33EF">
        <w:trPr>
          <w:trHeight w:val="597"/>
        </w:trPr>
        <w:tc>
          <w:tcPr>
            <w:tcW w:w="566" w:type="dxa"/>
            <w:vMerge/>
            <w:tcBorders>
              <w:left w:val="single" w:sz="4" w:space="0" w:color="000000"/>
              <w:bottom w:val="single" w:sz="4" w:space="0" w:color="000000"/>
              <w:right w:val="single" w:sz="4" w:space="0" w:color="000000"/>
            </w:tcBorders>
            <w:vAlign w:val="center"/>
          </w:tcPr>
          <w:p w14:paraId="19C4F2DD"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bottom w:val="single" w:sz="4" w:space="0" w:color="000000"/>
              <w:right w:val="single" w:sz="4" w:space="0" w:color="000000"/>
            </w:tcBorders>
            <w:vAlign w:val="center"/>
          </w:tcPr>
          <w:p w14:paraId="33A5CCD8"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bottom w:val="single" w:sz="4" w:space="0" w:color="000000"/>
              <w:right w:val="single" w:sz="4" w:space="0" w:color="000000"/>
            </w:tcBorders>
            <w:vAlign w:val="center"/>
          </w:tcPr>
          <w:p w14:paraId="7AB05C06"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C73F0D" w14:textId="428F7E9E"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Biodiversitate</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CAACB7" w14:textId="15858C52"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25C41E86" w14:textId="77777777" w:rsidTr="001E33EF">
        <w:trPr>
          <w:trHeight w:val="68"/>
        </w:trPr>
        <w:tc>
          <w:tcPr>
            <w:tcW w:w="566"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1F3F79E3" w14:textId="11771C6C" w:rsidR="006358BE" w:rsidRPr="001E33EF" w:rsidRDefault="006358BE" w:rsidP="00A3614E">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23</w:t>
            </w:r>
          </w:p>
        </w:tc>
        <w:tc>
          <w:tcPr>
            <w:tcW w:w="170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6133C78A" w14:textId="6ACF2EAF" w:rsidR="006358BE" w:rsidRPr="001E33EF" w:rsidRDefault="006358BE" w:rsidP="00A3614E">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Rana temporaria</w:t>
            </w:r>
          </w:p>
        </w:tc>
        <w:tc>
          <w:tcPr>
            <w:tcW w:w="4959"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63ABF1C" w14:textId="77777777" w:rsidR="006358BE" w:rsidRPr="001E33EF" w:rsidRDefault="006358BE" w:rsidP="00A3614E">
            <w:pPr>
              <w:widowControl w:val="0"/>
              <w:jc w:val="both"/>
              <w:rPr>
                <w:rFonts w:ascii="Times New Roman" w:hAnsi="Times New Roman" w:cs="Times New Roman"/>
                <w:sz w:val="20"/>
                <w:szCs w:val="20"/>
              </w:rPr>
            </w:pPr>
            <w:r w:rsidRPr="001E33EF">
              <w:rPr>
                <w:rFonts w:ascii="Times New Roman" w:hAnsi="Times New Roman" w:cs="Times New Roman"/>
                <w:sz w:val="20"/>
                <w:szCs w:val="20"/>
              </w:rPr>
              <w:t>MC-1.1 Reglementarea activităților de depozitarea și extragere a materialului lemnos.</w:t>
            </w:r>
          </w:p>
          <w:p w14:paraId="56C25C6D" w14:textId="77777777" w:rsidR="006358BE" w:rsidRPr="001E33EF" w:rsidRDefault="006358BE" w:rsidP="00A3614E">
            <w:pPr>
              <w:jc w:val="both"/>
              <w:rPr>
                <w:rFonts w:ascii="Times New Roman" w:hAnsi="Times New Roman" w:cs="Times New Roman"/>
                <w:sz w:val="20"/>
                <w:szCs w:val="20"/>
              </w:rPr>
            </w:pPr>
            <w:r w:rsidRPr="001E33EF">
              <w:rPr>
                <w:rFonts w:ascii="Times New Roman" w:hAnsi="Times New Roman" w:cs="Times New Roman"/>
                <w:sz w:val="20"/>
                <w:szCs w:val="20"/>
              </w:rPr>
              <w:t>MC-1.2 (Re)construcția habitatului acvatic în vecinătatea habitatului acvatic natural/antropic din limita drumurilor.</w:t>
            </w:r>
          </w:p>
          <w:p w14:paraId="7960B7D5" w14:textId="77777777" w:rsidR="006358BE" w:rsidRPr="001E33EF" w:rsidRDefault="006358BE" w:rsidP="00A3614E">
            <w:pPr>
              <w:rPr>
                <w:rFonts w:ascii="Times New Roman" w:hAnsi="Times New Roman" w:cs="Times New Roman"/>
                <w:sz w:val="20"/>
                <w:szCs w:val="20"/>
              </w:rPr>
            </w:pPr>
            <w:r w:rsidRPr="001E33EF">
              <w:rPr>
                <w:rFonts w:ascii="Times New Roman" w:hAnsi="Times New Roman" w:cs="Times New Roman"/>
                <w:sz w:val="20"/>
                <w:szCs w:val="20"/>
              </w:rPr>
              <w:t>MC-1.3  Stoparea/limitarea accesului speciilor pe carosabil (îngrădire, subtraversări etc.).</w:t>
            </w:r>
          </w:p>
          <w:p w14:paraId="0E795859" w14:textId="77777777" w:rsidR="006358BE" w:rsidRPr="001E33EF" w:rsidRDefault="006358BE" w:rsidP="00A3614E">
            <w:pPr>
              <w:jc w:val="both"/>
              <w:rPr>
                <w:rFonts w:ascii="Times New Roman" w:hAnsi="Times New Roman" w:cs="Times New Roman"/>
                <w:sz w:val="20"/>
                <w:szCs w:val="20"/>
              </w:rPr>
            </w:pPr>
            <w:r w:rsidRPr="001E33EF">
              <w:rPr>
                <w:rFonts w:ascii="Times New Roman" w:hAnsi="Times New Roman" w:cs="Times New Roman"/>
                <w:sz w:val="20"/>
                <w:szCs w:val="20"/>
              </w:rPr>
              <w:t>MC-1.4  Stoparea/limitarea poluării habitatelor acvatice (îngrădire, dig, prag etc.).</w:t>
            </w:r>
          </w:p>
          <w:p w14:paraId="603F0C72" w14:textId="77777777" w:rsidR="006358BE" w:rsidRPr="001E33EF" w:rsidRDefault="006358BE" w:rsidP="00A3614E">
            <w:pPr>
              <w:rPr>
                <w:rFonts w:ascii="Times New Roman" w:hAnsi="Times New Roman" w:cs="Times New Roman"/>
                <w:sz w:val="20"/>
                <w:szCs w:val="20"/>
              </w:rPr>
            </w:pPr>
            <w:r w:rsidRPr="001E33EF">
              <w:rPr>
                <w:rFonts w:ascii="Times New Roman" w:hAnsi="Times New Roman" w:cs="Times New Roman"/>
                <w:sz w:val="20"/>
                <w:szCs w:val="20"/>
              </w:rPr>
              <w:t>MC-1.5 (Re)construcția habitatului acvatic în vecinătatea habitatului acvatic antropic.</w:t>
            </w:r>
          </w:p>
          <w:p w14:paraId="6DCD6181" w14:textId="77777777" w:rsidR="006358BE" w:rsidRPr="001E33EF" w:rsidRDefault="006358BE" w:rsidP="00A3614E">
            <w:pPr>
              <w:rPr>
                <w:rFonts w:ascii="Times New Roman" w:hAnsi="Times New Roman" w:cs="Times New Roman"/>
                <w:sz w:val="20"/>
                <w:szCs w:val="20"/>
              </w:rPr>
            </w:pPr>
            <w:r w:rsidRPr="001E33EF">
              <w:rPr>
                <w:rFonts w:ascii="Times New Roman" w:hAnsi="Times New Roman" w:cs="Times New Roman"/>
                <w:sz w:val="20"/>
                <w:szCs w:val="20"/>
              </w:rPr>
              <w:t>MC-1.6 Decolmatarea parțială sau totală a habitatului acvatic.</w:t>
            </w:r>
          </w:p>
          <w:p w14:paraId="7B2287DF" w14:textId="77777777" w:rsidR="006358BE" w:rsidRPr="001E33EF" w:rsidRDefault="006358BE" w:rsidP="00A3614E">
            <w:pPr>
              <w:rPr>
                <w:rFonts w:ascii="Times New Roman" w:hAnsi="Times New Roman" w:cs="Times New Roman"/>
                <w:sz w:val="20"/>
                <w:szCs w:val="20"/>
              </w:rPr>
            </w:pPr>
            <w:r w:rsidRPr="001E33EF">
              <w:rPr>
                <w:rFonts w:ascii="Times New Roman" w:hAnsi="Times New Roman" w:cs="Times New Roman"/>
                <w:sz w:val="20"/>
                <w:szCs w:val="20"/>
              </w:rPr>
              <w:t>MC-1.7  Secarea parțială sau totală a habitatului acvatic.</w:t>
            </w:r>
          </w:p>
          <w:p w14:paraId="76C37982" w14:textId="77777777" w:rsidR="006358BE" w:rsidRPr="001E33EF" w:rsidRDefault="006358BE" w:rsidP="00A3614E">
            <w:pPr>
              <w:jc w:val="both"/>
              <w:rPr>
                <w:rFonts w:ascii="Times New Roman" w:hAnsi="Times New Roman" w:cs="Times New Roman"/>
                <w:sz w:val="20"/>
                <w:szCs w:val="20"/>
              </w:rPr>
            </w:pPr>
            <w:r w:rsidRPr="001E33EF">
              <w:rPr>
                <w:rFonts w:ascii="Times New Roman" w:hAnsi="Times New Roman" w:cs="Times New Roman"/>
                <w:sz w:val="20"/>
                <w:szCs w:val="20"/>
              </w:rPr>
              <w:t>MC-1.8 Păstrarea categoriei de folosință actuale pentru terenurile din sit cu excepția lucrărilor cu scop de conservare a speciilor pentru care a fost desemnat situl.</w:t>
            </w:r>
          </w:p>
          <w:p w14:paraId="1A7ADD51"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891A47" w14:textId="1DB2F790"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Aer</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C21C4B" w14:textId="4B43ABCF"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18AB7A39" w14:textId="77777777" w:rsidTr="001E33EF">
        <w:trPr>
          <w:trHeight w:val="68"/>
        </w:trPr>
        <w:tc>
          <w:tcPr>
            <w:tcW w:w="566" w:type="dxa"/>
            <w:vMerge/>
            <w:tcBorders>
              <w:left w:val="single" w:sz="4" w:space="0" w:color="000000"/>
              <w:right w:val="single" w:sz="4" w:space="0" w:color="000000"/>
            </w:tcBorders>
            <w:tcMar>
              <w:top w:w="0" w:type="dxa"/>
              <w:left w:w="108" w:type="dxa"/>
              <w:bottom w:w="0" w:type="dxa"/>
              <w:right w:w="108" w:type="dxa"/>
            </w:tcMar>
            <w:vAlign w:val="center"/>
          </w:tcPr>
          <w:p w14:paraId="6FD3B3C6" w14:textId="367A6B67" w:rsidR="006358BE" w:rsidRPr="001E33EF" w:rsidRDefault="006358BE" w:rsidP="00A3614E">
            <w:pPr>
              <w:spacing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tcMar>
              <w:top w:w="0" w:type="dxa"/>
              <w:left w:w="108" w:type="dxa"/>
              <w:bottom w:w="0" w:type="dxa"/>
              <w:right w:w="108" w:type="dxa"/>
            </w:tcMar>
            <w:vAlign w:val="center"/>
          </w:tcPr>
          <w:p w14:paraId="27A49C81" w14:textId="6A1CB817" w:rsidR="006358BE" w:rsidRPr="001E33EF" w:rsidRDefault="006358BE" w:rsidP="00A3614E">
            <w:pPr>
              <w:spacing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tcMar>
              <w:top w:w="0" w:type="dxa"/>
              <w:left w:w="108" w:type="dxa"/>
              <w:bottom w:w="0" w:type="dxa"/>
              <w:right w:w="108" w:type="dxa"/>
            </w:tcMar>
            <w:vAlign w:val="center"/>
          </w:tcPr>
          <w:p w14:paraId="7114D827"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B54176" w14:textId="1FC353F2"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Apă</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9D17EC" w14:textId="53522711"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04B2D668" w14:textId="77777777" w:rsidTr="001E33EF">
        <w:trPr>
          <w:trHeight w:val="68"/>
        </w:trPr>
        <w:tc>
          <w:tcPr>
            <w:tcW w:w="566" w:type="dxa"/>
            <w:vMerge/>
            <w:tcBorders>
              <w:left w:val="single" w:sz="4" w:space="0" w:color="000000"/>
              <w:right w:val="single" w:sz="4" w:space="0" w:color="000000"/>
            </w:tcBorders>
            <w:tcMar>
              <w:top w:w="0" w:type="dxa"/>
              <w:left w:w="108" w:type="dxa"/>
              <w:bottom w:w="0" w:type="dxa"/>
              <w:right w:w="108" w:type="dxa"/>
            </w:tcMar>
            <w:vAlign w:val="center"/>
          </w:tcPr>
          <w:p w14:paraId="057CAD1C" w14:textId="480A1F3C" w:rsidR="006358BE" w:rsidRPr="001E33EF" w:rsidRDefault="006358BE" w:rsidP="00A3614E">
            <w:pPr>
              <w:spacing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tcMar>
              <w:top w:w="0" w:type="dxa"/>
              <w:left w:w="108" w:type="dxa"/>
              <w:bottom w:w="0" w:type="dxa"/>
              <w:right w:w="108" w:type="dxa"/>
            </w:tcMar>
            <w:vAlign w:val="center"/>
          </w:tcPr>
          <w:p w14:paraId="1B09BAD4" w14:textId="68056B2D" w:rsidR="006358BE" w:rsidRPr="001E33EF" w:rsidRDefault="006358BE" w:rsidP="00A3614E">
            <w:pPr>
              <w:spacing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tcMar>
              <w:top w:w="0" w:type="dxa"/>
              <w:left w:w="108" w:type="dxa"/>
              <w:bottom w:w="0" w:type="dxa"/>
              <w:right w:w="108" w:type="dxa"/>
            </w:tcMar>
            <w:vAlign w:val="center"/>
          </w:tcPr>
          <w:p w14:paraId="5F511E92"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0EB2C9" w14:textId="657F47D4"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Sol</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EDAA80" w14:textId="3DCBAA3A"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40EF539C" w14:textId="77777777" w:rsidTr="001E33EF">
        <w:trPr>
          <w:trHeight w:val="68"/>
        </w:trPr>
        <w:tc>
          <w:tcPr>
            <w:tcW w:w="566" w:type="dxa"/>
            <w:vMerge/>
            <w:tcBorders>
              <w:left w:val="single" w:sz="4" w:space="0" w:color="000000"/>
              <w:right w:val="single" w:sz="4" w:space="0" w:color="000000"/>
            </w:tcBorders>
            <w:tcMar>
              <w:top w:w="0" w:type="dxa"/>
              <w:left w:w="108" w:type="dxa"/>
              <w:bottom w:w="0" w:type="dxa"/>
              <w:right w:w="108" w:type="dxa"/>
            </w:tcMar>
            <w:vAlign w:val="center"/>
          </w:tcPr>
          <w:p w14:paraId="5BD80874" w14:textId="77777777" w:rsidR="006358BE" w:rsidRPr="001E33EF" w:rsidRDefault="006358BE" w:rsidP="00A3614E">
            <w:pPr>
              <w:spacing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tcMar>
              <w:top w:w="0" w:type="dxa"/>
              <w:left w:w="108" w:type="dxa"/>
              <w:bottom w:w="0" w:type="dxa"/>
              <w:right w:w="108" w:type="dxa"/>
            </w:tcMar>
            <w:vAlign w:val="center"/>
          </w:tcPr>
          <w:p w14:paraId="09C93E95" w14:textId="77777777" w:rsidR="006358BE" w:rsidRPr="001E33EF" w:rsidRDefault="006358BE" w:rsidP="00A3614E">
            <w:pPr>
              <w:spacing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tcMar>
              <w:top w:w="0" w:type="dxa"/>
              <w:left w:w="108" w:type="dxa"/>
              <w:bottom w:w="0" w:type="dxa"/>
              <w:right w:w="108" w:type="dxa"/>
            </w:tcMar>
            <w:vAlign w:val="center"/>
          </w:tcPr>
          <w:p w14:paraId="087297F3"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3BF323" w14:textId="5C4B13EB"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Peisaj</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EB3F7C" w14:textId="30F86B0C"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61CD3065" w14:textId="77777777" w:rsidTr="001E33EF">
        <w:trPr>
          <w:trHeight w:val="68"/>
        </w:trPr>
        <w:tc>
          <w:tcPr>
            <w:tcW w:w="566" w:type="dxa"/>
            <w:vMerge/>
            <w:tcBorders>
              <w:left w:val="single" w:sz="4" w:space="0" w:color="000000"/>
              <w:right w:val="single" w:sz="4" w:space="0" w:color="000000"/>
            </w:tcBorders>
            <w:tcMar>
              <w:top w:w="0" w:type="dxa"/>
              <w:left w:w="108" w:type="dxa"/>
              <w:bottom w:w="0" w:type="dxa"/>
              <w:right w:w="108" w:type="dxa"/>
            </w:tcMar>
            <w:vAlign w:val="center"/>
          </w:tcPr>
          <w:p w14:paraId="3867602A" w14:textId="77777777" w:rsidR="006358BE" w:rsidRPr="001E33EF" w:rsidRDefault="006358BE" w:rsidP="00A3614E">
            <w:pPr>
              <w:spacing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tcMar>
              <w:top w:w="0" w:type="dxa"/>
              <w:left w:w="108" w:type="dxa"/>
              <w:bottom w:w="0" w:type="dxa"/>
              <w:right w:w="108" w:type="dxa"/>
            </w:tcMar>
            <w:vAlign w:val="center"/>
          </w:tcPr>
          <w:p w14:paraId="70E0F296" w14:textId="77777777" w:rsidR="006358BE" w:rsidRPr="001E33EF" w:rsidRDefault="006358BE" w:rsidP="00A3614E">
            <w:pPr>
              <w:spacing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tcMar>
              <w:top w:w="0" w:type="dxa"/>
              <w:left w:w="108" w:type="dxa"/>
              <w:bottom w:w="0" w:type="dxa"/>
              <w:right w:w="108" w:type="dxa"/>
            </w:tcMar>
            <w:vAlign w:val="center"/>
          </w:tcPr>
          <w:p w14:paraId="00C761B4"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FBD795" w14:textId="48472788"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Zgomot</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8A5AE1" w14:textId="44AD5AE8"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76ED9A06" w14:textId="77777777" w:rsidTr="001E33EF">
        <w:trPr>
          <w:trHeight w:val="68"/>
        </w:trPr>
        <w:tc>
          <w:tcPr>
            <w:tcW w:w="566" w:type="dxa"/>
            <w:vMerge/>
            <w:tcBorders>
              <w:left w:val="single" w:sz="4" w:space="0" w:color="000000"/>
              <w:right w:val="single" w:sz="4" w:space="0" w:color="000000"/>
            </w:tcBorders>
            <w:tcMar>
              <w:top w:w="0" w:type="dxa"/>
              <w:left w:w="108" w:type="dxa"/>
              <w:bottom w:w="0" w:type="dxa"/>
              <w:right w:w="108" w:type="dxa"/>
            </w:tcMar>
            <w:vAlign w:val="center"/>
          </w:tcPr>
          <w:p w14:paraId="17C6778C" w14:textId="77777777" w:rsidR="006358BE" w:rsidRPr="001E33EF" w:rsidRDefault="006358BE" w:rsidP="00A3614E">
            <w:pPr>
              <w:spacing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tcMar>
              <w:top w:w="0" w:type="dxa"/>
              <w:left w:w="108" w:type="dxa"/>
              <w:bottom w:w="0" w:type="dxa"/>
              <w:right w:w="108" w:type="dxa"/>
            </w:tcMar>
            <w:vAlign w:val="center"/>
          </w:tcPr>
          <w:p w14:paraId="33E4FC11" w14:textId="77777777" w:rsidR="006358BE" w:rsidRPr="001E33EF" w:rsidRDefault="006358BE" w:rsidP="00A3614E">
            <w:pPr>
              <w:spacing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tcMar>
              <w:top w:w="0" w:type="dxa"/>
              <w:left w:w="108" w:type="dxa"/>
              <w:bottom w:w="0" w:type="dxa"/>
              <w:right w:w="108" w:type="dxa"/>
            </w:tcMar>
            <w:vAlign w:val="center"/>
          </w:tcPr>
          <w:p w14:paraId="72A6F994"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C1A811" w14:textId="17F8629D"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Mediul socio-economic</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594D0C" w14:textId="2821F8D1"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2CDEC8D0" w14:textId="77777777" w:rsidTr="001E33EF">
        <w:trPr>
          <w:trHeight w:val="68"/>
        </w:trPr>
        <w:tc>
          <w:tcPr>
            <w:tcW w:w="566"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937A2B3" w14:textId="77777777" w:rsidR="006358BE" w:rsidRPr="001E33EF" w:rsidRDefault="006358BE" w:rsidP="00A3614E">
            <w:pPr>
              <w:spacing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669B638" w14:textId="77777777" w:rsidR="006358BE" w:rsidRPr="001E33EF" w:rsidRDefault="006358BE" w:rsidP="00A3614E">
            <w:pPr>
              <w:spacing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08072AA"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BBA1F2" w14:textId="2333F7BA"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Biodiversitate</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40B7F9" w14:textId="4CFEC367"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7968B2B2" w14:textId="77777777" w:rsidTr="001E33EF">
        <w:trPr>
          <w:trHeight w:val="68"/>
        </w:trPr>
        <w:tc>
          <w:tcPr>
            <w:tcW w:w="566"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4EB2FC2D" w14:textId="5E624951" w:rsidR="006358BE" w:rsidRPr="001E33EF" w:rsidRDefault="006358BE" w:rsidP="00A3614E">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24</w:t>
            </w:r>
          </w:p>
        </w:tc>
        <w:tc>
          <w:tcPr>
            <w:tcW w:w="170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43812263" w14:textId="77777777" w:rsidR="006358BE" w:rsidRPr="001E33EF" w:rsidRDefault="006358BE" w:rsidP="00A3614E">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1354* Ursus arctos</w:t>
            </w:r>
          </w:p>
        </w:tc>
        <w:tc>
          <w:tcPr>
            <w:tcW w:w="49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D48D3A" w14:textId="0B1FF9B9" w:rsidR="006358BE" w:rsidRPr="001E33EF" w:rsidRDefault="006358BE" w:rsidP="00A3614E">
            <w:pPr>
              <w:spacing w:after="0" w:line="240" w:lineRule="auto"/>
              <w:rPr>
                <w:rFonts w:ascii="Times New Roman" w:hAnsi="Times New Roman" w:cs="Times New Roman"/>
                <w:sz w:val="20"/>
                <w:szCs w:val="20"/>
              </w:rPr>
            </w:pPr>
            <w:r w:rsidRPr="001E33EF">
              <w:rPr>
                <w:rFonts w:ascii="Times New Roman" w:hAnsi="Times New Roman" w:cs="Times New Roman"/>
                <w:sz w:val="20"/>
                <w:szCs w:val="20"/>
              </w:rPr>
              <w:t>MC-1.1 Acțiuni de informare/conștientizare pentru crescătorii de animale privind luarea măsurilor minime de protecție a animalelor domestice față de atacurile provocate de această specie.</w:t>
            </w:r>
          </w:p>
          <w:p w14:paraId="53E96B0A" w14:textId="77777777" w:rsidR="006358BE" w:rsidRPr="001E33EF" w:rsidRDefault="006358BE" w:rsidP="00A3614E">
            <w:pPr>
              <w:pStyle w:val="Default"/>
              <w:jc w:val="both"/>
              <w:rPr>
                <w:rFonts w:ascii="Times New Roman" w:hAnsi="Times New Roman" w:cs="Times New Roman"/>
                <w:color w:val="auto"/>
                <w:sz w:val="20"/>
                <w:szCs w:val="20"/>
              </w:rPr>
            </w:pPr>
            <w:r w:rsidRPr="001E33EF">
              <w:rPr>
                <w:rFonts w:ascii="Times New Roman" w:hAnsi="Times New Roman" w:cs="Times New Roman"/>
                <w:color w:val="auto"/>
                <w:sz w:val="20"/>
                <w:szCs w:val="20"/>
              </w:rPr>
              <w:t>MC-1.2  Controlul numărului de câini la stâne.</w:t>
            </w:r>
          </w:p>
          <w:p w14:paraId="4C490DA9" w14:textId="77777777" w:rsidR="006358BE" w:rsidRPr="001E33EF" w:rsidRDefault="006358BE" w:rsidP="00A3614E">
            <w:pPr>
              <w:pStyle w:val="Default"/>
              <w:jc w:val="both"/>
              <w:rPr>
                <w:rFonts w:ascii="Times New Roman" w:hAnsi="Times New Roman" w:cs="Times New Roman"/>
                <w:color w:val="auto"/>
                <w:sz w:val="20"/>
                <w:szCs w:val="20"/>
              </w:rPr>
            </w:pPr>
            <w:r w:rsidRPr="001E33EF">
              <w:rPr>
                <w:rFonts w:ascii="Times New Roman" w:hAnsi="Times New Roman" w:cs="Times New Roman"/>
                <w:color w:val="auto"/>
                <w:sz w:val="20"/>
                <w:szCs w:val="20"/>
              </w:rPr>
              <w:t>MC-1.3 Reglementarea avizării pentru construcții /amenajări turistice cu efecte negative asupra speciei.</w:t>
            </w:r>
          </w:p>
          <w:p w14:paraId="26E250FB" w14:textId="77777777" w:rsidR="006358BE" w:rsidRPr="001E33EF" w:rsidRDefault="006358BE" w:rsidP="00A3614E">
            <w:pPr>
              <w:pStyle w:val="Default"/>
              <w:jc w:val="both"/>
              <w:rPr>
                <w:rFonts w:ascii="Times New Roman" w:hAnsi="Times New Roman" w:cs="Times New Roman"/>
                <w:color w:val="auto"/>
                <w:sz w:val="20"/>
                <w:szCs w:val="20"/>
              </w:rPr>
            </w:pPr>
            <w:r w:rsidRPr="001E33EF">
              <w:rPr>
                <w:rFonts w:ascii="Times New Roman" w:eastAsia="Times New Roman" w:hAnsi="Times New Roman" w:cs="Times New Roman"/>
                <w:color w:val="auto"/>
                <w:sz w:val="20"/>
                <w:szCs w:val="20"/>
              </w:rPr>
              <w:t xml:space="preserve">MC-1.4 Amenajarea locurilor speciale pentru depozitarea </w:t>
            </w:r>
            <w:r w:rsidRPr="001E33EF">
              <w:rPr>
                <w:rFonts w:ascii="Times New Roman" w:hAnsi="Times New Roman" w:cs="Times New Roman"/>
                <w:color w:val="auto"/>
                <w:sz w:val="20"/>
                <w:szCs w:val="20"/>
              </w:rPr>
              <w:t>deşeurilor menajere/deşeuri provenite din baze de agrement.</w:t>
            </w:r>
          </w:p>
          <w:p w14:paraId="1E19668F" w14:textId="77777777" w:rsidR="006358BE" w:rsidRPr="001E33EF" w:rsidRDefault="006358BE" w:rsidP="00A3614E">
            <w:pPr>
              <w:pStyle w:val="Default"/>
              <w:jc w:val="both"/>
              <w:rPr>
                <w:rFonts w:ascii="Times New Roman" w:hAnsi="Times New Roman" w:cs="Times New Roman"/>
                <w:color w:val="auto"/>
                <w:sz w:val="20"/>
                <w:szCs w:val="20"/>
              </w:rPr>
            </w:pPr>
            <w:r w:rsidRPr="001E33EF">
              <w:rPr>
                <w:rFonts w:ascii="Times New Roman" w:hAnsi="Times New Roman" w:cs="Times New Roman"/>
                <w:color w:val="auto"/>
                <w:sz w:val="20"/>
                <w:szCs w:val="20"/>
              </w:rPr>
              <w:t>MC-1.5 Eliminarea/reducerea braconajului și controlul activităților de vânătoare.</w:t>
            </w:r>
          </w:p>
          <w:p w14:paraId="15F606EA" w14:textId="7ED0F325" w:rsidR="006358BE" w:rsidRPr="001E33EF" w:rsidRDefault="006358BE" w:rsidP="00A3614E">
            <w:pPr>
              <w:pStyle w:val="Default"/>
              <w:jc w:val="both"/>
              <w:rPr>
                <w:rFonts w:ascii="Times New Roman" w:hAnsi="Times New Roman" w:cs="Times New Roman"/>
                <w:color w:val="auto"/>
                <w:sz w:val="20"/>
                <w:szCs w:val="20"/>
              </w:rPr>
            </w:pPr>
            <w:r w:rsidRPr="001E33EF">
              <w:rPr>
                <w:rFonts w:ascii="Times New Roman" w:hAnsi="Times New Roman" w:cs="Times New Roman"/>
                <w:color w:val="auto"/>
                <w:sz w:val="20"/>
                <w:szCs w:val="20"/>
              </w:rPr>
              <w:t>MC-1.6 Reglementarea și monitorizarea activițăților turistice în afara căilor de acces legale.</w:t>
            </w:r>
          </w:p>
          <w:p w14:paraId="60D28F2C" w14:textId="77777777" w:rsidR="006358BE" w:rsidRPr="001E33EF" w:rsidRDefault="006358BE" w:rsidP="00A3614E">
            <w:pPr>
              <w:pStyle w:val="Default"/>
              <w:jc w:val="both"/>
              <w:rPr>
                <w:rFonts w:ascii="Times New Roman" w:hAnsi="Times New Roman" w:cs="Times New Roman"/>
                <w:color w:val="auto"/>
                <w:sz w:val="20"/>
                <w:szCs w:val="20"/>
              </w:rPr>
            </w:pPr>
            <w:r w:rsidRPr="001E33EF">
              <w:rPr>
                <w:rFonts w:ascii="Times New Roman" w:hAnsi="Times New Roman" w:cs="Times New Roman"/>
                <w:color w:val="auto"/>
                <w:sz w:val="20"/>
                <w:szCs w:val="20"/>
              </w:rPr>
              <w:t>MC-1.7 Reducerea mortalităților prin coliziune a carnivorelor mari.</w:t>
            </w:r>
          </w:p>
          <w:p w14:paraId="3C4C00FC" w14:textId="77777777" w:rsidR="006358BE" w:rsidRPr="001E33EF" w:rsidRDefault="006358BE" w:rsidP="00A3614E">
            <w:pPr>
              <w:pStyle w:val="Default"/>
              <w:jc w:val="both"/>
              <w:rPr>
                <w:rFonts w:ascii="Times New Roman" w:hAnsi="Times New Roman" w:cs="Times New Roman"/>
                <w:color w:val="auto"/>
                <w:sz w:val="20"/>
                <w:szCs w:val="20"/>
              </w:rPr>
            </w:pPr>
            <w:r w:rsidRPr="001E33EF">
              <w:rPr>
                <w:rFonts w:ascii="Times New Roman" w:hAnsi="Times New Roman" w:cs="Times New Roman"/>
                <w:color w:val="auto"/>
                <w:sz w:val="20"/>
                <w:szCs w:val="20"/>
              </w:rPr>
              <w:lastRenderedPageBreak/>
              <w:t>MC-1.8 Interzicerea pe toată suprafața sitului a părăsirii drumurilor forestiere de către autovehiculele 4x4, altele decât cele ale entităților ce activează în scopuri lucrative.</w:t>
            </w:r>
          </w:p>
          <w:p w14:paraId="59BA074F" w14:textId="77777777" w:rsidR="006358BE" w:rsidRPr="001E33EF" w:rsidRDefault="006358BE" w:rsidP="00A3614E">
            <w:pPr>
              <w:pStyle w:val="Default"/>
              <w:jc w:val="both"/>
              <w:rPr>
                <w:rFonts w:ascii="Times New Roman" w:hAnsi="Times New Roman" w:cs="Times New Roman"/>
                <w:color w:val="auto"/>
                <w:sz w:val="20"/>
                <w:szCs w:val="20"/>
              </w:rPr>
            </w:pPr>
            <w:r w:rsidRPr="001E33EF">
              <w:rPr>
                <w:rFonts w:ascii="Times New Roman" w:hAnsi="Times New Roman" w:cs="Times New Roman"/>
                <w:color w:val="auto"/>
                <w:sz w:val="20"/>
                <w:szCs w:val="20"/>
              </w:rPr>
              <w:t>MC-1.9 Delimitarea zonelor de liniște a fondurilor de vânătoare.</w:t>
            </w:r>
          </w:p>
          <w:p w14:paraId="59860A32" w14:textId="77777777" w:rsidR="006358BE" w:rsidRPr="001E33EF" w:rsidRDefault="006358BE" w:rsidP="00A3614E">
            <w:pPr>
              <w:pStyle w:val="Default"/>
              <w:jc w:val="both"/>
              <w:rPr>
                <w:rFonts w:ascii="Times New Roman" w:hAnsi="Times New Roman" w:cs="Times New Roman"/>
                <w:color w:val="auto"/>
                <w:sz w:val="20"/>
                <w:szCs w:val="20"/>
              </w:rPr>
            </w:pPr>
            <w:r w:rsidRPr="001E33EF">
              <w:rPr>
                <w:rFonts w:ascii="Times New Roman" w:hAnsi="Times New Roman" w:cs="Times New Roman"/>
                <w:color w:val="auto"/>
                <w:sz w:val="20"/>
                <w:szCs w:val="20"/>
              </w:rPr>
              <w:t>MC-1.10 Limitarea interacțiunii om-urs</w:t>
            </w:r>
          </w:p>
          <w:p w14:paraId="1534AE3E" w14:textId="77777777" w:rsidR="006358BE" w:rsidRPr="001E33EF" w:rsidRDefault="006358BE" w:rsidP="00A3614E">
            <w:pPr>
              <w:pStyle w:val="Default"/>
              <w:jc w:val="both"/>
              <w:rPr>
                <w:rFonts w:ascii="Times New Roman" w:hAnsi="Times New Roman" w:cs="Times New Roman"/>
                <w:color w:val="auto"/>
                <w:sz w:val="20"/>
                <w:szCs w:val="20"/>
              </w:rPr>
            </w:pPr>
            <w:r w:rsidRPr="001E33EF">
              <w:rPr>
                <w:rFonts w:ascii="Times New Roman" w:hAnsi="Times New Roman" w:cs="Times New Roman"/>
                <w:color w:val="auto"/>
                <w:sz w:val="20"/>
                <w:szCs w:val="20"/>
              </w:rPr>
              <w:t>MC-1.11 Asigurarea bazei trofice de hrană</w:t>
            </w:r>
          </w:p>
          <w:p w14:paraId="4B59ED17" w14:textId="50267B77" w:rsidR="006358BE" w:rsidRPr="001E33EF" w:rsidRDefault="006358BE" w:rsidP="00A3614E">
            <w:pPr>
              <w:pStyle w:val="Default"/>
              <w:jc w:val="both"/>
              <w:rPr>
                <w:rFonts w:ascii="Times New Roman" w:hAnsi="Times New Roman" w:cs="Times New Roman"/>
                <w:color w:val="auto"/>
                <w:sz w:val="20"/>
                <w:szCs w:val="20"/>
              </w:rPr>
            </w:pPr>
            <w:r w:rsidRPr="001E33EF">
              <w:rPr>
                <w:rFonts w:ascii="Times New Roman" w:hAnsi="Times New Roman" w:cs="Times New Roman"/>
                <w:color w:val="auto"/>
                <w:sz w:val="20"/>
                <w:szCs w:val="20"/>
              </w:rPr>
              <w:t>MC-1.12 Hrănirea de abatere</w:t>
            </w:r>
          </w:p>
          <w:p w14:paraId="571E54C7" w14:textId="1A9D2A33"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A73A53" w14:textId="31A0EE13"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lastRenderedPageBreak/>
              <w:t>Aer</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75486F" w14:textId="1E064AF0"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13F8CE51" w14:textId="77777777" w:rsidTr="001E33EF">
        <w:trPr>
          <w:trHeight w:val="64"/>
        </w:trPr>
        <w:tc>
          <w:tcPr>
            <w:tcW w:w="566" w:type="dxa"/>
            <w:vMerge/>
            <w:tcBorders>
              <w:left w:val="single" w:sz="4" w:space="0" w:color="000000"/>
              <w:right w:val="single" w:sz="4" w:space="0" w:color="000000"/>
            </w:tcBorders>
            <w:vAlign w:val="center"/>
            <w:hideMark/>
          </w:tcPr>
          <w:p w14:paraId="409C57D7"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48E2B2A4"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top w:val="single" w:sz="4" w:space="0" w:color="000000"/>
              <w:left w:val="single" w:sz="4" w:space="0" w:color="000000"/>
              <w:bottom w:val="single" w:sz="4" w:space="0" w:color="000000"/>
              <w:right w:val="single" w:sz="4" w:space="0" w:color="000000"/>
            </w:tcBorders>
            <w:vAlign w:val="center"/>
            <w:hideMark/>
          </w:tcPr>
          <w:p w14:paraId="3BEC07C2"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F27092" w14:textId="25C1437B"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Apă</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D57BBD" w14:textId="655AE34A"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3CB45C90" w14:textId="77777777" w:rsidTr="001E33EF">
        <w:trPr>
          <w:trHeight w:val="64"/>
        </w:trPr>
        <w:tc>
          <w:tcPr>
            <w:tcW w:w="566" w:type="dxa"/>
            <w:vMerge/>
            <w:tcBorders>
              <w:left w:val="single" w:sz="4" w:space="0" w:color="000000"/>
              <w:right w:val="single" w:sz="4" w:space="0" w:color="000000"/>
            </w:tcBorders>
            <w:vAlign w:val="center"/>
            <w:hideMark/>
          </w:tcPr>
          <w:p w14:paraId="4B0FA5EF"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325D979E"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top w:val="single" w:sz="4" w:space="0" w:color="000000"/>
              <w:left w:val="single" w:sz="4" w:space="0" w:color="000000"/>
              <w:bottom w:val="single" w:sz="4" w:space="0" w:color="000000"/>
              <w:right w:val="single" w:sz="4" w:space="0" w:color="000000"/>
            </w:tcBorders>
            <w:vAlign w:val="center"/>
            <w:hideMark/>
          </w:tcPr>
          <w:p w14:paraId="4B8E616A"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3BF142" w14:textId="0C14C562"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Sol</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A32AFA" w14:textId="5476D247"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11320B70" w14:textId="77777777" w:rsidTr="001E33EF">
        <w:trPr>
          <w:trHeight w:val="64"/>
        </w:trPr>
        <w:tc>
          <w:tcPr>
            <w:tcW w:w="566" w:type="dxa"/>
            <w:vMerge/>
            <w:tcBorders>
              <w:left w:val="single" w:sz="4" w:space="0" w:color="000000"/>
              <w:right w:val="single" w:sz="4" w:space="0" w:color="000000"/>
            </w:tcBorders>
            <w:vAlign w:val="center"/>
            <w:hideMark/>
          </w:tcPr>
          <w:p w14:paraId="6E4FCC70"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0662D383"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top w:val="single" w:sz="4" w:space="0" w:color="000000"/>
              <w:left w:val="single" w:sz="4" w:space="0" w:color="000000"/>
              <w:bottom w:val="single" w:sz="4" w:space="0" w:color="000000"/>
              <w:right w:val="single" w:sz="4" w:space="0" w:color="000000"/>
            </w:tcBorders>
            <w:vAlign w:val="center"/>
            <w:hideMark/>
          </w:tcPr>
          <w:p w14:paraId="1858EE95"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C58121" w14:textId="28B59655"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Peisaj</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F78EE8" w14:textId="3036A673"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4E0D01AF" w14:textId="77777777" w:rsidTr="001E33EF">
        <w:trPr>
          <w:trHeight w:val="64"/>
        </w:trPr>
        <w:tc>
          <w:tcPr>
            <w:tcW w:w="566" w:type="dxa"/>
            <w:vMerge/>
            <w:tcBorders>
              <w:left w:val="single" w:sz="4" w:space="0" w:color="000000"/>
              <w:right w:val="single" w:sz="4" w:space="0" w:color="000000"/>
            </w:tcBorders>
            <w:vAlign w:val="center"/>
            <w:hideMark/>
          </w:tcPr>
          <w:p w14:paraId="47ED8129"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7D80D895"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top w:val="single" w:sz="4" w:space="0" w:color="000000"/>
              <w:left w:val="single" w:sz="4" w:space="0" w:color="000000"/>
              <w:bottom w:val="single" w:sz="4" w:space="0" w:color="000000"/>
              <w:right w:val="single" w:sz="4" w:space="0" w:color="000000"/>
            </w:tcBorders>
            <w:vAlign w:val="center"/>
            <w:hideMark/>
          </w:tcPr>
          <w:p w14:paraId="5301D266"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F18014" w14:textId="7573666F"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Zgomot</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CB3DC1" w14:textId="5FCB71ED"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144444B1" w14:textId="77777777" w:rsidTr="001E33EF">
        <w:trPr>
          <w:trHeight w:val="64"/>
        </w:trPr>
        <w:tc>
          <w:tcPr>
            <w:tcW w:w="566" w:type="dxa"/>
            <w:vMerge/>
            <w:tcBorders>
              <w:left w:val="single" w:sz="4" w:space="0" w:color="000000"/>
              <w:right w:val="single" w:sz="4" w:space="0" w:color="000000"/>
            </w:tcBorders>
            <w:vAlign w:val="center"/>
            <w:hideMark/>
          </w:tcPr>
          <w:p w14:paraId="640677FB"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6735B71E"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top w:val="single" w:sz="4" w:space="0" w:color="auto"/>
              <w:left w:val="single" w:sz="4" w:space="0" w:color="000000"/>
              <w:bottom w:val="single" w:sz="4" w:space="0" w:color="000000"/>
              <w:right w:val="single" w:sz="4" w:space="0" w:color="000000"/>
            </w:tcBorders>
            <w:vAlign w:val="center"/>
            <w:hideMark/>
          </w:tcPr>
          <w:p w14:paraId="12BED90F"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99E226" w14:textId="6290E128"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Mediul socio-economic</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85B382" w14:textId="7B3C517E"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6638EEA9" w14:textId="77777777" w:rsidTr="001E33EF">
        <w:trPr>
          <w:trHeight w:val="64"/>
        </w:trPr>
        <w:tc>
          <w:tcPr>
            <w:tcW w:w="566" w:type="dxa"/>
            <w:vMerge/>
            <w:tcBorders>
              <w:left w:val="single" w:sz="4" w:space="0" w:color="000000"/>
              <w:bottom w:val="single" w:sz="4" w:space="0" w:color="000000"/>
              <w:right w:val="single" w:sz="4" w:space="0" w:color="000000"/>
            </w:tcBorders>
            <w:vAlign w:val="center"/>
          </w:tcPr>
          <w:p w14:paraId="782AE5DB"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bottom w:val="single" w:sz="4" w:space="0" w:color="000000"/>
              <w:right w:val="single" w:sz="4" w:space="0" w:color="000000"/>
            </w:tcBorders>
            <w:vAlign w:val="center"/>
          </w:tcPr>
          <w:p w14:paraId="20C0F26E"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top w:val="single" w:sz="4" w:space="0" w:color="000000"/>
              <w:left w:val="single" w:sz="4" w:space="0" w:color="000000"/>
              <w:bottom w:val="single" w:sz="4" w:space="0" w:color="auto"/>
              <w:right w:val="single" w:sz="4" w:space="0" w:color="000000"/>
            </w:tcBorders>
            <w:vAlign w:val="center"/>
          </w:tcPr>
          <w:p w14:paraId="252120C8"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F362B1" w14:textId="68E5AF1E"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Biodiversitate</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1DBF19" w14:textId="0859666C"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10D8A5B8" w14:textId="77777777" w:rsidTr="001E33EF">
        <w:trPr>
          <w:trHeight w:val="68"/>
        </w:trPr>
        <w:tc>
          <w:tcPr>
            <w:tcW w:w="566"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1A0BF233" w14:textId="02724A19" w:rsidR="006358BE" w:rsidRPr="001E33EF" w:rsidRDefault="006358BE" w:rsidP="00A3614E">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25</w:t>
            </w:r>
          </w:p>
        </w:tc>
        <w:tc>
          <w:tcPr>
            <w:tcW w:w="170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57575555" w14:textId="77777777" w:rsidR="006358BE" w:rsidRPr="001E33EF" w:rsidRDefault="006358BE" w:rsidP="00A3614E">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1361 Lynx lynx</w:t>
            </w:r>
          </w:p>
        </w:tc>
        <w:tc>
          <w:tcPr>
            <w:tcW w:w="4959" w:type="dxa"/>
            <w:vMerge w:val="restart"/>
            <w:tcBorders>
              <w:top w:val="single" w:sz="4" w:space="0" w:color="auto"/>
              <w:left w:val="single" w:sz="4" w:space="0" w:color="000000"/>
              <w:right w:val="single" w:sz="4" w:space="0" w:color="000000"/>
            </w:tcBorders>
            <w:vAlign w:val="center"/>
            <w:hideMark/>
          </w:tcPr>
          <w:p w14:paraId="332541E1" w14:textId="77777777" w:rsidR="006358BE" w:rsidRPr="001E33EF" w:rsidRDefault="006358BE" w:rsidP="00A3614E">
            <w:pPr>
              <w:autoSpaceDE w:val="0"/>
              <w:autoSpaceDN w:val="0"/>
              <w:adjustRightInd w:val="0"/>
              <w:jc w:val="both"/>
              <w:rPr>
                <w:rFonts w:ascii="Times New Roman" w:hAnsi="Times New Roman" w:cs="Times New Roman"/>
                <w:sz w:val="20"/>
                <w:szCs w:val="20"/>
              </w:rPr>
            </w:pPr>
            <w:r w:rsidRPr="001E33EF">
              <w:rPr>
                <w:rFonts w:ascii="Times New Roman" w:hAnsi="Times New Roman" w:cs="Times New Roman"/>
                <w:sz w:val="20"/>
                <w:szCs w:val="20"/>
              </w:rPr>
              <w:t>MC-1.1 Acțiuni de informare/conștientizare pentru crescătorii de animale privind luarea măsurilor minime de protecție a animalelor domestice față de atacurile provocate de această specie.</w:t>
            </w:r>
          </w:p>
          <w:p w14:paraId="375D2D14" w14:textId="77777777" w:rsidR="006358BE" w:rsidRPr="001E33EF" w:rsidRDefault="006358BE" w:rsidP="00A3614E">
            <w:pPr>
              <w:pStyle w:val="Default"/>
              <w:jc w:val="both"/>
              <w:rPr>
                <w:rFonts w:ascii="Times New Roman" w:hAnsi="Times New Roman" w:cs="Times New Roman"/>
                <w:color w:val="auto"/>
                <w:sz w:val="20"/>
                <w:szCs w:val="20"/>
              </w:rPr>
            </w:pPr>
            <w:r w:rsidRPr="001E33EF">
              <w:rPr>
                <w:rFonts w:ascii="Times New Roman" w:hAnsi="Times New Roman" w:cs="Times New Roman"/>
                <w:color w:val="auto"/>
                <w:sz w:val="20"/>
                <w:szCs w:val="20"/>
              </w:rPr>
              <w:t>MC-1.2  Controlul numărului de câini la stâne.</w:t>
            </w:r>
          </w:p>
          <w:p w14:paraId="0C973807" w14:textId="77777777" w:rsidR="006358BE" w:rsidRPr="001E33EF" w:rsidRDefault="006358BE" w:rsidP="00A3614E">
            <w:pPr>
              <w:pStyle w:val="Default"/>
              <w:jc w:val="both"/>
              <w:rPr>
                <w:rFonts w:ascii="Times New Roman" w:hAnsi="Times New Roman" w:cs="Times New Roman"/>
                <w:color w:val="auto"/>
                <w:sz w:val="20"/>
                <w:szCs w:val="20"/>
              </w:rPr>
            </w:pPr>
            <w:r w:rsidRPr="001E33EF">
              <w:rPr>
                <w:rFonts w:ascii="Times New Roman" w:hAnsi="Times New Roman" w:cs="Times New Roman"/>
                <w:color w:val="auto"/>
                <w:sz w:val="20"/>
                <w:szCs w:val="20"/>
              </w:rPr>
              <w:t>MC-1.3 Reglementarea avizării pentru construcții /amenajări turistice cu efecte negative asupra speciei.</w:t>
            </w:r>
          </w:p>
          <w:p w14:paraId="204D1D44" w14:textId="77777777" w:rsidR="006358BE" w:rsidRPr="001E33EF" w:rsidRDefault="006358BE" w:rsidP="00A3614E">
            <w:pPr>
              <w:pStyle w:val="Default"/>
              <w:jc w:val="both"/>
              <w:rPr>
                <w:rFonts w:ascii="Times New Roman" w:hAnsi="Times New Roman" w:cs="Times New Roman"/>
                <w:color w:val="auto"/>
                <w:sz w:val="20"/>
                <w:szCs w:val="20"/>
              </w:rPr>
            </w:pPr>
            <w:r w:rsidRPr="001E33EF">
              <w:rPr>
                <w:rFonts w:ascii="Times New Roman" w:eastAsia="Times New Roman" w:hAnsi="Times New Roman" w:cs="Times New Roman"/>
                <w:color w:val="auto"/>
                <w:sz w:val="20"/>
                <w:szCs w:val="20"/>
              </w:rPr>
              <w:t xml:space="preserve">MC-1.4 Amenajarea locurilor speciale pentru depozitarea </w:t>
            </w:r>
            <w:r w:rsidRPr="001E33EF">
              <w:rPr>
                <w:rFonts w:ascii="Times New Roman" w:hAnsi="Times New Roman" w:cs="Times New Roman"/>
                <w:color w:val="auto"/>
                <w:sz w:val="20"/>
                <w:szCs w:val="20"/>
              </w:rPr>
              <w:t>deşeurilor menajere/deşeuri provenite din baze de agrement.</w:t>
            </w:r>
          </w:p>
          <w:p w14:paraId="4968806F" w14:textId="77777777" w:rsidR="006358BE" w:rsidRPr="001E33EF" w:rsidRDefault="006358BE" w:rsidP="00A3614E">
            <w:pPr>
              <w:pStyle w:val="Default"/>
              <w:jc w:val="both"/>
              <w:rPr>
                <w:rFonts w:ascii="Times New Roman" w:hAnsi="Times New Roman" w:cs="Times New Roman"/>
                <w:color w:val="auto"/>
                <w:sz w:val="20"/>
                <w:szCs w:val="20"/>
              </w:rPr>
            </w:pPr>
            <w:r w:rsidRPr="001E33EF">
              <w:rPr>
                <w:rFonts w:ascii="Times New Roman" w:hAnsi="Times New Roman" w:cs="Times New Roman"/>
                <w:color w:val="auto"/>
                <w:sz w:val="20"/>
                <w:szCs w:val="20"/>
              </w:rPr>
              <w:t>MC-1.5 Eliminarea/reducerea braconajului și controlul activităților de vânătoare.</w:t>
            </w:r>
          </w:p>
          <w:p w14:paraId="49140E25" w14:textId="77777777" w:rsidR="006358BE" w:rsidRPr="001E33EF" w:rsidRDefault="006358BE" w:rsidP="00A3614E">
            <w:pPr>
              <w:pStyle w:val="Default"/>
              <w:jc w:val="both"/>
              <w:rPr>
                <w:rFonts w:ascii="Times New Roman" w:hAnsi="Times New Roman" w:cs="Times New Roman"/>
                <w:color w:val="auto"/>
                <w:sz w:val="20"/>
                <w:szCs w:val="20"/>
              </w:rPr>
            </w:pPr>
            <w:r w:rsidRPr="001E33EF">
              <w:rPr>
                <w:rFonts w:ascii="Times New Roman" w:hAnsi="Times New Roman" w:cs="Times New Roman"/>
                <w:color w:val="auto"/>
                <w:sz w:val="20"/>
                <w:szCs w:val="20"/>
              </w:rPr>
              <w:t>MC-1.6 Reglementarea și monitorizarea activițăților turistice în afara căilor de acces legale.</w:t>
            </w:r>
          </w:p>
          <w:p w14:paraId="216F89E5" w14:textId="77777777" w:rsidR="006358BE" w:rsidRPr="001E33EF" w:rsidRDefault="006358BE" w:rsidP="00A3614E">
            <w:pPr>
              <w:pStyle w:val="Default"/>
              <w:jc w:val="both"/>
              <w:rPr>
                <w:rFonts w:ascii="Times New Roman" w:hAnsi="Times New Roman" w:cs="Times New Roman"/>
                <w:color w:val="auto"/>
                <w:sz w:val="20"/>
                <w:szCs w:val="20"/>
              </w:rPr>
            </w:pPr>
            <w:r w:rsidRPr="001E33EF">
              <w:rPr>
                <w:rFonts w:ascii="Times New Roman" w:hAnsi="Times New Roman" w:cs="Times New Roman"/>
                <w:color w:val="auto"/>
                <w:sz w:val="20"/>
                <w:szCs w:val="20"/>
              </w:rPr>
              <w:t>MC-1.7 Reducerea mortalităților prin coliziune a carnivorelor mari.</w:t>
            </w:r>
          </w:p>
          <w:p w14:paraId="4F09D19C" w14:textId="77777777" w:rsidR="006358BE" w:rsidRPr="001E33EF" w:rsidRDefault="006358BE" w:rsidP="00A3614E">
            <w:pPr>
              <w:pStyle w:val="Default"/>
              <w:jc w:val="both"/>
              <w:rPr>
                <w:rFonts w:ascii="Times New Roman" w:hAnsi="Times New Roman" w:cs="Times New Roman"/>
                <w:color w:val="auto"/>
                <w:sz w:val="20"/>
                <w:szCs w:val="20"/>
              </w:rPr>
            </w:pPr>
            <w:r w:rsidRPr="001E33EF">
              <w:rPr>
                <w:rFonts w:ascii="Times New Roman" w:hAnsi="Times New Roman" w:cs="Times New Roman"/>
                <w:color w:val="auto"/>
                <w:sz w:val="20"/>
                <w:szCs w:val="20"/>
              </w:rPr>
              <w:t>MC-1.8 Interzicerea pe toată suprafața sitului a părăsirii drumurilor forestiere de către autovehiculele 4x4, altele decât cele ale entităților ce activează în scopuri lucrative.</w:t>
            </w:r>
          </w:p>
          <w:p w14:paraId="46BB2916" w14:textId="77777777" w:rsidR="006358BE" w:rsidRPr="001E33EF" w:rsidRDefault="006358BE" w:rsidP="00A3614E">
            <w:pPr>
              <w:pStyle w:val="Default"/>
              <w:jc w:val="both"/>
              <w:rPr>
                <w:rFonts w:ascii="Times New Roman" w:hAnsi="Times New Roman" w:cs="Times New Roman"/>
                <w:color w:val="auto"/>
                <w:sz w:val="20"/>
                <w:szCs w:val="20"/>
              </w:rPr>
            </w:pPr>
            <w:r w:rsidRPr="001E33EF">
              <w:rPr>
                <w:rFonts w:ascii="Times New Roman" w:hAnsi="Times New Roman" w:cs="Times New Roman"/>
                <w:color w:val="auto"/>
                <w:sz w:val="20"/>
                <w:szCs w:val="20"/>
              </w:rPr>
              <w:t>MC-1.9  Delimitarea zonelor de liniște a fondurilor de vânătoare.</w:t>
            </w:r>
          </w:p>
          <w:p w14:paraId="4C7190AB"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C7D473" w14:textId="68F30DCB"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Aer</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2E21EE" w14:textId="72CF17E8"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34D246BD" w14:textId="77777777" w:rsidTr="001E33EF">
        <w:trPr>
          <w:trHeight w:val="64"/>
        </w:trPr>
        <w:tc>
          <w:tcPr>
            <w:tcW w:w="566" w:type="dxa"/>
            <w:vMerge/>
            <w:tcBorders>
              <w:left w:val="single" w:sz="4" w:space="0" w:color="000000"/>
              <w:right w:val="single" w:sz="4" w:space="0" w:color="000000"/>
            </w:tcBorders>
            <w:vAlign w:val="center"/>
            <w:hideMark/>
          </w:tcPr>
          <w:p w14:paraId="625A39DE"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3A6AD211"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2F09968A"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E10719" w14:textId="4530FDB1"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Apă</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DA1130" w14:textId="11DCDBE2"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6E43303C" w14:textId="77777777" w:rsidTr="001E33EF">
        <w:trPr>
          <w:trHeight w:val="64"/>
        </w:trPr>
        <w:tc>
          <w:tcPr>
            <w:tcW w:w="566" w:type="dxa"/>
            <w:vMerge/>
            <w:tcBorders>
              <w:left w:val="single" w:sz="4" w:space="0" w:color="000000"/>
              <w:right w:val="single" w:sz="4" w:space="0" w:color="000000"/>
            </w:tcBorders>
            <w:vAlign w:val="center"/>
            <w:hideMark/>
          </w:tcPr>
          <w:p w14:paraId="01F09482"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057DFC86"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4D4D441F"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3B46E0" w14:textId="5E377919"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Sol</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1ABFF8" w14:textId="1FD4D86E"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290954D5" w14:textId="77777777" w:rsidTr="001E33EF">
        <w:trPr>
          <w:trHeight w:val="64"/>
        </w:trPr>
        <w:tc>
          <w:tcPr>
            <w:tcW w:w="566" w:type="dxa"/>
            <w:vMerge/>
            <w:tcBorders>
              <w:left w:val="single" w:sz="4" w:space="0" w:color="000000"/>
              <w:right w:val="single" w:sz="4" w:space="0" w:color="000000"/>
            </w:tcBorders>
            <w:vAlign w:val="center"/>
            <w:hideMark/>
          </w:tcPr>
          <w:p w14:paraId="229E4EE8"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2E45DD58"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49494240"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7F5D74" w14:textId="140D9C70"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Peisaj</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30FA91" w14:textId="075C9EC8"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4C7C26AF" w14:textId="77777777" w:rsidTr="001E33EF">
        <w:trPr>
          <w:trHeight w:val="64"/>
        </w:trPr>
        <w:tc>
          <w:tcPr>
            <w:tcW w:w="566" w:type="dxa"/>
            <w:vMerge/>
            <w:tcBorders>
              <w:left w:val="single" w:sz="4" w:space="0" w:color="000000"/>
              <w:right w:val="single" w:sz="4" w:space="0" w:color="000000"/>
            </w:tcBorders>
            <w:vAlign w:val="center"/>
            <w:hideMark/>
          </w:tcPr>
          <w:p w14:paraId="66084625"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6677E051"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1FE56C54"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799161" w14:textId="5B30403C"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Zgomot</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CB1F4A" w14:textId="2B4E154A"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30FFAA4F" w14:textId="77777777" w:rsidTr="001E33EF">
        <w:trPr>
          <w:trHeight w:val="64"/>
        </w:trPr>
        <w:tc>
          <w:tcPr>
            <w:tcW w:w="566" w:type="dxa"/>
            <w:vMerge/>
            <w:tcBorders>
              <w:left w:val="single" w:sz="4" w:space="0" w:color="000000"/>
              <w:right w:val="single" w:sz="4" w:space="0" w:color="000000"/>
            </w:tcBorders>
            <w:vAlign w:val="center"/>
            <w:hideMark/>
          </w:tcPr>
          <w:p w14:paraId="51E4E861"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55B3C527"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6C9F42EE"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D79587" w14:textId="4EEBB32B"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Mediul socioeconomic</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9039A1" w14:textId="537F614D"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20D6DD50" w14:textId="77777777" w:rsidTr="006A60CA">
        <w:trPr>
          <w:trHeight w:val="64"/>
        </w:trPr>
        <w:tc>
          <w:tcPr>
            <w:tcW w:w="566" w:type="dxa"/>
            <w:vMerge/>
            <w:tcBorders>
              <w:left w:val="single" w:sz="4" w:space="0" w:color="000000"/>
              <w:bottom w:val="single" w:sz="4" w:space="0" w:color="000000"/>
              <w:right w:val="single" w:sz="4" w:space="0" w:color="000000"/>
            </w:tcBorders>
            <w:vAlign w:val="center"/>
          </w:tcPr>
          <w:p w14:paraId="2CD067F3"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bottom w:val="single" w:sz="4" w:space="0" w:color="000000"/>
              <w:right w:val="single" w:sz="4" w:space="0" w:color="000000"/>
            </w:tcBorders>
            <w:vAlign w:val="center"/>
          </w:tcPr>
          <w:p w14:paraId="52309C75"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bottom w:val="single" w:sz="4" w:space="0" w:color="000000"/>
              <w:right w:val="single" w:sz="4" w:space="0" w:color="000000"/>
            </w:tcBorders>
            <w:vAlign w:val="center"/>
          </w:tcPr>
          <w:p w14:paraId="2DEF23C6"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C32A7" w14:textId="09BEE439"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Biodiversitate</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014B4" w14:textId="48FDF4B7"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Moderat</w:t>
            </w:r>
          </w:p>
        </w:tc>
      </w:tr>
      <w:tr w:rsidR="006358BE" w:rsidRPr="001E33EF" w14:paraId="03751D1B" w14:textId="77777777" w:rsidTr="006A60CA">
        <w:trPr>
          <w:trHeight w:val="99"/>
        </w:trPr>
        <w:tc>
          <w:tcPr>
            <w:tcW w:w="566"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5B3563DA" w14:textId="65348ECD" w:rsidR="006358BE" w:rsidRPr="001E33EF" w:rsidRDefault="006358BE" w:rsidP="00A3614E">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26</w:t>
            </w:r>
          </w:p>
        </w:tc>
        <w:tc>
          <w:tcPr>
            <w:tcW w:w="170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2A448327" w14:textId="77777777" w:rsidR="006358BE" w:rsidRPr="001E33EF" w:rsidRDefault="006358BE" w:rsidP="00A3614E">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1352* Canis lupus</w:t>
            </w:r>
          </w:p>
        </w:tc>
        <w:tc>
          <w:tcPr>
            <w:tcW w:w="4959"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21B88D3E" w14:textId="77777777" w:rsidR="006358BE" w:rsidRPr="001E33EF" w:rsidRDefault="006358BE" w:rsidP="00A3614E">
            <w:pPr>
              <w:autoSpaceDE w:val="0"/>
              <w:autoSpaceDN w:val="0"/>
              <w:adjustRightInd w:val="0"/>
              <w:jc w:val="both"/>
              <w:rPr>
                <w:rFonts w:ascii="Times New Roman" w:hAnsi="Times New Roman" w:cs="Times New Roman"/>
                <w:sz w:val="20"/>
                <w:szCs w:val="20"/>
              </w:rPr>
            </w:pPr>
            <w:r w:rsidRPr="001E33EF">
              <w:rPr>
                <w:rFonts w:ascii="Times New Roman" w:hAnsi="Times New Roman" w:cs="Times New Roman"/>
                <w:sz w:val="20"/>
                <w:szCs w:val="20"/>
              </w:rPr>
              <w:t>MC-1.1 Acțiuni de informare/conștientizare pentru crescătorii de animale privind luarea măsurilor minime de protecție a animalelor domestice față de atacurile provocate de această specie.</w:t>
            </w:r>
          </w:p>
          <w:p w14:paraId="53732F9A" w14:textId="77777777" w:rsidR="006358BE" w:rsidRPr="001E33EF" w:rsidRDefault="006358BE" w:rsidP="00A3614E">
            <w:pPr>
              <w:pStyle w:val="Default"/>
              <w:jc w:val="both"/>
              <w:rPr>
                <w:rFonts w:ascii="Times New Roman" w:hAnsi="Times New Roman" w:cs="Times New Roman"/>
                <w:color w:val="auto"/>
                <w:sz w:val="20"/>
                <w:szCs w:val="20"/>
              </w:rPr>
            </w:pPr>
            <w:r w:rsidRPr="001E33EF">
              <w:rPr>
                <w:rFonts w:ascii="Times New Roman" w:hAnsi="Times New Roman" w:cs="Times New Roman"/>
                <w:color w:val="auto"/>
                <w:sz w:val="20"/>
                <w:szCs w:val="20"/>
              </w:rPr>
              <w:t>MC-1.2  Controlul numărului de câini la stâne.</w:t>
            </w:r>
          </w:p>
          <w:p w14:paraId="45D1DD59" w14:textId="77777777" w:rsidR="006358BE" w:rsidRPr="001E33EF" w:rsidRDefault="006358BE" w:rsidP="00A3614E">
            <w:pPr>
              <w:pStyle w:val="Default"/>
              <w:jc w:val="both"/>
              <w:rPr>
                <w:rFonts w:ascii="Times New Roman" w:hAnsi="Times New Roman" w:cs="Times New Roman"/>
                <w:color w:val="auto"/>
                <w:sz w:val="20"/>
                <w:szCs w:val="20"/>
              </w:rPr>
            </w:pPr>
            <w:r w:rsidRPr="001E33EF">
              <w:rPr>
                <w:rFonts w:ascii="Times New Roman" w:hAnsi="Times New Roman" w:cs="Times New Roman"/>
                <w:color w:val="auto"/>
                <w:sz w:val="20"/>
                <w:szCs w:val="20"/>
              </w:rPr>
              <w:t>MC-1.3 Reglementarea avizării pentru construcții /amenajări turistice cu efecte negative asupra speciei.</w:t>
            </w:r>
          </w:p>
          <w:p w14:paraId="2EBE92F9" w14:textId="77777777" w:rsidR="006358BE" w:rsidRPr="001E33EF" w:rsidRDefault="006358BE" w:rsidP="00A3614E">
            <w:pPr>
              <w:pStyle w:val="Default"/>
              <w:jc w:val="both"/>
              <w:rPr>
                <w:rFonts w:ascii="Times New Roman" w:hAnsi="Times New Roman" w:cs="Times New Roman"/>
                <w:color w:val="auto"/>
                <w:sz w:val="20"/>
                <w:szCs w:val="20"/>
              </w:rPr>
            </w:pPr>
            <w:r w:rsidRPr="001E33EF">
              <w:rPr>
                <w:rFonts w:ascii="Times New Roman" w:eastAsia="Times New Roman" w:hAnsi="Times New Roman" w:cs="Times New Roman"/>
                <w:color w:val="auto"/>
                <w:sz w:val="20"/>
                <w:szCs w:val="20"/>
              </w:rPr>
              <w:t xml:space="preserve">MC-1.4 Amenajarea locurilor speciale pentru depozitarea </w:t>
            </w:r>
            <w:r w:rsidRPr="001E33EF">
              <w:rPr>
                <w:rFonts w:ascii="Times New Roman" w:hAnsi="Times New Roman" w:cs="Times New Roman"/>
                <w:color w:val="auto"/>
                <w:sz w:val="20"/>
                <w:szCs w:val="20"/>
              </w:rPr>
              <w:t>deşeurilor menajere/deşeuri provenite din baze de agrement.</w:t>
            </w:r>
          </w:p>
          <w:p w14:paraId="248615ED" w14:textId="77777777" w:rsidR="006358BE" w:rsidRPr="001E33EF" w:rsidRDefault="006358BE" w:rsidP="00A3614E">
            <w:pPr>
              <w:pStyle w:val="Default"/>
              <w:jc w:val="both"/>
              <w:rPr>
                <w:rFonts w:ascii="Times New Roman" w:hAnsi="Times New Roman" w:cs="Times New Roman"/>
                <w:color w:val="auto"/>
                <w:sz w:val="20"/>
                <w:szCs w:val="20"/>
              </w:rPr>
            </w:pPr>
            <w:r w:rsidRPr="001E33EF">
              <w:rPr>
                <w:rFonts w:ascii="Times New Roman" w:hAnsi="Times New Roman" w:cs="Times New Roman"/>
                <w:color w:val="auto"/>
                <w:sz w:val="20"/>
                <w:szCs w:val="20"/>
              </w:rPr>
              <w:t>MC-1.5 Eliminarea/reducerea braconajului și controlul activităților de vânătoare.</w:t>
            </w:r>
          </w:p>
          <w:p w14:paraId="5EBFF099" w14:textId="7FDE6C46" w:rsidR="006358BE" w:rsidRPr="001E33EF" w:rsidRDefault="006358BE" w:rsidP="00A3614E">
            <w:pPr>
              <w:pStyle w:val="Default"/>
              <w:jc w:val="both"/>
              <w:rPr>
                <w:rFonts w:ascii="Times New Roman" w:hAnsi="Times New Roman" w:cs="Times New Roman"/>
                <w:color w:val="auto"/>
                <w:sz w:val="20"/>
                <w:szCs w:val="20"/>
              </w:rPr>
            </w:pPr>
            <w:r w:rsidRPr="001E33EF">
              <w:rPr>
                <w:rFonts w:ascii="Times New Roman" w:hAnsi="Times New Roman" w:cs="Times New Roman"/>
                <w:color w:val="auto"/>
                <w:sz w:val="20"/>
                <w:szCs w:val="20"/>
              </w:rPr>
              <w:t>MC-1.6 Reglementarea și monitorizarea activițăților turistice în afara căilor de acces legale.</w:t>
            </w:r>
          </w:p>
          <w:p w14:paraId="7D07CA55" w14:textId="77777777" w:rsidR="006358BE" w:rsidRPr="001E33EF" w:rsidRDefault="006358BE" w:rsidP="00A3614E">
            <w:pPr>
              <w:pStyle w:val="Default"/>
              <w:jc w:val="both"/>
              <w:rPr>
                <w:rFonts w:ascii="Times New Roman" w:hAnsi="Times New Roman" w:cs="Times New Roman"/>
                <w:color w:val="auto"/>
                <w:sz w:val="20"/>
                <w:szCs w:val="20"/>
              </w:rPr>
            </w:pPr>
            <w:r w:rsidRPr="001E33EF">
              <w:rPr>
                <w:rFonts w:ascii="Times New Roman" w:hAnsi="Times New Roman" w:cs="Times New Roman"/>
                <w:color w:val="auto"/>
                <w:sz w:val="20"/>
                <w:szCs w:val="20"/>
              </w:rPr>
              <w:t>MC-1.7 Reducerea mortalităților prin coliziune a carnivorelor mari.</w:t>
            </w:r>
          </w:p>
          <w:p w14:paraId="5D936D06" w14:textId="77777777" w:rsidR="006358BE" w:rsidRPr="001E33EF" w:rsidRDefault="006358BE" w:rsidP="00A3614E">
            <w:pPr>
              <w:pStyle w:val="Default"/>
              <w:jc w:val="both"/>
              <w:rPr>
                <w:rFonts w:ascii="Times New Roman" w:hAnsi="Times New Roman" w:cs="Times New Roman"/>
                <w:color w:val="auto"/>
                <w:sz w:val="20"/>
                <w:szCs w:val="20"/>
              </w:rPr>
            </w:pPr>
            <w:r w:rsidRPr="001E33EF">
              <w:rPr>
                <w:rFonts w:ascii="Times New Roman" w:hAnsi="Times New Roman" w:cs="Times New Roman"/>
                <w:color w:val="auto"/>
                <w:sz w:val="20"/>
                <w:szCs w:val="20"/>
              </w:rPr>
              <w:t>MC-1.8 Interzicerea pe toată suprafața sitului a părăsirii drumurilor forestiere de către autovehiculele 4x4, altele decât cele ale entităților ce activează în scopuri lucrative.</w:t>
            </w:r>
          </w:p>
          <w:p w14:paraId="43C82522" w14:textId="77777777" w:rsidR="006358BE" w:rsidRPr="001E33EF" w:rsidRDefault="006358BE" w:rsidP="00A3614E">
            <w:pPr>
              <w:pStyle w:val="Default"/>
              <w:jc w:val="both"/>
              <w:rPr>
                <w:rFonts w:ascii="Times New Roman" w:hAnsi="Times New Roman" w:cs="Times New Roman"/>
                <w:color w:val="auto"/>
                <w:sz w:val="20"/>
                <w:szCs w:val="20"/>
              </w:rPr>
            </w:pPr>
            <w:r w:rsidRPr="001E33EF">
              <w:rPr>
                <w:rFonts w:ascii="Times New Roman" w:hAnsi="Times New Roman" w:cs="Times New Roman"/>
                <w:color w:val="auto"/>
                <w:sz w:val="20"/>
                <w:szCs w:val="20"/>
              </w:rPr>
              <w:t>MC-1.9  Delimitarea zonelor de liniște a fondurilor de vânătoare.</w:t>
            </w:r>
          </w:p>
          <w:p w14:paraId="21684AA8" w14:textId="6B75A08D" w:rsidR="006358BE" w:rsidRPr="001E33EF" w:rsidRDefault="006358BE" w:rsidP="00A3614E">
            <w:pPr>
              <w:spacing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04E08E" w14:textId="494B789E"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Aer</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27730B" w14:textId="3263149F"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54DCBD1C" w14:textId="77777777" w:rsidTr="001E33EF">
        <w:trPr>
          <w:trHeight w:val="98"/>
        </w:trPr>
        <w:tc>
          <w:tcPr>
            <w:tcW w:w="566" w:type="dxa"/>
            <w:vMerge/>
            <w:tcBorders>
              <w:left w:val="single" w:sz="4" w:space="0" w:color="000000"/>
              <w:right w:val="single" w:sz="4" w:space="0" w:color="000000"/>
            </w:tcBorders>
            <w:vAlign w:val="center"/>
            <w:hideMark/>
          </w:tcPr>
          <w:p w14:paraId="3EEA3973"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3AAAC3CC"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44264CD7"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5EA4E2" w14:textId="0A2F3892"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Apă</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E81E3C" w14:textId="3BABDA48"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5B93BC15" w14:textId="77777777" w:rsidTr="001E33EF">
        <w:trPr>
          <w:trHeight w:val="98"/>
        </w:trPr>
        <w:tc>
          <w:tcPr>
            <w:tcW w:w="566" w:type="dxa"/>
            <w:vMerge/>
            <w:tcBorders>
              <w:left w:val="single" w:sz="4" w:space="0" w:color="000000"/>
              <w:right w:val="single" w:sz="4" w:space="0" w:color="000000"/>
            </w:tcBorders>
            <w:vAlign w:val="center"/>
            <w:hideMark/>
          </w:tcPr>
          <w:p w14:paraId="334FC8CB"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16D6E39F"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4CE7165D"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51D230" w14:textId="5406B2E1"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Sol</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F96490" w14:textId="1CE37294"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2BB2E18B" w14:textId="77777777" w:rsidTr="001E33EF">
        <w:trPr>
          <w:trHeight w:val="98"/>
        </w:trPr>
        <w:tc>
          <w:tcPr>
            <w:tcW w:w="566" w:type="dxa"/>
            <w:vMerge/>
            <w:tcBorders>
              <w:left w:val="single" w:sz="4" w:space="0" w:color="000000"/>
              <w:right w:val="single" w:sz="4" w:space="0" w:color="000000"/>
            </w:tcBorders>
            <w:vAlign w:val="center"/>
            <w:hideMark/>
          </w:tcPr>
          <w:p w14:paraId="4DA34E51"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0D00475B"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5EBE1DF0"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8F5CA6" w14:textId="4E58FF00"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Peisaj</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E22BB1" w14:textId="53787003"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344AB5D4" w14:textId="77777777" w:rsidTr="001E33EF">
        <w:trPr>
          <w:trHeight w:val="98"/>
        </w:trPr>
        <w:tc>
          <w:tcPr>
            <w:tcW w:w="566" w:type="dxa"/>
            <w:vMerge/>
            <w:tcBorders>
              <w:left w:val="single" w:sz="4" w:space="0" w:color="000000"/>
              <w:right w:val="single" w:sz="4" w:space="0" w:color="000000"/>
            </w:tcBorders>
            <w:vAlign w:val="center"/>
            <w:hideMark/>
          </w:tcPr>
          <w:p w14:paraId="08836CD6"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34F31154"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6BEC9735"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71C855" w14:textId="701F1F01"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Zgomot</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1F5D4B" w14:textId="04E2BCCF"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66EB736E" w14:textId="77777777" w:rsidTr="001E33EF">
        <w:trPr>
          <w:trHeight w:val="98"/>
        </w:trPr>
        <w:tc>
          <w:tcPr>
            <w:tcW w:w="566" w:type="dxa"/>
            <w:vMerge/>
            <w:tcBorders>
              <w:left w:val="single" w:sz="4" w:space="0" w:color="000000"/>
              <w:right w:val="single" w:sz="4" w:space="0" w:color="000000"/>
            </w:tcBorders>
            <w:vAlign w:val="center"/>
            <w:hideMark/>
          </w:tcPr>
          <w:p w14:paraId="312E469B"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575771D0"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50B619AB"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039E8B" w14:textId="74024B59"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Mediul socio-economic</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E62A24" w14:textId="16695420"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6E90CF19" w14:textId="77777777" w:rsidTr="001E33EF">
        <w:trPr>
          <w:trHeight w:val="98"/>
        </w:trPr>
        <w:tc>
          <w:tcPr>
            <w:tcW w:w="566" w:type="dxa"/>
            <w:vMerge/>
            <w:tcBorders>
              <w:left w:val="single" w:sz="4" w:space="0" w:color="000000"/>
              <w:bottom w:val="single" w:sz="4" w:space="0" w:color="000000"/>
              <w:right w:val="single" w:sz="4" w:space="0" w:color="000000"/>
            </w:tcBorders>
            <w:vAlign w:val="center"/>
          </w:tcPr>
          <w:p w14:paraId="56DACF48"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bottom w:val="single" w:sz="4" w:space="0" w:color="000000"/>
              <w:right w:val="single" w:sz="4" w:space="0" w:color="000000"/>
            </w:tcBorders>
            <w:vAlign w:val="center"/>
          </w:tcPr>
          <w:p w14:paraId="234ED127"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bottom w:val="single" w:sz="4" w:space="0" w:color="000000"/>
              <w:right w:val="single" w:sz="4" w:space="0" w:color="000000"/>
            </w:tcBorders>
            <w:vAlign w:val="center"/>
          </w:tcPr>
          <w:p w14:paraId="21BA9066"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425A9F" w14:textId="13839106"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Biodiversitate</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9B36C4" w14:textId="161B18BC"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5311B078" w14:textId="77777777" w:rsidTr="001E33EF">
        <w:trPr>
          <w:trHeight w:val="98"/>
        </w:trPr>
        <w:tc>
          <w:tcPr>
            <w:tcW w:w="566" w:type="dxa"/>
            <w:vMerge w:val="restart"/>
            <w:tcBorders>
              <w:top w:val="single" w:sz="4" w:space="0" w:color="000000"/>
              <w:left w:val="single" w:sz="4" w:space="0" w:color="000000"/>
              <w:right w:val="single" w:sz="4" w:space="0" w:color="000000"/>
            </w:tcBorders>
            <w:vAlign w:val="center"/>
          </w:tcPr>
          <w:p w14:paraId="4300BD46" w14:textId="551D4469" w:rsidR="006358BE" w:rsidRPr="001E33EF" w:rsidRDefault="006358BE" w:rsidP="00A3614E">
            <w:pPr>
              <w:spacing w:after="0"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lastRenderedPageBreak/>
              <w:t>27</w:t>
            </w:r>
          </w:p>
        </w:tc>
        <w:tc>
          <w:tcPr>
            <w:tcW w:w="1705" w:type="dxa"/>
            <w:vMerge w:val="restart"/>
            <w:tcBorders>
              <w:top w:val="single" w:sz="4" w:space="0" w:color="000000"/>
              <w:left w:val="single" w:sz="4" w:space="0" w:color="000000"/>
              <w:right w:val="single" w:sz="4" w:space="0" w:color="000000"/>
            </w:tcBorders>
            <w:vAlign w:val="center"/>
          </w:tcPr>
          <w:p w14:paraId="0E6A109B" w14:textId="5EA04602" w:rsidR="006358BE" w:rsidRPr="001E33EF" w:rsidRDefault="006358BE" w:rsidP="00A3614E">
            <w:pPr>
              <w:spacing w:after="0"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Lutra lutra</w:t>
            </w:r>
          </w:p>
        </w:tc>
        <w:tc>
          <w:tcPr>
            <w:tcW w:w="4959" w:type="dxa"/>
            <w:vMerge w:val="restart"/>
            <w:tcBorders>
              <w:top w:val="single" w:sz="4" w:space="0" w:color="000000"/>
              <w:left w:val="single" w:sz="4" w:space="0" w:color="000000"/>
              <w:right w:val="single" w:sz="4" w:space="0" w:color="000000"/>
            </w:tcBorders>
            <w:vAlign w:val="center"/>
          </w:tcPr>
          <w:p w14:paraId="6FAF1286" w14:textId="77777777" w:rsidR="006358BE" w:rsidRPr="001E33EF" w:rsidRDefault="006358BE" w:rsidP="00A3614E">
            <w:pPr>
              <w:pStyle w:val="Default"/>
              <w:jc w:val="both"/>
              <w:rPr>
                <w:rFonts w:ascii="Times New Roman" w:hAnsi="Times New Roman" w:cs="Times New Roman"/>
                <w:color w:val="auto"/>
                <w:sz w:val="20"/>
                <w:szCs w:val="20"/>
              </w:rPr>
            </w:pPr>
            <w:r w:rsidRPr="001E33EF">
              <w:rPr>
                <w:rFonts w:ascii="Times New Roman" w:hAnsi="Times New Roman" w:cs="Times New Roman"/>
                <w:color w:val="auto"/>
                <w:sz w:val="20"/>
                <w:szCs w:val="20"/>
              </w:rPr>
              <w:t>MC-1.1 Reglementarea și controlul strict al pășunatului cu respectarea întregului set de reguli și norme cu privire la siguranța stânelor.</w:t>
            </w:r>
          </w:p>
          <w:p w14:paraId="45ED2215" w14:textId="77777777" w:rsidR="006358BE" w:rsidRPr="001E33EF" w:rsidRDefault="006358BE" w:rsidP="00A3614E">
            <w:pPr>
              <w:pStyle w:val="Default"/>
              <w:jc w:val="both"/>
              <w:rPr>
                <w:rFonts w:ascii="Times New Roman" w:hAnsi="Times New Roman" w:cs="Times New Roman"/>
                <w:color w:val="auto"/>
                <w:sz w:val="20"/>
                <w:szCs w:val="20"/>
              </w:rPr>
            </w:pPr>
            <w:r w:rsidRPr="001E33EF">
              <w:rPr>
                <w:rFonts w:ascii="Times New Roman" w:hAnsi="Times New Roman" w:cs="Times New Roman"/>
                <w:color w:val="auto"/>
                <w:sz w:val="20"/>
                <w:szCs w:val="20"/>
              </w:rPr>
              <w:t>MC-1.2 Înființarea unor locuri de campare şi zone de rulote special amenajate.</w:t>
            </w:r>
          </w:p>
          <w:p w14:paraId="26DFED7A" w14:textId="77777777" w:rsidR="006358BE" w:rsidRPr="001E33EF" w:rsidRDefault="006358BE" w:rsidP="00A3614E">
            <w:pPr>
              <w:pStyle w:val="Default"/>
              <w:jc w:val="both"/>
              <w:rPr>
                <w:rFonts w:ascii="Times New Roman" w:hAnsi="Times New Roman" w:cs="Times New Roman"/>
                <w:color w:val="auto"/>
                <w:sz w:val="20"/>
                <w:szCs w:val="20"/>
              </w:rPr>
            </w:pPr>
            <w:r w:rsidRPr="001E33EF">
              <w:rPr>
                <w:rFonts w:ascii="Times New Roman" w:hAnsi="Times New Roman" w:cs="Times New Roman"/>
                <w:color w:val="auto"/>
                <w:sz w:val="20"/>
                <w:szCs w:val="20"/>
              </w:rPr>
              <w:t>MC-1.3 Reducerea mortalităților prin coliziune</w:t>
            </w:r>
          </w:p>
          <w:p w14:paraId="3CEB0764" w14:textId="77777777" w:rsidR="006358BE" w:rsidRPr="001E33EF" w:rsidRDefault="006358BE" w:rsidP="00A3614E">
            <w:pPr>
              <w:autoSpaceDE w:val="0"/>
              <w:autoSpaceDN w:val="0"/>
              <w:adjustRightInd w:val="0"/>
              <w:jc w:val="both"/>
              <w:rPr>
                <w:rFonts w:ascii="Times New Roman" w:hAnsi="Times New Roman" w:cs="Times New Roman"/>
                <w:sz w:val="20"/>
                <w:szCs w:val="20"/>
              </w:rPr>
            </w:pPr>
            <w:r w:rsidRPr="001E33EF">
              <w:rPr>
                <w:rFonts w:ascii="Times New Roman" w:hAnsi="Times New Roman" w:cs="Times New Roman"/>
                <w:sz w:val="20"/>
                <w:szCs w:val="20"/>
              </w:rPr>
              <w:t>MC-1.4 Reducerea numărului de câini fără stăpân din perimetrul sitului.</w:t>
            </w:r>
          </w:p>
          <w:p w14:paraId="31252715" w14:textId="05676C39" w:rsidR="006358BE" w:rsidRPr="001E33EF" w:rsidRDefault="006358BE" w:rsidP="00A3614E">
            <w:pPr>
              <w:jc w:val="both"/>
              <w:rPr>
                <w:rFonts w:ascii="Times New Roman" w:hAnsi="Times New Roman" w:cs="Times New Roman"/>
                <w:sz w:val="20"/>
                <w:szCs w:val="20"/>
              </w:rPr>
            </w:pPr>
            <w:r w:rsidRPr="001E33EF">
              <w:rPr>
                <w:rFonts w:ascii="Times New Roman" w:hAnsi="Times New Roman" w:cs="Times New Roman"/>
                <w:sz w:val="20"/>
                <w:szCs w:val="20"/>
              </w:rPr>
              <w:t xml:space="preserve">MC-1.5 Monitorizarea anuală a speciei </w:t>
            </w:r>
          </w:p>
          <w:p w14:paraId="4484FF0B" w14:textId="3D39108E" w:rsidR="006358BE" w:rsidRPr="001E33EF" w:rsidRDefault="006358BE" w:rsidP="00A3614E">
            <w:pPr>
              <w:jc w:val="both"/>
              <w:rPr>
                <w:rFonts w:ascii="Times New Roman" w:hAnsi="Times New Roman" w:cs="Times New Roman"/>
                <w:sz w:val="20"/>
                <w:szCs w:val="20"/>
              </w:rPr>
            </w:pPr>
            <w:r w:rsidRPr="001E33EF">
              <w:rPr>
                <w:rFonts w:ascii="Times New Roman" w:hAnsi="Times New Roman" w:cs="Times New Roman"/>
                <w:sz w:val="20"/>
                <w:szCs w:val="20"/>
              </w:rPr>
              <w:t>MC-1.6  Îmbunătățirea habitatului pentru menținerea stării de conservare favorabilă a speciei</w:t>
            </w:r>
          </w:p>
          <w:p w14:paraId="2BB36A8E" w14:textId="1D0BA560" w:rsidR="006358BE" w:rsidRPr="001E33EF" w:rsidRDefault="006358BE" w:rsidP="00A3614E">
            <w:pPr>
              <w:jc w:val="both"/>
              <w:rPr>
                <w:rFonts w:ascii="Times New Roman" w:hAnsi="Times New Roman" w:cs="Times New Roman"/>
                <w:sz w:val="20"/>
                <w:szCs w:val="20"/>
              </w:rPr>
            </w:pPr>
            <w:r w:rsidRPr="001E33EF">
              <w:rPr>
                <w:rFonts w:ascii="Times New Roman" w:hAnsi="Times New Roman" w:cs="Times New Roman"/>
                <w:sz w:val="20"/>
                <w:szCs w:val="20"/>
              </w:rPr>
              <w:t>MC-1.7 Control pentru prevenirea braconajului piscicol</w:t>
            </w:r>
          </w:p>
          <w:p w14:paraId="6270ACB3" w14:textId="25299EA1" w:rsidR="006358BE" w:rsidRPr="001E33EF" w:rsidRDefault="006358BE" w:rsidP="00A3614E">
            <w:pPr>
              <w:jc w:val="both"/>
              <w:rPr>
                <w:rFonts w:ascii="Times New Roman" w:hAnsi="Times New Roman" w:cs="Times New Roman"/>
                <w:sz w:val="20"/>
                <w:szCs w:val="20"/>
              </w:rPr>
            </w:pPr>
            <w:r w:rsidRPr="001E33EF">
              <w:rPr>
                <w:rFonts w:ascii="Times New Roman" w:hAnsi="Times New Roman" w:cs="Times New Roman"/>
                <w:sz w:val="20"/>
                <w:szCs w:val="20"/>
              </w:rPr>
              <w:t>MC-1.8 Controlul sanitar veterinar al populației de vidră</w:t>
            </w:r>
          </w:p>
          <w:p w14:paraId="01E376C0" w14:textId="3900C15A" w:rsidR="006358BE" w:rsidRPr="001E33EF" w:rsidRDefault="006358BE" w:rsidP="00A3614E">
            <w:pPr>
              <w:jc w:val="both"/>
              <w:rPr>
                <w:rFonts w:ascii="Times New Roman" w:hAnsi="Times New Roman" w:cs="Times New Roman"/>
                <w:sz w:val="20"/>
                <w:szCs w:val="20"/>
              </w:rPr>
            </w:pPr>
            <w:r w:rsidRPr="001E33EF">
              <w:rPr>
                <w:rFonts w:ascii="Times New Roman" w:hAnsi="Times New Roman" w:cs="Times New Roman"/>
                <w:sz w:val="20"/>
                <w:szCs w:val="20"/>
              </w:rPr>
              <w:t>MC-1.9 Repopulări cu specii de pești autohtone în vederea îmbunătățirii ofertei trofice</w:t>
            </w:r>
          </w:p>
          <w:p w14:paraId="5834E08E" w14:textId="6897E654" w:rsidR="006358BE" w:rsidRPr="001E33EF" w:rsidRDefault="006358BE" w:rsidP="00A3614E">
            <w:pPr>
              <w:jc w:val="both"/>
              <w:rPr>
                <w:rFonts w:ascii="Times New Roman" w:hAnsi="Times New Roman" w:cs="Times New Roman"/>
                <w:sz w:val="20"/>
                <w:szCs w:val="20"/>
              </w:rPr>
            </w:pPr>
            <w:r w:rsidRPr="001E33EF">
              <w:rPr>
                <w:rFonts w:ascii="Times New Roman" w:hAnsi="Times New Roman" w:cs="Times New Roman"/>
                <w:sz w:val="20"/>
                <w:szCs w:val="20"/>
              </w:rPr>
              <w:t xml:space="preserve">MC-1.10  Protejarea vegetației ripariene  </w:t>
            </w:r>
          </w:p>
          <w:p w14:paraId="0DC2D525" w14:textId="1A5CBFF6" w:rsidR="006358BE" w:rsidRPr="001E33EF" w:rsidRDefault="006358BE" w:rsidP="00A3614E">
            <w:pPr>
              <w:pStyle w:val="Default"/>
              <w:jc w:val="both"/>
              <w:rPr>
                <w:rFonts w:ascii="Times New Roman" w:hAnsi="Times New Roman" w:cs="Times New Roman"/>
                <w:color w:val="auto"/>
                <w:sz w:val="20"/>
                <w:szCs w:val="20"/>
              </w:rPr>
            </w:pPr>
            <w:r w:rsidRPr="001E33EF">
              <w:rPr>
                <w:rFonts w:ascii="Times New Roman" w:hAnsi="Times New Roman" w:cs="Times New Roman"/>
                <w:color w:val="auto"/>
                <w:sz w:val="20"/>
                <w:szCs w:val="20"/>
              </w:rPr>
              <w:t>MC-1.11 Inventariere și cartare a locurilor de odihnă și a vizuinilor utilizate de vidră</w:t>
            </w:r>
          </w:p>
          <w:p w14:paraId="2B2177D3" w14:textId="08B6255B" w:rsidR="006358BE" w:rsidRPr="001E33EF" w:rsidRDefault="006358BE" w:rsidP="00A3614E">
            <w:pPr>
              <w:jc w:val="both"/>
              <w:rPr>
                <w:rFonts w:ascii="Times New Roman" w:hAnsi="Times New Roman" w:cs="Times New Roman"/>
                <w:sz w:val="20"/>
                <w:szCs w:val="20"/>
              </w:rPr>
            </w:pPr>
            <w:r w:rsidRPr="001E33EF">
              <w:rPr>
                <w:rFonts w:ascii="Times New Roman" w:hAnsi="Times New Roman" w:cs="Times New Roman"/>
                <w:sz w:val="20"/>
                <w:szCs w:val="20"/>
              </w:rPr>
              <w:t>MC-1.12 Delimitarea și evitarea zonelor de excludere a speciei în cazul unor activități antropice</w:t>
            </w:r>
          </w:p>
          <w:p w14:paraId="2C2EAD88" w14:textId="45AE3CC1" w:rsidR="006358BE" w:rsidRPr="001E33EF" w:rsidRDefault="006358BE" w:rsidP="00A3614E">
            <w:pPr>
              <w:pStyle w:val="Default"/>
              <w:jc w:val="both"/>
              <w:rPr>
                <w:rFonts w:ascii="Times New Roman" w:hAnsi="Times New Roman" w:cs="Times New Roman"/>
                <w:color w:val="auto"/>
                <w:sz w:val="20"/>
                <w:szCs w:val="20"/>
              </w:rPr>
            </w:pPr>
            <w:r w:rsidRPr="001E33EF">
              <w:rPr>
                <w:rFonts w:ascii="Times New Roman" w:hAnsi="Times New Roman" w:cs="Times New Roman"/>
                <w:color w:val="auto"/>
                <w:sz w:val="20"/>
                <w:szCs w:val="20"/>
              </w:rPr>
              <w:t>MC-1.13 Păstrarea caracteristicilor pădurii ripariene, chiar și în cazul în care nu avem certitudinea prezenței speciei</w:t>
            </w:r>
          </w:p>
          <w:p w14:paraId="5A1DA1AE" w14:textId="49C34328" w:rsidR="006358BE" w:rsidRPr="001E33EF" w:rsidRDefault="006358BE" w:rsidP="00A3614E">
            <w:pPr>
              <w:jc w:val="both"/>
              <w:rPr>
                <w:rFonts w:ascii="Times New Roman" w:hAnsi="Times New Roman" w:cs="Times New Roman"/>
                <w:sz w:val="20"/>
                <w:szCs w:val="20"/>
              </w:rPr>
            </w:pPr>
            <w:r w:rsidRPr="001E33EF">
              <w:rPr>
                <w:rFonts w:ascii="Times New Roman" w:hAnsi="Times New Roman" w:cs="Times New Roman"/>
                <w:sz w:val="20"/>
                <w:szCs w:val="20"/>
              </w:rPr>
              <w:t>MC-1.14 Limitarea circulației cu vehicule de orice tip în albia râurilor și a altor zone umede din sit.</w:t>
            </w:r>
          </w:p>
          <w:p w14:paraId="160BCC8C" w14:textId="508FD51A" w:rsidR="006358BE" w:rsidRPr="001E33EF" w:rsidRDefault="006358BE" w:rsidP="00925EC3">
            <w:pPr>
              <w:jc w:val="both"/>
              <w:rPr>
                <w:rFonts w:ascii="Times New Roman" w:hAnsi="Times New Roman" w:cs="Times New Roman"/>
                <w:sz w:val="20"/>
                <w:szCs w:val="20"/>
              </w:rPr>
            </w:pPr>
            <w:r w:rsidRPr="001E33EF">
              <w:rPr>
                <w:rFonts w:ascii="Times New Roman" w:hAnsi="Times New Roman" w:cs="Times New Roman"/>
                <w:sz w:val="20"/>
                <w:szCs w:val="20"/>
              </w:rPr>
              <w:t>MC-1.15 Instalarea de sisteme de protecție, garduri electrice și garduri de plasă.</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B2E036" w14:textId="4DFBBA06"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Aer</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507127" w14:textId="537D703C"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4210B17A" w14:textId="77777777" w:rsidTr="001E33EF">
        <w:trPr>
          <w:trHeight w:val="98"/>
        </w:trPr>
        <w:tc>
          <w:tcPr>
            <w:tcW w:w="566" w:type="dxa"/>
            <w:vMerge/>
            <w:tcBorders>
              <w:left w:val="single" w:sz="4" w:space="0" w:color="000000"/>
              <w:right w:val="single" w:sz="4" w:space="0" w:color="000000"/>
            </w:tcBorders>
            <w:vAlign w:val="center"/>
          </w:tcPr>
          <w:p w14:paraId="68ABDA7C"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tcPr>
          <w:p w14:paraId="23E9C0A8" w14:textId="5DECC076"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tcPr>
          <w:p w14:paraId="5990BF4D"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07D7BF" w14:textId="6CDCFF56"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Apă</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EC8E02" w14:textId="2BF64C7F"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1401428D" w14:textId="77777777" w:rsidTr="001E33EF">
        <w:trPr>
          <w:trHeight w:val="98"/>
        </w:trPr>
        <w:tc>
          <w:tcPr>
            <w:tcW w:w="566" w:type="dxa"/>
            <w:vMerge/>
            <w:tcBorders>
              <w:left w:val="single" w:sz="4" w:space="0" w:color="000000"/>
              <w:right w:val="single" w:sz="4" w:space="0" w:color="000000"/>
            </w:tcBorders>
            <w:vAlign w:val="center"/>
          </w:tcPr>
          <w:p w14:paraId="15756B7E"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tcPr>
          <w:p w14:paraId="54A96FE7" w14:textId="58C06ECB"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tcPr>
          <w:p w14:paraId="0336D46D"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801577" w14:textId="3C6916FF"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Sol</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C45517" w14:textId="7F9B26AD"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6DBCFE25" w14:textId="77777777" w:rsidTr="001E33EF">
        <w:trPr>
          <w:trHeight w:val="98"/>
        </w:trPr>
        <w:tc>
          <w:tcPr>
            <w:tcW w:w="566" w:type="dxa"/>
            <w:vMerge/>
            <w:tcBorders>
              <w:left w:val="single" w:sz="4" w:space="0" w:color="000000"/>
              <w:right w:val="single" w:sz="4" w:space="0" w:color="000000"/>
            </w:tcBorders>
            <w:vAlign w:val="center"/>
          </w:tcPr>
          <w:p w14:paraId="0F62E3FB"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tcPr>
          <w:p w14:paraId="5FD0D5F8"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tcPr>
          <w:p w14:paraId="69AD775D"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C916AF" w14:textId="56B562A8"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Peisaj</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7800A1" w14:textId="39D70EFA"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7812D9B1" w14:textId="77777777" w:rsidTr="001E33EF">
        <w:trPr>
          <w:trHeight w:val="98"/>
        </w:trPr>
        <w:tc>
          <w:tcPr>
            <w:tcW w:w="566" w:type="dxa"/>
            <w:vMerge/>
            <w:tcBorders>
              <w:left w:val="single" w:sz="4" w:space="0" w:color="000000"/>
              <w:right w:val="single" w:sz="4" w:space="0" w:color="000000"/>
            </w:tcBorders>
            <w:vAlign w:val="center"/>
          </w:tcPr>
          <w:p w14:paraId="066ED398"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tcPr>
          <w:p w14:paraId="64B83553"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tcPr>
          <w:p w14:paraId="09E29975"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25CAFC" w14:textId="1332CD74"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Zgomot</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E90934" w14:textId="72DC5B89"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2EEEFE3C" w14:textId="77777777" w:rsidTr="006A60CA">
        <w:trPr>
          <w:trHeight w:val="98"/>
        </w:trPr>
        <w:tc>
          <w:tcPr>
            <w:tcW w:w="566" w:type="dxa"/>
            <w:vMerge/>
            <w:tcBorders>
              <w:left w:val="single" w:sz="4" w:space="0" w:color="000000"/>
              <w:right w:val="single" w:sz="4" w:space="0" w:color="000000"/>
            </w:tcBorders>
            <w:vAlign w:val="center"/>
          </w:tcPr>
          <w:p w14:paraId="06365849"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tcPr>
          <w:p w14:paraId="6DE59B18"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tcPr>
          <w:p w14:paraId="1C7BD8DD"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563B548D" w14:textId="2FEDCAA0"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Mediul socio-economic</w:t>
            </w:r>
          </w:p>
        </w:tc>
        <w:tc>
          <w:tcPr>
            <w:tcW w:w="102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3D277CE4" w14:textId="514D5DD9"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518D6ADD" w14:textId="77777777" w:rsidTr="006A60CA">
        <w:trPr>
          <w:trHeight w:val="98"/>
        </w:trPr>
        <w:tc>
          <w:tcPr>
            <w:tcW w:w="566" w:type="dxa"/>
            <w:vMerge/>
            <w:tcBorders>
              <w:left w:val="single" w:sz="4" w:space="0" w:color="000000"/>
              <w:bottom w:val="single" w:sz="4" w:space="0" w:color="000000"/>
              <w:right w:val="single" w:sz="4" w:space="0" w:color="000000"/>
            </w:tcBorders>
            <w:vAlign w:val="center"/>
          </w:tcPr>
          <w:p w14:paraId="35E272B2"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bottom w:val="single" w:sz="4" w:space="0" w:color="000000"/>
              <w:right w:val="single" w:sz="4" w:space="0" w:color="000000"/>
            </w:tcBorders>
            <w:vAlign w:val="center"/>
          </w:tcPr>
          <w:p w14:paraId="4B56F898"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bottom w:val="single" w:sz="4" w:space="0" w:color="000000"/>
              <w:right w:val="single" w:sz="4" w:space="0" w:color="000000"/>
            </w:tcBorders>
            <w:vAlign w:val="center"/>
          </w:tcPr>
          <w:p w14:paraId="628BC891"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279A4B5A" w14:textId="0B8FB396"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Biodiversitate</w:t>
            </w:r>
          </w:p>
        </w:tc>
        <w:tc>
          <w:tcPr>
            <w:tcW w:w="102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5498C04" w14:textId="65829835"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6217540A" w14:textId="77777777" w:rsidTr="006A60CA">
        <w:trPr>
          <w:trHeight w:val="106"/>
        </w:trPr>
        <w:tc>
          <w:tcPr>
            <w:tcW w:w="566"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09BE9DC5" w14:textId="77777777" w:rsidR="006358BE" w:rsidRPr="001E33EF" w:rsidRDefault="006358BE" w:rsidP="00A3614E">
            <w:pPr>
              <w:spacing w:line="240" w:lineRule="auto"/>
              <w:rPr>
                <w:rFonts w:ascii="Times New Roman" w:eastAsia="Times New Roman" w:hAnsi="Times New Roman" w:cs="Times New Roman"/>
                <w:sz w:val="20"/>
                <w:szCs w:val="20"/>
                <w:lang w:eastAsia="ro-RO"/>
              </w:rPr>
            </w:pPr>
          </w:p>
          <w:p w14:paraId="421CC9C7" w14:textId="77777777" w:rsidR="006358BE" w:rsidRPr="001E33EF" w:rsidRDefault="006358BE" w:rsidP="00A3614E">
            <w:pPr>
              <w:spacing w:line="240" w:lineRule="auto"/>
              <w:rPr>
                <w:rFonts w:ascii="Times New Roman" w:eastAsia="Times New Roman" w:hAnsi="Times New Roman" w:cs="Times New Roman"/>
                <w:sz w:val="20"/>
                <w:szCs w:val="20"/>
                <w:lang w:eastAsia="ro-RO"/>
              </w:rPr>
            </w:pPr>
          </w:p>
          <w:p w14:paraId="719D1A0D" w14:textId="77777777" w:rsidR="006358BE" w:rsidRPr="001E33EF" w:rsidRDefault="006358BE" w:rsidP="00A3614E">
            <w:pPr>
              <w:spacing w:line="240" w:lineRule="auto"/>
              <w:rPr>
                <w:rFonts w:ascii="Times New Roman" w:eastAsia="Times New Roman" w:hAnsi="Times New Roman" w:cs="Times New Roman"/>
                <w:sz w:val="20"/>
                <w:szCs w:val="20"/>
                <w:lang w:eastAsia="ro-RO"/>
              </w:rPr>
            </w:pPr>
          </w:p>
          <w:p w14:paraId="71B82052" w14:textId="6575C1EA" w:rsidR="006358BE" w:rsidRPr="001E33EF" w:rsidRDefault="006358BE" w:rsidP="00A3614E">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28</w:t>
            </w:r>
          </w:p>
        </w:tc>
        <w:tc>
          <w:tcPr>
            <w:tcW w:w="170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3FBCD011" w14:textId="77777777" w:rsidR="006358BE" w:rsidRPr="001E33EF" w:rsidRDefault="006358BE" w:rsidP="00A3614E">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1308 Barbastella barbastellus</w:t>
            </w:r>
          </w:p>
        </w:tc>
        <w:tc>
          <w:tcPr>
            <w:tcW w:w="4959"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34EDD5A0" w14:textId="77777777" w:rsidR="006358BE" w:rsidRPr="001E33EF" w:rsidRDefault="006358BE" w:rsidP="00A3614E">
            <w:pPr>
              <w:spacing w:after="0" w:line="240" w:lineRule="auto"/>
              <w:rPr>
                <w:rFonts w:ascii="Times New Roman" w:hAnsi="Times New Roman" w:cs="Times New Roman"/>
                <w:sz w:val="20"/>
                <w:szCs w:val="20"/>
              </w:rPr>
            </w:pPr>
            <w:r w:rsidRPr="001E33EF">
              <w:rPr>
                <w:rFonts w:ascii="Times New Roman" w:hAnsi="Times New Roman" w:cs="Times New Roman"/>
                <w:sz w:val="20"/>
                <w:szCs w:val="20"/>
              </w:rPr>
              <w:t>MC-1.1 Monitorizări periodice (vara și în perioada de hibernare) la adăposturile subterane naturale / antropice</w:t>
            </w:r>
          </w:p>
          <w:p w14:paraId="084AD78A" w14:textId="77777777" w:rsidR="006358BE" w:rsidRPr="001E33EF" w:rsidRDefault="006358BE" w:rsidP="00A3614E">
            <w:pPr>
              <w:spacing w:after="0" w:line="240" w:lineRule="auto"/>
              <w:rPr>
                <w:rFonts w:ascii="Times New Roman" w:hAnsi="Times New Roman" w:cs="Times New Roman"/>
                <w:sz w:val="20"/>
                <w:szCs w:val="20"/>
              </w:rPr>
            </w:pPr>
            <w:r w:rsidRPr="001E33EF">
              <w:rPr>
                <w:rFonts w:ascii="Times New Roman" w:hAnsi="Times New Roman" w:cs="Times New Roman"/>
                <w:sz w:val="20"/>
                <w:szCs w:val="20"/>
              </w:rPr>
              <w:t>MC-1.2 Menținerea integrității, structurii și funcțiilor pădurilor și vegetației ripariene</w:t>
            </w:r>
          </w:p>
          <w:p w14:paraId="2BE7A9B3" w14:textId="77777777" w:rsidR="006358BE" w:rsidRPr="001E33EF" w:rsidRDefault="006358BE" w:rsidP="00A3614E">
            <w:pPr>
              <w:autoSpaceDE w:val="0"/>
              <w:autoSpaceDN w:val="0"/>
              <w:adjustRightInd w:val="0"/>
              <w:spacing w:line="240" w:lineRule="auto"/>
              <w:jc w:val="both"/>
              <w:rPr>
                <w:rFonts w:ascii="Times New Roman" w:hAnsi="Times New Roman" w:cs="Times New Roman"/>
                <w:sz w:val="20"/>
                <w:szCs w:val="20"/>
              </w:rPr>
            </w:pPr>
            <w:r w:rsidRPr="001E33EF">
              <w:rPr>
                <w:rFonts w:ascii="Times New Roman" w:hAnsi="Times New Roman" w:cs="Times New Roman"/>
                <w:sz w:val="20"/>
                <w:szCs w:val="20"/>
              </w:rPr>
              <w:t>MC-1.3 Menținerea arborilor ce prezintă scorburi și cavități.</w:t>
            </w:r>
          </w:p>
          <w:p w14:paraId="550DCBA2" w14:textId="4DA88D81" w:rsidR="006358BE" w:rsidRPr="001E33EF" w:rsidRDefault="006358BE" w:rsidP="00A3614E">
            <w:pPr>
              <w:autoSpaceDE w:val="0"/>
              <w:autoSpaceDN w:val="0"/>
              <w:adjustRightInd w:val="0"/>
              <w:spacing w:line="240" w:lineRule="auto"/>
              <w:jc w:val="both"/>
              <w:rPr>
                <w:rFonts w:ascii="Times New Roman" w:hAnsi="Times New Roman" w:cs="Times New Roman"/>
                <w:sz w:val="20"/>
                <w:szCs w:val="20"/>
              </w:rPr>
            </w:pPr>
            <w:r w:rsidRPr="001E33EF">
              <w:rPr>
                <w:rFonts w:ascii="Times New Roman" w:hAnsi="Times New Roman" w:cs="Times New Roman"/>
                <w:sz w:val="20"/>
                <w:szCs w:val="20"/>
              </w:rPr>
              <w:t>MC-1.4 Interzicerea desfășurării activităților ce contravin scopului de protecţie şi conservare a speciei</w:t>
            </w:r>
          </w:p>
          <w:p w14:paraId="61F56670" w14:textId="1E67CB0E" w:rsidR="006358BE" w:rsidRPr="001E33EF" w:rsidRDefault="006358BE" w:rsidP="00A3614E">
            <w:pPr>
              <w:autoSpaceDE w:val="0"/>
              <w:autoSpaceDN w:val="0"/>
              <w:adjustRightInd w:val="0"/>
              <w:spacing w:line="240" w:lineRule="auto"/>
              <w:jc w:val="both"/>
              <w:rPr>
                <w:rFonts w:ascii="Times New Roman" w:hAnsi="Times New Roman" w:cs="Times New Roman"/>
                <w:sz w:val="20"/>
                <w:szCs w:val="20"/>
              </w:rPr>
            </w:pPr>
            <w:r w:rsidRPr="001E33EF">
              <w:rPr>
                <w:rFonts w:ascii="Times New Roman" w:hAnsi="Times New Roman" w:cs="Times New Roman"/>
                <w:sz w:val="20"/>
                <w:szCs w:val="20"/>
              </w:rPr>
              <w:t>MC-1.5 Păstrarea elementelor lineare de vegetație (garduri vii, șiruri de arbori)</w:t>
            </w:r>
          </w:p>
          <w:p w14:paraId="217C549D" w14:textId="77777777" w:rsidR="006358BE" w:rsidRPr="001E33EF" w:rsidRDefault="006358BE" w:rsidP="00A3614E">
            <w:pPr>
              <w:spacing w:line="240" w:lineRule="auto"/>
              <w:jc w:val="both"/>
              <w:rPr>
                <w:rFonts w:ascii="Times New Roman" w:hAnsi="Times New Roman" w:cs="Times New Roman"/>
                <w:sz w:val="20"/>
                <w:szCs w:val="20"/>
              </w:rPr>
            </w:pPr>
            <w:r w:rsidRPr="001E33EF">
              <w:rPr>
                <w:rFonts w:ascii="Times New Roman" w:hAnsi="Times New Roman" w:cs="Times New Roman"/>
                <w:sz w:val="20"/>
                <w:szCs w:val="20"/>
              </w:rPr>
              <w:t>MC-1.6 Reglementarea activităților speologice.</w:t>
            </w:r>
          </w:p>
          <w:p w14:paraId="502586E5" w14:textId="76BD80DC" w:rsidR="006358BE" w:rsidRPr="001E33EF" w:rsidRDefault="006358BE" w:rsidP="00A3614E">
            <w:pPr>
              <w:autoSpaceDE w:val="0"/>
              <w:autoSpaceDN w:val="0"/>
              <w:adjustRightInd w:val="0"/>
              <w:spacing w:line="240" w:lineRule="auto"/>
              <w:jc w:val="both"/>
              <w:rPr>
                <w:rFonts w:ascii="Times New Roman" w:hAnsi="Times New Roman" w:cs="Times New Roman"/>
                <w:sz w:val="20"/>
                <w:szCs w:val="20"/>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B4CF84" w14:textId="0F2DCE20"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Aer</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89CA01" w14:textId="7738B947"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44E14BF8" w14:textId="77777777" w:rsidTr="001E33EF">
        <w:trPr>
          <w:trHeight w:val="104"/>
        </w:trPr>
        <w:tc>
          <w:tcPr>
            <w:tcW w:w="566" w:type="dxa"/>
            <w:vMerge/>
            <w:tcBorders>
              <w:left w:val="single" w:sz="4" w:space="0" w:color="000000"/>
              <w:right w:val="single" w:sz="4" w:space="0" w:color="000000"/>
            </w:tcBorders>
            <w:vAlign w:val="center"/>
            <w:hideMark/>
          </w:tcPr>
          <w:p w14:paraId="33FFEF02" w14:textId="77777777" w:rsidR="006358BE" w:rsidRPr="001E33EF" w:rsidRDefault="006358BE" w:rsidP="00A3614E">
            <w:pPr>
              <w:spacing w:after="0" w:line="240" w:lineRule="auto"/>
              <w:rPr>
                <w:rFonts w:ascii="Times New Roman" w:eastAsia="Times New Roman" w:hAnsi="Times New Roman" w:cs="Times New Roman"/>
                <w:b/>
                <w:bCs/>
                <w:sz w:val="20"/>
                <w:szCs w:val="20"/>
                <w:lang w:eastAsia="ro-RO"/>
              </w:rPr>
            </w:pPr>
          </w:p>
        </w:tc>
        <w:tc>
          <w:tcPr>
            <w:tcW w:w="1705" w:type="dxa"/>
            <w:vMerge/>
            <w:tcBorders>
              <w:left w:val="single" w:sz="4" w:space="0" w:color="000000"/>
              <w:right w:val="single" w:sz="4" w:space="0" w:color="000000"/>
            </w:tcBorders>
            <w:vAlign w:val="center"/>
            <w:hideMark/>
          </w:tcPr>
          <w:p w14:paraId="7C80DE5D" w14:textId="77777777" w:rsidR="006358BE" w:rsidRPr="001E33EF" w:rsidRDefault="006358BE" w:rsidP="00A3614E">
            <w:pPr>
              <w:spacing w:after="0" w:line="240" w:lineRule="auto"/>
              <w:rPr>
                <w:rFonts w:ascii="Times New Roman" w:eastAsia="Times New Roman" w:hAnsi="Times New Roman" w:cs="Times New Roman"/>
                <w:b/>
                <w:bCs/>
                <w:sz w:val="20"/>
                <w:szCs w:val="20"/>
                <w:lang w:eastAsia="ro-RO"/>
              </w:rPr>
            </w:pPr>
          </w:p>
        </w:tc>
        <w:tc>
          <w:tcPr>
            <w:tcW w:w="4959" w:type="dxa"/>
            <w:vMerge/>
            <w:tcBorders>
              <w:left w:val="single" w:sz="4" w:space="0" w:color="000000"/>
              <w:right w:val="single" w:sz="4" w:space="0" w:color="000000"/>
            </w:tcBorders>
            <w:vAlign w:val="center"/>
            <w:hideMark/>
          </w:tcPr>
          <w:p w14:paraId="76DF904A"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AF667C" w14:textId="77DA433A"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Apă</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FB89C6" w14:textId="62653602"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783867F4" w14:textId="77777777" w:rsidTr="001E33EF">
        <w:trPr>
          <w:trHeight w:val="104"/>
        </w:trPr>
        <w:tc>
          <w:tcPr>
            <w:tcW w:w="566" w:type="dxa"/>
            <w:vMerge/>
            <w:tcBorders>
              <w:left w:val="single" w:sz="4" w:space="0" w:color="000000"/>
              <w:right w:val="single" w:sz="4" w:space="0" w:color="000000"/>
            </w:tcBorders>
            <w:vAlign w:val="center"/>
            <w:hideMark/>
          </w:tcPr>
          <w:p w14:paraId="122C372C" w14:textId="77777777" w:rsidR="006358BE" w:rsidRPr="001E33EF" w:rsidRDefault="006358BE" w:rsidP="00A3614E">
            <w:pPr>
              <w:spacing w:after="0" w:line="240" w:lineRule="auto"/>
              <w:rPr>
                <w:rFonts w:ascii="Times New Roman" w:eastAsia="Times New Roman" w:hAnsi="Times New Roman" w:cs="Times New Roman"/>
                <w:b/>
                <w:bCs/>
                <w:sz w:val="20"/>
                <w:szCs w:val="20"/>
                <w:lang w:eastAsia="ro-RO"/>
              </w:rPr>
            </w:pPr>
          </w:p>
        </w:tc>
        <w:tc>
          <w:tcPr>
            <w:tcW w:w="1705" w:type="dxa"/>
            <w:vMerge/>
            <w:tcBorders>
              <w:left w:val="single" w:sz="4" w:space="0" w:color="000000"/>
              <w:right w:val="single" w:sz="4" w:space="0" w:color="000000"/>
            </w:tcBorders>
            <w:vAlign w:val="center"/>
            <w:hideMark/>
          </w:tcPr>
          <w:p w14:paraId="454D50CD" w14:textId="77777777" w:rsidR="006358BE" w:rsidRPr="001E33EF" w:rsidRDefault="006358BE" w:rsidP="00A3614E">
            <w:pPr>
              <w:spacing w:after="0" w:line="240" w:lineRule="auto"/>
              <w:rPr>
                <w:rFonts w:ascii="Times New Roman" w:eastAsia="Times New Roman" w:hAnsi="Times New Roman" w:cs="Times New Roman"/>
                <w:b/>
                <w:bCs/>
                <w:sz w:val="20"/>
                <w:szCs w:val="20"/>
                <w:lang w:eastAsia="ro-RO"/>
              </w:rPr>
            </w:pPr>
          </w:p>
        </w:tc>
        <w:tc>
          <w:tcPr>
            <w:tcW w:w="4959" w:type="dxa"/>
            <w:vMerge/>
            <w:tcBorders>
              <w:left w:val="single" w:sz="4" w:space="0" w:color="000000"/>
              <w:right w:val="single" w:sz="4" w:space="0" w:color="000000"/>
            </w:tcBorders>
            <w:vAlign w:val="center"/>
            <w:hideMark/>
          </w:tcPr>
          <w:p w14:paraId="42219CB1"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851270" w14:textId="2AB13482"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Sol</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2107E2" w14:textId="647C8F2B"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43FC485C" w14:textId="77777777" w:rsidTr="001E33EF">
        <w:trPr>
          <w:trHeight w:val="104"/>
        </w:trPr>
        <w:tc>
          <w:tcPr>
            <w:tcW w:w="566" w:type="dxa"/>
            <w:vMerge/>
            <w:tcBorders>
              <w:left w:val="single" w:sz="4" w:space="0" w:color="000000"/>
              <w:right w:val="single" w:sz="4" w:space="0" w:color="000000"/>
            </w:tcBorders>
            <w:vAlign w:val="center"/>
            <w:hideMark/>
          </w:tcPr>
          <w:p w14:paraId="26F8E96A" w14:textId="77777777" w:rsidR="006358BE" w:rsidRPr="001E33EF" w:rsidRDefault="006358BE" w:rsidP="00A3614E">
            <w:pPr>
              <w:spacing w:after="0" w:line="240" w:lineRule="auto"/>
              <w:rPr>
                <w:rFonts w:ascii="Times New Roman" w:eastAsia="Times New Roman" w:hAnsi="Times New Roman" w:cs="Times New Roman"/>
                <w:b/>
                <w:bCs/>
                <w:sz w:val="20"/>
                <w:szCs w:val="20"/>
                <w:lang w:eastAsia="ro-RO"/>
              </w:rPr>
            </w:pPr>
          </w:p>
        </w:tc>
        <w:tc>
          <w:tcPr>
            <w:tcW w:w="1705" w:type="dxa"/>
            <w:vMerge/>
            <w:tcBorders>
              <w:left w:val="single" w:sz="4" w:space="0" w:color="000000"/>
              <w:right w:val="single" w:sz="4" w:space="0" w:color="000000"/>
            </w:tcBorders>
            <w:vAlign w:val="center"/>
            <w:hideMark/>
          </w:tcPr>
          <w:p w14:paraId="361F3F08" w14:textId="77777777" w:rsidR="006358BE" w:rsidRPr="001E33EF" w:rsidRDefault="006358BE" w:rsidP="00A3614E">
            <w:pPr>
              <w:spacing w:after="0" w:line="240" w:lineRule="auto"/>
              <w:rPr>
                <w:rFonts w:ascii="Times New Roman" w:eastAsia="Times New Roman" w:hAnsi="Times New Roman" w:cs="Times New Roman"/>
                <w:b/>
                <w:bCs/>
                <w:sz w:val="20"/>
                <w:szCs w:val="20"/>
                <w:lang w:eastAsia="ro-RO"/>
              </w:rPr>
            </w:pPr>
          </w:p>
        </w:tc>
        <w:tc>
          <w:tcPr>
            <w:tcW w:w="4959" w:type="dxa"/>
            <w:vMerge/>
            <w:tcBorders>
              <w:left w:val="single" w:sz="4" w:space="0" w:color="000000"/>
              <w:right w:val="single" w:sz="4" w:space="0" w:color="000000"/>
            </w:tcBorders>
            <w:vAlign w:val="center"/>
            <w:hideMark/>
          </w:tcPr>
          <w:p w14:paraId="67C1E03C"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C43ED5" w14:textId="5D98E465"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Peisaj</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AB2D78" w14:textId="18B05970"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22E47688" w14:textId="77777777" w:rsidTr="001E33EF">
        <w:trPr>
          <w:trHeight w:val="104"/>
        </w:trPr>
        <w:tc>
          <w:tcPr>
            <w:tcW w:w="566" w:type="dxa"/>
            <w:vMerge/>
            <w:tcBorders>
              <w:left w:val="single" w:sz="4" w:space="0" w:color="000000"/>
              <w:right w:val="single" w:sz="4" w:space="0" w:color="000000"/>
            </w:tcBorders>
            <w:vAlign w:val="center"/>
            <w:hideMark/>
          </w:tcPr>
          <w:p w14:paraId="4070BD40" w14:textId="77777777" w:rsidR="006358BE" w:rsidRPr="001E33EF" w:rsidRDefault="006358BE" w:rsidP="00A3614E">
            <w:pPr>
              <w:spacing w:after="0" w:line="240" w:lineRule="auto"/>
              <w:rPr>
                <w:rFonts w:ascii="Times New Roman" w:eastAsia="Times New Roman" w:hAnsi="Times New Roman" w:cs="Times New Roman"/>
                <w:b/>
                <w:bCs/>
                <w:sz w:val="20"/>
                <w:szCs w:val="20"/>
                <w:lang w:eastAsia="ro-RO"/>
              </w:rPr>
            </w:pPr>
          </w:p>
        </w:tc>
        <w:tc>
          <w:tcPr>
            <w:tcW w:w="1705" w:type="dxa"/>
            <w:vMerge/>
            <w:tcBorders>
              <w:left w:val="single" w:sz="4" w:space="0" w:color="000000"/>
              <w:right w:val="single" w:sz="4" w:space="0" w:color="000000"/>
            </w:tcBorders>
            <w:vAlign w:val="center"/>
            <w:hideMark/>
          </w:tcPr>
          <w:p w14:paraId="40191332" w14:textId="77777777" w:rsidR="006358BE" w:rsidRPr="001E33EF" w:rsidRDefault="006358BE" w:rsidP="00A3614E">
            <w:pPr>
              <w:spacing w:after="0" w:line="240" w:lineRule="auto"/>
              <w:rPr>
                <w:rFonts w:ascii="Times New Roman" w:eastAsia="Times New Roman" w:hAnsi="Times New Roman" w:cs="Times New Roman"/>
                <w:b/>
                <w:bCs/>
                <w:sz w:val="20"/>
                <w:szCs w:val="20"/>
                <w:lang w:eastAsia="ro-RO"/>
              </w:rPr>
            </w:pPr>
          </w:p>
        </w:tc>
        <w:tc>
          <w:tcPr>
            <w:tcW w:w="4959" w:type="dxa"/>
            <w:vMerge/>
            <w:tcBorders>
              <w:left w:val="single" w:sz="4" w:space="0" w:color="000000"/>
              <w:right w:val="single" w:sz="4" w:space="0" w:color="000000"/>
            </w:tcBorders>
            <w:vAlign w:val="center"/>
            <w:hideMark/>
          </w:tcPr>
          <w:p w14:paraId="1D0241EE"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A7F5FD" w14:textId="52A66F8C"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Zgomot</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94E366" w14:textId="11F70ACA"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52E6D6B4" w14:textId="77777777" w:rsidTr="001E33EF">
        <w:trPr>
          <w:trHeight w:val="104"/>
        </w:trPr>
        <w:tc>
          <w:tcPr>
            <w:tcW w:w="566" w:type="dxa"/>
            <w:vMerge/>
            <w:tcBorders>
              <w:left w:val="single" w:sz="4" w:space="0" w:color="000000"/>
              <w:right w:val="single" w:sz="4" w:space="0" w:color="000000"/>
            </w:tcBorders>
            <w:vAlign w:val="center"/>
            <w:hideMark/>
          </w:tcPr>
          <w:p w14:paraId="31A3F4E8" w14:textId="77777777" w:rsidR="006358BE" w:rsidRPr="001E33EF" w:rsidRDefault="006358BE" w:rsidP="00A3614E">
            <w:pPr>
              <w:spacing w:after="0" w:line="240" w:lineRule="auto"/>
              <w:rPr>
                <w:rFonts w:ascii="Times New Roman" w:eastAsia="Times New Roman" w:hAnsi="Times New Roman" w:cs="Times New Roman"/>
                <w:b/>
                <w:bCs/>
                <w:sz w:val="20"/>
                <w:szCs w:val="20"/>
                <w:lang w:eastAsia="ro-RO"/>
              </w:rPr>
            </w:pPr>
          </w:p>
        </w:tc>
        <w:tc>
          <w:tcPr>
            <w:tcW w:w="1705" w:type="dxa"/>
            <w:vMerge/>
            <w:tcBorders>
              <w:left w:val="single" w:sz="4" w:space="0" w:color="000000"/>
              <w:right w:val="single" w:sz="4" w:space="0" w:color="000000"/>
            </w:tcBorders>
            <w:vAlign w:val="center"/>
            <w:hideMark/>
          </w:tcPr>
          <w:p w14:paraId="79F73647" w14:textId="77777777" w:rsidR="006358BE" w:rsidRPr="001E33EF" w:rsidRDefault="006358BE" w:rsidP="00A3614E">
            <w:pPr>
              <w:spacing w:after="0" w:line="240" w:lineRule="auto"/>
              <w:rPr>
                <w:rFonts w:ascii="Times New Roman" w:eastAsia="Times New Roman" w:hAnsi="Times New Roman" w:cs="Times New Roman"/>
                <w:b/>
                <w:bCs/>
                <w:sz w:val="20"/>
                <w:szCs w:val="20"/>
                <w:lang w:eastAsia="ro-RO"/>
              </w:rPr>
            </w:pPr>
          </w:p>
        </w:tc>
        <w:tc>
          <w:tcPr>
            <w:tcW w:w="4959" w:type="dxa"/>
            <w:vMerge/>
            <w:tcBorders>
              <w:left w:val="single" w:sz="4" w:space="0" w:color="000000"/>
              <w:right w:val="single" w:sz="4" w:space="0" w:color="000000"/>
            </w:tcBorders>
            <w:vAlign w:val="center"/>
            <w:hideMark/>
          </w:tcPr>
          <w:p w14:paraId="1BEA455F"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73FF7E" w14:textId="4D68C1CD"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Mediul socio-economic</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1D3E2B" w14:textId="0F2A182B"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46D4B136" w14:textId="77777777" w:rsidTr="001E33EF">
        <w:trPr>
          <w:trHeight w:val="104"/>
        </w:trPr>
        <w:tc>
          <w:tcPr>
            <w:tcW w:w="566" w:type="dxa"/>
            <w:vMerge/>
            <w:tcBorders>
              <w:left w:val="single" w:sz="4" w:space="0" w:color="000000"/>
              <w:bottom w:val="single" w:sz="4" w:space="0" w:color="000000"/>
              <w:right w:val="single" w:sz="4" w:space="0" w:color="000000"/>
            </w:tcBorders>
            <w:vAlign w:val="center"/>
          </w:tcPr>
          <w:p w14:paraId="64CACC12" w14:textId="77777777" w:rsidR="006358BE" w:rsidRPr="001E33EF" w:rsidRDefault="006358BE" w:rsidP="00A3614E">
            <w:pPr>
              <w:spacing w:after="0" w:line="240" w:lineRule="auto"/>
              <w:rPr>
                <w:rFonts w:ascii="Times New Roman" w:eastAsia="Times New Roman" w:hAnsi="Times New Roman" w:cs="Times New Roman"/>
                <w:b/>
                <w:bCs/>
                <w:sz w:val="20"/>
                <w:szCs w:val="20"/>
                <w:lang w:eastAsia="ro-RO"/>
              </w:rPr>
            </w:pPr>
          </w:p>
        </w:tc>
        <w:tc>
          <w:tcPr>
            <w:tcW w:w="1705" w:type="dxa"/>
            <w:vMerge/>
            <w:tcBorders>
              <w:left w:val="single" w:sz="4" w:space="0" w:color="000000"/>
              <w:bottom w:val="single" w:sz="4" w:space="0" w:color="000000"/>
              <w:right w:val="single" w:sz="4" w:space="0" w:color="000000"/>
            </w:tcBorders>
            <w:vAlign w:val="center"/>
          </w:tcPr>
          <w:p w14:paraId="5303B710" w14:textId="77777777" w:rsidR="006358BE" w:rsidRPr="001E33EF" w:rsidRDefault="006358BE" w:rsidP="00A3614E">
            <w:pPr>
              <w:spacing w:after="0" w:line="240" w:lineRule="auto"/>
              <w:rPr>
                <w:rFonts w:ascii="Times New Roman" w:eastAsia="Times New Roman" w:hAnsi="Times New Roman" w:cs="Times New Roman"/>
                <w:b/>
                <w:bCs/>
                <w:sz w:val="20"/>
                <w:szCs w:val="20"/>
                <w:lang w:eastAsia="ro-RO"/>
              </w:rPr>
            </w:pPr>
          </w:p>
        </w:tc>
        <w:tc>
          <w:tcPr>
            <w:tcW w:w="4959" w:type="dxa"/>
            <w:vMerge/>
            <w:tcBorders>
              <w:left w:val="single" w:sz="4" w:space="0" w:color="000000"/>
              <w:bottom w:val="single" w:sz="4" w:space="0" w:color="auto"/>
              <w:right w:val="single" w:sz="4" w:space="0" w:color="000000"/>
            </w:tcBorders>
            <w:vAlign w:val="center"/>
          </w:tcPr>
          <w:p w14:paraId="5092C990"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4B709B" w14:textId="2C81572B"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Biodiversitate</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2BB53D" w14:textId="251F5925"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53D437DC" w14:textId="77777777" w:rsidTr="001E33EF">
        <w:trPr>
          <w:trHeight w:val="96"/>
        </w:trPr>
        <w:tc>
          <w:tcPr>
            <w:tcW w:w="566"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5A774CBD" w14:textId="77777777" w:rsidR="006358BE" w:rsidRPr="001E33EF" w:rsidRDefault="006358BE" w:rsidP="00A3614E">
            <w:pPr>
              <w:spacing w:line="240" w:lineRule="auto"/>
              <w:jc w:val="both"/>
              <w:rPr>
                <w:rFonts w:ascii="Times New Roman" w:eastAsia="Times New Roman" w:hAnsi="Times New Roman" w:cs="Times New Roman"/>
                <w:sz w:val="20"/>
                <w:szCs w:val="20"/>
                <w:lang w:eastAsia="ro-RO"/>
              </w:rPr>
            </w:pPr>
          </w:p>
          <w:p w14:paraId="6754C649" w14:textId="77777777" w:rsidR="006358BE" w:rsidRPr="001E33EF" w:rsidRDefault="006358BE" w:rsidP="00A3614E">
            <w:pPr>
              <w:spacing w:line="240" w:lineRule="auto"/>
              <w:jc w:val="both"/>
              <w:rPr>
                <w:rFonts w:ascii="Times New Roman" w:eastAsia="Times New Roman" w:hAnsi="Times New Roman" w:cs="Times New Roman"/>
                <w:sz w:val="20"/>
                <w:szCs w:val="20"/>
                <w:lang w:eastAsia="ro-RO"/>
              </w:rPr>
            </w:pPr>
          </w:p>
          <w:p w14:paraId="71523B39" w14:textId="77777777" w:rsidR="006358BE" w:rsidRPr="001E33EF" w:rsidRDefault="006358BE" w:rsidP="00A3614E">
            <w:pPr>
              <w:spacing w:line="240" w:lineRule="auto"/>
              <w:jc w:val="both"/>
              <w:rPr>
                <w:rFonts w:ascii="Times New Roman" w:eastAsia="Times New Roman" w:hAnsi="Times New Roman" w:cs="Times New Roman"/>
                <w:sz w:val="20"/>
                <w:szCs w:val="20"/>
                <w:lang w:eastAsia="ro-RO"/>
              </w:rPr>
            </w:pPr>
          </w:p>
          <w:p w14:paraId="7CC7A47C" w14:textId="7AB6E9DF"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lastRenderedPageBreak/>
              <w:t>29</w:t>
            </w:r>
          </w:p>
        </w:tc>
        <w:tc>
          <w:tcPr>
            <w:tcW w:w="170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11FE14DF" w14:textId="77777777" w:rsidR="006358BE" w:rsidRPr="001E33EF" w:rsidRDefault="006358BE" w:rsidP="00A3614E">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lastRenderedPageBreak/>
              <w:t>1324 Myotis myotis</w:t>
            </w:r>
          </w:p>
        </w:tc>
        <w:tc>
          <w:tcPr>
            <w:tcW w:w="4959" w:type="dxa"/>
            <w:vMerge w:val="restart"/>
            <w:tcBorders>
              <w:top w:val="single" w:sz="4" w:space="0" w:color="auto"/>
              <w:left w:val="single" w:sz="4" w:space="0" w:color="000000"/>
              <w:right w:val="single" w:sz="4" w:space="0" w:color="000000"/>
            </w:tcBorders>
            <w:vAlign w:val="center"/>
            <w:hideMark/>
          </w:tcPr>
          <w:p w14:paraId="7DABBFB8" w14:textId="77777777" w:rsidR="006358BE" w:rsidRPr="001E33EF" w:rsidRDefault="006358BE" w:rsidP="00A3614E">
            <w:pPr>
              <w:spacing w:after="0" w:line="240" w:lineRule="auto"/>
              <w:rPr>
                <w:rFonts w:ascii="Times New Roman" w:hAnsi="Times New Roman" w:cs="Times New Roman"/>
                <w:sz w:val="20"/>
                <w:szCs w:val="20"/>
              </w:rPr>
            </w:pPr>
            <w:r w:rsidRPr="001E33EF">
              <w:rPr>
                <w:rFonts w:ascii="Times New Roman" w:hAnsi="Times New Roman" w:cs="Times New Roman"/>
                <w:sz w:val="20"/>
                <w:szCs w:val="20"/>
              </w:rPr>
              <w:t>MC-1.1 Monitorizări periodice (vara și în perioada de hibernare) la adăposturile subterane naturale / antropice din zona sitului</w:t>
            </w:r>
          </w:p>
          <w:p w14:paraId="40E6E88F" w14:textId="77777777" w:rsidR="006358BE" w:rsidRPr="001E33EF" w:rsidRDefault="006358BE" w:rsidP="00A3614E">
            <w:pPr>
              <w:autoSpaceDE w:val="0"/>
              <w:autoSpaceDN w:val="0"/>
              <w:adjustRightInd w:val="0"/>
              <w:jc w:val="both"/>
              <w:rPr>
                <w:rFonts w:ascii="Times New Roman" w:hAnsi="Times New Roman" w:cs="Times New Roman"/>
                <w:sz w:val="20"/>
                <w:szCs w:val="20"/>
              </w:rPr>
            </w:pPr>
            <w:r w:rsidRPr="001E33EF">
              <w:rPr>
                <w:rFonts w:ascii="Times New Roman" w:hAnsi="Times New Roman" w:cs="Times New Roman"/>
                <w:sz w:val="20"/>
                <w:szCs w:val="20"/>
              </w:rPr>
              <w:lastRenderedPageBreak/>
              <w:t>MC-1.2 Menținerea integrității, structurii și funcțiilor pădurilor și vegetației ripariene.</w:t>
            </w:r>
          </w:p>
          <w:p w14:paraId="75749362" w14:textId="77777777" w:rsidR="006358BE" w:rsidRPr="001E33EF" w:rsidRDefault="006358BE" w:rsidP="00A3614E">
            <w:pPr>
              <w:autoSpaceDE w:val="0"/>
              <w:autoSpaceDN w:val="0"/>
              <w:adjustRightInd w:val="0"/>
              <w:jc w:val="both"/>
              <w:rPr>
                <w:rFonts w:ascii="Times New Roman" w:hAnsi="Times New Roman" w:cs="Times New Roman"/>
                <w:sz w:val="20"/>
                <w:szCs w:val="20"/>
              </w:rPr>
            </w:pPr>
            <w:r w:rsidRPr="001E33EF">
              <w:rPr>
                <w:rFonts w:ascii="Times New Roman" w:hAnsi="Times New Roman" w:cs="Times New Roman"/>
                <w:sz w:val="20"/>
                <w:szCs w:val="20"/>
              </w:rPr>
              <w:t>MC-1.3 Menținerea arborilor ce prezintă scorburi și cavități.</w:t>
            </w:r>
          </w:p>
          <w:p w14:paraId="51B5180E" w14:textId="77777777" w:rsidR="006358BE" w:rsidRPr="001E33EF" w:rsidRDefault="006358BE" w:rsidP="00A3614E">
            <w:pPr>
              <w:spacing w:after="0" w:line="240" w:lineRule="auto"/>
              <w:rPr>
                <w:rFonts w:ascii="Times New Roman" w:hAnsi="Times New Roman" w:cs="Times New Roman"/>
                <w:sz w:val="20"/>
                <w:szCs w:val="20"/>
              </w:rPr>
            </w:pPr>
            <w:r w:rsidRPr="001E33EF">
              <w:rPr>
                <w:rFonts w:ascii="Times New Roman" w:hAnsi="Times New Roman" w:cs="Times New Roman"/>
                <w:sz w:val="20"/>
                <w:szCs w:val="20"/>
              </w:rPr>
              <w:t>MC-1.4 Interzicerea desfășurării activităților ce contravin scopului de protecţie şi conservare a speciei</w:t>
            </w:r>
          </w:p>
          <w:p w14:paraId="6C2A21DD" w14:textId="77777777" w:rsidR="006358BE" w:rsidRPr="001E33EF" w:rsidRDefault="006358BE" w:rsidP="00A3614E">
            <w:pPr>
              <w:spacing w:after="0" w:line="240" w:lineRule="auto"/>
              <w:rPr>
                <w:rFonts w:ascii="Times New Roman" w:hAnsi="Times New Roman" w:cs="Times New Roman"/>
                <w:sz w:val="20"/>
                <w:szCs w:val="20"/>
              </w:rPr>
            </w:pPr>
            <w:r w:rsidRPr="001E33EF">
              <w:rPr>
                <w:rFonts w:ascii="Times New Roman" w:hAnsi="Times New Roman" w:cs="Times New Roman"/>
                <w:sz w:val="20"/>
                <w:szCs w:val="20"/>
              </w:rPr>
              <w:t>MC-1.5 Păstrarea elementelor lineare de vegetație (garduri vii, șiruri de arbori)</w:t>
            </w:r>
          </w:p>
          <w:p w14:paraId="27620E60" w14:textId="77777777" w:rsidR="006358BE" w:rsidRPr="001E33EF" w:rsidRDefault="006358BE" w:rsidP="00A3614E">
            <w:pPr>
              <w:jc w:val="both"/>
              <w:rPr>
                <w:rFonts w:ascii="Times New Roman" w:hAnsi="Times New Roman" w:cs="Times New Roman"/>
                <w:sz w:val="20"/>
                <w:szCs w:val="20"/>
              </w:rPr>
            </w:pPr>
            <w:r w:rsidRPr="001E33EF">
              <w:rPr>
                <w:rFonts w:ascii="Times New Roman" w:hAnsi="Times New Roman" w:cs="Times New Roman"/>
                <w:sz w:val="20"/>
                <w:szCs w:val="20"/>
              </w:rPr>
              <w:t>MC-1.6 Reglementarea activităților speologice.</w:t>
            </w:r>
          </w:p>
          <w:p w14:paraId="5B73712C" w14:textId="2B68BC3C"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C98DBB" w14:textId="5BEB3B47"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lastRenderedPageBreak/>
              <w:t>Aer</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4F3C97" w14:textId="4B6789EB"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356BF10C" w14:textId="77777777" w:rsidTr="001E33EF">
        <w:trPr>
          <w:trHeight w:val="91"/>
        </w:trPr>
        <w:tc>
          <w:tcPr>
            <w:tcW w:w="566" w:type="dxa"/>
            <w:vMerge/>
            <w:tcBorders>
              <w:left w:val="single" w:sz="4" w:space="0" w:color="000000"/>
              <w:right w:val="single" w:sz="4" w:space="0" w:color="000000"/>
            </w:tcBorders>
            <w:vAlign w:val="center"/>
            <w:hideMark/>
          </w:tcPr>
          <w:p w14:paraId="0F6FC5F2"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4E099248"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603DA4ED"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ED10F5" w14:textId="7A891B63"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Apă</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B06052" w14:textId="2A246D63"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18DD0CAA" w14:textId="77777777" w:rsidTr="001E33EF">
        <w:trPr>
          <w:trHeight w:val="91"/>
        </w:trPr>
        <w:tc>
          <w:tcPr>
            <w:tcW w:w="566" w:type="dxa"/>
            <w:vMerge/>
            <w:tcBorders>
              <w:left w:val="single" w:sz="4" w:space="0" w:color="000000"/>
              <w:right w:val="single" w:sz="4" w:space="0" w:color="000000"/>
            </w:tcBorders>
            <w:vAlign w:val="center"/>
            <w:hideMark/>
          </w:tcPr>
          <w:p w14:paraId="090B293D"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0C39AE67"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1BE46376"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C868A1" w14:textId="5AA94226"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Sol</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62BC42" w14:textId="1775B656"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1F58A3BB" w14:textId="77777777" w:rsidTr="001E33EF">
        <w:trPr>
          <w:trHeight w:val="91"/>
        </w:trPr>
        <w:tc>
          <w:tcPr>
            <w:tcW w:w="566" w:type="dxa"/>
            <w:vMerge/>
            <w:tcBorders>
              <w:left w:val="single" w:sz="4" w:space="0" w:color="000000"/>
              <w:right w:val="single" w:sz="4" w:space="0" w:color="000000"/>
            </w:tcBorders>
            <w:vAlign w:val="center"/>
            <w:hideMark/>
          </w:tcPr>
          <w:p w14:paraId="733BA3AE"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520346D1"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62C09C76"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3F4139" w14:textId="5D9B7BD7"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Peisaj</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B5DFD5" w14:textId="3B9F3711"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5ECA8A7E" w14:textId="77777777" w:rsidTr="001E33EF">
        <w:trPr>
          <w:trHeight w:val="91"/>
        </w:trPr>
        <w:tc>
          <w:tcPr>
            <w:tcW w:w="566" w:type="dxa"/>
            <w:vMerge/>
            <w:tcBorders>
              <w:left w:val="single" w:sz="4" w:space="0" w:color="000000"/>
              <w:right w:val="single" w:sz="4" w:space="0" w:color="000000"/>
            </w:tcBorders>
            <w:vAlign w:val="center"/>
            <w:hideMark/>
          </w:tcPr>
          <w:p w14:paraId="268DFD00"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302FA817"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2F5051F3"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6497B7" w14:textId="1B50002F"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Zgomot</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1D296A" w14:textId="6123FAF6"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2C392AD4" w14:textId="77777777" w:rsidTr="001E33EF">
        <w:trPr>
          <w:trHeight w:val="91"/>
        </w:trPr>
        <w:tc>
          <w:tcPr>
            <w:tcW w:w="566" w:type="dxa"/>
            <w:vMerge/>
            <w:tcBorders>
              <w:left w:val="single" w:sz="4" w:space="0" w:color="000000"/>
              <w:right w:val="single" w:sz="4" w:space="0" w:color="000000"/>
            </w:tcBorders>
            <w:vAlign w:val="center"/>
            <w:hideMark/>
          </w:tcPr>
          <w:p w14:paraId="1B2FEC73"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right w:val="single" w:sz="4" w:space="0" w:color="000000"/>
            </w:tcBorders>
            <w:vAlign w:val="center"/>
            <w:hideMark/>
          </w:tcPr>
          <w:p w14:paraId="188EC81A"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right w:val="single" w:sz="4" w:space="0" w:color="000000"/>
            </w:tcBorders>
            <w:vAlign w:val="center"/>
            <w:hideMark/>
          </w:tcPr>
          <w:p w14:paraId="389F5C7F"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AC3FD0" w14:textId="3C30191C"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Mediul socioeconomic</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18F9EF" w14:textId="63D4BB09"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1F30AFE3" w14:textId="77777777" w:rsidTr="006358BE">
        <w:trPr>
          <w:trHeight w:val="91"/>
        </w:trPr>
        <w:tc>
          <w:tcPr>
            <w:tcW w:w="566" w:type="dxa"/>
            <w:vMerge/>
            <w:tcBorders>
              <w:left w:val="single" w:sz="4" w:space="0" w:color="000000"/>
              <w:bottom w:val="single" w:sz="4" w:space="0" w:color="auto"/>
              <w:right w:val="single" w:sz="4" w:space="0" w:color="000000"/>
            </w:tcBorders>
            <w:vAlign w:val="center"/>
          </w:tcPr>
          <w:p w14:paraId="3FAED741"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left w:val="single" w:sz="4" w:space="0" w:color="000000"/>
              <w:bottom w:val="single" w:sz="4" w:space="0" w:color="auto"/>
              <w:right w:val="single" w:sz="4" w:space="0" w:color="000000"/>
            </w:tcBorders>
            <w:vAlign w:val="center"/>
          </w:tcPr>
          <w:p w14:paraId="3184BA79"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left w:val="single" w:sz="4" w:space="0" w:color="000000"/>
              <w:bottom w:val="single" w:sz="4" w:space="0" w:color="auto"/>
              <w:right w:val="single" w:sz="4" w:space="0" w:color="000000"/>
            </w:tcBorders>
            <w:vAlign w:val="center"/>
          </w:tcPr>
          <w:p w14:paraId="4BF26FF9"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2EBE9041" w14:textId="02318335"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Biodiversitate</w:t>
            </w:r>
          </w:p>
        </w:tc>
        <w:tc>
          <w:tcPr>
            <w:tcW w:w="102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5FB0DD8F" w14:textId="04C84FEC"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758716DC" w14:textId="77777777" w:rsidTr="006358BE">
        <w:trPr>
          <w:trHeight w:val="106"/>
        </w:trPr>
        <w:tc>
          <w:tcPr>
            <w:tcW w:w="56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876385" w14:textId="77777777" w:rsidR="006358BE" w:rsidRPr="001E33EF" w:rsidRDefault="006358BE" w:rsidP="00A3614E">
            <w:pPr>
              <w:spacing w:line="240" w:lineRule="auto"/>
              <w:jc w:val="both"/>
              <w:rPr>
                <w:rFonts w:ascii="Times New Roman" w:eastAsia="Times New Roman" w:hAnsi="Times New Roman" w:cs="Times New Roman"/>
                <w:sz w:val="20"/>
                <w:szCs w:val="20"/>
                <w:lang w:eastAsia="ro-RO"/>
              </w:rPr>
            </w:pPr>
          </w:p>
          <w:p w14:paraId="6217A74E" w14:textId="77777777" w:rsidR="006358BE" w:rsidRPr="001E33EF" w:rsidRDefault="006358BE" w:rsidP="00A3614E">
            <w:pPr>
              <w:spacing w:line="240" w:lineRule="auto"/>
              <w:jc w:val="both"/>
              <w:rPr>
                <w:rFonts w:ascii="Times New Roman" w:eastAsia="Times New Roman" w:hAnsi="Times New Roman" w:cs="Times New Roman"/>
                <w:sz w:val="20"/>
                <w:szCs w:val="20"/>
                <w:lang w:eastAsia="ro-RO"/>
              </w:rPr>
            </w:pPr>
          </w:p>
          <w:p w14:paraId="2BF20A0A" w14:textId="77777777" w:rsidR="006358BE" w:rsidRPr="001E33EF" w:rsidRDefault="006358BE" w:rsidP="00A3614E">
            <w:pPr>
              <w:spacing w:line="240" w:lineRule="auto"/>
              <w:jc w:val="both"/>
              <w:rPr>
                <w:rFonts w:ascii="Times New Roman" w:eastAsia="Times New Roman" w:hAnsi="Times New Roman" w:cs="Times New Roman"/>
                <w:sz w:val="20"/>
                <w:szCs w:val="20"/>
                <w:lang w:eastAsia="ro-RO"/>
              </w:rPr>
            </w:pPr>
          </w:p>
          <w:p w14:paraId="282CDB29" w14:textId="407A3939"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30</w:t>
            </w:r>
          </w:p>
        </w:tc>
        <w:tc>
          <w:tcPr>
            <w:tcW w:w="170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E08D0F" w14:textId="77777777" w:rsidR="006358BE" w:rsidRPr="001E33EF" w:rsidRDefault="006358BE" w:rsidP="00A3614E">
            <w:pPr>
              <w:spacing w:line="240" w:lineRule="auto"/>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1303 Rhinolophus hipposideros</w:t>
            </w:r>
          </w:p>
        </w:tc>
        <w:tc>
          <w:tcPr>
            <w:tcW w:w="4959" w:type="dxa"/>
            <w:vMerge w:val="restart"/>
            <w:tcBorders>
              <w:top w:val="single" w:sz="4" w:space="0" w:color="auto"/>
              <w:left w:val="single" w:sz="4" w:space="0" w:color="auto"/>
              <w:bottom w:val="single" w:sz="4" w:space="0" w:color="auto"/>
              <w:right w:val="single" w:sz="4" w:space="0" w:color="auto"/>
            </w:tcBorders>
            <w:vAlign w:val="center"/>
            <w:hideMark/>
          </w:tcPr>
          <w:p w14:paraId="344B586E" w14:textId="77777777" w:rsidR="006358BE" w:rsidRPr="001E33EF" w:rsidRDefault="006358BE" w:rsidP="00A3614E">
            <w:pPr>
              <w:autoSpaceDE w:val="0"/>
              <w:autoSpaceDN w:val="0"/>
              <w:adjustRightInd w:val="0"/>
              <w:jc w:val="both"/>
              <w:rPr>
                <w:rFonts w:ascii="Times New Roman" w:hAnsi="Times New Roman" w:cs="Times New Roman"/>
                <w:sz w:val="20"/>
                <w:szCs w:val="20"/>
              </w:rPr>
            </w:pPr>
            <w:r w:rsidRPr="001E33EF">
              <w:rPr>
                <w:rFonts w:ascii="Times New Roman" w:hAnsi="Times New Roman" w:cs="Times New Roman"/>
                <w:sz w:val="20"/>
                <w:szCs w:val="20"/>
              </w:rPr>
              <w:t xml:space="preserve">MC-1.1 Monitorizarea periodică a adăposturilor și evaluarea efectivelor </w:t>
            </w:r>
          </w:p>
          <w:p w14:paraId="23F7D5D9" w14:textId="77777777" w:rsidR="006358BE" w:rsidRPr="001E33EF" w:rsidRDefault="006358BE" w:rsidP="00A3614E">
            <w:pPr>
              <w:autoSpaceDE w:val="0"/>
              <w:autoSpaceDN w:val="0"/>
              <w:adjustRightInd w:val="0"/>
              <w:jc w:val="both"/>
              <w:rPr>
                <w:rFonts w:ascii="Times New Roman" w:hAnsi="Times New Roman" w:cs="Times New Roman"/>
                <w:sz w:val="20"/>
                <w:szCs w:val="20"/>
              </w:rPr>
            </w:pPr>
            <w:r w:rsidRPr="001E33EF">
              <w:rPr>
                <w:rFonts w:ascii="Times New Roman" w:hAnsi="Times New Roman" w:cs="Times New Roman"/>
                <w:sz w:val="20"/>
                <w:szCs w:val="20"/>
              </w:rPr>
              <w:t>MC-1.2 Menținerea integrității, structurii și funcțiilor pădurilor și vegetației ripariene.</w:t>
            </w:r>
          </w:p>
          <w:p w14:paraId="0B55FCC1" w14:textId="77777777" w:rsidR="006358BE" w:rsidRPr="001E33EF" w:rsidRDefault="006358BE" w:rsidP="00A3614E">
            <w:pPr>
              <w:spacing w:after="0" w:line="240" w:lineRule="auto"/>
              <w:rPr>
                <w:rFonts w:ascii="Times New Roman" w:hAnsi="Times New Roman" w:cs="Times New Roman"/>
                <w:sz w:val="20"/>
                <w:szCs w:val="20"/>
              </w:rPr>
            </w:pPr>
            <w:r w:rsidRPr="001E33EF">
              <w:rPr>
                <w:rFonts w:ascii="Times New Roman" w:hAnsi="Times New Roman" w:cs="Times New Roman"/>
                <w:sz w:val="20"/>
                <w:szCs w:val="20"/>
              </w:rPr>
              <w:t>MC-1.3 Menținerea arborilor ce prezintă scorburi și cavități</w:t>
            </w:r>
          </w:p>
          <w:p w14:paraId="7CCE4057" w14:textId="77777777" w:rsidR="006358BE" w:rsidRPr="001E33EF" w:rsidRDefault="006358BE" w:rsidP="00A3614E">
            <w:pPr>
              <w:jc w:val="both"/>
              <w:rPr>
                <w:rFonts w:ascii="Times New Roman" w:hAnsi="Times New Roman" w:cs="Times New Roman"/>
                <w:sz w:val="20"/>
                <w:szCs w:val="20"/>
              </w:rPr>
            </w:pPr>
            <w:r w:rsidRPr="001E33EF">
              <w:rPr>
                <w:rFonts w:ascii="Times New Roman" w:hAnsi="Times New Roman" w:cs="Times New Roman"/>
                <w:sz w:val="20"/>
                <w:szCs w:val="20"/>
              </w:rPr>
              <w:t>MC-1.4 Menținerea habitatului pentru protejarea speciei</w:t>
            </w:r>
          </w:p>
          <w:p w14:paraId="50905822" w14:textId="0A9C523F"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91E877" w14:textId="348467F4"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Aer</w:t>
            </w:r>
          </w:p>
        </w:tc>
        <w:tc>
          <w:tcPr>
            <w:tcW w:w="1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900E73" w14:textId="2292F21D"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63B99742" w14:textId="77777777" w:rsidTr="006358BE">
        <w:trPr>
          <w:trHeight w:val="10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5A84E1E4"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36DADE4A"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top w:val="single" w:sz="4" w:space="0" w:color="auto"/>
              <w:left w:val="single" w:sz="4" w:space="0" w:color="auto"/>
              <w:bottom w:val="single" w:sz="4" w:space="0" w:color="auto"/>
              <w:right w:val="single" w:sz="4" w:space="0" w:color="auto"/>
            </w:tcBorders>
            <w:vAlign w:val="center"/>
            <w:hideMark/>
          </w:tcPr>
          <w:p w14:paraId="058E9D65"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38DD5E" w14:textId="2ADC6290"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Apă</w:t>
            </w:r>
          </w:p>
        </w:tc>
        <w:tc>
          <w:tcPr>
            <w:tcW w:w="1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914965" w14:textId="07F04406"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3B58DB52" w14:textId="77777777" w:rsidTr="006358BE">
        <w:trPr>
          <w:trHeight w:val="10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61ECAA92"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4F589CF2"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top w:val="single" w:sz="4" w:space="0" w:color="auto"/>
              <w:left w:val="single" w:sz="4" w:space="0" w:color="auto"/>
              <w:bottom w:val="single" w:sz="4" w:space="0" w:color="auto"/>
              <w:right w:val="single" w:sz="4" w:space="0" w:color="auto"/>
            </w:tcBorders>
            <w:vAlign w:val="center"/>
            <w:hideMark/>
          </w:tcPr>
          <w:p w14:paraId="1589DE10"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18BFBC" w14:textId="4BBD4DB0"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Sol</w:t>
            </w:r>
          </w:p>
        </w:tc>
        <w:tc>
          <w:tcPr>
            <w:tcW w:w="1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808AC8" w14:textId="78CABD68"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63099C34" w14:textId="77777777" w:rsidTr="006358BE">
        <w:trPr>
          <w:trHeight w:val="10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5AE2A943"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448457CA"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top w:val="single" w:sz="4" w:space="0" w:color="auto"/>
              <w:left w:val="single" w:sz="4" w:space="0" w:color="auto"/>
              <w:bottom w:val="single" w:sz="4" w:space="0" w:color="auto"/>
              <w:right w:val="single" w:sz="4" w:space="0" w:color="auto"/>
            </w:tcBorders>
            <w:vAlign w:val="center"/>
            <w:hideMark/>
          </w:tcPr>
          <w:p w14:paraId="2428C22B"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ADA0AC" w14:textId="3BC8CB84"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Peisaj</w:t>
            </w:r>
          </w:p>
        </w:tc>
        <w:tc>
          <w:tcPr>
            <w:tcW w:w="1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F9B10B" w14:textId="71D0F926"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6B1C07B0" w14:textId="77777777" w:rsidTr="006358BE">
        <w:trPr>
          <w:trHeight w:val="10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02BA735A"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45E802DC"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top w:val="single" w:sz="4" w:space="0" w:color="auto"/>
              <w:left w:val="single" w:sz="4" w:space="0" w:color="auto"/>
              <w:bottom w:val="single" w:sz="4" w:space="0" w:color="auto"/>
              <w:right w:val="single" w:sz="4" w:space="0" w:color="auto"/>
            </w:tcBorders>
            <w:vAlign w:val="center"/>
            <w:hideMark/>
          </w:tcPr>
          <w:p w14:paraId="70C2907B"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2DB85D" w14:textId="1FF90E42"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Zgomot</w:t>
            </w:r>
          </w:p>
        </w:tc>
        <w:tc>
          <w:tcPr>
            <w:tcW w:w="1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06C763" w14:textId="3C1A24B9"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r w:rsidR="006358BE" w:rsidRPr="001E33EF" w14:paraId="118EAFAC" w14:textId="77777777" w:rsidTr="006358BE">
        <w:trPr>
          <w:trHeight w:val="39"/>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2D5FEC44"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53F7B3F6"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4959" w:type="dxa"/>
            <w:vMerge/>
            <w:tcBorders>
              <w:top w:val="single" w:sz="4" w:space="0" w:color="auto"/>
              <w:left w:val="single" w:sz="4" w:space="0" w:color="auto"/>
              <w:bottom w:val="single" w:sz="4" w:space="0" w:color="auto"/>
              <w:right w:val="single" w:sz="4" w:space="0" w:color="auto"/>
            </w:tcBorders>
            <w:vAlign w:val="center"/>
            <w:hideMark/>
          </w:tcPr>
          <w:p w14:paraId="60BFB43D" w14:textId="77777777" w:rsidR="006358BE" w:rsidRPr="001E33EF" w:rsidRDefault="006358BE" w:rsidP="00A3614E">
            <w:pPr>
              <w:spacing w:after="0" w:line="240" w:lineRule="auto"/>
              <w:rPr>
                <w:rFonts w:ascii="Times New Roman" w:eastAsia="Times New Roman" w:hAnsi="Times New Roman" w:cs="Times New Roman"/>
                <w:sz w:val="20"/>
                <w:szCs w:val="20"/>
                <w:lang w:eastAsia="ro-RO"/>
              </w:rPr>
            </w:pPr>
          </w:p>
        </w:tc>
        <w:tc>
          <w:tcPr>
            <w:tcW w:w="1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727A21" w14:textId="55EC5DB9" w:rsidR="006358BE" w:rsidRPr="001E33EF" w:rsidRDefault="006358BE" w:rsidP="00A3614E">
            <w:pPr>
              <w:spacing w:line="240" w:lineRule="auto"/>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Mediul socioeconomic</w:t>
            </w:r>
          </w:p>
        </w:tc>
        <w:tc>
          <w:tcPr>
            <w:tcW w:w="1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C40208" w14:textId="59DEBE64" w:rsidR="006358BE" w:rsidRPr="001E33EF" w:rsidRDefault="006358BE" w:rsidP="00A3614E">
            <w:pPr>
              <w:spacing w:line="240" w:lineRule="auto"/>
              <w:jc w:val="center"/>
              <w:rPr>
                <w:rFonts w:ascii="Times New Roman" w:eastAsia="Times New Roman" w:hAnsi="Times New Roman" w:cs="Times New Roman"/>
                <w:sz w:val="20"/>
                <w:szCs w:val="20"/>
                <w:lang w:eastAsia="ro-RO"/>
              </w:rPr>
            </w:pPr>
            <w:r w:rsidRPr="001E33EF">
              <w:rPr>
                <w:rFonts w:ascii="Times New Roman" w:eastAsia="Times New Roman" w:hAnsi="Times New Roman" w:cs="Times New Roman"/>
                <w:sz w:val="20"/>
                <w:szCs w:val="20"/>
                <w:lang w:eastAsia="ro-RO"/>
              </w:rPr>
              <w:t>Fără</w:t>
            </w:r>
          </w:p>
        </w:tc>
      </w:tr>
    </w:tbl>
    <w:p w14:paraId="67DA17C9" w14:textId="77777777" w:rsidR="001E33EF" w:rsidRDefault="001E33EF" w:rsidP="004A2803">
      <w:pPr>
        <w:pStyle w:val="Heading2"/>
        <w:rPr>
          <w:sz w:val="20"/>
          <w:szCs w:val="20"/>
        </w:rPr>
      </w:pPr>
      <w:bookmarkStart w:id="11" w:name="_Toc162525886"/>
    </w:p>
    <w:p w14:paraId="7FFAA9FC" w14:textId="597B3CD8" w:rsidR="00A07134" w:rsidRPr="001E33EF" w:rsidRDefault="00607AC8" w:rsidP="004A2803">
      <w:pPr>
        <w:pStyle w:val="Heading2"/>
        <w:rPr>
          <w:sz w:val="20"/>
          <w:szCs w:val="20"/>
        </w:rPr>
      </w:pPr>
      <w:r w:rsidRPr="001E33EF">
        <w:rPr>
          <w:sz w:val="20"/>
          <w:szCs w:val="20"/>
        </w:rPr>
        <w:t>5.</w:t>
      </w:r>
      <w:r w:rsidR="00A07134" w:rsidRPr="001E33EF">
        <w:rPr>
          <w:sz w:val="20"/>
          <w:szCs w:val="20"/>
        </w:rPr>
        <w:t xml:space="preserve"> Concluzii</w:t>
      </w:r>
      <w:bookmarkEnd w:id="11"/>
      <w:r w:rsidR="00A07134" w:rsidRPr="001E33EF">
        <w:rPr>
          <w:sz w:val="20"/>
          <w:szCs w:val="20"/>
        </w:rPr>
        <w:t xml:space="preserve"> </w:t>
      </w:r>
    </w:p>
    <w:p w14:paraId="4E581FC2" w14:textId="24314977" w:rsidR="00A07134" w:rsidRPr="001E33EF" w:rsidRDefault="00A07134" w:rsidP="0095333A">
      <w:pPr>
        <w:spacing w:after="0" w:line="240" w:lineRule="auto"/>
        <w:ind w:firstLine="708"/>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color w:val="000000"/>
          <w:sz w:val="20"/>
          <w:szCs w:val="20"/>
          <w:lang w:eastAsia="ro-RO"/>
        </w:rPr>
        <w:t xml:space="preserve">Planul de management al Sitului Natura 2000 </w:t>
      </w:r>
      <w:r w:rsidR="000147DC" w:rsidRPr="001E33EF">
        <w:rPr>
          <w:rFonts w:ascii="Times New Roman" w:eastAsia="Times New Roman" w:hAnsi="Times New Roman" w:cs="Times New Roman"/>
          <w:color w:val="000000"/>
          <w:sz w:val="20"/>
          <w:szCs w:val="20"/>
          <w:lang w:eastAsia="ro-RO"/>
        </w:rPr>
        <w:t xml:space="preserve">ROSCI 0195 Piatra Mare </w:t>
      </w:r>
      <w:r w:rsidRPr="001E33EF">
        <w:rPr>
          <w:rFonts w:ascii="Times New Roman" w:eastAsia="Times New Roman" w:hAnsi="Times New Roman" w:cs="Times New Roman"/>
          <w:color w:val="000000"/>
          <w:sz w:val="20"/>
          <w:szCs w:val="20"/>
          <w:lang w:eastAsia="ro-RO"/>
        </w:rPr>
        <w:t>a fost elaborat în vederea menținerii și /sau îmbunătățirii stării de conservare a speciilor și habitatelor de pe cuprinsul sitului.</w:t>
      </w:r>
    </w:p>
    <w:p w14:paraId="25C72F05" w14:textId="5F01C433" w:rsidR="00A07134" w:rsidRPr="001E33EF" w:rsidRDefault="00A07134" w:rsidP="0095333A">
      <w:pPr>
        <w:spacing w:after="0" w:line="240" w:lineRule="auto"/>
        <w:ind w:firstLine="708"/>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color w:val="000000"/>
          <w:sz w:val="20"/>
          <w:szCs w:val="20"/>
          <w:lang w:eastAsia="ro-RO"/>
        </w:rPr>
        <w:t>În acest context, evaluarea măsurilor propuse în cadrul planului de management, a evidențiat faptul că majoritatea ac</w:t>
      </w:r>
      <w:r w:rsidR="008D6904" w:rsidRPr="001E33EF">
        <w:rPr>
          <w:rFonts w:ascii="Times New Roman" w:eastAsia="Times New Roman" w:hAnsi="Times New Roman" w:cs="Times New Roman"/>
          <w:color w:val="000000"/>
          <w:sz w:val="20"/>
          <w:szCs w:val="20"/>
          <w:lang w:eastAsia="ro-RO"/>
        </w:rPr>
        <w:t>ț</w:t>
      </w:r>
      <w:r w:rsidRPr="001E33EF">
        <w:rPr>
          <w:rFonts w:ascii="Times New Roman" w:eastAsia="Times New Roman" w:hAnsi="Times New Roman" w:cs="Times New Roman"/>
          <w:color w:val="000000"/>
          <w:sz w:val="20"/>
          <w:szCs w:val="20"/>
          <w:lang w:eastAsia="ro-RO"/>
        </w:rPr>
        <w:t>iunilor propuse nu vor genera un impact negativ asupra principalilor factori de mediu, din contră, vor avea influențe pozitive asupra habitatelor și speciilor de interes comunitar prezente în sit. </w:t>
      </w:r>
    </w:p>
    <w:p w14:paraId="6563889D" w14:textId="213A5096" w:rsidR="00A07134" w:rsidRPr="001E33EF" w:rsidRDefault="00A07134" w:rsidP="0095333A">
      <w:pPr>
        <w:spacing w:after="0" w:line="240" w:lineRule="auto"/>
        <w:ind w:firstLine="360"/>
        <w:jc w:val="both"/>
        <w:rPr>
          <w:rFonts w:ascii="Times New Roman" w:eastAsia="Times New Roman" w:hAnsi="Times New Roman" w:cs="Times New Roman"/>
          <w:sz w:val="20"/>
          <w:szCs w:val="20"/>
          <w:lang w:eastAsia="ro-RO"/>
        </w:rPr>
      </w:pPr>
      <w:r w:rsidRPr="001E33EF">
        <w:rPr>
          <w:rFonts w:ascii="Times New Roman" w:eastAsia="Times New Roman" w:hAnsi="Times New Roman" w:cs="Times New Roman"/>
          <w:color w:val="000000"/>
          <w:sz w:val="20"/>
          <w:szCs w:val="20"/>
          <w:lang w:eastAsia="ro-RO"/>
        </w:rPr>
        <w:t xml:space="preserve">În acest sens se poate susține fără obiecții </w:t>
      </w:r>
      <w:r w:rsidR="008D6904" w:rsidRPr="001E33EF">
        <w:rPr>
          <w:rFonts w:ascii="Times New Roman" w:eastAsia="Times New Roman" w:hAnsi="Times New Roman" w:cs="Times New Roman"/>
          <w:color w:val="000000"/>
          <w:sz w:val="20"/>
          <w:szCs w:val="20"/>
          <w:lang w:eastAsia="ro-RO"/>
        </w:rPr>
        <w:t>i</w:t>
      </w:r>
      <w:r w:rsidRPr="001E33EF">
        <w:rPr>
          <w:rFonts w:ascii="Times New Roman" w:eastAsia="Times New Roman" w:hAnsi="Times New Roman" w:cs="Times New Roman"/>
          <w:color w:val="000000"/>
          <w:sz w:val="20"/>
          <w:szCs w:val="20"/>
          <w:lang w:eastAsia="ro-RO"/>
        </w:rPr>
        <w:t>mplementarea acestora.</w:t>
      </w:r>
    </w:p>
    <w:p w14:paraId="5031B0D7" w14:textId="20D2F43F" w:rsidR="00897D5D" w:rsidRPr="001E33EF" w:rsidRDefault="00897D5D" w:rsidP="0095333A">
      <w:pPr>
        <w:spacing w:line="240" w:lineRule="auto"/>
        <w:ind w:firstLine="360"/>
        <w:jc w:val="both"/>
        <w:rPr>
          <w:rFonts w:ascii="Times New Roman" w:hAnsi="Times New Roman" w:cs="Times New Roman"/>
          <w:sz w:val="20"/>
          <w:szCs w:val="20"/>
        </w:rPr>
      </w:pPr>
      <w:r w:rsidRPr="001E33EF">
        <w:rPr>
          <w:rFonts w:ascii="Times New Roman" w:hAnsi="Times New Roman" w:cs="Times New Roman"/>
          <w:sz w:val="20"/>
          <w:szCs w:val="20"/>
        </w:rPr>
        <w:t>Planul de management este propus pentru menținerea și /sau îmbunătățirii stării de conservare a speciilor și habitatelor pentru care a fost desemnat Situl Natura 2000 ROSCI 0195 Piatra Mare.</w:t>
      </w:r>
    </w:p>
    <w:p w14:paraId="17C75F87" w14:textId="38774779" w:rsidR="008B4C17" w:rsidRPr="001E33EF" w:rsidRDefault="00897D5D" w:rsidP="0095333A">
      <w:pPr>
        <w:pStyle w:val="NORMAL0"/>
        <w:spacing w:line="240" w:lineRule="auto"/>
        <w:ind w:firstLine="360"/>
        <w:rPr>
          <w:sz w:val="20"/>
          <w:szCs w:val="20"/>
        </w:rPr>
      </w:pPr>
      <w:r w:rsidRPr="001E33EF">
        <w:rPr>
          <w:sz w:val="20"/>
          <w:szCs w:val="20"/>
        </w:rPr>
        <w:t>Planul de management propus:</w:t>
      </w:r>
    </w:p>
    <w:p w14:paraId="6CC331A6" w14:textId="15F04C7B" w:rsidR="00897D5D" w:rsidRPr="001E33EF" w:rsidRDefault="00897D5D" w:rsidP="0095333A">
      <w:pPr>
        <w:pStyle w:val="NORMAL0"/>
        <w:numPr>
          <w:ilvl w:val="0"/>
          <w:numId w:val="20"/>
        </w:numPr>
        <w:spacing w:line="240" w:lineRule="auto"/>
        <w:rPr>
          <w:sz w:val="20"/>
          <w:szCs w:val="20"/>
        </w:rPr>
      </w:pPr>
      <w:r w:rsidRPr="001E33EF">
        <w:rPr>
          <w:sz w:val="20"/>
          <w:szCs w:val="20"/>
        </w:rPr>
        <w:t>furnizează informații de bază în descrierea ariei naturale protejate;</w:t>
      </w:r>
    </w:p>
    <w:p w14:paraId="6CC27F35" w14:textId="044873E8" w:rsidR="00897D5D" w:rsidRPr="001E33EF" w:rsidRDefault="00897D5D" w:rsidP="0095333A">
      <w:pPr>
        <w:pStyle w:val="NORMAL0"/>
        <w:numPr>
          <w:ilvl w:val="0"/>
          <w:numId w:val="20"/>
        </w:numPr>
        <w:spacing w:line="240" w:lineRule="auto"/>
        <w:rPr>
          <w:sz w:val="20"/>
          <w:szCs w:val="20"/>
        </w:rPr>
      </w:pPr>
      <w:r w:rsidRPr="001E33EF">
        <w:rPr>
          <w:sz w:val="20"/>
          <w:szCs w:val="20"/>
        </w:rPr>
        <w:t>identifică activitatea de management ce trebuie urmată, obiectivele specifice ce pot fi astfel atinse;</w:t>
      </w:r>
    </w:p>
    <w:p w14:paraId="2CC496B2" w14:textId="0A8354A5" w:rsidR="00897D5D" w:rsidRPr="001E33EF" w:rsidRDefault="00897D5D" w:rsidP="0095333A">
      <w:pPr>
        <w:pStyle w:val="NORMAL0"/>
        <w:numPr>
          <w:ilvl w:val="0"/>
          <w:numId w:val="20"/>
        </w:numPr>
        <w:spacing w:line="240" w:lineRule="auto"/>
        <w:rPr>
          <w:sz w:val="20"/>
          <w:szCs w:val="20"/>
        </w:rPr>
      </w:pPr>
      <w:r w:rsidRPr="001E33EF">
        <w:rPr>
          <w:sz w:val="20"/>
          <w:szCs w:val="20"/>
        </w:rPr>
        <w:t xml:space="preserve">identifică acțiunile ce </w:t>
      </w:r>
      <w:r w:rsidR="006115FA" w:rsidRPr="001E33EF">
        <w:rPr>
          <w:sz w:val="20"/>
          <w:szCs w:val="20"/>
        </w:rPr>
        <w:t>vor trebui</w:t>
      </w:r>
      <w:r w:rsidRPr="001E33EF">
        <w:rPr>
          <w:sz w:val="20"/>
          <w:szCs w:val="20"/>
        </w:rPr>
        <w:t xml:space="preserve"> întreprinse pentru atingerea obiectivelor;</w:t>
      </w:r>
    </w:p>
    <w:p w14:paraId="0643C110" w14:textId="11FC63F9" w:rsidR="00897D5D" w:rsidRPr="001E33EF" w:rsidRDefault="00897D5D" w:rsidP="0095333A">
      <w:pPr>
        <w:pStyle w:val="NORMAL0"/>
        <w:numPr>
          <w:ilvl w:val="0"/>
          <w:numId w:val="20"/>
        </w:numPr>
        <w:spacing w:line="240" w:lineRule="auto"/>
        <w:rPr>
          <w:sz w:val="20"/>
          <w:szCs w:val="20"/>
        </w:rPr>
      </w:pPr>
      <w:r w:rsidRPr="001E33EF">
        <w:rPr>
          <w:sz w:val="20"/>
          <w:szCs w:val="20"/>
        </w:rPr>
        <w:t>implementează politicile de conservare curente;</w:t>
      </w:r>
    </w:p>
    <w:p w14:paraId="39C9779A" w14:textId="13B215F6" w:rsidR="00897D5D" w:rsidRPr="001E33EF" w:rsidRDefault="00C5579B" w:rsidP="0095333A">
      <w:pPr>
        <w:pStyle w:val="NORMAL0"/>
        <w:numPr>
          <w:ilvl w:val="0"/>
          <w:numId w:val="20"/>
        </w:numPr>
        <w:spacing w:line="240" w:lineRule="auto"/>
        <w:rPr>
          <w:sz w:val="20"/>
          <w:szCs w:val="20"/>
        </w:rPr>
      </w:pPr>
      <w:r w:rsidRPr="001E33EF">
        <w:rPr>
          <w:sz w:val="20"/>
          <w:szCs w:val="20"/>
        </w:rPr>
        <w:t>identifică acțiunile de monitoring necesare în realizarea obiectivelor de conservare;</w:t>
      </w:r>
    </w:p>
    <w:p w14:paraId="73E4BD00" w14:textId="4B79EFF9" w:rsidR="00C5579B" w:rsidRPr="001E33EF" w:rsidRDefault="00C5579B" w:rsidP="0095333A">
      <w:pPr>
        <w:pStyle w:val="NORMAL0"/>
        <w:numPr>
          <w:ilvl w:val="0"/>
          <w:numId w:val="20"/>
        </w:numPr>
        <w:spacing w:line="240" w:lineRule="auto"/>
        <w:rPr>
          <w:sz w:val="20"/>
          <w:szCs w:val="20"/>
        </w:rPr>
      </w:pPr>
      <w:r w:rsidRPr="001E33EF">
        <w:rPr>
          <w:sz w:val="20"/>
          <w:szCs w:val="20"/>
        </w:rPr>
        <w:t>joacă rol de ghid și asigură continuitatea unui management eficient;</w:t>
      </w:r>
    </w:p>
    <w:p w14:paraId="71D31FDA" w14:textId="22B90B67" w:rsidR="00C5579B" w:rsidRPr="001E33EF" w:rsidRDefault="00C5579B" w:rsidP="00607AC8">
      <w:pPr>
        <w:pStyle w:val="NORMAL0"/>
        <w:numPr>
          <w:ilvl w:val="0"/>
          <w:numId w:val="20"/>
        </w:numPr>
        <w:spacing w:line="240" w:lineRule="auto"/>
        <w:rPr>
          <w:sz w:val="20"/>
          <w:szCs w:val="20"/>
        </w:rPr>
      </w:pPr>
      <w:r w:rsidRPr="001E33EF">
        <w:rPr>
          <w:sz w:val="20"/>
          <w:szCs w:val="20"/>
        </w:rPr>
        <w:t>este un instrument de comunicare și educație, promovează recunoașterea valorii biodiversității sitului.</w:t>
      </w:r>
    </w:p>
    <w:p w14:paraId="39C77E3D" w14:textId="0CF9ACA8" w:rsidR="00C5579B" w:rsidRPr="001E33EF" w:rsidRDefault="00C5579B" w:rsidP="00607AC8">
      <w:pPr>
        <w:pStyle w:val="NORMAL0"/>
        <w:spacing w:line="240" w:lineRule="auto"/>
        <w:ind w:left="360" w:firstLine="348"/>
        <w:rPr>
          <w:sz w:val="20"/>
          <w:szCs w:val="20"/>
        </w:rPr>
      </w:pPr>
      <w:r w:rsidRPr="001E33EF">
        <w:rPr>
          <w:sz w:val="20"/>
          <w:szCs w:val="20"/>
        </w:rPr>
        <w:lastRenderedPageBreak/>
        <w:t>Scopul Planului de management este acela de a asigură starea de conservare favorabilă a speciilor și habitatelor pentru care a fost desemnat ROSCI 0195 Piatra Mare, precum și pentru a contribuii la coerența rețelei Natura 2000 și la menținerea diversității biologice în regiunea biogeografică alpină, în contextul dezvoltării durabile a comunităților locale ce se găsesc pe teritoriul ariei naturale protejate.</w:t>
      </w:r>
    </w:p>
    <w:p w14:paraId="72401534" w14:textId="0B79D732" w:rsidR="00C5579B" w:rsidRPr="001E33EF" w:rsidRDefault="00023459" w:rsidP="00607AC8">
      <w:pPr>
        <w:pStyle w:val="NORMAL0"/>
        <w:spacing w:line="240" w:lineRule="auto"/>
        <w:ind w:left="360" w:firstLine="0"/>
        <w:rPr>
          <w:sz w:val="20"/>
          <w:szCs w:val="20"/>
        </w:rPr>
      </w:pPr>
      <w:r w:rsidRPr="001E33EF">
        <w:rPr>
          <w:sz w:val="20"/>
          <w:szCs w:val="20"/>
        </w:rPr>
        <w:tab/>
        <w:t>Măsurile prevăzute în Planul de Management al ariei naturale protejate ROSCI 0195 Piatra Mare au fost elaborate astfel încât să țină cont de condițiile economice, sociale și culturale ale comunităților locale, precum și de particularitățile locale și regionale ale zonei, prioritate având însă obiectivele de management ale ariei naturale protejate.</w:t>
      </w:r>
    </w:p>
    <w:p w14:paraId="4E65956D" w14:textId="5455E11C" w:rsidR="00023459" w:rsidRPr="001E33EF" w:rsidRDefault="00023459" w:rsidP="00607AC8">
      <w:pPr>
        <w:pStyle w:val="NORMAL0"/>
        <w:spacing w:line="240" w:lineRule="auto"/>
        <w:ind w:left="360" w:firstLine="0"/>
        <w:rPr>
          <w:b/>
          <w:bCs/>
          <w:sz w:val="20"/>
          <w:szCs w:val="20"/>
        </w:rPr>
      </w:pPr>
      <w:r w:rsidRPr="001E33EF">
        <w:rPr>
          <w:sz w:val="20"/>
          <w:szCs w:val="20"/>
        </w:rPr>
        <w:tab/>
      </w:r>
      <w:r w:rsidRPr="001E33EF">
        <w:rPr>
          <w:b/>
          <w:bCs/>
          <w:sz w:val="20"/>
          <w:szCs w:val="20"/>
        </w:rPr>
        <w:t xml:space="preserve">Având în vedere aceste aspecte, putem concluziona că avizarea și apoi implementarea Planului de Management al ROSCI 0195 Piatra Mare, nu </w:t>
      </w:r>
      <w:r w:rsidR="006115FA" w:rsidRPr="001E33EF">
        <w:rPr>
          <w:b/>
          <w:bCs/>
          <w:sz w:val="20"/>
          <w:szCs w:val="20"/>
        </w:rPr>
        <w:t>va</w:t>
      </w:r>
      <w:r w:rsidRPr="001E33EF">
        <w:rPr>
          <w:b/>
          <w:bCs/>
          <w:sz w:val="20"/>
          <w:szCs w:val="20"/>
        </w:rPr>
        <w:t xml:space="preserve"> induce nici un potențial impact negativ asupra ariei naturale protejate vizate.</w:t>
      </w:r>
    </w:p>
    <w:p w14:paraId="03111C0D" w14:textId="57BCDE42" w:rsidR="008B4C17" w:rsidRPr="00C5579B" w:rsidRDefault="008B4C17" w:rsidP="00C5579B">
      <w:pPr>
        <w:pStyle w:val="NORMAL0"/>
      </w:pPr>
    </w:p>
    <w:p w14:paraId="03A76E29" w14:textId="06D3B2AB" w:rsidR="008B4C17" w:rsidRDefault="008B4C17" w:rsidP="00C5579B">
      <w:pPr>
        <w:pStyle w:val="NORMAL0"/>
      </w:pPr>
    </w:p>
    <w:p w14:paraId="69BAC27A" w14:textId="77777777" w:rsidR="00023459" w:rsidRDefault="00023459" w:rsidP="00C5579B">
      <w:pPr>
        <w:pStyle w:val="NORMAL0"/>
      </w:pPr>
    </w:p>
    <w:p w14:paraId="2D5BEC0B" w14:textId="0D73E463" w:rsidR="00AC7BFD" w:rsidRPr="00C5579B" w:rsidRDefault="001E33EF" w:rsidP="00C5579B">
      <w:pPr>
        <w:pStyle w:val="NORMAL0"/>
      </w:pPr>
      <w:r>
        <w:br/>
      </w:r>
    </w:p>
    <w:p w14:paraId="0279FC41" w14:textId="77777777" w:rsidR="008B4C17" w:rsidRPr="00C5579B" w:rsidRDefault="008B4C17" w:rsidP="00C5579B">
      <w:pPr>
        <w:pStyle w:val="NORMAL0"/>
      </w:pPr>
    </w:p>
    <w:p w14:paraId="024E4604" w14:textId="2DDFFCE2" w:rsidR="00AC7BFD" w:rsidRDefault="00AC7BFD" w:rsidP="00AC7BFD">
      <w:pPr>
        <w:pStyle w:val="Default"/>
        <w:spacing w:line="360" w:lineRule="auto"/>
        <w:rPr>
          <w:rFonts w:ascii="Times New Roman" w:hAnsi="Times New Roman" w:cs="Times New Roman"/>
          <w:color w:val="auto"/>
        </w:rPr>
      </w:pPr>
      <w:bookmarkStart w:id="12" w:name="_GoBack"/>
      <w:bookmarkEnd w:id="12"/>
    </w:p>
    <w:p w14:paraId="6C687E26" w14:textId="77777777" w:rsidR="00AC7BFD" w:rsidRDefault="00AC7BFD" w:rsidP="00AC7BFD">
      <w:pPr>
        <w:pStyle w:val="Default"/>
        <w:spacing w:line="360" w:lineRule="auto"/>
        <w:rPr>
          <w:rFonts w:ascii="Times New Roman" w:hAnsi="Times New Roman" w:cs="Times New Roman"/>
          <w:color w:val="auto"/>
        </w:rPr>
      </w:pPr>
    </w:p>
    <w:sectPr w:rsidR="00AC7BFD" w:rsidSect="008F79EF">
      <w:pgSz w:w="11906" w:h="16838"/>
      <w:pgMar w:top="1411" w:right="1411" w:bottom="1411" w:left="141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609C7" w14:textId="77777777" w:rsidR="008F79EF" w:rsidRDefault="008F79EF" w:rsidP="005078D9">
      <w:pPr>
        <w:spacing w:after="0" w:line="240" w:lineRule="auto"/>
      </w:pPr>
      <w:r>
        <w:separator/>
      </w:r>
    </w:p>
  </w:endnote>
  <w:endnote w:type="continuationSeparator" w:id="0">
    <w:p w14:paraId="4DDDA171" w14:textId="77777777" w:rsidR="008F79EF" w:rsidRDefault="008F79EF" w:rsidP="00507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218242"/>
      <w:docPartObj>
        <w:docPartGallery w:val="Page Numbers (Bottom of Page)"/>
        <w:docPartUnique/>
      </w:docPartObj>
    </w:sdtPr>
    <w:sdtEndPr/>
    <w:sdtContent>
      <w:p w14:paraId="5A444A5C" w14:textId="5F4537F8" w:rsidR="00A15F2C" w:rsidRDefault="006358BE">
        <w:pPr>
          <w:pStyle w:val="Footer"/>
          <w:jc w:val="center"/>
        </w:pPr>
        <w:r>
          <w:rPr>
            <w:noProof/>
            <w:lang w:val="en-US"/>
          </w:rPr>
          <w:drawing>
            <wp:anchor distT="0" distB="0" distL="114300" distR="114300" simplePos="0" relativeHeight="251659264" behindDoc="1" locked="0" layoutInCell="1" allowOverlap="1" wp14:anchorId="54866BCD" wp14:editId="3578DF63">
              <wp:simplePos x="0" y="0"/>
              <wp:positionH relativeFrom="column">
                <wp:posOffset>323996</wp:posOffset>
              </wp:positionH>
              <wp:positionV relativeFrom="paragraph">
                <wp:posOffset>41568</wp:posOffset>
              </wp:positionV>
              <wp:extent cx="4903470" cy="554355"/>
              <wp:effectExtent l="0" t="0" r="0" b="4445"/>
              <wp:wrapTight wrapText="bothSides">
                <wp:wrapPolygon edited="0">
                  <wp:start x="0" y="0"/>
                  <wp:lineTo x="0" y="21278"/>
                  <wp:lineTo x="21538" y="21278"/>
                  <wp:lineTo x="21538" y="0"/>
                  <wp:lineTo x="0" y="0"/>
                </wp:wrapPolygon>
              </wp:wrapTight>
              <wp:docPr id="371991749" name="Imagine 371991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3470" cy="554355"/>
                      </a:xfrm>
                      <a:prstGeom prst="rect">
                        <a:avLst/>
                      </a:prstGeom>
                      <a:noFill/>
                    </pic:spPr>
                  </pic:pic>
                </a:graphicData>
              </a:graphic>
              <wp14:sizeRelH relativeFrom="page">
                <wp14:pctWidth>0</wp14:pctWidth>
              </wp14:sizeRelH>
              <wp14:sizeRelV relativeFrom="page">
                <wp14:pctHeight>0</wp14:pctHeight>
              </wp14:sizeRelV>
            </wp:anchor>
          </w:drawing>
        </w:r>
        <w:r w:rsidR="00A15F2C">
          <w:fldChar w:fldCharType="begin"/>
        </w:r>
        <w:r w:rsidR="00A15F2C">
          <w:instrText>PAGE   \* MERGEFORMAT</w:instrText>
        </w:r>
        <w:r w:rsidR="00A15F2C">
          <w:fldChar w:fldCharType="separate"/>
        </w:r>
        <w:r w:rsidR="00265A05">
          <w:rPr>
            <w:noProof/>
          </w:rPr>
          <w:t>38</w:t>
        </w:r>
        <w:r w:rsidR="00A15F2C">
          <w:fldChar w:fldCharType="end"/>
        </w:r>
      </w:p>
    </w:sdtContent>
  </w:sdt>
  <w:p w14:paraId="58FD3737" w14:textId="22259504" w:rsidR="002425FD" w:rsidRDefault="00701DD7" w:rsidP="002B5E7D">
    <w:pPr>
      <w:jc w:val="center"/>
    </w:pPr>
    <w:r>
      <w:ptab w:relativeTo="margin" w:alignment="center" w:leader="none"/>
    </w:r>
  </w:p>
  <w:p w14:paraId="644D691A" w14:textId="53D87A93" w:rsidR="00726868" w:rsidRDefault="00726868"/>
  <w:p w14:paraId="1E7CCFE9" w14:textId="1747EBB8" w:rsidR="00726868" w:rsidRDefault="007268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9B5A7" w14:textId="77777777" w:rsidR="008F79EF" w:rsidRDefault="008F79EF" w:rsidP="005078D9">
      <w:pPr>
        <w:spacing w:after="0" w:line="240" w:lineRule="auto"/>
      </w:pPr>
      <w:r>
        <w:separator/>
      </w:r>
    </w:p>
  </w:footnote>
  <w:footnote w:type="continuationSeparator" w:id="0">
    <w:p w14:paraId="1AC86449" w14:textId="77777777" w:rsidR="008F79EF" w:rsidRDefault="008F79EF" w:rsidP="00507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FA172" w14:textId="77D22CE7" w:rsidR="008278CA" w:rsidRDefault="008278CA" w:rsidP="002B5E7D">
    <w:pPr>
      <w:pStyle w:val="Header"/>
      <w:jc w:val="center"/>
    </w:pPr>
  </w:p>
  <w:p w14:paraId="7C19EDD4" w14:textId="55119CF7" w:rsidR="002425FD" w:rsidRDefault="006358BE">
    <w:r>
      <w:rPr>
        <w:noProof/>
        <w:lang w:val="en-US"/>
      </w:rPr>
      <w:drawing>
        <wp:anchor distT="0" distB="0" distL="114300" distR="114300" simplePos="0" relativeHeight="251658240" behindDoc="1" locked="0" layoutInCell="1" allowOverlap="1" wp14:anchorId="711FAC72" wp14:editId="737961E4">
          <wp:simplePos x="0" y="0"/>
          <wp:positionH relativeFrom="column">
            <wp:posOffset>429650</wp:posOffset>
          </wp:positionH>
          <wp:positionV relativeFrom="paragraph">
            <wp:posOffset>15631</wp:posOffset>
          </wp:positionV>
          <wp:extent cx="5233670" cy="692150"/>
          <wp:effectExtent l="0" t="0" r="0" b="6350"/>
          <wp:wrapTight wrapText="bothSides">
            <wp:wrapPolygon edited="0">
              <wp:start x="0" y="0"/>
              <wp:lineTo x="0" y="21402"/>
              <wp:lineTo x="21542" y="21402"/>
              <wp:lineTo x="21542" y="0"/>
              <wp:lineTo x="0" y="0"/>
            </wp:wrapPolygon>
          </wp:wrapTight>
          <wp:docPr id="631263991" name="Imagine 631263991" descr="A blue circle with white text and a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263991" name="Imagine 631263991" descr="A blue circle with white text and a bir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3670" cy="692150"/>
                  </a:xfrm>
                  <a:prstGeom prst="rect">
                    <a:avLst/>
                  </a:prstGeom>
                  <a:noFill/>
                </pic:spPr>
              </pic:pic>
            </a:graphicData>
          </a:graphic>
          <wp14:sizeRelH relativeFrom="page">
            <wp14:pctWidth>0</wp14:pctWidth>
          </wp14:sizeRelH>
          <wp14:sizeRelV relativeFrom="page">
            <wp14:pctHeight>0</wp14:pctHeight>
          </wp14:sizeRelV>
        </wp:anchor>
      </w:drawing>
    </w:r>
  </w:p>
  <w:p w14:paraId="52CA4ADE" w14:textId="58996D32" w:rsidR="00726868" w:rsidRDefault="00726868"/>
  <w:p w14:paraId="10FC9CAD" w14:textId="77777777" w:rsidR="00726868" w:rsidRDefault="0072686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5C482A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2463B9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5E884AD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51EAD36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AC7D6C"/>
    <w:multiLevelType w:val="hybridMultilevel"/>
    <w:tmpl w:val="87B24C5A"/>
    <w:lvl w:ilvl="0" w:tplc="3E022862">
      <w:start w:val="1"/>
      <w:numFmt w:val="decimal"/>
      <w:lvlText w:val="%1."/>
      <w:lvlJc w:val="left"/>
      <w:pPr>
        <w:ind w:left="720" w:hanging="360"/>
      </w:pPr>
      <w:rPr>
        <w:rFonts w:ascii="Times New Roman" w:eastAsia="Calibri" w:hAnsi="Times New Roman"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9965EC4"/>
    <w:multiLevelType w:val="hybridMultilevel"/>
    <w:tmpl w:val="A610366C"/>
    <w:lvl w:ilvl="0" w:tplc="03C05A9C">
      <w:start w:val="6"/>
      <w:numFmt w:val="bullet"/>
      <w:lvlText w:val="-"/>
      <w:lvlJc w:val="left"/>
      <w:pPr>
        <w:ind w:left="720" w:hanging="360"/>
      </w:pPr>
      <w:rPr>
        <w:rFonts w:ascii="Times New Roman" w:eastAsia="Calibri"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9CE6640"/>
    <w:multiLevelType w:val="multilevel"/>
    <w:tmpl w:val="3A82E954"/>
    <w:styleLink w:val="CurrentList1"/>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DB63D7A"/>
    <w:multiLevelType w:val="multilevel"/>
    <w:tmpl w:val="51548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9C6A25"/>
    <w:multiLevelType w:val="multilevel"/>
    <w:tmpl w:val="21A41440"/>
    <w:lvl w:ilvl="0">
      <w:start w:val="1"/>
      <w:numFmt w:val="decimal"/>
      <w:pStyle w:val="OTCap"/>
      <w:lvlText w:val="%1."/>
      <w:lvlJc w:val="left"/>
      <w:pPr>
        <w:ind w:left="1418" w:hanging="1418"/>
      </w:pPr>
      <w:rPr>
        <w:rFonts w:hint="default"/>
      </w:rPr>
    </w:lvl>
    <w:lvl w:ilvl="1">
      <w:start w:val="1"/>
      <w:numFmt w:val="decimal"/>
      <w:pStyle w:val="OTSubCap"/>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OTSSubCap"/>
      <w:lvlText w:val="%1.%2.%3."/>
      <w:lvlJc w:val="right"/>
      <w:pPr>
        <w:ind w:left="1418" w:hanging="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CD849AE"/>
    <w:multiLevelType w:val="hybridMultilevel"/>
    <w:tmpl w:val="FF8437A4"/>
    <w:lvl w:ilvl="0" w:tplc="F15AAC5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09D5224"/>
    <w:multiLevelType w:val="multilevel"/>
    <w:tmpl w:val="D84ED59E"/>
    <w:styleLink w:val="Style1"/>
    <w:lvl w:ilvl="0">
      <w:start w:val="1"/>
      <w:numFmt w:val="decimal"/>
      <w:isLgl/>
      <w:lvlText w:val="%1."/>
      <w:lvlJc w:val="left"/>
      <w:pPr>
        <w:tabs>
          <w:tab w:val="num" w:pos="432"/>
        </w:tabs>
        <w:ind w:left="432" w:hanging="432"/>
      </w:pPr>
      <w:rPr>
        <w:rFonts w:ascii="Arial Bold" w:hAnsi="Arial Bold" w:cs="Arial Bold"/>
        <w:dstrike w:val="0"/>
        <w:spacing w:val="0"/>
        <w:kern w:val="0"/>
        <w:position w:val="0"/>
        <w:sz w:val="28"/>
        <w:szCs w:val="28"/>
        <w:u w:val="none"/>
        <w:vertAlign w:val="baseline"/>
      </w:rPr>
    </w:lvl>
    <w:lvl w:ilvl="1">
      <w:start w:val="1"/>
      <w:numFmt w:val="decimal"/>
      <w:lvlText w:val="%1.%2"/>
      <w:lvlJc w:val="left"/>
      <w:pPr>
        <w:tabs>
          <w:tab w:val="num" w:pos="576"/>
        </w:tabs>
        <w:ind w:left="576" w:hanging="576"/>
      </w:pPr>
      <w:rPr>
        <w:rFonts w:ascii="Arial Bold" w:hAnsi="Arial Bold" w:cs="Arial Bold" w:hint="default"/>
        <w:b/>
        <w:bCs/>
        <w:i w:val="0"/>
        <w:iCs w:val="0"/>
        <w:sz w:val="24"/>
        <w:szCs w:val="24"/>
      </w:rPr>
    </w:lvl>
    <w:lvl w:ilvl="2">
      <w:start w:val="1"/>
      <w:numFmt w:val="decimal"/>
      <w:lvlText w:val="%1.%2.%3"/>
      <w:lvlJc w:val="left"/>
      <w:pPr>
        <w:tabs>
          <w:tab w:val="num" w:pos="720"/>
        </w:tabs>
        <w:ind w:left="720" w:hanging="720"/>
      </w:pPr>
      <w:rPr>
        <w:rFonts w:ascii="Arial Bold" w:hAnsi="Arial Bold" w:cs="Arial Bold"/>
        <w:b/>
        <w:bCs/>
        <w:sz w:val="22"/>
        <w:szCs w:val="22"/>
      </w:rPr>
    </w:lvl>
    <w:lvl w:ilvl="3">
      <w:start w:val="1"/>
      <w:numFmt w:val="decimal"/>
      <w:lvlText w:val="%1.%2.%3.%4"/>
      <w:lvlJc w:val="left"/>
      <w:pPr>
        <w:tabs>
          <w:tab w:val="num" w:pos="864"/>
        </w:tabs>
        <w:ind w:left="864" w:hanging="864"/>
      </w:pPr>
      <w:rPr>
        <w:rFonts w:ascii="Arial" w:hAnsi="Arial" w:cs="Arial"/>
        <w:sz w:val="22"/>
        <w:szCs w:val="22"/>
      </w:rPr>
    </w:lvl>
    <w:lvl w:ilvl="4">
      <w:start w:val="1"/>
      <w:numFmt w:val="decimal"/>
      <w:lvlText w:val="%1.%2.%3.%4.%5"/>
      <w:lvlJc w:val="left"/>
      <w:pPr>
        <w:tabs>
          <w:tab w:val="num" w:pos="1008"/>
        </w:tabs>
        <w:ind w:left="1008" w:hanging="1008"/>
      </w:pPr>
      <w:rPr>
        <w:rFonts w:ascii="Arial Bold" w:hAnsi="Arial Bold" w:cs="Arial Bold"/>
        <w:b/>
        <w:bCs/>
        <w:sz w:val="22"/>
        <w:szCs w:val="22"/>
      </w:rPr>
    </w:lvl>
    <w:lvl w:ilvl="5">
      <w:start w:val="1"/>
      <w:numFmt w:val="decimal"/>
      <w:lvlText w:val="%1.%2.%3.%4.%5.%6"/>
      <w:lvlJc w:val="left"/>
      <w:pPr>
        <w:tabs>
          <w:tab w:val="num" w:pos="1152"/>
        </w:tabs>
        <w:ind w:left="1152" w:hanging="1152"/>
      </w:pPr>
      <w:rPr>
        <w:rFonts w:ascii="Arial" w:hAnsi="Arial" w:cs="Arial"/>
        <w:sz w:val="22"/>
        <w:szCs w:val="22"/>
      </w:rPr>
    </w:lvl>
    <w:lvl w:ilvl="6">
      <w:start w:val="1"/>
      <w:numFmt w:val="decimal"/>
      <w:lvlText w:val="%1.%2.%3.%4.%5.%6.%7"/>
      <w:lvlJc w:val="left"/>
      <w:pPr>
        <w:tabs>
          <w:tab w:val="num" w:pos="1296"/>
        </w:tabs>
        <w:ind w:left="1296" w:hanging="1296"/>
      </w:pPr>
      <w:rPr>
        <w:rFonts w:ascii="Arial Bold" w:hAnsi="Arial Bold" w:cs="Arial Bold"/>
        <w:b/>
        <w:bCs/>
        <w:sz w:val="20"/>
        <w:szCs w:val="20"/>
      </w:rPr>
    </w:lvl>
    <w:lvl w:ilvl="7">
      <w:start w:val="1"/>
      <w:numFmt w:val="decimal"/>
      <w:lvlText w:val="%1.%2.%3.%4.%5.%6.%7.%8"/>
      <w:lvlJc w:val="left"/>
      <w:pPr>
        <w:tabs>
          <w:tab w:val="num" w:pos="1440"/>
        </w:tabs>
        <w:ind w:left="1440" w:hanging="1440"/>
      </w:pPr>
      <w:rPr>
        <w:rFonts w:ascii="Arial" w:hAnsi="Arial" w:cs="Arial"/>
        <w:sz w:val="22"/>
        <w:szCs w:val="22"/>
      </w:rPr>
    </w:lvl>
    <w:lvl w:ilvl="8">
      <w:start w:val="1"/>
      <w:numFmt w:val="decimal"/>
      <w:lvlText w:val="%1.%2.%3.%4.%5.%6.%7.%8.%9"/>
      <w:lvlJc w:val="left"/>
      <w:pPr>
        <w:tabs>
          <w:tab w:val="num" w:pos="1584"/>
        </w:tabs>
        <w:ind w:left="1584" w:hanging="1584"/>
      </w:pPr>
      <w:rPr>
        <w:rFonts w:ascii="Arial Bold" w:hAnsi="Arial Bold" w:cs="Arial Bold"/>
        <w:b/>
        <w:bCs/>
        <w:sz w:val="22"/>
        <w:szCs w:val="22"/>
      </w:rPr>
    </w:lvl>
  </w:abstractNum>
  <w:abstractNum w:abstractNumId="12" w15:restartNumberingAfterBreak="0">
    <w:nsid w:val="24DA0696"/>
    <w:multiLevelType w:val="hybridMultilevel"/>
    <w:tmpl w:val="E63871F6"/>
    <w:lvl w:ilvl="0" w:tplc="A52AB756">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270403BA"/>
    <w:multiLevelType w:val="hybridMultilevel"/>
    <w:tmpl w:val="7974F6BC"/>
    <w:lvl w:ilvl="0" w:tplc="ABD0D0A8">
      <w:start w:val="1"/>
      <w:numFmt w:val="upperLetter"/>
      <w:lvlText w:val="%1-"/>
      <w:lvlJc w:val="left"/>
      <w:pPr>
        <w:ind w:left="408" w:hanging="360"/>
      </w:pPr>
      <w:rPr>
        <w:rFonts w:hint="default"/>
      </w:rPr>
    </w:lvl>
    <w:lvl w:ilvl="1" w:tplc="04180019" w:tentative="1">
      <w:start w:val="1"/>
      <w:numFmt w:val="lowerLetter"/>
      <w:lvlText w:val="%2."/>
      <w:lvlJc w:val="left"/>
      <w:pPr>
        <w:ind w:left="1128" w:hanging="360"/>
      </w:pPr>
    </w:lvl>
    <w:lvl w:ilvl="2" w:tplc="0418001B" w:tentative="1">
      <w:start w:val="1"/>
      <w:numFmt w:val="lowerRoman"/>
      <w:lvlText w:val="%3."/>
      <w:lvlJc w:val="right"/>
      <w:pPr>
        <w:ind w:left="1848" w:hanging="180"/>
      </w:pPr>
    </w:lvl>
    <w:lvl w:ilvl="3" w:tplc="0418000F" w:tentative="1">
      <w:start w:val="1"/>
      <w:numFmt w:val="decimal"/>
      <w:lvlText w:val="%4."/>
      <w:lvlJc w:val="left"/>
      <w:pPr>
        <w:ind w:left="2568" w:hanging="360"/>
      </w:pPr>
    </w:lvl>
    <w:lvl w:ilvl="4" w:tplc="04180019" w:tentative="1">
      <w:start w:val="1"/>
      <w:numFmt w:val="lowerLetter"/>
      <w:lvlText w:val="%5."/>
      <w:lvlJc w:val="left"/>
      <w:pPr>
        <w:ind w:left="3288" w:hanging="360"/>
      </w:pPr>
    </w:lvl>
    <w:lvl w:ilvl="5" w:tplc="0418001B" w:tentative="1">
      <w:start w:val="1"/>
      <w:numFmt w:val="lowerRoman"/>
      <w:lvlText w:val="%6."/>
      <w:lvlJc w:val="right"/>
      <w:pPr>
        <w:ind w:left="4008" w:hanging="180"/>
      </w:pPr>
    </w:lvl>
    <w:lvl w:ilvl="6" w:tplc="0418000F" w:tentative="1">
      <w:start w:val="1"/>
      <w:numFmt w:val="decimal"/>
      <w:lvlText w:val="%7."/>
      <w:lvlJc w:val="left"/>
      <w:pPr>
        <w:ind w:left="4728" w:hanging="360"/>
      </w:pPr>
    </w:lvl>
    <w:lvl w:ilvl="7" w:tplc="04180019" w:tentative="1">
      <w:start w:val="1"/>
      <w:numFmt w:val="lowerLetter"/>
      <w:lvlText w:val="%8."/>
      <w:lvlJc w:val="left"/>
      <w:pPr>
        <w:ind w:left="5448" w:hanging="360"/>
      </w:pPr>
    </w:lvl>
    <w:lvl w:ilvl="8" w:tplc="0418001B" w:tentative="1">
      <w:start w:val="1"/>
      <w:numFmt w:val="lowerRoman"/>
      <w:lvlText w:val="%9."/>
      <w:lvlJc w:val="right"/>
      <w:pPr>
        <w:ind w:left="6168" w:hanging="180"/>
      </w:pPr>
    </w:lvl>
  </w:abstractNum>
  <w:abstractNum w:abstractNumId="14" w15:restartNumberingAfterBreak="0">
    <w:nsid w:val="377408D5"/>
    <w:multiLevelType w:val="multilevel"/>
    <w:tmpl w:val="42062D74"/>
    <w:styleLink w:val="Bumbi-1174"/>
    <w:lvl w:ilvl="0">
      <w:start w:val="1"/>
      <w:numFmt w:val="decimal"/>
      <w:pStyle w:val="cap1"/>
      <w:lvlText w:val="%1."/>
      <w:lvlJc w:val="left"/>
      <w:pPr>
        <w:ind w:left="3960" w:hanging="360"/>
      </w:pPr>
      <w:rPr>
        <w:rFonts w:hint="default"/>
        <w:b w:val="0"/>
        <w:sz w:val="32"/>
        <w:szCs w:val="32"/>
      </w:rPr>
    </w:lvl>
    <w:lvl w:ilvl="1">
      <w:start w:val="1"/>
      <w:numFmt w:val="decimal"/>
      <w:pStyle w:val="cap11"/>
      <w:isLgl/>
      <w:lvlText w:val="%1.%2."/>
      <w:lvlJc w:val="left"/>
      <w:pPr>
        <w:ind w:left="126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32"/>
        <w:szCs w:val="32"/>
        <w:u w:val="none"/>
        <w:vertAlign w:val="baseline"/>
        <w:em w:val="none"/>
      </w:rPr>
    </w:lvl>
    <w:lvl w:ilvl="2">
      <w:numFmt w:val="none"/>
      <w:pStyle w:val="ap111"/>
      <w:lvlText w:val=""/>
      <w:lvlJc w:val="left"/>
      <w:pPr>
        <w:tabs>
          <w:tab w:val="num" w:pos="360"/>
        </w:tabs>
      </w:pPr>
    </w:lvl>
    <w:lvl w:ilvl="3">
      <w:start w:val="1"/>
      <w:numFmt w:val="decimal"/>
      <w:isLgl/>
      <w:lvlText w:val="%1.%2.%3.%4."/>
      <w:lvlJc w:val="left"/>
      <w:pPr>
        <w:ind w:left="2215" w:hanging="1080"/>
      </w:pPr>
      <w:rPr>
        <w:rFonts w:hint="default"/>
      </w:rPr>
    </w:lvl>
    <w:lvl w:ilvl="4">
      <w:start w:val="1"/>
      <w:numFmt w:val="decimal"/>
      <w:isLgl/>
      <w:lvlText w:val="%1.%2.%3.%4.%5."/>
      <w:lvlJc w:val="left"/>
      <w:pPr>
        <w:ind w:left="2100" w:hanging="1440"/>
      </w:pPr>
      <w:rPr>
        <w:rFonts w:hint="default"/>
      </w:rPr>
    </w:lvl>
    <w:lvl w:ilvl="5">
      <w:start w:val="1"/>
      <w:numFmt w:val="decimal"/>
      <w:pStyle w:val="cap1"/>
      <w:isLgl/>
      <w:lvlText w:val="%1.%2.%3.%4.%5.%6."/>
      <w:lvlJc w:val="left"/>
      <w:pPr>
        <w:ind w:left="2175"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3045" w:hanging="2160"/>
      </w:pPr>
      <w:rPr>
        <w:rFonts w:hint="default"/>
      </w:rPr>
    </w:lvl>
    <w:lvl w:ilvl="8">
      <w:start w:val="1"/>
      <w:numFmt w:val="decimal"/>
      <w:isLgl/>
      <w:lvlText w:val="%1.%2.%3.%4.%5.%6.%7.%8.%9."/>
      <w:lvlJc w:val="left"/>
      <w:pPr>
        <w:ind w:left="3120" w:hanging="2160"/>
      </w:pPr>
      <w:rPr>
        <w:rFonts w:hint="default"/>
      </w:rPr>
    </w:lvl>
  </w:abstractNum>
  <w:abstractNum w:abstractNumId="15" w15:restartNumberingAfterBreak="0">
    <w:nsid w:val="416A2EFF"/>
    <w:multiLevelType w:val="multilevel"/>
    <w:tmpl w:val="6EDE9CFA"/>
    <w:styleLink w:val="Styleliteracifra"/>
    <w:lvl w:ilvl="0">
      <w:start w:val="1"/>
      <w:numFmt w:val="decimal"/>
      <w:lvlText w:val="E.%1."/>
      <w:lvlJc w:val="left"/>
      <w:pPr>
        <w:ind w:left="630" w:hanging="360"/>
      </w:pPr>
      <w:rPr>
        <w:rFonts w:hint="default"/>
        <w:sz w:val="24"/>
      </w:rPr>
    </w:lvl>
    <w:lvl w:ilvl="1">
      <w:start w:val="1"/>
      <w:numFmt w:val="lowerLetter"/>
      <w:lvlText w:val="%2."/>
      <w:lvlJc w:val="left"/>
      <w:pPr>
        <w:ind w:left="1350" w:hanging="360"/>
      </w:pPr>
      <w:rPr>
        <w:rFonts w:hint="default"/>
      </w:rPr>
    </w:lvl>
    <w:lvl w:ilvl="2">
      <w:start w:val="1"/>
      <w:numFmt w:val="lowerRoman"/>
      <w:lvlText w:val="%3."/>
      <w:lvlJc w:val="right"/>
      <w:pPr>
        <w:ind w:left="2070" w:hanging="180"/>
      </w:pPr>
      <w:rPr>
        <w:rFonts w:hint="default"/>
      </w:rPr>
    </w:lvl>
    <w:lvl w:ilvl="3">
      <w:start w:val="1"/>
      <w:numFmt w:val="decimal"/>
      <w:lvlText w:val="%4."/>
      <w:lvlJc w:val="left"/>
      <w:pPr>
        <w:ind w:left="2790" w:hanging="360"/>
      </w:pPr>
      <w:rPr>
        <w:rFonts w:hint="default"/>
      </w:rPr>
    </w:lvl>
    <w:lvl w:ilvl="4">
      <w:start w:val="1"/>
      <w:numFmt w:val="lowerLetter"/>
      <w:lvlText w:val="%5."/>
      <w:lvlJc w:val="left"/>
      <w:pPr>
        <w:ind w:left="3510" w:hanging="360"/>
      </w:pPr>
      <w:rPr>
        <w:rFonts w:hint="default"/>
      </w:rPr>
    </w:lvl>
    <w:lvl w:ilvl="5">
      <w:start w:val="1"/>
      <w:numFmt w:val="lowerRoman"/>
      <w:lvlText w:val="%6."/>
      <w:lvlJc w:val="right"/>
      <w:pPr>
        <w:ind w:left="4230" w:hanging="180"/>
      </w:pPr>
      <w:rPr>
        <w:rFonts w:hint="default"/>
      </w:rPr>
    </w:lvl>
    <w:lvl w:ilvl="6">
      <w:start w:val="1"/>
      <w:numFmt w:val="decimal"/>
      <w:lvlText w:val="%7."/>
      <w:lvlJc w:val="left"/>
      <w:pPr>
        <w:ind w:left="4950" w:hanging="360"/>
      </w:pPr>
      <w:rPr>
        <w:rFonts w:hint="default"/>
      </w:rPr>
    </w:lvl>
    <w:lvl w:ilvl="7">
      <w:start w:val="1"/>
      <w:numFmt w:val="lowerLetter"/>
      <w:lvlText w:val="%8."/>
      <w:lvlJc w:val="left"/>
      <w:pPr>
        <w:ind w:left="5670" w:hanging="360"/>
      </w:pPr>
      <w:rPr>
        <w:rFonts w:hint="default"/>
      </w:rPr>
    </w:lvl>
    <w:lvl w:ilvl="8">
      <w:start w:val="1"/>
      <w:numFmt w:val="lowerRoman"/>
      <w:lvlText w:val="%9."/>
      <w:lvlJc w:val="right"/>
      <w:pPr>
        <w:ind w:left="6390" w:hanging="180"/>
      </w:pPr>
      <w:rPr>
        <w:rFonts w:hint="default"/>
      </w:rPr>
    </w:lvl>
  </w:abstractNum>
  <w:abstractNum w:abstractNumId="16" w15:restartNumberingAfterBreak="0">
    <w:nsid w:val="46EA36E0"/>
    <w:multiLevelType w:val="multilevel"/>
    <w:tmpl w:val="0402001F"/>
    <w:styleLink w:val="111111"/>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15:restartNumberingAfterBreak="0">
    <w:nsid w:val="4B344BCE"/>
    <w:multiLevelType w:val="multilevel"/>
    <w:tmpl w:val="E64A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BA2A86"/>
    <w:multiLevelType w:val="hybridMultilevel"/>
    <w:tmpl w:val="36A25E72"/>
    <w:lvl w:ilvl="0" w:tplc="DE3069F4">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5FAC060E"/>
    <w:multiLevelType w:val="multilevel"/>
    <w:tmpl w:val="402C4ED4"/>
    <w:lvl w:ilvl="0">
      <w:start w:val="5"/>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360" w:hanging="360"/>
      </w:pPr>
      <w:rPr>
        <w:rFonts w:ascii="TimesNewRomanPS-BoldMT" w:hAnsi="TimesNewRomanPS-BoldMT" w:cs="TimesNewRomanPS-BoldMT" w:hint="default"/>
      </w:rPr>
    </w:lvl>
    <w:lvl w:ilvl="2">
      <w:start w:val="1"/>
      <w:numFmt w:val="decimal"/>
      <w:lvlText w:val="%1.%2.%3."/>
      <w:lvlJc w:val="left"/>
      <w:pPr>
        <w:ind w:left="720" w:hanging="720"/>
      </w:pPr>
      <w:rPr>
        <w:rFonts w:ascii="TimesNewRomanPS-BoldMT" w:hAnsi="TimesNewRomanPS-BoldMT" w:cs="TimesNewRomanPS-BoldMT" w:hint="default"/>
      </w:rPr>
    </w:lvl>
    <w:lvl w:ilvl="3">
      <w:start w:val="1"/>
      <w:numFmt w:val="decimal"/>
      <w:lvlText w:val="%1.%2.%3.%4."/>
      <w:lvlJc w:val="left"/>
      <w:pPr>
        <w:ind w:left="720" w:hanging="720"/>
      </w:pPr>
      <w:rPr>
        <w:rFonts w:ascii="TimesNewRomanPS-BoldMT" w:hAnsi="TimesNewRomanPS-BoldMT" w:cs="TimesNewRomanPS-BoldMT" w:hint="default"/>
      </w:rPr>
    </w:lvl>
    <w:lvl w:ilvl="4">
      <w:start w:val="1"/>
      <w:numFmt w:val="decimal"/>
      <w:lvlText w:val="%1.%2.%3.%4.%5."/>
      <w:lvlJc w:val="left"/>
      <w:pPr>
        <w:ind w:left="1080" w:hanging="1080"/>
      </w:pPr>
      <w:rPr>
        <w:rFonts w:ascii="TimesNewRomanPS-BoldMT" w:hAnsi="TimesNewRomanPS-BoldMT" w:cs="TimesNewRomanPS-BoldMT" w:hint="default"/>
      </w:rPr>
    </w:lvl>
    <w:lvl w:ilvl="5">
      <w:start w:val="1"/>
      <w:numFmt w:val="decimal"/>
      <w:lvlText w:val="%1.%2.%3.%4.%5.%6."/>
      <w:lvlJc w:val="left"/>
      <w:pPr>
        <w:ind w:left="1080" w:hanging="1080"/>
      </w:pPr>
      <w:rPr>
        <w:rFonts w:ascii="TimesNewRomanPS-BoldMT" w:hAnsi="TimesNewRomanPS-BoldMT" w:cs="TimesNewRomanPS-BoldMT" w:hint="default"/>
      </w:rPr>
    </w:lvl>
    <w:lvl w:ilvl="6">
      <w:start w:val="1"/>
      <w:numFmt w:val="decimal"/>
      <w:lvlText w:val="%1.%2.%3.%4.%5.%6.%7."/>
      <w:lvlJc w:val="left"/>
      <w:pPr>
        <w:ind w:left="1440" w:hanging="1440"/>
      </w:pPr>
      <w:rPr>
        <w:rFonts w:ascii="TimesNewRomanPS-BoldMT" w:hAnsi="TimesNewRomanPS-BoldMT" w:cs="TimesNewRomanPS-BoldMT" w:hint="default"/>
      </w:rPr>
    </w:lvl>
    <w:lvl w:ilvl="7">
      <w:start w:val="1"/>
      <w:numFmt w:val="decimal"/>
      <w:lvlText w:val="%1.%2.%3.%4.%5.%6.%7.%8."/>
      <w:lvlJc w:val="left"/>
      <w:pPr>
        <w:ind w:left="1440" w:hanging="1440"/>
      </w:pPr>
      <w:rPr>
        <w:rFonts w:ascii="TimesNewRomanPS-BoldMT" w:hAnsi="TimesNewRomanPS-BoldMT" w:cs="TimesNewRomanPS-BoldMT" w:hint="default"/>
      </w:rPr>
    </w:lvl>
    <w:lvl w:ilvl="8">
      <w:start w:val="1"/>
      <w:numFmt w:val="decimal"/>
      <w:lvlText w:val="%1.%2.%3.%4.%5.%6.%7.%8.%9."/>
      <w:lvlJc w:val="left"/>
      <w:pPr>
        <w:ind w:left="1800" w:hanging="1800"/>
      </w:pPr>
      <w:rPr>
        <w:rFonts w:ascii="TimesNewRomanPS-BoldMT" w:hAnsi="TimesNewRomanPS-BoldMT" w:cs="TimesNewRomanPS-BoldMT" w:hint="default"/>
      </w:rPr>
    </w:lvl>
  </w:abstractNum>
  <w:abstractNum w:abstractNumId="20" w15:restartNumberingAfterBreak="0">
    <w:nsid w:val="630A3E1F"/>
    <w:multiLevelType w:val="multilevel"/>
    <w:tmpl w:val="E820DA14"/>
    <w:styleLink w:val="WW8Num24"/>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15:restartNumberingAfterBreak="0">
    <w:nsid w:val="633B0AE2"/>
    <w:multiLevelType w:val="hybridMultilevel"/>
    <w:tmpl w:val="149C1954"/>
    <w:lvl w:ilvl="0" w:tplc="DB303B0E">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63E75B6B"/>
    <w:multiLevelType w:val="hybridMultilevel"/>
    <w:tmpl w:val="633A33FA"/>
    <w:styleLink w:val="Styleliteracifra1"/>
    <w:lvl w:ilvl="0" w:tplc="85FA445E">
      <w:start w:val="1"/>
      <w:numFmt w:val="bullet"/>
      <w:lvlText w:val=""/>
      <w:lvlJc w:val="left"/>
      <w:pPr>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B3E06"/>
    <w:multiLevelType w:val="multilevel"/>
    <w:tmpl w:val="6962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DC13EF"/>
    <w:multiLevelType w:val="hybridMultilevel"/>
    <w:tmpl w:val="C0169C28"/>
    <w:lvl w:ilvl="0" w:tplc="41084F2C">
      <w:start w:val="1"/>
      <w:numFmt w:val="decimal"/>
      <w:pStyle w:val="Heading5"/>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FC076E5"/>
    <w:multiLevelType w:val="hybridMultilevel"/>
    <w:tmpl w:val="6430E0EA"/>
    <w:lvl w:ilvl="0" w:tplc="2774F7F0">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4F47AA8"/>
    <w:multiLevelType w:val="hybridMultilevel"/>
    <w:tmpl w:val="A456163C"/>
    <w:styleLink w:val="Bumbi-11111"/>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786211F3"/>
    <w:multiLevelType w:val="hybridMultilevel"/>
    <w:tmpl w:val="81063BB2"/>
    <w:lvl w:ilvl="0" w:tplc="E6864B26">
      <w:start w:val="4"/>
      <w:numFmt w:val="decimal"/>
      <w:lvlText w:val="%1."/>
      <w:lvlJc w:val="left"/>
      <w:pPr>
        <w:ind w:left="720" w:hanging="360"/>
      </w:pPr>
      <w:rPr>
        <w:rFonts w:hint="default"/>
        <w:color w:val="FF000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C6F0BC8"/>
    <w:multiLevelType w:val="hybridMultilevel"/>
    <w:tmpl w:val="ADE6D7A4"/>
    <w:lvl w:ilvl="0" w:tplc="C7D2764C">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4"/>
  </w:num>
  <w:num w:numId="2">
    <w:abstractNumId w:val="8"/>
  </w:num>
  <w:num w:numId="3">
    <w:abstractNumId w:val="9"/>
  </w:num>
  <w:num w:numId="4">
    <w:abstractNumId w:val="16"/>
  </w:num>
  <w:num w:numId="5">
    <w:abstractNumId w:val="11"/>
  </w:num>
  <w:num w:numId="6">
    <w:abstractNumId w:val="20"/>
  </w:num>
  <w:num w:numId="7">
    <w:abstractNumId w:val="24"/>
  </w:num>
  <w:num w:numId="8">
    <w:abstractNumId w:val="15"/>
  </w:num>
  <w:num w:numId="9">
    <w:abstractNumId w:val="22"/>
  </w:num>
  <w:num w:numId="10">
    <w:abstractNumId w:val="7"/>
  </w:num>
  <w:num w:numId="11">
    <w:abstractNumId w:val="0"/>
  </w:num>
  <w:num w:numId="12">
    <w:abstractNumId w:val="1"/>
  </w:num>
  <w:num w:numId="13">
    <w:abstractNumId w:val="2"/>
  </w:num>
  <w:num w:numId="14">
    <w:abstractNumId w:val="3"/>
  </w:num>
  <w:num w:numId="15">
    <w:abstractNumId w:val="4"/>
  </w:num>
  <w:num w:numId="16">
    <w:abstractNumId w:val="26"/>
  </w:num>
  <w:num w:numId="17">
    <w:abstractNumId w:val="23"/>
  </w:num>
  <w:num w:numId="18">
    <w:abstractNumId w:val="27"/>
  </w:num>
  <w:num w:numId="19">
    <w:abstractNumId w:val="19"/>
  </w:num>
  <w:num w:numId="20">
    <w:abstractNumId w:val="6"/>
  </w:num>
  <w:num w:numId="21">
    <w:abstractNumId w:val="17"/>
  </w:num>
  <w:num w:numId="22">
    <w:abstractNumId w:val="10"/>
  </w:num>
  <w:num w:numId="23">
    <w:abstractNumId w:val="18"/>
  </w:num>
  <w:num w:numId="24">
    <w:abstractNumId w:val="28"/>
  </w:num>
  <w:num w:numId="25">
    <w:abstractNumId w:val="25"/>
  </w:num>
  <w:num w:numId="26">
    <w:abstractNumId w:val="12"/>
  </w:num>
  <w:num w:numId="27">
    <w:abstractNumId w:val="21"/>
  </w:num>
  <w:num w:numId="28">
    <w:abstractNumId w:val="13"/>
  </w:num>
  <w:num w:numId="29">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225"/>
    <w:rsid w:val="00000C5E"/>
    <w:rsid w:val="000013A0"/>
    <w:rsid w:val="00002818"/>
    <w:rsid w:val="0000301E"/>
    <w:rsid w:val="00003631"/>
    <w:rsid w:val="000066CB"/>
    <w:rsid w:val="00006C0F"/>
    <w:rsid w:val="00006CB6"/>
    <w:rsid w:val="00010CE5"/>
    <w:rsid w:val="000111F9"/>
    <w:rsid w:val="00011443"/>
    <w:rsid w:val="0001428C"/>
    <w:rsid w:val="000147DC"/>
    <w:rsid w:val="00014DEA"/>
    <w:rsid w:val="00015B74"/>
    <w:rsid w:val="00015F41"/>
    <w:rsid w:val="0001713B"/>
    <w:rsid w:val="0002159C"/>
    <w:rsid w:val="00021808"/>
    <w:rsid w:val="00021861"/>
    <w:rsid w:val="00023459"/>
    <w:rsid w:val="0002386E"/>
    <w:rsid w:val="00024D60"/>
    <w:rsid w:val="00025963"/>
    <w:rsid w:val="00025CA0"/>
    <w:rsid w:val="0002734F"/>
    <w:rsid w:val="000277DE"/>
    <w:rsid w:val="00027D9E"/>
    <w:rsid w:val="00030868"/>
    <w:rsid w:val="00030EA5"/>
    <w:rsid w:val="0003335C"/>
    <w:rsid w:val="00034919"/>
    <w:rsid w:val="00035015"/>
    <w:rsid w:val="0003504E"/>
    <w:rsid w:val="00035F21"/>
    <w:rsid w:val="00037271"/>
    <w:rsid w:val="0003779A"/>
    <w:rsid w:val="00040064"/>
    <w:rsid w:val="00040853"/>
    <w:rsid w:val="0004196A"/>
    <w:rsid w:val="00043971"/>
    <w:rsid w:val="00043AF7"/>
    <w:rsid w:val="000451C5"/>
    <w:rsid w:val="00046B38"/>
    <w:rsid w:val="00047539"/>
    <w:rsid w:val="000513A1"/>
    <w:rsid w:val="00051DB2"/>
    <w:rsid w:val="00052AA1"/>
    <w:rsid w:val="0005338F"/>
    <w:rsid w:val="000547A7"/>
    <w:rsid w:val="0005506E"/>
    <w:rsid w:val="000551FB"/>
    <w:rsid w:val="00057008"/>
    <w:rsid w:val="0005752F"/>
    <w:rsid w:val="000639AB"/>
    <w:rsid w:val="00064714"/>
    <w:rsid w:val="00065B59"/>
    <w:rsid w:val="00066075"/>
    <w:rsid w:val="00067E90"/>
    <w:rsid w:val="000710CB"/>
    <w:rsid w:val="000761F0"/>
    <w:rsid w:val="000769E8"/>
    <w:rsid w:val="00080F7C"/>
    <w:rsid w:val="00081271"/>
    <w:rsid w:val="00081834"/>
    <w:rsid w:val="00082722"/>
    <w:rsid w:val="00083114"/>
    <w:rsid w:val="00083F5C"/>
    <w:rsid w:val="000846BC"/>
    <w:rsid w:val="00084DC0"/>
    <w:rsid w:val="00086631"/>
    <w:rsid w:val="00086840"/>
    <w:rsid w:val="00086D84"/>
    <w:rsid w:val="000876E5"/>
    <w:rsid w:val="00087B6C"/>
    <w:rsid w:val="00087ED9"/>
    <w:rsid w:val="0009013B"/>
    <w:rsid w:val="00090306"/>
    <w:rsid w:val="00092737"/>
    <w:rsid w:val="00092793"/>
    <w:rsid w:val="0009316A"/>
    <w:rsid w:val="000934D5"/>
    <w:rsid w:val="0009465B"/>
    <w:rsid w:val="00094715"/>
    <w:rsid w:val="000951E4"/>
    <w:rsid w:val="00095534"/>
    <w:rsid w:val="00096418"/>
    <w:rsid w:val="0009729A"/>
    <w:rsid w:val="000A1989"/>
    <w:rsid w:val="000A1AC5"/>
    <w:rsid w:val="000A1F24"/>
    <w:rsid w:val="000A4DED"/>
    <w:rsid w:val="000A5969"/>
    <w:rsid w:val="000A7C12"/>
    <w:rsid w:val="000B0784"/>
    <w:rsid w:val="000B1AE8"/>
    <w:rsid w:val="000B1B08"/>
    <w:rsid w:val="000B274D"/>
    <w:rsid w:val="000B3EA5"/>
    <w:rsid w:val="000B3FAB"/>
    <w:rsid w:val="000B6677"/>
    <w:rsid w:val="000B7DC3"/>
    <w:rsid w:val="000C01C9"/>
    <w:rsid w:val="000C24C6"/>
    <w:rsid w:val="000C2C80"/>
    <w:rsid w:val="000C34A9"/>
    <w:rsid w:val="000C361D"/>
    <w:rsid w:val="000C3D7F"/>
    <w:rsid w:val="000C44F2"/>
    <w:rsid w:val="000C66CE"/>
    <w:rsid w:val="000C7DF5"/>
    <w:rsid w:val="000D18C6"/>
    <w:rsid w:val="000D325B"/>
    <w:rsid w:val="000D4F8F"/>
    <w:rsid w:val="000D6233"/>
    <w:rsid w:val="000D750B"/>
    <w:rsid w:val="000D77B3"/>
    <w:rsid w:val="000E02B7"/>
    <w:rsid w:val="000E0BE1"/>
    <w:rsid w:val="000E384D"/>
    <w:rsid w:val="000E52AC"/>
    <w:rsid w:val="000E5C6C"/>
    <w:rsid w:val="000E5F90"/>
    <w:rsid w:val="000E711A"/>
    <w:rsid w:val="000E7D93"/>
    <w:rsid w:val="000F2450"/>
    <w:rsid w:val="000F3453"/>
    <w:rsid w:val="000F6E21"/>
    <w:rsid w:val="000F719A"/>
    <w:rsid w:val="00101C6C"/>
    <w:rsid w:val="0010238C"/>
    <w:rsid w:val="00103095"/>
    <w:rsid w:val="00105BB6"/>
    <w:rsid w:val="0010628A"/>
    <w:rsid w:val="001070E9"/>
    <w:rsid w:val="00107201"/>
    <w:rsid w:val="0011037B"/>
    <w:rsid w:val="001104B9"/>
    <w:rsid w:val="00111760"/>
    <w:rsid w:val="00111AC4"/>
    <w:rsid w:val="00111E55"/>
    <w:rsid w:val="001120B1"/>
    <w:rsid w:val="001121EA"/>
    <w:rsid w:val="00112509"/>
    <w:rsid w:val="00113652"/>
    <w:rsid w:val="00114487"/>
    <w:rsid w:val="00114DFA"/>
    <w:rsid w:val="00115045"/>
    <w:rsid w:val="0011519B"/>
    <w:rsid w:val="00116DC1"/>
    <w:rsid w:val="00117364"/>
    <w:rsid w:val="00117471"/>
    <w:rsid w:val="001220BA"/>
    <w:rsid w:val="001231C8"/>
    <w:rsid w:val="00123910"/>
    <w:rsid w:val="00124424"/>
    <w:rsid w:val="00125C39"/>
    <w:rsid w:val="00127883"/>
    <w:rsid w:val="00127EFB"/>
    <w:rsid w:val="001305C3"/>
    <w:rsid w:val="0013278E"/>
    <w:rsid w:val="001334C1"/>
    <w:rsid w:val="00135C3C"/>
    <w:rsid w:val="001363B0"/>
    <w:rsid w:val="001368F7"/>
    <w:rsid w:val="001369AB"/>
    <w:rsid w:val="00137FD8"/>
    <w:rsid w:val="001408C1"/>
    <w:rsid w:val="00140B6D"/>
    <w:rsid w:val="001414F8"/>
    <w:rsid w:val="00142D09"/>
    <w:rsid w:val="0014576F"/>
    <w:rsid w:val="00145C76"/>
    <w:rsid w:val="00145FA6"/>
    <w:rsid w:val="00146480"/>
    <w:rsid w:val="00147F50"/>
    <w:rsid w:val="0015035D"/>
    <w:rsid w:val="0015359E"/>
    <w:rsid w:val="00154937"/>
    <w:rsid w:val="001550D0"/>
    <w:rsid w:val="00155193"/>
    <w:rsid w:val="001556C2"/>
    <w:rsid w:val="00156140"/>
    <w:rsid w:val="0016309B"/>
    <w:rsid w:val="001645DC"/>
    <w:rsid w:val="001676E9"/>
    <w:rsid w:val="00167BED"/>
    <w:rsid w:val="001710DA"/>
    <w:rsid w:val="00171604"/>
    <w:rsid w:val="00171A76"/>
    <w:rsid w:val="00172351"/>
    <w:rsid w:val="00174C79"/>
    <w:rsid w:val="00175AEE"/>
    <w:rsid w:val="00175D25"/>
    <w:rsid w:val="001773F5"/>
    <w:rsid w:val="001808C5"/>
    <w:rsid w:val="001827D6"/>
    <w:rsid w:val="001831BC"/>
    <w:rsid w:val="001839EF"/>
    <w:rsid w:val="001902FA"/>
    <w:rsid w:val="00190703"/>
    <w:rsid w:val="00190A1D"/>
    <w:rsid w:val="001922DD"/>
    <w:rsid w:val="00192D85"/>
    <w:rsid w:val="0019355F"/>
    <w:rsid w:val="00193650"/>
    <w:rsid w:val="0019402A"/>
    <w:rsid w:val="00194A85"/>
    <w:rsid w:val="001959B1"/>
    <w:rsid w:val="00195C9A"/>
    <w:rsid w:val="001A033B"/>
    <w:rsid w:val="001A4BF6"/>
    <w:rsid w:val="001A560C"/>
    <w:rsid w:val="001A6DDF"/>
    <w:rsid w:val="001B2067"/>
    <w:rsid w:val="001B2A32"/>
    <w:rsid w:val="001B5557"/>
    <w:rsid w:val="001C0900"/>
    <w:rsid w:val="001C11D1"/>
    <w:rsid w:val="001C143D"/>
    <w:rsid w:val="001C250A"/>
    <w:rsid w:val="001C49A4"/>
    <w:rsid w:val="001C54C2"/>
    <w:rsid w:val="001C5DA4"/>
    <w:rsid w:val="001C65EE"/>
    <w:rsid w:val="001D0056"/>
    <w:rsid w:val="001D032B"/>
    <w:rsid w:val="001D04BE"/>
    <w:rsid w:val="001D0727"/>
    <w:rsid w:val="001D0CAB"/>
    <w:rsid w:val="001D0D5B"/>
    <w:rsid w:val="001D1AA2"/>
    <w:rsid w:val="001D4006"/>
    <w:rsid w:val="001D5C37"/>
    <w:rsid w:val="001D7239"/>
    <w:rsid w:val="001D7902"/>
    <w:rsid w:val="001D7FBB"/>
    <w:rsid w:val="001E0119"/>
    <w:rsid w:val="001E22DE"/>
    <w:rsid w:val="001E247D"/>
    <w:rsid w:val="001E33EF"/>
    <w:rsid w:val="001E3A0E"/>
    <w:rsid w:val="001E400C"/>
    <w:rsid w:val="001E549A"/>
    <w:rsid w:val="001E5841"/>
    <w:rsid w:val="001E5CD5"/>
    <w:rsid w:val="001E7A98"/>
    <w:rsid w:val="001F126D"/>
    <w:rsid w:val="001F3244"/>
    <w:rsid w:val="001F405B"/>
    <w:rsid w:val="001F4560"/>
    <w:rsid w:val="001F6353"/>
    <w:rsid w:val="001F6D3A"/>
    <w:rsid w:val="00200410"/>
    <w:rsid w:val="00200799"/>
    <w:rsid w:val="002007F6"/>
    <w:rsid w:val="00200815"/>
    <w:rsid w:val="00202E42"/>
    <w:rsid w:val="00202F54"/>
    <w:rsid w:val="00203D8F"/>
    <w:rsid w:val="0020465B"/>
    <w:rsid w:val="002048CA"/>
    <w:rsid w:val="00204CCE"/>
    <w:rsid w:val="0020536B"/>
    <w:rsid w:val="00206EBA"/>
    <w:rsid w:val="00207E5F"/>
    <w:rsid w:val="0021055B"/>
    <w:rsid w:val="00211965"/>
    <w:rsid w:val="002119E0"/>
    <w:rsid w:val="00211B00"/>
    <w:rsid w:val="00212EC4"/>
    <w:rsid w:val="002131BD"/>
    <w:rsid w:val="00213C6F"/>
    <w:rsid w:val="00214283"/>
    <w:rsid w:val="00214E17"/>
    <w:rsid w:val="002151BF"/>
    <w:rsid w:val="0021643D"/>
    <w:rsid w:val="00216BAF"/>
    <w:rsid w:val="002171FD"/>
    <w:rsid w:val="00220A96"/>
    <w:rsid w:val="00220C67"/>
    <w:rsid w:val="00220D31"/>
    <w:rsid w:val="0022112C"/>
    <w:rsid w:val="0022217E"/>
    <w:rsid w:val="00222E78"/>
    <w:rsid w:val="00223299"/>
    <w:rsid w:val="00223A46"/>
    <w:rsid w:val="002311D1"/>
    <w:rsid w:val="002315F2"/>
    <w:rsid w:val="00233B9D"/>
    <w:rsid w:val="00233C8A"/>
    <w:rsid w:val="002347D7"/>
    <w:rsid w:val="0023540B"/>
    <w:rsid w:val="00235A16"/>
    <w:rsid w:val="00236376"/>
    <w:rsid w:val="00237728"/>
    <w:rsid w:val="0024035B"/>
    <w:rsid w:val="0024167D"/>
    <w:rsid w:val="00241E3B"/>
    <w:rsid w:val="002425FD"/>
    <w:rsid w:val="00242718"/>
    <w:rsid w:val="00243C08"/>
    <w:rsid w:val="00244AA4"/>
    <w:rsid w:val="002463CA"/>
    <w:rsid w:val="002466CF"/>
    <w:rsid w:val="00247712"/>
    <w:rsid w:val="00251201"/>
    <w:rsid w:val="0025385D"/>
    <w:rsid w:val="00253DD4"/>
    <w:rsid w:val="00254C67"/>
    <w:rsid w:val="0025665B"/>
    <w:rsid w:val="002570FD"/>
    <w:rsid w:val="002579BD"/>
    <w:rsid w:val="00257BE3"/>
    <w:rsid w:val="0026033F"/>
    <w:rsid w:val="00261615"/>
    <w:rsid w:val="00264650"/>
    <w:rsid w:val="00264C76"/>
    <w:rsid w:val="00265A05"/>
    <w:rsid w:val="002666CD"/>
    <w:rsid w:val="0026698C"/>
    <w:rsid w:val="00266D67"/>
    <w:rsid w:val="0027263E"/>
    <w:rsid w:val="002732DF"/>
    <w:rsid w:val="00273835"/>
    <w:rsid w:val="00273BCF"/>
    <w:rsid w:val="00275092"/>
    <w:rsid w:val="00277154"/>
    <w:rsid w:val="0027752A"/>
    <w:rsid w:val="00277D20"/>
    <w:rsid w:val="002800EA"/>
    <w:rsid w:val="00281458"/>
    <w:rsid w:val="00283482"/>
    <w:rsid w:val="00283DEC"/>
    <w:rsid w:val="0028491D"/>
    <w:rsid w:val="00286A7A"/>
    <w:rsid w:val="00287EB3"/>
    <w:rsid w:val="00290B54"/>
    <w:rsid w:val="00291992"/>
    <w:rsid w:val="00293860"/>
    <w:rsid w:val="00293B2F"/>
    <w:rsid w:val="002946EF"/>
    <w:rsid w:val="00294EDA"/>
    <w:rsid w:val="002A0BD9"/>
    <w:rsid w:val="002A27AE"/>
    <w:rsid w:val="002A3508"/>
    <w:rsid w:val="002A3E56"/>
    <w:rsid w:val="002A3F77"/>
    <w:rsid w:val="002A460C"/>
    <w:rsid w:val="002A5744"/>
    <w:rsid w:val="002A6F67"/>
    <w:rsid w:val="002A7E10"/>
    <w:rsid w:val="002A7F04"/>
    <w:rsid w:val="002B00C3"/>
    <w:rsid w:val="002B0A51"/>
    <w:rsid w:val="002B0BCB"/>
    <w:rsid w:val="002B16FA"/>
    <w:rsid w:val="002B19CD"/>
    <w:rsid w:val="002B289E"/>
    <w:rsid w:val="002B29C7"/>
    <w:rsid w:val="002B3F63"/>
    <w:rsid w:val="002B4E26"/>
    <w:rsid w:val="002B5302"/>
    <w:rsid w:val="002B5E7D"/>
    <w:rsid w:val="002C1666"/>
    <w:rsid w:val="002C1957"/>
    <w:rsid w:val="002C3189"/>
    <w:rsid w:val="002C32CC"/>
    <w:rsid w:val="002C3580"/>
    <w:rsid w:val="002C3648"/>
    <w:rsid w:val="002C4278"/>
    <w:rsid w:val="002C4418"/>
    <w:rsid w:val="002C57F0"/>
    <w:rsid w:val="002C63E6"/>
    <w:rsid w:val="002D0ADC"/>
    <w:rsid w:val="002D135A"/>
    <w:rsid w:val="002D15C4"/>
    <w:rsid w:val="002D30BA"/>
    <w:rsid w:val="002D398B"/>
    <w:rsid w:val="002D5512"/>
    <w:rsid w:val="002D5606"/>
    <w:rsid w:val="002D5956"/>
    <w:rsid w:val="002D759C"/>
    <w:rsid w:val="002D79A0"/>
    <w:rsid w:val="002E0467"/>
    <w:rsid w:val="002E057D"/>
    <w:rsid w:val="002E654C"/>
    <w:rsid w:val="002E75C1"/>
    <w:rsid w:val="002E7ABE"/>
    <w:rsid w:val="002F14E5"/>
    <w:rsid w:val="002F245F"/>
    <w:rsid w:val="002F2A5E"/>
    <w:rsid w:val="002F3095"/>
    <w:rsid w:val="002F3D9E"/>
    <w:rsid w:val="002F4287"/>
    <w:rsid w:val="002F56DD"/>
    <w:rsid w:val="002F582F"/>
    <w:rsid w:val="002F64DC"/>
    <w:rsid w:val="002F69A2"/>
    <w:rsid w:val="002F6A29"/>
    <w:rsid w:val="002F702B"/>
    <w:rsid w:val="0030191A"/>
    <w:rsid w:val="00304FE1"/>
    <w:rsid w:val="003077B8"/>
    <w:rsid w:val="003104A7"/>
    <w:rsid w:val="0031058A"/>
    <w:rsid w:val="0031586F"/>
    <w:rsid w:val="00316F2C"/>
    <w:rsid w:val="003207DA"/>
    <w:rsid w:val="00322685"/>
    <w:rsid w:val="00322A6F"/>
    <w:rsid w:val="00323E49"/>
    <w:rsid w:val="00326E1F"/>
    <w:rsid w:val="00327CD0"/>
    <w:rsid w:val="00327FB2"/>
    <w:rsid w:val="003304C2"/>
    <w:rsid w:val="003316FF"/>
    <w:rsid w:val="0033179B"/>
    <w:rsid w:val="003330A9"/>
    <w:rsid w:val="00334B02"/>
    <w:rsid w:val="00336A24"/>
    <w:rsid w:val="00337CE7"/>
    <w:rsid w:val="00340CC5"/>
    <w:rsid w:val="00342D92"/>
    <w:rsid w:val="00343AE5"/>
    <w:rsid w:val="00345562"/>
    <w:rsid w:val="00350619"/>
    <w:rsid w:val="003517B5"/>
    <w:rsid w:val="00352F2A"/>
    <w:rsid w:val="00353053"/>
    <w:rsid w:val="00353384"/>
    <w:rsid w:val="00354D81"/>
    <w:rsid w:val="00357ABF"/>
    <w:rsid w:val="00357EE9"/>
    <w:rsid w:val="003627C8"/>
    <w:rsid w:val="003653EE"/>
    <w:rsid w:val="00365434"/>
    <w:rsid w:val="00365B4F"/>
    <w:rsid w:val="003678A8"/>
    <w:rsid w:val="00370C57"/>
    <w:rsid w:val="00370C93"/>
    <w:rsid w:val="003713B0"/>
    <w:rsid w:val="00372302"/>
    <w:rsid w:val="00372E54"/>
    <w:rsid w:val="003730D9"/>
    <w:rsid w:val="00374645"/>
    <w:rsid w:val="003748A6"/>
    <w:rsid w:val="003750F2"/>
    <w:rsid w:val="003758E8"/>
    <w:rsid w:val="00377DE9"/>
    <w:rsid w:val="003804FD"/>
    <w:rsid w:val="00380894"/>
    <w:rsid w:val="00380A7B"/>
    <w:rsid w:val="00382CA5"/>
    <w:rsid w:val="00383138"/>
    <w:rsid w:val="003833AF"/>
    <w:rsid w:val="003833E7"/>
    <w:rsid w:val="003834FD"/>
    <w:rsid w:val="00383E3A"/>
    <w:rsid w:val="00385835"/>
    <w:rsid w:val="00385EB4"/>
    <w:rsid w:val="00390DCB"/>
    <w:rsid w:val="00391233"/>
    <w:rsid w:val="0039149A"/>
    <w:rsid w:val="003927B0"/>
    <w:rsid w:val="0039291D"/>
    <w:rsid w:val="003929F5"/>
    <w:rsid w:val="00392EFC"/>
    <w:rsid w:val="00395072"/>
    <w:rsid w:val="00396433"/>
    <w:rsid w:val="00397253"/>
    <w:rsid w:val="003A0894"/>
    <w:rsid w:val="003A0C8C"/>
    <w:rsid w:val="003A3FFC"/>
    <w:rsid w:val="003A4704"/>
    <w:rsid w:val="003A5AB3"/>
    <w:rsid w:val="003A5E84"/>
    <w:rsid w:val="003A5FB9"/>
    <w:rsid w:val="003A5FC8"/>
    <w:rsid w:val="003A61EA"/>
    <w:rsid w:val="003A6484"/>
    <w:rsid w:val="003A69C9"/>
    <w:rsid w:val="003A69DF"/>
    <w:rsid w:val="003A783E"/>
    <w:rsid w:val="003B024F"/>
    <w:rsid w:val="003B0890"/>
    <w:rsid w:val="003B0987"/>
    <w:rsid w:val="003B246D"/>
    <w:rsid w:val="003B26E2"/>
    <w:rsid w:val="003B333D"/>
    <w:rsid w:val="003B3CEF"/>
    <w:rsid w:val="003B4988"/>
    <w:rsid w:val="003B71EE"/>
    <w:rsid w:val="003B738F"/>
    <w:rsid w:val="003B7621"/>
    <w:rsid w:val="003C1BCE"/>
    <w:rsid w:val="003C25AC"/>
    <w:rsid w:val="003C4749"/>
    <w:rsid w:val="003C47CF"/>
    <w:rsid w:val="003C5A16"/>
    <w:rsid w:val="003C622D"/>
    <w:rsid w:val="003C6EC5"/>
    <w:rsid w:val="003C7CEA"/>
    <w:rsid w:val="003D00C8"/>
    <w:rsid w:val="003D0154"/>
    <w:rsid w:val="003D0D18"/>
    <w:rsid w:val="003D0E53"/>
    <w:rsid w:val="003D134F"/>
    <w:rsid w:val="003D2236"/>
    <w:rsid w:val="003D519F"/>
    <w:rsid w:val="003D52A1"/>
    <w:rsid w:val="003D60C0"/>
    <w:rsid w:val="003E173F"/>
    <w:rsid w:val="003E2718"/>
    <w:rsid w:val="003E3F78"/>
    <w:rsid w:val="003E460E"/>
    <w:rsid w:val="003E4611"/>
    <w:rsid w:val="003E5334"/>
    <w:rsid w:val="003E62F4"/>
    <w:rsid w:val="003E6EA2"/>
    <w:rsid w:val="003E70BE"/>
    <w:rsid w:val="003F0B62"/>
    <w:rsid w:val="003F34D5"/>
    <w:rsid w:val="003F477E"/>
    <w:rsid w:val="003F589F"/>
    <w:rsid w:val="003F7A4F"/>
    <w:rsid w:val="003F7CE6"/>
    <w:rsid w:val="00400548"/>
    <w:rsid w:val="00401A68"/>
    <w:rsid w:val="00402313"/>
    <w:rsid w:val="00402ED0"/>
    <w:rsid w:val="00403ACF"/>
    <w:rsid w:val="00405175"/>
    <w:rsid w:val="00406805"/>
    <w:rsid w:val="004068CA"/>
    <w:rsid w:val="00406F25"/>
    <w:rsid w:val="004111C8"/>
    <w:rsid w:val="00411482"/>
    <w:rsid w:val="00412415"/>
    <w:rsid w:val="00412BC5"/>
    <w:rsid w:val="00412F70"/>
    <w:rsid w:val="00413C05"/>
    <w:rsid w:val="00413CCF"/>
    <w:rsid w:val="00414082"/>
    <w:rsid w:val="00414FEB"/>
    <w:rsid w:val="00415307"/>
    <w:rsid w:val="004170BF"/>
    <w:rsid w:val="0042005B"/>
    <w:rsid w:val="00421B92"/>
    <w:rsid w:val="004231ED"/>
    <w:rsid w:val="004237E9"/>
    <w:rsid w:val="00423BF7"/>
    <w:rsid w:val="0042415F"/>
    <w:rsid w:val="00425186"/>
    <w:rsid w:val="00425657"/>
    <w:rsid w:val="004275B1"/>
    <w:rsid w:val="00430239"/>
    <w:rsid w:val="00432019"/>
    <w:rsid w:val="00432ECB"/>
    <w:rsid w:val="004332F9"/>
    <w:rsid w:val="00434491"/>
    <w:rsid w:val="00435780"/>
    <w:rsid w:val="00435C9F"/>
    <w:rsid w:val="00435D9C"/>
    <w:rsid w:val="00440324"/>
    <w:rsid w:val="00443414"/>
    <w:rsid w:val="004434DD"/>
    <w:rsid w:val="00444174"/>
    <w:rsid w:val="004462A0"/>
    <w:rsid w:val="00446486"/>
    <w:rsid w:val="00446BB0"/>
    <w:rsid w:val="00450D05"/>
    <w:rsid w:val="00451A63"/>
    <w:rsid w:val="0045244E"/>
    <w:rsid w:val="0045474E"/>
    <w:rsid w:val="00454DD9"/>
    <w:rsid w:val="0045686B"/>
    <w:rsid w:val="00460DBC"/>
    <w:rsid w:val="00460FC8"/>
    <w:rsid w:val="00463B19"/>
    <w:rsid w:val="004646D4"/>
    <w:rsid w:val="004651AC"/>
    <w:rsid w:val="004653DB"/>
    <w:rsid w:val="00465D85"/>
    <w:rsid w:val="00466842"/>
    <w:rsid w:val="00466DB5"/>
    <w:rsid w:val="004676D3"/>
    <w:rsid w:val="00470971"/>
    <w:rsid w:val="004715E6"/>
    <w:rsid w:val="00471B68"/>
    <w:rsid w:val="00473B03"/>
    <w:rsid w:val="0047701B"/>
    <w:rsid w:val="0048044F"/>
    <w:rsid w:val="004837A2"/>
    <w:rsid w:val="00483F2B"/>
    <w:rsid w:val="004906DB"/>
    <w:rsid w:val="00490C83"/>
    <w:rsid w:val="004916B9"/>
    <w:rsid w:val="004919AF"/>
    <w:rsid w:val="00493722"/>
    <w:rsid w:val="004937A8"/>
    <w:rsid w:val="0049413B"/>
    <w:rsid w:val="00495765"/>
    <w:rsid w:val="00495A4F"/>
    <w:rsid w:val="004962B2"/>
    <w:rsid w:val="00496517"/>
    <w:rsid w:val="004969E2"/>
    <w:rsid w:val="00496F44"/>
    <w:rsid w:val="004A04C1"/>
    <w:rsid w:val="004A0FF7"/>
    <w:rsid w:val="004A22CF"/>
    <w:rsid w:val="004A2803"/>
    <w:rsid w:val="004A3802"/>
    <w:rsid w:val="004A3F5C"/>
    <w:rsid w:val="004A514D"/>
    <w:rsid w:val="004A6C15"/>
    <w:rsid w:val="004A7C84"/>
    <w:rsid w:val="004B1B1C"/>
    <w:rsid w:val="004B37E0"/>
    <w:rsid w:val="004B3C51"/>
    <w:rsid w:val="004B4172"/>
    <w:rsid w:val="004B4471"/>
    <w:rsid w:val="004B5283"/>
    <w:rsid w:val="004B7A86"/>
    <w:rsid w:val="004C06C7"/>
    <w:rsid w:val="004C0FEA"/>
    <w:rsid w:val="004C134D"/>
    <w:rsid w:val="004C4722"/>
    <w:rsid w:val="004C4D1F"/>
    <w:rsid w:val="004C6BB5"/>
    <w:rsid w:val="004D18CA"/>
    <w:rsid w:val="004D29EF"/>
    <w:rsid w:val="004D4696"/>
    <w:rsid w:val="004D486B"/>
    <w:rsid w:val="004D6573"/>
    <w:rsid w:val="004D731B"/>
    <w:rsid w:val="004E2C24"/>
    <w:rsid w:val="004E5CBE"/>
    <w:rsid w:val="004E6B7E"/>
    <w:rsid w:val="004E6FF7"/>
    <w:rsid w:val="004E79A1"/>
    <w:rsid w:val="004F03AB"/>
    <w:rsid w:val="004F23AA"/>
    <w:rsid w:val="004F253B"/>
    <w:rsid w:val="004F2864"/>
    <w:rsid w:val="004F2DA4"/>
    <w:rsid w:val="004F368C"/>
    <w:rsid w:val="004F5453"/>
    <w:rsid w:val="004F6685"/>
    <w:rsid w:val="004F756E"/>
    <w:rsid w:val="004F7ED4"/>
    <w:rsid w:val="00500ADD"/>
    <w:rsid w:val="00501D7E"/>
    <w:rsid w:val="00501F49"/>
    <w:rsid w:val="00502D35"/>
    <w:rsid w:val="005033F5"/>
    <w:rsid w:val="0050482E"/>
    <w:rsid w:val="0050482F"/>
    <w:rsid w:val="00506CA5"/>
    <w:rsid w:val="005078D9"/>
    <w:rsid w:val="00510FBE"/>
    <w:rsid w:val="00512499"/>
    <w:rsid w:val="00513193"/>
    <w:rsid w:val="00514081"/>
    <w:rsid w:val="005144E0"/>
    <w:rsid w:val="00514E2F"/>
    <w:rsid w:val="0051644F"/>
    <w:rsid w:val="00517260"/>
    <w:rsid w:val="005172C4"/>
    <w:rsid w:val="00517E19"/>
    <w:rsid w:val="00520BF9"/>
    <w:rsid w:val="00521246"/>
    <w:rsid w:val="00521B85"/>
    <w:rsid w:val="00521BAC"/>
    <w:rsid w:val="00521F91"/>
    <w:rsid w:val="00523682"/>
    <w:rsid w:val="005242C7"/>
    <w:rsid w:val="0052624C"/>
    <w:rsid w:val="005266A2"/>
    <w:rsid w:val="00530B72"/>
    <w:rsid w:val="0053179E"/>
    <w:rsid w:val="00531E6A"/>
    <w:rsid w:val="00532147"/>
    <w:rsid w:val="005329D4"/>
    <w:rsid w:val="00532F43"/>
    <w:rsid w:val="00534FBF"/>
    <w:rsid w:val="0053586B"/>
    <w:rsid w:val="00535D83"/>
    <w:rsid w:val="005361D7"/>
    <w:rsid w:val="00540425"/>
    <w:rsid w:val="00540955"/>
    <w:rsid w:val="00540958"/>
    <w:rsid w:val="00540E00"/>
    <w:rsid w:val="005415C9"/>
    <w:rsid w:val="005418D0"/>
    <w:rsid w:val="005421EA"/>
    <w:rsid w:val="00543FA6"/>
    <w:rsid w:val="00545E25"/>
    <w:rsid w:val="005463C9"/>
    <w:rsid w:val="005478CC"/>
    <w:rsid w:val="00547931"/>
    <w:rsid w:val="00550455"/>
    <w:rsid w:val="0055095F"/>
    <w:rsid w:val="005531EF"/>
    <w:rsid w:val="00554FA7"/>
    <w:rsid w:val="005552E8"/>
    <w:rsid w:val="00555D13"/>
    <w:rsid w:val="00556793"/>
    <w:rsid w:val="0055687D"/>
    <w:rsid w:val="00556967"/>
    <w:rsid w:val="00556B14"/>
    <w:rsid w:val="005644EF"/>
    <w:rsid w:val="0056592A"/>
    <w:rsid w:val="0056620B"/>
    <w:rsid w:val="00570104"/>
    <w:rsid w:val="00570790"/>
    <w:rsid w:val="005715BF"/>
    <w:rsid w:val="00571974"/>
    <w:rsid w:val="005720F1"/>
    <w:rsid w:val="005721F2"/>
    <w:rsid w:val="005725C9"/>
    <w:rsid w:val="005729ED"/>
    <w:rsid w:val="00573341"/>
    <w:rsid w:val="005754B6"/>
    <w:rsid w:val="00575BB5"/>
    <w:rsid w:val="0057748A"/>
    <w:rsid w:val="00577F12"/>
    <w:rsid w:val="00580573"/>
    <w:rsid w:val="00581EA7"/>
    <w:rsid w:val="00581FB5"/>
    <w:rsid w:val="005828B8"/>
    <w:rsid w:val="00582AD8"/>
    <w:rsid w:val="00583672"/>
    <w:rsid w:val="00583A56"/>
    <w:rsid w:val="00585064"/>
    <w:rsid w:val="00585237"/>
    <w:rsid w:val="00585901"/>
    <w:rsid w:val="00586354"/>
    <w:rsid w:val="00591298"/>
    <w:rsid w:val="00592F3D"/>
    <w:rsid w:val="005937EE"/>
    <w:rsid w:val="005941C4"/>
    <w:rsid w:val="00595D52"/>
    <w:rsid w:val="00596F31"/>
    <w:rsid w:val="0059773F"/>
    <w:rsid w:val="005978B4"/>
    <w:rsid w:val="005978C0"/>
    <w:rsid w:val="00597F34"/>
    <w:rsid w:val="005A1471"/>
    <w:rsid w:val="005A1F2A"/>
    <w:rsid w:val="005A2012"/>
    <w:rsid w:val="005A39A9"/>
    <w:rsid w:val="005A3C5A"/>
    <w:rsid w:val="005A60FD"/>
    <w:rsid w:val="005A6F17"/>
    <w:rsid w:val="005A710B"/>
    <w:rsid w:val="005A73A0"/>
    <w:rsid w:val="005B3FD2"/>
    <w:rsid w:val="005B4C6F"/>
    <w:rsid w:val="005B5184"/>
    <w:rsid w:val="005B5A53"/>
    <w:rsid w:val="005B6A12"/>
    <w:rsid w:val="005B6A81"/>
    <w:rsid w:val="005C0F75"/>
    <w:rsid w:val="005C3F85"/>
    <w:rsid w:val="005C40CD"/>
    <w:rsid w:val="005C4698"/>
    <w:rsid w:val="005C4BBB"/>
    <w:rsid w:val="005C5C16"/>
    <w:rsid w:val="005D0556"/>
    <w:rsid w:val="005D11BF"/>
    <w:rsid w:val="005D2044"/>
    <w:rsid w:val="005D24D1"/>
    <w:rsid w:val="005D2EB0"/>
    <w:rsid w:val="005D371C"/>
    <w:rsid w:val="005D53EB"/>
    <w:rsid w:val="005D7960"/>
    <w:rsid w:val="005E19EF"/>
    <w:rsid w:val="005E2141"/>
    <w:rsid w:val="005E2A3B"/>
    <w:rsid w:val="005E2B9C"/>
    <w:rsid w:val="005E2E46"/>
    <w:rsid w:val="005E3B57"/>
    <w:rsid w:val="005E4C6B"/>
    <w:rsid w:val="005E5832"/>
    <w:rsid w:val="005E7258"/>
    <w:rsid w:val="005F04C3"/>
    <w:rsid w:val="005F0A7A"/>
    <w:rsid w:val="005F0D8C"/>
    <w:rsid w:val="005F2B30"/>
    <w:rsid w:val="005F4819"/>
    <w:rsid w:val="005F651C"/>
    <w:rsid w:val="0060046C"/>
    <w:rsid w:val="006004F9"/>
    <w:rsid w:val="00600729"/>
    <w:rsid w:val="006010F3"/>
    <w:rsid w:val="00601274"/>
    <w:rsid w:val="006022C1"/>
    <w:rsid w:val="006029B7"/>
    <w:rsid w:val="00603088"/>
    <w:rsid w:val="0060362E"/>
    <w:rsid w:val="00603DFA"/>
    <w:rsid w:val="0060565B"/>
    <w:rsid w:val="00605F07"/>
    <w:rsid w:val="00606D0D"/>
    <w:rsid w:val="00607AC8"/>
    <w:rsid w:val="00607ECA"/>
    <w:rsid w:val="006109E1"/>
    <w:rsid w:val="00610E0B"/>
    <w:rsid w:val="006115FA"/>
    <w:rsid w:val="006124FF"/>
    <w:rsid w:val="00612AA5"/>
    <w:rsid w:val="0061361E"/>
    <w:rsid w:val="0061488F"/>
    <w:rsid w:val="006153B9"/>
    <w:rsid w:val="00615C4A"/>
    <w:rsid w:val="0061710B"/>
    <w:rsid w:val="006200C7"/>
    <w:rsid w:val="00621437"/>
    <w:rsid w:val="00621BAA"/>
    <w:rsid w:val="0062341C"/>
    <w:rsid w:val="00624239"/>
    <w:rsid w:val="0062585B"/>
    <w:rsid w:val="00625FB0"/>
    <w:rsid w:val="0063037A"/>
    <w:rsid w:val="00630435"/>
    <w:rsid w:val="006318B0"/>
    <w:rsid w:val="00631E33"/>
    <w:rsid w:val="006330E7"/>
    <w:rsid w:val="00633675"/>
    <w:rsid w:val="006337CA"/>
    <w:rsid w:val="006358BE"/>
    <w:rsid w:val="006363DA"/>
    <w:rsid w:val="00637367"/>
    <w:rsid w:val="00641871"/>
    <w:rsid w:val="0064193B"/>
    <w:rsid w:val="00644010"/>
    <w:rsid w:val="00645951"/>
    <w:rsid w:val="00646491"/>
    <w:rsid w:val="006470E3"/>
    <w:rsid w:val="00647938"/>
    <w:rsid w:val="00650E1D"/>
    <w:rsid w:val="00651619"/>
    <w:rsid w:val="00651D7C"/>
    <w:rsid w:val="00652EED"/>
    <w:rsid w:val="00653FC9"/>
    <w:rsid w:val="00654FA9"/>
    <w:rsid w:val="0065597A"/>
    <w:rsid w:val="00660237"/>
    <w:rsid w:val="00660EE0"/>
    <w:rsid w:val="006617A5"/>
    <w:rsid w:val="00664D1C"/>
    <w:rsid w:val="00665096"/>
    <w:rsid w:val="00665745"/>
    <w:rsid w:val="00667716"/>
    <w:rsid w:val="0067104D"/>
    <w:rsid w:val="00671059"/>
    <w:rsid w:val="0067137F"/>
    <w:rsid w:val="00671847"/>
    <w:rsid w:val="0067203D"/>
    <w:rsid w:val="00672943"/>
    <w:rsid w:val="0067366F"/>
    <w:rsid w:val="0067571B"/>
    <w:rsid w:val="00677662"/>
    <w:rsid w:val="0068069A"/>
    <w:rsid w:val="00681B39"/>
    <w:rsid w:val="00681BAD"/>
    <w:rsid w:val="00682EC4"/>
    <w:rsid w:val="00683207"/>
    <w:rsid w:val="006843C9"/>
    <w:rsid w:val="00685755"/>
    <w:rsid w:val="00686B6B"/>
    <w:rsid w:val="006876D6"/>
    <w:rsid w:val="00687AA1"/>
    <w:rsid w:val="0069362B"/>
    <w:rsid w:val="00693ED4"/>
    <w:rsid w:val="00695926"/>
    <w:rsid w:val="00695C99"/>
    <w:rsid w:val="006A0CD8"/>
    <w:rsid w:val="006A0F08"/>
    <w:rsid w:val="006A170D"/>
    <w:rsid w:val="006A53C0"/>
    <w:rsid w:val="006A555D"/>
    <w:rsid w:val="006A7888"/>
    <w:rsid w:val="006B005C"/>
    <w:rsid w:val="006B1697"/>
    <w:rsid w:val="006B1DFE"/>
    <w:rsid w:val="006B2F13"/>
    <w:rsid w:val="006B3116"/>
    <w:rsid w:val="006B4B0E"/>
    <w:rsid w:val="006B56EF"/>
    <w:rsid w:val="006B58DC"/>
    <w:rsid w:val="006C071F"/>
    <w:rsid w:val="006C094B"/>
    <w:rsid w:val="006C19C7"/>
    <w:rsid w:val="006C3DC2"/>
    <w:rsid w:val="006C4240"/>
    <w:rsid w:val="006C5837"/>
    <w:rsid w:val="006C6DF1"/>
    <w:rsid w:val="006C72B8"/>
    <w:rsid w:val="006C7BF1"/>
    <w:rsid w:val="006D03AB"/>
    <w:rsid w:val="006D15BF"/>
    <w:rsid w:val="006D1CEC"/>
    <w:rsid w:val="006D29C5"/>
    <w:rsid w:val="006D4C69"/>
    <w:rsid w:val="006D58AD"/>
    <w:rsid w:val="006D5927"/>
    <w:rsid w:val="006D76A5"/>
    <w:rsid w:val="006D7940"/>
    <w:rsid w:val="006E0712"/>
    <w:rsid w:val="006E172E"/>
    <w:rsid w:val="006E18C2"/>
    <w:rsid w:val="006E1FE4"/>
    <w:rsid w:val="006E2EC6"/>
    <w:rsid w:val="006E616F"/>
    <w:rsid w:val="006E775A"/>
    <w:rsid w:val="006E7AF4"/>
    <w:rsid w:val="006F0983"/>
    <w:rsid w:val="006F09BB"/>
    <w:rsid w:val="006F22BF"/>
    <w:rsid w:val="006F383F"/>
    <w:rsid w:val="006F3AA5"/>
    <w:rsid w:val="006F526B"/>
    <w:rsid w:val="006F5CEB"/>
    <w:rsid w:val="006F6AD3"/>
    <w:rsid w:val="006F701B"/>
    <w:rsid w:val="006F7EB3"/>
    <w:rsid w:val="00700684"/>
    <w:rsid w:val="00701DD7"/>
    <w:rsid w:val="007022FC"/>
    <w:rsid w:val="0070237F"/>
    <w:rsid w:val="00703F6C"/>
    <w:rsid w:val="007049CA"/>
    <w:rsid w:val="00706ADA"/>
    <w:rsid w:val="00711449"/>
    <w:rsid w:val="0071256B"/>
    <w:rsid w:val="00712B5D"/>
    <w:rsid w:val="0071315A"/>
    <w:rsid w:val="00714935"/>
    <w:rsid w:val="00715522"/>
    <w:rsid w:val="007156DE"/>
    <w:rsid w:val="00716241"/>
    <w:rsid w:val="00717095"/>
    <w:rsid w:val="0072066E"/>
    <w:rsid w:val="00720B12"/>
    <w:rsid w:val="007218DA"/>
    <w:rsid w:val="00723FB8"/>
    <w:rsid w:val="00724EB9"/>
    <w:rsid w:val="0072684E"/>
    <w:rsid w:val="00726868"/>
    <w:rsid w:val="00726B4A"/>
    <w:rsid w:val="00731274"/>
    <w:rsid w:val="00731628"/>
    <w:rsid w:val="0073242D"/>
    <w:rsid w:val="007333BF"/>
    <w:rsid w:val="0073540B"/>
    <w:rsid w:val="00735F34"/>
    <w:rsid w:val="00736069"/>
    <w:rsid w:val="00736460"/>
    <w:rsid w:val="0073786A"/>
    <w:rsid w:val="0074048B"/>
    <w:rsid w:val="00740CC8"/>
    <w:rsid w:val="00740FA2"/>
    <w:rsid w:val="00741C82"/>
    <w:rsid w:val="007437E0"/>
    <w:rsid w:val="007437EF"/>
    <w:rsid w:val="00744B9A"/>
    <w:rsid w:val="00745214"/>
    <w:rsid w:val="00745DE9"/>
    <w:rsid w:val="00746214"/>
    <w:rsid w:val="00746B24"/>
    <w:rsid w:val="00747551"/>
    <w:rsid w:val="0075098D"/>
    <w:rsid w:val="007509B6"/>
    <w:rsid w:val="00751D71"/>
    <w:rsid w:val="007523A9"/>
    <w:rsid w:val="00753E3C"/>
    <w:rsid w:val="00756219"/>
    <w:rsid w:val="0075755F"/>
    <w:rsid w:val="00757FB8"/>
    <w:rsid w:val="007624A8"/>
    <w:rsid w:val="007648C4"/>
    <w:rsid w:val="00764BF2"/>
    <w:rsid w:val="00766CF7"/>
    <w:rsid w:val="00767ECE"/>
    <w:rsid w:val="007708C2"/>
    <w:rsid w:val="007713DE"/>
    <w:rsid w:val="00773B5E"/>
    <w:rsid w:val="00775513"/>
    <w:rsid w:val="00775BA2"/>
    <w:rsid w:val="007760C1"/>
    <w:rsid w:val="00780863"/>
    <w:rsid w:val="00782EF5"/>
    <w:rsid w:val="00783465"/>
    <w:rsid w:val="00783D2E"/>
    <w:rsid w:val="00784034"/>
    <w:rsid w:val="00784969"/>
    <w:rsid w:val="00784EF4"/>
    <w:rsid w:val="00786CF8"/>
    <w:rsid w:val="00786DD1"/>
    <w:rsid w:val="007873BC"/>
    <w:rsid w:val="00787754"/>
    <w:rsid w:val="00787BA9"/>
    <w:rsid w:val="00787CC3"/>
    <w:rsid w:val="00790071"/>
    <w:rsid w:val="007906E4"/>
    <w:rsid w:val="00791D3B"/>
    <w:rsid w:val="00793CE9"/>
    <w:rsid w:val="0079445E"/>
    <w:rsid w:val="0079635B"/>
    <w:rsid w:val="00797F2D"/>
    <w:rsid w:val="007A084A"/>
    <w:rsid w:val="007A0A5E"/>
    <w:rsid w:val="007A101D"/>
    <w:rsid w:val="007A1C2C"/>
    <w:rsid w:val="007A2942"/>
    <w:rsid w:val="007A3FC7"/>
    <w:rsid w:val="007A3FE6"/>
    <w:rsid w:val="007A5556"/>
    <w:rsid w:val="007A5CD0"/>
    <w:rsid w:val="007A6FD5"/>
    <w:rsid w:val="007A7465"/>
    <w:rsid w:val="007A7815"/>
    <w:rsid w:val="007B1756"/>
    <w:rsid w:val="007B2134"/>
    <w:rsid w:val="007B38B4"/>
    <w:rsid w:val="007B3D88"/>
    <w:rsid w:val="007B45B8"/>
    <w:rsid w:val="007B4B89"/>
    <w:rsid w:val="007B56CE"/>
    <w:rsid w:val="007B57E4"/>
    <w:rsid w:val="007B5B72"/>
    <w:rsid w:val="007B75F9"/>
    <w:rsid w:val="007C16FE"/>
    <w:rsid w:val="007C1F84"/>
    <w:rsid w:val="007C2C95"/>
    <w:rsid w:val="007C3660"/>
    <w:rsid w:val="007C3CC6"/>
    <w:rsid w:val="007C3FA0"/>
    <w:rsid w:val="007C55FE"/>
    <w:rsid w:val="007C5BB4"/>
    <w:rsid w:val="007C5F67"/>
    <w:rsid w:val="007C781E"/>
    <w:rsid w:val="007D5096"/>
    <w:rsid w:val="007D52A5"/>
    <w:rsid w:val="007D56E0"/>
    <w:rsid w:val="007D6296"/>
    <w:rsid w:val="007D647B"/>
    <w:rsid w:val="007E0700"/>
    <w:rsid w:val="007E131F"/>
    <w:rsid w:val="007E2CCC"/>
    <w:rsid w:val="007E314D"/>
    <w:rsid w:val="007E35FD"/>
    <w:rsid w:val="007E526F"/>
    <w:rsid w:val="007E52E5"/>
    <w:rsid w:val="007E6E26"/>
    <w:rsid w:val="007E7C11"/>
    <w:rsid w:val="007E7C16"/>
    <w:rsid w:val="007F0F78"/>
    <w:rsid w:val="007F1EF2"/>
    <w:rsid w:val="007F1EF4"/>
    <w:rsid w:val="007F29C2"/>
    <w:rsid w:val="007F44D4"/>
    <w:rsid w:val="007F5BD0"/>
    <w:rsid w:val="008060CC"/>
    <w:rsid w:val="008061E2"/>
    <w:rsid w:val="008076D4"/>
    <w:rsid w:val="00811FBB"/>
    <w:rsid w:val="00812521"/>
    <w:rsid w:val="008135C0"/>
    <w:rsid w:val="008144C2"/>
    <w:rsid w:val="0081461B"/>
    <w:rsid w:val="0081469D"/>
    <w:rsid w:val="008203BA"/>
    <w:rsid w:val="0082113D"/>
    <w:rsid w:val="008224C3"/>
    <w:rsid w:val="008229FF"/>
    <w:rsid w:val="008237BB"/>
    <w:rsid w:val="00823C9D"/>
    <w:rsid w:val="008253A1"/>
    <w:rsid w:val="00826595"/>
    <w:rsid w:val="00826E35"/>
    <w:rsid w:val="008278CA"/>
    <w:rsid w:val="00835188"/>
    <w:rsid w:val="00835B2D"/>
    <w:rsid w:val="00836A26"/>
    <w:rsid w:val="008370DB"/>
    <w:rsid w:val="008415D9"/>
    <w:rsid w:val="00842948"/>
    <w:rsid w:val="00842AAE"/>
    <w:rsid w:val="00844341"/>
    <w:rsid w:val="00845948"/>
    <w:rsid w:val="008466EE"/>
    <w:rsid w:val="008501B9"/>
    <w:rsid w:val="008503C6"/>
    <w:rsid w:val="00850A9C"/>
    <w:rsid w:val="00850D26"/>
    <w:rsid w:val="008536D2"/>
    <w:rsid w:val="00854151"/>
    <w:rsid w:val="008542AE"/>
    <w:rsid w:val="00860B1F"/>
    <w:rsid w:val="008615A6"/>
    <w:rsid w:val="00861626"/>
    <w:rsid w:val="00861EF3"/>
    <w:rsid w:val="008633F2"/>
    <w:rsid w:val="00864E92"/>
    <w:rsid w:val="00865CA6"/>
    <w:rsid w:val="00866B08"/>
    <w:rsid w:val="00880E9E"/>
    <w:rsid w:val="00880F1A"/>
    <w:rsid w:val="00886673"/>
    <w:rsid w:val="00887DFE"/>
    <w:rsid w:val="008906F6"/>
    <w:rsid w:val="00890AF4"/>
    <w:rsid w:val="008937B1"/>
    <w:rsid w:val="00893A1A"/>
    <w:rsid w:val="00894AA9"/>
    <w:rsid w:val="008972C0"/>
    <w:rsid w:val="00897D5D"/>
    <w:rsid w:val="008A124C"/>
    <w:rsid w:val="008A1FA8"/>
    <w:rsid w:val="008A3E39"/>
    <w:rsid w:val="008A5005"/>
    <w:rsid w:val="008A5E37"/>
    <w:rsid w:val="008A77FB"/>
    <w:rsid w:val="008B1255"/>
    <w:rsid w:val="008B2078"/>
    <w:rsid w:val="008B2293"/>
    <w:rsid w:val="008B2D63"/>
    <w:rsid w:val="008B3898"/>
    <w:rsid w:val="008B3B4B"/>
    <w:rsid w:val="008B3D38"/>
    <w:rsid w:val="008B3E4C"/>
    <w:rsid w:val="008B4600"/>
    <w:rsid w:val="008B4C17"/>
    <w:rsid w:val="008B5A16"/>
    <w:rsid w:val="008B5C53"/>
    <w:rsid w:val="008B5E75"/>
    <w:rsid w:val="008C0D06"/>
    <w:rsid w:val="008C17A9"/>
    <w:rsid w:val="008C4029"/>
    <w:rsid w:val="008C583C"/>
    <w:rsid w:val="008C5B4A"/>
    <w:rsid w:val="008D14E3"/>
    <w:rsid w:val="008D351C"/>
    <w:rsid w:val="008D6904"/>
    <w:rsid w:val="008D7614"/>
    <w:rsid w:val="008E0129"/>
    <w:rsid w:val="008E03C6"/>
    <w:rsid w:val="008E04FB"/>
    <w:rsid w:val="008E1BDC"/>
    <w:rsid w:val="008E3CF7"/>
    <w:rsid w:val="008E5773"/>
    <w:rsid w:val="008E5CCD"/>
    <w:rsid w:val="008E5FF1"/>
    <w:rsid w:val="008E63F2"/>
    <w:rsid w:val="008E69B5"/>
    <w:rsid w:val="008E7884"/>
    <w:rsid w:val="008E7888"/>
    <w:rsid w:val="008E7D7F"/>
    <w:rsid w:val="008F2381"/>
    <w:rsid w:val="008F2C84"/>
    <w:rsid w:val="008F2CBF"/>
    <w:rsid w:val="008F6866"/>
    <w:rsid w:val="008F743B"/>
    <w:rsid w:val="008F79EF"/>
    <w:rsid w:val="008F7E4A"/>
    <w:rsid w:val="00900E45"/>
    <w:rsid w:val="009028D7"/>
    <w:rsid w:val="00904A45"/>
    <w:rsid w:val="00905E69"/>
    <w:rsid w:val="00906DC8"/>
    <w:rsid w:val="00906F1A"/>
    <w:rsid w:val="009079A3"/>
    <w:rsid w:val="00907C12"/>
    <w:rsid w:val="00907C42"/>
    <w:rsid w:val="0091263C"/>
    <w:rsid w:val="00913071"/>
    <w:rsid w:val="0091508C"/>
    <w:rsid w:val="009154E6"/>
    <w:rsid w:val="009159E7"/>
    <w:rsid w:val="00916B92"/>
    <w:rsid w:val="00916CF7"/>
    <w:rsid w:val="00917901"/>
    <w:rsid w:val="00921C34"/>
    <w:rsid w:val="00922D9E"/>
    <w:rsid w:val="00923141"/>
    <w:rsid w:val="00923B9D"/>
    <w:rsid w:val="00925EC3"/>
    <w:rsid w:val="00926C1D"/>
    <w:rsid w:val="00927C2D"/>
    <w:rsid w:val="0093069C"/>
    <w:rsid w:val="00932A21"/>
    <w:rsid w:val="00932BED"/>
    <w:rsid w:val="0093328D"/>
    <w:rsid w:val="00933B57"/>
    <w:rsid w:val="00933ED6"/>
    <w:rsid w:val="00934067"/>
    <w:rsid w:val="00934294"/>
    <w:rsid w:val="00935310"/>
    <w:rsid w:val="009364FC"/>
    <w:rsid w:val="009376C3"/>
    <w:rsid w:val="00941258"/>
    <w:rsid w:val="00941699"/>
    <w:rsid w:val="00942583"/>
    <w:rsid w:val="00942B7E"/>
    <w:rsid w:val="009457B4"/>
    <w:rsid w:val="009515F1"/>
    <w:rsid w:val="00952F16"/>
    <w:rsid w:val="0095333A"/>
    <w:rsid w:val="009534EC"/>
    <w:rsid w:val="0095450F"/>
    <w:rsid w:val="00955CC0"/>
    <w:rsid w:val="00957972"/>
    <w:rsid w:val="00957C4A"/>
    <w:rsid w:val="009615E5"/>
    <w:rsid w:val="0096191B"/>
    <w:rsid w:val="009636C9"/>
    <w:rsid w:val="009637AC"/>
    <w:rsid w:val="00963EF4"/>
    <w:rsid w:val="009640AE"/>
    <w:rsid w:val="00964109"/>
    <w:rsid w:val="00964669"/>
    <w:rsid w:val="009648EA"/>
    <w:rsid w:val="00966DF2"/>
    <w:rsid w:val="00971FEF"/>
    <w:rsid w:val="0097305D"/>
    <w:rsid w:val="00975229"/>
    <w:rsid w:val="0097541C"/>
    <w:rsid w:val="00980654"/>
    <w:rsid w:val="009813B3"/>
    <w:rsid w:val="00982FB9"/>
    <w:rsid w:val="0098345C"/>
    <w:rsid w:val="009836A4"/>
    <w:rsid w:val="00984C8C"/>
    <w:rsid w:val="009863D8"/>
    <w:rsid w:val="00986B72"/>
    <w:rsid w:val="00986E0E"/>
    <w:rsid w:val="009870DB"/>
    <w:rsid w:val="00987744"/>
    <w:rsid w:val="00987D0C"/>
    <w:rsid w:val="00987D77"/>
    <w:rsid w:val="009920A5"/>
    <w:rsid w:val="00992564"/>
    <w:rsid w:val="009933E4"/>
    <w:rsid w:val="00994F22"/>
    <w:rsid w:val="009957AD"/>
    <w:rsid w:val="00995CD0"/>
    <w:rsid w:val="009961DC"/>
    <w:rsid w:val="009968C2"/>
    <w:rsid w:val="009A021A"/>
    <w:rsid w:val="009A135F"/>
    <w:rsid w:val="009A1D5C"/>
    <w:rsid w:val="009A1D78"/>
    <w:rsid w:val="009A2145"/>
    <w:rsid w:val="009A3894"/>
    <w:rsid w:val="009A4E23"/>
    <w:rsid w:val="009A5CBB"/>
    <w:rsid w:val="009A7137"/>
    <w:rsid w:val="009A7DD3"/>
    <w:rsid w:val="009B050F"/>
    <w:rsid w:val="009B12E5"/>
    <w:rsid w:val="009B410A"/>
    <w:rsid w:val="009B48F1"/>
    <w:rsid w:val="009B6FD1"/>
    <w:rsid w:val="009B7078"/>
    <w:rsid w:val="009C059A"/>
    <w:rsid w:val="009C130D"/>
    <w:rsid w:val="009C23E4"/>
    <w:rsid w:val="009C2AD4"/>
    <w:rsid w:val="009C3F38"/>
    <w:rsid w:val="009C4D53"/>
    <w:rsid w:val="009C6355"/>
    <w:rsid w:val="009C63FD"/>
    <w:rsid w:val="009C7351"/>
    <w:rsid w:val="009C7487"/>
    <w:rsid w:val="009C7F1A"/>
    <w:rsid w:val="009D3560"/>
    <w:rsid w:val="009D76B8"/>
    <w:rsid w:val="009E0334"/>
    <w:rsid w:val="009E1DE0"/>
    <w:rsid w:val="009E2532"/>
    <w:rsid w:val="009E2653"/>
    <w:rsid w:val="009E4A82"/>
    <w:rsid w:val="009E4C53"/>
    <w:rsid w:val="009E509B"/>
    <w:rsid w:val="009E5522"/>
    <w:rsid w:val="009E6F58"/>
    <w:rsid w:val="009F0F87"/>
    <w:rsid w:val="009F42CF"/>
    <w:rsid w:val="009F4663"/>
    <w:rsid w:val="009F4D42"/>
    <w:rsid w:val="009F551A"/>
    <w:rsid w:val="009F6474"/>
    <w:rsid w:val="009F6B82"/>
    <w:rsid w:val="009F6E30"/>
    <w:rsid w:val="009F718D"/>
    <w:rsid w:val="00A001F6"/>
    <w:rsid w:val="00A0037F"/>
    <w:rsid w:val="00A00700"/>
    <w:rsid w:val="00A01C18"/>
    <w:rsid w:val="00A01FD8"/>
    <w:rsid w:val="00A025B1"/>
    <w:rsid w:val="00A030D2"/>
    <w:rsid w:val="00A037F9"/>
    <w:rsid w:val="00A04BD4"/>
    <w:rsid w:val="00A05FFB"/>
    <w:rsid w:val="00A0602B"/>
    <w:rsid w:val="00A07134"/>
    <w:rsid w:val="00A12359"/>
    <w:rsid w:val="00A1238D"/>
    <w:rsid w:val="00A13CEA"/>
    <w:rsid w:val="00A15BC1"/>
    <w:rsid w:val="00A15F2C"/>
    <w:rsid w:val="00A171C5"/>
    <w:rsid w:val="00A22E95"/>
    <w:rsid w:val="00A23029"/>
    <w:rsid w:val="00A237A7"/>
    <w:rsid w:val="00A24639"/>
    <w:rsid w:val="00A304DF"/>
    <w:rsid w:val="00A31671"/>
    <w:rsid w:val="00A32C8B"/>
    <w:rsid w:val="00A33709"/>
    <w:rsid w:val="00A33DE9"/>
    <w:rsid w:val="00A3591A"/>
    <w:rsid w:val="00A35D5A"/>
    <w:rsid w:val="00A35EBF"/>
    <w:rsid w:val="00A3614E"/>
    <w:rsid w:val="00A3623E"/>
    <w:rsid w:val="00A408E2"/>
    <w:rsid w:val="00A4200E"/>
    <w:rsid w:val="00A43739"/>
    <w:rsid w:val="00A43ED3"/>
    <w:rsid w:val="00A46F67"/>
    <w:rsid w:val="00A47020"/>
    <w:rsid w:val="00A500AF"/>
    <w:rsid w:val="00A51135"/>
    <w:rsid w:val="00A51B84"/>
    <w:rsid w:val="00A51DE0"/>
    <w:rsid w:val="00A555E8"/>
    <w:rsid w:val="00A569C1"/>
    <w:rsid w:val="00A5726F"/>
    <w:rsid w:val="00A60AAC"/>
    <w:rsid w:val="00A6144A"/>
    <w:rsid w:val="00A6371E"/>
    <w:rsid w:val="00A65759"/>
    <w:rsid w:val="00A65F00"/>
    <w:rsid w:val="00A66D34"/>
    <w:rsid w:val="00A676D6"/>
    <w:rsid w:val="00A67A9E"/>
    <w:rsid w:val="00A715DC"/>
    <w:rsid w:val="00A71CB4"/>
    <w:rsid w:val="00A72059"/>
    <w:rsid w:val="00A72E61"/>
    <w:rsid w:val="00A74DBC"/>
    <w:rsid w:val="00A7529A"/>
    <w:rsid w:val="00A765C3"/>
    <w:rsid w:val="00A80588"/>
    <w:rsid w:val="00A83C54"/>
    <w:rsid w:val="00A8455B"/>
    <w:rsid w:val="00A8706B"/>
    <w:rsid w:val="00A87283"/>
    <w:rsid w:val="00A92239"/>
    <w:rsid w:val="00A929E7"/>
    <w:rsid w:val="00A93A18"/>
    <w:rsid w:val="00A96BFF"/>
    <w:rsid w:val="00AA20B4"/>
    <w:rsid w:val="00AA4103"/>
    <w:rsid w:val="00AA4595"/>
    <w:rsid w:val="00AA4E78"/>
    <w:rsid w:val="00AA5225"/>
    <w:rsid w:val="00AA5596"/>
    <w:rsid w:val="00AA7D71"/>
    <w:rsid w:val="00AA7F0B"/>
    <w:rsid w:val="00AB0200"/>
    <w:rsid w:val="00AB02EF"/>
    <w:rsid w:val="00AB1688"/>
    <w:rsid w:val="00AB235E"/>
    <w:rsid w:val="00AB6285"/>
    <w:rsid w:val="00AB7CE1"/>
    <w:rsid w:val="00AC08AC"/>
    <w:rsid w:val="00AC0E08"/>
    <w:rsid w:val="00AC1C99"/>
    <w:rsid w:val="00AC26B0"/>
    <w:rsid w:val="00AC2D30"/>
    <w:rsid w:val="00AC2FE8"/>
    <w:rsid w:val="00AC3754"/>
    <w:rsid w:val="00AC386D"/>
    <w:rsid w:val="00AC5348"/>
    <w:rsid w:val="00AC5581"/>
    <w:rsid w:val="00AC5ECE"/>
    <w:rsid w:val="00AC6165"/>
    <w:rsid w:val="00AC62F4"/>
    <w:rsid w:val="00AC67B6"/>
    <w:rsid w:val="00AC7BFD"/>
    <w:rsid w:val="00AD1EB3"/>
    <w:rsid w:val="00AD1EF1"/>
    <w:rsid w:val="00AD4049"/>
    <w:rsid w:val="00AD4C0C"/>
    <w:rsid w:val="00AD4D62"/>
    <w:rsid w:val="00AD7279"/>
    <w:rsid w:val="00AD7928"/>
    <w:rsid w:val="00AD7A1A"/>
    <w:rsid w:val="00AE2E1D"/>
    <w:rsid w:val="00AE30DA"/>
    <w:rsid w:val="00AE3244"/>
    <w:rsid w:val="00AE5276"/>
    <w:rsid w:val="00AE5E5F"/>
    <w:rsid w:val="00AE613C"/>
    <w:rsid w:val="00AE6466"/>
    <w:rsid w:val="00AE68B9"/>
    <w:rsid w:val="00AE79AB"/>
    <w:rsid w:val="00AF0827"/>
    <w:rsid w:val="00AF126C"/>
    <w:rsid w:val="00AF2EC3"/>
    <w:rsid w:val="00AF2FD4"/>
    <w:rsid w:val="00AF508E"/>
    <w:rsid w:val="00AF60E3"/>
    <w:rsid w:val="00AF62F6"/>
    <w:rsid w:val="00B007D3"/>
    <w:rsid w:val="00B0080B"/>
    <w:rsid w:val="00B00FB1"/>
    <w:rsid w:val="00B017FA"/>
    <w:rsid w:val="00B02194"/>
    <w:rsid w:val="00B0370C"/>
    <w:rsid w:val="00B03FD4"/>
    <w:rsid w:val="00B1266D"/>
    <w:rsid w:val="00B128EA"/>
    <w:rsid w:val="00B14315"/>
    <w:rsid w:val="00B15256"/>
    <w:rsid w:val="00B153D3"/>
    <w:rsid w:val="00B15DE3"/>
    <w:rsid w:val="00B175F0"/>
    <w:rsid w:val="00B1788B"/>
    <w:rsid w:val="00B179C6"/>
    <w:rsid w:val="00B22693"/>
    <w:rsid w:val="00B22A9D"/>
    <w:rsid w:val="00B22FFF"/>
    <w:rsid w:val="00B23626"/>
    <w:rsid w:val="00B24ADE"/>
    <w:rsid w:val="00B2520B"/>
    <w:rsid w:val="00B25834"/>
    <w:rsid w:val="00B26ED3"/>
    <w:rsid w:val="00B270D8"/>
    <w:rsid w:val="00B278F4"/>
    <w:rsid w:val="00B27E6E"/>
    <w:rsid w:val="00B30F43"/>
    <w:rsid w:val="00B31051"/>
    <w:rsid w:val="00B32C76"/>
    <w:rsid w:val="00B32EDC"/>
    <w:rsid w:val="00B33559"/>
    <w:rsid w:val="00B34AAA"/>
    <w:rsid w:val="00B3578F"/>
    <w:rsid w:val="00B368C6"/>
    <w:rsid w:val="00B36E3A"/>
    <w:rsid w:val="00B370BA"/>
    <w:rsid w:val="00B375E5"/>
    <w:rsid w:val="00B3791E"/>
    <w:rsid w:val="00B37C71"/>
    <w:rsid w:val="00B4016A"/>
    <w:rsid w:val="00B41BF2"/>
    <w:rsid w:val="00B438A1"/>
    <w:rsid w:val="00B45C4C"/>
    <w:rsid w:val="00B46078"/>
    <w:rsid w:val="00B46AC0"/>
    <w:rsid w:val="00B4722E"/>
    <w:rsid w:val="00B47FF1"/>
    <w:rsid w:val="00B52249"/>
    <w:rsid w:val="00B54B65"/>
    <w:rsid w:val="00B54CD6"/>
    <w:rsid w:val="00B54E9A"/>
    <w:rsid w:val="00B55C5F"/>
    <w:rsid w:val="00B55D10"/>
    <w:rsid w:val="00B565DD"/>
    <w:rsid w:val="00B60585"/>
    <w:rsid w:val="00B606A0"/>
    <w:rsid w:val="00B61A6C"/>
    <w:rsid w:val="00B61B04"/>
    <w:rsid w:val="00B62639"/>
    <w:rsid w:val="00B70A91"/>
    <w:rsid w:val="00B70E1F"/>
    <w:rsid w:val="00B7186E"/>
    <w:rsid w:val="00B71F56"/>
    <w:rsid w:val="00B73AC9"/>
    <w:rsid w:val="00B73B39"/>
    <w:rsid w:val="00B759A0"/>
    <w:rsid w:val="00B75B24"/>
    <w:rsid w:val="00B80C21"/>
    <w:rsid w:val="00B81DC4"/>
    <w:rsid w:val="00B838BA"/>
    <w:rsid w:val="00B84A29"/>
    <w:rsid w:val="00B85E9C"/>
    <w:rsid w:val="00B8657B"/>
    <w:rsid w:val="00B90B75"/>
    <w:rsid w:val="00B91918"/>
    <w:rsid w:val="00B91E46"/>
    <w:rsid w:val="00B92150"/>
    <w:rsid w:val="00B9236A"/>
    <w:rsid w:val="00B938D1"/>
    <w:rsid w:val="00B95872"/>
    <w:rsid w:val="00B959B5"/>
    <w:rsid w:val="00B95FFD"/>
    <w:rsid w:val="00BA1F56"/>
    <w:rsid w:val="00BA344A"/>
    <w:rsid w:val="00BA55B2"/>
    <w:rsid w:val="00BA5A77"/>
    <w:rsid w:val="00BB0AD8"/>
    <w:rsid w:val="00BB1036"/>
    <w:rsid w:val="00BB22DB"/>
    <w:rsid w:val="00BB240C"/>
    <w:rsid w:val="00BB3C15"/>
    <w:rsid w:val="00BB3D88"/>
    <w:rsid w:val="00BB5DD6"/>
    <w:rsid w:val="00BB69C0"/>
    <w:rsid w:val="00BC1600"/>
    <w:rsid w:val="00BC22B3"/>
    <w:rsid w:val="00BC2334"/>
    <w:rsid w:val="00BC257D"/>
    <w:rsid w:val="00BC448D"/>
    <w:rsid w:val="00BC5168"/>
    <w:rsid w:val="00BC72F4"/>
    <w:rsid w:val="00BD1AF2"/>
    <w:rsid w:val="00BD2AA2"/>
    <w:rsid w:val="00BD3409"/>
    <w:rsid w:val="00BD3971"/>
    <w:rsid w:val="00BD3CAD"/>
    <w:rsid w:val="00BD41EB"/>
    <w:rsid w:val="00BD5416"/>
    <w:rsid w:val="00BE0E8A"/>
    <w:rsid w:val="00BE12F0"/>
    <w:rsid w:val="00BE395E"/>
    <w:rsid w:val="00BE41A9"/>
    <w:rsid w:val="00BE446C"/>
    <w:rsid w:val="00BE47F4"/>
    <w:rsid w:val="00BE5D3A"/>
    <w:rsid w:val="00BE69B1"/>
    <w:rsid w:val="00BE719D"/>
    <w:rsid w:val="00BE735B"/>
    <w:rsid w:val="00BE7714"/>
    <w:rsid w:val="00BF10C6"/>
    <w:rsid w:val="00BF2149"/>
    <w:rsid w:val="00BF274D"/>
    <w:rsid w:val="00BF2EB6"/>
    <w:rsid w:val="00BF39B7"/>
    <w:rsid w:val="00BF57AB"/>
    <w:rsid w:val="00BF709D"/>
    <w:rsid w:val="00C008FA"/>
    <w:rsid w:val="00C00A9F"/>
    <w:rsid w:val="00C03AA5"/>
    <w:rsid w:val="00C049AD"/>
    <w:rsid w:val="00C05417"/>
    <w:rsid w:val="00C05894"/>
    <w:rsid w:val="00C0776F"/>
    <w:rsid w:val="00C136D4"/>
    <w:rsid w:val="00C137FD"/>
    <w:rsid w:val="00C148DC"/>
    <w:rsid w:val="00C14C6D"/>
    <w:rsid w:val="00C14CE5"/>
    <w:rsid w:val="00C16CC2"/>
    <w:rsid w:val="00C16E60"/>
    <w:rsid w:val="00C17F10"/>
    <w:rsid w:val="00C20050"/>
    <w:rsid w:val="00C20217"/>
    <w:rsid w:val="00C22A23"/>
    <w:rsid w:val="00C23AC2"/>
    <w:rsid w:val="00C25814"/>
    <w:rsid w:val="00C26C56"/>
    <w:rsid w:val="00C30152"/>
    <w:rsid w:val="00C32A57"/>
    <w:rsid w:val="00C33394"/>
    <w:rsid w:val="00C33A5C"/>
    <w:rsid w:val="00C33B4E"/>
    <w:rsid w:val="00C33C50"/>
    <w:rsid w:val="00C348E4"/>
    <w:rsid w:val="00C352A5"/>
    <w:rsid w:val="00C35EC1"/>
    <w:rsid w:val="00C36B3E"/>
    <w:rsid w:val="00C36FB0"/>
    <w:rsid w:val="00C37233"/>
    <w:rsid w:val="00C4166D"/>
    <w:rsid w:val="00C44348"/>
    <w:rsid w:val="00C50461"/>
    <w:rsid w:val="00C50823"/>
    <w:rsid w:val="00C51DB5"/>
    <w:rsid w:val="00C522CA"/>
    <w:rsid w:val="00C53A7C"/>
    <w:rsid w:val="00C54C80"/>
    <w:rsid w:val="00C55288"/>
    <w:rsid w:val="00C5579B"/>
    <w:rsid w:val="00C56412"/>
    <w:rsid w:val="00C56DB6"/>
    <w:rsid w:val="00C576B8"/>
    <w:rsid w:val="00C60C03"/>
    <w:rsid w:val="00C60C9C"/>
    <w:rsid w:val="00C60EA6"/>
    <w:rsid w:val="00C61C07"/>
    <w:rsid w:val="00C61D6F"/>
    <w:rsid w:val="00C65771"/>
    <w:rsid w:val="00C667EB"/>
    <w:rsid w:val="00C6696E"/>
    <w:rsid w:val="00C66E31"/>
    <w:rsid w:val="00C707AD"/>
    <w:rsid w:val="00C71652"/>
    <w:rsid w:val="00C71934"/>
    <w:rsid w:val="00C71BAB"/>
    <w:rsid w:val="00C71D2B"/>
    <w:rsid w:val="00C71DB1"/>
    <w:rsid w:val="00C72115"/>
    <w:rsid w:val="00C72230"/>
    <w:rsid w:val="00C7293B"/>
    <w:rsid w:val="00C73AB4"/>
    <w:rsid w:val="00C74248"/>
    <w:rsid w:val="00C749E0"/>
    <w:rsid w:val="00C75F62"/>
    <w:rsid w:val="00C770C7"/>
    <w:rsid w:val="00C7792A"/>
    <w:rsid w:val="00C81EAE"/>
    <w:rsid w:val="00C836B0"/>
    <w:rsid w:val="00C838D6"/>
    <w:rsid w:val="00C854EF"/>
    <w:rsid w:val="00C856DC"/>
    <w:rsid w:val="00C85F80"/>
    <w:rsid w:val="00C9004B"/>
    <w:rsid w:val="00C90223"/>
    <w:rsid w:val="00C91730"/>
    <w:rsid w:val="00C91F5A"/>
    <w:rsid w:val="00C93B0C"/>
    <w:rsid w:val="00C9686E"/>
    <w:rsid w:val="00C97A23"/>
    <w:rsid w:val="00C97C2A"/>
    <w:rsid w:val="00CA156E"/>
    <w:rsid w:val="00CA1CD0"/>
    <w:rsid w:val="00CA3210"/>
    <w:rsid w:val="00CA392C"/>
    <w:rsid w:val="00CA4C58"/>
    <w:rsid w:val="00CA53D5"/>
    <w:rsid w:val="00CA6A92"/>
    <w:rsid w:val="00CA7018"/>
    <w:rsid w:val="00CA74B8"/>
    <w:rsid w:val="00CB2AD7"/>
    <w:rsid w:val="00CB2B45"/>
    <w:rsid w:val="00CB2C46"/>
    <w:rsid w:val="00CB48FD"/>
    <w:rsid w:val="00CB4C48"/>
    <w:rsid w:val="00CB4E8F"/>
    <w:rsid w:val="00CB5E55"/>
    <w:rsid w:val="00CB5F2B"/>
    <w:rsid w:val="00CB669F"/>
    <w:rsid w:val="00CC0058"/>
    <w:rsid w:val="00CC2BB1"/>
    <w:rsid w:val="00CC4E1E"/>
    <w:rsid w:val="00CC72CB"/>
    <w:rsid w:val="00CC788F"/>
    <w:rsid w:val="00CC790E"/>
    <w:rsid w:val="00CD0042"/>
    <w:rsid w:val="00CD0296"/>
    <w:rsid w:val="00CD1EAD"/>
    <w:rsid w:val="00CD350A"/>
    <w:rsid w:val="00CD4E70"/>
    <w:rsid w:val="00CD5492"/>
    <w:rsid w:val="00CD5529"/>
    <w:rsid w:val="00CD65E8"/>
    <w:rsid w:val="00CD6746"/>
    <w:rsid w:val="00CD7D6D"/>
    <w:rsid w:val="00CE04CD"/>
    <w:rsid w:val="00CE1FE6"/>
    <w:rsid w:val="00CE352E"/>
    <w:rsid w:val="00CE3BFE"/>
    <w:rsid w:val="00CE4144"/>
    <w:rsid w:val="00CE45DF"/>
    <w:rsid w:val="00CE5FE9"/>
    <w:rsid w:val="00CE65B6"/>
    <w:rsid w:val="00CE678F"/>
    <w:rsid w:val="00CE6CF5"/>
    <w:rsid w:val="00CE7C66"/>
    <w:rsid w:val="00CF0500"/>
    <w:rsid w:val="00CF0BB0"/>
    <w:rsid w:val="00CF19C3"/>
    <w:rsid w:val="00CF724B"/>
    <w:rsid w:val="00CF75C8"/>
    <w:rsid w:val="00CF76AA"/>
    <w:rsid w:val="00D01073"/>
    <w:rsid w:val="00D01E28"/>
    <w:rsid w:val="00D02058"/>
    <w:rsid w:val="00D020C6"/>
    <w:rsid w:val="00D03FC6"/>
    <w:rsid w:val="00D042FC"/>
    <w:rsid w:val="00D050BE"/>
    <w:rsid w:val="00D0677D"/>
    <w:rsid w:val="00D06D09"/>
    <w:rsid w:val="00D06D6E"/>
    <w:rsid w:val="00D0727E"/>
    <w:rsid w:val="00D0780B"/>
    <w:rsid w:val="00D0781A"/>
    <w:rsid w:val="00D10273"/>
    <w:rsid w:val="00D10CA0"/>
    <w:rsid w:val="00D10CCC"/>
    <w:rsid w:val="00D12C6C"/>
    <w:rsid w:val="00D130FF"/>
    <w:rsid w:val="00D13724"/>
    <w:rsid w:val="00D14F1D"/>
    <w:rsid w:val="00D150ED"/>
    <w:rsid w:val="00D15EED"/>
    <w:rsid w:val="00D1661C"/>
    <w:rsid w:val="00D1771E"/>
    <w:rsid w:val="00D17CB0"/>
    <w:rsid w:val="00D23071"/>
    <w:rsid w:val="00D2333B"/>
    <w:rsid w:val="00D2362E"/>
    <w:rsid w:val="00D25C77"/>
    <w:rsid w:val="00D30513"/>
    <w:rsid w:val="00D30AE4"/>
    <w:rsid w:val="00D30BEC"/>
    <w:rsid w:val="00D31E30"/>
    <w:rsid w:val="00D31F51"/>
    <w:rsid w:val="00D3244E"/>
    <w:rsid w:val="00D32F72"/>
    <w:rsid w:val="00D33A8D"/>
    <w:rsid w:val="00D349BD"/>
    <w:rsid w:val="00D3703D"/>
    <w:rsid w:val="00D403A6"/>
    <w:rsid w:val="00D4316B"/>
    <w:rsid w:val="00D4353D"/>
    <w:rsid w:val="00D442F0"/>
    <w:rsid w:val="00D448B8"/>
    <w:rsid w:val="00D450DC"/>
    <w:rsid w:val="00D451BF"/>
    <w:rsid w:val="00D473C5"/>
    <w:rsid w:val="00D51CC0"/>
    <w:rsid w:val="00D531C1"/>
    <w:rsid w:val="00D53703"/>
    <w:rsid w:val="00D5443C"/>
    <w:rsid w:val="00D54998"/>
    <w:rsid w:val="00D55F44"/>
    <w:rsid w:val="00D562BF"/>
    <w:rsid w:val="00D566E3"/>
    <w:rsid w:val="00D56AA8"/>
    <w:rsid w:val="00D57E21"/>
    <w:rsid w:val="00D63787"/>
    <w:rsid w:val="00D65010"/>
    <w:rsid w:val="00D6574B"/>
    <w:rsid w:val="00D664B2"/>
    <w:rsid w:val="00D6763A"/>
    <w:rsid w:val="00D7111E"/>
    <w:rsid w:val="00D71BF1"/>
    <w:rsid w:val="00D71F81"/>
    <w:rsid w:val="00D74A17"/>
    <w:rsid w:val="00D75AAF"/>
    <w:rsid w:val="00D76BFD"/>
    <w:rsid w:val="00D77152"/>
    <w:rsid w:val="00D804BB"/>
    <w:rsid w:val="00D8213C"/>
    <w:rsid w:val="00D823EB"/>
    <w:rsid w:val="00D82625"/>
    <w:rsid w:val="00D82829"/>
    <w:rsid w:val="00D8443F"/>
    <w:rsid w:val="00D84BB8"/>
    <w:rsid w:val="00D84FFA"/>
    <w:rsid w:val="00D853E5"/>
    <w:rsid w:val="00D86FD2"/>
    <w:rsid w:val="00D87DC3"/>
    <w:rsid w:val="00D9041D"/>
    <w:rsid w:val="00D90BB4"/>
    <w:rsid w:val="00D913C0"/>
    <w:rsid w:val="00D913F8"/>
    <w:rsid w:val="00D940F5"/>
    <w:rsid w:val="00D9555B"/>
    <w:rsid w:val="00D9565F"/>
    <w:rsid w:val="00D95B0C"/>
    <w:rsid w:val="00D976E6"/>
    <w:rsid w:val="00DA0566"/>
    <w:rsid w:val="00DA16F0"/>
    <w:rsid w:val="00DA1ABF"/>
    <w:rsid w:val="00DA1B40"/>
    <w:rsid w:val="00DA2F30"/>
    <w:rsid w:val="00DA3BA5"/>
    <w:rsid w:val="00DA4211"/>
    <w:rsid w:val="00DA4CCF"/>
    <w:rsid w:val="00DA52AF"/>
    <w:rsid w:val="00DA537C"/>
    <w:rsid w:val="00DA7551"/>
    <w:rsid w:val="00DB085A"/>
    <w:rsid w:val="00DB1863"/>
    <w:rsid w:val="00DB1D85"/>
    <w:rsid w:val="00DB68A3"/>
    <w:rsid w:val="00DC2817"/>
    <w:rsid w:val="00DC4371"/>
    <w:rsid w:val="00DC4B91"/>
    <w:rsid w:val="00DC54F2"/>
    <w:rsid w:val="00DC6758"/>
    <w:rsid w:val="00DC7404"/>
    <w:rsid w:val="00DC76C7"/>
    <w:rsid w:val="00DC77E0"/>
    <w:rsid w:val="00DC7813"/>
    <w:rsid w:val="00DD08B8"/>
    <w:rsid w:val="00DD0E39"/>
    <w:rsid w:val="00DD40A8"/>
    <w:rsid w:val="00DD5715"/>
    <w:rsid w:val="00DD5B20"/>
    <w:rsid w:val="00DD63A3"/>
    <w:rsid w:val="00DD6A47"/>
    <w:rsid w:val="00DD7F7A"/>
    <w:rsid w:val="00DE0134"/>
    <w:rsid w:val="00DE05AC"/>
    <w:rsid w:val="00DE1084"/>
    <w:rsid w:val="00DE11EC"/>
    <w:rsid w:val="00DE327F"/>
    <w:rsid w:val="00DE3B7E"/>
    <w:rsid w:val="00DE45C1"/>
    <w:rsid w:val="00DE4FBC"/>
    <w:rsid w:val="00DE5CE8"/>
    <w:rsid w:val="00DE6151"/>
    <w:rsid w:val="00DE6ECD"/>
    <w:rsid w:val="00DE6F71"/>
    <w:rsid w:val="00DF08F9"/>
    <w:rsid w:val="00DF243F"/>
    <w:rsid w:val="00DF2CD6"/>
    <w:rsid w:val="00DF2F32"/>
    <w:rsid w:val="00DF2F6D"/>
    <w:rsid w:val="00DF673A"/>
    <w:rsid w:val="00DF7394"/>
    <w:rsid w:val="00E01AA9"/>
    <w:rsid w:val="00E02172"/>
    <w:rsid w:val="00E02DF3"/>
    <w:rsid w:val="00E03C61"/>
    <w:rsid w:val="00E04104"/>
    <w:rsid w:val="00E064DC"/>
    <w:rsid w:val="00E10B60"/>
    <w:rsid w:val="00E10F8D"/>
    <w:rsid w:val="00E113D3"/>
    <w:rsid w:val="00E11DB7"/>
    <w:rsid w:val="00E122EE"/>
    <w:rsid w:val="00E1258C"/>
    <w:rsid w:val="00E1261B"/>
    <w:rsid w:val="00E14555"/>
    <w:rsid w:val="00E146CF"/>
    <w:rsid w:val="00E151E4"/>
    <w:rsid w:val="00E15922"/>
    <w:rsid w:val="00E16C49"/>
    <w:rsid w:val="00E17317"/>
    <w:rsid w:val="00E22794"/>
    <w:rsid w:val="00E23F43"/>
    <w:rsid w:val="00E2513D"/>
    <w:rsid w:val="00E25D42"/>
    <w:rsid w:val="00E26549"/>
    <w:rsid w:val="00E279B5"/>
    <w:rsid w:val="00E30255"/>
    <w:rsid w:val="00E30D8C"/>
    <w:rsid w:val="00E318DD"/>
    <w:rsid w:val="00E32786"/>
    <w:rsid w:val="00E340BB"/>
    <w:rsid w:val="00E3531F"/>
    <w:rsid w:val="00E35533"/>
    <w:rsid w:val="00E35BDA"/>
    <w:rsid w:val="00E40152"/>
    <w:rsid w:val="00E42A71"/>
    <w:rsid w:val="00E4380D"/>
    <w:rsid w:val="00E43E63"/>
    <w:rsid w:val="00E451B6"/>
    <w:rsid w:val="00E457B3"/>
    <w:rsid w:val="00E45E11"/>
    <w:rsid w:val="00E47340"/>
    <w:rsid w:val="00E50A6F"/>
    <w:rsid w:val="00E53D76"/>
    <w:rsid w:val="00E55CB3"/>
    <w:rsid w:val="00E56C47"/>
    <w:rsid w:val="00E56F0B"/>
    <w:rsid w:val="00E574EE"/>
    <w:rsid w:val="00E602DE"/>
    <w:rsid w:val="00E61441"/>
    <w:rsid w:val="00E63533"/>
    <w:rsid w:val="00E63640"/>
    <w:rsid w:val="00E6507F"/>
    <w:rsid w:val="00E6525F"/>
    <w:rsid w:val="00E65CCA"/>
    <w:rsid w:val="00E67566"/>
    <w:rsid w:val="00E67856"/>
    <w:rsid w:val="00E7092E"/>
    <w:rsid w:val="00E709EC"/>
    <w:rsid w:val="00E71358"/>
    <w:rsid w:val="00E72D93"/>
    <w:rsid w:val="00E7497B"/>
    <w:rsid w:val="00E74E43"/>
    <w:rsid w:val="00E76E08"/>
    <w:rsid w:val="00E7750B"/>
    <w:rsid w:val="00E8067A"/>
    <w:rsid w:val="00E82612"/>
    <w:rsid w:val="00E82FC5"/>
    <w:rsid w:val="00E837E0"/>
    <w:rsid w:val="00E85799"/>
    <w:rsid w:val="00E87C7E"/>
    <w:rsid w:val="00E914B9"/>
    <w:rsid w:val="00E925AC"/>
    <w:rsid w:val="00E92621"/>
    <w:rsid w:val="00E93351"/>
    <w:rsid w:val="00E9369A"/>
    <w:rsid w:val="00E94748"/>
    <w:rsid w:val="00E96FD8"/>
    <w:rsid w:val="00E97CBC"/>
    <w:rsid w:val="00EA002F"/>
    <w:rsid w:val="00EA0AFB"/>
    <w:rsid w:val="00EA3513"/>
    <w:rsid w:val="00EA3816"/>
    <w:rsid w:val="00EA5585"/>
    <w:rsid w:val="00EB216E"/>
    <w:rsid w:val="00EB3FFB"/>
    <w:rsid w:val="00EB4483"/>
    <w:rsid w:val="00EB4F53"/>
    <w:rsid w:val="00EB5041"/>
    <w:rsid w:val="00EC0B2F"/>
    <w:rsid w:val="00EC1D66"/>
    <w:rsid w:val="00EC2F12"/>
    <w:rsid w:val="00EC4666"/>
    <w:rsid w:val="00EC6C1E"/>
    <w:rsid w:val="00EC6E5C"/>
    <w:rsid w:val="00ED01D9"/>
    <w:rsid w:val="00ED0326"/>
    <w:rsid w:val="00ED1C41"/>
    <w:rsid w:val="00ED30D6"/>
    <w:rsid w:val="00ED3C84"/>
    <w:rsid w:val="00ED424B"/>
    <w:rsid w:val="00ED5C3F"/>
    <w:rsid w:val="00ED60E8"/>
    <w:rsid w:val="00ED75E1"/>
    <w:rsid w:val="00ED7FC8"/>
    <w:rsid w:val="00EE1E2F"/>
    <w:rsid w:val="00EE1FEB"/>
    <w:rsid w:val="00EE2E10"/>
    <w:rsid w:val="00EE356D"/>
    <w:rsid w:val="00EE366C"/>
    <w:rsid w:val="00EE51F4"/>
    <w:rsid w:val="00EE7F78"/>
    <w:rsid w:val="00EF0063"/>
    <w:rsid w:val="00EF040D"/>
    <w:rsid w:val="00EF107C"/>
    <w:rsid w:val="00EF172E"/>
    <w:rsid w:val="00EF1ADF"/>
    <w:rsid w:val="00EF2784"/>
    <w:rsid w:val="00EF2C01"/>
    <w:rsid w:val="00EF3071"/>
    <w:rsid w:val="00EF327C"/>
    <w:rsid w:val="00EF3F00"/>
    <w:rsid w:val="00EF54D5"/>
    <w:rsid w:val="00EF5834"/>
    <w:rsid w:val="00EF5E1D"/>
    <w:rsid w:val="00EF75F8"/>
    <w:rsid w:val="00F01AB4"/>
    <w:rsid w:val="00F02652"/>
    <w:rsid w:val="00F026E1"/>
    <w:rsid w:val="00F02D8F"/>
    <w:rsid w:val="00F02FC4"/>
    <w:rsid w:val="00F0351C"/>
    <w:rsid w:val="00F0401D"/>
    <w:rsid w:val="00F0455E"/>
    <w:rsid w:val="00F0644F"/>
    <w:rsid w:val="00F07A65"/>
    <w:rsid w:val="00F10FB2"/>
    <w:rsid w:val="00F12561"/>
    <w:rsid w:val="00F126A7"/>
    <w:rsid w:val="00F1389C"/>
    <w:rsid w:val="00F1409E"/>
    <w:rsid w:val="00F16A7F"/>
    <w:rsid w:val="00F17AF3"/>
    <w:rsid w:val="00F2159F"/>
    <w:rsid w:val="00F21DAB"/>
    <w:rsid w:val="00F21F17"/>
    <w:rsid w:val="00F2362B"/>
    <w:rsid w:val="00F236B2"/>
    <w:rsid w:val="00F2463A"/>
    <w:rsid w:val="00F2632F"/>
    <w:rsid w:val="00F263A6"/>
    <w:rsid w:val="00F268F4"/>
    <w:rsid w:val="00F30656"/>
    <w:rsid w:val="00F31690"/>
    <w:rsid w:val="00F3572F"/>
    <w:rsid w:val="00F377D0"/>
    <w:rsid w:val="00F416D5"/>
    <w:rsid w:val="00F417E5"/>
    <w:rsid w:val="00F41A63"/>
    <w:rsid w:val="00F42945"/>
    <w:rsid w:val="00F438B0"/>
    <w:rsid w:val="00F443C5"/>
    <w:rsid w:val="00F459EF"/>
    <w:rsid w:val="00F45B91"/>
    <w:rsid w:val="00F46CC6"/>
    <w:rsid w:val="00F4756A"/>
    <w:rsid w:val="00F50B77"/>
    <w:rsid w:val="00F518BB"/>
    <w:rsid w:val="00F5349C"/>
    <w:rsid w:val="00F54934"/>
    <w:rsid w:val="00F578C4"/>
    <w:rsid w:val="00F57C62"/>
    <w:rsid w:val="00F57F5F"/>
    <w:rsid w:val="00F60951"/>
    <w:rsid w:val="00F60E8B"/>
    <w:rsid w:val="00F61F2B"/>
    <w:rsid w:val="00F629A1"/>
    <w:rsid w:val="00F62BD1"/>
    <w:rsid w:val="00F6402C"/>
    <w:rsid w:val="00F64281"/>
    <w:rsid w:val="00F64C24"/>
    <w:rsid w:val="00F66576"/>
    <w:rsid w:val="00F66CA6"/>
    <w:rsid w:val="00F66F99"/>
    <w:rsid w:val="00F6750A"/>
    <w:rsid w:val="00F711DB"/>
    <w:rsid w:val="00F718F8"/>
    <w:rsid w:val="00F72B32"/>
    <w:rsid w:val="00F7376D"/>
    <w:rsid w:val="00F73C20"/>
    <w:rsid w:val="00F73DD8"/>
    <w:rsid w:val="00F7579C"/>
    <w:rsid w:val="00F75802"/>
    <w:rsid w:val="00F75B80"/>
    <w:rsid w:val="00F763A2"/>
    <w:rsid w:val="00F76DCE"/>
    <w:rsid w:val="00F77C4C"/>
    <w:rsid w:val="00F8152B"/>
    <w:rsid w:val="00F820AB"/>
    <w:rsid w:val="00F83D96"/>
    <w:rsid w:val="00F847A1"/>
    <w:rsid w:val="00F84975"/>
    <w:rsid w:val="00F84BFB"/>
    <w:rsid w:val="00F8554A"/>
    <w:rsid w:val="00F87487"/>
    <w:rsid w:val="00F9115C"/>
    <w:rsid w:val="00F91E4D"/>
    <w:rsid w:val="00F946B4"/>
    <w:rsid w:val="00F9486D"/>
    <w:rsid w:val="00FA048C"/>
    <w:rsid w:val="00FA0F38"/>
    <w:rsid w:val="00FA1964"/>
    <w:rsid w:val="00FA2DE0"/>
    <w:rsid w:val="00FA385C"/>
    <w:rsid w:val="00FA3F86"/>
    <w:rsid w:val="00FA4A0A"/>
    <w:rsid w:val="00FA5119"/>
    <w:rsid w:val="00FA53F4"/>
    <w:rsid w:val="00FA6EE3"/>
    <w:rsid w:val="00FB0B75"/>
    <w:rsid w:val="00FB2296"/>
    <w:rsid w:val="00FB36A1"/>
    <w:rsid w:val="00FB48ED"/>
    <w:rsid w:val="00FB4BC5"/>
    <w:rsid w:val="00FB520F"/>
    <w:rsid w:val="00FB5835"/>
    <w:rsid w:val="00FB65A7"/>
    <w:rsid w:val="00FB6937"/>
    <w:rsid w:val="00FB6F6B"/>
    <w:rsid w:val="00FB7F21"/>
    <w:rsid w:val="00FC0B2B"/>
    <w:rsid w:val="00FC296F"/>
    <w:rsid w:val="00FC2A55"/>
    <w:rsid w:val="00FD00DD"/>
    <w:rsid w:val="00FD09B2"/>
    <w:rsid w:val="00FD19AC"/>
    <w:rsid w:val="00FD2735"/>
    <w:rsid w:val="00FD3E0A"/>
    <w:rsid w:val="00FD4C2C"/>
    <w:rsid w:val="00FD4DB5"/>
    <w:rsid w:val="00FD5D1A"/>
    <w:rsid w:val="00FD5FCC"/>
    <w:rsid w:val="00FE0233"/>
    <w:rsid w:val="00FE0B4B"/>
    <w:rsid w:val="00FE2A35"/>
    <w:rsid w:val="00FE3F1E"/>
    <w:rsid w:val="00FE5046"/>
    <w:rsid w:val="00FE6015"/>
    <w:rsid w:val="00FE7622"/>
    <w:rsid w:val="00FF122A"/>
    <w:rsid w:val="00FF4686"/>
    <w:rsid w:val="00FF5C10"/>
    <w:rsid w:val="00FF5D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6B6115A7"/>
  <w15:docId w15:val="{88F1A930-27F9-41E0-AB06-D8BC786F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6B2"/>
  </w:style>
  <w:style w:type="paragraph" w:styleId="Heading1">
    <w:name w:val="heading 1"/>
    <w:aliases w:val="Headline 1,h1,Hoofdstuk,Section Heading,A MAJOR/BOLD,Heading 1 CFMU,Para 1,l1,Head 1 (Chapter heading),Head 1,Head 11,Head 12,Head 111,Head 13,Head 112,Head 14,Head 113,Head 15,Head 114,Head 16,Head 115,Head 17,Head 116,Head 18,Head 117,H1,H11"/>
    <w:basedOn w:val="Normal"/>
    <w:next w:val="Normal"/>
    <w:link w:val="Heading1Char"/>
    <w:uiPriority w:val="9"/>
    <w:qFormat/>
    <w:rsid w:val="0016309B"/>
    <w:pPr>
      <w:keepNext/>
      <w:keepLines/>
      <w:spacing w:before="480" w:after="0" w:line="360" w:lineRule="auto"/>
      <w:jc w:val="both"/>
      <w:outlineLvl w:val="0"/>
    </w:pPr>
    <w:rPr>
      <w:rFonts w:ascii="Times New Roman" w:eastAsia="Times New Roman" w:hAnsi="Times New Roman" w:cs="Times New Roman"/>
      <w:b/>
      <w:bCs/>
      <w:sz w:val="28"/>
      <w:szCs w:val="28"/>
    </w:rPr>
  </w:style>
  <w:style w:type="paragraph" w:styleId="Heading2">
    <w:name w:val="heading 2"/>
    <w:aliases w:val="Heading 2 TJ"/>
    <w:basedOn w:val="Normal"/>
    <w:link w:val="Heading2Char"/>
    <w:uiPriority w:val="9"/>
    <w:qFormat/>
    <w:rsid w:val="00932A21"/>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Heading3">
    <w:name w:val="heading 3"/>
    <w:aliases w:val="H3,Headline 3,h3,h31,h32,H31,Proposa,Heading 4 Proposal,DNV-H3,3,summit,3m,Paragraaf,head 3,header3,head 31,header31,head 32,header32,h33,head 33,header33,h311,head 311,header311,h321,head 321,header321,h34,head 34,header34,h312,head 312,h322"/>
    <w:basedOn w:val="Normal"/>
    <w:next w:val="Normal"/>
    <w:link w:val="Heading3Char"/>
    <w:uiPriority w:val="9"/>
    <w:unhideWhenUsed/>
    <w:qFormat/>
    <w:rsid w:val="00932A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H4,4,Propos,DNV-H4,h4,h4 sub sub heading,Sub Sub Paragraph,Heading 4 CFMU,Para 4,chapitre 1.1.1.1,Contrat 4,Sub-paragraph,Heading 4(war),Map Title,head 4,h41,head 41,H41,h42,head 42,H42,h43,head 43,H43,h411,head 411,H411,h421,head 421,H421,h44"/>
    <w:basedOn w:val="Normal"/>
    <w:next w:val="Normal"/>
    <w:link w:val="Heading4Char"/>
    <w:uiPriority w:val="9"/>
    <w:unhideWhenUsed/>
    <w:qFormat/>
    <w:rsid w:val="00932A2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Heading 5 CFMU,Para 5,h5,H5,Heading 5(war),DNV-H5,Block Label"/>
    <w:basedOn w:val="Heading4"/>
    <w:next w:val="Normal"/>
    <w:link w:val="Heading5Char"/>
    <w:uiPriority w:val="9"/>
    <w:qFormat/>
    <w:rsid w:val="0016309B"/>
    <w:pPr>
      <w:keepLines w:val="0"/>
      <w:numPr>
        <w:numId w:val="7"/>
      </w:numPr>
      <w:spacing w:before="240" w:after="60" w:line="240" w:lineRule="auto"/>
      <w:jc w:val="both"/>
      <w:outlineLvl w:val="4"/>
    </w:pPr>
    <w:rPr>
      <w:rFonts w:ascii="Times New Roman" w:eastAsia="Times New Roman" w:hAnsi="Times New Roman" w:cs="Times New Roman"/>
      <w:color w:val="auto"/>
      <w:sz w:val="26"/>
      <w:szCs w:val="26"/>
    </w:rPr>
  </w:style>
  <w:style w:type="paragraph" w:styleId="Heading6">
    <w:name w:val="heading 6"/>
    <w:aliases w:val="6,Heading 6 CFMU,h6,H6,DNV-H6"/>
    <w:basedOn w:val="Normal"/>
    <w:next w:val="Normal"/>
    <w:link w:val="Heading6Char"/>
    <w:uiPriority w:val="9"/>
    <w:qFormat/>
    <w:rsid w:val="0016309B"/>
    <w:pPr>
      <w:spacing w:before="240" w:after="60" w:line="240" w:lineRule="auto"/>
      <w:ind w:left="1152" w:hanging="1152"/>
      <w:jc w:val="both"/>
      <w:outlineLvl w:val="5"/>
    </w:pPr>
    <w:rPr>
      <w:rFonts w:ascii="Times New Roman" w:eastAsia="Times New Roman" w:hAnsi="Times New Roman" w:cs="Times New Roman"/>
      <w:b/>
      <w:bCs/>
    </w:rPr>
  </w:style>
  <w:style w:type="paragraph" w:styleId="Heading7">
    <w:name w:val="heading 7"/>
    <w:aliases w:val="Heading 7 CFMU,h7,DNV-H7"/>
    <w:basedOn w:val="Normal"/>
    <w:next w:val="Normal"/>
    <w:link w:val="Heading7Char"/>
    <w:qFormat/>
    <w:rsid w:val="0016309B"/>
    <w:pPr>
      <w:spacing w:before="240" w:after="60" w:line="240" w:lineRule="auto"/>
      <w:ind w:left="1296" w:hanging="1296"/>
      <w:jc w:val="both"/>
      <w:outlineLvl w:val="6"/>
    </w:pPr>
    <w:rPr>
      <w:rFonts w:ascii="Arial" w:eastAsia="Times New Roman" w:hAnsi="Arial" w:cs="Times New Roman"/>
      <w:snapToGrid w:val="0"/>
      <w:sz w:val="20"/>
      <w:szCs w:val="20"/>
    </w:rPr>
  </w:style>
  <w:style w:type="paragraph" w:styleId="Heading8">
    <w:name w:val="heading 8"/>
    <w:basedOn w:val="Normal"/>
    <w:next w:val="Normal"/>
    <w:link w:val="Heading8Char"/>
    <w:qFormat/>
    <w:rsid w:val="0016309B"/>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qFormat/>
    <w:rsid w:val="0016309B"/>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TJ Char"/>
    <w:basedOn w:val="DefaultParagraphFont"/>
    <w:link w:val="Heading2"/>
    <w:rsid w:val="00932A21"/>
    <w:rPr>
      <w:rFonts w:ascii="Times New Roman" w:eastAsia="Times New Roman" w:hAnsi="Times New Roman" w:cs="Times New Roman"/>
      <w:b/>
      <w:bCs/>
      <w:sz w:val="36"/>
      <w:szCs w:val="36"/>
      <w:lang w:eastAsia="ro-RO"/>
    </w:rPr>
  </w:style>
  <w:style w:type="character" w:customStyle="1" w:styleId="Heading3Char">
    <w:name w:val="Heading 3 Char"/>
    <w:aliases w:val="H3 Char,Headline 3 Char,h3 Char,h31 Char,h32 Char,H31 Char,Proposa Char,Heading 4 Proposal Char,DNV-H3 Char,3 Char,summit Char,3m Char,Paragraaf Char,head 3 Char,header3 Char,head 31 Char,header31 Char,head 32 Char,header32 Char,h33 Char"/>
    <w:basedOn w:val="DefaultParagraphFont"/>
    <w:link w:val="Heading3"/>
    <w:uiPriority w:val="9"/>
    <w:qFormat/>
    <w:rsid w:val="00932A21"/>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H4 Char,4 Char,Propos Char,DNV-H4 Char,h4 Char,h4 sub sub heading Char,Sub Sub Paragraph Char,Heading 4 CFMU Char,Para 4 Char,chapitre 1.1.1.1 Char,Contrat 4 Char,Sub-paragraph Char,Heading 4(war) Char,Map Title Char,head 4 Char,h41 Char"/>
    <w:basedOn w:val="DefaultParagraphFont"/>
    <w:link w:val="Heading4"/>
    <w:uiPriority w:val="9"/>
    <w:rsid w:val="00932A21"/>
    <w:rPr>
      <w:rFonts w:asciiTheme="majorHAnsi" w:eastAsiaTheme="majorEastAsia" w:hAnsiTheme="majorHAnsi" w:cstheme="majorBidi"/>
      <w:i/>
      <w:iCs/>
      <w:color w:val="2E74B5" w:themeColor="accent1" w:themeShade="BF"/>
    </w:rPr>
  </w:style>
  <w:style w:type="paragraph" w:styleId="NormalWeb">
    <w:name w:val="Normal (Web)"/>
    <w:aliases w:val=" webb, Char,Normal (Web) Char Char,Normal (Web)1,webb"/>
    <w:basedOn w:val="Normal"/>
    <w:link w:val="NormalWebChar"/>
    <w:uiPriority w:val="99"/>
    <w:unhideWhenUsed/>
    <w:qFormat/>
    <w:rsid w:val="0013278E"/>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unhideWhenUsed/>
    <w:rsid w:val="0013278E"/>
    <w:rPr>
      <w:color w:val="0000FF"/>
      <w:u w:val="single"/>
    </w:rPr>
  </w:style>
  <w:style w:type="table" w:styleId="TableGrid">
    <w:name w:val="Table Grid"/>
    <w:basedOn w:val="TableNormal"/>
    <w:uiPriority w:val="39"/>
    <w:rsid w:val="00CA7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1">
    <w:name w:val="cap. 1"/>
    <w:basedOn w:val="Normal"/>
    <w:rsid w:val="00B4722E"/>
    <w:pPr>
      <w:numPr>
        <w:numId w:val="1"/>
      </w:numPr>
      <w:overflowPunct w:val="0"/>
      <w:autoSpaceDE w:val="0"/>
      <w:autoSpaceDN w:val="0"/>
      <w:adjustRightInd w:val="0"/>
      <w:spacing w:after="0" w:line="240" w:lineRule="auto"/>
      <w:ind w:left="720"/>
      <w:jc w:val="center"/>
      <w:textAlignment w:val="baseline"/>
    </w:pPr>
    <w:rPr>
      <w:rFonts w:ascii="Times New Roman" w:eastAsia="Times New Roman" w:hAnsi="Times New Roman" w:cs="Times New Roman"/>
      <w:b/>
      <w:sz w:val="32"/>
      <w:szCs w:val="20"/>
      <w:lang w:bidi="en-US"/>
    </w:rPr>
  </w:style>
  <w:style w:type="paragraph" w:customStyle="1" w:styleId="cap11">
    <w:name w:val="cap. 1.1."/>
    <w:basedOn w:val="Normal"/>
    <w:rsid w:val="00B4722E"/>
    <w:pPr>
      <w:numPr>
        <w:ilvl w:val="1"/>
        <w:numId w:val="1"/>
      </w:numPr>
      <w:overflowPunct w:val="0"/>
      <w:autoSpaceDE w:val="0"/>
      <w:autoSpaceDN w:val="0"/>
      <w:adjustRightInd w:val="0"/>
      <w:spacing w:after="0" w:line="240" w:lineRule="auto"/>
      <w:ind w:left="720"/>
      <w:jc w:val="center"/>
      <w:textAlignment w:val="baseline"/>
    </w:pPr>
    <w:rPr>
      <w:rFonts w:ascii="Times New Roman" w:eastAsia="Times New Roman" w:hAnsi="Times New Roman" w:cs="Times New Roman"/>
      <w:b/>
      <w:sz w:val="32"/>
      <w:szCs w:val="20"/>
      <w:lang w:bidi="en-US"/>
    </w:rPr>
  </w:style>
  <w:style w:type="paragraph" w:customStyle="1" w:styleId="ap111">
    <w:name w:val="ap. 1.1.1."/>
    <w:basedOn w:val="Normal"/>
    <w:rsid w:val="00B4722E"/>
    <w:pPr>
      <w:numPr>
        <w:ilvl w:val="2"/>
        <w:numId w:val="1"/>
      </w:numPr>
      <w:tabs>
        <w:tab w:val="left" w:pos="567"/>
      </w:tabs>
      <w:overflowPunct w:val="0"/>
      <w:autoSpaceDE w:val="0"/>
      <w:autoSpaceDN w:val="0"/>
      <w:adjustRightInd w:val="0"/>
      <w:spacing w:after="0" w:line="240" w:lineRule="auto"/>
      <w:ind w:left="1620"/>
      <w:jc w:val="both"/>
      <w:textAlignment w:val="baseline"/>
    </w:pPr>
    <w:rPr>
      <w:rFonts w:ascii="Times New Roman" w:eastAsia="Times New Roman" w:hAnsi="Times New Roman" w:cs="Times New Roman"/>
      <w:b/>
      <w:sz w:val="24"/>
      <w:szCs w:val="20"/>
      <w:lang w:bidi="en-US"/>
    </w:rPr>
  </w:style>
  <w:style w:type="paragraph" w:customStyle="1" w:styleId="cap111111">
    <w:name w:val="cap. 1.1.1.1.1.1."/>
    <w:basedOn w:val="Normal"/>
    <w:rsid w:val="00B4722E"/>
    <w:pPr>
      <w:overflowPunct w:val="0"/>
      <w:autoSpaceDE w:val="0"/>
      <w:autoSpaceDN w:val="0"/>
      <w:adjustRightInd w:val="0"/>
      <w:spacing w:after="0" w:line="240" w:lineRule="auto"/>
      <w:ind w:left="2175" w:hanging="1440"/>
      <w:jc w:val="both"/>
      <w:textAlignment w:val="baseline"/>
    </w:pPr>
    <w:rPr>
      <w:rFonts w:ascii="Times New Roman" w:eastAsia="Times New Roman" w:hAnsi="Times New Roman" w:cs="Times New Roman"/>
      <w:b/>
      <w:i/>
      <w:sz w:val="24"/>
      <w:szCs w:val="20"/>
      <w:lang w:bidi="en-US"/>
    </w:rPr>
  </w:style>
  <w:style w:type="paragraph" w:customStyle="1" w:styleId="textproiect">
    <w:name w:val="text_proiect"/>
    <w:basedOn w:val="Normal"/>
    <w:qFormat/>
    <w:rsid w:val="00B4722E"/>
    <w:pPr>
      <w:overflowPunct w:val="0"/>
      <w:autoSpaceDE w:val="0"/>
      <w:autoSpaceDN w:val="0"/>
      <w:adjustRightInd w:val="0"/>
      <w:spacing w:after="0" w:line="240" w:lineRule="auto"/>
      <w:ind w:firstLine="840"/>
      <w:jc w:val="both"/>
      <w:textAlignment w:val="baseline"/>
    </w:pPr>
    <w:rPr>
      <w:rFonts w:ascii="Times New Roman" w:eastAsia="Times New Roman" w:hAnsi="Times New Roman" w:cs="Times New Roman"/>
      <w:sz w:val="24"/>
      <w:szCs w:val="20"/>
      <w:lang w:bidi="en-US"/>
    </w:rPr>
  </w:style>
  <w:style w:type="paragraph" w:styleId="ListParagraph">
    <w:name w:val="List Paragraph"/>
    <w:aliases w:val="lp1,Heading x1,Lista 1,lp11,Lettre d'introduction,1st level - Bullet List Paragraph,Paragrafo elenco,Normal bullet 2,Forth level,List1,Listă colorată - Accentuare 11,Bullet,Citation List,Header bold,List Paragraph2"/>
    <w:basedOn w:val="Normal"/>
    <w:link w:val="ListParagraphChar"/>
    <w:uiPriority w:val="34"/>
    <w:qFormat/>
    <w:rsid w:val="00B4722E"/>
    <w:pPr>
      <w:spacing w:after="0" w:line="240" w:lineRule="auto"/>
      <w:ind w:left="720"/>
      <w:contextualSpacing/>
    </w:pPr>
    <w:rPr>
      <w:rFonts w:ascii="Calibri" w:eastAsia="Times New Roman" w:hAnsi="Calibri" w:cs="Times New Roman"/>
      <w:sz w:val="24"/>
      <w:szCs w:val="24"/>
      <w:lang w:val="en-US" w:bidi="en-US"/>
    </w:rPr>
  </w:style>
  <w:style w:type="paragraph" w:customStyle="1" w:styleId="textproiect0">
    <w:name w:val="text proiect"/>
    <w:basedOn w:val="Normal"/>
    <w:qFormat/>
    <w:rsid w:val="00B4722E"/>
    <w:pPr>
      <w:overflowPunct w:val="0"/>
      <w:autoSpaceDE w:val="0"/>
      <w:autoSpaceDN w:val="0"/>
      <w:adjustRightInd w:val="0"/>
      <w:spacing w:after="0" w:line="240" w:lineRule="auto"/>
      <w:ind w:firstLine="840"/>
      <w:jc w:val="both"/>
      <w:textAlignment w:val="baseline"/>
    </w:pPr>
    <w:rPr>
      <w:rFonts w:ascii="Times New Roman" w:eastAsia="Times New Roman" w:hAnsi="Times New Roman" w:cs="Times New Roman"/>
      <w:sz w:val="24"/>
      <w:szCs w:val="24"/>
      <w:lang w:bidi="en-US"/>
    </w:rPr>
  </w:style>
  <w:style w:type="paragraph" w:customStyle="1" w:styleId="adi4">
    <w:name w:val="adi 4"/>
    <w:basedOn w:val="ap111"/>
    <w:qFormat/>
    <w:rsid w:val="00B4722E"/>
    <w:rPr>
      <w:color w:val="000000"/>
    </w:rPr>
  </w:style>
  <w:style w:type="paragraph" w:customStyle="1" w:styleId="BodyText4">
    <w:name w:val="Body Text 4"/>
    <w:basedOn w:val="BodyTextIndent"/>
    <w:rsid w:val="00B4722E"/>
    <w:pPr>
      <w:spacing w:line="240" w:lineRule="auto"/>
      <w:ind w:left="360"/>
    </w:pPr>
    <w:rPr>
      <w:rFonts w:ascii="Times New Roman" w:eastAsia="Times New Roman" w:hAnsi="Times New Roman" w:cs="Times New Roman"/>
      <w:szCs w:val="20"/>
      <w:lang w:eastAsia="ro-RO" w:bidi="en-US"/>
    </w:rPr>
  </w:style>
  <w:style w:type="paragraph" w:styleId="BodyTextIndent">
    <w:name w:val="Body Text Indent"/>
    <w:basedOn w:val="Normal"/>
    <w:link w:val="BodyTextIndentChar"/>
    <w:unhideWhenUsed/>
    <w:rsid w:val="00B4722E"/>
    <w:pPr>
      <w:spacing w:after="120"/>
      <w:ind w:left="283"/>
    </w:pPr>
  </w:style>
  <w:style w:type="character" w:customStyle="1" w:styleId="BodyTextIndentChar">
    <w:name w:val="Body Text Indent Char"/>
    <w:basedOn w:val="DefaultParagraphFont"/>
    <w:link w:val="BodyTextIndent"/>
    <w:rsid w:val="00B4722E"/>
  </w:style>
  <w:style w:type="paragraph" w:styleId="BodyText">
    <w:name w:val="Body Text"/>
    <w:aliases w:val="Body Text Char Char,Caracter"/>
    <w:basedOn w:val="Normal"/>
    <w:link w:val="BodyTextChar2"/>
    <w:unhideWhenUsed/>
    <w:qFormat/>
    <w:rsid w:val="00B4722E"/>
    <w:pPr>
      <w:spacing w:after="120"/>
    </w:pPr>
  </w:style>
  <w:style w:type="character" w:customStyle="1" w:styleId="BodyTextChar2">
    <w:name w:val="Body Text Char2"/>
    <w:aliases w:val="Body Text Char Char Char1,Caracter Char1"/>
    <w:basedOn w:val="DefaultParagraphFont"/>
    <w:link w:val="BodyText"/>
    <w:uiPriority w:val="99"/>
    <w:rsid w:val="00B4722E"/>
  </w:style>
  <w:style w:type="paragraph" w:styleId="Header">
    <w:name w:val="header"/>
    <w:basedOn w:val="Normal"/>
    <w:link w:val="HeaderChar"/>
    <w:uiPriority w:val="99"/>
    <w:rsid w:val="00B4722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4722E"/>
    <w:rPr>
      <w:rFonts w:ascii="Times New Roman" w:eastAsia="Times New Roman" w:hAnsi="Times New Roman" w:cs="Times New Roman"/>
      <w:sz w:val="20"/>
      <w:szCs w:val="20"/>
    </w:rPr>
  </w:style>
  <w:style w:type="paragraph" w:styleId="BlockText">
    <w:name w:val="Block Text"/>
    <w:basedOn w:val="Normal"/>
    <w:rsid w:val="00B4722E"/>
    <w:pPr>
      <w:spacing w:after="0" w:line="240" w:lineRule="auto"/>
      <w:ind w:left="280" w:right="124" w:firstLine="840"/>
      <w:jc w:val="both"/>
    </w:pPr>
    <w:rPr>
      <w:rFonts w:ascii="Times New Roman" w:eastAsia="Times New Roman" w:hAnsi="Times New Roman" w:cs="Times New Roman"/>
      <w:sz w:val="28"/>
      <w:szCs w:val="24"/>
      <w:lang w:bidi="en-US"/>
    </w:rPr>
  </w:style>
  <w:style w:type="paragraph" w:customStyle="1" w:styleId="Default">
    <w:name w:val="Default"/>
    <w:link w:val="DefaultChar"/>
    <w:qFormat/>
    <w:rsid w:val="00975229"/>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5078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78D9"/>
  </w:style>
  <w:style w:type="character" w:customStyle="1" w:styleId="mw-headline">
    <w:name w:val="mw-headline"/>
    <w:basedOn w:val="DefaultParagraphFont"/>
    <w:rsid w:val="00932A21"/>
  </w:style>
  <w:style w:type="character" w:customStyle="1" w:styleId="mw-editsection">
    <w:name w:val="mw-editsection"/>
    <w:basedOn w:val="DefaultParagraphFont"/>
    <w:rsid w:val="00932A21"/>
  </w:style>
  <w:style w:type="character" w:customStyle="1" w:styleId="mw-editsection-bracket">
    <w:name w:val="mw-editsection-bracket"/>
    <w:basedOn w:val="DefaultParagraphFont"/>
    <w:rsid w:val="00932A21"/>
  </w:style>
  <w:style w:type="character" w:customStyle="1" w:styleId="mw-editsection-divider">
    <w:name w:val="mw-editsection-divider"/>
    <w:basedOn w:val="DefaultParagraphFont"/>
    <w:rsid w:val="00932A21"/>
  </w:style>
  <w:style w:type="character" w:customStyle="1" w:styleId="Heading1Char">
    <w:name w:val="Heading 1 Char"/>
    <w:aliases w:val="Headline 1 Char,h1 Char,Hoofdstuk Char,Section Heading Char,A MAJOR/BOLD Char,Heading 1 CFMU Char,Para 1 Char,l1 Char,Head 1 (Chapter heading) Char,Head 1 Char,Head 11 Char,Head 12 Char,Head 111 Char,Head 13 Char,Head 112 Char,H1 Char"/>
    <w:basedOn w:val="DefaultParagraphFont"/>
    <w:link w:val="Heading1"/>
    <w:rsid w:val="0016309B"/>
    <w:rPr>
      <w:rFonts w:ascii="Times New Roman" w:eastAsia="Times New Roman" w:hAnsi="Times New Roman" w:cs="Times New Roman"/>
      <w:b/>
      <w:bCs/>
      <w:sz w:val="28"/>
      <w:szCs w:val="28"/>
    </w:rPr>
  </w:style>
  <w:style w:type="character" w:customStyle="1" w:styleId="Heading5Char">
    <w:name w:val="Heading 5 Char"/>
    <w:aliases w:val="Heading 5 CFMU Char,Para 5 Char,h5 Char,H5 Char,Heading 5(war) Char,DNV-H5 Char,Block Label Char"/>
    <w:basedOn w:val="DefaultParagraphFont"/>
    <w:link w:val="Heading5"/>
    <w:uiPriority w:val="9"/>
    <w:rsid w:val="0016309B"/>
    <w:rPr>
      <w:rFonts w:ascii="Times New Roman" w:eastAsia="Times New Roman" w:hAnsi="Times New Roman" w:cs="Times New Roman"/>
      <w:i/>
      <w:iCs/>
      <w:sz w:val="26"/>
      <w:szCs w:val="26"/>
    </w:rPr>
  </w:style>
  <w:style w:type="character" w:customStyle="1" w:styleId="Heading6Char">
    <w:name w:val="Heading 6 Char"/>
    <w:aliases w:val="6 Char,Heading 6 CFMU Char,h6 Char,H6 Char,DNV-H6 Char"/>
    <w:basedOn w:val="DefaultParagraphFont"/>
    <w:link w:val="Heading6"/>
    <w:rsid w:val="0016309B"/>
    <w:rPr>
      <w:rFonts w:ascii="Times New Roman" w:eastAsia="Times New Roman" w:hAnsi="Times New Roman" w:cs="Times New Roman"/>
      <w:b/>
      <w:bCs/>
    </w:rPr>
  </w:style>
  <w:style w:type="character" w:customStyle="1" w:styleId="Heading7Char">
    <w:name w:val="Heading 7 Char"/>
    <w:aliases w:val="Heading 7 CFMU Char,h7 Char,DNV-H7 Char"/>
    <w:basedOn w:val="DefaultParagraphFont"/>
    <w:link w:val="Heading7"/>
    <w:rsid w:val="0016309B"/>
    <w:rPr>
      <w:rFonts w:ascii="Arial" w:eastAsia="Times New Roman" w:hAnsi="Arial" w:cs="Times New Roman"/>
      <w:snapToGrid w:val="0"/>
      <w:sz w:val="20"/>
      <w:szCs w:val="20"/>
    </w:rPr>
  </w:style>
  <w:style w:type="character" w:customStyle="1" w:styleId="Heading8Char">
    <w:name w:val="Heading 8 Char"/>
    <w:basedOn w:val="DefaultParagraphFont"/>
    <w:link w:val="Heading8"/>
    <w:rsid w:val="0016309B"/>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16309B"/>
    <w:rPr>
      <w:rFonts w:ascii="Cambria" w:eastAsia="Times New Roman" w:hAnsi="Cambria" w:cs="Times New Roman"/>
      <w:i/>
      <w:iCs/>
      <w:color w:val="404040"/>
      <w:sz w:val="20"/>
      <w:szCs w:val="20"/>
    </w:rPr>
  </w:style>
  <w:style w:type="paragraph" w:customStyle="1" w:styleId="OTCap">
    <w:name w:val="OT_Cap"/>
    <w:basedOn w:val="Heading1"/>
    <w:next w:val="Normal"/>
    <w:qFormat/>
    <w:rsid w:val="0016309B"/>
    <w:pPr>
      <w:keepLines w:val="0"/>
      <w:widowControl w:val="0"/>
      <w:numPr>
        <w:numId w:val="3"/>
      </w:numPr>
      <w:suppressAutoHyphens/>
      <w:spacing w:before="360" w:after="240"/>
      <w:ind w:left="567" w:hanging="567"/>
    </w:pPr>
    <w:rPr>
      <w:rFonts w:ascii="Times New Roman Bold" w:eastAsia="SimSun" w:hAnsi="Times New Roman Bold"/>
      <w:caps/>
      <w:kern w:val="28"/>
      <w:sz w:val="32"/>
      <w:szCs w:val="24"/>
      <w:lang w:val="en-US" w:eastAsia="de-DE"/>
    </w:rPr>
  </w:style>
  <w:style w:type="paragraph" w:customStyle="1" w:styleId="StyleOTCapNotAllcaps">
    <w:name w:val="Style OT_Cap + Not All caps"/>
    <w:basedOn w:val="OTCap"/>
    <w:rsid w:val="0016309B"/>
    <w:pPr>
      <w:numPr>
        <w:numId w:val="0"/>
      </w:numPr>
    </w:pPr>
    <w:rPr>
      <w:caps w:val="0"/>
    </w:rPr>
  </w:style>
  <w:style w:type="paragraph" w:customStyle="1" w:styleId="OTSSubCap">
    <w:name w:val="OT_SSubCap"/>
    <w:basedOn w:val="Heading3"/>
    <w:next w:val="Normal"/>
    <w:link w:val="OTSSubCapChar"/>
    <w:qFormat/>
    <w:rsid w:val="00124424"/>
    <w:pPr>
      <w:keepLines w:val="0"/>
      <w:numPr>
        <w:ilvl w:val="2"/>
        <w:numId w:val="3"/>
      </w:numPr>
      <w:spacing w:before="240" w:after="200" w:line="360" w:lineRule="auto"/>
      <w:ind w:left="2836"/>
      <w:jc w:val="both"/>
    </w:pPr>
    <w:rPr>
      <w:rFonts w:ascii="Times New Roman Bold" w:eastAsia="Times New Roman" w:hAnsi="Times New Roman Bold" w:cs="Arial"/>
      <w:b/>
      <w:bCs/>
      <w:color w:val="auto"/>
      <w:szCs w:val="26"/>
    </w:rPr>
  </w:style>
  <w:style w:type="character" w:customStyle="1" w:styleId="OTSSubCapChar">
    <w:name w:val="OT_SSubCap Char"/>
    <w:link w:val="OTSSubCap"/>
    <w:rsid w:val="00124424"/>
    <w:rPr>
      <w:rFonts w:ascii="Times New Roman Bold" w:eastAsia="Times New Roman" w:hAnsi="Times New Roman Bold" w:cs="Arial"/>
      <w:b/>
      <w:bCs/>
      <w:sz w:val="24"/>
      <w:szCs w:val="26"/>
    </w:rPr>
  </w:style>
  <w:style w:type="paragraph" w:customStyle="1" w:styleId="OTSubCap">
    <w:name w:val="OT_SubCap"/>
    <w:basedOn w:val="Heading2"/>
    <w:next w:val="Normal"/>
    <w:link w:val="OTSubCapChar"/>
    <w:qFormat/>
    <w:rsid w:val="00124424"/>
    <w:pPr>
      <w:keepNext/>
      <w:numPr>
        <w:ilvl w:val="1"/>
        <w:numId w:val="3"/>
      </w:numPr>
      <w:spacing w:before="240" w:beforeAutospacing="0" w:after="200" w:afterAutospacing="0" w:line="360" w:lineRule="auto"/>
      <w:ind w:left="1418"/>
      <w:jc w:val="both"/>
    </w:pPr>
    <w:rPr>
      <w:rFonts w:ascii="Times New Roman Bold" w:hAnsi="Times New Roman Bold" w:cs="Arial"/>
      <w:iCs/>
      <w:sz w:val="28"/>
      <w:szCs w:val="28"/>
      <w:lang w:eastAsia="en-US"/>
    </w:rPr>
  </w:style>
  <w:style w:type="character" w:customStyle="1" w:styleId="OTSubCapChar">
    <w:name w:val="OT_SubCap Char"/>
    <w:link w:val="OTSubCap"/>
    <w:rsid w:val="00124424"/>
    <w:rPr>
      <w:rFonts w:ascii="Times New Roman Bold" w:eastAsia="Times New Roman" w:hAnsi="Times New Roman Bold" w:cs="Arial"/>
      <w:b/>
      <w:bCs/>
      <w:iCs/>
      <w:sz w:val="28"/>
      <w:szCs w:val="28"/>
    </w:rPr>
  </w:style>
  <w:style w:type="paragraph" w:styleId="BalloonText">
    <w:name w:val="Balloon Text"/>
    <w:basedOn w:val="Normal"/>
    <w:link w:val="BalloonTextChar"/>
    <w:uiPriority w:val="99"/>
    <w:unhideWhenUsed/>
    <w:rsid w:val="0016309B"/>
    <w:pPr>
      <w:spacing w:after="0" w:line="360" w:lineRule="auto"/>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16309B"/>
    <w:rPr>
      <w:rFonts w:ascii="Tahoma" w:eastAsia="Calibri" w:hAnsi="Tahoma" w:cs="Tahoma"/>
      <w:sz w:val="16"/>
      <w:szCs w:val="16"/>
    </w:rPr>
  </w:style>
  <w:style w:type="paragraph" w:styleId="NoSpacing">
    <w:name w:val="No Spacing"/>
    <w:uiPriority w:val="1"/>
    <w:qFormat/>
    <w:rsid w:val="0016309B"/>
    <w:pPr>
      <w:spacing w:after="0" w:line="240" w:lineRule="auto"/>
    </w:pPr>
    <w:rPr>
      <w:rFonts w:ascii="Times New Roman" w:eastAsia="Calibri" w:hAnsi="Times New Roman" w:cs="Times New Roman"/>
      <w:sz w:val="24"/>
    </w:rPr>
  </w:style>
  <w:style w:type="paragraph" w:styleId="TOC1">
    <w:name w:val="toc 1"/>
    <w:basedOn w:val="Normal"/>
    <w:next w:val="Normal"/>
    <w:autoRedefine/>
    <w:uiPriority w:val="39"/>
    <w:unhideWhenUsed/>
    <w:qFormat/>
    <w:rsid w:val="0016309B"/>
    <w:pPr>
      <w:spacing w:after="0" w:line="360" w:lineRule="auto"/>
      <w:jc w:val="both"/>
    </w:pPr>
    <w:rPr>
      <w:rFonts w:ascii="Times New Roman" w:eastAsia="Calibri" w:hAnsi="Times New Roman" w:cs="Times New Roman"/>
      <w:b/>
      <w:sz w:val="24"/>
    </w:rPr>
  </w:style>
  <w:style w:type="paragraph" w:styleId="TOC2">
    <w:name w:val="toc 2"/>
    <w:basedOn w:val="Normal"/>
    <w:next w:val="Normal"/>
    <w:autoRedefine/>
    <w:uiPriority w:val="39"/>
    <w:unhideWhenUsed/>
    <w:qFormat/>
    <w:rsid w:val="00845948"/>
    <w:pPr>
      <w:tabs>
        <w:tab w:val="left" w:pos="851"/>
        <w:tab w:val="right" w:leader="dot" w:pos="9401"/>
      </w:tabs>
      <w:spacing w:after="0" w:line="360" w:lineRule="auto"/>
    </w:pPr>
    <w:rPr>
      <w:rFonts w:ascii="Times New Roman" w:eastAsia="Calibri" w:hAnsi="Times New Roman" w:cs="Times New Roman"/>
      <w:b/>
      <w:bCs/>
      <w:noProof/>
      <w:sz w:val="24"/>
      <w:lang w:val="en-US" w:eastAsia="de-DE"/>
    </w:rPr>
  </w:style>
  <w:style w:type="paragraph" w:styleId="TOC3">
    <w:name w:val="toc 3"/>
    <w:basedOn w:val="Normal"/>
    <w:next w:val="Normal"/>
    <w:autoRedefine/>
    <w:uiPriority w:val="39"/>
    <w:unhideWhenUsed/>
    <w:qFormat/>
    <w:rsid w:val="00B3791E"/>
    <w:pPr>
      <w:tabs>
        <w:tab w:val="left" w:pos="880"/>
        <w:tab w:val="right" w:leader="dot" w:pos="9401"/>
      </w:tabs>
      <w:spacing w:after="0" w:line="360" w:lineRule="auto"/>
      <w:jc w:val="both"/>
    </w:pPr>
    <w:rPr>
      <w:rFonts w:ascii="Times New Roman" w:eastAsia="Calibri" w:hAnsi="Times New Roman" w:cs="Times New Roman"/>
      <w:b/>
      <w:bCs/>
      <w:noProof/>
      <w:sz w:val="24"/>
    </w:rPr>
  </w:style>
  <w:style w:type="paragraph" w:customStyle="1" w:styleId="ListParagraph1">
    <w:name w:val="List Paragraph1"/>
    <w:aliases w:val="body 2,List Paragraph11,List Paragraph111,List Paragraph1111,List Paragraph11111"/>
    <w:basedOn w:val="Normal"/>
    <w:qFormat/>
    <w:rsid w:val="0016309B"/>
    <w:pPr>
      <w:spacing w:after="0" w:line="360" w:lineRule="auto"/>
      <w:ind w:left="720"/>
      <w:contextualSpacing/>
    </w:pPr>
    <w:rPr>
      <w:rFonts w:ascii="Times New Roman" w:eastAsia="Times New Roman" w:hAnsi="Times New Roman" w:cs="Times New Roman"/>
      <w:sz w:val="24"/>
      <w:szCs w:val="24"/>
    </w:rPr>
  </w:style>
  <w:style w:type="paragraph" w:customStyle="1" w:styleId="text1">
    <w:name w:val="text1"/>
    <w:basedOn w:val="Normal"/>
    <w:rsid w:val="0016309B"/>
    <w:pPr>
      <w:spacing w:after="240" w:line="360" w:lineRule="auto"/>
      <w:ind w:left="482"/>
      <w:jc w:val="both"/>
    </w:pPr>
    <w:rPr>
      <w:rFonts w:ascii="Times New Roman" w:eastAsia="Arial Unicode MS" w:hAnsi="Times New Roman" w:cs="Times New Roman"/>
      <w:sz w:val="24"/>
      <w:szCs w:val="24"/>
      <w:lang w:val="en-US"/>
    </w:rPr>
  </w:style>
  <w:style w:type="paragraph" w:styleId="CommentText">
    <w:name w:val="annotation text"/>
    <w:basedOn w:val="Normal"/>
    <w:link w:val="CommentTextChar"/>
    <w:uiPriority w:val="99"/>
    <w:rsid w:val="0016309B"/>
    <w:pPr>
      <w:spacing w:after="0" w:line="36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rsid w:val="0016309B"/>
    <w:rPr>
      <w:rFonts w:ascii="Times New Roman" w:eastAsia="Times New Roman" w:hAnsi="Times New Roman" w:cs="Times New Roman"/>
      <w:sz w:val="20"/>
      <w:szCs w:val="24"/>
    </w:rPr>
  </w:style>
  <w:style w:type="numbering" w:styleId="111111">
    <w:name w:val="Outline List 2"/>
    <w:basedOn w:val="NoList"/>
    <w:rsid w:val="0016309B"/>
    <w:pPr>
      <w:numPr>
        <w:numId w:val="4"/>
      </w:numPr>
    </w:pPr>
  </w:style>
  <w:style w:type="numbering" w:customStyle="1" w:styleId="Style1">
    <w:name w:val="Style1"/>
    <w:rsid w:val="0016309B"/>
    <w:pPr>
      <w:numPr>
        <w:numId w:val="5"/>
      </w:numPr>
    </w:pPr>
  </w:style>
  <w:style w:type="paragraph" w:customStyle="1" w:styleId="CharChar18">
    <w:name w:val="Char Char18"/>
    <w:basedOn w:val="Normal"/>
    <w:rsid w:val="0016309B"/>
    <w:pPr>
      <w:tabs>
        <w:tab w:val="left" w:pos="709"/>
      </w:tabs>
      <w:spacing w:after="0" w:line="360" w:lineRule="auto"/>
    </w:pPr>
    <w:rPr>
      <w:rFonts w:ascii="Tahoma" w:eastAsia="Times New Roman" w:hAnsi="Tahoma" w:cs="Times New Roman"/>
      <w:sz w:val="24"/>
      <w:szCs w:val="24"/>
      <w:lang w:val="pl-PL" w:eastAsia="pl-PL"/>
    </w:rPr>
  </w:style>
  <w:style w:type="paragraph" w:styleId="Title">
    <w:name w:val="Title"/>
    <w:basedOn w:val="Normal"/>
    <w:link w:val="TitleChar"/>
    <w:uiPriority w:val="10"/>
    <w:qFormat/>
    <w:rsid w:val="0016309B"/>
    <w:pPr>
      <w:spacing w:after="0" w:line="360" w:lineRule="auto"/>
      <w:jc w:val="center"/>
    </w:pPr>
    <w:rPr>
      <w:rFonts w:ascii="Times New Roman" w:eastAsia="Times New Roman" w:hAnsi="Times New Roman" w:cs="Times New Roman"/>
      <w:b/>
      <w:bCs/>
      <w:sz w:val="24"/>
      <w:szCs w:val="24"/>
      <w:lang w:val="en-GB" w:eastAsia="hr-HR"/>
    </w:rPr>
  </w:style>
  <w:style w:type="character" w:customStyle="1" w:styleId="TitleChar">
    <w:name w:val="Title Char"/>
    <w:basedOn w:val="DefaultParagraphFont"/>
    <w:link w:val="Title"/>
    <w:rsid w:val="0016309B"/>
    <w:rPr>
      <w:rFonts w:ascii="Times New Roman" w:eastAsia="Times New Roman" w:hAnsi="Times New Roman" w:cs="Times New Roman"/>
      <w:b/>
      <w:bCs/>
      <w:sz w:val="24"/>
      <w:szCs w:val="24"/>
      <w:lang w:val="en-GB" w:eastAsia="hr-HR"/>
    </w:rPr>
  </w:style>
  <w:style w:type="paragraph" w:customStyle="1" w:styleId="CharCharCharChar">
    <w:name w:val="Char Char Char Char"/>
    <w:basedOn w:val="Normal"/>
    <w:rsid w:val="0016309B"/>
    <w:pPr>
      <w:widowControl w:val="0"/>
      <w:adjustRightInd w:val="0"/>
      <w:spacing w:after="0" w:line="360" w:lineRule="auto"/>
      <w:jc w:val="both"/>
      <w:textAlignment w:val="baseline"/>
    </w:pPr>
    <w:rPr>
      <w:rFonts w:ascii="Times New Roman" w:eastAsia="Times New Roman" w:hAnsi="Times New Roman" w:cs="Times New Roman"/>
      <w:sz w:val="24"/>
      <w:szCs w:val="24"/>
      <w:lang w:val="pl-PL" w:eastAsia="pl-PL"/>
    </w:rPr>
  </w:style>
  <w:style w:type="character" w:customStyle="1" w:styleId="textPDRCaracter">
    <w:name w:val="text PDR Caracter"/>
    <w:uiPriority w:val="99"/>
    <w:rsid w:val="0016309B"/>
    <w:rPr>
      <w:rFonts w:ascii="Arial" w:hAnsi="Arial" w:cs="Arial"/>
      <w:b/>
      <w:bCs/>
      <w:i/>
      <w:iCs/>
      <w:noProof/>
      <w:sz w:val="24"/>
      <w:szCs w:val="24"/>
      <w:lang w:val="it-IT" w:eastAsia="en-US" w:bidi="ar-SA"/>
    </w:rPr>
  </w:style>
  <w:style w:type="paragraph" w:customStyle="1" w:styleId="textPDR">
    <w:name w:val="text PDR"/>
    <w:basedOn w:val="Normal"/>
    <w:uiPriority w:val="99"/>
    <w:rsid w:val="0016309B"/>
    <w:pPr>
      <w:suppressAutoHyphens/>
      <w:spacing w:after="0" w:line="360" w:lineRule="auto"/>
      <w:ind w:firstLine="720"/>
      <w:jc w:val="both"/>
    </w:pPr>
    <w:rPr>
      <w:rFonts w:ascii="Times New Roman" w:eastAsia="Times New Roman" w:hAnsi="Times New Roman" w:cs="Times New Roman"/>
      <w:bCs/>
      <w:iCs/>
      <w:sz w:val="24"/>
      <w:szCs w:val="24"/>
      <w:lang w:val="it-IT" w:eastAsia="ar-SA"/>
    </w:rPr>
  </w:style>
  <w:style w:type="character" w:customStyle="1" w:styleId="BodyTextChar1">
    <w:name w:val="Body Text Char1"/>
    <w:aliases w:val="Body Text Char Char Char,Caracter Char"/>
    <w:uiPriority w:val="99"/>
    <w:locked/>
    <w:rsid w:val="0016309B"/>
    <w:rPr>
      <w:rFonts w:ascii="Times New Roman" w:eastAsia="Times New Roman" w:hAnsi="Times New Roman"/>
      <w:sz w:val="24"/>
      <w:szCs w:val="24"/>
      <w:lang w:eastAsia="ar-SA"/>
    </w:rPr>
  </w:style>
  <w:style w:type="paragraph" w:styleId="BodyText2">
    <w:name w:val="Body Text 2"/>
    <w:basedOn w:val="Normal"/>
    <w:link w:val="BodyText2Char"/>
    <w:unhideWhenUsed/>
    <w:rsid w:val="0016309B"/>
    <w:pPr>
      <w:spacing w:after="120" w:line="480" w:lineRule="auto"/>
      <w:jc w:val="both"/>
    </w:pPr>
    <w:rPr>
      <w:rFonts w:ascii="Times New Roman" w:eastAsia="Calibri" w:hAnsi="Times New Roman" w:cs="Times New Roman"/>
      <w:sz w:val="24"/>
    </w:rPr>
  </w:style>
  <w:style w:type="character" w:customStyle="1" w:styleId="BodyText2Char">
    <w:name w:val="Body Text 2 Char"/>
    <w:basedOn w:val="DefaultParagraphFont"/>
    <w:link w:val="BodyText2"/>
    <w:rsid w:val="0016309B"/>
    <w:rPr>
      <w:rFonts w:ascii="Times New Roman" w:eastAsia="Calibri" w:hAnsi="Times New Roman" w:cs="Times New Roman"/>
      <w:sz w:val="24"/>
    </w:rPr>
  </w:style>
  <w:style w:type="paragraph" w:styleId="BodyTextIndent2">
    <w:name w:val="Body Text Indent 2"/>
    <w:basedOn w:val="Normal"/>
    <w:link w:val="BodyTextIndent2Char"/>
    <w:unhideWhenUsed/>
    <w:rsid w:val="0016309B"/>
    <w:pPr>
      <w:spacing w:after="120" w:line="480" w:lineRule="auto"/>
      <w:ind w:left="360"/>
      <w:jc w:val="both"/>
    </w:pPr>
    <w:rPr>
      <w:rFonts w:ascii="Times New Roman" w:eastAsia="Calibri" w:hAnsi="Times New Roman" w:cs="Times New Roman"/>
      <w:sz w:val="24"/>
    </w:rPr>
  </w:style>
  <w:style w:type="character" w:customStyle="1" w:styleId="BodyTextIndent2Char">
    <w:name w:val="Body Text Indent 2 Char"/>
    <w:basedOn w:val="DefaultParagraphFont"/>
    <w:link w:val="BodyTextIndent2"/>
    <w:rsid w:val="0016309B"/>
    <w:rPr>
      <w:rFonts w:ascii="Times New Roman" w:eastAsia="Calibri" w:hAnsi="Times New Roman" w:cs="Times New Roman"/>
      <w:sz w:val="24"/>
    </w:rPr>
  </w:style>
  <w:style w:type="paragraph" w:customStyle="1" w:styleId="CharCharCharChar1">
    <w:name w:val="Char Char Char Char1"/>
    <w:basedOn w:val="Normal"/>
    <w:rsid w:val="0016309B"/>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ListParagraphChar">
    <w:name w:val="List Paragraph Char"/>
    <w:aliases w:val="lp1 Char,Heading x1 Char,Lista 1 Char,lp11 Char,Lettre d'introduction Char,1st level - Bullet List Paragraph Char,Paragrafo elenco Char,Normal bullet 2 Char,Forth level Char,List1 Char,Listă colorată - Accentuare 11 Char,Bullet Char"/>
    <w:basedOn w:val="DefaultParagraphFont"/>
    <w:link w:val="ListParagraph"/>
    <w:qFormat/>
    <w:locked/>
    <w:rsid w:val="0016309B"/>
    <w:rPr>
      <w:rFonts w:ascii="Calibri" w:eastAsia="Times New Roman" w:hAnsi="Calibri" w:cs="Times New Roman"/>
      <w:sz w:val="24"/>
      <w:szCs w:val="24"/>
      <w:lang w:val="en-US" w:bidi="en-US"/>
    </w:rPr>
  </w:style>
  <w:style w:type="paragraph" w:customStyle="1" w:styleId="WW-Default">
    <w:name w:val="WW-Default"/>
    <w:rsid w:val="0016309B"/>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BodyText3">
    <w:name w:val="Body Text 3"/>
    <w:basedOn w:val="Normal"/>
    <w:link w:val="BodyText3Char"/>
    <w:unhideWhenUsed/>
    <w:rsid w:val="0016309B"/>
    <w:pPr>
      <w:spacing w:before="80" w:after="120" w:line="240" w:lineRule="auto"/>
    </w:pPr>
    <w:rPr>
      <w:rFonts w:ascii="Verdana" w:eastAsia="Times New Roman" w:hAnsi="Verdana" w:cs="Times New Roman"/>
      <w:sz w:val="16"/>
      <w:szCs w:val="16"/>
      <w:lang w:val="en-US"/>
    </w:rPr>
  </w:style>
  <w:style w:type="character" w:customStyle="1" w:styleId="BodyText3Char">
    <w:name w:val="Body Text 3 Char"/>
    <w:basedOn w:val="DefaultParagraphFont"/>
    <w:link w:val="BodyText3"/>
    <w:rsid w:val="0016309B"/>
    <w:rPr>
      <w:rFonts w:ascii="Verdana" w:eastAsia="Times New Roman" w:hAnsi="Verdana" w:cs="Times New Roman"/>
      <w:sz w:val="16"/>
      <w:szCs w:val="16"/>
      <w:lang w:val="en-US"/>
    </w:rPr>
  </w:style>
  <w:style w:type="paragraph" w:customStyle="1" w:styleId="Titludocument">
    <w:name w:val="Titlu document"/>
    <w:basedOn w:val="Normal"/>
    <w:rsid w:val="0016309B"/>
    <w:pPr>
      <w:spacing w:after="200" w:line="288" w:lineRule="auto"/>
      <w:jc w:val="center"/>
    </w:pPr>
    <w:rPr>
      <w:rFonts w:ascii="Times New Roman" w:eastAsia="Times New Roman" w:hAnsi="Times New Roman" w:cs="Times New Roman"/>
      <w:b/>
      <w:bCs/>
      <w:iCs/>
      <w:sz w:val="48"/>
      <w:szCs w:val="20"/>
      <w:lang w:val="en-US"/>
    </w:rPr>
  </w:style>
  <w:style w:type="paragraph" w:styleId="Subtitle">
    <w:name w:val="Subtitle"/>
    <w:basedOn w:val="Normal"/>
    <w:link w:val="SubtitleChar"/>
    <w:uiPriority w:val="11"/>
    <w:qFormat/>
    <w:rsid w:val="0016309B"/>
    <w:pPr>
      <w:spacing w:before="120" w:after="120" w:line="240" w:lineRule="auto"/>
      <w:jc w:val="center"/>
    </w:pPr>
    <w:rPr>
      <w:rFonts w:ascii="Times New Roman" w:eastAsia="Times New Roman" w:hAnsi="Times New Roman" w:cs="Times New Roman"/>
      <w:b/>
      <w:bCs/>
      <w:sz w:val="28"/>
      <w:szCs w:val="28"/>
      <w:lang w:val="en-US"/>
    </w:rPr>
  </w:style>
  <w:style w:type="character" w:customStyle="1" w:styleId="SubtitleChar">
    <w:name w:val="Subtitle Char"/>
    <w:basedOn w:val="DefaultParagraphFont"/>
    <w:link w:val="Subtitle"/>
    <w:rsid w:val="0016309B"/>
    <w:rPr>
      <w:rFonts w:ascii="Times New Roman" w:eastAsia="Times New Roman" w:hAnsi="Times New Roman" w:cs="Times New Roman"/>
      <w:b/>
      <w:bCs/>
      <w:sz w:val="28"/>
      <w:szCs w:val="28"/>
      <w:lang w:val="en-US"/>
    </w:rPr>
  </w:style>
  <w:style w:type="character" w:styleId="CommentReference">
    <w:name w:val="annotation reference"/>
    <w:uiPriority w:val="99"/>
    <w:unhideWhenUsed/>
    <w:rsid w:val="0016309B"/>
    <w:rPr>
      <w:sz w:val="16"/>
      <w:szCs w:val="16"/>
    </w:rPr>
  </w:style>
  <w:style w:type="paragraph" w:styleId="CommentSubject">
    <w:name w:val="annotation subject"/>
    <w:basedOn w:val="CommentText"/>
    <w:next w:val="CommentText"/>
    <w:link w:val="CommentSubjectChar"/>
    <w:uiPriority w:val="99"/>
    <w:unhideWhenUsed/>
    <w:rsid w:val="0016309B"/>
    <w:pPr>
      <w:spacing w:after="200" w:line="240" w:lineRule="auto"/>
    </w:pPr>
    <w:rPr>
      <w:rFonts w:eastAsia="Calibri"/>
      <w:b/>
      <w:bCs/>
      <w:szCs w:val="20"/>
    </w:rPr>
  </w:style>
  <w:style w:type="character" w:customStyle="1" w:styleId="CommentSubjectChar">
    <w:name w:val="Comment Subject Char"/>
    <w:basedOn w:val="CommentTextChar"/>
    <w:link w:val="CommentSubject"/>
    <w:uiPriority w:val="99"/>
    <w:rsid w:val="0016309B"/>
    <w:rPr>
      <w:rFonts w:ascii="Times New Roman" w:eastAsia="Calibri" w:hAnsi="Times New Roman" w:cs="Times New Roman"/>
      <w:b/>
      <w:bCs/>
      <w:sz w:val="20"/>
      <w:szCs w:val="20"/>
    </w:rPr>
  </w:style>
  <w:style w:type="paragraph" w:styleId="TOCHeading">
    <w:name w:val="TOC Heading"/>
    <w:basedOn w:val="Heading1"/>
    <w:next w:val="Normal"/>
    <w:uiPriority w:val="39"/>
    <w:qFormat/>
    <w:rsid w:val="0016309B"/>
    <w:pPr>
      <w:spacing w:line="276" w:lineRule="auto"/>
      <w:ind w:left="762" w:hanging="432"/>
      <w:jc w:val="left"/>
      <w:outlineLvl w:val="9"/>
    </w:pPr>
    <w:rPr>
      <w:lang w:val="en-US" w:eastAsia="ja-JP"/>
    </w:rPr>
  </w:style>
  <w:style w:type="character" w:customStyle="1" w:styleId="BodytextItalic">
    <w:name w:val="Body text + Italic"/>
    <w:rsid w:val="0016309B"/>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Bodytext0">
    <w:name w:val="Body text_"/>
    <w:link w:val="BodyText30"/>
    <w:rsid w:val="0016309B"/>
    <w:rPr>
      <w:sz w:val="23"/>
      <w:szCs w:val="23"/>
      <w:shd w:val="clear" w:color="auto" w:fill="FFFFFF"/>
    </w:rPr>
  </w:style>
  <w:style w:type="paragraph" w:customStyle="1" w:styleId="BodyText30">
    <w:name w:val="Body Text3"/>
    <w:basedOn w:val="Normal"/>
    <w:link w:val="Bodytext0"/>
    <w:rsid w:val="0016309B"/>
    <w:pPr>
      <w:widowControl w:val="0"/>
      <w:shd w:val="clear" w:color="auto" w:fill="FFFFFF"/>
      <w:spacing w:after="600" w:line="274" w:lineRule="exact"/>
      <w:ind w:hanging="380"/>
      <w:jc w:val="both"/>
    </w:pPr>
    <w:rPr>
      <w:sz w:val="23"/>
      <w:szCs w:val="23"/>
      <w:shd w:val="clear" w:color="auto" w:fill="FFFFFF"/>
    </w:rPr>
  </w:style>
  <w:style w:type="character" w:customStyle="1" w:styleId="Bodytext95ptBold">
    <w:name w:val="Body text + 9.5 pt.Bold"/>
    <w:rsid w:val="0016309B"/>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o-RO"/>
    </w:rPr>
  </w:style>
  <w:style w:type="character" w:customStyle="1" w:styleId="Bodytext95ptItalic">
    <w:name w:val="Body text + 9.5 pt.Italic"/>
    <w:rsid w:val="0016309B"/>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o-RO"/>
    </w:rPr>
  </w:style>
  <w:style w:type="character" w:customStyle="1" w:styleId="Bodytext95pt">
    <w:name w:val="Body text + 9.5 pt"/>
    <w:rsid w:val="0016309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o-RO"/>
    </w:rPr>
  </w:style>
  <w:style w:type="numbering" w:customStyle="1" w:styleId="WW8Num24">
    <w:name w:val="WW8Num24"/>
    <w:rsid w:val="0016309B"/>
    <w:pPr>
      <w:numPr>
        <w:numId w:val="6"/>
      </w:numPr>
    </w:pPr>
  </w:style>
  <w:style w:type="paragraph" w:styleId="FootnoteText">
    <w:name w:val="footnote text"/>
    <w:aliases w:val=" Char Char Char Char Char, Char Char Char Char Char Char, Char Char Char Caracter, Char Char Char Caracter Char, Char Char Char Caracter Caracter Char Char, Char Char Char Caracter Caracter Char Caracter Caracter,Fußnote"/>
    <w:basedOn w:val="Normal"/>
    <w:link w:val="FootnoteTextChar1"/>
    <w:semiHidden/>
    <w:unhideWhenUsed/>
    <w:rsid w:val="0016309B"/>
    <w:pPr>
      <w:spacing w:after="200" w:line="276" w:lineRule="auto"/>
    </w:pPr>
    <w:rPr>
      <w:rFonts w:ascii="Times New Roman" w:eastAsia="Calibri" w:hAnsi="Times New Roman" w:cs="Times New Roman"/>
      <w:sz w:val="20"/>
      <w:szCs w:val="20"/>
      <w:lang w:val="en-US"/>
    </w:rPr>
  </w:style>
  <w:style w:type="character" w:customStyle="1" w:styleId="FootnoteTextChar">
    <w:name w:val="Footnote Text Char"/>
    <w:basedOn w:val="DefaultParagraphFont"/>
    <w:rsid w:val="0016309B"/>
    <w:rPr>
      <w:sz w:val="20"/>
      <w:szCs w:val="20"/>
    </w:rPr>
  </w:style>
  <w:style w:type="character" w:customStyle="1" w:styleId="FootnoteTextChar1">
    <w:name w:val="Footnote Text Char1"/>
    <w:aliases w:val=" Char Char Char Char Char Char1, Char Char Char Char Char Char Char, Char Char Char Caracter Char1, Char Char Char Caracter Char Char, Char Char Char Caracter Caracter Char Char Char,Fußnote Char"/>
    <w:link w:val="FootnoteText"/>
    <w:semiHidden/>
    <w:rsid w:val="0016309B"/>
    <w:rPr>
      <w:rFonts w:ascii="Times New Roman" w:eastAsia="Calibri" w:hAnsi="Times New Roman" w:cs="Times New Roman"/>
      <w:sz w:val="20"/>
      <w:szCs w:val="20"/>
      <w:lang w:val="en-US"/>
    </w:rPr>
  </w:style>
  <w:style w:type="character" w:styleId="FootnoteReference">
    <w:name w:val="footnote reference"/>
    <w:aliases w:val="Footnote symbol"/>
    <w:unhideWhenUsed/>
    <w:rsid w:val="0016309B"/>
    <w:rPr>
      <w:vertAlign w:val="superscript"/>
    </w:rPr>
  </w:style>
  <w:style w:type="character" w:customStyle="1" w:styleId="hps">
    <w:name w:val="hps"/>
    <w:basedOn w:val="DefaultParagraphFont"/>
    <w:rsid w:val="0016309B"/>
  </w:style>
  <w:style w:type="character" w:customStyle="1" w:styleId="shorttext">
    <w:name w:val="short_text"/>
    <w:basedOn w:val="DefaultParagraphFont"/>
    <w:rsid w:val="0016309B"/>
  </w:style>
  <w:style w:type="character" w:customStyle="1" w:styleId="hpsatn">
    <w:name w:val="hps atn"/>
    <w:basedOn w:val="DefaultParagraphFont"/>
    <w:rsid w:val="0016309B"/>
  </w:style>
  <w:style w:type="paragraph" w:customStyle="1" w:styleId="DefaultText">
    <w:name w:val="Default Text"/>
    <w:rsid w:val="0016309B"/>
    <w:pPr>
      <w:widowControl w:val="0"/>
      <w:suppressAutoHyphens/>
      <w:autoSpaceDN w:val="0"/>
      <w:spacing w:after="0" w:line="240" w:lineRule="auto"/>
      <w:textAlignment w:val="baseline"/>
    </w:pPr>
    <w:rPr>
      <w:rFonts w:ascii="Arial" w:eastAsia="Arial Unicode MS" w:hAnsi="Arial" w:cs="Tahoma"/>
      <w:kern w:val="3"/>
      <w:sz w:val="24"/>
      <w:szCs w:val="24"/>
      <w:lang w:val="en-US"/>
    </w:rPr>
  </w:style>
  <w:style w:type="paragraph" w:customStyle="1" w:styleId="Char">
    <w:name w:val="Char"/>
    <w:basedOn w:val="Normal"/>
    <w:rsid w:val="0016309B"/>
    <w:pPr>
      <w:spacing w:after="0" w:line="240" w:lineRule="auto"/>
    </w:pPr>
    <w:rPr>
      <w:rFonts w:ascii="Times New Roman" w:eastAsia="Times New Roman" w:hAnsi="Times New Roman" w:cs="Times New Roman"/>
      <w:sz w:val="24"/>
      <w:szCs w:val="24"/>
      <w:lang w:val="pl-PL" w:eastAsia="pl-PL"/>
    </w:rPr>
  </w:style>
  <w:style w:type="character" w:styleId="PageNumber">
    <w:name w:val="page number"/>
    <w:basedOn w:val="DefaultParagraphFont"/>
    <w:rsid w:val="0016309B"/>
  </w:style>
  <w:style w:type="table" w:styleId="TableElegant">
    <w:name w:val="Table Elegant"/>
    <w:basedOn w:val="TableNormal"/>
    <w:rsid w:val="0016309B"/>
    <w:pPr>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aliases w:val="Specii"/>
    <w:basedOn w:val="DefaultParagraphFont"/>
    <w:uiPriority w:val="22"/>
    <w:qFormat/>
    <w:rsid w:val="0016309B"/>
    <w:rPr>
      <w:rFonts w:ascii="Times New Roman Bold" w:hAnsi="Times New Roman Bold"/>
      <w:b/>
      <w:caps w:val="0"/>
      <w:smallCaps w:val="0"/>
      <w:strike w:val="0"/>
      <w:dstrike w:val="0"/>
      <w:vanish w:val="0"/>
      <w:color w:val="auto"/>
      <w:sz w:val="28"/>
      <w:vertAlign w:val="baseline"/>
    </w:rPr>
  </w:style>
  <w:style w:type="character" w:customStyle="1" w:styleId="apple-converted-space">
    <w:name w:val="apple-converted-space"/>
    <w:basedOn w:val="DefaultParagraphFont"/>
    <w:rsid w:val="0016309B"/>
  </w:style>
  <w:style w:type="paragraph" w:customStyle="1" w:styleId="auto-style5">
    <w:name w:val="auto-style5"/>
    <w:basedOn w:val="Normal"/>
    <w:rsid w:val="0016309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uto-style8">
    <w:name w:val="auto-style8"/>
    <w:basedOn w:val="Normal"/>
    <w:rsid w:val="0016309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uto-style81">
    <w:name w:val="auto-style81"/>
    <w:basedOn w:val="DefaultParagraphFont"/>
    <w:rsid w:val="0016309B"/>
  </w:style>
  <w:style w:type="character" w:customStyle="1" w:styleId="FunoteChar1">
    <w:name w:val="Fußnote Char1"/>
    <w:aliases w:val="Footnote Text Char Char Char1,single space Char1,footnote text Char1,FOOTNOTES Char1,fn Char2,stile 1 Char1,Footnote Char1,Footnote1 Char1,Footnote2 Char1,Footnote3 Char1,Footnote4 Char1,Footnote5 Char1,Footnote6 Char,Footnote7 Char"/>
    <w:semiHidden/>
    <w:rsid w:val="0016309B"/>
    <w:rPr>
      <w:sz w:val="18"/>
      <w:lang w:val="en-US" w:eastAsia="en-US" w:bidi="ar-SA"/>
    </w:rPr>
  </w:style>
  <w:style w:type="paragraph" w:styleId="Caption">
    <w:name w:val="caption"/>
    <w:basedOn w:val="Normal"/>
    <w:next w:val="Normal"/>
    <w:unhideWhenUsed/>
    <w:qFormat/>
    <w:rsid w:val="0016309B"/>
    <w:pPr>
      <w:spacing w:after="200" w:line="240" w:lineRule="auto"/>
      <w:jc w:val="both"/>
    </w:pPr>
    <w:rPr>
      <w:rFonts w:ascii="Times New Roman" w:eastAsia="Calibri" w:hAnsi="Times New Roman" w:cs="Times New Roman"/>
      <w:b/>
      <w:iCs/>
      <w:szCs w:val="18"/>
    </w:rPr>
  </w:style>
  <w:style w:type="paragraph" w:customStyle="1" w:styleId="NormalLarge">
    <w:name w:val="Normal Large"/>
    <w:basedOn w:val="Normal"/>
    <w:rsid w:val="0016309B"/>
    <w:pPr>
      <w:spacing w:after="0" w:line="240" w:lineRule="auto"/>
    </w:pPr>
    <w:rPr>
      <w:rFonts w:ascii="Times New Roman" w:eastAsia="Times New Roman" w:hAnsi="Times New Roman" w:cs="Times New Roman"/>
      <w:sz w:val="24"/>
      <w:szCs w:val="20"/>
      <w:lang w:val="en-GB"/>
    </w:rPr>
  </w:style>
  <w:style w:type="paragraph" w:customStyle="1" w:styleId="Style6">
    <w:name w:val="Style6"/>
    <w:basedOn w:val="Normal"/>
    <w:uiPriority w:val="99"/>
    <w:rsid w:val="0016309B"/>
    <w:pPr>
      <w:widowControl w:val="0"/>
      <w:autoSpaceDE w:val="0"/>
      <w:autoSpaceDN w:val="0"/>
      <w:adjustRightInd w:val="0"/>
      <w:spacing w:after="0" w:line="276" w:lineRule="auto"/>
      <w:jc w:val="both"/>
    </w:pPr>
    <w:rPr>
      <w:rFonts w:ascii="Arial" w:eastAsia="Calibri" w:hAnsi="Arial" w:cs="Arial"/>
      <w:sz w:val="24"/>
      <w:szCs w:val="24"/>
      <w:lang w:eastAsia="ro-RO"/>
    </w:rPr>
  </w:style>
  <w:style w:type="character" w:customStyle="1" w:styleId="FontStyle12">
    <w:name w:val="Font Style12"/>
    <w:rsid w:val="0016309B"/>
    <w:rPr>
      <w:rFonts w:ascii="Times New Roman" w:hAnsi="Times New Roman" w:cs="Times New Roman"/>
      <w:sz w:val="20"/>
      <w:szCs w:val="20"/>
    </w:rPr>
  </w:style>
  <w:style w:type="character" w:customStyle="1" w:styleId="FontStyle11">
    <w:name w:val="Font Style11"/>
    <w:rsid w:val="0016309B"/>
    <w:rPr>
      <w:rFonts w:ascii="Times New Roman" w:hAnsi="Times New Roman" w:cs="Times New Roman"/>
      <w:i/>
      <w:iCs/>
      <w:sz w:val="20"/>
      <w:szCs w:val="20"/>
    </w:rPr>
  </w:style>
  <w:style w:type="character" w:customStyle="1" w:styleId="longtext">
    <w:name w:val="long_text"/>
    <w:basedOn w:val="DefaultParagraphFont"/>
    <w:rsid w:val="0016309B"/>
  </w:style>
  <w:style w:type="paragraph" w:customStyle="1" w:styleId="CaracterCaracterCharCharCharCharCharCharChar">
    <w:name w:val="Caracter Caracter Char Char Char Char Char Char Char"/>
    <w:basedOn w:val="Normal"/>
    <w:rsid w:val="0016309B"/>
    <w:pPr>
      <w:spacing w:line="240" w:lineRule="exact"/>
    </w:pPr>
    <w:rPr>
      <w:rFonts w:ascii="Verdana" w:eastAsia="Times New Roman" w:hAnsi="Verdana" w:cs="Times New Roman"/>
      <w:sz w:val="20"/>
      <w:szCs w:val="20"/>
      <w:lang w:val="en-US"/>
    </w:rPr>
  </w:style>
  <w:style w:type="paragraph" w:styleId="Date">
    <w:name w:val="Date"/>
    <w:basedOn w:val="Normal"/>
    <w:next w:val="Normal"/>
    <w:link w:val="DateChar"/>
    <w:uiPriority w:val="99"/>
    <w:semiHidden/>
    <w:unhideWhenUsed/>
    <w:rsid w:val="0016309B"/>
    <w:pPr>
      <w:spacing w:after="0" w:line="360" w:lineRule="auto"/>
      <w:jc w:val="both"/>
    </w:pPr>
    <w:rPr>
      <w:rFonts w:ascii="Times New Roman" w:eastAsia="Calibri" w:hAnsi="Times New Roman" w:cs="Times New Roman"/>
      <w:sz w:val="24"/>
    </w:rPr>
  </w:style>
  <w:style w:type="character" w:customStyle="1" w:styleId="DateChar">
    <w:name w:val="Date Char"/>
    <w:basedOn w:val="DefaultParagraphFont"/>
    <w:link w:val="Date"/>
    <w:uiPriority w:val="99"/>
    <w:semiHidden/>
    <w:rsid w:val="0016309B"/>
    <w:rPr>
      <w:rFonts w:ascii="Times New Roman" w:eastAsia="Calibri" w:hAnsi="Times New Roman" w:cs="Times New Roman"/>
      <w:sz w:val="24"/>
    </w:rPr>
  </w:style>
  <w:style w:type="paragraph" w:styleId="TOC4">
    <w:name w:val="toc 4"/>
    <w:basedOn w:val="Normal"/>
    <w:next w:val="Normal"/>
    <w:autoRedefine/>
    <w:uiPriority w:val="39"/>
    <w:unhideWhenUsed/>
    <w:rsid w:val="0016309B"/>
    <w:pPr>
      <w:spacing w:after="100"/>
      <w:ind w:left="660"/>
    </w:pPr>
    <w:rPr>
      <w:rFonts w:eastAsiaTheme="minorEastAsia"/>
      <w:lang w:eastAsia="ro-RO"/>
    </w:rPr>
  </w:style>
  <w:style w:type="paragraph" w:styleId="TOC5">
    <w:name w:val="toc 5"/>
    <w:basedOn w:val="Normal"/>
    <w:next w:val="Normal"/>
    <w:autoRedefine/>
    <w:uiPriority w:val="39"/>
    <w:unhideWhenUsed/>
    <w:rsid w:val="0016309B"/>
    <w:pPr>
      <w:spacing w:after="100"/>
      <w:ind w:left="880"/>
    </w:pPr>
    <w:rPr>
      <w:rFonts w:eastAsiaTheme="minorEastAsia"/>
      <w:lang w:eastAsia="ro-RO"/>
    </w:rPr>
  </w:style>
  <w:style w:type="paragraph" w:styleId="TOC6">
    <w:name w:val="toc 6"/>
    <w:basedOn w:val="Normal"/>
    <w:next w:val="Normal"/>
    <w:autoRedefine/>
    <w:uiPriority w:val="39"/>
    <w:unhideWhenUsed/>
    <w:rsid w:val="0016309B"/>
    <w:pPr>
      <w:spacing w:after="100"/>
      <w:ind w:left="1100"/>
    </w:pPr>
    <w:rPr>
      <w:rFonts w:eastAsiaTheme="minorEastAsia"/>
      <w:lang w:eastAsia="ro-RO"/>
    </w:rPr>
  </w:style>
  <w:style w:type="paragraph" w:styleId="TOC7">
    <w:name w:val="toc 7"/>
    <w:basedOn w:val="Normal"/>
    <w:next w:val="Normal"/>
    <w:autoRedefine/>
    <w:uiPriority w:val="39"/>
    <w:unhideWhenUsed/>
    <w:rsid w:val="0016309B"/>
    <w:pPr>
      <w:spacing w:after="100"/>
      <w:ind w:left="1320"/>
    </w:pPr>
    <w:rPr>
      <w:rFonts w:eastAsiaTheme="minorEastAsia"/>
      <w:lang w:eastAsia="ro-RO"/>
    </w:rPr>
  </w:style>
  <w:style w:type="paragraph" w:styleId="TOC8">
    <w:name w:val="toc 8"/>
    <w:basedOn w:val="Normal"/>
    <w:next w:val="Normal"/>
    <w:autoRedefine/>
    <w:uiPriority w:val="39"/>
    <w:unhideWhenUsed/>
    <w:rsid w:val="0016309B"/>
    <w:pPr>
      <w:spacing w:after="100"/>
      <w:ind w:left="1540"/>
    </w:pPr>
    <w:rPr>
      <w:rFonts w:eastAsiaTheme="minorEastAsia"/>
      <w:lang w:eastAsia="ro-RO"/>
    </w:rPr>
  </w:style>
  <w:style w:type="paragraph" w:styleId="TOC9">
    <w:name w:val="toc 9"/>
    <w:basedOn w:val="Normal"/>
    <w:next w:val="Normal"/>
    <w:autoRedefine/>
    <w:uiPriority w:val="39"/>
    <w:unhideWhenUsed/>
    <w:rsid w:val="0016309B"/>
    <w:pPr>
      <w:spacing w:after="100"/>
      <w:ind w:left="1760"/>
    </w:pPr>
    <w:rPr>
      <w:rFonts w:eastAsiaTheme="minorEastAsia"/>
      <w:lang w:eastAsia="ro-RO"/>
    </w:rPr>
  </w:style>
  <w:style w:type="character" w:customStyle="1" w:styleId="UnresolvedMention1">
    <w:name w:val="Unresolved Mention1"/>
    <w:basedOn w:val="DefaultParagraphFont"/>
    <w:uiPriority w:val="99"/>
    <w:semiHidden/>
    <w:unhideWhenUsed/>
    <w:rsid w:val="0016309B"/>
    <w:rPr>
      <w:color w:val="808080"/>
      <w:shd w:val="clear" w:color="auto" w:fill="E6E6E6"/>
    </w:rPr>
  </w:style>
  <w:style w:type="paragraph" w:styleId="Revision">
    <w:name w:val="Revision"/>
    <w:hidden/>
    <w:uiPriority w:val="99"/>
    <w:semiHidden/>
    <w:rsid w:val="0016309B"/>
    <w:pPr>
      <w:spacing w:after="0" w:line="240" w:lineRule="auto"/>
    </w:pPr>
    <w:rPr>
      <w:rFonts w:ascii="Times New Roman" w:eastAsia="Calibri" w:hAnsi="Times New Roman" w:cs="Times New Roman"/>
      <w:sz w:val="24"/>
    </w:rPr>
  </w:style>
  <w:style w:type="character" w:customStyle="1" w:styleId="m1276042825141455168gmail-apple-style-span">
    <w:name w:val="m_1276042825141455168gmail-apple-style-span"/>
    <w:basedOn w:val="DefaultParagraphFont"/>
    <w:rsid w:val="0016309B"/>
  </w:style>
  <w:style w:type="paragraph" w:customStyle="1" w:styleId="NORMAL0">
    <w:name w:val="_NORMAL"/>
    <w:basedOn w:val="Normal"/>
    <w:qFormat/>
    <w:rsid w:val="0016309B"/>
    <w:pPr>
      <w:spacing w:after="200" w:line="360" w:lineRule="auto"/>
      <w:ind w:firstLine="720"/>
      <w:jc w:val="both"/>
    </w:pPr>
    <w:rPr>
      <w:rFonts w:ascii="Times New Roman" w:eastAsia="Calibri" w:hAnsi="Times New Roman" w:cs="Times New Roman"/>
      <w:sz w:val="24"/>
      <w:szCs w:val="24"/>
    </w:rPr>
  </w:style>
  <w:style w:type="paragraph" w:styleId="BodyTextIndent3">
    <w:name w:val="Body Text Indent 3"/>
    <w:basedOn w:val="Normal"/>
    <w:link w:val="BodyTextIndent3Char"/>
    <w:semiHidden/>
    <w:unhideWhenUsed/>
    <w:rsid w:val="0016309B"/>
    <w:pPr>
      <w:spacing w:after="120" w:line="276" w:lineRule="auto"/>
      <w:ind w:left="283"/>
    </w:pPr>
    <w:rPr>
      <w:sz w:val="16"/>
      <w:szCs w:val="16"/>
      <w:lang w:val="en-GB"/>
    </w:rPr>
  </w:style>
  <w:style w:type="character" w:customStyle="1" w:styleId="BodyTextIndent3Char">
    <w:name w:val="Body Text Indent 3 Char"/>
    <w:basedOn w:val="DefaultParagraphFont"/>
    <w:link w:val="BodyTextIndent3"/>
    <w:semiHidden/>
    <w:rsid w:val="0016309B"/>
    <w:rPr>
      <w:sz w:val="16"/>
      <w:szCs w:val="16"/>
      <w:lang w:val="en-GB"/>
    </w:rPr>
  </w:style>
  <w:style w:type="paragraph" w:styleId="HTMLPreformatted">
    <w:name w:val="HTML Preformatted"/>
    <w:basedOn w:val="Normal"/>
    <w:link w:val="HTMLPreformattedChar"/>
    <w:uiPriority w:val="99"/>
    <w:rsid w:val="00163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6309B"/>
    <w:rPr>
      <w:rFonts w:ascii="Courier New" w:eastAsia="Times New Roman" w:hAnsi="Courier New" w:cs="Courier New"/>
      <w:sz w:val="20"/>
      <w:szCs w:val="20"/>
      <w:lang w:val="en-US"/>
    </w:rPr>
  </w:style>
  <w:style w:type="paragraph" w:customStyle="1" w:styleId="CharCharCharCaracterCaracter">
    <w:name w:val="Char Char Char Caracter Caracter"/>
    <w:basedOn w:val="Normal"/>
    <w:rsid w:val="0016309B"/>
    <w:pPr>
      <w:spacing w:after="0" w:line="240" w:lineRule="auto"/>
    </w:pPr>
    <w:rPr>
      <w:rFonts w:ascii="Times New Roman" w:eastAsia="Times New Roman" w:hAnsi="Times New Roman" w:cs="Times New Roman"/>
      <w:sz w:val="24"/>
      <w:szCs w:val="24"/>
      <w:lang w:val="pl-PL" w:eastAsia="pl-PL"/>
    </w:rPr>
  </w:style>
  <w:style w:type="character" w:customStyle="1" w:styleId="atn">
    <w:name w:val="atn"/>
    <w:rsid w:val="0016309B"/>
    <w:rPr>
      <w:rFonts w:cs="Times New Roman"/>
    </w:rPr>
  </w:style>
  <w:style w:type="paragraph" w:customStyle="1" w:styleId="BodyText1">
    <w:name w:val="Body Text1"/>
    <w:basedOn w:val="Normal"/>
    <w:rsid w:val="0016309B"/>
    <w:pPr>
      <w:shd w:val="clear" w:color="auto" w:fill="FFFFFF"/>
      <w:spacing w:before="240" w:after="240" w:line="0" w:lineRule="atLeast"/>
      <w:jc w:val="both"/>
    </w:pPr>
    <w:rPr>
      <w:rFonts w:ascii="Calibri" w:hAnsi="Calibri"/>
      <w:sz w:val="17"/>
      <w:szCs w:val="17"/>
      <w:shd w:val="clear" w:color="auto" w:fill="FFFFFF"/>
      <w:lang w:val="en-GB"/>
    </w:rPr>
  </w:style>
  <w:style w:type="character" w:styleId="Emphasis">
    <w:name w:val="Emphasis"/>
    <w:basedOn w:val="DefaultParagraphFont"/>
    <w:qFormat/>
    <w:rsid w:val="0016309B"/>
    <w:rPr>
      <w:i/>
      <w:iCs/>
    </w:rPr>
  </w:style>
  <w:style w:type="paragraph" w:styleId="DocumentMap">
    <w:name w:val="Document Map"/>
    <w:basedOn w:val="Normal"/>
    <w:link w:val="DocumentMapChar"/>
    <w:rsid w:val="0016309B"/>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16309B"/>
    <w:rPr>
      <w:rFonts w:ascii="Tahoma" w:eastAsia="Times New Roman" w:hAnsi="Tahoma" w:cs="Tahoma"/>
      <w:sz w:val="16"/>
      <w:szCs w:val="16"/>
    </w:rPr>
  </w:style>
  <w:style w:type="character" w:customStyle="1" w:styleId="CharChar17">
    <w:name w:val="Char Char17"/>
    <w:rsid w:val="0016309B"/>
    <w:rPr>
      <w:rFonts w:ascii="Cambria" w:hAnsi="Cambria"/>
      <w:b/>
      <w:bCs/>
      <w:i/>
      <w:iCs/>
      <w:sz w:val="28"/>
      <w:szCs w:val="28"/>
      <w:lang w:bidi="ar-SA"/>
    </w:rPr>
  </w:style>
  <w:style w:type="character" w:customStyle="1" w:styleId="CharChar16">
    <w:name w:val="Char Char16"/>
    <w:rsid w:val="0016309B"/>
    <w:rPr>
      <w:rFonts w:ascii="Cambria" w:hAnsi="Cambria"/>
      <w:b/>
      <w:bCs/>
      <w:sz w:val="26"/>
      <w:szCs w:val="26"/>
      <w:lang w:bidi="ar-SA"/>
    </w:rPr>
  </w:style>
  <w:style w:type="character" w:customStyle="1" w:styleId="CharChar15">
    <w:name w:val="Char Char15"/>
    <w:rsid w:val="0016309B"/>
    <w:rPr>
      <w:rFonts w:ascii="Calibri" w:hAnsi="Calibri"/>
      <w:b/>
      <w:bCs/>
      <w:sz w:val="28"/>
      <w:szCs w:val="28"/>
      <w:lang w:bidi="ar-SA"/>
    </w:rPr>
  </w:style>
  <w:style w:type="character" w:customStyle="1" w:styleId="CharChar7">
    <w:name w:val="Char Char7"/>
    <w:rsid w:val="0016309B"/>
    <w:rPr>
      <w:rFonts w:ascii="Tahoma" w:eastAsia="Calibri" w:hAnsi="Tahoma"/>
      <w:sz w:val="16"/>
      <w:szCs w:val="16"/>
      <w:lang w:bidi="ar-SA"/>
    </w:rPr>
  </w:style>
  <w:style w:type="paragraph" w:customStyle="1" w:styleId="CM1">
    <w:name w:val="CM1"/>
    <w:basedOn w:val="Normal"/>
    <w:next w:val="Normal"/>
    <w:uiPriority w:val="99"/>
    <w:rsid w:val="0016309B"/>
    <w:pPr>
      <w:autoSpaceDE w:val="0"/>
      <w:autoSpaceDN w:val="0"/>
      <w:adjustRightInd w:val="0"/>
      <w:spacing w:after="0" w:line="240" w:lineRule="auto"/>
    </w:pPr>
    <w:rPr>
      <w:rFonts w:ascii="EUAlbertina" w:eastAsia="Calibri" w:hAnsi="EUAlbertina" w:cs="Times New Roman"/>
      <w:sz w:val="24"/>
      <w:szCs w:val="24"/>
    </w:rPr>
  </w:style>
  <w:style w:type="paragraph" w:customStyle="1" w:styleId="CM3">
    <w:name w:val="CM3"/>
    <w:basedOn w:val="Normal"/>
    <w:next w:val="Normal"/>
    <w:uiPriority w:val="99"/>
    <w:rsid w:val="0016309B"/>
    <w:pPr>
      <w:autoSpaceDE w:val="0"/>
      <w:autoSpaceDN w:val="0"/>
      <w:adjustRightInd w:val="0"/>
      <w:spacing w:after="0" w:line="240" w:lineRule="auto"/>
    </w:pPr>
    <w:rPr>
      <w:rFonts w:ascii="EUAlbertina" w:eastAsia="Calibri" w:hAnsi="EUAlbertina" w:cs="Times New Roman"/>
      <w:sz w:val="24"/>
      <w:szCs w:val="24"/>
    </w:rPr>
  </w:style>
  <w:style w:type="paragraph" w:customStyle="1" w:styleId="CM4">
    <w:name w:val="CM4"/>
    <w:basedOn w:val="Normal"/>
    <w:next w:val="Normal"/>
    <w:uiPriority w:val="99"/>
    <w:rsid w:val="0016309B"/>
    <w:pPr>
      <w:autoSpaceDE w:val="0"/>
      <w:autoSpaceDN w:val="0"/>
      <w:adjustRightInd w:val="0"/>
      <w:spacing w:after="0" w:line="240" w:lineRule="auto"/>
    </w:pPr>
    <w:rPr>
      <w:rFonts w:ascii="EUAlbertina" w:eastAsia="Calibri" w:hAnsi="EUAlbertina" w:cs="Times New Roman"/>
      <w:sz w:val="24"/>
      <w:szCs w:val="24"/>
    </w:rPr>
  </w:style>
  <w:style w:type="character" w:customStyle="1" w:styleId="FontStyle40">
    <w:name w:val="Font Style40"/>
    <w:uiPriority w:val="99"/>
    <w:rsid w:val="0016309B"/>
    <w:rPr>
      <w:rFonts w:ascii="Palatino Linotype" w:hAnsi="Palatino Linotype" w:cs="Palatino Linotype"/>
      <w:b/>
      <w:bCs/>
      <w:sz w:val="18"/>
      <w:szCs w:val="18"/>
    </w:rPr>
  </w:style>
  <w:style w:type="character" w:customStyle="1" w:styleId="CharChar5">
    <w:name w:val="Char Char5"/>
    <w:rsid w:val="0016309B"/>
    <w:rPr>
      <w:rFonts w:ascii="Calibri" w:eastAsia="Calibri" w:hAnsi="Calibri"/>
      <w:sz w:val="22"/>
      <w:szCs w:val="22"/>
      <w:lang w:val="ro-RO" w:eastAsia="en-US" w:bidi="ar-SA"/>
    </w:rPr>
  </w:style>
  <w:style w:type="character" w:customStyle="1" w:styleId="CharChar4">
    <w:name w:val="Char Char4"/>
    <w:rsid w:val="0016309B"/>
    <w:rPr>
      <w:rFonts w:ascii="Calibri" w:eastAsia="Calibri" w:hAnsi="Calibri"/>
      <w:sz w:val="22"/>
      <w:szCs w:val="22"/>
      <w:lang w:val="ro-RO" w:eastAsia="en-US" w:bidi="ar-SA"/>
    </w:rPr>
  </w:style>
  <w:style w:type="character" w:customStyle="1" w:styleId="def">
    <w:name w:val="def"/>
    <w:rsid w:val="0016309B"/>
  </w:style>
  <w:style w:type="character" w:customStyle="1" w:styleId="CharChar6">
    <w:name w:val="Char Char6"/>
    <w:semiHidden/>
    <w:rsid w:val="0016309B"/>
    <w:rPr>
      <w:rFonts w:ascii="Tahoma" w:hAnsi="Tahoma" w:cs="Tahoma"/>
      <w:shd w:val="clear" w:color="auto" w:fill="000080"/>
      <w:lang w:eastAsia="en-US"/>
    </w:rPr>
  </w:style>
  <w:style w:type="character" w:customStyle="1" w:styleId="CharChar3">
    <w:name w:val="Char Char3"/>
    <w:rsid w:val="0016309B"/>
    <w:rPr>
      <w:caps/>
      <w:sz w:val="16"/>
      <w:szCs w:val="16"/>
      <w:lang w:bidi="ar-SA"/>
    </w:rPr>
  </w:style>
  <w:style w:type="character" w:customStyle="1" w:styleId="CharChar2">
    <w:name w:val="Char Char2"/>
    <w:rsid w:val="0016309B"/>
    <w:rPr>
      <w:sz w:val="24"/>
      <w:szCs w:val="24"/>
      <w:lang w:bidi="ar-SA"/>
    </w:rPr>
  </w:style>
  <w:style w:type="character" w:customStyle="1" w:styleId="BodyTextIndentChar1">
    <w:name w:val="Body Text Indent Char1"/>
    <w:uiPriority w:val="99"/>
    <w:rsid w:val="0016309B"/>
    <w:rPr>
      <w:sz w:val="22"/>
      <w:szCs w:val="22"/>
      <w:lang w:eastAsia="en-US"/>
    </w:rPr>
  </w:style>
  <w:style w:type="character" w:customStyle="1" w:styleId="CharChar1">
    <w:name w:val="Char Char1"/>
    <w:rsid w:val="0016309B"/>
    <w:rPr>
      <w:sz w:val="24"/>
      <w:szCs w:val="24"/>
      <w:lang w:bidi="ar-SA"/>
    </w:rPr>
  </w:style>
  <w:style w:type="character" w:customStyle="1" w:styleId="BodyTextIndent2Char1">
    <w:name w:val="Body Text Indent 2 Char1"/>
    <w:uiPriority w:val="99"/>
    <w:rsid w:val="0016309B"/>
    <w:rPr>
      <w:sz w:val="22"/>
      <w:szCs w:val="22"/>
      <w:lang w:eastAsia="en-US"/>
    </w:rPr>
  </w:style>
  <w:style w:type="character" w:customStyle="1" w:styleId="BodyText2Char1">
    <w:name w:val="Body Text 2 Char1"/>
    <w:uiPriority w:val="99"/>
    <w:rsid w:val="0016309B"/>
    <w:rPr>
      <w:sz w:val="22"/>
      <w:szCs w:val="22"/>
      <w:lang w:eastAsia="en-US"/>
    </w:rPr>
  </w:style>
  <w:style w:type="numbering" w:customStyle="1" w:styleId="Styleliteracifra">
    <w:name w:val="Style_litera_cifra"/>
    <w:rsid w:val="0016309B"/>
    <w:pPr>
      <w:numPr>
        <w:numId w:val="8"/>
      </w:numPr>
    </w:pPr>
  </w:style>
  <w:style w:type="character" w:customStyle="1" w:styleId="CharChar12">
    <w:name w:val="Char Char12"/>
    <w:semiHidden/>
    <w:rsid w:val="0016309B"/>
    <w:rPr>
      <w:rFonts w:ascii="Calibri" w:hAnsi="Calibri"/>
      <w:sz w:val="24"/>
      <w:szCs w:val="24"/>
      <w:lang w:eastAsia="en-US" w:bidi="ar-SA"/>
    </w:rPr>
  </w:style>
  <w:style w:type="character" w:customStyle="1" w:styleId="CharChar11">
    <w:name w:val="Char Char11"/>
    <w:semiHidden/>
    <w:rsid w:val="0016309B"/>
    <w:rPr>
      <w:rFonts w:ascii="Calibri" w:hAnsi="Calibri"/>
      <w:i/>
      <w:iCs/>
      <w:sz w:val="24"/>
      <w:szCs w:val="24"/>
      <w:lang w:eastAsia="en-US" w:bidi="ar-SA"/>
    </w:rPr>
  </w:style>
  <w:style w:type="character" w:customStyle="1" w:styleId="FontStyle14">
    <w:name w:val="Font Style14"/>
    <w:rsid w:val="0016309B"/>
    <w:rPr>
      <w:rFonts w:ascii="Palatino Linotype" w:hAnsi="Palatino Linotype" w:cs="Palatino Linotype"/>
      <w:b/>
      <w:bCs/>
      <w:sz w:val="14"/>
      <w:szCs w:val="14"/>
    </w:rPr>
  </w:style>
  <w:style w:type="character" w:customStyle="1" w:styleId="FontStyle15">
    <w:name w:val="Font Style15"/>
    <w:rsid w:val="0016309B"/>
    <w:rPr>
      <w:rFonts w:ascii="Palatino Linotype" w:hAnsi="Palatino Linotype" w:cs="Palatino Linotype"/>
      <w:i/>
      <w:iCs/>
      <w:sz w:val="16"/>
      <w:szCs w:val="16"/>
    </w:rPr>
  </w:style>
  <w:style w:type="character" w:styleId="FollowedHyperlink">
    <w:name w:val="FollowedHyperlink"/>
    <w:basedOn w:val="DefaultParagraphFont"/>
    <w:rsid w:val="0016309B"/>
    <w:rPr>
      <w:color w:val="800080"/>
      <w:u w:val="single"/>
    </w:rPr>
  </w:style>
  <w:style w:type="paragraph" w:customStyle="1" w:styleId="font5">
    <w:name w:val="font5"/>
    <w:basedOn w:val="Normal"/>
    <w:rsid w:val="0016309B"/>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font6">
    <w:name w:val="font6"/>
    <w:basedOn w:val="Normal"/>
    <w:rsid w:val="0016309B"/>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7">
    <w:name w:val="font7"/>
    <w:basedOn w:val="Normal"/>
    <w:rsid w:val="0016309B"/>
    <w:pPr>
      <w:spacing w:before="100" w:beforeAutospacing="1" w:after="100" w:afterAutospacing="1" w:line="240" w:lineRule="auto"/>
    </w:pPr>
    <w:rPr>
      <w:rFonts w:ascii="Times New Roman" w:eastAsia="Times New Roman" w:hAnsi="Times New Roman" w:cs="Times New Roman"/>
      <w:i/>
      <w:iCs/>
      <w:color w:val="000000"/>
      <w:sz w:val="24"/>
      <w:szCs w:val="24"/>
      <w:lang w:val="en-US"/>
    </w:rPr>
  </w:style>
  <w:style w:type="paragraph" w:customStyle="1" w:styleId="font8">
    <w:name w:val="font8"/>
    <w:basedOn w:val="Normal"/>
    <w:rsid w:val="0016309B"/>
    <w:pPr>
      <w:spacing w:before="100" w:beforeAutospacing="1" w:after="100" w:afterAutospacing="1" w:line="240" w:lineRule="auto"/>
    </w:pPr>
    <w:rPr>
      <w:rFonts w:ascii="Times New Roman" w:eastAsia="Times New Roman" w:hAnsi="Times New Roman" w:cs="Times New Roman"/>
      <w:b/>
      <w:bCs/>
      <w:i/>
      <w:iCs/>
      <w:color w:val="000000"/>
      <w:sz w:val="24"/>
      <w:szCs w:val="24"/>
      <w:lang w:val="en-US"/>
    </w:rPr>
  </w:style>
  <w:style w:type="paragraph" w:customStyle="1" w:styleId="xl65">
    <w:name w:val="xl65"/>
    <w:basedOn w:val="Normal"/>
    <w:rsid w:val="0016309B"/>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66">
    <w:name w:val="xl66"/>
    <w:basedOn w:val="Normal"/>
    <w:rsid w:val="0016309B"/>
    <w:pP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67">
    <w:name w:val="xl67"/>
    <w:basedOn w:val="Normal"/>
    <w:rsid w:val="0016309B"/>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US"/>
    </w:rPr>
  </w:style>
  <w:style w:type="paragraph" w:customStyle="1" w:styleId="xl68">
    <w:name w:val="xl68"/>
    <w:basedOn w:val="Normal"/>
    <w:rsid w:val="0016309B"/>
    <w:pPr>
      <w:spacing w:before="100" w:beforeAutospacing="1" w:after="100" w:afterAutospacing="1" w:line="240" w:lineRule="auto"/>
      <w:textAlignment w:val="top"/>
    </w:pPr>
    <w:rPr>
      <w:rFonts w:ascii="Calibri" w:eastAsia="Times New Roman" w:hAnsi="Calibri" w:cs="Times New Roman"/>
      <w:b/>
      <w:bCs/>
      <w:sz w:val="28"/>
      <w:szCs w:val="28"/>
      <w:lang w:val="en-US"/>
    </w:rPr>
  </w:style>
  <w:style w:type="paragraph" w:customStyle="1" w:styleId="xl69">
    <w:name w:val="xl69"/>
    <w:basedOn w:val="Normal"/>
    <w:rsid w:val="0016309B"/>
    <w:pP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0">
    <w:name w:val="xl70"/>
    <w:basedOn w:val="Normal"/>
    <w:rsid w:val="0016309B"/>
    <w:pPr>
      <w:spacing w:before="100" w:beforeAutospacing="1" w:after="100" w:afterAutospacing="1" w:line="240" w:lineRule="auto"/>
      <w:textAlignment w:val="top"/>
    </w:pPr>
    <w:rPr>
      <w:rFonts w:ascii="Times New Roman" w:eastAsia="Times New Roman" w:hAnsi="Times New Roman" w:cs="Times New Roman"/>
      <w:b/>
      <w:bCs/>
      <w:sz w:val="24"/>
      <w:szCs w:val="24"/>
      <w:lang w:val="en-US"/>
    </w:rPr>
  </w:style>
  <w:style w:type="paragraph" w:customStyle="1" w:styleId="xl71">
    <w:name w:val="xl71"/>
    <w:basedOn w:val="Normal"/>
    <w:rsid w:val="0016309B"/>
    <w:pPr>
      <w:spacing w:before="100" w:beforeAutospacing="1" w:after="100" w:afterAutospacing="1" w:line="240" w:lineRule="auto"/>
      <w:textAlignment w:val="top"/>
    </w:pPr>
    <w:rPr>
      <w:rFonts w:ascii="Times New Roman" w:eastAsia="Times New Roman" w:hAnsi="Times New Roman" w:cs="Times New Roman"/>
      <w:b/>
      <w:bCs/>
      <w:sz w:val="24"/>
      <w:szCs w:val="24"/>
      <w:lang w:val="en-US"/>
    </w:rPr>
  </w:style>
  <w:style w:type="paragraph" w:customStyle="1" w:styleId="xl72">
    <w:name w:val="xl72"/>
    <w:basedOn w:val="Normal"/>
    <w:rsid w:val="0016309B"/>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3">
    <w:name w:val="xl73"/>
    <w:basedOn w:val="Normal"/>
    <w:rsid w:val="0016309B"/>
    <w:pPr>
      <w:shd w:val="clear" w:color="auto" w:fill="C0C0C0"/>
      <w:spacing w:before="100" w:beforeAutospacing="1" w:after="100" w:afterAutospacing="1" w:line="240" w:lineRule="auto"/>
      <w:textAlignment w:val="top"/>
    </w:pPr>
    <w:rPr>
      <w:rFonts w:ascii="Calibri" w:eastAsia="Times New Roman" w:hAnsi="Calibri" w:cs="Times New Roman"/>
      <w:b/>
      <w:bCs/>
      <w:sz w:val="28"/>
      <w:szCs w:val="28"/>
      <w:lang w:val="en-US"/>
    </w:rPr>
  </w:style>
  <w:style w:type="character" w:customStyle="1" w:styleId="a">
    <w:name w:val="a"/>
    <w:basedOn w:val="DefaultParagraphFont"/>
    <w:rsid w:val="0016309B"/>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16309B"/>
    <w:pPr>
      <w:spacing w:after="0" w:line="240" w:lineRule="auto"/>
    </w:pPr>
    <w:rPr>
      <w:rFonts w:ascii="Arial" w:eastAsia="Times New Roman" w:hAnsi="Arial" w:cs="Times New Roman"/>
      <w:sz w:val="24"/>
      <w:szCs w:val="24"/>
      <w:lang w:val="pl-PL" w:eastAsia="pl-PL"/>
    </w:rPr>
  </w:style>
  <w:style w:type="numbering" w:customStyle="1" w:styleId="NoList1">
    <w:name w:val="No List1"/>
    <w:next w:val="NoList"/>
    <w:uiPriority w:val="99"/>
    <w:semiHidden/>
    <w:unhideWhenUsed/>
    <w:rsid w:val="0016309B"/>
  </w:style>
  <w:style w:type="table" w:customStyle="1" w:styleId="TableGrid1">
    <w:name w:val="Table Grid1"/>
    <w:basedOn w:val="TableNormal"/>
    <w:next w:val="TableGrid"/>
    <w:uiPriority w:val="39"/>
    <w:rsid w:val="0016309B"/>
    <w:pPr>
      <w:spacing w:after="12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1">
    <w:name w:val="do1"/>
    <w:rsid w:val="0016309B"/>
    <w:rPr>
      <w:b/>
      <w:bCs/>
      <w:sz w:val="26"/>
      <w:szCs w:val="26"/>
    </w:rPr>
  </w:style>
  <w:style w:type="character" w:customStyle="1" w:styleId="maincontent">
    <w:name w:val="maincontent"/>
    <w:basedOn w:val="DefaultParagraphFont"/>
    <w:rsid w:val="0016309B"/>
  </w:style>
  <w:style w:type="character" w:customStyle="1" w:styleId="skypepnhcontainer">
    <w:name w:val="skype_pnh_container"/>
    <w:basedOn w:val="DefaultParagraphFont"/>
    <w:rsid w:val="0016309B"/>
  </w:style>
  <w:style w:type="character" w:customStyle="1" w:styleId="skypepnhtextspan">
    <w:name w:val="skype_pnh_text_span"/>
    <w:basedOn w:val="DefaultParagraphFont"/>
    <w:rsid w:val="0016309B"/>
  </w:style>
  <w:style w:type="paragraph" w:customStyle="1" w:styleId="Style29">
    <w:name w:val="Style29"/>
    <w:basedOn w:val="Normal"/>
    <w:rsid w:val="0016309B"/>
    <w:pPr>
      <w:widowControl w:val="0"/>
      <w:autoSpaceDE w:val="0"/>
      <w:autoSpaceDN w:val="0"/>
      <w:adjustRightInd w:val="0"/>
      <w:spacing w:after="0" w:line="259" w:lineRule="exact"/>
    </w:pPr>
    <w:rPr>
      <w:rFonts w:ascii="Georgia" w:eastAsia="Times New Roman" w:hAnsi="Georgia" w:cs="Times New Roman"/>
      <w:sz w:val="24"/>
      <w:szCs w:val="24"/>
      <w:lang w:val="en-US"/>
    </w:rPr>
  </w:style>
  <w:style w:type="character" w:customStyle="1" w:styleId="FontStyle130">
    <w:name w:val="Font Style130"/>
    <w:rsid w:val="0016309B"/>
    <w:rPr>
      <w:rFonts w:ascii="Calibri" w:hAnsi="Calibri" w:cs="Calibri"/>
      <w:b/>
      <w:bCs/>
      <w:sz w:val="20"/>
      <w:szCs w:val="20"/>
    </w:rPr>
  </w:style>
  <w:style w:type="numbering" w:customStyle="1" w:styleId="Styleliteracifra1">
    <w:name w:val="Style_litera_cifra1"/>
    <w:uiPriority w:val="99"/>
    <w:rsid w:val="0016309B"/>
    <w:pPr>
      <w:numPr>
        <w:numId w:val="9"/>
      </w:numPr>
    </w:pPr>
  </w:style>
  <w:style w:type="table" w:customStyle="1" w:styleId="TableGrid2">
    <w:name w:val="Table Grid2"/>
    <w:basedOn w:val="TableNormal"/>
    <w:next w:val="TableGrid"/>
    <w:rsid w:val="0016309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6309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qFormat/>
    <w:rsid w:val="0016309B"/>
    <w:pPr>
      <w:widowControl w:val="0"/>
      <w:suppressLineNumbers/>
      <w:suppressAutoHyphens/>
      <w:spacing w:after="0" w:line="240" w:lineRule="auto"/>
    </w:pPr>
    <w:rPr>
      <w:rFonts w:ascii="Times New Roman" w:eastAsia="SimSun" w:hAnsi="Times New Roman" w:cs="Arial"/>
      <w:kern w:val="1"/>
      <w:sz w:val="24"/>
      <w:szCs w:val="24"/>
      <w:lang w:val="en-US" w:eastAsia="hi-IN" w:bidi="hi-IN"/>
    </w:rPr>
  </w:style>
  <w:style w:type="character" w:customStyle="1" w:styleId="A3">
    <w:name w:val="A3"/>
    <w:rsid w:val="0016309B"/>
    <w:rPr>
      <w:rFonts w:cs="Minion Pro"/>
      <w:color w:val="211D1E"/>
      <w:sz w:val="20"/>
      <w:szCs w:val="20"/>
    </w:rPr>
  </w:style>
  <w:style w:type="character" w:customStyle="1" w:styleId="FootnoteCharacters">
    <w:name w:val="Footnote Characters"/>
    <w:rsid w:val="0016309B"/>
  </w:style>
  <w:style w:type="paragraph" w:customStyle="1" w:styleId="FootnoteText1">
    <w:name w:val="Footnote Text1"/>
    <w:basedOn w:val="Normal"/>
    <w:rsid w:val="0016309B"/>
    <w:pPr>
      <w:suppressAutoHyphens/>
      <w:spacing w:after="0" w:line="240" w:lineRule="auto"/>
    </w:pPr>
    <w:rPr>
      <w:rFonts w:ascii="Times New Roman" w:eastAsia="Times New Roman" w:hAnsi="Times New Roman" w:cs="Times New Roman"/>
      <w:color w:val="000000"/>
      <w:sz w:val="20"/>
      <w:szCs w:val="20"/>
      <w:lang w:val="en-GB" w:eastAsia="sk-SK"/>
    </w:rPr>
  </w:style>
  <w:style w:type="paragraph" w:customStyle="1" w:styleId="Body">
    <w:name w:val="Body"/>
    <w:rsid w:val="0016309B"/>
    <w:pPr>
      <w:shd w:val="clear" w:color="auto" w:fill="FFFFFF"/>
      <w:spacing w:after="200" w:line="276" w:lineRule="auto"/>
    </w:pPr>
    <w:rPr>
      <w:rFonts w:ascii="Calibri" w:eastAsia="Calibri" w:hAnsi="Calibri" w:cs="Calibri"/>
      <w:color w:val="000000"/>
      <w:kern w:val="1"/>
      <w:lang w:val="en" w:eastAsia="zh-CN" w:bidi="hi-IN"/>
    </w:rPr>
  </w:style>
  <w:style w:type="character" w:customStyle="1" w:styleId="DefaultChar">
    <w:name w:val="Default Char"/>
    <w:link w:val="Default"/>
    <w:rsid w:val="0016309B"/>
    <w:rPr>
      <w:rFonts w:ascii="Arial" w:hAnsi="Arial" w:cs="Arial"/>
      <w:color w:val="000000"/>
      <w:sz w:val="24"/>
      <w:szCs w:val="24"/>
    </w:rPr>
  </w:style>
  <w:style w:type="table" w:customStyle="1" w:styleId="TableGrid119">
    <w:name w:val="Table Grid119"/>
    <w:basedOn w:val="TableNormal"/>
    <w:next w:val="TableGrid"/>
    <w:uiPriority w:val="39"/>
    <w:rsid w:val="0016309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6309B"/>
    <w:rPr>
      <w:color w:val="605E5C"/>
      <w:shd w:val="clear" w:color="auto" w:fill="E1DFDD"/>
    </w:rPr>
  </w:style>
  <w:style w:type="paragraph" w:customStyle="1" w:styleId="text-3mezera">
    <w:name w:val="text - 3 mezera"/>
    <w:basedOn w:val="Normal"/>
    <w:rsid w:val="0016309B"/>
    <w:pPr>
      <w:widowControl w:val="0"/>
      <w:suppressAutoHyphens/>
      <w:snapToGrid w:val="0"/>
      <w:spacing w:before="60" w:after="0" w:line="240" w:lineRule="exact"/>
      <w:jc w:val="both"/>
    </w:pPr>
    <w:rPr>
      <w:rFonts w:ascii="Arial" w:eastAsia="Times New Roman" w:hAnsi="Arial" w:cs="Arial"/>
      <w:kern w:val="1"/>
      <w:sz w:val="24"/>
      <w:szCs w:val="24"/>
      <w:lang w:val="cs-CZ" w:eastAsia="ar-SA"/>
    </w:rPr>
  </w:style>
  <w:style w:type="paragraph" w:customStyle="1" w:styleId="TableParagraph">
    <w:name w:val="Table Paragraph"/>
    <w:basedOn w:val="Normal"/>
    <w:uiPriority w:val="1"/>
    <w:qFormat/>
    <w:rsid w:val="00BB69C0"/>
    <w:pPr>
      <w:widowControl w:val="0"/>
      <w:autoSpaceDE w:val="0"/>
      <w:autoSpaceDN w:val="0"/>
      <w:spacing w:after="0" w:line="240" w:lineRule="auto"/>
    </w:pPr>
    <w:rPr>
      <w:rFonts w:ascii="Arial MT" w:eastAsia="Arial MT" w:hAnsi="Arial MT" w:cs="Arial MT"/>
    </w:rPr>
  </w:style>
  <w:style w:type="character" w:customStyle="1" w:styleId="Style1Char">
    <w:name w:val="Style1 Char"/>
    <w:basedOn w:val="ListParagraphChar"/>
    <w:rsid w:val="00BB69C0"/>
    <w:rPr>
      <w:rFonts w:ascii="Times New Roman" w:eastAsia="Times New Roman" w:hAnsi="Times New Roman" w:cs="Times New Roman"/>
      <w:b/>
      <w:bCs/>
      <w:sz w:val="24"/>
      <w:szCs w:val="24"/>
      <w:lang w:val="en-US" w:bidi="en-US"/>
    </w:rPr>
  </w:style>
  <w:style w:type="paragraph" w:styleId="Quote">
    <w:name w:val="Quote"/>
    <w:basedOn w:val="Normal"/>
    <w:next w:val="Normal"/>
    <w:link w:val="QuoteChar"/>
    <w:uiPriority w:val="29"/>
    <w:qFormat/>
    <w:rsid w:val="00BB69C0"/>
    <w:pPr>
      <w:spacing w:before="160" w:line="240" w:lineRule="auto"/>
      <w:ind w:left="720" w:right="720"/>
    </w:pPr>
    <w:rPr>
      <w:rFonts w:asciiTheme="majorHAnsi" w:eastAsiaTheme="majorEastAsia" w:hAnsiTheme="majorHAnsi" w:cstheme="majorBidi"/>
      <w:sz w:val="25"/>
      <w:szCs w:val="25"/>
      <w:lang w:val="en-US"/>
    </w:rPr>
  </w:style>
  <w:style w:type="character" w:customStyle="1" w:styleId="QuoteChar">
    <w:name w:val="Quote Char"/>
    <w:basedOn w:val="DefaultParagraphFont"/>
    <w:link w:val="Quote"/>
    <w:uiPriority w:val="29"/>
    <w:rsid w:val="00BB69C0"/>
    <w:rPr>
      <w:rFonts w:asciiTheme="majorHAnsi" w:eastAsiaTheme="majorEastAsia" w:hAnsiTheme="majorHAnsi" w:cstheme="majorBidi"/>
      <w:sz w:val="25"/>
      <w:szCs w:val="25"/>
      <w:lang w:val="en-US"/>
    </w:rPr>
  </w:style>
  <w:style w:type="paragraph" w:styleId="IntenseQuote">
    <w:name w:val="Intense Quote"/>
    <w:basedOn w:val="Normal"/>
    <w:next w:val="Normal"/>
    <w:link w:val="IntenseQuoteChar"/>
    <w:uiPriority w:val="30"/>
    <w:qFormat/>
    <w:rsid w:val="00BB69C0"/>
    <w:pPr>
      <w:spacing w:before="280" w:after="280" w:line="240" w:lineRule="auto"/>
      <w:ind w:left="1080" w:right="1080"/>
      <w:jc w:val="center"/>
    </w:pPr>
    <w:rPr>
      <w:rFonts w:eastAsiaTheme="minorEastAsia"/>
      <w:color w:val="404040" w:themeColor="text1" w:themeTint="BF"/>
      <w:sz w:val="32"/>
      <w:szCs w:val="32"/>
      <w:lang w:val="en-US"/>
    </w:rPr>
  </w:style>
  <w:style w:type="character" w:customStyle="1" w:styleId="IntenseQuoteChar">
    <w:name w:val="Intense Quote Char"/>
    <w:basedOn w:val="DefaultParagraphFont"/>
    <w:link w:val="IntenseQuote"/>
    <w:uiPriority w:val="30"/>
    <w:rsid w:val="00BB69C0"/>
    <w:rPr>
      <w:rFonts w:eastAsiaTheme="minorEastAsia"/>
      <w:color w:val="404040" w:themeColor="text1" w:themeTint="BF"/>
      <w:sz w:val="32"/>
      <w:szCs w:val="32"/>
      <w:lang w:val="en-US"/>
    </w:rPr>
  </w:style>
  <w:style w:type="character" w:styleId="SubtleEmphasis">
    <w:name w:val="Subtle Emphasis"/>
    <w:basedOn w:val="DefaultParagraphFont"/>
    <w:uiPriority w:val="19"/>
    <w:qFormat/>
    <w:rsid w:val="00BB69C0"/>
    <w:rPr>
      <w:i/>
      <w:iCs/>
      <w:color w:val="595959" w:themeColor="text1" w:themeTint="A6"/>
    </w:rPr>
  </w:style>
  <w:style w:type="character" w:styleId="IntenseEmphasis">
    <w:name w:val="Intense Emphasis"/>
    <w:basedOn w:val="DefaultParagraphFont"/>
    <w:uiPriority w:val="21"/>
    <w:qFormat/>
    <w:rsid w:val="00BB69C0"/>
    <w:rPr>
      <w:b/>
      <w:bCs/>
      <w:i/>
      <w:iCs/>
    </w:rPr>
  </w:style>
  <w:style w:type="character" w:styleId="SubtleReference">
    <w:name w:val="Subtle Reference"/>
    <w:basedOn w:val="DefaultParagraphFont"/>
    <w:uiPriority w:val="31"/>
    <w:qFormat/>
    <w:rsid w:val="00BB69C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B69C0"/>
    <w:rPr>
      <w:b/>
      <w:bCs/>
      <w:caps w:val="0"/>
      <w:smallCaps/>
      <w:color w:val="auto"/>
      <w:spacing w:val="3"/>
      <w:u w:val="single"/>
    </w:rPr>
  </w:style>
  <w:style w:type="character" w:styleId="BookTitle">
    <w:name w:val="Book Title"/>
    <w:basedOn w:val="DefaultParagraphFont"/>
    <w:uiPriority w:val="33"/>
    <w:qFormat/>
    <w:rsid w:val="00BB69C0"/>
    <w:rPr>
      <w:b/>
      <w:bCs/>
      <w:smallCaps/>
      <w:spacing w:val="7"/>
    </w:rPr>
  </w:style>
  <w:style w:type="table" w:customStyle="1" w:styleId="TableGrid3">
    <w:name w:val="Table Grid3"/>
    <w:basedOn w:val="TableNormal"/>
    <w:next w:val="TableGrid"/>
    <w:uiPriority w:val="59"/>
    <w:rsid w:val="00BB69C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BB69C0"/>
    <w:pPr>
      <w:numPr>
        <w:numId w:val="10"/>
      </w:numPr>
    </w:pPr>
  </w:style>
  <w:style w:type="character" w:customStyle="1" w:styleId="MeniuneNerezolvat1">
    <w:name w:val="Mențiune Nerezolvat1"/>
    <w:basedOn w:val="DefaultParagraphFont"/>
    <w:uiPriority w:val="99"/>
    <w:semiHidden/>
    <w:unhideWhenUsed/>
    <w:rsid w:val="00BB69C0"/>
    <w:rPr>
      <w:color w:val="605E5C"/>
      <w:shd w:val="clear" w:color="auto" w:fill="E1DFDD"/>
    </w:rPr>
  </w:style>
  <w:style w:type="paragraph" w:customStyle="1" w:styleId="Matrice">
    <w:name w:val="Matrice"/>
    <w:basedOn w:val="Normal"/>
    <w:link w:val="MatriceChar"/>
    <w:qFormat/>
    <w:rsid w:val="00751D71"/>
    <w:pPr>
      <w:spacing w:line="240" w:lineRule="auto"/>
    </w:pPr>
    <w:rPr>
      <w:rFonts w:ascii="Times New Roman" w:eastAsia="Calibri" w:hAnsi="Times New Roman" w:cs="Times New Roman"/>
      <w:b/>
      <w:bCs/>
      <w:i/>
      <w:iCs/>
      <w:lang w:eastAsia="de-DE"/>
    </w:rPr>
  </w:style>
  <w:style w:type="character" w:customStyle="1" w:styleId="MatriceChar">
    <w:name w:val="Matrice Char"/>
    <w:basedOn w:val="DefaultParagraphFont"/>
    <w:link w:val="Matrice"/>
    <w:rsid w:val="00751D71"/>
    <w:rPr>
      <w:rFonts w:ascii="Times New Roman" w:eastAsia="Calibri" w:hAnsi="Times New Roman" w:cs="Times New Roman"/>
      <w:b/>
      <w:bCs/>
      <w:i/>
      <w:iCs/>
      <w:lang w:eastAsia="de-DE"/>
    </w:rPr>
  </w:style>
  <w:style w:type="numbering" w:customStyle="1" w:styleId="Bumbi-1174">
    <w:name w:val="Bumbi -1174"/>
    <w:rsid w:val="006200C7"/>
    <w:pPr>
      <w:numPr>
        <w:numId w:val="1"/>
      </w:numPr>
    </w:pPr>
  </w:style>
  <w:style w:type="character" w:customStyle="1" w:styleId="UnresolvedMention">
    <w:name w:val="Unresolved Mention"/>
    <w:basedOn w:val="DefaultParagraphFont"/>
    <w:uiPriority w:val="99"/>
    <w:semiHidden/>
    <w:unhideWhenUsed/>
    <w:rsid w:val="005978B4"/>
    <w:rPr>
      <w:color w:val="605E5C"/>
      <w:shd w:val="clear" w:color="auto" w:fill="E1DFDD"/>
    </w:rPr>
  </w:style>
  <w:style w:type="paragraph" w:customStyle="1" w:styleId="BAPSzveg">
    <w:name w:val="BAP Szöveg"/>
    <w:basedOn w:val="Normal"/>
    <w:rsid w:val="00D1661C"/>
    <w:pPr>
      <w:suppressLineNumbers/>
      <w:tabs>
        <w:tab w:val="left" w:pos="2126"/>
      </w:tabs>
      <w:suppressAutoHyphens/>
      <w:spacing w:before="120" w:after="120" w:line="240" w:lineRule="auto"/>
      <w:ind w:left="1417"/>
      <w:jc w:val="both"/>
    </w:pPr>
    <w:rPr>
      <w:rFonts w:ascii="Times New Roman" w:eastAsia="Times New Roman" w:hAnsi="Times New Roman" w:cs="Tahoma"/>
      <w:i/>
      <w:iCs/>
      <w:color w:val="00000A"/>
      <w:kern w:val="1"/>
      <w:sz w:val="20"/>
      <w:szCs w:val="20"/>
      <w:lang w:val="en-GB" w:eastAsia="zh-CN"/>
    </w:rPr>
  </w:style>
  <w:style w:type="table" w:customStyle="1" w:styleId="TableGrid118">
    <w:name w:val="Table Grid118"/>
    <w:basedOn w:val="TableNormal"/>
    <w:next w:val="TableGrid"/>
    <w:uiPriority w:val="39"/>
    <w:rsid w:val="000E02B7"/>
    <w:pPr>
      <w:spacing w:after="0" w:line="240" w:lineRule="auto"/>
    </w:pPr>
    <w:rPr>
      <w:rFonts w:eastAsiaTheme="minorEastAsia"/>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1111">
    <w:name w:val="Bumbi -11111"/>
    <w:rsid w:val="005A6F17"/>
    <w:pPr>
      <w:numPr>
        <w:numId w:val="16"/>
      </w:numPr>
    </w:pPr>
  </w:style>
  <w:style w:type="character" w:customStyle="1" w:styleId="NormalWebChar">
    <w:name w:val="Normal (Web) Char"/>
    <w:aliases w:val=" webb Char, Char Char,Normal (Web) Char Char Char,Normal (Web)1 Char,webb Char"/>
    <w:link w:val="NormalWeb"/>
    <w:uiPriority w:val="99"/>
    <w:rsid w:val="008370DB"/>
    <w:rPr>
      <w:rFonts w:ascii="Times New Roman" w:eastAsia="Times New Roman" w:hAnsi="Times New Roman" w:cs="Times New Roman"/>
      <w:sz w:val="24"/>
      <w:szCs w:val="24"/>
      <w:lang w:eastAsia="ro-RO"/>
    </w:rPr>
  </w:style>
  <w:style w:type="character" w:customStyle="1" w:styleId="mw-ref">
    <w:name w:val="mw-ref"/>
    <w:basedOn w:val="DefaultParagraphFont"/>
    <w:rsid w:val="005A73A0"/>
  </w:style>
  <w:style w:type="character" w:customStyle="1" w:styleId="mw-reflink-text">
    <w:name w:val="mw-reflink-text"/>
    <w:basedOn w:val="DefaultParagraphFont"/>
    <w:rsid w:val="005A73A0"/>
  </w:style>
  <w:style w:type="character" w:customStyle="1" w:styleId="new">
    <w:name w:val="new"/>
    <w:basedOn w:val="DefaultParagraphFont"/>
    <w:rsid w:val="005A73A0"/>
  </w:style>
  <w:style w:type="character" w:customStyle="1" w:styleId="l6">
    <w:name w:val="l6"/>
    <w:basedOn w:val="DefaultParagraphFont"/>
    <w:rsid w:val="00B70A91"/>
  </w:style>
  <w:style w:type="character" w:customStyle="1" w:styleId="st">
    <w:name w:val="st"/>
    <w:basedOn w:val="DefaultParagraphFont"/>
    <w:rsid w:val="009A4E23"/>
  </w:style>
  <w:style w:type="character" w:customStyle="1" w:styleId="ListLabel97">
    <w:name w:val="ListLabel 97"/>
    <w:qFormat/>
    <w:rsid w:val="002B4E26"/>
    <w:rPr>
      <w:rFonts w:cs="Wingdings"/>
    </w:rPr>
  </w:style>
  <w:style w:type="table" w:styleId="PlainTable2">
    <w:name w:val="Plain Table 2"/>
    <w:basedOn w:val="TableNormal"/>
    <w:uiPriority w:val="42"/>
    <w:rsid w:val="003A69DF"/>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EndnoteText">
    <w:name w:val="endnote text"/>
    <w:basedOn w:val="Normal"/>
    <w:link w:val="EndnoteTextChar"/>
    <w:uiPriority w:val="99"/>
    <w:semiHidden/>
    <w:unhideWhenUsed/>
    <w:rsid w:val="003A69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69DF"/>
    <w:rPr>
      <w:sz w:val="20"/>
      <w:szCs w:val="20"/>
    </w:rPr>
  </w:style>
  <w:style w:type="character" w:styleId="EndnoteReference">
    <w:name w:val="endnote reference"/>
    <w:basedOn w:val="DefaultParagraphFont"/>
    <w:uiPriority w:val="99"/>
    <w:semiHidden/>
    <w:unhideWhenUsed/>
    <w:rsid w:val="003A69DF"/>
    <w:rPr>
      <w:vertAlign w:val="superscript"/>
    </w:rPr>
  </w:style>
  <w:style w:type="character" w:customStyle="1" w:styleId="tlid-translation">
    <w:name w:val="tlid-translation"/>
    <w:basedOn w:val="DefaultParagraphFont"/>
    <w:rsid w:val="003A69DF"/>
  </w:style>
  <w:style w:type="table" w:customStyle="1" w:styleId="TableNormal1">
    <w:name w:val="Table Normal1"/>
    <w:rsid w:val="00CA1CD0"/>
    <w:pPr>
      <w:spacing w:after="0" w:line="360" w:lineRule="auto"/>
      <w:jc w:val="both"/>
    </w:pPr>
    <w:rPr>
      <w:rFonts w:ascii="Times New Roman" w:eastAsia="Times New Roman" w:hAnsi="Times New Roman" w:cs="Times New Roman"/>
      <w:sz w:val="24"/>
      <w:szCs w:val="24"/>
      <w:lang w:eastAsia="ro-RO"/>
    </w:rPr>
    <w:tblPr>
      <w:tblCellMar>
        <w:top w:w="0" w:type="dxa"/>
        <w:left w:w="0" w:type="dxa"/>
        <w:bottom w:w="0" w:type="dxa"/>
        <w:right w:w="0" w:type="dxa"/>
      </w:tblCellMar>
    </w:tblPr>
  </w:style>
  <w:style w:type="character" w:customStyle="1" w:styleId="BodyTextChar">
    <w:name w:val="Body Text Char"/>
    <w:rsid w:val="00CA1CD0"/>
    <w:rPr>
      <w:rFonts w:ascii="Times New Roman" w:hAnsi="Times New Roman"/>
      <w:sz w:val="24"/>
      <w:szCs w:val="22"/>
      <w:lang w:val="ro-RO"/>
    </w:rPr>
  </w:style>
  <w:style w:type="paragraph" w:customStyle="1" w:styleId="msonormal0">
    <w:name w:val="msonormal"/>
    <w:basedOn w:val="Normal"/>
    <w:rsid w:val="00A07134"/>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7830">
      <w:bodyDiv w:val="1"/>
      <w:marLeft w:val="0"/>
      <w:marRight w:val="0"/>
      <w:marTop w:val="0"/>
      <w:marBottom w:val="0"/>
      <w:divBdr>
        <w:top w:val="none" w:sz="0" w:space="0" w:color="auto"/>
        <w:left w:val="none" w:sz="0" w:space="0" w:color="auto"/>
        <w:bottom w:val="none" w:sz="0" w:space="0" w:color="auto"/>
        <w:right w:val="none" w:sz="0" w:space="0" w:color="auto"/>
      </w:divBdr>
    </w:div>
    <w:div w:id="6493469">
      <w:bodyDiv w:val="1"/>
      <w:marLeft w:val="0"/>
      <w:marRight w:val="0"/>
      <w:marTop w:val="0"/>
      <w:marBottom w:val="0"/>
      <w:divBdr>
        <w:top w:val="none" w:sz="0" w:space="0" w:color="auto"/>
        <w:left w:val="none" w:sz="0" w:space="0" w:color="auto"/>
        <w:bottom w:val="none" w:sz="0" w:space="0" w:color="auto"/>
        <w:right w:val="none" w:sz="0" w:space="0" w:color="auto"/>
      </w:divBdr>
    </w:div>
    <w:div w:id="10835556">
      <w:bodyDiv w:val="1"/>
      <w:marLeft w:val="0"/>
      <w:marRight w:val="0"/>
      <w:marTop w:val="0"/>
      <w:marBottom w:val="0"/>
      <w:divBdr>
        <w:top w:val="none" w:sz="0" w:space="0" w:color="auto"/>
        <w:left w:val="none" w:sz="0" w:space="0" w:color="auto"/>
        <w:bottom w:val="none" w:sz="0" w:space="0" w:color="auto"/>
        <w:right w:val="none" w:sz="0" w:space="0" w:color="auto"/>
      </w:divBdr>
    </w:div>
    <w:div w:id="42876256">
      <w:bodyDiv w:val="1"/>
      <w:marLeft w:val="0"/>
      <w:marRight w:val="0"/>
      <w:marTop w:val="0"/>
      <w:marBottom w:val="0"/>
      <w:divBdr>
        <w:top w:val="none" w:sz="0" w:space="0" w:color="auto"/>
        <w:left w:val="none" w:sz="0" w:space="0" w:color="auto"/>
        <w:bottom w:val="none" w:sz="0" w:space="0" w:color="auto"/>
        <w:right w:val="none" w:sz="0" w:space="0" w:color="auto"/>
      </w:divBdr>
    </w:div>
    <w:div w:id="71586589">
      <w:bodyDiv w:val="1"/>
      <w:marLeft w:val="0"/>
      <w:marRight w:val="0"/>
      <w:marTop w:val="0"/>
      <w:marBottom w:val="0"/>
      <w:divBdr>
        <w:top w:val="none" w:sz="0" w:space="0" w:color="auto"/>
        <w:left w:val="none" w:sz="0" w:space="0" w:color="auto"/>
        <w:bottom w:val="none" w:sz="0" w:space="0" w:color="auto"/>
        <w:right w:val="none" w:sz="0" w:space="0" w:color="auto"/>
      </w:divBdr>
    </w:div>
    <w:div w:id="76094285">
      <w:bodyDiv w:val="1"/>
      <w:marLeft w:val="0"/>
      <w:marRight w:val="0"/>
      <w:marTop w:val="0"/>
      <w:marBottom w:val="0"/>
      <w:divBdr>
        <w:top w:val="none" w:sz="0" w:space="0" w:color="auto"/>
        <w:left w:val="none" w:sz="0" w:space="0" w:color="auto"/>
        <w:bottom w:val="none" w:sz="0" w:space="0" w:color="auto"/>
        <w:right w:val="none" w:sz="0" w:space="0" w:color="auto"/>
      </w:divBdr>
    </w:div>
    <w:div w:id="76683095">
      <w:bodyDiv w:val="1"/>
      <w:marLeft w:val="0"/>
      <w:marRight w:val="0"/>
      <w:marTop w:val="0"/>
      <w:marBottom w:val="0"/>
      <w:divBdr>
        <w:top w:val="none" w:sz="0" w:space="0" w:color="auto"/>
        <w:left w:val="none" w:sz="0" w:space="0" w:color="auto"/>
        <w:bottom w:val="none" w:sz="0" w:space="0" w:color="auto"/>
        <w:right w:val="none" w:sz="0" w:space="0" w:color="auto"/>
      </w:divBdr>
    </w:div>
    <w:div w:id="90012857">
      <w:bodyDiv w:val="1"/>
      <w:marLeft w:val="0"/>
      <w:marRight w:val="0"/>
      <w:marTop w:val="0"/>
      <w:marBottom w:val="0"/>
      <w:divBdr>
        <w:top w:val="none" w:sz="0" w:space="0" w:color="auto"/>
        <w:left w:val="none" w:sz="0" w:space="0" w:color="auto"/>
        <w:bottom w:val="none" w:sz="0" w:space="0" w:color="auto"/>
        <w:right w:val="none" w:sz="0" w:space="0" w:color="auto"/>
      </w:divBdr>
    </w:div>
    <w:div w:id="98136974">
      <w:bodyDiv w:val="1"/>
      <w:marLeft w:val="0"/>
      <w:marRight w:val="0"/>
      <w:marTop w:val="0"/>
      <w:marBottom w:val="0"/>
      <w:divBdr>
        <w:top w:val="none" w:sz="0" w:space="0" w:color="auto"/>
        <w:left w:val="none" w:sz="0" w:space="0" w:color="auto"/>
        <w:bottom w:val="none" w:sz="0" w:space="0" w:color="auto"/>
        <w:right w:val="none" w:sz="0" w:space="0" w:color="auto"/>
      </w:divBdr>
    </w:div>
    <w:div w:id="125660916">
      <w:bodyDiv w:val="1"/>
      <w:marLeft w:val="0"/>
      <w:marRight w:val="0"/>
      <w:marTop w:val="0"/>
      <w:marBottom w:val="0"/>
      <w:divBdr>
        <w:top w:val="none" w:sz="0" w:space="0" w:color="auto"/>
        <w:left w:val="none" w:sz="0" w:space="0" w:color="auto"/>
        <w:bottom w:val="none" w:sz="0" w:space="0" w:color="auto"/>
        <w:right w:val="none" w:sz="0" w:space="0" w:color="auto"/>
      </w:divBdr>
    </w:div>
    <w:div w:id="140272604">
      <w:bodyDiv w:val="1"/>
      <w:marLeft w:val="0"/>
      <w:marRight w:val="0"/>
      <w:marTop w:val="0"/>
      <w:marBottom w:val="0"/>
      <w:divBdr>
        <w:top w:val="none" w:sz="0" w:space="0" w:color="auto"/>
        <w:left w:val="none" w:sz="0" w:space="0" w:color="auto"/>
        <w:bottom w:val="none" w:sz="0" w:space="0" w:color="auto"/>
        <w:right w:val="none" w:sz="0" w:space="0" w:color="auto"/>
      </w:divBdr>
    </w:div>
    <w:div w:id="151027518">
      <w:bodyDiv w:val="1"/>
      <w:marLeft w:val="0"/>
      <w:marRight w:val="0"/>
      <w:marTop w:val="0"/>
      <w:marBottom w:val="0"/>
      <w:divBdr>
        <w:top w:val="none" w:sz="0" w:space="0" w:color="auto"/>
        <w:left w:val="none" w:sz="0" w:space="0" w:color="auto"/>
        <w:bottom w:val="none" w:sz="0" w:space="0" w:color="auto"/>
        <w:right w:val="none" w:sz="0" w:space="0" w:color="auto"/>
      </w:divBdr>
    </w:div>
    <w:div w:id="151528732">
      <w:bodyDiv w:val="1"/>
      <w:marLeft w:val="0"/>
      <w:marRight w:val="0"/>
      <w:marTop w:val="0"/>
      <w:marBottom w:val="0"/>
      <w:divBdr>
        <w:top w:val="none" w:sz="0" w:space="0" w:color="auto"/>
        <w:left w:val="none" w:sz="0" w:space="0" w:color="auto"/>
        <w:bottom w:val="none" w:sz="0" w:space="0" w:color="auto"/>
        <w:right w:val="none" w:sz="0" w:space="0" w:color="auto"/>
      </w:divBdr>
    </w:div>
    <w:div w:id="171185682">
      <w:bodyDiv w:val="1"/>
      <w:marLeft w:val="0"/>
      <w:marRight w:val="0"/>
      <w:marTop w:val="0"/>
      <w:marBottom w:val="0"/>
      <w:divBdr>
        <w:top w:val="none" w:sz="0" w:space="0" w:color="auto"/>
        <w:left w:val="none" w:sz="0" w:space="0" w:color="auto"/>
        <w:bottom w:val="none" w:sz="0" w:space="0" w:color="auto"/>
        <w:right w:val="none" w:sz="0" w:space="0" w:color="auto"/>
      </w:divBdr>
    </w:div>
    <w:div w:id="174538529">
      <w:bodyDiv w:val="1"/>
      <w:marLeft w:val="0"/>
      <w:marRight w:val="0"/>
      <w:marTop w:val="0"/>
      <w:marBottom w:val="0"/>
      <w:divBdr>
        <w:top w:val="none" w:sz="0" w:space="0" w:color="auto"/>
        <w:left w:val="none" w:sz="0" w:space="0" w:color="auto"/>
        <w:bottom w:val="none" w:sz="0" w:space="0" w:color="auto"/>
        <w:right w:val="none" w:sz="0" w:space="0" w:color="auto"/>
      </w:divBdr>
    </w:div>
    <w:div w:id="179858970">
      <w:bodyDiv w:val="1"/>
      <w:marLeft w:val="0"/>
      <w:marRight w:val="0"/>
      <w:marTop w:val="0"/>
      <w:marBottom w:val="0"/>
      <w:divBdr>
        <w:top w:val="none" w:sz="0" w:space="0" w:color="auto"/>
        <w:left w:val="none" w:sz="0" w:space="0" w:color="auto"/>
        <w:bottom w:val="none" w:sz="0" w:space="0" w:color="auto"/>
        <w:right w:val="none" w:sz="0" w:space="0" w:color="auto"/>
      </w:divBdr>
    </w:div>
    <w:div w:id="181020512">
      <w:bodyDiv w:val="1"/>
      <w:marLeft w:val="0"/>
      <w:marRight w:val="0"/>
      <w:marTop w:val="0"/>
      <w:marBottom w:val="0"/>
      <w:divBdr>
        <w:top w:val="none" w:sz="0" w:space="0" w:color="auto"/>
        <w:left w:val="none" w:sz="0" w:space="0" w:color="auto"/>
        <w:bottom w:val="none" w:sz="0" w:space="0" w:color="auto"/>
        <w:right w:val="none" w:sz="0" w:space="0" w:color="auto"/>
      </w:divBdr>
    </w:div>
    <w:div w:id="209272223">
      <w:bodyDiv w:val="1"/>
      <w:marLeft w:val="0"/>
      <w:marRight w:val="0"/>
      <w:marTop w:val="0"/>
      <w:marBottom w:val="0"/>
      <w:divBdr>
        <w:top w:val="none" w:sz="0" w:space="0" w:color="auto"/>
        <w:left w:val="none" w:sz="0" w:space="0" w:color="auto"/>
        <w:bottom w:val="none" w:sz="0" w:space="0" w:color="auto"/>
        <w:right w:val="none" w:sz="0" w:space="0" w:color="auto"/>
      </w:divBdr>
    </w:div>
    <w:div w:id="212352855">
      <w:bodyDiv w:val="1"/>
      <w:marLeft w:val="0"/>
      <w:marRight w:val="0"/>
      <w:marTop w:val="0"/>
      <w:marBottom w:val="0"/>
      <w:divBdr>
        <w:top w:val="none" w:sz="0" w:space="0" w:color="auto"/>
        <w:left w:val="none" w:sz="0" w:space="0" w:color="auto"/>
        <w:bottom w:val="none" w:sz="0" w:space="0" w:color="auto"/>
        <w:right w:val="none" w:sz="0" w:space="0" w:color="auto"/>
      </w:divBdr>
    </w:div>
    <w:div w:id="239750907">
      <w:bodyDiv w:val="1"/>
      <w:marLeft w:val="0"/>
      <w:marRight w:val="0"/>
      <w:marTop w:val="0"/>
      <w:marBottom w:val="0"/>
      <w:divBdr>
        <w:top w:val="none" w:sz="0" w:space="0" w:color="auto"/>
        <w:left w:val="none" w:sz="0" w:space="0" w:color="auto"/>
        <w:bottom w:val="none" w:sz="0" w:space="0" w:color="auto"/>
        <w:right w:val="none" w:sz="0" w:space="0" w:color="auto"/>
      </w:divBdr>
    </w:div>
    <w:div w:id="241792898">
      <w:bodyDiv w:val="1"/>
      <w:marLeft w:val="0"/>
      <w:marRight w:val="0"/>
      <w:marTop w:val="0"/>
      <w:marBottom w:val="0"/>
      <w:divBdr>
        <w:top w:val="none" w:sz="0" w:space="0" w:color="auto"/>
        <w:left w:val="none" w:sz="0" w:space="0" w:color="auto"/>
        <w:bottom w:val="none" w:sz="0" w:space="0" w:color="auto"/>
        <w:right w:val="none" w:sz="0" w:space="0" w:color="auto"/>
      </w:divBdr>
    </w:div>
    <w:div w:id="244149754">
      <w:bodyDiv w:val="1"/>
      <w:marLeft w:val="0"/>
      <w:marRight w:val="0"/>
      <w:marTop w:val="0"/>
      <w:marBottom w:val="0"/>
      <w:divBdr>
        <w:top w:val="none" w:sz="0" w:space="0" w:color="auto"/>
        <w:left w:val="none" w:sz="0" w:space="0" w:color="auto"/>
        <w:bottom w:val="none" w:sz="0" w:space="0" w:color="auto"/>
        <w:right w:val="none" w:sz="0" w:space="0" w:color="auto"/>
      </w:divBdr>
    </w:div>
    <w:div w:id="244190411">
      <w:bodyDiv w:val="1"/>
      <w:marLeft w:val="0"/>
      <w:marRight w:val="0"/>
      <w:marTop w:val="0"/>
      <w:marBottom w:val="0"/>
      <w:divBdr>
        <w:top w:val="none" w:sz="0" w:space="0" w:color="auto"/>
        <w:left w:val="none" w:sz="0" w:space="0" w:color="auto"/>
        <w:bottom w:val="none" w:sz="0" w:space="0" w:color="auto"/>
        <w:right w:val="none" w:sz="0" w:space="0" w:color="auto"/>
      </w:divBdr>
    </w:div>
    <w:div w:id="248077705">
      <w:bodyDiv w:val="1"/>
      <w:marLeft w:val="0"/>
      <w:marRight w:val="0"/>
      <w:marTop w:val="0"/>
      <w:marBottom w:val="0"/>
      <w:divBdr>
        <w:top w:val="none" w:sz="0" w:space="0" w:color="auto"/>
        <w:left w:val="none" w:sz="0" w:space="0" w:color="auto"/>
        <w:bottom w:val="none" w:sz="0" w:space="0" w:color="auto"/>
        <w:right w:val="none" w:sz="0" w:space="0" w:color="auto"/>
      </w:divBdr>
    </w:div>
    <w:div w:id="285357911">
      <w:bodyDiv w:val="1"/>
      <w:marLeft w:val="0"/>
      <w:marRight w:val="0"/>
      <w:marTop w:val="0"/>
      <w:marBottom w:val="0"/>
      <w:divBdr>
        <w:top w:val="none" w:sz="0" w:space="0" w:color="auto"/>
        <w:left w:val="none" w:sz="0" w:space="0" w:color="auto"/>
        <w:bottom w:val="none" w:sz="0" w:space="0" w:color="auto"/>
        <w:right w:val="none" w:sz="0" w:space="0" w:color="auto"/>
      </w:divBdr>
    </w:div>
    <w:div w:id="296451625">
      <w:bodyDiv w:val="1"/>
      <w:marLeft w:val="0"/>
      <w:marRight w:val="0"/>
      <w:marTop w:val="0"/>
      <w:marBottom w:val="0"/>
      <w:divBdr>
        <w:top w:val="none" w:sz="0" w:space="0" w:color="auto"/>
        <w:left w:val="none" w:sz="0" w:space="0" w:color="auto"/>
        <w:bottom w:val="none" w:sz="0" w:space="0" w:color="auto"/>
        <w:right w:val="none" w:sz="0" w:space="0" w:color="auto"/>
      </w:divBdr>
    </w:div>
    <w:div w:id="305745856">
      <w:bodyDiv w:val="1"/>
      <w:marLeft w:val="0"/>
      <w:marRight w:val="0"/>
      <w:marTop w:val="0"/>
      <w:marBottom w:val="0"/>
      <w:divBdr>
        <w:top w:val="none" w:sz="0" w:space="0" w:color="auto"/>
        <w:left w:val="none" w:sz="0" w:space="0" w:color="auto"/>
        <w:bottom w:val="none" w:sz="0" w:space="0" w:color="auto"/>
        <w:right w:val="none" w:sz="0" w:space="0" w:color="auto"/>
      </w:divBdr>
    </w:div>
    <w:div w:id="308628936">
      <w:bodyDiv w:val="1"/>
      <w:marLeft w:val="0"/>
      <w:marRight w:val="0"/>
      <w:marTop w:val="0"/>
      <w:marBottom w:val="0"/>
      <w:divBdr>
        <w:top w:val="none" w:sz="0" w:space="0" w:color="auto"/>
        <w:left w:val="none" w:sz="0" w:space="0" w:color="auto"/>
        <w:bottom w:val="none" w:sz="0" w:space="0" w:color="auto"/>
        <w:right w:val="none" w:sz="0" w:space="0" w:color="auto"/>
      </w:divBdr>
    </w:div>
    <w:div w:id="309331212">
      <w:bodyDiv w:val="1"/>
      <w:marLeft w:val="0"/>
      <w:marRight w:val="0"/>
      <w:marTop w:val="0"/>
      <w:marBottom w:val="0"/>
      <w:divBdr>
        <w:top w:val="none" w:sz="0" w:space="0" w:color="auto"/>
        <w:left w:val="none" w:sz="0" w:space="0" w:color="auto"/>
        <w:bottom w:val="none" w:sz="0" w:space="0" w:color="auto"/>
        <w:right w:val="none" w:sz="0" w:space="0" w:color="auto"/>
      </w:divBdr>
    </w:div>
    <w:div w:id="310866153">
      <w:bodyDiv w:val="1"/>
      <w:marLeft w:val="0"/>
      <w:marRight w:val="0"/>
      <w:marTop w:val="0"/>
      <w:marBottom w:val="0"/>
      <w:divBdr>
        <w:top w:val="none" w:sz="0" w:space="0" w:color="auto"/>
        <w:left w:val="none" w:sz="0" w:space="0" w:color="auto"/>
        <w:bottom w:val="none" w:sz="0" w:space="0" w:color="auto"/>
        <w:right w:val="none" w:sz="0" w:space="0" w:color="auto"/>
      </w:divBdr>
    </w:div>
    <w:div w:id="337002800">
      <w:bodyDiv w:val="1"/>
      <w:marLeft w:val="0"/>
      <w:marRight w:val="0"/>
      <w:marTop w:val="0"/>
      <w:marBottom w:val="0"/>
      <w:divBdr>
        <w:top w:val="none" w:sz="0" w:space="0" w:color="auto"/>
        <w:left w:val="none" w:sz="0" w:space="0" w:color="auto"/>
        <w:bottom w:val="none" w:sz="0" w:space="0" w:color="auto"/>
        <w:right w:val="none" w:sz="0" w:space="0" w:color="auto"/>
      </w:divBdr>
    </w:div>
    <w:div w:id="352999643">
      <w:bodyDiv w:val="1"/>
      <w:marLeft w:val="0"/>
      <w:marRight w:val="0"/>
      <w:marTop w:val="0"/>
      <w:marBottom w:val="0"/>
      <w:divBdr>
        <w:top w:val="none" w:sz="0" w:space="0" w:color="auto"/>
        <w:left w:val="none" w:sz="0" w:space="0" w:color="auto"/>
        <w:bottom w:val="none" w:sz="0" w:space="0" w:color="auto"/>
        <w:right w:val="none" w:sz="0" w:space="0" w:color="auto"/>
      </w:divBdr>
    </w:div>
    <w:div w:id="367730418">
      <w:bodyDiv w:val="1"/>
      <w:marLeft w:val="0"/>
      <w:marRight w:val="0"/>
      <w:marTop w:val="0"/>
      <w:marBottom w:val="0"/>
      <w:divBdr>
        <w:top w:val="none" w:sz="0" w:space="0" w:color="auto"/>
        <w:left w:val="none" w:sz="0" w:space="0" w:color="auto"/>
        <w:bottom w:val="none" w:sz="0" w:space="0" w:color="auto"/>
        <w:right w:val="none" w:sz="0" w:space="0" w:color="auto"/>
      </w:divBdr>
    </w:div>
    <w:div w:id="386033542">
      <w:bodyDiv w:val="1"/>
      <w:marLeft w:val="0"/>
      <w:marRight w:val="0"/>
      <w:marTop w:val="0"/>
      <w:marBottom w:val="0"/>
      <w:divBdr>
        <w:top w:val="none" w:sz="0" w:space="0" w:color="auto"/>
        <w:left w:val="none" w:sz="0" w:space="0" w:color="auto"/>
        <w:bottom w:val="none" w:sz="0" w:space="0" w:color="auto"/>
        <w:right w:val="none" w:sz="0" w:space="0" w:color="auto"/>
      </w:divBdr>
    </w:div>
    <w:div w:id="415173751">
      <w:bodyDiv w:val="1"/>
      <w:marLeft w:val="0"/>
      <w:marRight w:val="0"/>
      <w:marTop w:val="0"/>
      <w:marBottom w:val="0"/>
      <w:divBdr>
        <w:top w:val="none" w:sz="0" w:space="0" w:color="auto"/>
        <w:left w:val="none" w:sz="0" w:space="0" w:color="auto"/>
        <w:bottom w:val="none" w:sz="0" w:space="0" w:color="auto"/>
        <w:right w:val="none" w:sz="0" w:space="0" w:color="auto"/>
      </w:divBdr>
    </w:div>
    <w:div w:id="426776426">
      <w:bodyDiv w:val="1"/>
      <w:marLeft w:val="0"/>
      <w:marRight w:val="0"/>
      <w:marTop w:val="0"/>
      <w:marBottom w:val="0"/>
      <w:divBdr>
        <w:top w:val="none" w:sz="0" w:space="0" w:color="auto"/>
        <w:left w:val="none" w:sz="0" w:space="0" w:color="auto"/>
        <w:bottom w:val="none" w:sz="0" w:space="0" w:color="auto"/>
        <w:right w:val="none" w:sz="0" w:space="0" w:color="auto"/>
      </w:divBdr>
    </w:div>
    <w:div w:id="428551295">
      <w:bodyDiv w:val="1"/>
      <w:marLeft w:val="0"/>
      <w:marRight w:val="0"/>
      <w:marTop w:val="0"/>
      <w:marBottom w:val="0"/>
      <w:divBdr>
        <w:top w:val="none" w:sz="0" w:space="0" w:color="auto"/>
        <w:left w:val="none" w:sz="0" w:space="0" w:color="auto"/>
        <w:bottom w:val="none" w:sz="0" w:space="0" w:color="auto"/>
        <w:right w:val="none" w:sz="0" w:space="0" w:color="auto"/>
      </w:divBdr>
    </w:div>
    <w:div w:id="430245866">
      <w:bodyDiv w:val="1"/>
      <w:marLeft w:val="0"/>
      <w:marRight w:val="0"/>
      <w:marTop w:val="0"/>
      <w:marBottom w:val="0"/>
      <w:divBdr>
        <w:top w:val="none" w:sz="0" w:space="0" w:color="auto"/>
        <w:left w:val="none" w:sz="0" w:space="0" w:color="auto"/>
        <w:bottom w:val="none" w:sz="0" w:space="0" w:color="auto"/>
        <w:right w:val="none" w:sz="0" w:space="0" w:color="auto"/>
      </w:divBdr>
    </w:div>
    <w:div w:id="437260541">
      <w:bodyDiv w:val="1"/>
      <w:marLeft w:val="0"/>
      <w:marRight w:val="0"/>
      <w:marTop w:val="0"/>
      <w:marBottom w:val="0"/>
      <w:divBdr>
        <w:top w:val="none" w:sz="0" w:space="0" w:color="auto"/>
        <w:left w:val="none" w:sz="0" w:space="0" w:color="auto"/>
        <w:bottom w:val="none" w:sz="0" w:space="0" w:color="auto"/>
        <w:right w:val="none" w:sz="0" w:space="0" w:color="auto"/>
      </w:divBdr>
    </w:div>
    <w:div w:id="443109772">
      <w:bodyDiv w:val="1"/>
      <w:marLeft w:val="0"/>
      <w:marRight w:val="0"/>
      <w:marTop w:val="0"/>
      <w:marBottom w:val="0"/>
      <w:divBdr>
        <w:top w:val="none" w:sz="0" w:space="0" w:color="auto"/>
        <w:left w:val="none" w:sz="0" w:space="0" w:color="auto"/>
        <w:bottom w:val="none" w:sz="0" w:space="0" w:color="auto"/>
        <w:right w:val="none" w:sz="0" w:space="0" w:color="auto"/>
      </w:divBdr>
    </w:div>
    <w:div w:id="445075744">
      <w:bodyDiv w:val="1"/>
      <w:marLeft w:val="0"/>
      <w:marRight w:val="0"/>
      <w:marTop w:val="0"/>
      <w:marBottom w:val="0"/>
      <w:divBdr>
        <w:top w:val="none" w:sz="0" w:space="0" w:color="auto"/>
        <w:left w:val="none" w:sz="0" w:space="0" w:color="auto"/>
        <w:bottom w:val="none" w:sz="0" w:space="0" w:color="auto"/>
        <w:right w:val="none" w:sz="0" w:space="0" w:color="auto"/>
      </w:divBdr>
    </w:div>
    <w:div w:id="460000721">
      <w:bodyDiv w:val="1"/>
      <w:marLeft w:val="0"/>
      <w:marRight w:val="0"/>
      <w:marTop w:val="0"/>
      <w:marBottom w:val="0"/>
      <w:divBdr>
        <w:top w:val="none" w:sz="0" w:space="0" w:color="auto"/>
        <w:left w:val="none" w:sz="0" w:space="0" w:color="auto"/>
        <w:bottom w:val="none" w:sz="0" w:space="0" w:color="auto"/>
        <w:right w:val="none" w:sz="0" w:space="0" w:color="auto"/>
      </w:divBdr>
    </w:div>
    <w:div w:id="466316641">
      <w:bodyDiv w:val="1"/>
      <w:marLeft w:val="0"/>
      <w:marRight w:val="0"/>
      <w:marTop w:val="0"/>
      <w:marBottom w:val="0"/>
      <w:divBdr>
        <w:top w:val="none" w:sz="0" w:space="0" w:color="auto"/>
        <w:left w:val="none" w:sz="0" w:space="0" w:color="auto"/>
        <w:bottom w:val="none" w:sz="0" w:space="0" w:color="auto"/>
        <w:right w:val="none" w:sz="0" w:space="0" w:color="auto"/>
      </w:divBdr>
    </w:div>
    <w:div w:id="508300644">
      <w:bodyDiv w:val="1"/>
      <w:marLeft w:val="0"/>
      <w:marRight w:val="0"/>
      <w:marTop w:val="0"/>
      <w:marBottom w:val="0"/>
      <w:divBdr>
        <w:top w:val="none" w:sz="0" w:space="0" w:color="auto"/>
        <w:left w:val="none" w:sz="0" w:space="0" w:color="auto"/>
        <w:bottom w:val="none" w:sz="0" w:space="0" w:color="auto"/>
        <w:right w:val="none" w:sz="0" w:space="0" w:color="auto"/>
      </w:divBdr>
    </w:div>
    <w:div w:id="511064912">
      <w:bodyDiv w:val="1"/>
      <w:marLeft w:val="0"/>
      <w:marRight w:val="0"/>
      <w:marTop w:val="0"/>
      <w:marBottom w:val="0"/>
      <w:divBdr>
        <w:top w:val="none" w:sz="0" w:space="0" w:color="auto"/>
        <w:left w:val="none" w:sz="0" w:space="0" w:color="auto"/>
        <w:bottom w:val="none" w:sz="0" w:space="0" w:color="auto"/>
        <w:right w:val="none" w:sz="0" w:space="0" w:color="auto"/>
      </w:divBdr>
    </w:div>
    <w:div w:id="529226242">
      <w:bodyDiv w:val="1"/>
      <w:marLeft w:val="0"/>
      <w:marRight w:val="0"/>
      <w:marTop w:val="0"/>
      <w:marBottom w:val="0"/>
      <w:divBdr>
        <w:top w:val="none" w:sz="0" w:space="0" w:color="auto"/>
        <w:left w:val="none" w:sz="0" w:space="0" w:color="auto"/>
        <w:bottom w:val="none" w:sz="0" w:space="0" w:color="auto"/>
        <w:right w:val="none" w:sz="0" w:space="0" w:color="auto"/>
      </w:divBdr>
    </w:div>
    <w:div w:id="548417294">
      <w:bodyDiv w:val="1"/>
      <w:marLeft w:val="0"/>
      <w:marRight w:val="0"/>
      <w:marTop w:val="0"/>
      <w:marBottom w:val="0"/>
      <w:divBdr>
        <w:top w:val="none" w:sz="0" w:space="0" w:color="auto"/>
        <w:left w:val="none" w:sz="0" w:space="0" w:color="auto"/>
        <w:bottom w:val="none" w:sz="0" w:space="0" w:color="auto"/>
        <w:right w:val="none" w:sz="0" w:space="0" w:color="auto"/>
      </w:divBdr>
    </w:div>
    <w:div w:id="549462118">
      <w:bodyDiv w:val="1"/>
      <w:marLeft w:val="0"/>
      <w:marRight w:val="0"/>
      <w:marTop w:val="0"/>
      <w:marBottom w:val="0"/>
      <w:divBdr>
        <w:top w:val="none" w:sz="0" w:space="0" w:color="auto"/>
        <w:left w:val="none" w:sz="0" w:space="0" w:color="auto"/>
        <w:bottom w:val="none" w:sz="0" w:space="0" w:color="auto"/>
        <w:right w:val="none" w:sz="0" w:space="0" w:color="auto"/>
      </w:divBdr>
    </w:div>
    <w:div w:id="553351977">
      <w:bodyDiv w:val="1"/>
      <w:marLeft w:val="0"/>
      <w:marRight w:val="0"/>
      <w:marTop w:val="0"/>
      <w:marBottom w:val="0"/>
      <w:divBdr>
        <w:top w:val="none" w:sz="0" w:space="0" w:color="auto"/>
        <w:left w:val="none" w:sz="0" w:space="0" w:color="auto"/>
        <w:bottom w:val="none" w:sz="0" w:space="0" w:color="auto"/>
        <w:right w:val="none" w:sz="0" w:space="0" w:color="auto"/>
      </w:divBdr>
    </w:div>
    <w:div w:id="564680965">
      <w:bodyDiv w:val="1"/>
      <w:marLeft w:val="0"/>
      <w:marRight w:val="0"/>
      <w:marTop w:val="0"/>
      <w:marBottom w:val="0"/>
      <w:divBdr>
        <w:top w:val="none" w:sz="0" w:space="0" w:color="auto"/>
        <w:left w:val="none" w:sz="0" w:space="0" w:color="auto"/>
        <w:bottom w:val="none" w:sz="0" w:space="0" w:color="auto"/>
        <w:right w:val="none" w:sz="0" w:space="0" w:color="auto"/>
      </w:divBdr>
    </w:div>
    <w:div w:id="573011403">
      <w:bodyDiv w:val="1"/>
      <w:marLeft w:val="0"/>
      <w:marRight w:val="0"/>
      <w:marTop w:val="0"/>
      <w:marBottom w:val="0"/>
      <w:divBdr>
        <w:top w:val="none" w:sz="0" w:space="0" w:color="auto"/>
        <w:left w:val="none" w:sz="0" w:space="0" w:color="auto"/>
        <w:bottom w:val="none" w:sz="0" w:space="0" w:color="auto"/>
        <w:right w:val="none" w:sz="0" w:space="0" w:color="auto"/>
      </w:divBdr>
    </w:div>
    <w:div w:id="576672120">
      <w:bodyDiv w:val="1"/>
      <w:marLeft w:val="0"/>
      <w:marRight w:val="0"/>
      <w:marTop w:val="0"/>
      <w:marBottom w:val="0"/>
      <w:divBdr>
        <w:top w:val="none" w:sz="0" w:space="0" w:color="auto"/>
        <w:left w:val="none" w:sz="0" w:space="0" w:color="auto"/>
        <w:bottom w:val="none" w:sz="0" w:space="0" w:color="auto"/>
        <w:right w:val="none" w:sz="0" w:space="0" w:color="auto"/>
      </w:divBdr>
    </w:div>
    <w:div w:id="582180561">
      <w:bodyDiv w:val="1"/>
      <w:marLeft w:val="0"/>
      <w:marRight w:val="0"/>
      <w:marTop w:val="0"/>
      <w:marBottom w:val="0"/>
      <w:divBdr>
        <w:top w:val="none" w:sz="0" w:space="0" w:color="auto"/>
        <w:left w:val="none" w:sz="0" w:space="0" w:color="auto"/>
        <w:bottom w:val="none" w:sz="0" w:space="0" w:color="auto"/>
        <w:right w:val="none" w:sz="0" w:space="0" w:color="auto"/>
      </w:divBdr>
    </w:div>
    <w:div w:id="590703071">
      <w:bodyDiv w:val="1"/>
      <w:marLeft w:val="0"/>
      <w:marRight w:val="0"/>
      <w:marTop w:val="0"/>
      <w:marBottom w:val="0"/>
      <w:divBdr>
        <w:top w:val="none" w:sz="0" w:space="0" w:color="auto"/>
        <w:left w:val="none" w:sz="0" w:space="0" w:color="auto"/>
        <w:bottom w:val="none" w:sz="0" w:space="0" w:color="auto"/>
        <w:right w:val="none" w:sz="0" w:space="0" w:color="auto"/>
      </w:divBdr>
    </w:div>
    <w:div w:id="611715675">
      <w:bodyDiv w:val="1"/>
      <w:marLeft w:val="0"/>
      <w:marRight w:val="0"/>
      <w:marTop w:val="0"/>
      <w:marBottom w:val="0"/>
      <w:divBdr>
        <w:top w:val="none" w:sz="0" w:space="0" w:color="auto"/>
        <w:left w:val="none" w:sz="0" w:space="0" w:color="auto"/>
        <w:bottom w:val="none" w:sz="0" w:space="0" w:color="auto"/>
        <w:right w:val="none" w:sz="0" w:space="0" w:color="auto"/>
      </w:divBdr>
    </w:div>
    <w:div w:id="616523693">
      <w:bodyDiv w:val="1"/>
      <w:marLeft w:val="0"/>
      <w:marRight w:val="0"/>
      <w:marTop w:val="0"/>
      <w:marBottom w:val="0"/>
      <w:divBdr>
        <w:top w:val="none" w:sz="0" w:space="0" w:color="auto"/>
        <w:left w:val="none" w:sz="0" w:space="0" w:color="auto"/>
        <w:bottom w:val="none" w:sz="0" w:space="0" w:color="auto"/>
        <w:right w:val="none" w:sz="0" w:space="0" w:color="auto"/>
      </w:divBdr>
    </w:div>
    <w:div w:id="634288330">
      <w:bodyDiv w:val="1"/>
      <w:marLeft w:val="0"/>
      <w:marRight w:val="0"/>
      <w:marTop w:val="0"/>
      <w:marBottom w:val="0"/>
      <w:divBdr>
        <w:top w:val="none" w:sz="0" w:space="0" w:color="auto"/>
        <w:left w:val="none" w:sz="0" w:space="0" w:color="auto"/>
        <w:bottom w:val="none" w:sz="0" w:space="0" w:color="auto"/>
        <w:right w:val="none" w:sz="0" w:space="0" w:color="auto"/>
      </w:divBdr>
    </w:div>
    <w:div w:id="645358267">
      <w:bodyDiv w:val="1"/>
      <w:marLeft w:val="0"/>
      <w:marRight w:val="0"/>
      <w:marTop w:val="0"/>
      <w:marBottom w:val="0"/>
      <w:divBdr>
        <w:top w:val="none" w:sz="0" w:space="0" w:color="auto"/>
        <w:left w:val="none" w:sz="0" w:space="0" w:color="auto"/>
        <w:bottom w:val="none" w:sz="0" w:space="0" w:color="auto"/>
        <w:right w:val="none" w:sz="0" w:space="0" w:color="auto"/>
      </w:divBdr>
    </w:div>
    <w:div w:id="689599754">
      <w:bodyDiv w:val="1"/>
      <w:marLeft w:val="0"/>
      <w:marRight w:val="0"/>
      <w:marTop w:val="0"/>
      <w:marBottom w:val="0"/>
      <w:divBdr>
        <w:top w:val="none" w:sz="0" w:space="0" w:color="auto"/>
        <w:left w:val="none" w:sz="0" w:space="0" w:color="auto"/>
        <w:bottom w:val="none" w:sz="0" w:space="0" w:color="auto"/>
        <w:right w:val="none" w:sz="0" w:space="0" w:color="auto"/>
      </w:divBdr>
    </w:div>
    <w:div w:id="707493719">
      <w:bodyDiv w:val="1"/>
      <w:marLeft w:val="0"/>
      <w:marRight w:val="0"/>
      <w:marTop w:val="0"/>
      <w:marBottom w:val="0"/>
      <w:divBdr>
        <w:top w:val="none" w:sz="0" w:space="0" w:color="auto"/>
        <w:left w:val="none" w:sz="0" w:space="0" w:color="auto"/>
        <w:bottom w:val="none" w:sz="0" w:space="0" w:color="auto"/>
        <w:right w:val="none" w:sz="0" w:space="0" w:color="auto"/>
      </w:divBdr>
    </w:div>
    <w:div w:id="729156041">
      <w:bodyDiv w:val="1"/>
      <w:marLeft w:val="0"/>
      <w:marRight w:val="0"/>
      <w:marTop w:val="0"/>
      <w:marBottom w:val="0"/>
      <w:divBdr>
        <w:top w:val="none" w:sz="0" w:space="0" w:color="auto"/>
        <w:left w:val="none" w:sz="0" w:space="0" w:color="auto"/>
        <w:bottom w:val="none" w:sz="0" w:space="0" w:color="auto"/>
        <w:right w:val="none" w:sz="0" w:space="0" w:color="auto"/>
      </w:divBdr>
    </w:div>
    <w:div w:id="749473476">
      <w:bodyDiv w:val="1"/>
      <w:marLeft w:val="0"/>
      <w:marRight w:val="0"/>
      <w:marTop w:val="0"/>
      <w:marBottom w:val="0"/>
      <w:divBdr>
        <w:top w:val="none" w:sz="0" w:space="0" w:color="auto"/>
        <w:left w:val="none" w:sz="0" w:space="0" w:color="auto"/>
        <w:bottom w:val="none" w:sz="0" w:space="0" w:color="auto"/>
        <w:right w:val="none" w:sz="0" w:space="0" w:color="auto"/>
      </w:divBdr>
    </w:div>
    <w:div w:id="750615829">
      <w:bodyDiv w:val="1"/>
      <w:marLeft w:val="0"/>
      <w:marRight w:val="0"/>
      <w:marTop w:val="0"/>
      <w:marBottom w:val="0"/>
      <w:divBdr>
        <w:top w:val="none" w:sz="0" w:space="0" w:color="auto"/>
        <w:left w:val="none" w:sz="0" w:space="0" w:color="auto"/>
        <w:bottom w:val="none" w:sz="0" w:space="0" w:color="auto"/>
        <w:right w:val="none" w:sz="0" w:space="0" w:color="auto"/>
      </w:divBdr>
    </w:div>
    <w:div w:id="768089902">
      <w:bodyDiv w:val="1"/>
      <w:marLeft w:val="0"/>
      <w:marRight w:val="0"/>
      <w:marTop w:val="0"/>
      <w:marBottom w:val="0"/>
      <w:divBdr>
        <w:top w:val="none" w:sz="0" w:space="0" w:color="auto"/>
        <w:left w:val="none" w:sz="0" w:space="0" w:color="auto"/>
        <w:bottom w:val="none" w:sz="0" w:space="0" w:color="auto"/>
        <w:right w:val="none" w:sz="0" w:space="0" w:color="auto"/>
      </w:divBdr>
    </w:div>
    <w:div w:id="795754656">
      <w:bodyDiv w:val="1"/>
      <w:marLeft w:val="0"/>
      <w:marRight w:val="0"/>
      <w:marTop w:val="0"/>
      <w:marBottom w:val="0"/>
      <w:divBdr>
        <w:top w:val="none" w:sz="0" w:space="0" w:color="auto"/>
        <w:left w:val="none" w:sz="0" w:space="0" w:color="auto"/>
        <w:bottom w:val="none" w:sz="0" w:space="0" w:color="auto"/>
        <w:right w:val="none" w:sz="0" w:space="0" w:color="auto"/>
      </w:divBdr>
    </w:div>
    <w:div w:id="804854526">
      <w:bodyDiv w:val="1"/>
      <w:marLeft w:val="0"/>
      <w:marRight w:val="0"/>
      <w:marTop w:val="0"/>
      <w:marBottom w:val="0"/>
      <w:divBdr>
        <w:top w:val="none" w:sz="0" w:space="0" w:color="auto"/>
        <w:left w:val="none" w:sz="0" w:space="0" w:color="auto"/>
        <w:bottom w:val="none" w:sz="0" w:space="0" w:color="auto"/>
        <w:right w:val="none" w:sz="0" w:space="0" w:color="auto"/>
      </w:divBdr>
    </w:div>
    <w:div w:id="820776974">
      <w:bodyDiv w:val="1"/>
      <w:marLeft w:val="0"/>
      <w:marRight w:val="0"/>
      <w:marTop w:val="0"/>
      <w:marBottom w:val="0"/>
      <w:divBdr>
        <w:top w:val="none" w:sz="0" w:space="0" w:color="auto"/>
        <w:left w:val="none" w:sz="0" w:space="0" w:color="auto"/>
        <w:bottom w:val="none" w:sz="0" w:space="0" w:color="auto"/>
        <w:right w:val="none" w:sz="0" w:space="0" w:color="auto"/>
      </w:divBdr>
    </w:div>
    <w:div w:id="824082406">
      <w:bodyDiv w:val="1"/>
      <w:marLeft w:val="0"/>
      <w:marRight w:val="0"/>
      <w:marTop w:val="0"/>
      <w:marBottom w:val="0"/>
      <w:divBdr>
        <w:top w:val="none" w:sz="0" w:space="0" w:color="auto"/>
        <w:left w:val="none" w:sz="0" w:space="0" w:color="auto"/>
        <w:bottom w:val="none" w:sz="0" w:space="0" w:color="auto"/>
        <w:right w:val="none" w:sz="0" w:space="0" w:color="auto"/>
      </w:divBdr>
    </w:div>
    <w:div w:id="833182374">
      <w:bodyDiv w:val="1"/>
      <w:marLeft w:val="0"/>
      <w:marRight w:val="0"/>
      <w:marTop w:val="0"/>
      <w:marBottom w:val="0"/>
      <w:divBdr>
        <w:top w:val="none" w:sz="0" w:space="0" w:color="auto"/>
        <w:left w:val="none" w:sz="0" w:space="0" w:color="auto"/>
        <w:bottom w:val="none" w:sz="0" w:space="0" w:color="auto"/>
        <w:right w:val="none" w:sz="0" w:space="0" w:color="auto"/>
      </w:divBdr>
    </w:div>
    <w:div w:id="834566414">
      <w:bodyDiv w:val="1"/>
      <w:marLeft w:val="0"/>
      <w:marRight w:val="0"/>
      <w:marTop w:val="0"/>
      <w:marBottom w:val="0"/>
      <w:divBdr>
        <w:top w:val="none" w:sz="0" w:space="0" w:color="auto"/>
        <w:left w:val="none" w:sz="0" w:space="0" w:color="auto"/>
        <w:bottom w:val="none" w:sz="0" w:space="0" w:color="auto"/>
        <w:right w:val="none" w:sz="0" w:space="0" w:color="auto"/>
      </w:divBdr>
    </w:div>
    <w:div w:id="844395154">
      <w:bodyDiv w:val="1"/>
      <w:marLeft w:val="0"/>
      <w:marRight w:val="0"/>
      <w:marTop w:val="0"/>
      <w:marBottom w:val="0"/>
      <w:divBdr>
        <w:top w:val="none" w:sz="0" w:space="0" w:color="auto"/>
        <w:left w:val="none" w:sz="0" w:space="0" w:color="auto"/>
        <w:bottom w:val="none" w:sz="0" w:space="0" w:color="auto"/>
        <w:right w:val="none" w:sz="0" w:space="0" w:color="auto"/>
      </w:divBdr>
    </w:div>
    <w:div w:id="846090520">
      <w:bodyDiv w:val="1"/>
      <w:marLeft w:val="0"/>
      <w:marRight w:val="0"/>
      <w:marTop w:val="0"/>
      <w:marBottom w:val="0"/>
      <w:divBdr>
        <w:top w:val="none" w:sz="0" w:space="0" w:color="auto"/>
        <w:left w:val="none" w:sz="0" w:space="0" w:color="auto"/>
        <w:bottom w:val="none" w:sz="0" w:space="0" w:color="auto"/>
        <w:right w:val="none" w:sz="0" w:space="0" w:color="auto"/>
      </w:divBdr>
    </w:div>
    <w:div w:id="853348497">
      <w:bodyDiv w:val="1"/>
      <w:marLeft w:val="0"/>
      <w:marRight w:val="0"/>
      <w:marTop w:val="0"/>
      <w:marBottom w:val="0"/>
      <w:divBdr>
        <w:top w:val="none" w:sz="0" w:space="0" w:color="auto"/>
        <w:left w:val="none" w:sz="0" w:space="0" w:color="auto"/>
        <w:bottom w:val="none" w:sz="0" w:space="0" w:color="auto"/>
        <w:right w:val="none" w:sz="0" w:space="0" w:color="auto"/>
      </w:divBdr>
    </w:div>
    <w:div w:id="854463078">
      <w:bodyDiv w:val="1"/>
      <w:marLeft w:val="0"/>
      <w:marRight w:val="0"/>
      <w:marTop w:val="0"/>
      <w:marBottom w:val="0"/>
      <w:divBdr>
        <w:top w:val="none" w:sz="0" w:space="0" w:color="auto"/>
        <w:left w:val="none" w:sz="0" w:space="0" w:color="auto"/>
        <w:bottom w:val="none" w:sz="0" w:space="0" w:color="auto"/>
        <w:right w:val="none" w:sz="0" w:space="0" w:color="auto"/>
      </w:divBdr>
    </w:div>
    <w:div w:id="855119797">
      <w:bodyDiv w:val="1"/>
      <w:marLeft w:val="0"/>
      <w:marRight w:val="0"/>
      <w:marTop w:val="0"/>
      <w:marBottom w:val="0"/>
      <w:divBdr>
        <w:top w:val="none" w:sz="0" w:space="0" w:color="auto"/>
        <w:left w:val="none" w:sz="0" w:space="0" w:color="auto"/>
        <w:bottom w:val="none" w:sz="0" w:space="0" w:color="auto"/>
        <w:right w:val="none" w:sz="0" w:space="0" w:color="auto"/>
      </w:divBdr>
    </w:div>
    <w:div w:id="862281722">
      <w:bodyDiv w:val="1"/>
      <w:marLeft w:val="0"/>
      <w:marRight w:val="0"/>
      <w:marTop w:val="0"/>
      <w:marBottom w:val="0"/>
      <w:divBdr>
        <w:top w:val="none" w:sz="0" w:space="0" w:color="auto"/>
        <w:left w:val="none" w:sz="0" w:space="0" w:color="auto"/>
        <w:bottom w:val="none" w:sz="0" w:space="0" w:color="auto"/>
        <w:right w:val="none" w:sz="0" w:space="0" w:color="auto"/>
      </w:divBdr>
    </w:div>
    <w:div w:id="862481651">
      <w:bodyDiv w:val="1"/>
      <w:marLeft w:val="0"/>
      <w:marRight w:val="0"/>
      <w:marTop w:val="0"/>
      <w:marBottom w:val="0"/>
      <w:divBdr>
        <w:top w:val="none" w:sz="0" w:space="0" w:color="auto"/>
        <w:left w:val="none" w:sz="0" w:space="0" w:color="auto"/>
        <w:bottom w:val="none" w:sz="0" w:space="0" w:color="auto"/>
        <w:right w:val="none" w:sz="0" w:space="0" w:color="auto"/>
      </w:divBdr>
    </w:div>
    <w:div w:id="863131258">
      <w:bodyDiv w:val="1"/>
      <w:marLeft w:val="0"/>
      <w:marRight w:val="0"/>
      <w:marTop w:val="0"/>
      <w:marBottom w:val="0"/>
      <w:divBdr>
        <w:top w:val="none" w:sz="0" w:space="0" w:color="auto"/>
        <w:left w:val="none" w:sz="0" w:space="0" w:color="auto"/>
        <w:bottom w:val="none" w:sz="0" w:space="0" w:color="auto"/>
        <w:right w:val="none" w:sz="0" w:space="0" w:color="auto"/>
      </w:divBdr>
    </w:div>
    <w:div w:id="866215739">
      <w:bodyDiv w:val="1"/>
      <w:marLeft w:val="0"/>
      <w:marRight w:val="0"/>
      <w:marTop w:val="0"/>
      <w:marBottom w:val="0"/>
      <w:divBdr>
        <w:top w:val="none" w:sz="0" w:space="0" w:color="auto"/>
        <w:left w:val="none" w:sz="0" w:space="0" w:color="auto"/>
        <w:bottom w:val="none" w:sz="0" w:space="0" w:color="auto"/>
        <w:right w:val="none" w:sz="0" w:space="0" w:color="auto"/>
      </w:divBdr>
    </w:div>
    <w:div w:id="872697072">
      <w:bodyDiv w:val="1"/>
      <w:marLeft w:val="0"/>
      <w:marRight w:val="0"/>
      <w:marTop w:val="0"/>
      <w:marBottom w:val="0"/>
      <w:divBdr>
        <w:top w:val="none" w:sz="0" w:space="0" w:color="auto"/>
        <w:left w:val="none" w:sz="0" w:space="0" w:color="auto"/>
        <w:bottom w:val="none" w:sz="0" w:space="0" w:color="auto"/>
        <w:right w:val="none" w:sz="0" w:space="0" w:color="auto"/>
      </w:divBdr>
    </w:div>
    <w:div w:id="887228096">
      <w:bodyDiv w:val="1"/>
      <w:marLeft w:val="0"/>
      <w:marRight w:val="0"/>
      <w:marTop w:val="0"/>
      <w:marBottom w:val="0"/>
      <w:divBdr>
        <w:top w:val="none" w:sz="0" w:space="0" w:color="auto"/>
        <w:left w:val="none" w:sz="0" w:space="0" w:color="auto"/>
        <w:bottom w:val="none" w:sz="0" w:space="0" w:color="auto"/>
        <w:right w:val="none" w:sz="0" w:space="0" w:color="auto"/>
      </w:divBdr>
    </w:div>
    <w:div w:id="895966666">
      <w:bodyDiv w:val="1"/>
      <w:marLeft w:val="0"/>
      <w:marRight w:val="0"/>
      <w:marTop w:val="0"/>
      <w:marBottom w:val="0"/>
      <w:divBdr>
        <w:top w:val="none" w:sz="0" w:space="0" w:color="auto"/>
        <w:left w:val="none" w:sz="0" w:space="0" w:color="auto"/>
        <w:bottom w:val="none" w:sz="0" w:space="0" w:color="auto"/>
        <w:right w:val="none" w:sz="0" w:space="0" w:color="auto"/>
      </w:divBdr>
    </w:div>
    <w:div w:id="912735782">
      <w:bodyDiv w:val="1"/>
      <w:marLeft w:val="0"/>
      <w:marRight w:val="0"/>
      <w:marTop w:val="0"/>
      <w:marBottom w:val="0"/>
      <w:divBdr>
        <w:top w:val="none" w:sz="0" w:space="0" w:color="auto"/>
        <w:left w:val="none" w:sz="0" w:space="0" w:color="auto"/>
        <w:bottom w:val="none" w:sz="0" w:space="0" w:color="auto"/>
        <w:right w:val="none" w:sz="0" w:space="0" w:color="auto"/>
      </w:divBdr>
    </w:div>
    <w:div w:id="913128501">
      <w:bodyDiv w:val="1"/>
      <w:marLeft w:val="0"/>
      <w:marRight w:val="0"/>
      <w:marTop w:val="0"/>
      <w:marBottom w:val="0"/>
      <w:divBdr>
        <w:top w:val="none" w:sz="0" w:space="0" w:color="auto"/>
        <w:left w:val="none" w:sz="0" w:space="0" w:color="auto"/>
        <w:bottom w:val="none" w:sz="0" w:space="0" w:color="auto"/>
        <w:right w:val="none" w:sz="0" w:space="0" w:color="auto"/>
      </w:divBdr>
    </w:div>
    <w:div w:id="920337945">
      <w:bodyDiv w:val="1"/>
      <w:marLeft w:val="0"/>
      <w:marRight w:val="0"/>
      <w:marTop w:val="0"/>
      <w:marBottom w:val="0"/>
      <w:divBdr>
        <w:top w:val="none" w:sz="0" w:space="0" w:color="auto"/>
        <w:left w:val="none" w:sz="0" w:space="0" w:color="auto"/>
        <w:bottom w:val="none" w:sz="0" w:space="0" w:color="auto"/>
        <w:right w:val="none" w:sz="0" w:space="0" w:color="auto"/>
      </w:divBdr>
    </w:div>
    <w:div w:id="931553316">
      <w:bodyDiv w:val="1"/>
      <w:marLeft w:val="0"/>
      <w:marRight w:val="0"/>
      <w:marTop w:val="0"/>
      <w:marBottom w:val="0"/>
      <w:divBdr>
        <w:top w:val="none" w:sz="0" w:space="0" w:color="auto"/>
        <w:left w:val="none" w:sz="0" w:space="0" w:color="auto"/>
        <w:bottom w:val="none" w:sz="0" w:space="0" w:color="auto"/>
        <w:right w:val="none" w:sz="0" w:space="0" w:color="auto"/>
      </w:divBdr>
    </w:div>
    <w:div w:id="958605626">
      <w:bodyDiv w:val="1"/>
      <w:marLeft w:val="0"/>
      <w:marRight w:val="0"/>
      <w:marTop w:val="0"/>
      <w:marBottom w:val="0"/>
      <w:divBdr>
        <w:top w:val="none" w:sz="0" w:space="0" w:color="auto"/>
        <w:left w:val="none" w:sz="0" w:space="0" w:color="auto"/>
        <w:bottom w:val="none" w:sz="0" w:space="0" w:color="auto"/>
        <w:right w:val="none" w:sz="0" w:space="0" w:color="auto"/>
      </w:divBdr>
    </w:div>
    <w:div w:id="962466109">
      <w:bodyDiv w:val="1"/>
      <w:marLeft w:val="0"/>
      <w:marRight w:val="0"/>
      <w:marTop w:val="0"/>
      <w:marBottom w:val="0"/>
      <w:divBdr>
        <w:top w:val="none" w:sz="0" w:space="0" w:color="auto"/>
        <w:left w:val="none" w:sz="0" w:space="0" w:color="auto"/>
        <w:bottom w:val="none" w:sz="0" w:space="0" w:color="auto"/>
        <w:right w:val="none" w:sz="0" w:space="0" w:color="auto"/>
      </w:divBdr>
    </w:div>
    <w:div w:id="979506005">
      <w:bodyDiv w:val="1"/>
      <w:marLeft w:val="0"/>
      <w:marRight w:val="0"/>
      <w:marTop w:val="0"/>
      <w:marBottom w:val="0"/>
      <w:divBdr>
        <w:top w:val="none" w:sz="0" w:space="0" w:color="auto"/>
        <w:left w:val="none" w:sz="0" w:space="0" w:color="auto"/>
        <w:bottom w:val="none" w:sz="0" w:space="0" w:color="auto"/>
        <w:right w:val="none" w:sz="0" w:space="0" w:color="auto"/>
      </w:divBdr>
    </w:div>
    <w:div w:id="994724187">
      <w:bodyDiv w:val="1"/>
      <w:marLeft w:val="0"/>
      <w:marRight w:val="0"/>
      <w:marTop w:val="0"/>
      <w:marBottom w:val="0"/>
      <w:divBdr>
        <w:top w:val="none" w:sz="0" w:space="0" w:color="auto"/>
        <w:left w:val="none" w:sz="0" w:space="0" w:color="auto"/>
        <w:bottom w:val="none" w:sz="0" w:space="0" w:color="auto"/>
        <w:right w:val="none" w:sz="0" w:space="0" w:color="auto"/>
      </w:divBdr>
    </w:div>
    <w:div w:id="1005329849">
      <w:bodyDiv w:val="1"/>
      <w:marLeft w:val="0"/>
      <w:marRight w:val="0"/>
      <w:marTop w:val="0"/>
      <w:marBottom w:val="0"/>
      <w:divBdr>
        <w:top w:val="none" w:sz="0" w:space="0" w:color="auto"/>
        <w:left w:val="none" w:sz="0" w:space="0" w:color="auto"/>
        <w:bottom w:val="none" w:sz="0" w:space="0" w:color="auto"/>
        <w:right w:val="none" w:sz="0" w:space="0" w:color="auto"/>
      </w:divBdr>
    </w:div>
    <w:div w:id="1005548366">
      <w:bodyDiv w:val="1"/>
      <w:marLeft w:val="0"/>
      <w:marRight w:val="0"/>
      <w:marTop w:val="0"/>
      <w:marBottom w:val="0"/>
      <w:divBdr>
        <w:top w:val="none" w:sz="0" w:space="0" w:color="auto"/>
        <w:left w:val="none" w:sz="0" w:space="0" w:color="auto"/>
        <w:bottom w:val="none" w:sz="0" w:space="0" w:color="auto"/>
        <w:right w:val="none" w:sz="0" w:space="0" w:color="auto"/>
      </w:divBdr>
    </w:div>
    <w:div w:id="1017316694">
      <w:bodyDiv w:val="1"/>
      <w:marLeft w:val="0"/>
      <w:marRight w:val="0"/>
      <w:marTop w:val="0"/>
      <w:marBottom w:val="0"/>
      <w:divBdr>
        <w:top w:val="none" w:sz="0" w:space="0" w:color="auto"/>
        <w:left w:val="none" w:sz="0" w:space="0" w:color="auto"/>
        <w:bottom w:val="none" w:sz="0" w:space="0" w:color="auto"/>
        <w:right w:val="none" w:sz="0" w:space="0" w:color="auto"/>
      </w:divBdr>
    </w:div>
    <w:div w:id="1056777122">
      <w:bodyDiv w:val="1"/>
      <w:marLeft w:val="0"/>
      <w:marRight w:val="0"/>
      <w:marTop w:val="0"/>
      <w:marBottom w:val="0"/>
      <w:divBdr>
        <w:top w:val="none" w:sz="0" w:space="0" w:color="auto"/>
        <w:left w:val="none" w:sz="0" w:space="0" w:color="auto"/>
        <w:bottom w:val="none" w:sz="0" w:space="0" w:color="auto"/>
        <w:right w:val="none" w:sz="0" w:space="0" w:color="auto"/>
      </w:divBdr>
    </w:div>
    <w:div w:id="1073426574">
      <w:bodyDiv w:val="1"/>
      <w:marLeft w:val="0"/>
      <w:marRight w:val="0"/>
      <w:marTop w:val="0"/>
      <w:marBottom w:val="0"/>
      <w:divBdr>
        <w:top w:val="none" w:sz="0" w:space="0" w:color="auto"/>
        <w:left w:val="none" w:sz="0" w:space="0" w:color="auto"/>
        <w:bottom w:val="none" w:sz="0" w:space="0" w:color="auto"/>
        <w:right w:val="none" w:sz="0" w:space="0" w:color="auto"/>
      </w:divBdr>
    </w:div>
    <w:div w:id="1098021691">
      <w:bodyDiv w:val="1"/>
      <w:marLeft w:val="0"/>
      <w:marRight w:val="0"/>
      <w:marTop w:val="0"/>
      <w:marBottom w:val="0"/>
      <w:divBdr>
        <w:top w:val="none" w:sz="0" w:space="0" w:color="auto"/>
        <w:left w:val="none" w:sz="0" w:space="0" w:color="auto"/>
        <w:bottom w:val="none" w:sz="0" w:space="0" w:color="auto"/>
        <w:right w:val="none" w:sz="0" w:space="0" w:color="auto"/>
      </w:divBdr>
    </w:div>
    <w:div w:id="1100024811">
      <w:bodyDiv w:val="1"/>
      <w:marLeft w:val="0"/>
      <w:marRight w:val="0"/>
      <w:marTop w:val="0"/>
      <w:marBottom w:val="0"/>
      <w:divBdr>
        <w:top w:val="none" w:sz="0" w:space="0" w:color="auto"/>
        <w:left w:val="none" w:sz="0" w:space="0" w:color="auto"/>
        <w:bottom w:val="none" w:sz="0" w:space="0" w:color="auto"/>
        <w:right w:val="none" w:sz="0" w:space="0" w:color="auto"/>
      </w:divBdr>
    </w:div>
    <w:div w:id="1109742033">
      <w:bodyDiv w:val="1"/>
      <w:marLeft w:val="0"/>
      <w:marRight w:val="0"/>
      <w:marTop w:val="0"/>
      <w:marBottom w:val="0"/>
      <w:divBdr>
        <w:top w:val="none" w:sz="0" w:space="0" w:color="auto"/>
        <w:left w:val="none" w:sz="0" w:space="0" w:color="auto"/>
        <w:bottom w:val="none" w:sz="0" w:space="0" w:color="auto"/>
        <w:right w:val="none" w:sz="0" w:space="0" w:color="auto"/>
      </w:divBdr>
    </w:div>
    <w:div w:id="1131483344">
      <w:bodyDiv w:val="1"/>
      <w:marLeft w:val="0"/>
      <w:marRight w:val="0"/>
      <w:marTop w:val="0"/>
      <w:marBottom w:val="0"/>
      <w:divBdr>
        <w:top w:val="none" w:sz="0" w:space="0" w:color="auto"/>
        <w:left w:val="none" w:sz="0" w:space="0" w:color="auto"/>
        <w:bottom w:val="none" w:sz="0" w:space="0" w:color="auto"/>
        <w:right w:val="none" w:sz="0" w:space="0" w:color="auto"/>
      </w:divBdr>
    </w:div>
    <w:div w:id="1138498068">
      <w:bodyDiv w:val="1"/>
      <w:marLeft w:val="0"/>
      <w:marRight w:val="0"/>
      <w:marTop w:val="0"/>
      <w:marBottom w:val="0"/>
      <w:divBdr>
        <w:top w:val="none" w:sz="0" w:space="0" w:color="auto"/>
        <w:left w:val="none" w:sz="0" w:space="0" w:color="auto"/>
        <w:bottom w:val="none" w:sz="0" w:space="0" w:color="auto"/>
        <w:right w:val="none" w:sz="0" w:space="0" w:color="auto"/>
      </w:divBdr>
    </w:div>
    <w:div w:id="1142576356">
      <w:bodyDiv w:val="1"/>
      <w:marLeft w:val="0"/>
      <w:marRight w:val="0"/>
      <w:marTop w:val="0"/>
      <w:marBottom w:val="0"/>
      <w:divBdr>
        <w:top w:val="none" w:sz="0" w:space="0" w:color="auto"/>
        <w:left w:val="none" w:sz="0" w:space="0" w:color="auto"/>
        <w:bottom w:val="none" w:sz="0" w:space="0" w:color="auto"/>
        <w:right w:val="none" w:sz="0" w:space="0" w:color="auto"/>
      </w:divBdr>
    </w:div>
    <w:div w:id="1142848511">
      <w:bodyDiv w:val="1"/>
      <w:marLeft w:val="0"/>
      <w:marRight w:val="0"/>
      <w:marTop w:val="0"/>
      <w:marBottom w:val="0"/>
      <w:divBdr>
        <w:top w:val="none" w:sz="0" w:space="0" w:color="auto"/>
        <w:left w:val="none" w:sz="0" w:space="0" w:color="auto"/>
        <w:bottom w:val="none" w:sz="0" w:space="0" w:color="auto"/>
        <w:right w:val="none" w:sz="0" w:space="0" w:color="auto"/>
      </w:divBdr>
    </w:div>
    <w:div w:id="1152988341">
      <w:bodyDiv w:val="1"/>
      <w:marLeft w:val="0"/>
      <w:marRight w:val="0"/>
      <w:marTop w:val="0"/>
      <w:marBottom w:val="0"/>
      <w:divBdr>
        <w:top w:val="none" w:sz="0" w:space="0" w:color="auto"/>
        <w:left w:val="none" w:sz="0" w:space="0" w:color="auto"/>
        <w:bottom w:val="none" w:sz="0" w:space="0" w:color="auto"/>
        <w:right w:val="none" w:sz="0" w:space="0" w:color="auto"/>
      </w:divBdr>
    </w:div>
    <w:div w:id="1163743783">
      <w:bodyDiv w:val="1"/>
      <w:marLeft w:val="0"/>
      <w:marRight w:val="0"/>
      <w:marTop w:val="0"/>
      <w:marBottom w:val="0"/>
      <w:divBdr>
        <w:top w:val="none" w:sz="0" w:space="0" w:color="auto"/>
        <w:left w:val="none" w:sz="0" w:space="0" w:color="auto"/>
        <w:bottom w:val="none" w:sz="0" w:space="0" w:color="auto"/>
        <w:right w:val="none" w:sz="0" w:space="0" w:color="auto"/>
      </w:divBdr>
    </w:div>
    <w:div w:id="1164517021">
      <w:bodyDiv w:val="1"/>
      <w:marLeft w:val="0"/>
      <w:marRight w:val="0"/>
      <w:marTop w:val="0"/>
      <w:marBottom w:val="0"/>
      <w:divBdr>
        <w:top w:val="none" w:sz="0" w:space="0" w:color="auto"/>
        <w:left w:val="none" w:sz="0" w:space="0" w:color="auto"/>
        <w:bottom w:val="none" w:sz="0" w:space="0" w:color="auto"/>
        <w:right w:val="none" w:sz="0" w:space="0" w:color="auto"/>
      </w:divBdr>
    </w:div>
    <w:div w:id="1168793554">
      <w:bodyDiv w:val="1"/>
      <w:marLeft w:val="0"/>
      <w:marRight w:val="0"/>
      <w:marTop w:val="0"/>
      <w:marBottom w:val="0"/>
      <w:divBdr>
        <w:top w:val="none" w:sz="0" w:space="0" w:color="auto"/>
        <w:left w:val="none" w:sz="0" w:space="0" w:color="auto"/>
        <w:bottom w:val="none" w:sz="0" w:space="0" w:color="auto"/>
        <w:right w:val="none" w:sz="0" w:space="0" w:color="auto"/>
      </w:divBdr>
    </w:div>
    <w:div w:id="1172254020">
      <w:bodyDiv w:val="1"/>
      <w:marLeft w:val="0"/>
      <w:marRight w:val="0"/>
      <w:marTop w:val="0"/>
      <w:marBottom w:val="0"/>
      <w:divBdr>
        <w:top w:val="none" w:sz="0" w:space="0" w:color="auto"/>
        <w:left w:val="none" w:sz="0" w:space="0" w:color="auto"/>
        <w:bottom w:val="none" w:sz="0" w:space="0" w:color="auto"/>
        <w:right w:val="none" w:sz="0" w:space="0" w:color="auto"/>
      </w:divBdr>
    </w:div>
    <w:div w:id="1187908058">
      <w:bodyDiv w:val="1"/>
      <w:marLeft w:val="0"/>
      <w:marRight w:val="0"/>
      <w:marTop w:val="0"/>
      <w:marBottom w:val="0"/>
      <w:divBdr>
        <w:top w:val="none" w:sz="0" w:space="0" w:color="auto"/>
        <w:left w:val="none" w:sz="0" w:space="0" w:color="auto"/>
        <w:bottom w:val="none" w:sz="0" w:space="0" w:color="auto"/>
        <w:right w:val="none" w:sz="0" w:space="0" w:color="auto"/>
      </w:divBdr>
    </w:div>
    <w:div w:id="1188912174">
      <w:bodyDiv w:val="1"/>
      <w:marLeft w:val="0"/>
      <w:marRight w:val="0"/>
      <w:marTop w:val="0"/>
      <w:marBottom w:val="0"/>
      <w:divBdr>
        <w:top w:val="none" w:sz="0" w:space="0" w:color="auto"/>
        <w:left w:val="none" w:sz="0" w:space="0" w:color="auto"/>
        <w:bottom w:val="none" w:sz="0" w:space="0" w:color="auto"/>
        <w:right w:val="none" w:sz="0" w:space="0" w:color="auto"/>
      </w:divBdr>
    </w:div>
    <w:div w:id="1221866756">
      <w:bodyDiv w:val="1"/>
      <w:marLeft w:val="0"/>
      <w:marRight w:val="0"/>
      <w:marTop w:val="0"/>
      <w:marBottom w:val="0"/>
      <w:divBdr>
        <w:top w:val="none" w:sz="0" w:space="0" w:color="auto"/>
        <w:left w:val="none" w:sz="0" w:space="0" w:color="auto"/>
        <w:bottom w:val="none" w:sz="0" w:space="0" w:color="auto"/>
        <w:right w:val="none" w:sz="0" w:space="0" w:color="auto"/>
      </w:divBdr>
    </w:div>
    <w:div w:id="1228490311">
      <w:bodyDiv w:val="1"/>
      <w:marLeft w:val="0"/>
      <w:marRight w:val="0"/>
      <w:marTop w:val="0"/>
      <w:marBottom w:val="0"/>
      <w:divBdr>
        <w:top w:val="none" w:sz="0" w:space="0" w:color="auto"/>
        <w:left w:val="none" w:sz="0" w:space="0" w:color="auto"/>
        <w:bottom w:val="none" w:sz="0" w:space="0" w:color="auto"/>
        <w:right w:val="none" w:sz="0" w:space="0" w:color="auto"/>
      </w:divBdr>
    </w:div>
    <w:div w:id="1228689783">
      <w:bodyDiv w:val="1"/>
      <w:marLeft w:val="0"/>
      <w:marRight w:val="0"/>
      <w:marTop w:val="0"/>
      <w:marBottom w:val="0"/>
      <w:divBdr>
        <w:top w:val="none" w:sz="0" w:space="0" w:color="auto"/>
        <w:left w:val="none" w:sz="0" w:space="0" w:color="auto"/>
        <w:bottom w:val="none" w:sz="0" w:space="0" w:color="auto"/>
        <w:right w:val="none" w:sz="0" w:space="0" w:color="auto"/>
      </w:divBdr>
    </w:div>
    <w:div w:id="1254321599">
      <w:bodyDiv w:val="1"/>
      <w:marLeft w:val="0"/>
      <w:marRight w:val="0"/>
      <w:marTop w:val="0"/>
      <w:marBottom w:val="0"/>
      <w:divBdr>
        <w:top w:val="none" w:sz="0" w:space="0" w:color="auto"/>
        <w:left w:val="none" w:sz="0" w:space="0" w:color="auto"/>
        <w:bottom w:val="none" w:sz="0" w:space="0" w:color="auto"/>
        <w:right w:val="none" w:sz="0" w:space="0" w:color="auto"/>
      </w:divBdr>
    </w:div>
    <w:div w:id="1255751067">
      <w:bodyDiv w:val="1"/>
      <w:marLeft w:val="0"/>
      <w:marRight w:val="0"/>
      <w:marTop w:val="0"/>
      <w:marBottom w:val="0"/>
      <w:divBdr>
        <w:top w:val="none" w:sz="0" w:space="0" w:color="auto"/>
        <w:left w:val="none" w:sz="0" w:space="0" w:color="auto"/>
        <w:bottom w:val="none" w:sz="0" w:space="0" w:color="auto"/>
        <w:right w:val="none" w:sz="0" w:space="0" w:color="auto"/>
      </w:divBdr>
    </w:div>
    <w:div w:id="1266033157">
      <w:bodyDiv w:val="1"/>
      <w:marLeft w:val="0"/>
      <w:marRight w:val="0"/>
      <w:marTop w:val="0"/>
      <w:marBottom w:val="0"/>
      <w:divBdr>
        <w:top w:val="none" w:sz="0" w:space="0" w:color="auto"/>
        <w:left w:val="none" w:sz="0" w:space="0" w:color="auto"/>
        <w:bottom w:val="none" w:sz="0" w:space="0" w:color="auto"/>
        <w:right w:val="none" w:sz="0" w:space="0" w:color="auto"/>
      </w:divBdr>
      <w:divsChild>
        <w:div w:id="1883401708">
          <w:marLeft w:val="336"/>
          <w:marRight w:val="0"/>
          <w:marTop w:val="120"/>
          <w:marBottom w:val="192"/>
          <w:divBdr>
            <w:top w:val="none" w:sz="0" w:space="0" w:color="auto"/>
            <w:left w:val="none" w:sz="0" w:space="0" w:color="auto"/>
            <w:bottom w:val="none" w:sz="0" w:space="0" w:color="auto"/>
            <w:right w:val="none" w:sz="0" w:space="0" w:color="auto"/>
          </w:divBdr>
          <w:divsChild>
            <w:div w:id="10620994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97354741">
          <w:marLeft w:val="0"/>
          <w:marRight w:val="336"/>
          <w:marTop w:val="120"/>
          <w:marBottom w:val="192"/>
          <w:divBdr>
            <w:top w:val="none" w:sz="0" w:space="0" w:color="auto"/>
            <w:left w:val="none" w:sz="0" w:space="0" w:color="auto"/>
            <w:bottom w:val="none" w:sz="0" w:space="0" w:color="auto"/>
            <w:right w:val="none" w:sz="0" w:space="0" w:color="auto"/>
          </w:divBdr>
          <w:divsChild>
            <w:div w:id="8557728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85503781">
      <w:bodyDiv w:val="1"/>
      <w:marLeft w:val="0"/>
      <w:marRight w:val="0"/>
      <w:marTop w:val="0"/>
      <w:marBottom w:val="0"/>
      <w:divBdr>
        <w:top w:val="none" w:sz="0" w:space="0" w:color="auto"/>
        <w:left w:val="none" w:sz="0" w:space="0" w:color="auto"/>
        <w:bottom w:val="none" w:sz="0" w:space="0" w:color="auto"/>
        <w:right w:val="none" w:sz="0" w:space="0" w:color="auto"/>
      </w:divBdr>
    </w:div>
    <w:div w:id="1320572146">
      <w:bodyDiv w:val="1"/>
      <w:marLeft w:val="0"/>
      <w:marRight w:val="0"/>
      <w:marTop w:val="0"/>
      <w:marBottom w:val="0"/>
      <w:divBdr>
        <w:top w:val="none" w:sz="0" w:space="0" w:color="auto"/>
        <w:left w:val="none" w:sz="0" w:space="0" w:color="auto"/>
        <w:bottom w:val="none" w:sz="0" w:space="0" w:color="auto"/>
        <w:right w:val="none" w:sz="0" w:space="0" w:color="auto"/>
      </w:divBdr>
    </w:div>
    <w:div w:id="1336570845">
      <w:bodyDiv w:val="1"/>
      <w:marLeft w:val="0"/>
      <w:marRight w:val="0"/>
      <w:marTop w:val="0"/>
      <w:marBottom w:val="0"/>
      <w:divBdr>
        <w:top w:val="none" w:sz="0" w:space="0" w:color="auto"/>
        <w:left w:val="none" w:sz="0" w:space="0" w:color="auto"/>
        <w:bottom w:val="none" w:sz="0" w:space="0" w:color="auto"/>
        <w:right w:val="none" w:sz="0" w:space="0" w:color="auto"/>
      </w:divBdr>
    </w:div>
    <w:div w:id="1344160944">
      <w:bodyDiv w:val="1"/>
      <w:marLeft w:val="0"/>
      <w:marRight w:val="0"/>
      <w:marTop w:val="0"/>
      <w:marBottom w:val="0"/>
      <w:divBdr>
        <w:top w:val="none" w:sz="0" w:space="0" w:color="auto"/>
        <w:left w:val="none" w:sz="0" w:space="0" w:color="auto"/>
        <w:bottom w:val="none" w:sz="0" w:space="0" w:color="auto"/>
        <w:right w:val="none" w:sz="0" w:space="0" w:color="auto"/>
      </w:divBdr>
    </w:div>
    <w:div w:id="1361203262">
      <w:bodyDiv w:val="1"/>
      <w:marLeft w:val="0"/>
      <w:marRight w:val="0"/>
      <w:marTop w:val="0"/>
      <w:marBottom w:val="0"/>
      <w:divBdr>
        <w:top w:val="none" w:sz="0" w:space="0" w:color="auto"/>
        <w:left w:val="none" w:sz="0" w:space="0" w:color="auto"/>
        <w:bottom w:val="none" w:sz="0" w:space="0" w:color="auto"/>
        <w:right w:val="none" w:sz="0" w:space="0" w:color="auto"/>
      </w:divBdr>
      <w:divsChild>
        <w:div w:id="1837964115">
          <w:marLeft w:val="336"/>
          <w:marRight w:val="0"/>
          <w:marTop w:val="120"/>
          <w:marBottom w:val="192"/>
          <w:divBdr>
            <w:top w:val="none" w:sz="0" w:space="0" w:color="auto"/>
            <w:left w:val="none" w:sz="0" w:space="0" w:color="auto"/>
            <w:bottom w:val="none" w:sz="0" w:space="0" w:color="auto"/>
            <w:right w:val="none" w:sz="0" w:space="0" w:color="auto"/>
          </w:divBdr>
          <w:divsChild>
            <w:div w:id="9278890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77467836">
      <w:bodyDiv w:val="1"/>
      <w:marLeft w:val="0"/>
      <w:marRight w:val="0"/>
      <w:marTop w:val="0"/>
      <w:marBottom w:val="0"/>
      <w:divBdr>
        <w:top w:val="none" w:sz="0" w:space="0" w:color="auto"/>
        <w:left w:val="none" w:sz="0" w:space="0" w:color="auto"/>
        <w:bottom w:val="none" w:sz="0" w:space="0" w:color="auto"/>
        <w:right w:val="none" w:sz="0" w:space="0" w:color="auto"/>
      </w:divBdr>
    </w:div>
    <w:div w:id="1385106542">
      <w:bodyDiv w:val="1"/>
      <w:marLeft w:val="0"/>
      <w:marRight w:val="0"/>
      <w:marTop w:val="0"/>
      <w:marBottom w:val="0"/>
      <w:divBdr>
        <w:top w:val="none" w:sz="0" w:space="0" w:color="auto"/>
        <w:left w:val="none" w:sz="0" w:space="0" w:color="auto"/>
        <w:bottom w:val="none" w:sz="0" w:space="0" w:color="auto"/>
        <w:right w:val="none" w:sz="0" w:space="0" w:color="auto"/>
      </w:divBdr>
      <w:divsChild>
        <w:div w:id="4795554">
          <w:marLeft w:val="0"/>
          <w:marRight w:val="0"/>
          <w:marTop w:val="0"/>
          <w:marBottom w:val="0"/>
          <w:divBdr>
            <w:top w:val="none" w:sz="0" w:space="0" w:color="auto"/>
            <w:left w:val="none" w:sz="0" w:space="0" w:color="auto"/>
            <w:bottom w:val="none" w:sz="0" w:space="0" w:color="auto"/>
            <w:right w:val="none" w:sz="0" w:space="0" w:color="auto"/>
          </w:divBdr>
        </w:div>
        <w:div w:id="525754513">
          <w:marLeft w:val="0"/>
          <w:marRight w:val="0"/>
          <w:marTop w:val="0"/>
          <w:marBottom w:val="0"/>
          <w:divBdr>
            <w:top w:val="none" w:sz="0" w:space="0" w:color="auto"/>
            <w:left w:val="none" w:sz="0" w:space="0" w:color="auto"/>
            <w:bottom w:val="none" w:sz="0" w:space="0" w:color="auto"/>
            <w:right w:val="none" w:sz="0" w:space="0" w:color="auto"/>
          </w:divBdr>
        </w:div>
        <w:div w:id="1286237389">
          <w:marLeft w:val="0"/>
          <w:marRight w:val="0"/>
          <w:marTop w:val="0"/>
          <w:marBottom w:val="0"/>
          <w:divBdr>
            <w:top w:val="none" w:sz="0" w:space="0" w:color="auto"/>
            <w:left w:val="none" w:sz="0" w:space="0" w:color="auto"/>
            <w:bottom w:val="none" w:sz="0" w:space="0" w:color="auto"/>
            <w:right w:val="none" w:sz="0" w:space="0" w:color="auto"/>
          </w:divBdr>
        </w:div>
      </w:divsChild>
    </w:div>
    <w:div w:id="1410351010">
      <w:bodyDiv w:val="1"/>
      <w:marLeft w:val="0"/>
      <w:marRight w:val="0"/>
      <w:marTop w:val="0"/>
      <w:marBottom w:val="0"/>
      <w:divBdr>
        <w:top w:val="none" w:sz="0" w:space="0" w:color="auto"/>
        <w:left w:val="none" w:sz="0" w:space="0" w:color="auto"/>
        <w:bottom w:val="none" w:sz="0" w:space="0" w:color="auto"/>
        <w:right w:val="none" w:sz="0" w:space="0" w:color="auto"/>
      </w:divBdr>
    </w:div>
    <w:div w:id="1410538531">
      <w:bodyDiv w:val="1"/>
      <w:marLeft w:val="0"/>
      <w:marRight w:val="0"/>
      <w:marTop w:val="0"/>
      <w:marBottom w:val="0"/>
      <w:divBdr>
        <w:top w:val="none" w:sz="0" w:space="0" w:color="auto"/>
        <w:left w:val="none" w:sz="0" w:space="0" w:color="auto"/>
        <w:bottom w:val="none" w:sz="0" w:space="0" w:color="auto"/>
        <w:right w:val="none" w:sz="0" w:space="0" w:color="auto"/>
      </w:divBdr>
    </w:div>
    <w:div w:id="1432430914">
      <w:bodyDiv w:val="1"/>
      <w:marLeft w:val="0"/>
      <w:marRight w:val="0"/>
      <w:marTop w:val="0"/>
      <w:marBottom w:val="0"/>
      <w:divBdr>
        <w:top w:val="none" w:sz="0" w:space="0" w:color="auto"/>
        <w:left w:val="none" w:sz="0" w:space="0" w:color="auto"/>
        <w:bottom w:val="none" w:sz="0" w:space="0" w:color="auto"/>
        <w:right w:val="none" w:sz="0" w:space="0" w:color="auto"/>
      </w:divBdr>
    </w:div>
    <w:div w:id="1438790792">
      <w:bodyDiv w:val="1"/>
      <w:marLeft w:val="0"/>
      <w:marRight w:val="0"/>
      <w:marTop w:val="0"/>
      <w:marBottom w:val="0"/>
      <w:divBdr>
        <w:top w:val="none" w:sz="0" w:space="0" w:color="auto"/>
        <w:left w:val="none" w:sz="0" w:space="0" w:color="auto"/>
        <w:bottom w:val="none" w:sz="0" w:space="0" w:color="auto"/>
        <w:right w:val="none" w:sz="0" w:space="0" w:color="auto"/>
      </w:divBdr>
    </w:div>
    <w:div w:id="1441876806">
      <w:bodyDiv w:val="1"/>
      <w:marLeft w:val="0"/>
      <w:marRight w:val="0"/>
      <w:marTop w:val="0"/>
      <w:marBottom w:val="0"/>
      <w:divBdr>
        <w:top w:val="none" w:sz="0" w:space="0" w:color="auto"/>
        <w:left w:val="none" w:sz="0" w:space="0" w:color="auto"/>
        <w:bottom w:val="none" w:sz="0" w:space="0" w:color="auto"/>
        <w:right w:val="none" w:sz="0" w:space="0" w:color="auto"/>
      </w:divBdr>
    </w:div>
    <w:div w:id="1457017504">
      <w:bodyDiv w:val="1"/>
      <w:marLeft w:val="0"/>
      <w:marRight w:val="0"/>
      <w:marTop w:val="0"/>
      <w:marBottom w:val="0"/>
      <w:divBdr>
        <w:top w:val="none" w:sz="0" w:space="0" w:color="auto"/>
        <w:left w:val="none" w:sz="0" w:space="0" w:color="auto"/>
        <w:bottom w:val="none" w:sz="0" w:space="0" w:color="auto"/>
        <w:right w:val="none" w:sz="0" w:space="0" w:color="auto"/>
      </w:divBdr>
    </w:div>
    <w:div w:id="1493331498">
      <w:bodyDiv w:val="1"/>
      <w:marLeft w:val="0"/>
      <w:marRight w:val="0"/>
      <w:marTop w:val="0"/>
      <w:marBottom w:val="0"/>
      <w:divBdr>
        <w:top w:val="none" w:sz="0" w:space="0" w:color="auto"/>
        <w:left w:val="none" w:sz="0" w:space="0" w:color="auto"/>
        <w:bottom w:val="none" w:sz="0" w:space="0" w:color="auto"/>
        <w:right w:val="none" w:sz="0" w:space="0" w:color="auto"/>
      </w:divBdr>
    </w:div>
    <w:div w:id="1508130641">
      <w:bodyDiv w:val="1"/>
      <w:marLeft w:val="0"/>
      <w:marRight w:val="0"/>
      <w:marTop w:val="0"/>
      <w:marBottom w:val="0"/>
      <w:divBdr>
        <w:top w:val="none" w:sz="0" w:space="0" w:color="auto"/>
        <w:left w:val="none" w:sz="0" w:space="0" w:color="auto"/>
        <w:bottom w:val="none" w:sz="0" w:space="0" w:color="auto"/>
        <w:right w:val="none" w:sz="0" w:space="0" w:color="auto"/>
      </w:divBdr>
    </w:div>
    <w:div w:id="1529827615">
      <w:bodyDiv w:val="1"/>
      <w:marLeft w:val="0"/>
      <w:marRight w:val="0"/>
      <w:marTop w:val="0"/>
      <w:marBottom w:val="0"/>
      <w:divBdr>
        <w:top w:val="none" w:sz="0" w:space="0" w:color="auto"/>
        <w:left w:val="none" w:sz="0" w:space="0" w:color="auto"/>
        <w:bottom w:val="none" w:sz="0" w:space="0" w:color="auto"/>
        <w:right w:val="none" w:sz="0" w:space="0" w:color="auto"/>
      </w:divBdr>
    </w:div>
    <w:div w:id="1532186433">
      <w:bodyDiv w:val="1"/>
      <w:marLeft w:val="0"/>
      <w:marRight w:val="0"/>
      <w:marTop w:val="0"/>
      <w:marBottom w:val="0"/>
      <w:divBdr>
        <w:top w:val="none" w:sz="0" w:space="0" w:color="auto"/>
        <w:left w:val="none" w:sz="0" w:space="0" w:color="auto"/>
        <w:bottom w:val="none" w:sz="0" w:space="0" w:color="auto"/>
        <w:right w:val="none" w:sz="0" w:space="0" w:color="auto"/>
      </w:divBdr>
    </w:div>
    <w:div w:id="1532649189">
      <w:bodyDiv w:val="1"/>
      <w:marLeft w:val="0"/>
      <w:marRight w:val="0"/>
      <w:marTop w:val="0"/>
      <w:marBottom w:val="0"/>
      <w:divBdr>
        <w:top w:val="none" w:sz="0" w:space="0" w:color="auto"/>
        <w:left w:val="none" w:sz="0" w:space="0" w:color="auto"/>
        <w:bottom w:val="none" w:sz="0" w:space="0" w:color="auto"/>
        <w:right w:val="none" w:sz="0" w:space="0" w:color="auto"/>
      </w:divBdr>
    </w:div>
    <w:div w:id="1543328449">
      <w:bodyDiv w:val="1"/>
      <w:marLeft w:val="0"/>
      <w:marRight w:val="0"/>
      <w:marTop w:val="0"/>
      <w:marBottom w:val="0"/>
      <w:divBdr>
        <w:top w:val="none" w:sz="0" w:space="0" w:color="auto"/>
        <w:left w:val="none" w:sz="0" w:space="0" w:color="auto"/>
        <w:bottom w:val="none" w:sz="0" w:space="0" w:color="auto"/>
        <w:right w:val="none" w:sz="0" w:space="0" w:color="auto"/>
      </w:divBdr>
    </w:div>
    <w:div w:id="1544442606">
      <w:bodyDiv w:val="1"/>
      <w:marLeft w:val="0"/>
      <w:marRight w:val="0"/>
      <w:marTop w:val="0"/>
      <w:marBottom w:val="0"/>
      <w:divBdr>
        <w:top w:val="none" w:sz="0" w:space="0" w:color="auto"/>
        <w:left w:val="none" w:sz="0" w:space="0" w:color="auto"/>
        <w:bottom w:val="none" w:sz="0" w:space="0" w:color="auto"/>
        <w:right w:val="none" w:sz="0" w:space="0" w:color="auto"/>
      </w:divBdr>
    </w:div>
    <w:div w:id="1551527132">
      <w:bodyDiv w:val="1"/>
      <w:marLeft w:val="0"/>
      <w:marRight w:val="0"/>
      <w:marTop w:val="0"/>
      <w:marBottom w:val="0"/>
      <w:divBdr>
        <w:top w:val="none" w:sz="0" w:space="0" w:color="auto"/>
        <w:left w:val="none" w:sz="0" w:space="0" w:color="auto"/>
        <w:bottom w:val="none" w:sz="0" w:space="0" w:color="auto"/>
        <w:right w:val="none" w:sz="0" w:space="0" w:color="auto"/>
      </w:divBdr>
    </w:div>
    <w:div w:id="1575119286">
      <w:bodyDiv w:val="1"/>
      <w:marLeft w:val="0"/>
      <w:marRight w:val="0"/>
      <w:marTop w:val="0"/>
      <w:marBottom w:val="0"/>
      <w:divBdr>
        <w:top w:val="none" w:sz="0" w:space="0" w:color="auto"/>
        <w:left w:val="none" w:sz="0" w:space="0" w:color="auto"/>
        <w:bottom w:val="none" w:sz="0" w:space="0" w:color="auto"/>
        <w:right w:val="none" w:sz="0" w:space="0" w:color="auto"/>
      </w:divBdr>
    </w:div>
    <w:div w:id="1578980404">
      <w:bodyDiv w:val="1"/>
      <w:marLeft w:val="0"/>
      <w:marRight w:val="0"/>
      <w:marTop w:val="0"/>
      <w:marBottom w:val="0"/>
      <w:divBdr>
        <w:top w:val="none" w:sz="0" w:space="0" w:color="auto"/>
        <w:left w:val="none" w:sz="0" w:space="0" w:color="auto"/>
        <w:bottom w:val="none" w:sz="0" w:space="0" w:color="auto"/>
        <w:right w:val="none" w:sz="0" w:space="0" w:color="auto"/>
      </w:divBdr>
    </w:div>
    <w:div w:id="1603755277">
      <w:bodyDiv w:val="1"/>
      <w:marLeft w:val="0"/>
      <w:marRight w:val="0"/>
      <w:marTop w:val="0"/>
      <w:marBottom w:val="0"/>
      <w:divBdr>
        <w:top w:val="none" w:sz="0" w:space="0" w:color="auto"/>
        <w:left w:val="none" w:sz="0" w:space="0" w:color="auto"/>
        <w:bottom w:val="none" w:sz="0" w:space="0" w:color="auto"/>
        <w:right w:val="none" w:sz="0" w:space="0" w:color="auto"/>
      </w:divBdr>
    </w:div>
    <w:div w:id="1604801969">
      <w:bodyDiv w:val="1"/>
      <w:marLeft w:val="0"/>
      <w:marRight w:val="0"/>
      <w:marTop w:val="0"/>
      <w:marBottom w:val="0"/>
      <w:divBdr>
        <w:top w:val="none" w:sz="0" w:space="0" w:color="auto"/>
        <w:left w:val="none" w:sz="0" w:space="0" w:color="auto"/>
        <w:bottom w:val="none" w:sz="0" w:space="0" w:color="auto"/>
        <w:right w:val="none" w:sz="0" w:space="0" w:color="auto"/>
      </w:divBdr>
    </w:div>
    <w:div w:id="1605115164">
      <w:bodyDiv w:val="1"/>
      <w:marLeft w:val="0"/>
      <w:marRight w:val="0"/>
      <w:marTop w:val="0"/>
      <w:marBottom w:val="0"/>
      <w:divBdr>
        <w:top w:val="none" w:sz="0" w:space="0" w:color="auto"/>
        <w:left w:val="none" w:sz="0" w:space="0" w:color="auto"/>
        <w:bottom w:val="none" w:sz="0" w:space="0" w:color="auto"/>
        <w:right w:val="none" w:sz="0" w:space="0" w:color="auto"/>
      </w:divBdr>
    </w:div>
    <w:div w:id="1612398645">
      <w:bodyDiv w:val="1"/>
      <w:marLeft w:val="0"/>
      <w:marRight w:val="0"/>
      <w:marTop w:val="0"/>
      <w:marBottom w:val="0"/>
      <w:divBdr>
        <w:top w:val="none" w:sz="0" w:space="0" w:color="auto"/>
        <w:left w:val="none" w:sz="0" w:space="0" w:color="auto"/>
        <w:bottom w:val="none" w:sz="0" w:space="0" w:color="auto"/>
        <w:right w:val="none" w:sz="0" w:space="0" w:color="auto"/>
      </w:divBdr>
    </w:div>
    <w:div w:id="1623221269">
      <w:bodyDiv w:val="1"/>
      <w:marLeft w:val="0"/>
      <w:marRight w:val="0"/>
      <w:marTop w:val="0"/>
      <w:marBottom w:val="0"/>
      <w:divBdr>
        <w:top w:val="none" w:sz="0" w:space="0" w:color="auto"/>
        <w:left w:val="none" w:sz="0" w:space="0" w:color="auto"/>
        <w:bottom w:val="none" w:sz="0" w:space="0" w:color="auto"/>
        <w:right w:val="none" w:sz="0" w:space="0" w:color="auto"/>
      </w:divBdr>
    </w:div>
    <w:div w:id="1629162886">
      <w:bodyDiv w:val="1"/>
      <w:marLeft w:val="0"/>
      <w:marRight w:val="0"/>
      <w:marTop w:val="0"/>
      <w:marBottom w:val="0"/>
      <w:divBdr>
        <w:top w:val="none" w:sz="0" w:space="0" w:color="auto"/>
        <w:left w:val="none" w:sz="0" w:space="0" w:color="auto"/>
        <w:bottom w:val="none" w:sz="0" w:space="0" w:color="auto"/>
        <w:right w:val="none" w:sz="0" w:space="0" w:color="auto"/>
      </w:divBdr>
    </w:div>
    <w:div w:id="1636326133">
      <w:bodyDiv w:val="1"/>
      <w:marLeft w:val="0"/>
      <w:marRight w:val="0"/>
      <w:marTop w:val="0"/>
      <w:marBottom w:val="0"/>
      <w:divBdr>
        <w:top w:val="none" w:sz="0" w:space="0" w:color="auto"/>
        <w:left w:val="none" w:sz="0" w:space="0" w:color="auto"/>
        <w:bottom w:val="none" w:sz="0" w:space="0" w:color="auto"/>
        <w:right w:val="none" w:sz="0" w:space="0" w:color="auto"/>
      </w:divBdr>
    </w:div>
    <w:div w:id="1636332082">
      <w:bodyDiv w:val="1"/>
      <w:marLeft w:val="0"/>
      <w:marRight w:val="0"/>
      <w:marTop w:val="0"/>
      <w:marBottom w:val="0"/>
      <w:divBdr>
        <w:top w:val="none" w:sz="0" w:space="0" w:color="auto"/>
        <w:left w:val="none" w:sz="0" w:space="0" w:color="auto"/>
        <w:bottom w:val="none" w:sz="0" w:space="0" w:color="auto"/>
        <w:right w:val="none" w:sz="0" w:space="0" w:color="auto"/>
      </w:divBdr>
    </w:div>
    <w:div w:id="1636719509">
      <w:bodyDiv w:val="1"/>
      <w:marLeft w:val="0"/>
      <w:marRight w:val="0"/>
      <w:marTop w:val="0"/>
      <w:marBottom w:val="0"/>
      <w:divBdr>
        <w:top w:val="none" w:sz="0" w:space="0" w:color="auto"/>
        <w:left w:val="none" w:sz="0" w:space="0" w:color="auto"/>
        <w:bottom w:val="none" w:sz="0" w:space="0" w:color="auto"/>
        <w:right w:val="none" w:sz="0" w:space="0" w:color="auto"/>
      </w:divBdr>
    </w:div>
    <w:div w:id="1641569388">
      <w:bodyDiv w:val="1"/>
      <w:marLeft w:val="0"/>
      <w:marRight w:val="0"/>
      <w:marTop w:val="0"/>
      <w:marBottom w:val="0"/>
      <w:divBdr>
        <w:top w:val="none" w:sz="0" w:space="0" w:color="auto"/>
        <w:left w:val="none" w:sz="0" w:space="0" w:color="auto"/>
        <w:bottom w:val="none" w:sz="0" w:space="0" w:color="auto"/>
        <w:right w:val="none" w:sz="0" w:space="0" w:color="auto"/>
      </w:divBdr>
    </w:div>
    <w:div w:id="1648820957">
      <w:bodyDiv w:val="1"/>
      <w:marLeft w:val="0"/>
      <w:marRight w:val="0"/>
      <w:marTop w:val="0"/>
      <w:marBottom w:val="0"/>
      <w:divBdr>
        <w:top w:val="none" w:sz="0" w:space="0" w:color="auto"/>
        <w:left w:val="none" w:sz="0" w:space="0" w:color="auto"/>
        <w:bottom w:val="none" w:sz="0" w:space="0" w:color="auto"/>
        <w:right w:val="none" w:sz="0" w:space="0" w:color="auto"/>
      </w:divBdr>
    </w:div>
    <w:div w:id="1653867812">
      <w:bodyDiv w:val="1"/>
      <w:marLeft w:val="0"/>
      <w:marRight w:val="0"/>
      <w:marTop w:val="0"/>
      <w:marBottom w:val="0"/>
      <w:divBdr>
        <w:top w:val="none" w:sz="0" w:space="0" w:color="auto"/>
        <w:left w:val="none" w:sz="0" w:space="0" w:color="auto"/>
        <w:bottom w:val="none" w:sz="0" w:space="0" w:color="auto"/>
        <w:right w:val="none" w:sz="0" w:space="0" w:color="auto"/>
      </w:divBdr>
    </w:div>
    <w:div w:id="1657605397">
      <w:bodyDiv w:val="1"/>
      <w:marLeft w:val="0"/>
      <w:marRight w:val="0"/>
      <w:marTop w:val="0"/>
      <w:marBottom w:val="0"/>
      <w:divBdr>
        <w:top w:val="none" w:sz="0" w:space="0" w:color="auto"/>
        <w:left w:val="none" w:sz="0" w:space="0" w:color="auto"/>
        <w:bottom w:val="none" w:sz="0" w:space="0" w:color="auto"/>
        <w:right w:val="none" w:sz="0" w:space="0" w:color="auto"/>
      </w:divBdr>
    </w:div>
    <w:div w:id="1663120450">
      <w:bodyDiv w:val="1"/>
      <w:marLeft w:val="0"/>
      <w:marRight w:val="0"/>
      <w:marTop w:val="0"/>
      <w:marBottom w:val="0"/>
      <w:divBdr>
        <w:top w:val="none" w:sz="0" w:space="0" w:color="auto"/>
        <w:left w:val="none" w:sz="0" w:space="0" w:color="auto"/>
        <w:bottom w:val="none" w:sz="0" w:space="0" w:color="auto"/>
        <w:right w:val="none" w:sz="0" w:space="0" w:color="auto"/>
      </w:divBdr>
    </w:div>
    <w:div w:id="1663313861">
      <w:bodyDiv w:val="1"/>
      <w:marLeft w:val="0"/>
      <w:marRight w:val="0"/>
      <w:marTop w:val="0"/>
      <w:marBottom w:val="0"/>
      <w:divBdr>
        <w:top w:val="none" w:sz="0" w:space="0" w:color="auto"/>
        <w:left w:val="none" w:sz="0" w:space="0" w:color="auto"/>
        <w:bottom w:val="none" w:sz="0" w:space="0" w:color="auto"/>
        <w:right w:val="none" w:sz="0" w:space="0" w:color="auto"/>
      </w:divBdr>
    </w:div>
    <w:div w:id="1670983781">
      <w:bodyDiv w:val="1"/>
      <w:marLeft w:val="0"/>
      <w:marRight w:val="0"/>
      <w:marTop w:val="0"/>
      <w:marBottom w:val="0"/>
      <w:divBdr>
        <w:top w:val="none" w:sz="0" w:space="0" w:color="auto"/>
        <w:left w:val="none" w:sz="0" w:space="0" w:color="auto"/>
        <w:bottom w:val="none" w:sz="0" w:space="0" w:color="auto"/>
        <w:right w:val="none" w:sz="0" w:space="0" w:color="auto"/>
      </w:divBdr>
    </w:div>
    <w:div w:id="1682658253">
      <w:bodyDiv w:val="1"/>
      <w:marLeft w:val="0"/>
      <w:marRight w:val="0"/>
      <w:marTop w:val="0"/>
      <w:marBottom w:val="0"/>
      <w:divBdr>
        <w:top w:val="none" w:sz="0" w:space="0" w:color="auto"/>
        <w:left w:val="none" w:sz="0" w:space="0" w:color="auto"/>
        <w:bottom w:val="none" w:sz="0" w:space="0" w:color="auto"/>
        <w:right w:val="none" w:sz="0" w:space="0" w:color="auto"/>
      </w:divBdr>
    </w:div>
    <w:div w:id="1693146549">
      <w:bodyDiv w:val="1"/>
      <w:marLeft w:val="0"/>
      <w:marRight w:val="0"/>
      <w:marTop w:val="0"/>
      <w:marBottom w:val="0"/>
      <w:divBdr>
        <w:top w:val="none" w:sz="0" w:space="0" w:color="auto"/>
        <w:left w:val="none" w:sz="0" w:space="0" w:color="auto"/>
        <w:bottom w:val="none" w:sz="0" w:space="0" w:color="auto"/>
        <w:right w:val="none" w:sz="0" w:space="0" w:color="auto"/>
      </w:divBdr>
    </w:div>
    <w:div w:id="1711151724">
      <w:bodyDiv w:val="1"/>
      <w:marLeft w:val="0"/>
      <w:marRight w:val="0"/>
      <w:marTop w:val="0"/>
      <w:marBottom w:val="0"/>
      <w:divBdr>
        <w:top w:val="none" w:sz="0" w:space="0" w:color="auto"/>
        <w:left w:val="none" w:sz="0" w:space="0" w:color="auto"/>
        <w:bottom w:val="none" w:sz="0" w:space="0" w:color="auto"/>
        <w:right w:val="none" w:sz="0" w:space="0" w:color="auto"/>
      </w:divBdr>
    </w:div>
    <w:div w:id="1712336523">
      <w:bodyDiv w:val="1"/>
      <w:marLeft w:val="0"/>
      <w:marRight w:val="0"/>
      <w:marTop w:val="0"/>
      <w:marBottom w:val="0"/>
      <w:divBdr>
        <w:top w:val="none" w:sz="0" w:space="0" w:color="auto"/>
        <w:left w:val="none" w:sz="0" w:space="0" w:color="auto"/>
        <w:bottom w:val="none" w:sz="0" w:space="0" w:color="auto"/>
        <w:right w:val="none" w:sz="0" w:space="0" w:color="auto"/>
      </w:divBdr>
    </w:div>
    <w:div w:id="1714962936">
      <w:bodyDiv w:val="1"/>
      <w:marLeft w:val="0"/>
      <w:marRight w:val="0"/>
      <w:marTop w:val="0"/>
      <w:marBottom w:val="0"/>
      <w:divBdr>
        <w:top w:val="none" w:sz="0" w:space="0" w:color="auto"/>
        <w:left w:val="none" w:sz="0" w:space="0" w:color="auto"/>
        <w:bottom w:val="none" w:sz="0" w:space="0" w:color="auto"/>
        <w:right w:val="none" w:sz="0" w:space="0" w:color="auto"/>
      </w:divBdr>
    </w:div>
    <w:div w:id="1717007279">
      <w:bodyDiv w:val="1"/>
      <w:marLeft w:val="0"/>
      <w:marRight w:val="0"/>
      <w:marTop w:val="0"/>
      <w:marBottom w:val="0"/>
      <w:divBdr>
        <w:top w:val="none" w:sz="0" w:space="0" w:color="auto"/>
        <w:left w:val="none" w:sz="0" w:space="0" w:color="auto"/>
        <w:bottom w:val="none" w:sz="0" w:space="0" w:color="auto"/>
        <w:right w:val="none" w:sz="0" w:space="0" w:color="auto"/>
      </w:divBdr>
      <w:divsChild>
        <w:div w:id="1792625328">
          <w:marLeft w:val="336"/>
          <w:marRight w:val="0"/>
          <w:marTop w:val="120"/>
          <w:marBottom w:val="192"/>
          <w:divBdr>
            <w:top w:val="none" w:sz="0" w:space="0" w:color="auto"/>
            <w:left w:val="none" w:sz="0" w:space="0" w:color="auto"/>
            <w:bottom w:val="none" w:sz="0" w:space="0" w:color="auto"/>
            <w:right w:val="none" w:sz="0" w:space="0" w:color="auto"/>
          </w:divBdr>
          <w:divsChild>
            <w:div w:id="12740521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42169608">
      <w:bodyDiv w:val="1"/>
      <w:marLeft w:val="0"/>
      <w:marRight w:val="0"/>
      <w:marTop w:val="0"/>
      <w:marBottom w:val="0"/>
      <w:divBdr>
        <w:top w:val="none" w:sz="0" w:space="0" w:color="auto"/>
        <w:left w:val="none" w:sz="0" w:space="0" w:color="auto"/>
        <w:bottom w:val="none" w:sz="0" w:space="0" w:color="auto"/>
        <w:right w:val="none" w:sz="0" w:space="0" w:color="auto"/>
      </w:divBdr>
    </w:div>
    <w:div w:id="1758282562">
      <w:bodyDiv w:val="1"/>
      <w:marLeft w:val="0"/>
      <w:marRight w:val="0"/>
      <w:marTop w:val="0"/>
      <w:marBottom w:val="0"/>
      <w:divBdr>
        <w:top w:val="none" w:sz="0" w:space="0" w:color="auto"/>
        <w:left w:val="none" w:sz="0" w:space="0" w:color="auto"/>
        <w:bottom w:val="none" w:sz="0" w:space="0" w:color="auto"/>
        <w:right w:val="none" w:sz="0" w:space="0" w:color="auto"/>
      </w:divBdr>
      <w:divsChild>
        <w:div w:id="2024284127">
          <w:marLeft w:val="-378"/>
          <w:marRight w:val="0"/>
          <w:marTop w:val="0"/>
          <w:marBottom w:val="0"/>
          <w:divBdr>
            <w:top w:val="none" w:sz="0" w:space="0" w:color="auto"/>
            <w:left w:val="none" w:sz="0" w:space="0" w:color="auto"/>
            <w:bottom w:val="none" w:sz="0" w:space="0" w:color="auto"/>
            <w:right w:val="none" w:sz="0" w:space="0" w:color="auto"/>
          </w:divBdr>
        </w:div>
      </w:divsChild>
    </w:div>
    <w:div w:id="1781491810">
      <w:bodyDiv w:val="1"/>
      <w:marLeft w:val="0"/>
      <w:marRight w:val="0"/>
      <w:marTop w:val="0"/>
      <w:marBottom w:val="0"/>
      <w:divBdr>
        <w:top w:val="none" w:sz="0" w:space="0" w:color="auto"/>
        <w:left w:val="none" w:sz="0" w:space="0" w:color="auto"/>
        <w:bottom w:val="none" w:sz="0" w:space="0" w:color="auto"/>
        <w:right w:val="none" w:sz="0" w:space="0" w:color="auto"/>
      </w:divBdr>
    </w:div>
    <w:div w:id="1782718869">
      <w:bodyDiv w:val="1"/>
      <w:marLeft w:val="0"/>
      <w:marRight w:val="0"/>
      <w:marTop w:val="0"/>
      <w:marBottom w:val="0"/>
      <w:divBdr>
        <w:top w:val="none" w:sz="0" w:space="0" w:color="auto"/>
        <w:left w:val="none" w:sz="0" w:space="0" w:color="auto"/>
        <w:bottom w:val="none" w:sz="0" w:space="0" w:color="auto"/>
        <w:right w:val="none" w:sz="0" w:space="0" w:color="auto"/>
      </w:divBdr>
    </w:div>
    <w:div w:id="1788355459">
      <w:bodyDiv w:val="1"/>
      <w:marLeft w:val="0"/>
      <w:marRight w:val="0"/>
      <w:marTop w:val="0"/>
      <w:marBottom w:val="0"/>
      <w:divBdr>
        <w:top w:val="none" w:sz="0" w:space="0" w:color="auto"/>
        <w:left w:val="none" w:sz="0" w:space="0" w:color="auto"/>
        <w:bottom w:val="none" w:sz="0" w:space="0" w:color="auto"/>
        <w:right w:val="none" w:sz="0" w:space="0" w:color="auto"/>
      </w:divBdr>
    </w:div>
    <w:div w:id="1788700874">
      <w:bodyDiv w:val="1"/>
      <w:marLeft w:val="0"/>
      <w:marRight w:val="0"/>
      <w:marTop w:val="0"/>
      <w:marBottom w:val="0"/>
      <w:divBdr>
        <w:top w:val="none" w:sz="0" w:space="0" w:color="auto"/>
        <w:left w:val="none" w:sz="0" w:space="0" w:color="auto"/>
        <w:bottom w:val="none" w:sz="0" w:space="0" w:color="auto"/>
        <w:right w:val="none" w:sz="0" w:space="0" w:color="auto"/>
      </w:divBdr>
    </w:div>
    <w:div w:id="1790196732">
      <w:bodyDiv w:val="1"/>
      <w:marLeft w:val="0"/>
      <w:marRight w:val="0"/>
      <w:marTop w:val="0"/>
      <w:marBottom w:val="0"/>
      <w:divBdr>
        <w:top w:val="none" w:sz="0" w:space="0" w:color="auto"/>
        <w:left w:val="none" w:sz="0" w:space="0" w:color="auto"/>
        <w:bottom w:val="none" w:sz="0" w:space="0" w:color="auto"/>
        <w:right w:val="none" w:sz="0" w:space="0" w:color="auto"/>
      </w:divBdr>
    </w:div>
    <w:div w:id="1790590211">
      <w:bodyDiv w:val="1"/>
      <w:marLeft w:val="0"/>
      <w:marRight w:val="0"/>
      <w:marTop w:val="0"/>
      <w:marBottom w:val="0"/>
      <w:divBdr>
        <w:top w:val="none" w:sz="0" w:space="0" w:color="auto"/>
        <w:left w:val="none" w:sz="0" w:space="0" w:color="auto"/>
        <w:bottom w:val="none" w:sz="0" w:space="0" w:color="auto"/>
        <w:right w:val="none" w:sz="0" w:space="0" w:color="auto"/>
      </w:divBdr>
    </w:div>
    <w:div w:id="1828591091">
      <w:bodyDiv w:val="1"/>
      <w:marLeft w:val="0"/>
      <w:marRight w:val="0"/>
      <w:marTop w:val="0"/>
      <w:marBottom w:val="0"/>
      <w:divBdr>
        <w:top w:val="none" w:sz="0" w:space="0" w:color="auto"/>
        <w:left w:val="none" w:sz="0" w:space="0" w:color="auto"/>
        <w:bottom w:val="none" w:sz="0" w:space="0" w:color="auto"/>
        <w:right w:val="none" w:sz="0" w:space="0" w:color="auto"/>
      </w:divBdr>
    </w:div>
    <w:div w:id="1834493202">
      <w:bodyDiv w:val="1"/>
      <w:marLeft w:val="0"/>
      <w:marRight w:val="0"/>
      <w:marTop w:val="0"/>
      <w:marBottom w:val="0"/>
      <w:divBdr>
        <w:top w:val="none" w:sz="0" w:space="0" w:color="auto"/>
        <w:left w:val="none" w:sz="0" w:space="0" w:color="auto"/>
        <w:bottom w:val="none" w:sz="0" w:space="0" w:color="auto"/>
        <w:right w:val="none" w:sz="0" w:space="0" w:color="auto"/>
      </w:divBdr>
    </w:div>
    <w:div w:id="1841391009">
      <w:bodyDiv w:val="1"/>
      <w:marLeft w:val="0"/>
      <w:marRight w:val="0"/>
      <w:marTop w:val="0"/>
      <w:marBottom w:val="0"/>
      <w:divBdr>
        <w:top w:val="none" w:sz="0" w:space="0" w:color="auto"/>
        <w:left w:val="none" w:sz="0" w:space="0" w:color="auto"/>
        <w:bottom w:val="none" w:sz="0" w:space="0" w:color="auto"/>
        <w:right w:val="none" w:sz="0" w:space="0" w:color="auto"/>
      </w:divBdr>
    </w:div>
    <w:div w:id="1850371375">
      <w:bodyDiv w:val="1"/>
      <w:marLeft w:val="0"/>
      <w:marRight w:val="0"/>
      <w:marTop w:val="0"/>
      <w:marBottom w:val="0"/>
      <w:divBdr>
        <w:top w:val="none" w:sz="0" w:space="0" w:color="auto"/>
        <w:left w:val="none" w:sz="0" w:space="0" w:color="auto"/>
        <w:bottom w:val="none" w:sz="0" w:space="0" w:color="auto"/>
        <w:right w:val="none" w:sz="0" w:space="0" w:color="auto"/>
      </w:divBdr>
    </w:div>
    <w:div w:id="1860195726">
      <w:bodyDiv w:val="1"/>
      <w:marLeft w:val="0"/>
      <w:marRight w:val="0"/>
      <w:marTop w:val="0"/>
      <w:marBottom w:val="0"/>
      <w:divBdr>
        <w:top w:val="none" w:sz="0" w:space="0" w:color="auto"/>
        <w:left w:val="none" w:sz="0" w:space="0" w:color="auto"/>
        <w:bottom w:val="none" w:sz="0" w:space="0" w:color="auto"/>
        <w:right w:val="none" w:sz="0" w:space="0" w:color="auto"/>
      </w:divBdr>
    </w:div>
    <w:div w:id="1864786010">
      <w:bodyDiv w:val="1"/>
      <w:marLeft w:val="0"/>
      <w:marRight w:val="0"/>
      <w:marTop w:val="0"/>
      <w:marBottom w:val="0"/>
      <w:divBdr>
        <w:top w:val="none" w:sz="0" w:space="0" w:color="auto"/>
        <w:left w:val="none" w:sz="0" w:space="0" w:color="auto"/>
        <w:bottom w:val="none" w:sz="0" w:space="0" w:color="auto"/>
        <w:right w:val="none" w:sz="0" w:space="0" w:color="auto"/>
      </w:divBdr>
    </w:div>
    <w:div w:id="1883595706">
      <w:bodyDiv w:val="1"/>
      <w:marLeft w:val="0"/>
      <w:marRight w:val="0"/>
      <w:marTop w:val="0"/>
      <w:marBottom w:val="0"/>
      <w:divBdr>
        <w:top w:val="none" w:sz="0" w:space="0" w:color="auto"/>
        <w:left w:val="none" w:sz="0" w:space="0" w:color="auto"/>
        <w:bottom w:val="none" w:sz="0" w:space="0" w:color="auto"/>
        <w:right w:val="none" w:sz="0" w:space="0" w:color="auto"/>
      </w:divBdr>
    </w:div>
    <w:div w:id="1889415182">
      <w:bodyDiv w:val="1"/>
      <w:marLeft w:val="0"/>
      <w:marRight w:val="0"/>
      <w:marTop w:val="0"/>
      <w:marBottom w:val="0"/>
      <w:divBdr>
        <w:top w:val="none" w:sz="0" w:space="0" w:color="auto"/>
        <w:left w:val="none" w:sz="0" w:space="0" w:color="auto"/>
        <w:bottom w:val="none" w:sz="0" w:space="0" w:color="auto"/>
        <w:right w:val="none" w:sz="0" w:space="0" w:color="auto"/>
      </w:divBdr>
    </w:div>
    <w:div w:id="1892424366">
      <w:bodyDiv w:val="1"/>
      <w:marLeft w:val="0"/>
      <w:marRight w:val="0"/>
      <w:marTop w:val="0"/>
      <w:marBottom w:val="0"/>
      <w:divBdr>
        <w:top w:val="none" w:sz="0" w:space="0" w:color="auto"/>
        <w:left w:val="none" w:sz="0" w:space="0" w:color="auto"/>
        <w:bottom w:val="none" w:sz="0" w:space="0" w:color="auto"/>
        <w:right w:val="none" w:sz="0" w:space="0" w:color="auto"/>
      </w:divBdr>
    </w:div>
    <w:div w:id="1895698494">
      <w:bodyDiv w:val="1"/>
      <w:marLeft w:val="0"/>
      <w:marRight w:val="0"/>
      <w:marTop w:val="0"/>
      <w:marBottom w:val="0"/>
      <w:divBdr>
        <w:top w:val="none" w:sz="0" w:space="0" w:color="auto"/>
        <w:left w:val="none" w:sz="0" w:space="0" w:color="auto"/>
        <w:bottom w:val="none" w:sz="0" w:space="0" w:color="auto"/>
        <w:right w:val="none" w:sz="0" w:space="0" w:color="auto"/>
      </w:divBdr>
    </w:div>
    <w:div w:id="1904486850">
      <w:bodyDiv w:val="1"/>
      <w:marLeft w:val="0"/>
      <w:marRight w:val="0"/>
      <w:marTop w:val="0"/>
      <w:marBottom w:val="0"/>
      <w:divBdr>
        <w:top w:val="none" w:sz="0" w:space="0" w:color="auto"/>
        <w:left w:val="none" w:sz="0" w:space="0" w:color="auto"/>
        <w:bottom w:val="none" w:sz="0" w:space="0" w:color="auto"/>
        <w:right w:val="none" w:sz="0" w:space="0" w:color="auto"/>
      </w:divBdr>
    </w:div>
    <w:div w:id="1904562432">
      <w:bodyDiv w:val="1"/>
      <w:marLeft w:val="0"/>
      <w:marRight w:val="0"/>
      <w:marTop w:val="0"/>
      <w:marBottom w:val="0"/>
      <w:divBdr>
        <w:top w:val="none" w:sz="0" w:space="0" w:color="auto"/>
        <w:left w:val="none" w:sz="0" w:space="0" w:color="auto"/>
        <w:bottom w:val="none" w:sz="0" w:space="0" w:color="auto"/>
        <w:right w:val="none" w:sz="0" w:space="0" w:color="auto"/>
      </w:divBdr>
    </w:div>
    <w:div w:id="1917283469">
      <w:bodyDiv w:val="1"/>
      <w:marLeft w:val="0"/>
      <w:marRight w:val="0"/>
      <w:marTop w:val="0"/>
      <w:marBottom w:val="0"/>
      <w:divBdr>
        <w:top w:val="none" w:sz="0" w:space="0" w:color="auto"/>
        <w:left w:val="none" w:sz="0" w:space="0" w:color="auto"/>
        <w:bottom w:val="none" w:sz="0" w:space="0" w:color="auto"/>
        <w:right w:val="none" w:sz="0" w:space="0" w:color="auto"/>
      </w:divBdr>
    </w:div>
    <w:div w:id="1919289016">
      <w:bodyDiv w:val="1"/>
      <w:marLeft w:val="0"/>
      <w:marRight w:val="0"/>
      <w:marTop w:val="0"/>
      <w:marBottom w:val="0"/>
      <w:divBdr>
        <w:top w:val="none" w:sz="0" w:space="0" w:color="auto"/>
        <w:left w:val="none" w:sz="0" w:space="0" w:color="auto"/>
        <w:bottom w:val="none" w:sz="0" w:space="0" w:color="auto"/>
        <w:right w:val="none" w:sz="0" w:space="0" w:color="auto"/>
      </w:divBdr>
    </w:div>
    <w:div w:id="1927348911">
      <w:bodyDiv w:val="1"/>
      <w:marLeft w:val="0"/>
      <w:marRight w:val="0"/>
      <w:marTop w:val="0"/>
      <w:marBottom w:val="0"/>
      <w:divBdr>
        <w:top w:val="none" w:sz="0" w:space="0" w:color="auto"/>
        <w:left w:val="none" w:sz="0" w:space="0" w:color="auto"/>
        <w:bottom w:val="none" w:sz="0" w:space="0" w:color="auto"/>
        <w:right w:val="none" w:sz="0" w:space="0" w:color="auto"/>
      </w:divBdr>
    </w:div>
    <w:div w:id="1959294210">
      <w:bodyDiv w:val="1"/>
      <w:marLeft w:val="0"/>
      <w:marRight w:val="0"/>
      <w:marTop w:val="0"/>
      <w:marBottom w:val="0"/>
      <w:divBdr>
        <w:top w:val="none" w:sz="0" w:space="0" w:color="auto"/>
        <w:left w:val="none" w:sz="0" w:space="0" w:color="auto"/>
        <w:bottom w:val="none" w:sz="0" w:space="0" w:color="auto"/>
        <w:right w:val="none" w:sz="0" w:space="0" w:color="auto"/>
      </w:divBdr>
    </w:div>
    <w:div w:id="1961450634">
      <w:bodyDiv w:val="1"/>
      <w:marLeft w:val="0"/>
      <w:marRight w:val="0"/>
      <w:marTop w:val="0"/>
      <w:marBottom w:val="0"/>
      <w:divBdr>
        <w:top w:val="none" w:sz="0" w:space="0" w:color="auto"/>
        <w:left w:val="none" w:sz="0" w:space="0" w:color="auto"/>
        <w:bottom w:val="none" w:sz="0" w:space="0" w:color="auto"/>
        <w:right w:val="none" w:sz="0" w:space="0" w:color="auto"/>
      </w:divBdr>
    </w:div>
    <w:div w:id="1964342952">
      <w:bodyDiv w:val="1"/>
      <w:marLeft w:val="0"/>
      <w:marRight w:val="0"/>
      <w:marTop w:val="0"/>
      <w:marBottom w:val="0"/>
      <w:divBdr>
        <w:top w:val="none" w:sz="0" w:space="0" w:color="auto"/>
        <w:left w:val="none" w:sz="0" w:space="0" w:color="auto"/>
        <w:bottom w:val="none" w:sz="0" w:space="0" w:color="auto"/>
        <w:right w:val="none" w:sz="0" w:space="0" w:color="auto"/>
      </w:divBdr>
    </w:div>
    <w:div w:id="1990819669">
      <w:bodyDiv w:val="1"/>
      <w:marLeft w:val="0"/>
      <w:marRight w:val="0"/>
      <w:marTop w:val="0"/>
      <w:marBottom w:val="0"/>
      <w:divBdr>
        <w:top w:val="none" w:sz="0" w:space="0" w:color="auto"/>
        <w:left w:val="none" w:sz="0" w:space="0" w:color="auto"/>
        <w:bottom w:val="none" w:sz="0" w:space="0" w:color="auto"/>
        <w:right w:val="none" w:sz="0" w:space="0" w:color="auto"/>
      </w:divBdr>
    </w:div>
    <w:div w:id="1992174022">
      <w:bodyDiv w:val="1"/>
      <w:marLeft w:val="0"/>
      <w:marRight w:val="0"/>
      <w:marTop w:val="0"/>
      <w:marBottom w:val="0"/>
      <w:divBdr>
        <w:top w:val="none" w:sz="0" w:space="0" w:color="auto"/>
        <w:left w:val="none" w:sz="0" w:space="0" w:color="auto"/>
        <w:bottom w:val="none" w:sz="0" w:space="0" w:color="auto"/>
        <w:right w:val="none" w:sz="0" w:space="0" w:color="auto"/>
      </w:divBdr>
    </w:div>
    <w:div w:id="1999963835">
      <w:bodyDiv w:val="1"/>
      <w:marLeft w:val="0"/>
      <w:marRight w:val="0"/>
      <w:marTop w:val="0"/>
      <w:marBottom w:val="0"/>
      <w:divBdr>
        <w:top w:val="none" w:sz="0" w:space="0" w:color="auto"/>
        <w:left w:val="none" w:sz="0" w:space="0" w:color="auto"/>
        <w:bottom w:val="none" w:sz="0" w:space="0" w:color="auto"/>
        <w:right w:val="none" w:sz="0" w:space="0" w:color="auto"/>
      </w:divBdr>
    </w:div>
    <w:div w:id="2003385715">
      <w:bodyDiv w:val="1"/>
      <w:marLeft w:val="0"/>
      <w:marRight w:val="0"/>
      <w:marTop w:val="0"/>
      <w:marBottom w:val="0"/>
      <w:divBdr>
        <w:top w:val="none" w:sz="0" w:space="0" w:color="auto"/>
        <w:left w:val="none" w:sz="0" w:space="0" w:color="auto"/>
        <w:bottom w:val="none" w:sz="0" w:space="0" w:color="auto"/>
        <w:right w:val="none" w:sz="0" w:space="0" w:color="auto"/>
      </w:divBdr>
    </w:div>
    <w:div w:id="2003698749">
      <w:bodyDiv w:val="1"/>
      <w:marLeft w:val="0"/>
      <w:marRight w:val="0"/>
      <w:marTop w:val="0"/>
      <w:marBottom w:val="0"/>
      <w:divBdr>
        <w:top w:val="none" w:sz="0" w:space="0" w:color="auto"/>
        <w:left w:val="none" w:sz="0" w:space="0" w:color="auto"/>
        <w:bottom w:val="none" w:sz="0" w:space="0" w:color="auto"/>
        <w:right w:val="none" w:sz="0" w:space="0" w:color="auto"/>
      </w:divBdr>
    </w:div>
    <w:div w:id="2014723705">
      <w:bodyDiv w:val="1"/>
      <w:marLeft w:val="0"/>
      <w:marRight w:val="0"/>
      <w:marTop w:val="0"/>
      <w:marBottom w:val="0"/>
      <w:divBdr>
        <w:top w:val="none" w:sz="0" w:space="0" w:color="auto"/>
        <w:left w:val="none" w:sz="0" w:space="0" w:color="auto"/>
        <w:bottom w:val="none" w:sz="0" w:space="0" w:color="auto"/>
        <w:right w:val="none" w:sz="0" w:space="0" w:color="auto"/>
      </w:divBdr>
    </w:div>
    <w:div w:id="2017343398">
      <w:bodyDiv w:val="1"/>
      <w:marLeft w:val="0"/>
      <w:marRight w:val="0"/>
      <w:marTop w:val="0"/>
      <w:marBottom w:val="0"/>
      <w:divBdr>
        <w:top w:val="none" w:sz="0" w:space="0" w:color="auto"/>
        <w:left w:val="none" w:sz="0" w:space="0" w:color="auto"/>
        <w:bottom w:val="none" w:sz="0" w:space="0" w:color="auto"/>
        <w:right w:val="none" w:sz="0" w:space="0" w:color="auto"/>
      </w:divBdr>
    </w:div>
    <w:div w:id="2023167141">
      <w:bodyDiv w:val="1"/>
      <w:marLeft w:val="0"/>
      <w:marRight w:val="0"/>
      <w:marTop w:val="0"/>
      <w:marBottom w:val="0"/>
      <w:divBdr>
        <w:top w:val="none" w:sz="0" w:space="0" w:color="auto"/>
        <w:left w:val="none" w:sz="0" w:space="0" w:color="auto"/>
        <w:bottom w:val="none" w:sz="0" w:space="0" w:color="auto"/>
        <w:right w:val="none" w:sz="0" w:space="0" w:color="auto"/>
      </w:divBdr>
    </w:div>
    <w:div w:id="2029135187">
      <w:bodyDiv w:val="1"/>
      <w:marLeft w:val="0"/>
      <w:marRight w:val="0"/>
      <w:marTop w:val="0"/>
      <w:marBottom w:val="0"/>
      <w:divBdr>
        <w:top w:val="none" w:sz="0" w:space="0" w:color="auto"/>
        <w:left w:val="none" w:sz="0" w:space="0" w:color="auto"/>
        <w:bottom w:val="none" w:sz="0" w:space="0" w:color="auto"/>
        <w:right w:val="none" w:sz="0" w:space="0" w:color="auto"/>
      </w:divBdr>
    </w:div>
    <w:div w:id="2031031132">
      <w:bodyDiv w:val="1"/>
      <w:marLeft w:val="0"/>
      <w:marRight w:val="0"/>
      <w:marTop w:val="0"/>
      <w:marBottom w:val="0"/>
      <w:divBdr>
        <w:top w:val="none" w:sz="0" w:space="0" w:color="auto"/>
        <w:left w:val="none" w:sz="0" w:space="0" w:color="auto"/>
        <w:bottom w:val="none" w:sz="0" w:space="0" w:color="auto"/>
        <w:right w:val="none" w:sz="0" w:space="0" w:color="auto"/>
      </w:divBdr>
    </w:div>
    <w:div w:id="2032535428">
      <w:bodyDiv w:val="1"/>
      <w:marLeft w:val="0"/>
      <w:marRight w:val="0"/>
      <w:marTop w:val="0"/>
      <w:marBottom w:val="0"/>
      <w:divBdr>
        <w:top w:val="none" w:sz="0" w:space="0" w:color="auto"/>
        <w:left w:val="none" w:sz="0" w:space="0" w:color="auto"/>
        <w:bottom w:val="none" w:sz="0" w:space="0" w:color="auto"/>
        <w:right w:val="none" w:sz="0" w:space="0" w:color="auto"/>
      </w:divBdr>
    </w:div>
    <w:div w:id="2041736542">
      <w:bodyDiv w:val="1"/>
      <w:marLeft w:val="0"/>
      <w:marRight w:val="0"/>
      <w:marTop w:val="0"/>
      <w:marBottom w:val="0"/>
      <w:divBdr>
        <w:top w:val="none" w:sz="0" w:space="0" w:color="auto"/>
        <w:left w:val="none" w:sz="0" w:space="0" w:color="auto"/>
        <w:bottom w:val="none" w:sz="0" w:space="0" w:color="auto"/>
        <w:right w:val="none" w:sz="0" w:space="0" w:color="auto"/>
      </w:divBdr>
    </w:div>
    <w:div w:id="2079208636">
      <w:bodyDiv w:val="1"/>
      <w:marLeft w:val="0"/>
      <w:marRight w:val="0"/>
      <w:marTop w:val="0"/>
      <w:marBottom w:val="0"/>
      <w:divBdr>
        <w:top w:val="none" w:sz="0" w:space="0" w:color="auto"/>
        <w:left w:val="none" w:sz="0" w:space="0" w:color="auto"/>
        <w:bottom w:val="none" w:sz="0" w:space="0" w:color="auto"/>
        <w:right w:val="none" w:sz="0" w:space="0" w:color="auto"/>
      </w:divBdr>
    </w:div>
    <w:div w:id="2090081097">
      <w:bodyDiv w:val="1"/>
      <w:marLeft w:val="0"/>
      <w:marRight w:val="0"/>
      <w:marTop w:val="0"/>
      <w:marBottom w:val="0"/>
      <w:divBdr>
        <w:top w:val="none" w:sz="0" w:space="0" w:color="auto"/>
        <w:left w:val="none" w:sz="0" w:space="0" w:color="auto"/>
        <w:bottom w:val="none" w:sz="0" w:space="0" w:color="auto"/>
        <w:right w:val="none" w:sz="0" w:space="0" w:color="auto"/>
      </w:divBdr>
    </w:div>
    <w:div w:id="2103843037">
      <w:bodyDiv w:val="1"/>
      <w:marLeft w:val="0"/>
      <w:marRight w:val="0"/>
      <w:marTop w:val="0"/>
      <w:marBottom w:val="0"/>
      <w:divBdr>
        <w:top w:val="none" w:sz="0" w:space="0" w:color="auto"/>
        <w:left w:val="none" w:sz="0" w:space="0" w:color="auto"/>
        <w:bottom w:val="none" w:sz="0" w:space="0" w:color="auto"/>
        <w:right w:val="none" w:sz="0" w:space="0" w:color="auto"/>
      </w:divBdr>
    </w:div>
    <w:div w:id="2106000666">
      <w:bodyDiv w:val="1"/>
      <w:marLeft w:val="0"/>
      <w:marRight w:val="0"/>
      <w:marTop w:val="0"/>
      <w:marBottom w:val="0"/>
      <w:divBdr>
        <w:top w:val="none" w:sz="0" w:space="0" w:color="auto"/>
        <w:left w:val="none" w:sz="0" w:space="0" w:color="auto"/>
        <w:bottom w:val="none" w:sz="0" w:space="0" w:color="auto"/>
        <w:right w:val="none" w:sz="0" w:space="0" w:color="auto"/>
      </w:divBdr>
    </w:div>
    <w:div w:id="2133163172">
      <w:bodyDiv w:val="1"/>
      <w:marLeft w:val="0"/>
      <w:marRight w:val="0"/>
      <w:marTop w:val="0"/>
      <w:marBottom w:val="0"/>
      <w:divBdr>
        <w:top w:val="none" w:sz="0" w:space="0" w:color="auto"/>
        <w:left w:val="none" w:sz="0" w:space="0" w:color="auto"/>
        <w:bottom w:val="none" w:sz="0" w:space="0" w:color="auto"/>
        <w:right w:val="none" w:sz="0" w:space="0" w:color="auto"/>
      </w:divBdr>
    </w:div>
    <w:div w:id="2142309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wikipedia.org/wiki/Cascad%C4%83" TargetMode="External"/><Relationship Id="rId18" Type="http://schemas.openxmlformats.org/officeDocument/2006/relationships/hyperlink" Target="https://ro.wikipedia.org/wiki/Relief" TargetMode="External"/><Relationship Id="rId26" Type="http://schemas.openxmlformats.org/officeDocument/2006/relationships/hyperlink" Target="https://ro.wikipedia.org/wiki/Timi%C8%99u_de_Jos" TargetMode="External"/><Relationship Id="rId3" Type="http://schemas.openxmlformats.org/officeDocument/2006/relationships/styles" Target="styles.xml"/><Relationship Id="rId21" Type="http://schemas.openxmlformats.org/officeDocument/2006/relationships/hyperlink" Target="https://ro.wikipedia.org/wiki/R%C3%A2ul_Timi%C8%99ul_Se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o.wikipedia.org/wiki/Pe%C8%99ter%C4%83" TargetMode="External"/><Relationship Id="rId17" Type="http://schemas.openxmlformats.org/officeDocument/2006/relationships/hyperlink" Target="https://ro.wikipedia.org/wiki/Carpa%C8%9Bii_de_Curbur%C4%83" TargetMode="External"/><Relationship Id="rId25" Type="http://schemas.openxmlformats.org/officeDocument/2006/relationships/hyperlink" Target="https://ro.wikipedia.org/wiki/Timi%C8%99u_de_Sus,_Bra%C8%99ov"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o.wikipedia.org/wiki/Masivul_Post%C4%83varul" TargetMode="External"/><Relationship Id="rId20" Type="http://schemas.openxmlformats.org/officeDocument/2006/relationships/hyperlink" Target="https://ro.wikipedia.org/wiki/R%C3%A2ul_G%C3%A2rcin" TargetMode="External"/><Relationship Id="rId29" Type="http://schemas.openxmlformats.org/officeDocument/2006/relationships/hyperlink" Target="https://ro.wikipedia.org/wiki/DN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wikipedia.org/wiki/Habitat" TargetMode="External"/><Relationship Id="rId24" Type="http://schemas.openxmlformats.org/officeDocument/2006/relationships/hyperlink" Target="https://ro.wikipedia.org/wiki/Predea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o.wikipedia.org/wiki/Masivul_Piatra_Mare" TargetMode="External"/><Relationship Id="rId23" Type="http://schemas.openxmlformats.org/officeDocument/2006/relationships/chart" Target="charts/chart1.xml"/><Relationship Id="rId28" Type="http://schemas.openxmlformats.org/officeDocument/2006/relationships/hyperlink" Target="https://ro.wikipedia.org/wiki/S%C4%83cele" TargetMode="External"/><Relationship Id="rId10" Type="http://schemas.openxmlformats.org/officeDocument/2006/relationships/hyperlink" Target="https://ro.wikipedia.org/wiki/Rom%C3%A2nia" TargetMode="External"/><Relationship Id="rId19" Type="http://schemas.openxmlformats.org/officeDocument/2006/relationships/hyperlink" Target="https://ro.wikipedia.org/wiki/Depresiunea_Bra%C8%99ovului" TargetMode="External"/><Relationship Id="rId31" Type="http://schemas.openxmlformats.org/officeDocument/2006/relationships/hyperlink" Target="https://ro.wikipedia.org/wiki/Sighi%C8%99oara" TargetMode="External"/><Relationship Id="rId4" Type="http://schemas.openxmlformats.org/officeDocument/2006/relationships/settings" Target="settings.xml"/><Relationship Id="rId9" Type="http://schemas.openxmlformats.org/officeDocument/2006/relationships/hyperlink" Target="https://ro.wikipedia.org/wiki/Natura_2000" TargetMode="External"/><Relationship Id="rId14" Type="http://schemas.openxmlformats.org/officeDocument/2006/relationships/hyperlink" Target="https://ro.wikipedia.org/wiki/Canion" TargetMode="External"/><Relationship Id="rId22" Type="http://schemas.openxmlformats.org/officeDocument/2006/relationships/hyperlink" Target="https://ro.wikipedia.org/wiki/Carpa%C8%9Bii_Orientali" TargetMode="External"/><Relationship Id="rId27" Type="http://schemas.openxmlformats.org/officeDocument/2006/relationships/hyperlink" Target="https://ro.wikipedia.org/wiki/Bra%C8%99ov" TargetMode="External"/><Relationship Id="rId30" Type="http://schemas.openxmlformats.org/officeDocument/2006/relationships/hyperlink" Target="https://ro.wikipedia.org/wiki/Bucure%C8%99ti" TargetMode="External"/><Relationship Id="rId35" Type="http://schemas.openxmlformats.org/officeDocument/2006/relationships/theme" Target="theme/theme1.xml"/><Relationship Id="rId8" Type="http://schemas.openxmlformats.org/officeDocument/2006/relationships/hyperlink" Target="https://ro.wikipedia.org/wiki/Sit_Natura_200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Suprafața </a:t>
            </a:r>
            <a:r>
              <a:rPr lang="ro-RO"/>
              <a:t>acoperirii terenului </a:t>
            </a:r>
            <a:endParaRPr lang="en-US"/>
          </a:p>
          <a:p>
            <a:pPr>
              <a:defRPr/>
            </a:pPr>
            <a:r>
              <a:rPr lang="en-US"/>
              <a:t>(ha)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clustered"/>
        <c:varyColors val="0"/>
        <c:ser>
          <c:idx val="0"/>
          <c:order val="0"/>
          <c:tx>
            <c:strRef>
              <c:f>Sheet1!$B$1</c:f>
              <c:strCache>
                <c:ptCount val="1"/>
                <c:pt idx="0">
                  <c:v>Suprafața totală ocupată în sit (ha)</c:v>
                </c:pt>
              </c:strCache>
            </c:strRef>
          </c:tx>
          <c:spPr>
            <a:solidFill>
              <a:schemeClr val="accent1"/>
            </a:solidFill>
            <a:ln>
              <a:noFill/>
            </a:ln>
            <a:effectLst/>
          </c:spPr>
          <c:invertIfNegative val="0"/>
          <c:cat>
            <c:strRef>
              <c:f>Sheet1!$A$2:$A$10</c:f>
              <c:strCache>
                <c:ptCount val="9"/>
                <c:pt idx="0">
                  <c:v>312 Păduri de conifere</c:v>
                </c:pt>
                <c:pt idx="1">
                  <c:v>313 Păduri mixte</c:v>
                </c:pt>
                <c:pt idx="2">
                  <c:v>231 Pășuni secundare</c:v>
                </c:pt>
                <c:pt idx="3">
                  <c:v>321 Pajiști naturale</c:v>
                </c:pt>
                <c:pt idx="4">
                  <c:v>324 Zone de tranziție cu arbuști (în general defrișate)</c:v>
                </c:pt>
                <c:pt idx="5">
                  <c:v>242 Zone de culturi complexe</c:v>
                </c:pt>
                <c:pt idx="6">
                  <c:v>311 Păduri de foioase</c:v>
                </c:pt>
                <c:pt idx="7">
                  <c:v>142 Zone de agrement</c:v>
                </c:pt>
                <c:pt idx="8">
                  <c:v>112 Spațiu urban discontinuu și spațiu rural</c:v>
                </c:pt>
              </c:strCache>
            </c:strRef>
          </c:cat>
          <c:val>
            <c:numRef>
              <c:f>Sheet1!$B$2:$B$10</c:f>
              <c:numCache>
                <c:formatCode>General</c:formatCode>
                <c:ptCount val="9"/>
                <c:pt idx="0">
                  <c:v>1995.69</c:v>
                </c:pt>
                <c:pt idx="1">
                  <c:v>1992.11</c:v>
                </c:pt>
                <c:pt idx="2">
                  <c:v>126.65</c:v>
                </c:pt>
                <c:pt idx="3">
                  <c:v>112.54</c:v>
                </c:pt>
                <c:pt idx="4">
                  <c:v>21.02</c:v>
                </c:pt>
                <c:pt idx="5">
                  <c:v>16.7</c:v>
                </c:pt>
                <c:pt idx="6">
                  <c:v>7.58</c:v>
                </c:pt>
                <c:pt idx="7">
                  <c:v>4.76</c:v>
                </c:pt>
                <c:pt idx="8">
                  <c:v>4.3099999999999996</c:v>
                </c:pt>
              </c:numCache>
            </c:numRef>
          </c:val>
          <c:extLst>
            <c:ext xmlns:c16="http://schemas.microsoft.com/office/drawing/2014/chart" uri="{C3380CC4-5D6E-409C-BE32-E72D297353CC}">
              <c16:uniqueId val="{00000000-35AE-461D-A4A5-55EC96091BC2}"/>
            </c:ext>
          </c:extLst>
        </c:ser>
        <c:dLbls>
          <c:showLegendKey val="0"/>
          <c:showVal val="0"/>
          <c:showCatName val="0"/>
          <c:showSerName val="0"/>
          <c:showPercent val="0"/>
          <c:showBubbleSize val="0"/>
        </c:dLbls>
        <c:gapWidth val="182"/>
        <c:axId val="1604825407"/>
        <c:axId val="1604825823"/>
      </c:barChart>
      <c:catAx>
        <c:axId val="160482540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04825823"/>
        <c:crosses val="autoZero"/>
        <c:auto val="1"/>
        <c:lblAlgn val="ctr"/>
        <c:lblOffset val="100"/>
        <c:noMultiLvlLbl val="0"/>
      </c:catAx>
      <c:valAx>
        <c:axId val="160482582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048254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FE975-5BBA-41F4-9369-F1FF90D0E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11116</Words>
  <Characters>63365</Characters>
  <Application>Microsoft Office Word</Application>
  <DocSecurity>0</DocSecurity>
  <Lines>528</Lines>
  <Paragraphs>148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Mirela Iuga</cp:lastModifiedBy>
  <cp:revision>9</cp:revision>
  <cp:lastPrinted>2023-11-26T07:50:00Z</cp:lastPrinted>
  <dcterms:created xsi:type="dcterms:W3CDTF">2024-03-29T07:38:00Z</dcterms:created>
  <dcterms:modified xsi:type="dcterms:W3CDTF">2024-05-23T10:53:00Z</dcterms:modified>
</cp:coreProperties>
</file>