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7114CA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7114CA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7114CA">
        <w:rPr>
          <w:rStyle w:val="tax1"/>
          <w:rFonts w:ascii="Arial" w:hAnsi="Arial" w:cs="Arial"/>
          <w:sz w:val="24"/>
          <w:szCs w:val="24"/>
        </w:rPr>
        <w:t xml:space="preserve"> </w:t>
      </w:r>
      <w:r w:rsidRPr="007114CA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1A29D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b/>
          <w:i/>
        </w:rPr>
        <w:t>“</w:t>
      </w:r>
      <w:proofErr w:type="spellStart"/>
      <w:proofErr w:type="gramEnd"/>
      <w:r w:rsidR="007114CA" w:rsidRPr="007114CA">
        <w:rPr>
          <w:rFonts w:ascii="Arial" w:hAnsi="Arial" w:cs="Arial"/>
          <w:b/>
          <w:i/>
        </w:rPr>
        <w:t>construire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imobile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locuințe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colective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și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funcțiune</w:t>
      </w:r>
      <w:proofErr w:type="spellEnd"/>
      <w:r w:rsidR="007114CA" w:rsidRPr="007114CA">
        <w:rPr>
          <w:rFonts w:ascii="Arial" w:hAnsi="Arial" w:cs="Arial"/>
          <w:b/>
          <w:i/>
        </w:rPr>
        <w:t xml:space="preserve"> </w:t>
      </w:r>
      <w:proofErr w:type="spellStart"/>
      <w:r w:rsidR="007114CA" w:rsidRPr="007114CA">
        <w:rPr>
          <w:rFonts w:ascii="Arial" w:hAnsi="Arial" w:cs="Arial"/>
          <w:b/>
          <w:i/>
        </w:rPr>
        <w:t>mixtă</w:t>
      </w:r>
      <w:proofErr w:type="spellEnd"/>
      <w:r w:rsidR="007114CA" w:rsidRPr="007114CA">
        <w:rPr>
          <w:rFonts w:ascii="Arial" w:hAnsi="Arial" w:cs="Arial"/>
          <w:b/>
          <w:i/>
        </w:rPr>
        <w:t>”</w:t>
      </w:r>
      <w:r w:rsidR="007114CA" w:rsidRPr="007114CA">
        <w:rPr>
          <w:rFonts w:ascii="Arial" w:hAnsi="Arial" w:cs="Arial"/>
          <w:i/>
          <w:lang w:val="ro-RO"/>
        </w:rPr>
        <w:t xml:space="preserve"> </w:t>
      </w:r>
      <w:r w:rsidR="007114CA" w:rsidRPr="007114CA">
        <w:rPr>
          <w:rFonts w:ascii="Arial" w:hAnsi="Arial" w:cs="Arial"/>
          <w:lang w:val="ro-RO"/>
        </w:rPr>
        <w:t xml:space="preserve"> propus a fi amplasat</w:t>
      </w:r>
      <w:r w:rsidR="007114CA" w:rsidRPr="007114CA">
        <w:rPr>
          <w:rFonts w:ascii="Arial" w:hAnsi="Arial" w:cs="Arial"/>
          <w:b/>
        </w:rPr>
        <w:t xml:space="preserve"> </w:t>
      </w:r>
      <w:proofErr w:type="spellStart"/>
      <w:r w:rsidR="007114CA" w:rsidRPr="007114CA">
        <w:rPr>
          <w:rFonts w:ascii="Arial" w:hAnsi="Arial" w:cs="Arial"/>
          <w:b/>
        </w:rPr>
        <w:t>Prelungirea</w:t>
      </w:r>
      <w:proofErr w:type="spellEnd"/>
      <w:r w:rsidR="007114CA" w:rsidRPr="007114CA">
        <w:rPr>
          <w:rFonts w:ascii="Arial" w:hAnsi="Arial" w:cs="Arial"/>
          <w:b/>
        </w:rPr>
        <w:t xml:space="preserve"> </w:t>
      </w:r>
      <w:proofErr w:type="spellStart"/>
      <w:r w:rsidR="007114CA" w:rsidRPr="007114CA">
        <w:rPr>
          <w:rFonts w:ascii="Arial" w:hAnsi="Arial" w:cs="Arial"/>
          <w:b/>
        </w:rPr>
        <w:t>Ghencea</w:t>
      </w:r>
      <w:proofErr w:type="spellEnd"/>
      <w:r w:rsidR="007114CA" w:rsidRPr="007114CA">
        <w:rPr>
          <w:rFonts w:ascii="Arial" w:hAnsi="Arial" w:cs="Arial"/>
          <w:b/>
        </w:rPr>
        <w:t xml:space="preserve"> nr. 322-328, sector 6, </w:t>
      </w:r>
      <w:proofErr w:type="spellStart"/>
      <w:r w:rsidR="007114CA" w:rsidRPr="007114CA">
        <w:rPr>
          <w:rFonts w:ascii="Arial" w:hAnsi="Arial" w:cs="Arial"/>
          <w:b/>
        </w:rPr>
        <w:t>Bucureşti</w:t>
      </w:r>
      <w:proofErr w:type="spellEnd"/>
      <w:r w:rsidR="007114CA" w:rsidRPr="007114CA">
        <w:rPr>
          <w:rFonts w:ascii="Arial" w:hAnsi="Arial" w:cs="Arial"/>
          <w:lang w:val="ro-RO"/>
        </w:rPr>
        <w:t>.</w:t>
      </w:r>
    </w:p>
    <w:p w:rsidR="00274367" w:rsidRPr="007114CA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7114CA" w:rsidRDefault="00850694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07</w:t>
      </w:r>
      <w:r w:rsidR="00C34A77" w:rsidRPr="007114CA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4</w:t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8</w:t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7114CA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7114CA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7114CA" w:rsidRDefault="00850694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29</w:t>
      </w:r>
      <w:hyperlink r:id="rId5" w:anchor="#" w:history="1"/>
      <w:bookmarkEnd w:id="3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3</w:t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1A29D7" w:rsidRPr="007114CA">
        <w:rPr>
          <w:rStyle w:val="tax1"/>
          <w:rFonts w:ascii="Arial" w:hAnsi="Arial" w:cs="Arial"/>
          <w:b w:val="0"/>
          <w:sz w:val="24"/>
          <w:szCs w:val="24"/>
        </w:rPr>
        <w:t>8</w:t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7114CA" w:rsidRDefault="00274367" w:rsidP="00274367">
      <w:pPr>
        <w:rPr>
          <w:rFonts w:ascii="Arial" w:hAnsi="Arial" w:cs="Arial"/>
          <w:color w:val="FF6600"/>
        </w:rPr>
      </w:pPr>
    </w:p>
    <w:p w:rsidR="00274367" w:rsidRPr="007114CA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114CA"/>
    <w:rsid w:val="00741924"/>
    <w:rsid w:val="00746F2D"/>
    <w:rsid w:val="00781850"/>
    <w:rsid w:val="007A6BE3"/>
    <w:rsid w:val="00850694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16</cp:revision>
  <dcterms:created xsi:type="dcterms:W3CDTF">2015-05-19T11:12:00Z</dcterms:created>
  <dcterms:modified xsi:type="dcterms:W3CDTF">2018-03-29T12:07:00Z</dcterms:modified>
</cp:coreProperties>
</file>