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13" w:rsidRDefault="001D2213" w:rsidP="001D2213">
      <w:pPr>
        <w:jc w:val="center"/>
        <w:rPr>
          <w:b/>
          <w:sz w:val="32"/>
          <w:szCs w:val="32"/>
          <w:lang w:val="it-IT"/>
        </w:rPr>
      </w:pPr>
    </w:p>
    <w:p w:rsidR="00EE14C8" w:rsidRDefault="00D9204B" w:rsidP="00EE14C8">
      <w:pPr>
        <w:jc w:val="center"/>
        <w:rPr>
          <w:rFonts w:ascii="Arial" w:hAnsi="Arial" w:cs="Arial"/>
          <w:b/>
          <w:sz w:val="32"/>
          <w:szCs w:val="32"/>
          <w:lang w:val="it-IT"/>
        </w:rPr>
      </w:pPr>
      <w:r>
        <w:rPr>
          <w:rFonts w:ascii="Arial" w:hAnsi="Arial" w:cs="Arial"/>
          <w:b/>
          <w:sz w:val="32"/>
          <w:szCs w:val="32"/>
          <w:lang w:val="it-IT"/>
        </w:rPr>
        <w:t xml:space="preserve">PROIECT </w:t>
      </w:r>
      <w:r w:rsidR="002236D2">
        <w:rPr>
          <w:rFonts w:ascii="Arial" w:hAnsi="Arial" w:cs="Arial"/>
          <w:b/>
          <w:sz w:val="32"/>
          <w:szCs w:val="32"/>
          <w:lang w:val="it-IT"/>
        </w:rPr>
        <w:t>DECIZIA ETAPEI</w:t>
      </w:r>
      <w:r w:rsidR="00EE14C8" w:rsidRPr="00543F0C">
        <w:rPr>
          <w:rFonts w:ascii="Arial" w:hAnsi="Arial" w:cs="Arial"/>
          <w:b/>
          <w:sz w:val="32"/>
          <w:szCs w:val="32"/>
          <w:lang w:val="it-IT"/>
        </w:rPr>
        <w:t xml:space="preserve"> DE ÎNCADRARE</w:t>
      </w:r>
    </w:p>
    <w:p w:rsidR="00717E52" w:rsidRDefault="00717E52" w:rsidP="00717E52">
      <w:pPr>
        <w:jc w:val="center"/>
        <w:rPr>
          <w:b/>
          <w:sz w:val="32"/>
          <w:szCs w:val="32"/>
          <w:lang w:val="it-IT"/>
        </w:rPr>
      </w:pPr>
    </w:p>
    <w:p w:rsidR="00F05E8A" w:rsidRDefault="00F05E8A" w:rsidP="00717E52">
      <w:pPr>
        <w:jc w:val="center"/>
        <w:rPr>
          <w:b/>
          <w:sz w:val="32"/>
          <w:szCs w:val="32"/>
          <w:lang w:val="it-IT"/>
        </w:rPr>
      </w:pPr>
    </w:p>
    <w:p w:rsidR="00FF561A" w:rsidRPr="00F05E8A" w:rsidRDefault="00FF561A" w:rsidP="003E22B1">
      <w:pPr>
        <w:jc w:val="both"/>
        <w:rPr>
          <w:rFonts w:ascii="Arial" w:hAnsi="Arial" w:cs="Arial"/>
          <w:b/>
          <w:sz w:val="24"/>
          <w:szCs w:val="24"/>
          <w:lang w:val="ro-RO"/>
        </w:rPr>
      </w:pPr>
      <w:r w:rsidRPr="00F05E8A">
        <w:rPr>
          <w:rFonts w:ascii="Arial" w:hAnsi="Arial" w:cs="Arial"/>
          <w:sz w:val="24"/>
          <w:szCs w:val="24"/>
        </w:rPr>
        <w:t>Ca urmare a solicitării de emitere a acordului de mediu adresate de</w:t>
      </w:r>
      <w:r w:rsidR="005E533E" w:rsidRPr="00F05E8A">
        <w:rPr>
          <w:rFonts w:ascii="Arial" w:hAnsi="Arial" w:cs="Arial"/>
          <w:b/>
          <w:sz w:val="24"/>
          <w:szCs w:val="24"/>
        </w:rPr>
        <w:t xml:space="preserve"> </w:t>
      </w:r>
      <w:r w:rsidR="00F05E8A" w:rsidRPr="00F05E8A">
        <w:rPr>
          <w:rFonts w:ascii="Arial" w:hAnsi="Arial" w:cs="Arial"/>
          <w:sz w:val="24"/>
          <w:szCs w:val="24"/>
          <w:lang w:val="ro-RO"/>
        </w:rPr>
        <w:t>S.C. CORINTHIAN FIVE S.R.L</w:t>
      </w:r>
      <w:r w:rsidR="003E22B1" w:rsidRPr="00F05E8A">
        <w:rPr>
          <w:rFonts w:ascii="Arial" w:hAnsi="Arial" w:cs="Arial"/>
          <w:sz w:val="24"/>
          <w:szCs w:val="24"/>
          <w:lang w:val="ro-RO"/>
        </w:rPr>
        <w:t xml:space="preserve">, </w:t>
      </w:r>
      <w:r w:rsidR="00EA38D4" w:rsidRPr="00F05E8A">
        <w:rPr>
          <w:rFonts w:ascii="Arial" w:hAnsi="Arial" w:cs="Arial"/>
          <w:sz w:val="24"/>
          <w:szCs w:val="24"/>
        </w:rPr>
        <w:t xml:space="preserve"> </w:t>
      </w:r>
      <w:r w:rsidRPr="00F05E8A">
        <w:rPr>
          <w:rFonts w:ascii="Arial" w:hAnsi="Arial" w:cs="Arial"/>
          <w:sz w:val="24"/>
          <w:szCs w:val="24"/>
        </w:rPr>
        <w:t xml:space="preserve">cu sediul în </w:t>
      </w:r>
      <w:r w:rsidR="005E533E" w:rsidRPr="00F05E8A">
        <w:rPr>
          <w:rFonts w:ascii="Arial" w:hAnsi="Arial" w:cs="Arial"/>
          <w:sz w:val="24"/>
          <w:szCs w:val="24"/>
          <w:lang w:val="ro-RO"/>
        </w:rPr>
        <w:t xml:space="preserve">Bucureşti, </w:t>
      </w:r>
      <w:r w:rsidR="00F05E8A" w:rsidRPr="00F05E8A">
        <w:rPr>
          <w:rFonts w:ascii="Arial" w:hAnsi="Arial" w:cs="Arial"/>
          <w:sz w:val="24"/>
          <w:szCs w:val="24"/>
          <w:lang w:val="ro-RO"/>
        </w:rPr>
        <w:t>str. Barbu Vacarescu, nr.201, et. 26, cam. 36, sector 2</w:t>
      </w:r>
      <w:r w:rsidRPr="00F05E8A">
        <w:rPr>
          <w:rFonts w:ascii="Arial" w:hAnsi="Arial" w:cs="Arial"/>
          <w:sz w:val="24"/>
          <w:szCs w:val="24"/>
        </w:rPr>
        <w:t>, înregistrată la APM Bucureşti cu</w:t>
      </w:r>
      <w:r w:rsidR="005E533E" w:rsidRPr="00F05E8A">
        <w:rPr>
          <w:rFonts w:ascii="Arial" w:hAnsi="Arial" w:cs="Arial"/>
          <w:sz w:val="24"/>
          <w:szCs w:val="24"/>
        </w:rPr>
        <w:t xml:space="preserve"> nr. </w:t>
      </w:r>
      <w:r w:rsidR="00F05E8A" w:rsidRPr="00F05E8A">
        <w:rPr>
          <w:rFonts w:ascii="Arial" w:hAnsi="Arial" w:cs="Arial"/>
          <w:sz w:val="24"/>
          <w:szCs w:val="24"/>
          <w:lang w:val="ro-RO"/>
        </w:rPr>
        <w:t>13763 din 11.06.2018</w:t>
      </w:r>
      <w:r w:rsidRPr="00F05E8A">
        <w:rPr>
          <w:rFonts w:ascii="Arial" w:hAnsi="Arial" w:cs="Arial"/>
          <w:sz w:val="24"/>
          <w:szCs w:val="24"/>
        </w:rPr>
        <w:t xml:space="preserve">, completată cu nr. </w:t>
      </w:r>
      <w:r w:rsidR="00F05E8A" w:rsidRPr="00F05E8A">
        <w:rPr>
          <w:rFonts w:ascii="Arial" w:hAnsi="Arial" w:cs="Arial"/>
          <w:sz w:val="24"/>
          <w:szCs w:val="24"/>
        </w:rPr>
        <w:t>16742/31.07.2018</w:t>
      </w:r>
      <w:r w:rsidRPr="00F05E8A">
        <w:rPr>
          <w:rFonts w:ascii="Arial" w:hAnsi="Arial" w:cs="Arial"/>
          <w:sz w:val="24"/>
          <w:szCs w:val="24"/>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r w:rsidRPr="00F05E8A">
        <w:rPr>
          <w:rFonts w:ascii="Arial" w:hAnsi="Arial" w:cs="Arial"/>
          <w:b/>
          <w:sz w:val="24"/>
          <w:szCs w:val="24"/>
        </w:rPr>
        <w:t>APM Bucureşti decide</w:t>
      </w:r>
      <w:r w:rsidRPr="00F05E8A">
        <w:rPr>
          <w:rFonts w:ascii="Arial" w:hAnsi="Arial" w:cs="Arial"/>
          <w:sz w:val="24"/>
          <w:szCs w:val="24"/>
        </w:rPr>
        <w:t xml:space="preserve">, ca urmare a consultărilor desfăşurate în cadrul şedinţei Colectivului de Analiză Tehnică din data de </w:t>
      </w:r>
      <w:r w:rsidR="00F05E8A" w:rsidRPr="00F05E8A">
        <w:rPr>
          <w:rFonts w:ascii="Arial" w:hAnsi="Arial" w:cs="Arial"/>
          <w:sz w:val="24"/>
          <w:szCs w:val="24"/>
        </w:rPr>
        <w:t>06</w:t>
      </w:r>
      <w:r w:rsidRPr="00F05E8A">
        <w:rPr>
          <w:rFonts w:ascii="Arial" w:hAnsi="Arial" w:cs="Arial"/>
          <w:sz w:val="24"/>
          <w:szCs w:val="24"/>
        </w:rPr>
        <w:t>.</w:t>
      </w:r>
      <w:r w:rsidR="00F477B9" w:rsidRPr="00F05E8A">
        <w:rPr>
          <w:rFonts w:ascii="Arial" w:hAnsi="Arial" w:cs="Arial"/>
          <w:sz w:val="24"/>
          <w:szCs w:val="24"/>
        </w:rPr>
        <w:t>0</w:t>
      </w:r>
      <w:r w:rsidR="00F05E8A" w:rsidRPr="00F05E8A">
        <w:rPr>
          <w:rFonts w:ascii="Arial" w:hAnsi="Arial" w:cs="Arial"/>
          <w:sz w:val="24"/>
          <w:szCs w:val="24"/>
        </w:rPr>
        <w:t>9</w:t>
      </w:r>
      <w:r w:rsidRPr="00F05E8A">
        <w:rPr>
          <w:rFonts w:ascii="Arial" w:hAnsi="Arial" w:cs="Arial"/>
          <w:sz w:val="24"/>
          <w:szCs w:val="24"/>
        </w:rPr>
        <w:t>.201</w:t>
      </w:r>
      <w:r w:rsidR="00F477B9" w:rsidRPr="00F05E8A">
        <w:rPr>
          <w:rFonts w:ascii="Arial" w:hAnsi="Arial" w:cs="Arial"/>
          <w:sz w:val="24"/>
          <w:szCs w:val="24"/>
        </w:rPr>
        <w:t>8</w:t>
      </w:r>
      <w:r w:rsidRPr="00F05E8A">
        <w:rPr>
          <w:rFonts w:ascii="Arial" w:hAnsi="Arial" w:cs="Arial"/>
          <w:sz w:val="24"/>
          <w:szCs w:val="24"/>
        </w:rPr>
        <w:t xml:space="preserve">, că proiectul </w:t>
      </w:r>
      <w:r w:rsidR="005E533E" w:rsidRPr="00F05E8A">
        <w:rPr>
          <w:rFonts w:ascii="Arial" w:hAnsi="Arial" w:cs="Arial"/>
          <w:sz w:val="24"/>
          <w:szCs w:val="24"/>
          <w:lang w:val="ro-RO"/>
        </w:rPr>
        <w:t>„</w:t>
      </w:r>
      <w:r w:rsidR="00F05E8A" w:rsidRPr="00F05E8A">
        <w:rPr>
          <w:rFonts w:ascii="Arial" w:hAnsi="Arial" w:cs="Arial"/>
          <w:i/>
          <w:sz w:val="24"/>
          <w:szCs w:val="24"/>
          <w:lang w:val="ro-RO"/>
        </w:rPr>
        <w:t>supraetajarea constructiei existente C1 in vederea amenajarii unei parcari deschise</w:t>
      </w:r>
      <w:r w:rsidR="005E533E" w:rsidRPr="00F05E8A">
        <w:rPr>
          <w:rFonts w:ascii="Arial" w:hAnsi="Arial" w:cs="Arial"/>
          <w:sz w:val="24"/>
          <w:szCs w:val="24"/>
          <w:lang w:val="ro-RO"/>
        </w:rPr>
        <w:t xml:space="preserve">”, în Bucureşti, </w:t>
      </w:r>
      <w:r w:rsidR="00F05E8A" w:rsidRPr="00F05E8A">
        <w:rPr>
          <w:rFonts w:ascii="Arial" w:hAnsi="Arial" w:cs="Arial"/>
          <w:sz w:val="24"/>
          <w:szCs w:val="24"/>
          <w:lang w:val="ro-RO"/>
        </w:rPr>
        <w:t>Str. Barbu Vacarescu, nr.201, lot 1, sector 2</w:t>
      </w:r>
      <w:r w:rsidR="004B0212" w:rsidRPr="00F05E8A">
        <w:rPr>
          <w:rFonts w:ascii="Arial" w:hAnsi="Arial" w:cs="Arial"/>
          <w:sz w:val="24"/>
          <w:szCs w:val="24"/>
          <w:lang w:val="ro-RO"/>
        </w:rPr>
        <w:t>,</w:t>
      </w:r>
      <w:r w:rsidR="00F477B9" w:rsidRPr="00F05E8A">
        <w:rPr>
          <w:rFonts w:ascii="Arial" w:hAnsi="Arial" w:cs="Arial"/>
          <w:sz w:val="24"/>
          <w:szCs w:val="24"/>
        </w:rPr>
        <w:t xml:space="preserve"> </w:t>
      </w:r>
      <w:r w:rsidRPr="00F05E8A">
        <w:rPr>
          <w:rFonts w:ascii="Arial" w:hAnsi="Arial" w:cs="Arial"/>
          <w:b/>
          <w:sz w:val="24"/>
          <w:szCs w:val="24"/>
        </w:rPr>
        <w:t>nu se supune evaluării impactului asupra mediului şi nici evaluării adecvate</w:t>
      </w:r>
      <w:r w:rsidRPr="00F05E8A">
        <w:rPr>
          <w:rFonts w:ascii="Arial" w:hAnsi="Arial" w:cs="Arial"/>
          <w:sz w:val="24"/>
          <w:szCs w:val="24"/>
        </w:rPr>
        <w:t>.</w:t>
      </w:r>
    </w:p>
    <w:p w:rsidR="00FF561A" w:rsidRPr="00F05E8A" w:rsidRDefault="00FF561A" w:rsidP="00FF561A">
      <w:pPr>
        <w:ind w:firstLine="720"/>
        <w:jc w:val="both"/>
        <w:rPr>
          <w:rFonts w:ascii="Arial" w:hAnsi="Arial" w:cs="Arial"/>
          <w:sz w:val="24"/>
          <w:szCs w:val="24"/>
          <w:lang w:val="ro-RO"/>
        </w:rPr>
      </w:pPr>
      <w:r w:rsidRPr="00F05E8A">
        <w:rPr>
          <w:rFonts w:ascii="Arial" w:hAnsi="Arial" w:cs="Arial"/>
          <w:sz w:val="24"/>
          <w:szCs w:val="24"/>
          <w:lang w:val="ro-RO"/>
        </w:rPr>
        <w:t>Justificarea prezentei decizii:</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b/>
          <w:sz w:val="24"/>
          <w:szCs w:val="24"/>
        </w:rPr>
        <w:t>Motivele care au stat la baza luării deciziei etapei de încadrare în procedura de evaluare a impactului asupra mediului sunt următoarele:</w:t>
      </w:r>
    </w:p>
    <w:p w:rsidR="00FF561A" w:rsidRPr="000512BC" w:rsidRDefault="00FF561A" w:rsidP="00FF561A">
      <w:pPr>
        <w:numPr>
          <w:ilvl w:val="0"/>
          <w:numId w:val="40"/>
        </w:numPr>
        <w:ind w:left="0" w:firstLine="360"/>
        <w:jc w:val="both"/>
        <w:rPr>
          <w:rFonts w:ascii="Arial" w:hAnsi="Arial" w:cs="Arial"/>
          <w:bCs/>
          <w:sz w:val="24"/>
          <w:szCs w:val="24"/>
          <w:lang w:val="fr-FR"/>
        </w:rPr>
      </w:pPr>
      <w:r w:rsidRPr="000512BC">
        <w:rPr>
          <w:rFonts w:ascii="Arial" w:hAnsi="Arial" w:cs="Arial"/>
          <w:sz w:val="24"/>
          <w:szCs w:val="24"/>
          <w:lang w:val="fr-FR"/>
        </w:rPr>
        <w:t xml:space="preserve">proiectul se încadreaza în prevederile  H.G. nr. 445/2009, anexa nr.2, </w:t>
      </w:r>
      <w:r w:rsidRPr="000512BC">
        <w:rPr>
          <w:rFonts w:ascii="Arial" w:hAnsi="Arial" w:cs="Arial"/>
          <w:sz w:val="24"/>
          <w:szCs w:val="24"/>
          <w:lang w:val="ro-RO"/>
        </w:rPr>
        <w:t>pct. 10.b)</w:t>
      </w:r>
      <w:r w:rsidRPr="000512BC">
        <w:rPr>
          <w:rFonts w:ascii="Arial" w:hAnsi="Arial" w:cs="Arial"/>
          <w:bCs/>
          <w:sz w:val="24"/>
          <w:szCs w:val="24"/>
          <w:lang w:val="fr-FR"/>
        </w:rPr>
        <w:t xml:space="preserve"> </w:t>
      </w:r>
      <w:r w:rsidRPr="000512BC">
        <w:rPr>
          <w:rFonts w:ascii="Arial" w:hAnsi="Arial" w:cs="Arial"/>
          <w:sz w:val="24"/>
          <w:szCs w:val="24"/>
          <w:lang w:val="ro-RO"/>
        </w:rPr>
        <w:t>privind evaluarea impactului anumitor proiecte publice şi private asupra mediului - Lista proiectelor pentru care trebuie stabilită necesitatea efectuării evaluării impactului asupra mediului;</w:t>
      </w:r>
    </w:p>
    <w:p w:rsidR="000512BC" w:rsidRPr="000512BC" w:rsidRDefault="000512BC" w:rsidP="000512BC">
      <w:pPr>
        <w:ind w:left="360"/>
        <w:jc w:val="both"/>
        <w:rPr>
          <w:rFonts w:ascii="Arial" w:hAnsi="Arial" w:cs="Arial"/>
          <w:bCs/>
          <w:sz w:val="24"/>
          <w:szCs w:val="24"/>
          <w:lang w:val="fr-FR"/>
        </w:rPr>
      </w:pPr>
    </w:p>
    <w:p w:rsidR="00FF561A" w:rsidRDefault="00FF561A" w:rsidP="00FF561A">
      <w:pPr>
        <w:pStyle w:val="ListParagraph"/>
        <w:spacing w:after="0" w:line="240" w:lineRule="auto"/>
        <w:ind w:left="0" w:firstLine="360"/>
        <w:jc w:val="both"/>
        <w:rPr>
          <w:rFonts w:ascii="Arial" w:hAnsi="Arial" w:cs="Arial"/>
          <w:b/>
          <w:sz w:val="24"/>
          <w:szCs w:val="24"/>
        </w:rPr>
      </w:pPr>
      <w:r w:rsidRPr="000512BC">
        <w:rPr>
          <w:rFonts w:ascii="Arial" w:hAnsi="Arial" w:cs="Arial"/>
          <w:i/>
          <w:sz w:val="24"/>
          <w:szCs w:val="24"/>
        </w:rPr>
        <w:t xml:space="preserve">        </w:t>
      </w:r>
      <w:r w:rsidRPr="000512BC">
        <w:rPr>
          <w:rFonts w:ascii="Arial" w:hAnsi="Arial" w:cs="Arial"/>
          <w:b/>
          <w:i/>
          <w:sz w:val="24"/>
          <w:szCs w:val="24"/>
        </w:rPr>
        <w:t>Caracteristicile proiectului</w:t>
      </w:r>
      <w:r w:rsidRPr="000512BC">
        <w:rPr>
          <w:rFonts w:ascii="Arial" w:hAnsi="Arial" w:cs="Arial"/>
          <w:b/>
          <w:sz w:val="24"/>
          <w:szCs w:val="24"/>
        </w:rPr>
        <w:t>:</w:t>
      </w:r>
    </w:p>
    <w:p w:rsidR="000512BC" w:rsidRPr="000512BC" w:rsidRDefault="000512BC" w:rsidP="00FF561A">
      <w:pPr>
        <w:pStyle w:val="ListParagraph"/>
        <w:spacing w:after="0" w:line="240" w:lineRule="auto"/>
        <w:ind w:left="0" w:firstLine="360"/>
        <w:jc w:val="both"/>
        <w:rPr>
          <w:rFonts w:ascii="Arial" w:hAnsi="Arial" w:cs="Arial"/>
          <w:sz w:val="24"/>
          <w:szCs w:val="24"/>
        </w:rPr>
      </w:pP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rPr>
        <w:t xml:space="preserve">- mărimea proiectului: </w:t>
      </w:r>
      <w:r w:rsidRPr="000512BC">
        <w:rPr>
          <w:rFonts w:ascii="Arial" w:hAnsi="Arial" w:cs="Arial"/>
          <w:sz w:val="24"/>
          <w:szCs w:val="24"/>
          <w:lang w:val="ro-RO"/>
        </w:rPr>
        <w:t xml:space="preserve">suprafaţa totală a terenului – </w:t>
      </w:r>
      <w:r w:rsidR="00615ADF">
        <w:rPr>
          <w:rFonts w:ascii="Arial" w:hAnsi="Arial" w:cs="Arial"/>
          <w:sz w:val="24"/>
          <w:szCs w:val="24"/>
          <w:lang w:val="ro-RO"/>
        </w:rPr>
        <w:t>6027</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mp din care: </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suprafața construită</w:t>
      </w:r>
      <w:r w:rsidR="004F655D" w:rsidRPr="000512BC">
        <w:rPr>
          <w:rFonts w:ascii="Arial" w:hAnsi="Arial" w:cs="Arial"/>
          <w:sz w:val="24"/>
          <w:szCs w:val="24"/>
          <w:lang w:val="ro-RO"/>
        </w:rPr>
        <w:t xml:space="preserve"> la sol -</w:t>
      </w:r>
      <w:r w:rsidRPr="000512BC">
        <w:rPr>
          <w:rFonts w:ascii="Arial" w:hAnsi="Arial" w:cs="Arial"/>
          <w:sz w:val="24"/>
          <w:szCs w:val="24"/>
          <w:lang w:val="ro-RO"/>
        </w:rPr>
        <w:t xml:space="preserve"> </w:t>
      </w:r>
      <w:r w:rsidR="004F655D" w:rsidRPr="000512BC">
        <w:rPr>
          <w:rFonts w:ascii="Arial" w:hAnsi="Arial" w:cs="Arial"/>
          <w:sz w:val="24"/>
          <w:szCs w:val="24"/>
          <w:lang w:val="ro-RO"/>
        </w:rPr>
        <w:t xml:space="preserve"> </w:t>
      </w:r>
      <w:r w:rsidR="00615ADF">
        <w:rPr>
          <w:rFonts w:ascii="Arial" w:hAnsi="Arial" w:cs="Arial"/>
          <w:sz w:val="24"/>
          <w:szCs w:val="24"/>
          <w:lang w:val="ro-RO"/>
        </w:rPr>
        <w:t>2978</w:t>
      </w:r>
      <w:r w:rsidRPr="000512BC">
        <w:rPr>
          <w:rFonts w:ascii="Arial" w:hAnsi="Arial" w:cs="Arial"/>
          <w:color w:val="FF0000"/>
          <w:sz w:val="24"/>
          <w:szCs w:val="24"/>
          <w:lang w:val="ro-RO"/>
        </w:rPr>
        <w:t xml:space="preserve"> </w:t>
      </w:r>
      <w:r w:rsidR="001103EB" w:rsidRPr="000512BC">
        <w:rPr>
          <w:rFonts w:ascii="Arial" w:hAnsi="Arial" w:cs="Arial"/>
          <w:sz w:val="24"/>
          <w:szCs w:val="24"/>
          <w:lang w:val="ro-RO"/>
        </w:rPr>
        <w:t>mp;</w:t>
      </w:r>
    </w:p>
    <w:p w:rsidR="00FF561A" w:rsidRPr="000512BC" w:rsidRDefault="00FF561A" w:rsidP="001436A6">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POT = </w:t>
      </w:r>
      <w:r w:rsidR="001436A6">
        <w:rPr>
          <w:rFonts w:ascii="Arial" w:hAnsi="Arial" w:cs="Arial"/>
          <w:sz w:val="24"/>
          <w:szCs w:val="24"/>
          <w:lang w:val="ro-RO"/>
        </w:rPr>
        <w:t>49.50</w:t>
      </w:r>
      <w:r w:rsidRPr="000512BC">
        <w:rPr>
          <w:rFonts w:ascii="Arial" w:hAnsi="Arial" w:cs="Arial"/>
          <w:sz w:val="24"/>
          <w:szCs w:val="24"/>
          <w:lang w:val="ro-RO"/>
        </w:rPr>
        <w:t xml:space="preserve">%; </w:t>
      </w:r>
    </w:p>
    <w:p w:rsidR="00FF561A"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CUT </w:t>
      </w:r>
      <w:r w:rsidR="008263F7" w:rsidRPr="000512BC">
        <w:rPr>
          <w:rFonts w:ascii="Arial" w:hAnsi="Arial" w:cs="Arial"/>
          <w:sz w:val="24"/>
          <w:szCs w:val="24"/>
          <w:lang w:val="ro-RO"/>
        </w:rPr>
        <w:t xml:space="preserve">= </w:t>
      </w:r>
      <w:r w:rsidR="001436A6">
        <w:rPr>
          <w:rFonts w:ascii="Arial" w:hAnsi="Arial" w:cs="Arial"/>
          <w:sz w:val="24"/>
          <w:szCs w:val="24"/>
          <w:lang w:val="ro-RO"/>
        </w:rPr>
        <w:t>0.5</w:t>
      </w:r>
      <w:r w:rsidRPr="000512BC">
        <w:rPr>
          <w:rFonts w:ascii="Arial" w:hAnsi="Arial" w:cs="Arial"/>
          <w:sz w:val="24"/>
          <w:szCs w:val="24"/>
          <w:lang w:val="ro-RO"/>
        </w:rPr>
        <w:t>;</w:t>
      </w:r>
    </w:p>
    <w:p w:rsidR="00B07586" w:rsidRPr="000512BC" w:rsidRDefault="00B07586" w:rsidP="00960287">
      <w:pPr>
        <w:pStyle w:val="ListParagraph"/>
        <w:tabs>
          <w:tab w:val="left" w:pos="720"/>
        </w:tabs>
        <w:spacing w:after="0" w:line="240" w:lineRule="auto"/>
        <w:ind w:left="0"/>
        <w:jc w:val="both"/>
        <w:rPr>
          <w:rFonts w:ascii="Arial" w:hAnsi="Arial" w:cs="Arial"/>
          <w:sz w:val="24"/>
          <w:szCs w:val="24"/>
          <w:lang w:val="ro-RO"/>
        </w:rPr>
      </w:pPr>
      <w:bookmarkStart w:id="0" w:name="_GoBack"/>
      <w:bookmarkEnd w:id="0"/>
    </w:p>
    <w:p w:rsidR="000512BC" w:rsidRPr="000512BC" w:rsidRDefault="00FF561A" w:rsidP="00FF561A">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882164" w:rsidRPr="000512BC">
        <w:rPr>
          <w:rFonts w:ascii="Arial" w:hAnsi="Arial" w:cs="Arial"/>
          <w:sz w:val="24"/>
          <w:szCs w:val="24"/>
          <w:lang w:val="ro-RO"/>
        </w:rPr>
        <w:t xml:space="preserve">Număr locuri de parcare = </w:t>
      </w:r>
      <w:r w:rsidR="001436A6">
        <w:rPr>
          <w:rFonts w:ascii="Arial" w:hAnsi="Arial" w:cs="Arial"/>
          <w:sz w:val="24"/>
          <w:szCs w:val="24"/>
          <w:lang w:val="ro-RO"/>
        </w:rPr>
        <w:t>79</w:t>
      </w:r>
      <w:r w:rsidRPr="000512BC">
        <w:rPr>
          <w:rFonts w:ascii="Arial" w:hAnsi="Arial" w:cs="Arial"/>
          <w:sz w:val="24"/>
          <w:szCs w:val="24"/>
          <w:lang w:val="ro-RO"/>
        </w:rPr>
        <w:t>;</w:t>
      </w:r>
      <w:r w:rsidR="00775F77">
        <w:rPr>
          <w:rFonts w:ascii="Arial" w:hAnsi="Arial" w:cs="Arial"/>
          <w:sz w:val="24"/>
          <w:szCs w:val="24"/>
          <w:lang w:val="ro-RO"/>
        </w:rPr>
        <w:t xml:space="preserve"> se va planta un arbore la 4 locuri de parcare;</w:t>
      </w:r>
    </w:p>
    <w:p w:rsidR="00FF561A" w:rsidRPr="000512BC" w:rsidRDefault="00FF561A" w:rsidP="00136ECE">
      <w:pPr>
        <w:pStyle w:val="ListParagraph"/>
        <w:tabs>
          <w:tab w:val="left" w:pos="720"/>
        </w:tabs>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cumularea cu alte proiecte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utilizarea resurselor naturale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0512BC">
        <w:rPr>
          <w:rFonts w:ascii="Arial" w:hAnsi="Arial" w:cs="Arial"/>
          <w:sz w:val="24"/>
          <w:szCs w:val="24"/>
        </w:rPr>
        <w:lastRenderedPageBreak/>
        <w:t>- riscul de accident, ţinându-se seama în special de substanţele şi de tehnologiile utilizate: redus.</w:t>
      </w:r>
    </w:p>
    <w:p w:rsidR="00136ECE" w:rsidRPr="000512BC" w:rsidRDefault="00136ECE" w:rsidP="00FF561A">
      <w:pPr>
        <w:pStyle w:val="ListParagraph"/>
        <w:autoSpaceDE w:val="0"/>
        <w:autoSpaceDN w:val="0"/>
        <w:adjustRightInd w:val="0"/>
        <w:spacing w:after="0" w:line="240" w:lineRule="auto"/>
        <w:ind w:left="0"/>
        <w:jc w:val="both"/>
        <w:rPr>
          <w:rFonts w:ascii="Arial" w:hAnsi="Arial" w:cs="Arial"/>
          <w:sz w:val="24"/>
          <w:szCs w:val="24"/>
        </w:rPr>
      </w:pPr>
    </w:p>
    <w:p w:rsidR="00FF561A" w:rsidRPr="000512BC" w:rsidRDefault="00FF561A" w:rsidP="00FF561A">
      <w:pPr>
        <w:ind w:firstLine="720"/>
        <w:jc w:val="both"/>
        <w:rPr>
          <w:rFonts w:ascii="Arial" w:hAnsi="Arial" w:cs="Arial"/>
          <w:b/>
          <w:sz w:val="24"/>
          <w:szCs w:val="24"/>
          <w:lang w:val="pt-BR"/>
        </w:rPr>
      </w:pPr>
      <w:r w:rsidRPr="000512BC">
        <w:rPr>
          <w:rFonts w:ascii="Arial" w:hAnsi="Arial" w:cs="Arial"/>
          <w:b/>
          <w:i/>
          <w:sz w:val="24"/>
          <w:szCs w:val="24"/>
          <w:lang w:val="pt-BR"/>
        </w:rPr>
        <w:t>Localizarea proiectului</w:t>
      </w:r>
      <w:r w:rsidRPr="000512BC">
        <w:rPr>
          <w:rFonts w:ascii="Arial" w:hAnsi="Arial" w:cs="Arial"/>
          <w:b/>
          <w:sz w:val="24"/>
          <w:szCs w:val="24"/>
          <w:lang w:val="pt-BR"/>
        </w:rPr>
        <w:t>:</w:t>
      </w:r>
    </w:p>
    <w:p w:rsidR="000512BC" w:rsidRPr="000512BC" w:rsidRDefault="000512BC" w:rsidP="00FF561A">
      <w:pPr>
        <w:ind w:firstLine="720"/>
        <w:jc w:val="both"/>
        <w:rPr>
          <w:rFonts w:ascii="Arial" w:hAnsi="Arial" w:cs="Arial"/>
          <w:b/>
          <w:sz w:val="24"/>
          <w:szCs w:val="24"/>
          <w:lang w:val="pt-BR"/>
        </w:rPr>
      </w:pPr>
    </w:p>
    <w:p w:rsidR="00E54B52" w:rsidRDefault="00FF561A" w:rsidP="00FF561A">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utilizarea existentă a terenului: conform PU</w:t>
      </w:r>
      <w:r w:rsidR="00D4797B" w:rsidRPr="000512BC">
        <w:rPr>
          <w:rFonts w:ascii="Arial" w:hAnsi="Arial" w:cs="Arial"/>
          <w:sz w:val="24"/>
          <w:szCs w:val="24"/>
          <w:lang w:val="pt-BR"/>
        </w:rPr>
        <w:t>Z</w:t>
      </w:r>
      <w:r w:rsidRPr="000512BC">
        <w:rPr>
          <w:rFonts w:ascii="Arial" w:hAnsi="Arial" w:cs="Arial"/>
          <w:sz w:val="24"/>
          <w:szCs w:val="24"/>
          <w:lang w:val="pt-BR"/>
        </w:rPr>
        <w:t xml:space="preserve"> </w:t>
      </w:r>
      <w:r w:rsidR="00D40FBB" w:rsidRPr="000512BC">
        <w:rPr>
          <w:rFonts w:ascii="Arial" w:hAnsi="Arial" w:cs="Arial"/>
          <w:sz w:val="24"/>
          <w:szCs w:val="24"/>
          <w:lang w:val="pt-BR"/>
        </w:rPr>
        <w:t>al Municipiului Bucuresti aprobat prin HCGMB nr.</w:t>
      </w:r>
      <w:r w:rsidR="00A43C43" w:rsidRPr="000512BC">
        <w:rPr>
          <w:rFonts w:ascii="Arial" w:hAnsi="Arial" w:cs="Arial"/>
          <w:sz w:val="24"/>
          <w:szCs w:val="24"/>
          <w:lang w:val="pt-BR"/>
        </w:rPr>
        <w:t xml:space="preserve"> </w:t>
      </w:r>
      <w:r w:rsidR="001436A6">
        <w:rPr>
          <w:rFonts w:ascii="Arial" w:hAnsi="Arial" w:cs="Arial"/>
          <w:sz w:val="24"/>
          <w:szCs w:val="24"/>
          <w:lang w:val="pt-BR"/>
        </w:rPr>
        <w:t>294</w:t>
      </w:r>
      <w:r w:rsidR="00D40FBB" w:rsidRPr="000512BC">
        <w:rPr>
          <w:rFonts w:ascii="Arial" w:hAnsi="Arial" w:cs="Arial"/>
          <w:sz w:val="24"/>
          <w:szCs w:val="24"/>
          <w:lang w:val="pt-BR"/>
        </w:rPr>
        <w:t>/</w:t>
      </w:r>
      <w:r w:rsidR="001436A6">
        <w:rPr>
          <w:rFonts w:ascii="Arial" w:hAnsi="Arial" w:cs="Arial"/>
          <w:sz w:val="24"/>
          <w:szCs w:val="24"/>
          <w:lang w:val="pt-BR"/>
        </w:rPr>
        <w:t>28.11</w:t>
      </w:r>
      <w:r w:rsidR="00D4797B" w:rsidRPr="000512BC">
        <w:rPr>
          <w:rFonts w:ascii="Arial" w:hAnsi="Arial" w:cs="Arial"/>
          <w:sz w:val="24"/>
          <w:szCs w:val="24"/>
          <w:lang w:val="pt-BR"/>
        </w:rPr>
        <w:t>.2013</w:t>
      </w:r>
      <w:r w:rsidR="00D40FBB" w:rsidRPr="000512BC">
        <w:rPr>
          <w:rFonts w:ascii="Arial" w:hAnsi="Arial" w:cs="Arial"/>
          <w:sz w:val="24"/>
          <w:szCs w:val="24"/>
          <w:lang w:val="pt-BR"/>
        </w:rPr>
        <w:t>,</w:t>
      </w:r>
      <w:r w:rsidR="001436A6">
        <w:rPr>
          <w:rFonts w:ascii="Arial" w:hAnsi="Arial" w:cs="Arial"/>
          <w:sz w:val="24"/>
          <w:szCs w:val="24"/>
          <w:lang w:val="pt-BR"/>
        </w:rPr>
        <w:t xml:space="preserve"> modificat prin </w:t>
      </w:r>
      <w:r w:rsidR="001436A6" w:rsidRPr="000512BC">
        <w:rPr>
          <w:rFonts w:ascii="Arial" w:hAnsi="Arial" w:cs="Arial"/>
          <w:sz w:val="24"/>
          <w:szCs w:val="24"/>
          <w:lang w:val="pt-BR"/>
        </w:rPr>
        <w:t>HCGMB</w:t>
      </w:r>
      <w:r w:rsidR="00D40FBB" w:rsidRPr="000512BC">
        <w:rPr>
          <w:rFonts w:ascii="Arial" w:hAnsi="Arial" w:cs="Arial"/>
          <w:sz w:val="24"/>
          <w:szCs w:val="24"/>
          <w:lang w:val="pt-BR"/>
        </w:rPr>
        <w:t xml:space="preserve"> </w:t>
      </w:r>
      <w:r w:rsidR="001436A6">
        <w:rPr>
          <w:rFonts w:ascii="Arial" w:hAnsi="Arial" w:cs="Arial"/>
          <w:sz w:val="24"/>
          <w:szCs w:val="24"/>
          <w:lang w:val="pt-BR"/>
        </w:rPr>
        <w:t xml:space="preserve"> nr. 292/27.11.2014, </w:t>
      </w:r>
      <w:r w:rsidR="00D40FBB" w:rsidRPr="000512BC">
        <w:rPr>
          <w:rFonts w:ascii="Arial" w:hAnsi="Arial" w:cs="Arial"/>
          <w:sz w:val="24"/>
          <w:szCs w:val="24"/>
          <w:lang w:val="pt-BR"/>
        </w:rPr>
        <w:t>imobilul este situat in</w:t>
      </w:r>
      <w:r w:rsidR="00E54B52">
        <w:rPr>
          <w:rFonts w:ascii="Arial" w:hAnsi="Arial" w:cs="Arial"/>
          <w:sz w:val="24"/>
          <w:szCs w:val="24"/>
          <w:lang w:val="pt-BR"/>
        </w:rPr>
        <w:t xml:space="preserve"> tronsonul 4.1, UTR-urile:</w:t>
      </w:r>
    </w:p>
    <w:p w:rsidR="00E54B52" w:rsidRDefault="00E54B52" w:rsidP="00E54B52">
      <w:pPr>
        <w:autoSpaceDE w:val="0"/>
        <w:autoSpaceDN w:val="0"/>
        <w:adjustRightInd w:val="0"/>
        <w:ind w:firstLine="720"/>
        <w:jc w:val="both"/>
        <w:rPr>
          <w:rFonts w:ascii="Arial" w:hAnsi="Arial" w:cs="Arial"/>
          <w:sz w:val="24"/>
          <w:szCs w:val="24"/>
          <w:lang w:val="pt-BR"/>
        </w:rPr>
      </w:pPr>
      <w:r>
        <w:rPr>
          <w:rFonts w:ascii="Arial" w:hAnsi="Arial" w:cs="Arial"/>
          <w:sz w:val="24"/>
          <w:szCs w:val="24"/>
          <w:lang w:val="pt-BR"/>
        </w:rPr>
        <w:t xml:space="preserve">- 4_65 - </w:t>
      </w:r>
      <w:r w:rsidR="00470BF0" w:rsidRPr="000512BC">
        <w:rPr>
          <w:rFonts w:ascii="Arial" w:hAnsi="Arial" w:cs="Arial"/>
          <w:sz w:val="24"/>
          <w:szCs w:val="24"/>
          <w:lang w:val="pt-BR"/>
        </w:rPr>
        <w:t xml:space="preserve">subzona </w:t>
      </w:r>
      <w:r w:rsidR="00A43C43" w:rsidRPr="000512BC">
        <w:rPr>
          <w:rFonts w:ascii="Arial" w:hAnsi="Arial" w:cs="Arial"/>
          <w:sz w:val="24"/>
          <w:szCs w:val="24"/>
          <w:lang w:val="pt-BR"/>
        </w:rPr>
        <w:t xml:space="preserve">mixta situata in afara limitelor zonei protejate, avand regim de construire continuu sau discontinuu </w:t>
      </w:r>
      <w:r w:rsidR="00786364" w:rsidRPr="000512BC">
        <w:rPr>
          <w:rFonts w:ascii="Arial" w:hAnsi="Arial" w:cs="Arial"/>
          <w:sz w:val="24"/>
          <w:szCs w:val="24"/>
          <w:lang w:val="pt-BR"/>
        </w:rPr>
        <w:t xml:space="preserve">si inaltimi maxime de </w:t>
      </w:r>
      <w:r w:rsidR="001436A6">
        <w:rPr>
          <w:rFonts w:ascii="Arial" w:hAnsi="Arial" w:cs="Arial"/>
          <w:sz w:val="24"/>
          <w:szCs w:val="24"/>
          <w:lang w:val="pt-BR"/>
        </w:rPr>
        <w:t xml:space="preserve">P+6 niveluri. </w:t>
      </w:r>
      <w:r>
        <w:rPr>
          <w:rFonts w:ascii="Arial" w:hAnsi="Arial" w:cs="Arial"/>
          <w:sz w:val="24"/>
          <w:szCs w:val="24"/>
          <w:lang w:val="pt-BR"/>
        </w:rPr>
        <w:t xml:space="preserve">Reglementarile aferente acestei unitati teritoriale de referinta sunt conf. PUZ – “Calea Floreasca nr. 264A, aprobat prin </w:t>
      </w:r>
      <w:r w:rsidRPr="000512BC">
        <w:rPr>
          <w:rFonts w:ascii="Arial" w:hAnsi="Arial" w:cs="Arial"/>
          <w:sz w:val="24"/>
          <w:szCs w:val="24"/>
          <w:lang w:val="pt-BR"/>
        </w:rPr>
        <w:t>HCGMB</w:t>
      </w:r>
      <w:r>
        <w:rPr>
          <w:rFonts w:ascii="Arial" w:hAnsi="Arial" w:cs="Arial"/>
          <w:sz w:val="24"/>
          <w:szCs w:val="24"/>
          <w:lang w:val="pt-BR"/>
        </w:rPr>
        <w:t xml:space="preserve"> </w:t>
      </w:r>
      <w:r>
        <w:rPr>
          <w:rFonts w:ascii="Arial" w:hAnsi="Arial" w:cs="Arial"/>
          <w:sz w:val="24"/>
          <w:szCs w:val="24"/>
          <w:lang w:val="pt-BR"/>
        </w:rPr>
        <w:t xml:space="preserve"> nr. 32/2012”;</w:t>
      </w:r>
    </w:p>
    <w:p w:rsidR="00E54B52" w:rsidRDefault="00E54B52" w:rsidP="00E54B52">
      <w:pPr>
        <w:autoSpaceDE w:val="0"/>
        <w:autoSpaceDN w:val="0"/>
        <w:adjustRightInd w:val="0"/>
        <w:ind w:firstLine="720"/>
        <w:jc w:val="both"/>
        <w:rPr>
          <w:rFonts w:ascii="Arial" w:hAnsi="Arial" w:cs="Arial"/>
          <w:sz w:val="24"/>
          <w:szCs w:val="24"/>
          <w:lang w:val="pt-BR"/>
        </w:rPr>
      </w:pPr>
      <w:r>
        <w:rPr>
          <w:rFonts w:ascii="Arial" w:hAnsi="Arial" w:cs="Arial"/>
          <w:sz w:val="24"/>
          <w:szCs w:val="24"/>
          <w:lang w:val="pt-BR"/>
        </w:rPr>
        <w:t xml:space="preserve">- 4_66/1 - </w:t>
      </w:r>
      <w:r w:rsidRPr="000512BC">
        <w:rPr>
          <w:rFonts w:ascii="Arial" w:hAnsi="Arial" w:cs="Arial"/>
          <w:sz w:val="24"/>
          <w:szCs w:val="24"/>
          <w:lang w:val="pt-BR"/>
        </w:rPr>
        <w:t xml:space="preserve">subzona mixta </w:t>
      </w:r>
      <w:r>
        <w:rPr>
          <w:rFonts w:ascii="Arial" w:hAnsi="Arial" w:cs="Arial"/>
          <w:sz w:val="24"/>
          <w:szCs w:val="24"/>
          <w:lang w:val="pt-BR"/>
        </w:rPr>
        <w:t xml:space="preserve">cu cladiri avand regim de </w:t>
      </w:r>
      <w:r w:rsidRPr="000512BC">
        <w:rPr>
          <w:rFonts w:ascii="Arial" w:hAnsi="Arial" w:cs="Arial"/>
          <w:sz w:val="24"/>
          <w:szCs w:val="24"/>
          <w:lang w:val="pt-BR"/>
        </w:rPr>
        <w:t xml:space="preserve">construire continuu sau discontinuu si inaltimi maxime de </w:t>
      </w:r>
      <w:r>
        <w:rPr>
          <w:rFonts w:ascii="Arial" w:hAnsi="Arial" w:cs="Arial"/>
          <w:sz w:val="24"/>
          <w:szCs w:val="24"/>
          <w:lang w:val="pt-BR"/>
        </w:rPr>
        <w:t>P+</w:t>
      </w:r>
      <w:r>
        <w:rPr>
          <w:rFonts w:ascii="Arial" w:hAnsi="Arial" w:cs="Arial"/>
          <w:sz w:val="24"/>
          <w:szCs w:val="24"/>
          <w:lang w:val="pt-BR"/>
        </w:rPr>
        <w:t>30</w:t>
      </w:r>
      <w:r>
        <w:rPr>
          <w:rFonts w:ascii="Arial" w:hAnsi="Arial" w:cs="Arial"/>
          <w:sz w:val="24"/>
          <w:szCs w:val="24"/>
          <w:lang w:val="pt-BR"/>
        </w:rPr>
        <w:t xml:space="preserve"> niveluri. Reglementarile aferente acestei unitati teritoriale de referinta sunt conf. PUZ – “</w:t>
      </w:r>
      <w:r>
        <w:rPr>
          <w:rFonts w:ascii="Arial" w:hAnsi="Arial" w:cs="Arial"/>
          <w:sz w:val="24"/>
          <w:szCs w:val="24"/>
          <w:lang w:val="pt-BR"/>
        </w:rPr>
        <w:t xml:space="preserve">Centrul Comercial si de servicii - </w:t>
      </w:r>
      <w:r>
        <w:rPr>
          <w:rFonts w:ascii="Arial" w:hAnsi="Arial" w:cs="Arial"/>
          <w:sz w:val="24"/>
          <w:szCs w:val="24"/>
          <w:lang w:val="pt-BR"/>
        </w:rPr>
        <w:t>Calea Floreasca</w:t>
      </w:r>
      <w:r>
        <w:rPr>
          <w:rFonts w:ascii="Arial" w:hAnsi="Arial" w:cs="Arial"/>
          <w:sz w:val="24"/>
          <w:szCs w:val="24"/>
          <w:lang w:val="pt-BR"/>
        </w:rPr>
        <w:t xml:space="preserve">” </w:t>
      </w:r>
      <w:r>
        <w:rPr>
          <w:rFonts w:ascii="Arial" w:hAnsi="Arial" w:cs="Arial"/>
          <w:sz w:val="24"/>
          <w:szCs w:val="24"/>
          <w:lang w:val="pt-BR"/>
        </w:rPr>
        <w:t xml:space="preserve">aprobat prin </w:t>
      </w:r>
      <w:r w:rsidRPr="000512BC">
        <w:rPr>
          <w:rFonts w:ascii="Arial" w:hAnsi="Arial" w:cs="Arial"/>
          <w:sz w:val="24"/>
          <w:szCs w:val="24"/>
          <w:lang w:val="pt-BR"/>
        </w:rPr>
        <w:t>HCGMB</w:t>
      </w:r>
      <w:r>
        <w:rPr>
          <w:rFonts w:ascii="Arial" w:hAnsi="Arial" w:cs="Arial"/>
          <w:sz w:val="24"/>
          <w:szCs w:val="24"/>
          <w:lang w:val="pt-BR"/>
        </w:rPr>
        <w:t xml:space="preserve"> </w:t>
      </w:r>
      <w:r>
        <w:rPr>
          <w:rFonts w:ascii="Arial" w:hAnsi="Arial" w:cs="Arial"/>
          <w:sz w:val="24"/>
          <w:szCs w:val="24"/>
          <w:lang w:val="pt-BR"/>
        </w:rPr>
        <w:t xml:space="preserve"> nr. 85/2006</w:t>
      </w:r>
      <w:r w:rsidR="00470BF0" w:rsidRPr="000512BC">
        <w:rPr>
          <w:rFonts w:ascii="Arial" w:hAnsi="Arial" w:cs="Arial"/>
          <w:sz w:val="24"/>
          <w:szCs w:val="24"/>
          <w:lang w:val="pt-BR"/>
        </w:rPr>
        <w:t>.</w:t>
      </w:r>
    </w:p>
    <w:p w:rsidR="00FF561A" w:rsidRPr="000512BC" w:rsidRDefault="00470BF0" w:rsidP="00FF561A">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xml:space="preserve"> </w:t>
      </w:r>
      <w:r w:rsidR="00E54B52">
        <w:rPr>
          <w:rFonts w:ascii="Arial" w:hAnsi="Arial" w:cs="Arial"/>
          <w:sz w:val="24"/>
          <w:szCs w:val="24"/>
          <w:lang w:val="pt-BR"/>
        </w:rPr>
        <w:tab/>
      </w:r>
      <w:r w:rsidR="00FF561A" w:rsidRPr="000512BC">
        <w:rPr>
          <w:rFonts w:ascii="Arial" w:hAnsi="Arial" w:cs="Arial"/>
          <w:sz w:val="24"/>
          <w:szCs w:val="24"/>
          <w:lang w:val="pt-BR"/>
        </w:rPr>
        <w:t xml:space="preserve">Terenul a fost studiat </w:t>
      </w:r>
      <w:r w:rsidR="00CE5B7E">
        <w:rPr>
          <w:rFonts w:ascii="Arial" w:hAnsi="Arial" w:cs="Arial"/>
          <w:sz w:val="24"/>
          <w:szCs w:val="24"/>
          <w:lang w:val="pt-BR"/>
        </w:rPr>
        <w:t xml:space="preserve">si </w:t>
      </w:r>
      <w:r w:rsidR="00FF561A" w:rsidRPr="000512BC">
        <w:rPr>
          <w:rFonts w:ascii="Arial" w:hAnsi="Arial" w:cs="Arial"/>
          <w:sz w:val="24"/>
          <w:szCs w:val="24"/>
          <w:lang w:val="pt-BR"/>
        </w:rPr>
        <w:t>prin PUD</w:t>
      </w:r>
      <w:r w:rsidR="00786364" w:rsidRPr="000512BC">
        <w:rPr>
          <w:rFonts w:ascii="Arial" w:hAnsi="Arial" w:cs="Arial"/>
          <w:sz w:val="24"/>
          <w:szCs w:val="24"/>
          <w:lang w:val="pt-BR"/>
        </w:rPr>
        <w:t xml:space="preserve"> – HCL nr. </w:t>
      </w:r>
      <w:r w:rsidR="00E54B52">
        <w:rPr>
          <w:rFonts w:ascii="Arial" w:hAnsi="Arial" w:cs="Arial"/>
          <w:sz w:val="24"/>
          <w:szCs w:val="24"/>
          <w:lang w:val="pt-BR"/>
        </w:rPr>
        <w:t>3</w:t>
      </w:r>
      <w:r w:rsidR="00786364" w:rsidRPr="000512BC">
        <w:rPr>
          <w:rFonts w:ascii="Arial" w:hAnsi="Arial" w:cs="Arial"/>
          <w:sz w:val="24"/>
          <w:szCs w:val="24"/>
          <w:lang w:val="pt-BR"/>
        </w:rPr>
        <w:t>/</w:t>
      </w:r>
      <w:r w:rsidR="00E54B52">
        <w:rPr>
          <w:rFonts w:ascii="Arial" w:hAnsi="Arial" w:cs="Arial"/>
          <w:sz w:val="24"/>
          <w:szCs w:val="24"/>
          <w:lang w:val="pt-BR"/>
        </w:rPr>
        <w:t>29.01.2013</w:t>
      </w:r>
      <w:r w:rsidR="00786364" w:rsidRPr="000512BC">
        <w:rPr>
          <w:rFonts w:ascii="Arial" w:hAnsi="Arial" w:cs="Arial"/>
          <w:sz w:val="24"/>
          <w:szCs w:val="24"/>
          <w:lang w:val="pt-BR"/>
        </w:rPr>
        <w:t xml:space="preserve"> - </w:t>
      </w:r>
      <w:r w:rsidRPr="000512BC">
        <w:rPr>
          <w:rFonts w:ascii="Arial" w:hAnsi="Arial" w:cs="Arial"/>
          <w:sz w:val="24"/>
          <w:szCs w:val="24"/>
          <w:lang w:val="pt-BR"/>
        </w:rPr>
        <w:t xml:space="preserve">str. </w:t>
      </w:r>
      <w:r w:rsidR="00E54B52">
        <w:rPr>
          <w:rFonts w:ascii="Arial" w:hAnsi="Arial" w:cs="Arial"/>
          <w:sz w:val="24"/>
          <w:szCs w:val="24"/>
          <w:lang w:val="pt-BR"/>
        </w:rPr>
        <w:t>Bd. Barbu Vacarescu, nr. 201, sector 2</w:t>
      </w:r>
      <w:r w:rsidRPr="000512BC">
        <w:rPr>
          <w:rFonts w:ascii="Arial" w:hAnsi="Arial" w:cs="Arial"/>
          <w:sz w:val="24"/>
          <w:szCs w:val="24"/>
          <w:lang w:val="pt-BR"/>
        </w:rPr>
        <w:t>, Bucuresti</w:t>
      </w:r>
      <w:r w:rsidR="00CE5B7E">
        <w:rPr>
          <w:rFonts w:ascii="Arial" w:hAnsi="Arial" w:cs="Arial"/>
          <w:sz w:val="24"/>
          <w:szCs w:val="24"/>
          <w:lang w:val="pt-BR"/>
        </w:rPr>
        <w:t>.</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relativa abundenţă a resurselor naturale din zonă, calitatea şi capacitatea regenerativă a acestora: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rPr>
      </w:pPr>
      <w:r w:rsidRPr="000512BC">
        <w:rPr>
          <w:rFonts w:ascii="Arial" w:hAnsi="Arial" w:cs="Arial"/>
          <w:sz w:val="24"/>
          <w:szCs w:val="24"/>
        </w:rPr>
        <w:t>- capacitatea de absorbţie a mediului, cu atenţie deosebită pentru:</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lang w:val="de-DE"/>
        </w:rPr>
      </w:pPr>
      <w:r w:rsidRPr="000512BC">
        <w:rPr>
          <w:rFonts w:ascii="Arial" w:hAnsi="Arial" w:cs="Arial"/>
          <w:sz w:val="24"/>
          <w:szCs w:val="24"/>
        </w:rPr>
        <w:t xml:space="preserve"> </w:t>
      </w:r>
      <w:r w:rsidRPr="000512BC">
        <w:rPr>
          <w:rFonts w:ascii="Arial" w:hAnsi="Arial" w:cs="Arial"/>
          <w:sz w:val="24"/>
          <w:szCs w:val="24"/>
          <w:lang w:val="de-DE"/>
        </w:rPr>
        <w:t xml:space="preserve">zonele umede – </w:t>
      </w:r>
      <w:r w:rsidRPr="000512BC">
        <w:rPr>
          <w:rFonts w:ascii="Arial" w:hAnsi="Arial" w:cs="Arial"/>
          <w:b/>
          <w:sz w:val="24"/>
          <w:szCs w:val="24"/>
          <w:lang w:val="de-DE"/>
        </w:rPr>
        <w:t>nu este cazul</w:t>
      </w:r>
      <w:r w:rsidRPr="000512BC">
        <w:rPr>
          <w:rFonts w:ascii="Arial" w:hAnsi="Arial" w:cs="Arial"/>
          <w:sz w:val="24"/>
          <w:szCs w:val="24"/>
          <w:lang w:val="de-DE"/>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lang w:val="de-DE"/>
        </w:rPr>
        <w:t xml:space="preserve"> </w:t>
      </w:r>
      <w:r w:rsidRPr="000512BC">
        <w:rPr>
          <w:rFonts w:ascii="Arial" w:hAnsi="Arial" w:cs="Arial"/>
          <w:sz w:val="24"/>
          <w:szCs w:val="24"/>
        </w:rPr>
        <w:t>zonele costiere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zonele montane şi cele împădurite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parcurile şi rezervaţiile naturale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clasificate sau zonele protejate prin legislaţia în vigoare, cum sunt: zone de protecţie a faunei piscicole, bazine piscicole naturale şi bazine piscicole amenajate etc: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în care standardele de calitate a mediului stabilite de legislaţie au fost deja depăşite: nu s-a înregistrat o astfel de situatie;</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dens populate: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peisajele cu semnificaţie istorică, culturală şi arheologică: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lang w:val="pt-BR"/>
        </w:rPr>
      </w:pPr>
      <w:r w:rsidRPr="000512BC">
        <w:rPr>
          <w:rFonts w:ascii="Arial" w:hAnsi="Arial" w:cs="Arial"/>
          <w:i/>
          <w:sz w:val="24"/>
          <w:szCs w:val="24"/>
          <w:lang w:val="pt-BR"/>
        </w:rPr>
        <w:t>Caracteristicile impactului potential</w:t>
      </w:r>
      <w:r w:rsidRPr="000512BC">
        <w:rPr>
          <w:rFonts w:ascii="Arial" w:hAnsi="Arial" w:cs="Arial"/>
          <w:sz w:val="24"/>
          <w:szCs w:val="24"/>
          <w:lang w:val="pt-BR"/>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Se iau în considerare efectele semnificative posibile ale proiectelor, în raport cu criteriile stabilite la pct. 1 si 2, cu accent deosebit pe:</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sz w:val="24"/>
          <w:szCs w:val="24"/>
        </w:rPr>
        <w:t xml:space="preserve">- extinderea impactului: aria geografică şi numărul persoanelor afectate – </w:t>
      </w:r>
      <w:r w:rsidRPr="000512BC">
        <w:rPr>
          <w:rFonts w:ascii="Arial" w:hAnsi="Arial" w:cs="Arial"/>
          <w:b/>
          <w:sz w:val="24"/>
          <w:szCs w:val="24"/>
        </w:rPr>
        <w:t>nu este cazul.</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natura transfrontalieră a impactului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mărimea şi complexitatea impactului – redusă;</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probabilitatea impactului: redusă în timpul realizării lucrărilor de construire;</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durata, frecvenţa şi reversibilitatea impactului: impactul asupra mediului va exista în perioada desfăşurării lucrărilor de execuţie şi impact relativ redus în timpul funcţionării.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ind w:left="75"/>
        <w:jc w:val="both"/>
        <w:rPr>
          <w:rFonts w:ascii="Arial" w:hAnsi="Arial" w:cs="Arial"/>
          <w:b/>
          <w:i/>
          <w:sz w:val="24"/>
          <w:szCs w:val="24"/>
          <w:lang w:val="it-IT"/>
        </w:rPr>
      </w:pPr>
      <w:r w:rsidRPr="000512BC">
        <w:rPr>
          <w:rFonts w:ascii="Arial" w:hAnsi="Arial" w:cs="Arial"/>
          <w:b/>
          <w:i/>
          <w:sz w:val="24"/>
          <w:szCs w:val="24"/>
          <w:lang w:val="it-IT"/>
        </w:rPr>
        <w:t>Condiţiile de realizare a proiectului: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lastRenderedPageBreak/>
        <w:t xml:space="preserve">1.Lucrările se vor realiza în condiţiile impuse prin certificatul de urbanism </w:t>
      </w:r>
      <w:r w:rsidRPr="000512BC">
        <w:rPr>
          <w:rFonts w:ascii="Arial" w:hAnsi="Arial" w:cs="Arial"/>
          <w:sz w:val="24"/>
          <w:szCs w:val="24"/>
          <w:lang w:val="ro-RO"/>
        </w:rPr>
        <w:t xml:space="preserve">nr. </w:t>
      </w:r>
      <w:r w:rsidR="00CE5B7E">
        <w:rPr>
          <w:rFonts w:ascii="Arial" w:hAnsi="Arial" w:cs="Arial"/>
          <w:sz w:val="24"/>
          <w:szCs w:val="24"/>
          <w:lang w:val="ro-RO"/>
        </w:rPr>
        <w:t>211/11”V”</w:t>
      </w:r>
      <w:r w:rsidR="003C4D9C" w:rsidRPr="000512BC">
        <w:rPr>
          <w:rFonts w:ascii="Arial" w:hAnsi="Arial" w:cs="Arial"/>
          <w:sz w:val="24"/>
          <w:szCs w:val="24"/>
          <w:lang w:val="ro-RO"/>
        </w:rPr>
        <w:t xml:space="preserve"> </w:t>
      </w:r>
      <w:r w:rsidRPr="000512BC">
        <w:rPr>
          <w:rFonts w:ascii="Arial" w:hAnsi="Arial" w:cs="Arial"/>
          <w:sz w:val="24"/>
          <w:szCs w:val="24"/>
          <w:lang w:val="ro-RO"/>
        </w:rPr>
        <w:t xml:space="preserve">din </w:t>
      </w:r>
      <w:r w:rsidR="00CE5B7E">
        <w:rPr>
          <w:rFonts w:ascii="Arial" w:hAnsi="Arial" w:cs="Arial"/>
          <w:sz w:val="24"/>
          <w:szCs w:val="24"/>
          <w:lang w:val="ro-RO"/>
        </w:rPr>
        <w:t>21.02.2018</w:t>
      </w:r>
      <w:r w:rsidRPr="000512BC">
        <w:rPr>
          <w:rFonts w:ascii="Arial" w:hAnsi="Arial" w:cs="Arial"/>
          <w:sz w:val="24"/>
          <w:szCs w:val="24"/>
          <w:lang w:val="ro-RO"/>
        </w:rPr>
        <w:t xml:space="preserve"> emis de Primăria Sectorului </w:t>
      </w:r>
      <w:r w:rsidR="00CE5B7E">
        <w:rPr>
          <w:rFonts w:ascii="Arial" w:hAnsi="Arial" w:cs="Arial"/>
          <w:sz w:val="24"/>
          <w:szCs w:val="24"/>
          <w:lang w:val="ro-RO"/>
        </w:rPr>
        <w:t>2</w:t>
      </w:r>
      <w:r w:rsidRPr="000512BC">
        <w:rPr>
          <w:rFonts w:ascii="Arial" w:hAnsi="Arial" w:cs="Arial"/>
          <w:sz w:val="24"/>
          <w:szCs w:val="24"/>
          <w:lang w:val="ro-RO"/>
        </w:rPr>
        <w:t xml:space="preserve">, </w:t>
      </w:r>
      <w:r w:rsidRPr="000512BC">
        <w:rPr>
          <w:rFonts w:ascii="Arial" w:hAnsi="Arial" w:cs="Arial"/>
          <w:sz w:val="24"/>
          <w:szCs w:val="24"/>
          <w:lang w:val="it-IT"/>
        </w:rPr>
        <w:t>precum şi prin avizele impuse prin acesta.</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2.Organizarea de șantier și gararea mașinilor se va realiza în incintă.</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3. Eventualele toaletări, transplantări, tăieri de arbori se vor face numai cu acordul Primăriei Municipiului Bucurști – Direcția Protecția Mediului.</w:t>
      </w:r>
    </w:p>
    <w:p w:rsidR="00FF561A" w:rsidRPr="000512BC" w:rsidRDefault="00FF561A" w:rsidP="00FF561A">
      <w:pPr>
        <w:jc w:val="both"/>
        <w:rPr>
          <w:rFonts w:ascii="Arial" w:hAnsi="Arial" w:cs="Arial"/>
          <w:sz w:val="24"/>
          <w:szCs w:val="24"/>
          <w:lang w:val="fr-FR"/>
        </w:rPr>
      </w:pPr>
      <w:r w:rsidRPr="000512BC">
        <w:rPr>
          <w:rFonts w:ascii="Arial" w:hAnsi="Arial" w:cs="Arial"/>
          <w:sz w:val="24"/>
          <w:szCs w:val="24"/>
          <w:lang w:val="ro-RO"/>
        </w:rPr>
        <w:t>4.</w:t>
      </w:r>
      <w:r w:rsidRPr="000512BC">
        <w:rPr>
          <w:rFonts w:ascii="Arial" w:hAnsi="Arial" w:cs="Arial"/>
          <w:sz w:val="24"/>
          <w:szCs w:val="24"/>
          <w:lang w:val="fr-FR"/>
        </w:rPr>
        <w:t xml:space="preserve"> Se va limita impactul asupra factorilor de mediu pe perioada de construcţie şi funcţionare a obiectivului, prin respectarea măsurilor pentru:</w:t>
      </w: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FF561A" w:rsidRPr="000512BC" w:rsidRDefault="00FF561A" w:rsidP="00FF561A">
      <w:pPr>
        <w:pStyle w:val="ListParagraph"/>
        <w:spacing w:after="0" w:line="240" w:lineRule="auto"/>
        <w:ind w:left="630"/>
        <w:jc w:val="both"/>
        <w:rPr>
          <w:rFonts w:ascii="Arial" w:hAnsi="Arial" w:cs="Arial"/>
          <w:b/>
          <w:bCs/>
          <w:sz w:val="24"/>
          <w:szCs w:val="24"/>
          <w:u w:val="single"/>
          <w:lang w:val="fr-FR"/>
        </w:rPr>
      </w:pPr>
      <w:r w:rsidRPr="000512BC">
        <w:rPr>
          <w:rFonts w:ascii="Arial" w:hAnsi="Arial" w:cs="Arial"/>
          <w:b/>
          <w:bCs/>
          <w:sz w:val="24"/>
          <w:szCs w:val="24"/>
          <w:u w:val="single"/>
          <w:lang w:val="fr-FR"/>
        </w:rPr>
        <w:t>Protecţia calităţii apelor :</w:t>
      </w:r>
    </w:p>
    <w:p w:rsidR="000512BC" w:rsidRPr="000512BC" w:rsidRDefault="000512BC" w:rsidP="00FF561A">
      <w:pPr>
        <w:pStyle w:val="ListParagraph"/>
        <w:spacing w:after="0" w:line="240" w:lineRule="auto"/>
        <w:ind w:left="630"/>
        <w:jc w:val="both"/>
        <w:rPr>
          <w:rFonts w:ascii="Arial" w:hAnsi="Arial" w:cs="Arial"/>
          <w:sz w:val="24"/>
          <w:szCs w:val="24"/>
          <w:u w:val="single"/>
          <w:lang w:val="fr-FR"/>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fr-FR"/>
        </w:rPr>
        <w:t xml:space="preserve">- </w:t>
      </w:r>
      <w:r w:rsidRPr="000512BC">
        <w:rPr>
          <w:rFonts w:ascii="Arial" w:hAnsi="Arial" w:cs="Arial"/>
          <w:sz w:val="24"/>
          <w:szCs w:val="24"/>
          <w:lang w:val="it-IT"/>
        </w:rPr>
        <w:t>Alimentarea cu apă în scop potabil, igienico – sanitar şi pentru udarea spaţiilor verzi precum şi evacuarea apelor uzate menajere şi a apelor pluviale se vor asigura din/în reţelele publice existente în zonă; înainte de evacuarea în reţeaua de canalizare urbană, apele provenite din zona parcărilor vor fi trecute prin instalaţii de preepurare;</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Calitatea apelor uzate evacuate în reţeaua de canalizare orăşenească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FF561A"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interzice descărcarea de deşeuri de orice tip sau alte substanţe în canalizarea orăşenească. </w:t>
      </w:r>
    </w:p>
    <w:p w:rsidR="000512BC" w:rsidRPr="000512BC" w:rsidRDefault="000512BC" w:rsidP="00FF561A">
      <w:pPr>
        <w:ind w:firstLine="360"/>
        <w:jc w:val="both"/>
        <w:rPr>
          <w:rFonts w:ascii="Arial" w:hAnsi="Arial" w:cs="Arial"/>
          <w:sz w:val="24"/>
          <w:szCs w:val="24"/>
          <w:lang w:val="it-IT"/>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aerului:</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dotate cu sisteme de reţinere a emisiilor de poluanţi în atmosferă; utilajele folosite vor respecta</w:t>
      </w:r>
      <w:r w:rsidRPr="000512BC">
        <w:rPr>
          <w:rFonts w:ascii="Arial" w:hAnsi="Arial" w:cs="Arial"/>
          <w:color w:val="FF0000"/>
          <w:sz w:val="24"/>
          <w:szCs w:val="24"/>
          <w:lang w:val="it-IT"/>
        </w:rPr>
        <w:t xml:space="preserve"> </w:t>
      </w:r>
      <w:r w:rsidRPr="000512B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va verifica periodic starea tehnică a utilajelor folosite, pentru evitarea de emisii poluante în atmosferă.</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w:t>
      </w:r>
      <w:r w:rsidRPr="000512B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xml:space="preserve">- </w:t>
      </w:r>
      <w:r w:rsidRPr="000512BC">
        <w:rPr>
          <w:rFonts w:ascii="Arial" w:hAnsi="Arial" w:cs="Arial"/>
          <w:sz w:val="24"/>
          <w:szCs w:val="24"/>
          <w:lang w:val="it-IT"/>
        </w:rPr>
        <w:t>Depozitele de materiale vor fi bine delimitate şi protejate împotriva împrăştierii cauzate de vânt.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uda periodic solurile, stivele de materiale şi drumurile de acces, mai ales în condiţii de vreme uscată.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urmări întreţinerea atentă a utilajelor de pe amplasament şi întreruperea funcţionării acestora când nu sunt utlilizate.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respecta condiţiile de calitate a aerului în zonele protejate prevăzute în STAS 12574/87.</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 xml:space="preserve">- </w:t>
      </w:r>
      <w:r w:rsidRPr="000512BC">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FF561A"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Agentul frigorific folosit la instalaţiile de climatizare/răcire va respecta</w:t>
      </w:r>
      <w:r w:rsidRPr="000512BC">
        <w:rPr>
          <w:rFonts w:ascii="Arial" w:hAnsi="Arial" w:cs="Arial"/>
          <w:sz w:val="24"/>
          <w:szCs w:val="24"/>
          <w:lang w:val="it-IT"/>
        </w:rPr>
        <w:t xml:space="preserve"> </w:t>
      </w:r>
      <w:r w:rsidRPr="000512BC">
        <w:rPr>
          <w:rFonts w:ascii="Arial" w:hAnsi="Arial" w:cs="Arial"/>
          <w:sz w:val="24"/>
          <w:szCs w:val="24"/>
          <w:lang w:val="ro-RO"/>
        </w:rPr>
        <w:t>prevederile Legii nr. 84/1993;</w:t>
      </w:r>
    </w:p>
    <w:p w:rsidR="000512BC" w:rsidRPr="000512BC" w:rsidRDefault="000512BC" w:rsidP="00FF561A">
      <w:pPr>
        <w:ind w:firstLine="360"/>
        <w:jc w:val="both"/>
        <w:rPr>
          <w:rFonts w:ascii="Arial" w:hAnsi="Arial" w:cs="Arial"/>
          <w:sz w:val="24"/>
          <w:szCs w:val="24"/>
          <w:lang w:val="ro-RO"/>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solului şi subsolului</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xml:space="preserve">- </w:t>
      </w:r>
      <w:r w:rsidRPr="000512BC">
        <w:rPr>
          <w:rFonts w:ascii="Arial" w:hAnsi="Arial" w:cs="Arial"/>
          <w:sz w:val="24"/>
          <w:szCs w:val="24"/>
          <w:lang w:val="ro-RO"/>
        </w:rPr>
        <w:t>Organizarea de şantier se va amenaja în limita terenului de</w:t>
      </w:r>
      <w:r w:rsidRPr="000512BC">
        <w:rPr>
          <w:rFonts w:ascii="Arial" w:hAnsi="Arial" w:cs="Arial"/>
          <w:sz w:val="24"/>
          <w:szCs w:val="24"/>
          <w:lang w:val="it-IT"/>
        </w:rPr>
        <w:t>ţ</w:t>
      </w:r>
      <w:r w:rsidRPr="000512BC">
        <w:rPr>
          <w:rFonts w:ascii="Arial" w:hAnsi="Arial" w:cs="Arial"/>
          <w:sz w:val="24"/>
          <w:szCs w:val="24"/>
          <w:lang w:val="ro-RO"/>
        </w:rPr>
        <w:t>inut de titular</w:t>
      </w:r>
      <w:r w:rsidRPr="000512BC">
        <w:rPr>
          <w:rFonts w:ascii="Arial" w:hAnsi="Arial" w:cs="Arial"/>
          <w:sz w:val="24"/>
          <w:szCs w:val="24"/>
          <w:lang w:val="it-IT"/>
        </w:rPr>
        <w:t>; spaţiul va fi împrejmuit.</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va evita amplasarea direct pe sol a materiilor prime şi a materialelor de contrucţie.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Depozitarea temporară în zona fronturilor de lucru a deşeurilor rezultate în urma operaţiunilor de construcţie se va realiza pe suprafeţe betonate/asfaltate.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În cazul unor poluări accidentale cu produse petroliere sau cu alte materiale dăunatoare solului se vor lua măsuri de remediere.  </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La încheierea lucrărilor de construcţie terenurile ocupate temporar vor fi eliberate şi redate circuitului iniţial de folosinţă.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împotriva zgomotului şi vibraţiilor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b/>
          <w:bCs/>
          <w:sz w:val="24"/>
          <w:szCs w:val="24"/>
          <w:lang w:val="it-IT"/>
        </w:rPr>
      </w:pPr>
      <w:r w:rsidRPr="000512BC">
        <w:rPr>
          <w:rFonts w:ascii="Arial" w:hAnsi="Arial" w:cs="Arial"/>
          <w:b/>
          <w:bCs/>
          <w:sz w:val="24"/>
          <w:szCs w:val="24"/>
          <w:lang w:val="it-IT"/>
        </w:rPr>
        <w:t xml:space="preserve">- </w:t>
      </w:r>
      <w:r w:rsidRPr="000512BC">
        <w:rPr>
          <w:rFonts w:ascii="Arial" w:hAnsi="Arial" w:cs="Arial"/>
          <w:sz w:val="24"/>
          <w:szCs w:val="24"/>
          <w:lang w:val="it-IT"/>
        </w:rPr>
        <w:t>Traficul de şantier va fi dirijat astfel încât să se evite ambuteiaje de autovehicule în zonele de lucrări.</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lua toate măsurile de protecţie antifonică în zona de lucru a şantierului.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aşezărilor umane</w:t>
      </w:r>
      <w:r w:rsidR="000512BC">
        <w:rPr>
          <w:rFonts w:ascii="Arial" w:hAnsi="Arial" w:cs="Arial"/>
          <w:b/>
          <w:bCs/>
          <w:sz w:val="24"/>
          <w:szCs w:val="24"/>
          <w:u w:val="single"/>
          <w:lang w:val="it-IT"/>
        </w:rPr>
        <w:t>:</w:t>
      </w:r>
      <w:r w:rsidRPr="000512BC">
        <w:rPr>
          <w:rFonts w:ascii="Arial" w:hAnsi="Arial" w:cs="Arial"/>
          <w:b/>
          <w:bCs/>
          <w:sz w:val="24"/>
          <w:szCs w:val="24"/>
          <w:u w:val="single"/>
          <w:lang w:val="it-IT"/>
        </w:rPr>
        <w:t xml:space="preserve"> </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stabili un grafic de execuţie a lucrărilor, inclusiv organizarea de şantier care să afecteze cel mai puţin riveranii din zonă.</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Programul de lucru se va adopta astfel încât sa afecteze cât mai puţin populaţia rezidentă.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acorda o atenţie sporită manevrării utilajelor în apropierea zonelor locuite. </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menţinerea curată a drumurilor de acces.</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semnalizarea şantierului cu panouri de avertizare, asigurându-se protecţia circulaţiei pietonale şi auto în zonă.</w:t>
      </w:r>
    </w:p>
    <w:p w:rsidR="00FF561A" w:rsidRDefault="00FF561A" w:rsidP="00FF561A">
      <w:pPr>
        <w:tabs>
          <w:tab w:val="num" w:pos="720"/>
        </w:tabs>
        <w:ind w:firstLine="360"/>
        <w:jc w:val="both"/>
        <w:rPr>
          <w:rFonts w:ascii="Arial" w:hAnsi="Arial" w:cs="Arial"/>
          <w:sz w:val="24"/>
          <w:szCs w:val="24"/>
          <w:lang w:val="es-ES"/>
        </w:rPr>
      </w:pPr>
      <w:r w:rsidRPr="000512BC">
        <w:rPr>
          <w:rFonts w:ascii="Arial" w:hAnsi="Arial" w:cs="Arial"/>
          <w:sz w:val="24"/>
          <w:szCs w:val="24"/>
          <w:lang w:val="es-ES"/>
        </w:rPr>
        <w:t>- Organizările de şantier vor fi dotate cu echipamente PSI necesare intervenţiei operative în caz de incendiu.</w:t>
      </w:r>
    </w:p>
    <w:p w:rsidR="000512BC" w:rsidRPr="000512BC" w:rsidRDefault="000512BC" w:rsidP="00FF561A">
      <w:pPr>
        <w:tabs>
          <w:tab w:val="num" w:pos="720"/>
        </w:tabs>
        <w:ind w:firstLine="360"/>
        <w:jc w:val="both"/>
        <w:rPr>
          <w:rFonts w:ascii="Arial" w:hAnsi="Arial" w:cs="Arial"/>
          <w:sz w:val="24"/>
          <w:szCs w:val="24"/>
          <w:lang w:val="es-ES"/>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es-ES"/>
        </w:rPr>
        <w:t>Gospodărirea d</w:t>
      </w:r>
      <w:r w:rsidRPr="000512BC">
        <w:rPr>
          <w:rFonts w:ascii="Arial" w:hAnsi="Arial" w:cs="Arial"/>
          <w:b/>
          <w:bCs/>
          <w:sz w:val="24"/>
          <w:szCs w:val="24"/>
          <w:u w:val="single"/>
          <w:lang w:val="it-IT"/>
        </w:rPr>
        <w:t>eşeurilor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se vor depozita numai în spaţii special amenajate; se interzice depozitarea deşeurilor de orice fel în mod neorganizat pe sol.</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lastRenderedPageBreak/>
        <w:t>- Deşeurile inerte provenite din construcţii (resturi de beton sau mortar) pot fi colectate şi eliminate prin valorificare locală în pavimentul drumurilor sau</w:t>
      </w:r>
      <w:r w:rsidRPr="000512BC">
        <w:rPr>
          <w:rFonts w:ascii="Arial" w:hAnsi="Arial" w:cs="Arial"/>
          <w:color w:val="FF0000"/>
          <w:sz w:val="24"/>
          <w:szCs w:val="24"/>
          <w:lang w:val="it-IT"/>
        </w:rPr>
        <w:t xml:space="preserve"> </w:t>
      </w:r>
      <w:r w:rsidRPr="000512BC">
        <w:rPr>
          <w:rFonts w:ascii="Arial" w:hAnsi="Arial" w:cs="Arial"/>
          <w:sz w:val="24"/>
          <w:szCs w:val="24"/>
          <w:lang w:val="it-IT"/>
        </w:rPr>
        <w:t xml:space="preserve">predate unităţilor specializate.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FF561A" w:rsidRPr="000512BC" w:rsidRDefault="00FF561A" w:rsidP="00FF561A">
      <w:pPr>
        <w:tabs>
          <w:tab w:val="left" w:pos="360"/>
        </w:tabs>
        <w:jc w:val="both"/>
        <w:rPr>
          <w:rFonts w:ascii="Arial" w:hAnsi="Arial" w:cs="Arial"/>
          <w:sz w:val="24"/>
          <w:szCs w:val="24"/>
          <w:lang w:val="ro-RO"/>
        </w:rPr>
      </w:pPr>
      <w:r w:rsidRPr="000512BC">
        <w:rPr>
          <w:rFonts w:ascii="Arial" w:hAnsi="Arial" w:cs="Arial"/>
          <w:sz w:val="24"/>
          <w:szCs w:val="24"/>
          <w:lang w:val="ro-RO"/>
        </w:rPr>
        <w:t>7. Se vor lua măsuri suplimentare astfel încât să se evite murdărirea drumurilor publice şi să se respecte normele de salubrizare urbană.</w:t>
      </w:r>
    </w:p>
    <w:p w:rsidR="00FF561A" w:rsidRPr="000512BC" w:rsidRDefault="00FF561A" w:rsidP="00FF561A">
      <w:pPr>
        <w:jc w:val="both"/>
        <w:rPr>
          <w:rStyle w:val="tal1"/>
          <w:rFonts w:ascii="Arial" w:hAnsi="Arial" w:cs="Arial"/>
          <w:sz w:val="24"/>
          <w:szCs w:val="24"/>
          <w:lang w:val="pt-BR"/>
        </w:rPr>
      </w:pPr>
      <w:r w:rsidRPr="000512BC">
        <w:rPr>
          <w:rFonts w:ascii="Arial" w:hAnsi="Arial" w:cs="Arial"/>
          <w:sz w:val="24"/>
          <w:szCs w:val="24"/>
          <w:lang w:val="pt-BR"/>
        </w:rPr>
        <w:t>6.Titularul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F561A" w:rsidRPr="000512BC" w:rsidRDefault="00FF561A" w:rsidP="00FF561A">
      <w:pPr>
        <w:jc w:val="both"/>
        <w:rPr>
          <w:rFonts w:ascii="Arial" w:hAnsi="Arial" w:cs="Arial"/>
          <w:sz w:val="24"/>
          <w:szCs w:val="24"/>
          <w:lang w:val="it-IT"/>
        </w:rPr>
      </w:pPr>
      <w:r w:rsidRPr="000512BC">
        <w:rPr>
          <w:rStyle w:val="tal1"/>
          <w:rFonts w:ascii="Arial" w:hAnsi="Arial" w:cs="Arial"/>
          <w:sz w:val="24"/>
          <w:szCs w:val="24"/>
          <w:lang w:val="it-IT"/>
        </w:rPr>
        <w:t xml:space="preserve">8.Titularul proiectului are obligaţia de a notifica în scris autoritatea competentă pentru protecţia mediului despre orice modificare sau extindere a proiectului survenită după emiterea deciziei etapei de încadrare, conform art.39, alin.1 din </w:t>
      </w:r>
      <w:r w:rsidRPr="000512BC">
        <w:rPr>
          <w:rFonts w:ascii="Arial" w:hAnsi="Arial" w:cs="Arial"/>
          <w:sz w:val="24"/>
          <w:szCs w:val="24"/>
          <w:lang w:val="pt-BR"/>
        </w:rPr>
        <w:t>Ord. nr.135/2010, inclusiv în cazul în care modificările survin în urma obţinerii avizelor/acordurilor solicitate prin certificatul de urbanism.</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ro-RO"/>
        </w:rPr>
        <w:t>Pe toată durata execuţiei şi funcţionării obiectivului se vor respecta prevederile:</w:t>
      </w:r>
    </w:p>
    <w:p w:rsidR="00FF561A" w:rsidRPr="000512BC" w:rsidRDefault="00FF561A" w:rsidP="00FF561A">
      <w:pPr>
        <w:jc w:val="both"/>
        <w:rPr>
          <w:rFonts w:ascii="Arial" w:eastAsia="Batang" w:hAnsi="Arial" w:cs="Arial"/>
          <w:sz w:val="24"/>
          <w:szCs w:val="24"/>
          <w:lang w:val="ro-RO"/>
        </w:rPr>
      </w:pPr>
      <w:r w:rsidRPr="000512BC">
        <w:rPr>
          <w:rFonts w:ascii="Arial" w:hAnsi="Arial" w:cs="Arial"/>
          <w:sz w:val="24"/>
          <w:szCs w:val="24"/>
          <w:lang w:val="ro-RO"/>
        </w:rPr>
        <w:t>- O.U.G. nr.195/2005 privind protecţia mediului aprobată cu modificări de Legea nr.256/2006,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-H.G.R. nr.188/2002 pentru aprobarea unor norme privind condiţiile de descărcare în mediul acvatic a apelor uzate, modificată şi completată de H.G. 352/2005;</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-STAS 12574/1987 privind condiţiile de calitate a aerului din zonele protejate;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-Se vor respecta prevederile Legii nr. 104/2011 privind calitatea aerului inconjurator</w:t>
      </w:r>
      <w:r w:rsidRPr="000512BC">
        <w:rPr>
          <w:rFonts w:ascii="Arial" w:hAnsi="Arial" w:cs="Arial"/>
          <w:sz w:val="24"/>
          <w:szCs w:val="24"/>
          <w:lang w:val="it-IT"/>
        </w:rPr>
        <w:t>.</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-Ord nr. 756/1997 </w:t>
      </w:r>
      <w:r w:rsidRPr="000512BC">
        <w:rPr>
          <w:rFonts w:ascii="Arial" w:hAnsi="Arial" w:cs="Arial"/>
          <w:sz w:val="24"/>
          <w:szCs w:val="24"/>
          <w:lang w:val="ro-RO"/>
        </w:rPr>
        <w:t>pentru aprobarea Reglementării privind evaluarea poluării mediului, cu modificări şi completări ulterioare</w:t>
      </w:r>
      <w:r w:rsidRPr="000512BC">
        <w:rPr>
          <w:rFonts w:ascii="Arial" w:hAnsi="Arial" w:cs="Arial"/>
          <w:bCs/>
          <w:sz w:val="24"/>
          <w:szCs w:val="24"/>
          <w:lang w:val="ro-RO"/>
        </w:rPr>
        <w: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-SR 10009/2017 Acustica urbană. Limite admisibile ale nivelului de zgomot;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-H.G. nr. 321/2005, republicată, privind evaluarea şi gestionarea zgomotului ambiental;</w:t>
      </w:r>
    </w:p>
    <w:p w:rsidR="00FF561A" w:rsidRPr="000512BC" w:rsidRDefault="00FF561A" w:rsidP="00FF561A">
      <w:pPr>
        <w:jc w:val="both"/>
        <w:rPr>
          <w:rFonts w:ascii="Arial" w:hAnsi="Arial" w:cs="Arial"/>
          <w:bCs/>
          <w:sz w:val="24"/>
          <w:szCs w:val="24"/>
          <w:lang w:val="ro-RO"/>
        </w:rPr>
      </w:pPr>
      <w:r w:rsidRPr="000512BC">
        <w:rPr>
          <w:rFonts w:ascii="Arial" w:hAnsi="Arial" w:cs="Arial"/>
          <w:sz w:val="24"/>
          <w:szCs w:val="24"/>
          <w:lang w:val="ro-RO"/>
        </w:rPr>
        <w:t>-H.G. nr. 1756/2006 privind limitarea nivelului emisiilor de zgomot în mediu produs de echipamente destinate utilizării în exteriorul clădirilor;</w:t>
      </w:r>
    </w:p>
    <w:p w:rsidR="00FF561A" w:rsidRPr="000512BC" w:rsidRDefault="00FF561A" w:rsidP="00FF561A">
      <w:pPr>
        <w:autoSpaceDE w:val="0"/>
        <w:autoSpaceDN w:val="0"/>
        <w:adjustRightInd w:val="0"/>
        <w:jc w:val="both"/>
        <w:rPr>
          <w:rFonts w:ascii="Arial" w:hAnsi="Arial" w:cs="Arial"/>
          <w:sz w:val="24"/>
          <w:szCs w:val="24"/>
          <w:lang w:val="es-ES"/>
        </w:rPr>
      </w:pPr>
      <w:r w:rsidRPr="000512BC">
        <w:rPr>
          <w:rFonts w:ascii="Arial" w:hAnsi="Arial" w:cs="Arial"/>
          <w:sz w:val="24"/>
          <w:szCs w:val="24"/>
          <w:lang w:val="ro-RO"/>
        </w:rPr>
        <w:t>-Ordinul Ministrului Sănătăţii nr. 119/2014</w:t>
      </w:r>
      <w:r w:rsidRPr="000512BC">
        <w:rPr>
          <w:rFonts w:ascii="Arial" w:hAnsi="Arial" w:cs="Arial"/>
          <w:sz w:val="24"/>
          <w:szCs w:val="24"/>
          <w:lang w:val="es-ES"/>
        </w:rPr>
        <w:t xml:space="preserve"> pentru aprobarea Normelor de igienă şi a recomandărilor privind mediul de viaţă al populaţiei;</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rPr>
        <w:t>-Normele de salubrizare şi igienizare ale Municipiului Bucureşti aprobate prin HCGMB nr.120/2010</w:t>
      </w:r>
      <w:r w:rsidRPr="000512BC">
        <w:rPr>
          <w:rFonts w:ascii="Arial" w:hAnsi="Arial" w:cs="Arial"/>
          <w:sz w:val="24"/>
          <w:szCs w:val="24"/>
          <w:lang w:val="ro-RO"/>
        </w:rPr>
        <w:t xml:space="preserv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-Legea nr. 211/2011 privind regimul deşeurilor,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w:t>
      </w:r>
      <w:r w:rsidRPr="000512BC">
        <w:rPr>
          <w:rFonts w:ascii="Arial" w:hAnsi="Arial" w:cs="Arial"/>
          <w:sz w:val="24"/>
          <w:szCs w:val="24"/>
        </w:rPr>
        <w:t>oare.</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Prezenta decizie este însoțită de planul de situație propus, vizat spre neschimbare</w:t>
      </w:r>
      <w:r w:rsidRPr="000512BC">
        <w:rPr>
          <w:rFonts w:ascii="Arial" w:hAnsi="Arial" w:cs="Arial"/>
          <w:sz w:val="24"/>
          <w:szCs w:val="24"/>
          <w:lang w:val="ro-RO"/>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
    <w:p w:rsidR="00D7228E" w:rsidRPr="000512BC" w:rsidRDefault="00FF561A" w:rsidP="00D404CA">
      <w:pPr>
        <w:pStyle w:val="ListParagraph"/>
        <w:autoSpaceDE w:val="0"/>
        <w:autoSpaceDN w:val="0"/>
        <w:adjustRightInd w:val="0"/>
        <w:spacing w:after="0" w:line="240" w:lineRule="auto"/>
        <w:ind w:left="0"/>
        <w:jc w:val="both"/>
        <w:rPr>
          <w:rFonts w:ascii="Arial" w:hAnsi="Arial" w:cs="Arial"/>
          <w:b/>
          <w:sz w:val="24"/>
          <w:szCs w:val="24"/>
          <w:lang w:val="ro-RO"/>
        </w:rPr>
      </w:pPr>
      <w:r w:rsidRPr="000512BC">
        <w:rPr>
          <w:rFonts w:ascii="Arial" w:hAnsi="Arial" w:cs="Arial"/>
          <w:sz w:val="24"/>
          <w:szCs w:val="24"/>
        </w:rPr>
        <w:t xml:space="preserve">    Prezenta decizie poate fi contestată în conformitate cu prevederile </w:t>
      </w:r>
      <w:r w:rsidRPr="000512BC">
        <w:rPr>
          <w:rFonts w:ascii="Arial" w:hAnsi="Arial" w:cs="Arial"/>
          <w:sz w:val="24"/>
          <w:szCs w:val="24"/>
          <w:u w:val="single"/>
        </w:rPr>
        <w:t>Hotărârii Guvernului nr. 445/2009</w:t>
      </w:r>
      <w:r w:rsidRPr="000512BC">
        <w:rPr>
          <w:rFonts w:ascii="Arial" w:hAnsi="Arial" w:cs="Arial"/>
          <w:sz w:val="24"/>
          <w:szCs w:val="24"/>
        </w:rPr>
        <w:t xml:space="preserve"> şi ale </w:t>
      </w:r>
      <w:r w:rsidRPr="000512BC">
        <w:rPr>
          <w:rFonts w:ascii="Arial" w:hAnsi="Arial" w:cs="Arial"/>
          <w:sz w:val="24"/>
          <w:szCs w:val="24"/>
          <w:u w:val="single"/>
        </w:rPr>
        <w:t>Legii</w:t>
      </w:r>
      <w:r w:rsidRPr="000512BC">
        <w:rPr>
          <w:rFonts w:ascii="Arial" w:hAnsi="Arial" w:cs="Arial"/>
          <w:sz w:val="24"/>
          <w:szCs w:val="24"/>
        </w:rPr>
        <w:t xml:space="preserve"> contenciosului administrativ nr. 554/2004, cu modificările şi completările ulterioare.</w:t>
      </w:r>
    </w:p>
    <w:sectPr w:rsidR="00D7228E" w:rsidRPr="000512BC" w:rsidSect="00E56736">
      <w:footerReference w:type="default" r:id="rId8"/>
      <w:headerReference w:type="first" r:id="rId9"/>
      <w:footerReference w:type="first" r:id="rId10"/>
      <w:type w:val="continuous"/>
      <w:pgSz w:w="11907" w:h="16840" w:code="9"/>
      <w:pgMar w:top="720" w:right="1022" w:bottom="720" w:left="1584" w:header="677"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85" w:rsidRDefault="00C47C85">
      <w:r>
        <w:separator/>
      </w:r>
    </w:p>
  </w:endnote>
  <w:endnote w:type="continuationSeparator" w:id="0">
    <w:p w:rsidR="00C47C85" w:rsidRDefault="00C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FD" w:rsidRDefault="00AA4E89" w:rsidP="003726DC">
    <w:pPr>
      <w:pStyle w:val="Footer"/>
      <w:framePr w:wrap="around" w:vAnchor="text" w:hAnchor="margin" w:xAlign="right" w:y="1"/>
      <w:rPr>
        <w:rStyle w:val="PageNumber"/>
      </w:rPr>
    </w:pPr>
    <w:r>
      <w:rPr>
        <w:rStyle w:val="PageNumber"/>
      </w:rPr>
      <w:fldChar w:fldCharType="begin"/>
    </w:r>
    <w:r w:rsidR="00F553FD">
      <w:rPr>
        <w:rStyle w:val="PageNumber"/>
      </w:rPr>
      <w:instrText xml:space="preserve">PAGE  </w:instrText>
    </w:r>
    <w:r>
      <w:rPr>
        <w:rStyle w:val="PageNumber"/>
      </w:rPr>
      <w:fldChar w:fldCharType="separate"/>
    </w:r>
    <w:r w:rsidR="00B07586">
      <w:rPr>
        <w:rStyle w:val="PageNumber"/>
        <w:noProof/>
      </w:rPr>
      <w:t>5</w:t>
    </w:r>
    <w:r>
      <w:rPr>
        <w:rStyle w:val="PageNumber"/>
      </w:rPr>
      <w:fldChar w:fldCharType="end"/>
    </w:r>
  </w:p>
  <w:p w:rsidR="00EA0C3A" w:rsidRPr="002367AC" w:rsidRDefault="00884F10" w:rsidP="00EA0C3A">
    <w:pPr>
      <w:pStyle w:val="Header"/>
      <w:jc w:val="center"/>
      <w:rPr>
        <w:b/>
        <w:sz w:val="24"/>
        <w:szCs w:val="24"/>
        <w:lang w:val="ro-RO"/>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43BEB" id="_x0000_t32" coordsize="21600,21600" o:spt="32" o:oned="t" path="m,l21600,21600e" filled="f">
              <v:path arrowok="t" fillok="f" o:connecttype="none"/>
              <o:lock v:ext="edit" shapetype="t"/>
            </v:shapetype>
            <v:shape id="AutoShape 54"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lx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0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6PmXEjAgAAPwQAAA4AAAAAAAAAAAAAAAAALgIAAGRycy9lMm9Eb2Mu&#10;eG1sUEsBAi0AFAAGAAgAAAAhAA8xPpzfAAAACQEAAA8AAAAAAAAAAAAAAAAAfQQAAGRycy9kb3du&#10;cmV2LnhtbFBLBQYAAAAABAAEAPMAAACJBQAAAAA=&#10;" strokecolor="#00214e" strokeweight="1.5pt"/>
          </w:pict>
        </mc:Fallback>
      </mc:AlternateContent>
    </w:r>
    <w:r w:rsidR="00EA0C3A" w:rsidRPr="00F00D6E">
      <w:rPr>
        <w:b/>
        <w:sz w:val="24"/>
        <w:szCs w:val="24"/>
        <w:lang w:val="it-IT"/>
      </w:rPr>
      <w:t>AGEN</w:t>
    </w:r>
    <w:r w:rsidR="00EA0C3A" w:rsidRPr="002367AC">
      <w:rPr>
        <w:b/>
        <w:sz w:val="24"/>
        <w:szCs w:val="24"/>
        <w:lang w:val="ro-RO"/>
      </w:rPr>
      <w:t>ŢIA PENTRU PROTECŢIA MEDIULUI</w:t>
    </w:r>
    <w:r w:rsidR="00EA0C3A">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C47C85" w:rsidP="00EA0C3A">
    <w:pPr>
      <w:pStyle w:val="Header"/>
      <w:jc w:val="center"/>
      <w:rPr>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597737627" r:id="rId2"/>
      </w:object>
    </w:r>
    <w:r w:rsidR="00EA0C3A" w:rsidRPr="002367AC">
      <w:rPr>
        <w:sz w:val="24"/>
        <w:szCs w:val="24"/>
        <w:lang w:val="ro-RO"/>
      </w:rPr>
      <w:t>E-mail:</w:t>
    </w:r>
    <w:r w:rsidR="00EA0C3A">
      <w:rPr>
        <w:sz w:val="24"/>
        <w:szCs w:val="24"/>
        <w:lang w:val="ro-RO"/>
      </w:rPr>
      <w:t xml:space="preserve"> </w:t>
    </w:r>
    <w:r w:rsidR="00EA0C3A" w:rsidRPr="00A73BBF">
      <w:rPr>
        <w:sz w:val="24"/>
        <w:szCs w:val="24"/>
        <w:lang w:val="ro-RO"/>
      </w:rPr>
      <w:t>office@apmbuc.anpm.ro</w:t>
    </w:r>
    <w:r w:rsidR="00EA0C3A">
      <w:rPr>
        <w:sz w:val="24"/>
        <w:szCs w:val="24"/>
        <w:lang w:val="ro-RO"/>
      </w:rPr>
      <w:t>; Tel. 021/4306677</w:t>
    </w:r>
    <w:r w:rsidR="00EA0C3A" w:rsidRPr="002367AC">
      <w:rPr>
        <w:sz w:val="24"/>
        <w:szCs w:val="24"/>
        <w:lang w:val="ro-RO"/>
      </w:rPr>
      <w:t xml:space="preserve">; Fax </w:t>
    </w:r>
    <w:r w:rsidR="00EA0C3A">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38" w:rsidRPr="002367AC" w:rsidRDefault="00884F10" w:rsidP="00204338">
    <w:pPr>
      <w:pStyle w:val="Header"/>
      <w:jc w:val="center"/>
      <w:rPr>
        <w:b/>
        <w:sz w:val="24"/>
        <w:szCs w:val="24"/>
        <w:lang w:val="ro-RO"/>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51318" id="_x0000_t32" coordsize="21600,21600" o:spt="32" o:oned="t" path="m,l21600,21600e" filled="f">
              <v:path arrowok="t" fillok="f" o:connecttype="none"/>
              <o:lock v:ext="edit" shapetype="t"/>
            </v:shapetype>
            <v:shape id="AutoShape 56" o:spid="_x0000_s1026" type="#_x0000_t32" style="position:absolute;margin-left:-11.25pt;margin-top:-2.7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ty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iLy3IjAgAAPwQAAA4AAAAAAAAAAAAAAAAALgIAAGRycy9lMm9Eb2Mu&#10;eG1sUEsBAi0AFAAGAAgAAAAhAA8xPpzfAAAACQEAAA8AAAAAAAAAAAAAAAAAfQQAAGRycy9kb3du&#10;cmV2LnhtbFBLBQYAAAAABAAEAPMAAACJBQAAAAA=&#10;" strokecolor="#00214e" strokeweight="1.5pt"/>
          </w:pict>
        </mc:Fallback>
      </mc:AlternateContent>
    </w:r>
    <w:r w:rsidR="00204338" w:rsidRPr="00F00D6E">
      <w:rPr>
        <w:b/>
        <w:sz w:val="24"/>
        <w:szCs w:val="24"/>
        <w:lang w:val="it-IT"/>
      </w:rPr>
      <w:t>AGEN</w:t>
    </w:r>
    <w:r w:rsidR="00204338" w:rsidRPr="002367AC">
      <w:rPr>
        <w:b/>
        <w:sz w:val="24"/>
        <w:szCs w:val="24"/>
        <w:lang w:val="ro-RO"/>
      </w:rPr>
      <w:t>ŢIA PENTRU PROTECŢIA MEDIULUI</w:t>
    </w:r>
    <w:r w:rsidR="00204338">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C47C85" w:rsidP="00204338">
    <w:pPr>
      <w:pStyle w:val="Header"/>
      <w:jc w:val="center"/>
      <w:rPr>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597737628" r:id="rId2"/>
      </w:object>
    </w:r>
    <w:r w:rsidR="00204338" w:rsidRPr="002367AC">
      <w:rPr>
        <w:sz w:val="24"/>
        <w:szCs w:val="24"/>
        <w:lang w:val="ro-RO"/>
      </w:rPr>
      <w:t>E-mail:</w:t>
    </w:r>
    <w:r w:rsidR="00204338">
      <w:rPr>
        <w:sz w:val="24"/>
        <w:szCs w:val="24"/>
        <w:lang w:val="ro-RO"/>
      </w:rPr>
      <w:t xml:space="preserve"> </w:t>
    </w:r>
    <w:r w:rsidR="00204338" w:rsidRPr="00A73BBF">
      <w:rPr>
        <w:sz w:val="24"/>
        <w:szCs w:val="24"/>
        <w:lang w:val="ro-RO"/>
      </w:rPr>
      <w:t>office@apmbuc.anpm.ro</w:t>
    </w:r>
    <w:r w:rsidR="00204338">
      <w:rPr>
        <w:sz w:val="24"/>
        <w:szCs w:val="24"/>
        <w:lang w:val="ro-RO"/>
      </w:rPr>
      <w:t>; Tel. 021/4306677</w:t>
    </w:r>
    <w:r w:rsidR="00204338" w:rsidRPr="002367AC">
      <w:rPr>
        <w:sz w:val="24"/>
        <w:szCs w:val="24"/>
        <w:lang w:val="ro-RO"/>
      </w:rPr>
      <w:t xml:space="preserve">; Fax </w:t>
    </w:r>
    <w:r w:rsidR="00204338">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AA4E89" w:rsidP="00543F0C">
    <w:pPr>
      <w:pStyle w:val="Footer"/>
      <w:jc w:val="right"/>
      <w:rPr>
        <w:lang w:val="ro-RO"/>
      </w:rPr>
    </w:pPr>
    <w:r>
      <w:rPr>
        <w:rStyle w:val="PageNumber"/>
      </w:rPr>
      <w:fldChar w:fldCharType="begin"/>
    </w:r>
    <w:r w:rsidR="00F553FD">
      <w:rPr>
        <w:rStyle w:val="PageNumber"/>
      </w:rPr>
      <w:instrText xml:space="preserve"> PAGE </w:instrText>
    </w:r>
    <w:r>
      <w:rPr>
        <w:rStyle w:val="PageNumber"/>
      </w:rPr>
      <w:fldChar w:fldCharType="separate"/>
    </w:r>
    <w:r w:rsidR="00B075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85" w:rsidRDefault="00C47C85">
      <w:r>
        <w:separator/>
      </w:r>
    </w:p>
  </w:footnote>
  <w:footnote w:type="continuationSeparator" w:id="0">
    <w:p w:rsidR="00C47C85" w:rsidRDefault="00C47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3A" w:rsidRDefault="00570700"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630"/>
      </v:shape>
    </w:pict>
  </w:numPicBullet>
  <w:abstractNum w:abstractNumId="0" w15:restartNumberingAfterBreak="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15:restartNumberingAfterBreak="0">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9"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2" w15:restartNumberingAfterBreak="0">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7"/>
  </w:num>
  <w:num w:numId="2">
    <w:abstractNumId w:val="16"/>
  </w:num>
  <w:num w:numId="3">
    <w:abstractNumId w:val="1"/>
  </w:num>
  <w:num w:numId="4">
    <w:abstractNumId w:val="2"/>
  </w:num>
  <w:num w:numId="5">
    <w:abstractNumId w:val="3"/>
  </w:num>
  <w:num w:numId="6">
    <w:abstractNumId w:val="0"/>
  </w:num>
  <w:num w:numId="7">
    <w:abstractNumId w:val="25"/>
  </w:num>
  <w:num w:numId="8">
    <w:abstractNumId w:val="21"/>
  </w:num>
  <w:num w:numId="9">
    <w:abstractNumId w:val="14"/>
  </w:num>
  <w:num w:numId="10">
    <w:abstractNumId w:val="10"/>
  </w:num>
  <w:num w:numId="11">
    <w:abstractNumId w:val="26"/>
  </w:num>
  <w:num w:numId="12">
    <w:abstractNumId w:val="9"/>
    <w:lvlOverride w:ilvl="0">
      <w:startOverride w:val="4"/>
    </w:lvlOverride>
  </w:num>
  <w:num w:numId="13">
    <w:abstractNumId w:val="8"/>
  </w:num>
  <w:num w:numId="14">
    <w:abstractNumId w:val="17"/>
  </w:num>
  <w:num w:numId="15">
    <w:abstractNumId w:val="23"/>
  </w:num>
  <w:num w:numId="16">
    <w:abstractNumId w:val="37"/>
  </w:num>
  <w:num w:numId="17">
    <w:abstractNumId w:val="26"/>
  </w:num>
  <w:num w:numId="18">
    <w:abstractNumId w:val="9"/>
  </w:num>
  <w:num w:numId="19">
    <w:abstractNumId w:val="22"/>
  </w:num>
  <w:num w:numId="20">
    <w:abstractNumId w:val="35"/>
  </w:num>
  <w:num w:numId="21">
    <w:abstractNumId w:val="15"/>
  </w:num>
  <w:num w:numId="22">
    <w:abstractNumId w:val="12"/>
  </w:num>
  <w:num w:numId="23">
    <w:abstractNumId w:val="38"/>
  </w:num>
  <w:num w:numId="24">
    <w:abstractNumId w:val="7"/>
  </w:num>
  <w:num w:numId="25">
    <w:abstractNumId w:val="13"/>
  </w:num>
  <w:num w:numId="26">
    <w:abstractNumId w:val="6"/>
  </w:num>
  <w:num w:numId="27">
    <w:abstractNumId w:val="29"/>
  </w:num>
  <w:num w:numId="28">
    <w:abstractNumId w:val="28"/>
  </w:num>
  <w:num w:numId="29">
    <w:abstractNumId w:val="4"/>
  </w:num>
  <w:num w:numId="30">
    <w:abstractNumId w:val="18"/>
  </w:num>
  <w:num w:numId="31">
    <w:abstractNumId w:val="20"/>
  </w:num>
  <w:num w:numId="32">
    <w:abstractNumId w:val="32"/>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36"/>
  </w:num>
  <w:num w:numId="37">
    <w:abstractNumId w:val="31"/>
  </w:num>
  <w:num w:numId="38">
    <w:abstractNumId w:val="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3"/>
  </w:num>
  <w:num w:numId="42">
    <w:abstractNumId w:val="30"/>
  </w:num>
  <w:num w:numId="4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C79"/>
    <w:rsid w:val="00035DC6"/>
    <w:rsid w:val="00037C42"/>
    <w:rsid w:val="00041687"/>
    <w:rsid w:val="00042FEB"/>
    <w:rsid w:val="00044F4A"/>
    <w:rsid w:val="0005035C"/>
    <w:rsid w:val="0005095A"/>
    <w:rsid w:val="00051112"/>
    <w:rsid w:val="000512BC"/>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2741"/>
    <w:rsid w:val="000B32C9"/>
    <w:rsid w:val="000B32DF"/>
    <w:rsid w:val="000B5E67"/>
    <w:rsid w:val="000B6D06"/>
    <w:rsid w:val="000B7B4A"/>
    <w:rsid w:val="000C0D80"/>
    <w:rsid w:val="000C18B1"/>
    <w:rsid w:val="000C3350"/>
    <w:rsid w:val="000C3624"/>
    <w:rsid w:val="000C4C6D"/>
    <w:rsid w:val="000C6323"/>
    <w:rsid w:val="000C68D2"/>
    <w:rsid w:val="000C6947"/>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36A6"/>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10C9"/>
    <w:rsid w:val="00183485"/>
    <w:rsid w:val="00184A33"/>
    <w:rsid w:val="0018500F"/>
    <w:rsid w:val="001860A8"/>
    <w:rsid w:val="001863D9"/>
    <w:rsid w:val="00186E3B"/>
    <w:rsid w:val="00187132"/>
    <w:rsid w:val="00187B35"/>
    <w:rsid w:val="0019039A"/>
    <w:rsid w:val="00190C4D"/>
    <w:rsid w:val="001924A0"/>
    <w:rsid w:val="00192629"/>
    <w:rsid w:val="0019292C"/>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4D9C"/>
    <w:rsid w:val="003C6C6D"/>
    <w:rsid w:val="003C7309"/>
    <w:rsid w:val="003C78D9"/>
    <w:rsid w:val="003D056D"/>
    <w:rsid w:val="003D09F4"/>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2E67"/>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DEE"/>
    <w:rsid w:val="004B7FA0"/>
    <w:rsid w:val="004C0F7D"/>
    <w:rsid w:val="004C5C1E"/>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383"/>
    <w:rsid w:val="004F655D"/>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4079"/>
    <w:rsid w:val="00525F78"/>
    <w:rsid w:val="00526527"/>
    <w:rsid w:val="00526C52"/>
    <w:rsid w:val="00526D51"/>
    <w:rsid w:val="0052774E"/>
    <w:rsid w:val="005302DD"/>
    <w:rsid w:val="00530B8F"/>
    <w:rsid w:val="00530CB9"/>
    <w:rsid w:val="00530D17"/>
    <w:rsid w:val="005325F0"/>
    <w:rsid w:val="00535109"/>
    <w:rsid w:val="00536909"/>
    <w:rsid w:val="00537318"/>
    <w:rsid w:val="0053748D"/>
    <w:rsid w:val="00540DB3"/>
    <w:rsid w:val="00541A08"/>
    <w:rsid w:val="00543699"/>
    <w:rsid w:val="00543F0C"/>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6F73"/>
    <w:rsid w:val="00567781"/>
    <w:rsid w:val="00570700"/>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32AC"/>
    <w:rsid w:val="005E35B7"/>
    <w:rsid w:val="005E533E"/>
    <w:rsid w:val="005E6468"/>
    <w:rsid w:val="005E7150"/>
    <w:rsid w:val="005E7D79"/>
    <w:rsid w:val="005F1677"/>
    <w:rsid w:val="005F259F"/>
    <w:rsid w:val="005F3654"/>
    <w:rsid w:val="005F51DA"/>
    <w:rsid w:val="005F5FA9"/>
    <w:rsid w:val="005F73D1"/>
    <w:rsid w:val="006006C8"/>
    <w:rsid w:val="00602190"/>
    <w:rsid w:val="00602F9C"/>
    <w:rsid w:val="00603018"/>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5ADF"/>
    <w:rsid w:val="006163B8"/>
    <w:rsid w:val="00616768"/>
    <w:rsid w:val="006178DA"/>
    <w:rsid w:val="00617A1D"/>
    <w:rsid w:val="00621157"/>
    <w:rsid w:val="006249AA"/>
    <w:rsid w:val="00625A84"/>
    <w:rsid w:val="00625C18"/>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60FE2"/>
    <w:rsid w:val="00661902"/>
    <w:rsid w:val="00664321"/>
    <w:rsid w:val="00664757"/>
    <w:rsid w:val="006655ED"/>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F44"/>
    <w:rsid w:val="006B7778"/>
    <w:rsid w:val="006B7DCA"/>
    <w:rsid w:val="006C027C"/>
    <w:rsid w:val="006C05C9"/>
    <w:rsid w:val="006C0CF8"/>
    <w:rsid w:val="006C19EE"/>
    <w:rsid w:val="006C1BA4"/>
    <w:rsid w:val="006C2B4F"/>
    <w:rsid w:val="006C2BDC"/>
    <w:rsid w:val="006C2CD9"/>
    <w:rsid w:val="006C64DF"/>
    <w:rsid w:val="006C66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C20"/>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2177"/>
    <w:rsid w:val="00775034"/>
    <w:rsid w:val="0077573D"/>
    <w:rsid w:val="00775F77"/>
    <w:rsid w:val="0077782D"/>
    <w:rsid w:val="007779D8"/>
    <w:rsid w:val="00777E9C"/>
    <w:rsid w:val="0078047F"/>
    <w:rsid w:val="007813AD"/>
    <w:rsid w:val="00781B8D"/>
    <w:rsid w:val="00782368"/>
    <w:rsid w:val="0078303F"/>
    <w:rsid w:val="00783F0F"/>
    <w:rsid w:val="00786364"/>
    <w:rsid w:val="007867D4"/>
    <w:rsid w:val="0078695D"/>
    <w:rsid w:val="007873EC"/>
    <w:rsid w:val="007923F6"/>
    <w:rsid w:val="00795F8E"/>
    <w:rsid w:val="007960F8"/>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51AF5"/>
    <w:rsid w:val="00854A78"/>
    <w:rsid w:val="00855CD1"/>
    <w:rsid w:val="00856ABE"/>
    <w:rsid w:val="00856D31"/>
    <w:rsid w:val="00857D37"/>
    <w:rsid w:val="00861050"/>
    <w:rsid w:val="008610CB"/>
    <w:rsid w:val="008624F0"/>
    <w:rsid w:val="00864412"/>
    <w:rsid w:val="00864AFA"/>
    <w:rsid w:val="008661DE"/>
    <w:rsid w:val="00870C07"/>
    <w:rsid w:val="0087125B"/>
    <w:rsid w:val="008716D9"/>
    <w:rsid w:val="00872427"/>
    <w:rsid w:val="00872969"/>
    <w:rsid w:val="0087317D"/>
    <w:rsid w:val="00874222"/>
    <w:rsid w:val="008745F5"/>
    <w:rsid w:val="00874FD9"/>
    <w:rsid w:val="00877A34"/>
    <w:rsid w:val="008805EE"/>
    <w:rsid w:val="00880B13"/>
    <w:rsid w:val="00882164"/>
    <w:rsid w:val="0088250A"/>
    <w:rsid w:val="0088377A"/>
    <w:rsid w:val="00884F10"/>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34E6"/>
    <w:rsid w:val="0098383F"/>
    <w:rsid w:val="009854D6"/>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A83"/>
    <w:rsid w:val="009F0E43"/>
    <w:rsid w:val="009F0EEA"/>
    <w:rsid w:val="009F4975"/>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3C43"/>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350"/>
    <w:rsid w:val="00A87DFD"/>
    <w:rsid w:val="00A91CEC"/>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4E89"/>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86"/>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FBB"/>
    <w:rsid w:val="00BA4406"/>
    <w:rsid w:val="00BA4E29"/>
    <w:rsid w:val="00BA5141"/>
    <w:rsid w:val="00BA640C"/>
    <w:rsid w:val="00BB0602"/>
    <w:rsid w:val="00BB1D0A"/>
    <w:rsid w:val="00BB2C7A"/>
    <w:rsid w:val="00BB5023"/>
    <w:rsid w:val="00BB577E"/>
    <w:rsid w:val="00BC2822"/>
    <w:rsid w:val="00BC3C63"/>
    <w:rsid w:val="00BC52D9"/>
    <w:rsid w:val="00BC54A1"/>
    <w:rsid w:val="00BC583F"/>
    <w:rsid w:val="00BC7F2F"/>
    <w:rsid w:val="00BD0789"/>
    <w:rsid w:val="00BD0D56"/>
    <w:rsid w:val="00BD1D9F"/>
    <w:rsid w:val="00BD4B5F"/>
    <w:rsid w:val="00BD5F52"/>
    <w:rsid w:val="00BD735F"/>
    <w:rsid w:val="00BD78FE"/>
    <w:rsid w:val="00BE0068"/>
    <w:rsid w:val="00BE0D32"/>
    <w:rsid w:val="00BE286A"/>
    <w:rsid w:val="00BE3008"/>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2175"/>
    <w:rsid w:val="00C121D3"/>
    <w:rsid w:val="00C13342"/>
    <w:rsid w:val="00C15B7E"/>
    <w:rsid w:val="00C1747F"/>
    <w:rsid w:val="00C17D23"/>
    <w:rsid w:val="00C209E8"/>
    <w:rsid w:val="00C2132C"/>
    <w:rsid w:val="00C21FAE"/>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47C85"/>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5B7E"/>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4CA"/>
    <w:rsid w:val="00D40FBB"/>
    <w:rsid w:val="00D45A1E"/>
    <w:rsid w:val="00D46CA3"/>
    <w:rsid w:val="00D4789E"/>
    <w:rsid w:val="00D4797B"/>
    <w:rsid w:val="00D50086"/>
    <w:rsid w:val="00D5127A"/>
    <w:rsid w:val="00D521A7"/>
    <w:rsid w:val="00D528A3"/>
    <w:rsid w:val="00D52E5D"/>
    <w:rsid w:val="00D53B44"/>
    <w:rsid w:val="00D55FCE"/>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4B"/>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4B52"/>
    <w:rsid w:val="00E55794"/>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4CB"/>
    <w:rsid w:val="00E76626"/>
    <w:rsid w:val="00E802E3"/>
    <w:rsid w:val="00E80E21"/>
    <w:rsid w:val="00E8133A"/>
    <w:rsid w:val="00E86F48"/>
    <w:rsid w:val="00E87158"/>
    <w:rsid w:val="00E87C30"/>
    <w:rsid w:val="00E922EC"/>
    <w:rsid w:val="00E924B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5115"/>
    <w:rsid w:val="00ED52AB"/>
    <w:rsid w:val="00ED53D2"/>
    <w:rsid w:val="00ED61DA"/>
    <w:rsid w:val="00ED7385"/>
    <w:rsid w:val="00EE124F"/>
    <w:rsid w:val="00EE14C8"/>
    <w:rsid w:val="00EE1A03"/>
    <w:rsid w:val="00EE2BA6"/>
    <w:rsid w:val="00EE74A0"/>
    <w:rsid w:val="00EE74F3"/>
    <w:rsid w:val="00EF1F3C"/>
    <w:rsid w:val="00EF4FC4"/>
    <w:rsid w:val="00EF54C3"/>
    <w:rsid w:val="00EF78F4"/>
    <w:rsid w:val="00F0069E"/>
    <w:rsid w:val="00F012C9"/>
    <w:rsid w:val="00F01D03"/>
    <w:rsid w:val="00F0258F"/>
    <w:rsid w:val="00F03049"/>
    <w:rsid w:val="00F0338F"/>
    <w:rsid w:val="00F03A99"/>
    <w:rsid w:val="00F03CE4"/>
    <w:rsid w:val="00F058FF"/>
    <w:rsid w:val="00F05E8A"/>
    <w:rsid w:val="00F0640A"/>
    <w:rsid w:val="00F07419"/>
    <w:rsid w:val="00F110DA"/>
    <w:rsid w:val="00F1238F"/>
    <w:rsid w:val="00F12D75"/>
    <w:rsid w:val="00F14222"/>
    <w:rsid w:val="00F16825"/>
    <w:rsid w:val="00F16E90"/>
    <w:rsid w:val="00F17D43"/>
    <w:rsid w:val="00F20498"/>
    <w:rsid w:val="00F218CC"/>
    <w:rsid w:val="00F22FFC"/>
    <w:rsid w:val="00F2604B"/>
    <w:rsid w:val="00F30252"/>
    <w:rsid w:val="00F30951"/>
    <w:rsid w:val="00F310C3"/>
    <w:rsid w:val="00F31798"/>
    <w:rsid w:val="00F31849"/>
    <w:rsid w:val="00F3192A"/>
    <w:rsid w:val="00F31A93"/>
    <w:rsid w:val="00F328D7"/>
    <w:rsid w:val="00F328ED"/>
    <w:rsid w:val="00F32FA9"/>
    <w:rsid w:val="00F33B55"/>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5005"/>
    <w:rsid w:val="00F45D30"/>
    <w:rsid w:val="00F45F61"/>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CB0"/>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A64"/>
    <w:rsid w:val="00F96BD3"/>
    <w:rsid w:val="00F97099"/>
    <w:rsid w:val="00FA2D9C"/>
    <w:rsid w:val="00FA44E9"/>
    <w:rsid w:val="00FA5BB6"/>
    <w:rsid w:val="00FA679E"/>
    <w:rsid w:val="00FA684B"/>
    <w:rsid w:val="00FA6876"/>
    <w:rsid w:val="00FB07F5"/>
    <w:rsid w:val="00FB0A5A"/>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6101"/>
    <w:rsid w:val="00FF6BBE"/>
    <w:rsid w:val="00FF7353"/>
    <w:rsid w:val="00FF74E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2287C874"/>
  <w15:docId w15:val="{FB32ABF6-07C3-4C0A-92E9-79454E4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9"/>
  </w:style>
  <w:style w:type="paragraph" w:styleId="Heading1">
    <w:name w:val="heading 1"/>
    <w:basedOn w:val="Normal"/>
    <w:next w:val="Normal"/>
    <w:qFormat/>
    <w:rsid w:val="00AA4E89"/>
    <w:pPr>
      <w:keepNext/>
      <w:jc w:val="center"/>
      <w:outlineLvl w:val="0"/>
    </w:pPr>
    <w:rPr>
      <w:rFonts w:ascii="Arial" w:hAnsi="Arial"/>
      <w:sz w:val="40"/>
      <w:lang w:val="ro-RO"/>
    </w:rPr>
  </w:style>
  <w:style w:type="paragraph" w:styleId="Heading2">
    <w:name w:val="heading 2"/>
    <w:basedOn w:val="Normal"/>
    <w:next w:val="Normal"/>
    <w:qFormat/>
    <w:rsid w:val="00AA4E89"/>
    <w:pPr>
      <w:keepNext/>
      <w:outlineLvl w:val="1"/>
    </w:pPr>
    <w:rPr>
      <w:rFonts w:ascii="Arial" w:hAnsi="Arial"/>
      <w:sz w:val="28"/>
      <w:lang w:val="ro-RO"/>
    </w:rPr>
  </w:style>
  <w:style w:type="paragraph" w:styleId="Heading3">
    <w:name w:val="heading 3"/>
    <w:basedOn w:val="Normal"/>
    <w:next w:val="Normal"/>
    <w:link w:val="Heading3Char"/>
    <w:qFormat/>
    <w:rsid w:val="00AA4E89"/>
    <w:pPr>
      <w:keepNext/>
      <w:jc w:val="both"/>
      <w:outlineLvl w:val="2"/>
    </w:pPr>
    <w:rPr>
      <w:sz w:val="28"/>
      <w:lang w:val="ro-RO"/>
    </w:rPr>
  </w:style>
  <w:style w:type="paragraph" w:styleId="Heading4">
    <w:name w:val="heading 4"/>
    <w:basedOn w:val="Normal"/>
    <w:next w:val="Normal"/>
    <w:qFormat/>
    <w:rsid w:val="00AA4E89"/>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rsid w:val="00AA4E89"/>
    <w:pPr>
      <w:keepNext/>
      <w:jc w:val="center"/>
      <w:outlineLvl w:val="4"/>
    </w:pPr>
    <w:rPr>
      <w:rFonts w:ascii="Arial" w:hAnsi="Arial"/>
      <w:b/>
      <w:spacing w:val="60"/>
      <w:sz w:val="16"/>
      <w:lang w:val="en-GB"/>
    </w:rPr>
  </w:style>
  <w:style w:type="paragraph" w:styleId="Heading6">
    <w:name w:val="heading 6"/>
    <w:basedOn w:val="Normal"/>
    <w:next w:val="Normal"/>
    <w:qFormat/>
    <w:rsid w:val="00AA4E89"/>
    <w:pPr>
      <w:keepNext/>
      <w:jc w:val="center"/>
      <w:outlineLvl w:val="5"/>
    </w:pPr>
    <w:rPr>
      <w:b/>
      <w:bCs/>
      <w:sz w:val="40"/>
      <w:lang w:val="ro-RO"/>
    </w:rPr>
  </w:style>
  <w:style w:type="paragraph" w:styleId="Heading7">
    <w:name w:val="heading 7"/>
    <w:basedOn w:val="Normal"/>
    <w:next w:val="Normal"/>
    <w:qFormat/>
    <w:rsid w:val="00AA4E89"/>
    <w:pPr>
      <w:keepNext/>
      <w:jc w:val="center"/>
      <w:outlineLvl w:val="6"/>
    </w:pPr>
    <w:rPr>
      <w:b/>
      <w:bCs/>
      <w:sz w:val="28"/>
      <w:lang w:val="ro-RO"/>
    </w:rPr>
  </w:style>
  <w:style w:type="paragraph" w:styleId="Heading8">
    <w:name w:val="heading 8"/>
    <w:basedOn w:val="Normal"/>
    <w:next w:val="Normal"/>
    <w:qFormat/>
    <w:rsid w:val="00AA4E89"/>
    <w:pPr>
      <w:keepNext/>
      <w:jc w:val="both"/>
      <w:outlineLvl w:val="7"/>
    </w:pPr>
    <w:rPr>
      <w:b/>
      <w:bCs/>
      <w:sz w:val="40"/>
      <w:lang w:val="ro-RO"/>
    </w:rPr>
  </w:style>
  <w:style w:type="paragraph" w:styleId="Heading9">
    <w:name w:val="heading 9"/>
    <w:basedOn w:val="Normal"/>
    <w:next w:val="Normal"/>
    <w:qFormat/>
    <w:rsid w:val="00AA4E89"/>
    <w:pPr>
      <w:keepNext/>
      <w:jc w:val="both"/>
      <w:outlineLvl w:val="8"/>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4E89"/>
    <w:pPr>
      <w:ind w:firstLine="720"/>
    </w:pPr>
    <w:rPr>
      <w:rFonts w:ascii="Arial" w:hAnsi="Arial"/>
      <w:sz w:val="24"/>
      <w:lang w:val="ro-RO"/>
    </w:rPr>
  </w:style>
  <w:style w:type="paragraph" w:styleId="BodyText">
    <w:name w:val="Body Text"/>
    <w:basedOn w:val="Normal"/>
    <w:link w:val="BodyTextChar"/>
    <w:rsid w:val="00AA4E89"/>
    <w:rPr>
      <w:rFonts w:ascii="Arial" w:hAnsi="Arial"/>
      <w:sz w:val="24"/>
      <w:lang w:val="ro-RO"/>
    </w:rPr>
  </w:style>
  <w:style w:type="paragraph" w:styleId="BodyText2">
    <w:name w:val="Body Text 2"/>
    <w:basedOn w:val="Normal"/>
    <w:rsid w:val="00AA4E89"/>
    <w:rPr>
      <w:b/>
      <w:bCs/>
      <w:i/>
      <w:iCs/>
      <w:sz w:val="24"/>
      <w:lang w:val="ro-RO"/>
    </w:rPr>
  </w:style>
  <w:style w:type="paragraph" w:styleId="BodyTextIndent2">
    <w:name w:val="Body Text Indent 2"/>
    <w:basedOn w:val="Normal"/>
    <w:rsid w:val="00AA4E89"/>
    <w:pPr>
      <w:ind w:firstLine="720"/>
    </w:pPr>
    <w:rPr>
      <w:rFonts w:ascii="Arial" w:hAnsi="Arial" w:cs="Arial"/>
      <w:sz w:val="28"/>
    </w:rPr>
  </w:style>
  <w:style w:type="paragraph" w:styleId="BodyText3">
    <w:name w:val="Body Text 3"/>
    <w:basedOn w:val="Normal"/>
    <w:rsid w:val="00AA4E89"/>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rsid w:val="00AA4E89"/>
    <w:pPr>
      <w:tabs>
        <w:tab w:val="center" w:pos="4320"/>
        <w:tab w:val="right" w:pos="8640"/>
      </w:tabs>
    </w:pPr>
  </w:style>
  <w:style w:type="character" w:styleId="PageNumber">
    <w:name w:val="page number"/>
    <w:basedOn w:val="DefaultParagraphFont"/>
    <w:rsid w:val="00AA4E89"/>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Caracter Caracter Char Char Char1"/>
    <w:basedOn w:val="DefaultParagraphFont"/>
    <w:link w:val="Header"/>
    <w:uiPriority w:val="99"/>
    <w:rsid w:val="001C5EEC"/>
    <w:rPr>
      <w:lang w:val="en-US" w:eastAsia="en-US" w:bidi="ar-SA"/>
    </w:rPr>
  </w:style>
  <w:style w:type="paragraph" w:customStyle="1" w:styleId="Caracter">
    <w:name w:val="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Caracter Caracter1 Char Char"/>
    <w:basedOn w:val="Normal"/>
    <w:rsid w:val="005609F2"/>
    <w:rPr>
      <w:sz w:val="24"/>
      <w:szCs w:val="24"/>
      <w:lang w:val="pl-PL" w:eastAsia="pl-PL"/>
    </w:rPr>
  </w:style>
  <w:style w:type="paragraph" w:customStyle="1" w:styleId="Caracter3">
    <w:name w:val="Caracter3"/>
    <w:basedOn w:val="Normal"/>
    <w:rsid w:val="00945723"/>
    <w:rPr>
      <w:sz w:val="24"/>
      <w:szCs w:val="24"/>
      <w:lang w:val="pl-PL" w:eastAsia="pl-PL"/>
    </w:rPr>
  </w:style>
  <w:style w:type="paragraph" w:customStyle="1" w:styleId="Char">
    <w:name w:val="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2DBBD-198F-4C50-BB4A-7F00B910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Agentia Pentru Protectia Mediului</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5</cp:revision>
  <cp:lastPrinted>2018-02-09T10:09:00Z</cp:lastPrinted>
  <dcterms:created xsi:type="dcterms:W3CDTF">2018-09-06T07:30:00Z</dcterms:created>
  <dcterms:modified xsi:type="dcterms:W3CDTF">2018-09-06T08:14:00Z</dcterms:modified>
</cp:coreProperties>
</file>