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FA2" w:rsidRPr="007C0A11" w:rsidRDefault="008B2FA2" w:rsidP="008B2FA2">
      <w:pPr>
        <w:spacing w:after="0" w:line="240" w:lineRule="auto"/>
        <w:jc w:val="both"/>
        <w:rPr>
          <w:rFonts w:ascii="Times New Roman" w:hAnsi="Times New Roman"/>
          <w:b/>
          <w:bCs/>
          <w:sz w:val="28"/>
          <w:szCs w:val="28"/>
          <w:lang w:val="ro-RO"/>
        </w:rPr>
      </w:pPr>
      <w:r w:rsidRPr="007C0A11">
        <w:rPr>
          <w:rFonts w:ascii="Times New Roman" w:hAnsi="Times New Roman"/>
          <w:b/>
          <w:bCs/>
          <w:sz w:val="28"/>
          <w:szCs w:val="28"/>
          <w:lang w:val="ro-RO"/>
        </w:rPr>
        <w:t xml:space="preserve">                        </w:t>
      </w:r>
    </w:p>
    <w:p w:rsidR="008B2FA2" w:rsidRPr="007C0A11" w:rsidRDefault="008B2FA2" w:rsidP="008B2FA2">
      <w:pPr>
        <w:autoSpaceDE w:val="0"/>
        <w:autoSpaceDN w:val="0"/>
        <w:adjustRightInd w:val="0"/>
        <w:spacing w:after="0" w:line="240" w:lineRule="auto"/>
        <w:jc w:val="center"/>
        <w:rPr>
          <w:rFonts w:ascii="Arial" w:hAnsi="Arial" w:cs="Arial"/>
          <w:b/>
          <w:sz w:val="32"/>
          <w:szCs w:val="32"/>
          <w:lang w:val="ro-RO"/>
        </w:rPr>
      </w:pPr>
      <w:r w:rsidRPr="007C0A11">
        <w:rPr>
          <w:rFonts w:ascii="Arial" w:hAnsi="Arial" w:cs="Arial"/>
          <w:b/>
          <w:sz w:val="32"/>
          <w:szCs w:val="32"/>
          <w:lang w:val="ro-RO"/>
        </w:rPr>
        <w:t>PROIECT DECIZIE ETAPA DE ÎNCADRARE</w:t>
      </w:r>
    </w:p>
    <w:p w:rsidR="008B2FA2" w:rsidRPr="007C0A11" w:rsidRDefault="008B2FA2" w:rsidP="008B2FA2">
      <w:pPr>
        <w:autoSpaceDE w:val="0"/>
        <w:autoSpaceDN w:val="0"/>
        <w:adjustRightInd w:val="0"/>
        <w:spacing w:after="0" w:line="240" w:lineRule="auto"/>
        <w:jc w:val="center"/>
        <w:rPr>
          <w:rFonts w:ascii="Arial" w:hAnsi="Arial" w:cs="Arial"/>
          <w:b/>
          <w:sz w:val="24"/>
          <w:szCs w:val="24"/>
          <w:lang w:val="ro-RO"/>
        </w:rPr>
      </w:pPr>
    </w:p>
    <w:p w:rsidR="008B2FA2" w:rsidRPr="00B1475D" w:rsidRDefault="008B2FA2" w:rsidP="008B2FA2">
      <w:pPr>
        <w:spacing w:after="0" w:line="240" w:lineRule="auto"/>
        <w:jc w:val="both"/>
        <w:rPr>
          <w:rFonts w:ascii="Arial" w:hAnsi="Arial" w:cs="Arial"/>
          <w:sz w:val="24"/>
          <w:szCs w:val="24"/>
          <w:lang w:val="ro-RO"/>
        </w:rPr>
      </w:pPr>
      <w:r w:rsidRPr="00B1475D">
        <w:rPr>
          <w:rFonts w:ascii="Arial" w:hAnsi="Arial" w:cs="Arial"/>
          <w:sz w:val="24"/>
          <w:szCs w:val="24"/>
          <w:lang w:val="ro-RO"/>
        </w:rPr>
        <w:t>Ca urmare a solicitării de emitere a acordului de mediu adresate de</w:t>
      </w:r>
      <w:r w:rsidRPr="00B1475D">
        <w:rPr>
          <w:rFonts w:ascii="Arial" w:hAnsi="Arial" w:cs="Arial"/>
          <w:b/>
          <w:sz w:val="24"/>
          <w:szCs w:val="24"/>
          <w:lang w:val="ro-RO"/>
        </w:rPr>
        <w:t xml:space="preserve"> </w:t>
      </w:r>
      <w:r>
        <w:rPr>
          <w:rFonts w:ascii="Arial" w:hAnsi="Arial" w:cs="Arial"/>
          <w:b/>
          <w:sz w:val="24"/>
          <w:szCs w:val="24"/>
          <w:lang w:val="ro-RO"/>
        </w:rPr>
        <w:t>S.C. HOTEL VENDOME S.R.L.</w:t>
      </w:r>
      <w:r w:rsidRPr="00B1475D">
        <w:rPr>
          <w:rFonts w:ascii="Arial" w:hAnsi="Arial" w:cs="Arial"/>
          <w:b/>
          <w:sz w:val="24"/>
          <w:szCs w:val="24"/>
          <w:lang w:val="ro-RO"/>
        </w:rPr>
        <w:t xml:space="preserve"> </w:t>
      </w:r>
      <w:r w:rsidRPr="00B1475D">
        <w:rPr>
          <w:rFonts w:ascii="Arial" w:hAnsi="Arial" w:cs="Arial"/>
          <w:sz w:val="24"/>
          <w:szCs w:val="24"/>
          <w:lang w:val="ro-RO"/>
        </w:rPr>
        <w:t xml:space="preserve">cu </w:t>
      </w:r>
      <w:r>
        <w:rPr>
          <w:rFonts w:ascii="Arial" w:hAnsi="Arial" w:cs="Arial"/>
          <w:sz w:val="24"/>
          <w:szCs w:val="24"/>
          <w:lang w:val="ro-RO"/>
        </w:rPr>
        <w:t>sed</w:t>
      </w:r>
      <w:r w:rsidRPr="00B1475D">
        <w:rPr>
          <w:rFonts w:ascii="Arial" w:hAnsi="Arial" w:cs="Arial"/>
          <w:sz w:val="24"/>
          <w:szCs w:val="24"/>
          <w:lang w:val="ro-RO"/>
        </w:rPr>
        <w:t xml:space="preserve">iul în </w:t>
      </w:r>
      <w:r>
        <w:rPr>
          <w:rFonts w:ascii="Arial" w:hAnsi="Arial" w:cs="Arial"/>
          <w:sz w:val="24"/>
          <w:szCs w:val="24"/>
          <w:lang w:val="ro-RO"/>
        </w:rPr>
        <w:t>Bucureşti, sector 1, str. Ion Câmpineanu nr. 21</w:t>
      </w:r>
      <w:r w:rsidRPr="00A14E50">
        <w:rPr>
          <w:rFonts w:ascii="Arial" w:hAnsi="Arial" w:cs="Arial"/>
          <w:sz w:val="24"/>
          <w:szCs w:val="24"/>
          <w:lang w:val="ro-RO"/>
        </w:rPr>
        <w:t>,</w:t>
      </w:r>
      <w:r>
        <w:rPr>
          <w:sz w:val="28"/>
          <w:szCs w:val="28"/>
          <w:lang w:val="ro-RO"/>
        </w:rPr>
        <w:t xml:space="preserve"> </w:t>
      </w:r>
      <w:r w:rsidRPr="00B1475D">
        <w:rPr>
          <w:rFonts w:ascii="Arial" w:hAnsi="Arial" w:cs="Arial"/>
          <w:sz w:val="24"/>
          <w:szCs w:val="24"/>
          <w:lang w:val="ro-RO"/>
        </w:rPr>
        <w:t>înregistrată la APM Bucuresti cu nr. 1</w:t>
      </w:r>
      <w:r>
        <w:rPr>
          <w:rFonts w:ascii="Arial" w:hAnsi="Arial" w:cs="Arial"/>
          <w:sz w:val="24"/>
          <w:szCs w:val="24"/>
          <w:lang w:val="ro-RO"/>
        </w:rPr>
        <w:t>7563</w:t>
      </w:r>
      <w:r w:rsidRPr="00B1475D">
        <w:rPr>
          <w:rFonts w:ascii="Arial" w:hAnsi="Arial" w:cs="Arial"/>
          <w:spacing w:val="-6"/>
          <w:sz w:val="24"/>
          <w:szCs w:val="24"/>
          <w:lang w:val="ro-RO"/>
        </w:rPr>
        <w:t>/</w:t>
      </w:r>
      <w:r>
        <w:rPr>
          <w:rFonts w:ascii="Arial" w:hAnsi="Arial" w:cs="Arial"/>
          <w:spacing w:val="-6"/>
          <w:sz w:val="24"/>
          <w:szCs w:val="24"/>
          <w:lang w:val="ro-RO"/>
        </w:rPr>
        <w:t>14</w:t>
      </w:r>
      <w:r w:rsidRPr="00B1475D">
        <w:rPr>
          <w:rFonts w:ascii="Arial" w:hAnsi="Arial" w:cs="Arial"/>
          <w:spacing w:val="-6"/>
          <w:sz w:val="24"/>
          <w:szCs w:val="24"/>
          <w:lang w:val="ro-RO"/>
        </w:rPr>
        <w:t>.0</w:t>
      </w:r>
      <w:r>
        <w:rPr>
          <w:rFonts w:ascii="Arial" w:hAnsi="Arial" w:cs="Arial"/>
          <w:spacing w:val="-6"/>
          <w:sz w:val="24"/>
          <w:szCs w:val="24"/>
          <w:lang w:val="ro-RO"/>
        </w:rPr>
        <w:t>8</w:t>
      </w:r>
      <w:r w:rsidRPr="00B1475D">
        <w:rPr>
          <w:rFonts w:ascii="Arial" w:hAnsi="Arial" w:cs="Arial"/>
          <w:spacing w:val="-6"/>
          <w:sz w:val="24"/>
          <w:szCs w:val="24"/>
          <w:lang w:val="ro-RO"/>
        </w:rPr>
        <w:t>.2018,</w:t>
      </w:r>
      <w:r w:rsidRPr="00B1475D">
        <w:rPr>
          <w:rFonts w:ascii="Arial" w:hAnsi="Arial" w:cs="Arial"/>
          <w:sz w:val="24"/>
          <w:szCs w:val="24"/>
          <w:lang w:val="ro-RO"/>
        </w:rPr>
        <w:t xml:space="preserve">  în baza:</w:t>
      </w:r>
    </w:p>
    <w:p w:rsidR="008B2FA2" w:rsidRPr="007C0A11" w:rsidRDefault="008B2FA2" w:rsidP="008B2FA2">
      <w:pPr>
        <w:pStyle w:val="ListParagraph"/>
        <w:numPr>
          <w:ilvl w:val="0"/>
          <w:numId w:val="2"/>
        </w:numPr>
        <w:autoSpaceDE w:val="0"/>
        <w:spacing w:after="0" w:line="240" w:lineRule="auto"/>
        <w:jc w:val="both"/>
        <w:rPr>
          <w:rFonts w:ascii="Arial" w:hAnsi="Arial" w:cs="Arial"/>
          <w:sz w:val="24"/>
          <w:szCs w:val="24"/>
          <w:lang w:val="ro-RO" w:eastAsia="ro-RO"/>
        </w:rPr>
      </w:pPr>
      <w:r w:rsidRPr="007C0A11">
        <w:rPr>
          <w:rFonts w:ascii="Arial" w:hAnsi="Arial" w:cs="Arial"/>
          <w:b/>
          <w:sz w:val="24"/>
          <w:szCs w:val="24"/>
          <w:lang w:val="ro-RO" w:eastAsia="ro-RO"/>
        </w:rPr>
        <w:t>Hotărârii Guvernului nr. 445/2009</w:t>
      </w:r>
      <w:r w:rsidRPr="007C0A11">
        <w:rPr>
          <w:rFonts w:ascii="Arial" w:hAnsi="Arial" w:cs="Arial"/>
          <w:sz w:val="24"/>
          <w:szCs w:val="24"/>
          <w:lang w:val="ro-RO" w:eastAsia="ro-RO"/>
        </w:rPr>
        <w:t xml:space="preserve"> privind evaluarea impactului anumitor proiecte publice şi private asupra mediului, cu modificările şi completările şi ulterioare;</w:t>
      </w:r>
    </w:p>
    <w:p w:rsidR="008B2FA2" w:rsidRPr="007C0A11" w:rsidRDefault="008B2FA2" w:rsidP="008B2FA2">
      <w:pPr>
        <w:pStyle w:val="ListParagraph"/>
        <w:numPr>
          <w:ilvl w:val="0"/>
          <w:numId w:val="2"/>
        </w:numPr>
        <w:autoSpaceDE w:val="0"/>
        <w:spacing w:after="0" w:line="240" w:lineRule="auto"/>
        <w:jc w:val="both"/>
        <w:rPr>
          <w:rFonts w:ascii="Arial" w:hAnsi="Arial" w:cs="Arial"/>
          <w:sz w:val="24"/>
          <w:szCs w:val="24"/>
          <w:lang w:val="ro-RO" w:eastAsia="ro-RO"/>
        </w:rPr>
      </w:pPr>
      <w:r w:rsidRPr="007C0A11">
        <w:rPr>
          <w:rFonts w:ascii="Arial" w:hAnsi="Arial" w:cs="Arial"/>
          <w:b/>
          <w:sz w:val="24"/>
          <w:szCs w:val="24"/>
          <w:lang w:val="ro-RO"/>
        </w:rPr>
        <w:t>Ordonanţei de Urgenţă a Guvernului nr. 57/2007</w:t>
      </w:r>
      <w:r w:rsidRPr="007C0A11">
        <w:rPr>
          <w:rFonts w:ascii="Arial" w:hAnsi="Arial" w:cs="Arial"/>
          <w:sz w:val="24"/>
          <w:szCs w:val="24"/>
          <w:lang w:val="ro-RO"/>
        </w:rPr>
        <w:t xml:space="preserve"> privind regimul ariilor naturale protejate, conservarea habitatelor naturale, a florei şi faunei sǎlbatice, cu modificǎrile şi completǎrile ulterioare, aprobată prin Legea nr.49/2011;</w:t>
      </w:r>
    </w:p>
    <w:p w:rsidR="008B2FA2" w:rsidRDefault="008B2FA2" w:rsidP="008B2FA2">
      <w:pPr>
        <w:numPr>
          <w:ilvl w:val="0"/>
          <w:numId w:val="2"/>
        </w:numPr>
        <w:jc w:val="both"/>
        <w:rPr>
          <w:rFonts w:ascii="Arial" w:hAnsi="Arial" w:cs="Arial"/>
          <w:iCs/>
          <w:sz w:val="24"/>
          <w:szCs w:val="24"/>
          <w:lang w:val="ro-RO"/>
        </w:rPr>
      </w:pPr>
      <w:r>
        <w:rPr>
          <w:rFonts w:ascii="Arial" w:hAnsi="Arial" w:cs="Arial"/>
          <w:b/>
          <w:iCs/>
          <w:sz w:val="24"/>
          <w:szCs w:val="24"/>
          <w:lang w:val="ro-RO"/>
        </w:rPr>
        <w:t>Directivei</w:t>
      </w:r>
      <w:r>
        <w:rPr>
          <w:rFonts w:ascii="Arial" w:hAnsi="Arial" w:cs="Arial"/>
          <w:iCs/>
          <w:sz w:val="24"/>
          <w:szCs w:val="24"/>
          <w:lang w:val="ro-RO"/>
        </w:rPr>
        <w:t xml:space="preserve"> </w:t>
      </w:r>
      <w:r>
        <w:rPr>
          <w:rFonts w:ascii="Arial" w:hAnsi="Arial" w:cs="Arial"/>
          <w:b/>
          <w:iCs/>
          <w:sz w:val="24"/>
          <w:szCs w:val="24"/>
          <w:lang w:val="ro-RO"/>
        </w:rPr>
        <w:t>2014/52/UE</w:t>
      </w:r>
      <w:r>
        <w:rPr>
          <w:rFonts w:ascii="Arial" w:hAnsi="Arial" w:cs="Arial"/>
          <w:iCs/>
          <w:sz w:val="24"/>
          <w:szCs w:val="24"/>
          <w:lang w:val="ro-RO"/>
        </w:rPr>
        <w:t xml:space="preserve"> a Parlamentului European și a Consiliului din 16 aprilie 2014 de modificare a Directivei 2011/92/UE privind evaluarea efectelor anumitor proiecte publice și private asupra mediului,</w:t>
      </w:r>
      <w:r>
        <w:rPr>
          <w:lang w:val="ro-RO"/>
        </w:rPr>
        <w:t xml:space="preserve"> </w:t>
      </w:r>
      <w:r>
        <w:rPr>
          <w:rFonts w:ascii="Arial" w:hAnsi="Arial" w:cs="Arial"/>
          <w:iCs/>
          <w:sz w:val="24"/>
          <w:szCs w:val="24"/>
          <w:lang w:val="ro-RO"/>
        </w:rPr>
        <w:t>conform Adresei Ministerului Mediului nr. 914/21.02.2018,</w:t>
      </w:r>
    </w:p>
    <w:p w:rsidR="008B2FA2" w:rsidRPr="007C0A11" w:rsidRDefault="008B2FA2" w:rsidP="008B2FA2">
      <w:pPr>
        <w:autoSpaceDE w:val="0"/>
        <w:autoSpaceDN w:val="0"/>
        <w:adjustRightInd w:val="0"/>
        <w:spacing w:after="0" w:line="240" w:lineRule="auto"/>
        <w:jc w:val="both"/>
        <w:rPr>
          <w:rFonts w:ascii="Arial" w:hAnsi="Arial" w:cs="Arial"/>
          <w:sz w:val="24"/>
          <w:szCs w:val="24"/>
          <w:lang w:val="ro-RO"/>
        </w:rPr>
      </w:pPr>
      <w:r w:rsidRPr="007C0A11">
        <w:rPr>
          <w:rFonts w:ascii="Arial" w:hAnsi="Arial" w:cs="Arial"/>
          <w:sz w:val="24"/>
          <w:szCs w:val="24"/>
          <w:lang w:val="ro-RO"/>
        </w:rPr>
        <w:t xml:space="preserve">autoritatea competentă pentru protecţia mediului APM Bucuresti decide, ca urmare a consultărilor desfăşurate în cadrul şedinţei Comisiei de Analiză Tehnică din data de </w:t>
      </w:r>
      <w:r>
        <w:rPr>
          <w:rFonts w:ascii="Arial" w:hAnsi="Arial" w:cs="Arial"/>
          <w:sz w:val="24"/>
          <w:szCs w:val="24"/>
          <w:lang w:val="ro-RO"/>
        </w:rPr>
        <w:t>09</w:t>
      </w:r>
      <w:r w:rsidRPr="007C0A11">
        <w:rPr>
          <w:rFonts w:ascii="Arial" w:hAnsi="Arial" w:cs="Arial"/>
          <w:sz w:val="24"/>
          <w:szCs w:val="24"/>
          <w:lang w:val="ro-RO"/>
        </w:rPr>
        <w:t>.0</w:t>
      </w:r>
      <w:r>
        <w:rPr>
          <w:rFonts w:ascii="Arial" w:hAnsi="Arial" w:cs="Arial"/>
          <w:sz w:val="24"/>
          <w:szCs w:val="24"/>
          <w:lang w:val="ro-RO"/>
        </w:rPr>
        <w:t>8</w:t>
      </w:r>
      <w:r w:rsidRPr="007C0A11">
        <w:rPr>
          <w:rFonts w:ascii="Arial" w:hAnsi="Arial" w:cs="Arial"/>
          <w:sz w:val="24"/>
          <w:szCs w:val="24"/>
          <w:lang w:val="ro-RO"/>
        </w:rPr>
        <w:t xml:space="preserve">.2018, că proiectul </w:t>
      </w:r>
      <w:r w:rsidRPr="007C0A11">
        <w:rPr>
          <w:rFonts w:ascii="Arial" w:hAnsi="Arial" w:cs="Arial"/>
          <w:b/>
          <w:sz w:val="24"/>
          <w:szCs w:val="24"/>
          <w:lang w:val="ro-RO"/>
        </w:rPr>
        <w:t>“</w:t>
      </w:r>
      <w:r w:rsidRPr="002D0473">
        <w:rPr>
          <w:rFonts w:ascii="Arial" w:hAnsi="Arial" w:cs="Arial"/>
          <w:b/>
          <w:sz w:val="24"/>
          <w:szCs w:val="24"/>
          <w:lang w:val="ro-RO"/>
        </w:rPr>
        <w:t>restaurare, consolidare, remodelare conform studiu istoric şi extindere pentru vila turistică şi spaţii comerciale</w:t>
      </w:r>
      <w:r w:rsidRPr="007C0A11">
        <w:rPr>
          <w:rFonts w:ascii="Arial" w:hAnsi="Arial" w:cs="Arial"/>
          <w:b/>
          <w:sz w:val="24"/>
          <w:szCs w:val="24"/>
          <w:lang w:val="ro-RO"/>
        </w:rPr>
        <w:t>”</w:t>
      </w:r>
      <w:r w:rsidRPr="007C0A11">
        <w:rPr>
          <w:rFonts w:ascii="Arial" w:hAnsi="Arial" w:cs="Arial"/>
          <w:sz w:val="24"/>
          <w:szCs w:val="24"/>
          <w:lang w:val="ro-RO"/>
        </w:rPr>
        <w:t xml:space="preserve"> propus a fi amplasat în Bucureşti, </w:t>
      </w:r>
      <w:r w:rsidRPr="00F3013A">
        <w:rPr>
          <w:rFonts w:ascii="Arial" w:hAnsi="Arial" w:cs="Arial"/>
          <w:sz w:val="24"/>
          <w:szCs w:val="24"/>
          <w:lang w:val="ro-RO"/>
        </w:rPr>
        <w:t xml:space="preserve">sector </w:t>
      </w:r>
      <w:r>
        <w:rPr>
          <w:rFonts w:ascii="Arial" w:hAnsi="Arial" w:cs="Arial"/>
          <w:sz w:val="24"/>
          <w:szCs w:val="24"/>
          <w:lang w:val="ro-RO"/>
        </w:rPr>
        <w:t>5</w:t>
      </w:r>
      <w:r w:rsidRPr="00F3013A">
        <w:rPr>
          <w:rFonts w:ascii="Arial" w:hAnsi="Arial" w:cs="Arial"/>
          <w:sz w:val="24"/>
          <w:szCs w:val="24"/>
          <w:lang w:val="ro-RO"/>
        </w:rPr>
        <w:t xml:space="preserve">, </w:t>
      </w:r>
      <w:r>
        <w:rPr>
          <w:rFonts w:ascii="Arial" w:hAnsi="Arial" w:cs="Arial"/>
          <w:sz w:val="24"/>
          <w:szCs w:val="24"/>
          <w:lang w:val="ro-RO"/>
        </w:rPr>
        <w:t>bd</w:t>
      </w:r>
      <w:r w:rsidRPr="00F3013A">
        <w:rPr>
          <w:rFonts w:ascii="Arial" w:hAnsi="Arial" w:cs="Arial"/>
          <w:sz w:val="24"/>
          <w:szCs w:val="24"/>
          <w:lang w:val="ro-RO"/>
        </w:rPr>
        <w:t xml:space="preserve">. </w:t>
      </w:r>
      <w:r>
        <w:rPr>
          <w:rFonts w:ascii="Arial" w:hAnsi="Arial" w:cs="Arial"/>
          <w:sz w:val="24"/>
          <w:szCs w:val="24"/>
          <w:lang w:val="ro-RO"/>
        </w:rPr>
        <w:t>Regina Elisabeta</w:t>
      </w:r>
      <w:r w:rsidRPr="00F3013A">
        <w:rPr>
          <w:rFonts w:ascii="Arial" w:hAnsi="Arial" w:cs="Arial"/>
          <w:sz w:val="24"/>
          <w:szCs w:val="24"/>
          <w:lang w:val="ro-RO"/>
        </w:rPr>
        <w:t xml:space="preserve"> nr. </w:t>
      </w:r>
      <w:r>
        <w:rPr>
          <w:rFonts w:ascii="Arial" w:hAnsi="Arial" w:cs="Arial"/>
          <w:sz w:val="24"/>
          <w:szCs w:val="24"/>
          <w:lang w:val="ro-RO"/>
        </w:rPr>
        <w:t>33</w:t>
      </w:r>
      <w:r w:rsidRPr="007C0A11">
        <w:rPr>
          <w:rFonts w:ascii="Arial" w:hAnsi="Arial" w:cs="Arial"/>
          <w:sz w:val="24"/>
          <w:szCs w:val="24"/>
          <w:lang w:val="ro-RO"/>
        </w:rPr>
        <w:t xml:space="preserve"> nu se supune evaluării impactului asupra mediului şi nu se supune evaluării adecvate.  </w:t>
      </w:r>
    </w:p>
    <w:p w:rsidR="008B2FA2" w:rsidRPr="007C0A11" w:rsidRDefault="008B2FA2" w:rsidP="008B2FA2">
      <w:pPr>
        <w:autoSpaceDE w:val="0"/>
        <w:autoSpaceDN w:val="0"/>
        <w:adjustRightInd w:val="0"/>
        <w:spacing w:after="0" w:line="240" w:lineRule="auto"/>
        <w:jc w:val="both"/>
        <w:rPr>
          <w:rFonts w:ascii="Arial" w:hAnsi="Arial" w:cs="Arial"/>
          <w:sz w:val="24"/>
          <w:szCs w:val="24"/>
          <w:lang w:val="ro-RO"/>
        </w:rPr>
      </w:pPr>
      <w:r w:rsidRPr="007C0A11">
        <w:rPr>
          <w:rFonts w:ascii="Arial" w:hAnsi="Arial" w:cs="Arial"/>
          <w:sz w:val="24"/>
          <w:szCs w:val="24"/>
          <w:lang w:val="ro-RO"/>
        </w:rPr>
        <w:t xml:space="preserve">    Justificarea prezentei decizii:</w:t>
      </w:r>
    </w:p>
    <w:p w:rsidR="008B2FA2" w:rsidRPr="007C0A11" w:rsidRDefault="008B2FA2" w:rsidP="008B2FA2">
      <w:pPr>
        <w:autoSpaceDE w:val="0"/>
        <w:autoSpaceDN w:val="0"/>
        <w:adjustRightInd w:val="0"/>
        <w:spacing w:after="0" w:line="240" w:lineRule="auto"/>
        <w:jc w:val="both"/>
        <w:rPr>
          <w:rFonts w:ascii="Arial" w:hAnsi="Arial" w:cs="Arial"/>
          <w:b/>
          <w:i/>
          <w:sz w:val="24"/>
          <w:szCs w:val="24"/>
          <w:lang w:val="ro-RO"/>
        </w:rPr>
      </w:pPr>
      <w:r w:rsidRPr="007C0A11">
        <w:rPr>
          <w:rFonts w:ascii="Arial" w:hAnsi="Arial" w:cs="Arial"/>
          <w:b/>
          <w:i/>
          <w:sz w:val="24"/>
          <w:szCs w:val="24"/>
          <w:lang w:val="ro-RO"/>
        </w:rPr>
        <w:t>I. Motivele care au stat la baza luării deciziei etapei de încadrare în procedura de evaluare a impactului asupra mediului sunt următoarele:</w:t>
      </w:r>
    </w:p>
    <w:p w:rsidR="008B2FA2" w:rsidRPr="00F755A4" w:rsidRDefault="008B2FA2" w:rsidP="008B2FA2">
      <w:pPr>
        <w:spacing w:after="0" w:line="240" w:lineRule="auto"/>
        <w:jc w:val="both"/>
        <w:rPr>
          <w:rFonts w:ascii="Arial" w:hAnsi="Arial" w:cs="Arial"/>
          <w:sz w:val="24"/>
          <w:szCs w:val="24"/>
          <w:lang w:val="ro-RO"/>
        </w:rPr>
      </w:pPr>
      <w:r w:rsidRPr="007C0A11">
        <w:rPr>
          <w:rFonts w:ascii="Arial" w:hAnsi="Arial" w:cs="Arial"/>
          <w:sz w:val="24"/>
          <w:szCs w:val="24"/>
          <w:lang w:val="ro-RO"/>
        </w:rPr>
        <w:t>a) proiectul se încadreaza în prevederile  H.G. nr. 445/2009,  anexa nr. 2, pct. 10. b)</w:t>
      </w:r>
      <w:r w:rsidRPr="007C0A11">
        <w:rPr>
          <w:rFonts w:ascii="Arial" w:hAnsi="Arial" w:cs="Arial"/>
          <w:bCs/>
          <w:sz w:val="24"/>
          <w:szCs w:val="24"/>
          <w:lang w:val="ro-RO"/>
        </w:rPr>
        <w:t>;</w:t>
      </w:r>
      <w:r w:rsidRPr="007C0A11">
        <w:rPr>
          <w:rFonts w:ascii="Arial" w:hAnsi="Arial" w:cs="Arial"/>
          <w:sz w:val="24"/>
          <w:szCs w:val="24"/>
          <w:lang w:val="ro-RO"/>
        </w:rPr>
        <w:t xml:space="preserve"> </w:t>
      </w:r>
    </w:p>
    <w:p w:rsidR="00F755A4" w:rsidRPr="00B454A0" w:rsidRDefault="00F755A4" w:rsidP="00F755A4">
      <w:pPr>
        <w:autoSpaceDE w:val="0"/>
        <w:autoSpaceDN w:val="0"/>
        <w:adjustRightInd w:val="0"/>
        <w:spacing w:after="0" w:line="240" w:lineRule="auto"/>
        <w:jc w:val="both"/>
        <w:rPr>
          <w:rFonts w:ascii="Arial" w:hAnsi="Arial" w:cs="Arial"/>
          <w:b/>
          <w:sz w:val="24"/>
          <w:szCs w:val="24"/>
          <w:lang w:val="ro-RO"/>
        </w:rPr>
      </w:pPr>
      <w:r w:rsidRPr="00F755A4">
        <w:rPr>
          <w:rFonts w:ascii="Arial" w:hAnsi="Arial" w:cs="Arial"/>
          <w:sz w:val="24"/>
          <w:szCs w:val="24"/>
          <w:lang w:val="ro-RO"/>
        </w:rPr>
        <w:t>b)</w:t>
      </w:r>
      <w:r>
        <w:rPr>
          <w:rFonts w:ascii="Arial" w:hAnsi="Arial" w:cs="Arial"/>
          <w:sz w:val="24"/>
          <w:szCs w:val="24"/>
          <w:lang w:val="ro-RO"/>
        </w:rPr>
        <w:t xml:space="preserve"> p</w:t>
      </w:r>
      <w:r w:rsidRPr="00B454A0">
        <w:rPr>
          <w:rFonts w:ascii="Arial" w:hAnsi="Arial" w:cs="Arial"/>
          <w:sz w:val="24"/>
          <w:szCs w:val="24"/>
          <w:lang w:val="ro-RO"/>
        </w:rPr>
        <w:t>roiectul nu</w:t>
      </w:r>
      <w:r w:rsidRPr="000320D9">
        <w:rPr>
          <w:rFonts w:ascii="Arial" w:hAnsi="Arial" w:cs="Arial"/>
          <w:bCs/>
          <w:color w:val="FF0000"/>
          <w:sz w:val="24"/>
          <w:szCs w:val="24"/>
          <w:lang w:val="ro-RO"/>
        </w:rPr>
        <w:t xml:space="preserve"> </w:t>
      </w:r>
      <w:r w:rsidRPr="000320D9">
        <w:rPr>
          <w:rFonts w:ascii="Arial" w:hAnsi="Arial" w:cs="Arial"/>
          <w:bCs/>
          <w:sz w:val="24"/>
          <w:szCs w:val="24"/>
          <w:lang w:val="ro-RO"/>
        </w:rPr>
        <w:t>se va implementa într-o arie naturală protejată sau sit Natura 2000 sau în vecinătatea acestora</w:t>
      </w:r>
    </w:p>
    <w:p w:rsidR="00F755A4" w:rsidRPr="00F755A4" w:rsidRDefault="00F755A4" w:rsidP="00F755A4">
      <w:pPr>
        <w:spacing w:after="0" w:line="240" w:lineRule="auto"/>
        <w:jc w:val="both"/>
        <w:rPr>
          <w:rFonts w:ascii="Arial" w:hAnsi="Arial" w:cs="Arial"/>
          <w:sz w:val="24"/>
          <w:szCs w:val="24"/>
          <w:lang w:val="ro-RO"/>
        </w:rPr>
      </w:pPr>
      <w:r w:rsidRPr="00F755A4">
        <w:rPr>
          <w:rFonts w:ascii="Arial" w:hAnsi="Arial" w:cs="Arial"/>
          <w:sz w:val="24"/>
          <w:szCs w:val="24"/>
          <w:lang w:val="ro-RO"/>
        </w:rPr>
        <w:t>c)</w:t>
      </w:r>
      <w:r>
        <w:rPr>
          <w:rFonts w:ascii="Arial" w:hAnsi="Arial" w:cs="Arial"/>
          <w:sz w:val="24"/>
          <w:szCs w:val="24"/>
          <w:lang w:val="ro-RO"/>
        </w:rPr>
        <w:t xml:space="preserve"> </w:t>
      </w:r>
      <w:r w:rsidRPr="00F755A4">
        <w:rPr>
          <w:rFonts w:ascii="Arial" w:hAnsi="Arial" w:cs="Arial"/>
          <w:sz w:val="24"/>
          <w:szCs w:val="24"/>
          <w:lang w:val="ro-RO"/>
        </w:rPr>
        <w:t>Caracteristicile proiectului:</w:t>
      </w:r>
    </w:p>
    <w:p w:rsidR="00F755A4" w:rsidRPr="00F755A4" w:rsidRDefault="00F755A4" w:rsidP="00F755A4">
      <w:pPr>
        <w:spacing w:after="0" w:line="240" w:lineRule="auto"/>
        <w:jc w:val="both"/>
        <w:rPr>
          <w:rFonts w:ascii="Arial" w:hAnsi="Arial" w:cs="Arial"/>
          <w:sz w:val="24"/>
          <w:szCs w:val="24"/>
        </w:rPr>
      </w:pPr>
      <w:r w:rsidRPr="00F755A4">
        <w:rPr>
          <w:rFonts w:ascii="Arial" w:hAnsi="Arial" w:cs="Arial"/>
          <w:sz w:val="24"/>
          <w:szCs w:val="24"/>
        </w:rPr>
        <w:t>-</w:t>
      </w:r>
      <w:r w:rsidR="008379E0" w:rsidRPr="008379E0">
        <w:rPr>
          <w:rFonts w:ascii="Arial" w:hAnsi="Arial" w:cs="Arial"/>
          <w:sz w:val="24"/>
          <w:szCs w:val="24"/>
        </w:rPr>
        <w:t xml:space="preserve"> </w:t>
      </w:r>
      <w:proofErr w:type="spellStart"/>
      <w:r w:rsidRPr="00F755A4">
        <w:rPr>
          <w:rFonts w:ascii="Arial" w:hAnsi="Arial" w:cs="Arial"/>
          <w:sz w:val="24"/>
          <w:szCs w:val="24"/>
        </w:rPr>
        <w:t>dimensiunea</w:t>
      </w:r>
      <w:proofErr w:type="spellEnd"/>
      <w:r w:rsidRPr="00F755A4">
        <w:rPr>
          <w:rFonts w:ascii="Arial" w:hAnsi="Arial" w:cs="Arial"/>
          <w:sz w:val="24"/>
          <w:szCs w:val="24"/>
        </w:rPr>
        <w:t xml:space="preserve"> </w:t>
      </w:r>
      <w:proofErr w:type="spellStart"/>
      <w:r w:rsidRPr="00F755A4">
        <w:rPr>
          <w:rFonts w:ascii="Arial" w:hAnsi="Arial" w:cs="Arial"/>
          <w:sz w:val="24"/>
          <w:szCs w:val="24"/>
        </w:rPr>
        <w:t>și</w:t>
      </w:r>
      <w:proofErr w:type="spellEnd"/>
      <w:r w:rsidRPr="00F755A4">
        <w:rPr>
          <w:rFonts w:ascii="Arial" w:hAnsi="Arial" w:cs="Arial"/>
          <w:sz w:val="24"/>
          <w:szCs w:val="24"/>
        </w:rPr>
        <w:t xml:space="preserve"> </w:t>
      </w:r>
      <w:proofErr w:type="spellStart"/>
      <w:r w:rsidRPr="00F755A4">
        <w:rPr>
          <w:rFonts w:ascii="Arial" w:hAnsi="Arial" w:cs="Arial"/>
          <w:sz w:val="24"/>
          <w:szCs w:val="24"/>
        </w:rPr>
        <w:t>concepția</w:t>
      </w:r>
      <w:proofErr w:type="spellEnd"/>
      <w:r w:rsidRPr="00F755A4">
        <w:rPr>
          <w:rFonts w:ascii="Arial" w:hAnsi="Arial" w:cs="Arial"/>
          <w:sz w:val="24"/>
          <w:szCs w:val="24"/>
        </w:rPr>
        <w:t xml:space="preserve"> </w:t>
      </w:r>
      <w:proofErr w:type="spellStart"/>
      <w:r w:rsidRPr="00F755A4">
        <w:rPr>
          <w:rFonts w:ascii="Arial" w:hAnsi="Arial" w:cs="Arial"/>
          <w:sz w:val="24"/>
          <w:szCs w:val="24"/>
        </w:rPr>
        <w:t>întregului</w:t>
      </w:r>
      <w:proofErr w:type="spellEnd"/>
      <w:r w:rsidRPr="00F755A4">
        <w:rPr>
          <w:rFonts w:ascii="Arial" w:hAnsi="Arial" w:cs="Arial"/>
          <w:sz w:val="24"/>
          <w:szCs w:val="24"/>
        </w:rPr>
        <w:t xml:space="preserve"> </w:t>
      </w:r>
      <w:proofErr w:type="spellStart"/>
      <w:r w:rsidRPr="00F755A4">
        <w:rPr>
          <w:rFonts w:ascii="Arial" w:hAnsi="Arial" w:cs="Arial"/>
          <w:sz w:val="24"/>
          <w:szCs w:val="24"/>
        </w:rPr>
        <w:t>proiect</w:t>
      </w:r>
      <w:proofErr w:type="spellEnd"/>
      <w:r w:rsidRPr="00F755A4">
        <w:rPr>
          <w:rFonts w:ascii="Arial" w:hAnsi="Arial" w:cs="Arial"/>
          <w:sz w:val="24"/>
          <w:szCs w:val="24"/>
        </w:rPr>
        <w:t>:</w:t>
      </w:r>
    </w:p>
    <w:p w:rsidR="008B2FA2" w:rsidRDefault="008B2FA2" w:rsidP="008B2FA2">
      <w:pPr>
        <w:autoSpaceDE w:val="0"/>
        <w:autoSpaceDN w:val="0"/>
        <w:adjustRightInd w:val="0"/>
        <w:spacing w:after="0" w:line="240" w:lineRule="auto"/>
        <w:rPr>
          <w:rFonts w:ascii="Arial" w:hAnsi="Arial" w:cs="Arial"/>
          <w:b/>
          <w:bCs/>
          <w:sz w:val="24"/>
          <w:szCs w:val="24"/>
        </w:rPr>
      </w:pPr>
      <w:proofErr w:type="gramStart"/>
      <w:r>
        <w:rPr>
          <w:rFonts w:ascii="Arial" w:hAnsi="Arial" w:cs="Arial"/>
          <w:b/>
          <w:bCs/>
          <w:sz w:val="24"/>
          <w:szCs w:val="24"/>
        </w:rPr>
        <w:t>BILANȚ  TERITORIAL</w:t>
      </w:r>
      <w:proofErr w:type="gramEnd"/>
      <w:r>
        <w:rPr>
          <w:rFonts w:ascii="Arial" w:hAnsi="Arial" w:cs="Arial"/>
          <w:b/>
          <w:bCs/>
          <w:sz w:val="24"/>
          <w:szCs w:val="24"/>
        </w:rPr>
        <w:t>:</w:t>
      </w:r>
    </w:p>
    <w:p w:rsidR="008B2FA2" w:rsidRDefault="008B2FA2" w:rsidP="008B2FA2">
      <w:pPr>
        <w:numPr>
          <w:ilvl w:val="0"/>
          <w:numId w:val="3"/>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S </w:t>
      </w:r>
      <w:proofErr w:type="spellStart"/>
      <w:r>
        <w:rPr>
          <w:rFonts w:ascii="Arial" w:hAnsi="Arial" w:cs="Arial"/>
          <w:b/>
          <w:sz w:val="24"/>
          <w:szCs w:val="24"/>
        </w:rPr>
        <w:t>totala</w:t>
      </w:r>
      <w:proofErr w:type="spellEnd"/>
      <w:r>
        <w:rPr>
          <w:rFonts w:ascii="Arial" w:hAnsi="Arial" w:cs="Arial"/>
          <w:b/>
          <w:sz w:val="24"/>
          <w:szCs w:val="24"/>
        </w:rPr>
        <w:t xml:space="preserve"> </w:t>
      </w:r>
      <w:proofErr w:type="spellStart"/>
      <w:r>
        <w:rPr>
          <w:rFonts w:ascii="Arial" w:hAnsi="Arial" w:cs="Arial"/>
          <w:b/>
          <w:sz w:val="24"/>
          <w:szCs w:val="24"/>
        </w:rPr>
        <w:t>teren</w:t>
      </w:r>
      <w:proofErr w:type="spellEnd"/>
      <w:r>
        <w:rPr>
          <w:rFonts w:ascii="Arial" w:hAnsi="Arial" w:cs="Arial"/>
          <w:b/>
          <w:sz w:val="24"/>
          <w:szCs w:val="24"/>
        </w:rPr>
        <w:t xml:space="preserve"> = 232.00 </w:t>
      </w:r>
      <w:proofErr w:type="spellStart"/>
      <w:r>
        <w:rPr>
          <w:rFonts w:ascii="Arial" w:hAnsi="Arial" w:cs="Arial"/>
          <w:b/>
          <w:sz w:val="24"/>
          <w:szCs w:val="24"/>
        </w:rPr>
        <w:t>mp</w:t>
      </w:r>
      <w:proofErr w:type="spellEnd"/>
    </w:p>
    <w:p w:rsidR="008B2FA2" w:rsidRDefault="008B2FA2" w:rsidP="008B2FA2">
      <w:pPr>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 </w:t>
      </w:r>
      <w:proofErr w:type="spellStart"/>
      <w:r>
        <w:rPr>
          <w:rFonts w:ascii="Arial" w:hAnsi="Arial" w:cs="Arial"/>
          <w:sz w:val="24"/>
          <w:szCs w:val="24"/>
        </w:rPr>
        <w:t>construita</w:t>
      </w:r>
      <w:proofErr w:type="spellEnd"/>
      <w:r>
        <w:rPr>
          <w:rFonts w:ascii="Arial" w:hAnsi="Arial" w:cs="Arial"/>
          <w:sz w:val="24"/>
          <w:szCs w:val="24"/>
        </w:rPr>
        <w:t xml:space="preserve"> = 232.00 </w:t>
      </w:r>
      <w:proofErr w:type="spellStart"/>
      <w:r>
        <w:rPr>
          <w:rFonts w:ascii="Arial" w:hAnsi="Arial" w:cs="Arial"/>
          <w:sz w:val="24"/>
          <w:szCs w:val="24"/>
        </w:rPr>
        <w:t>mp</w:t>
      </w:r>
      <w:proofErr w:type="spellEnd"/>
    </w:p>
    <w:p w:rsidR="008B2FA2" w:rsidRDefault="008B2FA2" w:rsidP="008B2FA2">
      <w:pPr>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 </w:t>
      </w:r>
      <w:proofErr w:type="spellStart"/>
      <w:r>
        <w:rPr>
          <w:rFonts w:ascii="Arial" w:hAnsi="Arial" w:cs="Arial"/>
          <w:sz w:val="24"/>
          <w:szCs w:val="24"/>
        </w:rPr>
        <w:t>construită</w:t>
      </w:r>
      <w:proofErr w:type="spellEnd"/>
      <w:r>
        <w:rPr>
          <w:rFonts w:ascii="Arial" w:hAnsi="Arial" w:cs="Arial"/>
          <w:sz w:val="24"/>
          <w:szCs w:val="24"/>
        </w:rPr>
        <w:t xml:space="preserve"> </w:t>
      </w:r>
      <w:proofErr w:type="spellStart"/>
      <w:r>
        <w:rPr>
          <w:rFonts w:ascii="Arial" w:hAnsi="Arial" w:cs="Arial"/>
          <w:sz w:val="24"/>
          <w:szCs w:val="24"/>
        </w:rPr>
        <w:t>desfăşurată</w:t>
      </w:r>
      <w:proofErr w:type="spellEnd"/>
      <w:r>
        <w:rPr>
          <w:rFonts w:ascii="Arial" w:hAnsi="Arial" w:cs="Arial"/>
          <w:sz w:val="24"/>
          <w:szCs w:val="24"/>
        </w:rPr>
        <w:t xml:space="preserve"> </w:t>
      </w:r>
      <w:proofErr w:type="spellStart"/>
      <w:r>
        <w:rPr>
          <w:rFonts w:ascii="Arial" w:hAnsi="Arial" w:cs="Arial"/>
          <w:sz w:val="24"/>
          <w:szCs w:val="24"/>
        </w:rPr>
        <w:t>fără</w:t>
      </w:r>
      <w:proofErr w:type="spellEnd"/>
      <w:r>
        <w:rPr>
          <w:rFonts w:ascii="Arial" w:hAnsi="Arial" w:cs="Arial"/>
          <w:sz w:val="24"/>
          <w:szCs w:val="24"/>
        </w:rPr>
        <w:t xml:space="preserve"> </w:t>
      </w:r>
      <w:proofErr w:type="spellStart"/>
      <w:r>
        <w:rPr>
          <w:rFonts w:ascii="Arial" w:hAnsi="Arial" w:cs="Arial"/>
          <w:sz w:val="24"/>
          <w:szCs w:val="24"/>
        </w:rPr>
        <w:t>spaţii</w:t>
      </w:r>
      <w:proofErr w:type="spellEnd"/>
      <w:r>
        <w:rPr>
          <w:rFonts w:ascii="Arial" w:hAnsi="Arial" w:cs="Arial"/>
          <w:sz w:val="24"/>
          <w:szCs w:val="24"/>
        </w:rPr>
        <w:t xml:space="preserve"> </w:t>
      </w:r>
      <w:proofErr w:type="spellStart"/>
      <w:r>
        <w:rPr>
          <w:rFonts w:ascii="Arial" w:hAnsi="Arial" w:cs="Arial"/>
          <w:sz w:val="24"/>
          <w:szCs w:val="24"/>
        </w:rPr>
        <w:t>tehnice</w:t>
      </w:r>
      <w:proofErr w:type="spellEnd"/>
      <w:r>
        <w:rPr>
          <w:rFonts w:ascii="Arial" w:hAnsi="Arial" w:cs="Arial"/>
          <w:sz w:val="24"/>
          <w:szCs w:val="24"/>
        </w:rPr>
        <w:t xml:space="preserve"> = 928.00 </w:t>
      </w:r>
      <w:proofErr w:type="spellStart"/>
      <w:r>
        <w:rPr>
          <w:rFonts w:ascii="Arial" w:hAnsi="Arial" w:cs="Arial"/>
          <w:sz w:val="24"/>
          <w:szCs w:val="24"/>
        </w:rPr>
        <w:t>mp</w:t>
      </w:r>
      <w:proofErr w:type="spellEnd"/>
    </w:p>
    <w:p w:rsidR="008B2FA2" w:rsidRDefault="008B2FA2" w:rsidP="008B2FA2">
      <w:pPr>
        <w:autoSpaceDE w:val="0"/>
        <w:autoSpaceDN w:val="0"/>
        <w:adjustRightInd w:val="0"/>
        <w:spacing w:after="0" w:line="240" w:lineRule="auto"/>
        <w:jc w:val="both"/>
        <w:rPr>
          <w:rFonts w:ascii="Arial" w:hAnsi="Arial" w:cs="Arial"/>
          <w:sz w:val="24"/>
          <w:szCs w:val="24"/>
          <w:lang w:val="ro-RO"/>
        </w:rPr>
      </w:pPr>
      <w:r>
        <w:rPr>
          <w:rStyle w:val="tsp1"/>
          <w:rFonts w:ascii="Arial" w:hAnsi="Arial" w:cs="Arial"/>
          <w:sz w:val="24"/>
          <w:szCs w:val="24"/>
        </w:rPr>
        <w:t xml:space="preserve">- </w:t>
      </w:r>
      <w:proofErr w:type="spellStart"/>
      <w:r w:rsidRPr="0054344B">
        <w:rPr>
          <w:rStyle w:val="tsp1"/>
          <w:rFonts w:ascii="Arial" w:hAnsi="Arial" w:cs="Arial"/>
          <w:sz w:val="24"/>
          <w:szCs w:val="24"/>
        </w:rPr>
        <w:t>proiectul</w:t>
      </w:r>
      <w:proofErr w:type="spellEnd"/>
      <w:r w:rsidRPr="0054344B">
        <w:rPr>
          <w:rStyle w:val="tsp1"/>
          <w:rFonts w:ascii="Arial" w:hAnsi="Arial" w:cs="Arial"/>
          <w:sz w:val="24"/>
          <w:szCs w:val="24"/>
        </w:rPr>
        <w:t xml:space="preserve"> </w:t>
      </w:r>
      <w:proofErr w:type="spellStart"/>
      <w:r w:rsidRPr="0054344B">
        <w:rPr>
          <w:rStyle w:val="tsp1"/>
          <w:rFonts w:ascii="Arial" w:hAnsi="Arial" w:cs="Arial"/>
          <w:sz w:val="24"/>
          <w:szCs w:val="24"/>
        </w:rPr>
        <w:t>propune</w:t>
      </w:r>
      <w:proofErr w:type="spellEnd"/>
      <w:r w:rsidRPr="0054344B">
        <w:rPr>
          <w:rStyle w:val="tsp1"/>
          <w:rFonts w:ascii="Arial" w:hAnsi="Arial" w:cs="Arial"/>
          <w:sz w:val="24"/>
          <w:szCs w:val="24"/>
        </w:rPr>
        <w:t xml:space="preserve"> </w:t>
      </w:r>
      <w:r w:rsidRPr="002D0473">
        <w:rPr>
          <w:rFonts w:ascii="Arial" w:hAnsi="Arial" w:cs="Arial"/>
          <w:sz w:val="24"/>
          <w:szCs w:val="24"/>
          <w:lang w:val="ro-RO"/>
        </w:rPr>
        <w:t>restaurare</w:t>
      </w:r>
      <w:r>
        <w:rPr>
          <w:rFonts w:ascii="Arial" w:hAnsi="Arial" w:cs="Arial"/>
          <w:sz w:val="24"/>
          <w:szCs w:val="24"/>
          <w:lang w:val="ro-RO"/>
        </w:rPr>
        <w:t>a</w:t>
      </w:r>
      <w:r w:rsidRPr="002D0473">
        <w:rPr>
          <w:rFonts w:ascii="Arial" w:hAnsi="Arial" w:cs="Arial"/>
          <w:sz w:val="24"/>
          <w:szCs w:val="24"/>
          <w:lang w:val="ro-RO"/>
        </w:rPr>
        <w:t>, consolidare</w:t>
      </w:r>
      <w:r>
        <w:rPr>
          <w:rFonts w:ascii="Arial" w:hAnsi="Arial" w:cs="Arial"/>
          <w:sz w:val="24"/>
          <w:szCs w:val="24"/>
          <w:lang w:val="ro-RO"/>
        </w:rPr>
        <w:t>a</w:t>
      </w:r>
      <w:r w:rsidRPr="002D0473">
        <w:rPr>
          <w:rFonts w:ascii="Arial" w:hAnsi="Arial" w:cs="Arial"/>
          <w:sz w:val="24"/>
          <w:szCs w:val="24"/>
          <w:lang w:val="ro-RO"/>
        </w:rPr>
        <w:t>, remodelare</w:t>
      </w:r>
      <w:r>
        <w:rPr>
          <w:rFonts w:ascii="Arial" w:hAnsi="Arial" w:cs="Arial"/>
          <w:sz w:val="24"/>
          <w:szCs w:val="24"/>
          <w:lang w:val="ro-RO"/>
        </w:rPr>
        <w:t>a</w:t>
      </w:r>
      <w:r w:rsidRPr="002D0473">
        <w:rPr>
          <w:rFonts w:ascii="Arial" w:hAnsi="Arial" w:cs="Arial"/>
          <w:sz w:val="24"/>
          <w:szCs w:val="24"/>
          <w:lang w:val="ro-RO"/>
        </w:rPr>
        <w:t xml:space="preserve"> conform studiu istoric şi extindere</w:t>
      </w:r>
      <w:r>
        <w:rPr>
          <w:rFonts w:ascii="Arial" w:hAnsi="Arial" w:cs="Arial"/>
          <w:sz w:val="24"/>
          <w:szCs w:val="24"/>
          <w:lang w:val="ro-RO"/>
        </w:rPr>
        <w:t>a imobilului existent</w:t>
      </w:r>
      <w:r w:rsidRPr="002D0473">
        <w:rPr>
          <w:rFonts w:ascii="Arial" w:hAnsi="Arial" w:cs="Arial"/>
          <w:sz w:val="24"/>
          <w:szCs w:val="24"/>
          <w:lang w:val="ro-RO"/>
        </w:rPr>
        <w:t xml:space="preserve"> pentru vila turistică şi spaţii comerciale</w:t>
      </w:r>
      <w:r w:rsidR="00F755A4">
        <w:rPr>
          <w:rFonts w:ascii="Arial" w:hAnsi="Arial" w:cs="Arial"/>
          <w:sz w:val="24"/>
          <w:szCs w:val="24"/>
          <w:lang w:val="ro-RO"/>
        </w:rPr>
        <w:t>;</w:t>
      </w:r>
    </w:p>
    <w:p w:rsidR="00F755A4" w:rsidRPr="00F755A4" w:rsidRDefault="00F755A4" w:rsidP="00F755A4">
      <w:pPr>
        <w:autoSpaceDE w:val="0"/>
        <w:autoSpaceDN w:val="0"/>
        <w:adjustRightInd w:val="0"/>
        <w:spacing w:after="0" w:line="240" w:lineRule="auto"/>
        <w:jc w:val="both"/>
        <w:rPr>
          <w:rFonts w:ascii="Arial" w:hAnsi="Arial" w:cs="Arial"/>
          <w:sz w:val="24"/>
          <w:szCs w:val="24"/>
        </w:rPr>
      </w:pPr>
      <w:r w:rsidRPr="00F755A4">
        <w:rPr>
          <w:rFonts w:ascii="Arial" w:hAnsi="Arial" w:cs="Arial"/>
          <w:sz w:val="24"/>
          <w:szCs w:val="24"/>
        </w:rPr>
        <w:t xml:space="preserve">- </w:t>
      </w:r>
      <w:proofErr w:type="spellStart"/>
      <w:r w:rsidR="008379E0">
        <w:rPr>
          <w:rFonts w:ascii="Arial" w:hAnsi="Arial" w:cs="Arial"/>
          <w:sz w:val="24"/>
          <w:szCs w:val="24"/>
        </w:rPr>
        <w:t>u</w:t>
      </w:r>
      <w:r w:rsidRPr="00F755A4">
        <w:rPr>
          <w:rFonts w:ascii="Arial" w:hAnsi="Arial" w:cs="Arial"/>
          <w:sz w:val="24"/>
          <w:szCs w:val="24"/>
        </w:rPr>
        <w:t>tilităţile</w:t>
      </w:r>
      <w:proofErr w:type="spellEnd"/>
      <w:r w:rsidRPr="00F755A4">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r>
        <w:rPr>
          <w:rFonts w:ascii="Arial" w:hAnsi="Arial" w:cs="Arial"/>
          <w:sz w:val="24"/>
          <w:szCs w:val="24"/>
        </w:rPr>
        <w:t>apă</w:t>
      </w:r>
      <w:proofErr w:type="spellEnd"/>
      <w:r>
        <w:rPr>
          <w:rFonts w:ascii="Arial" w:hAnsi="Arial" w:cs="Arial"/>
          <w:sz w:val="24"/>
          <w:szCs w:val="24"/>
        </w:rPr>
        <w:t xml:space="preserve">, </w:t>
      </w:r>
      <w:proofErr w:type="spellStart"/>
      <w:r w:rsidRPr="00F755A4">
        <w:rPr>
          <w:rFonts w:ascii="Arial" w:hAnsi="Arial" w:cs="Arial"/>
          <w:sz w:val="24"/>
          <w:szCs w:val="24"/>
        </w:rPr>
        <w:t>canal</w:t>
      </w:r>
      <w:r>
        <w:rPr>
          <w:rFonts w:ascii="Arial" w:hAnsi="Arial" w:cs="Arial"/>
          <w:sz w:val="24"/>
          <w:szCs w:val="24"/>
        </w:rPr>
        <w:t>izare</w:t>
      </w:r>
      <w:proofErr w:type="spellEnd"/>
      <w:r>
        <w:rPr>
          <w:rFonts w:ascii="Arial" w:hAnsi="Arial" w:cs="Arial"/>
          <w:sz w:val="24"/>
          <w:szCs w:val="24"/>
        </w:rPr>
        <w:t xml:space="preserve">, </w:t>
      </w:r>
      <w:proofErr w:type="spellStart"/>
      <w:r>
        <w:rPr>
          <w:rFonts w:ascii="Arial" w:hAnsi="Arial" w:cs="Arial"/>
          <w:sz w:val="24"/>
          <w:szCs w:val="24"/>
        </w:rPr>
        <w:t>energie</w:t>
      </w:r>
      <w:proofErr w:type="spellEnd"/>
      <w:r>
        <w:rPr>
          <w:rFonts w:ascii="Arial" w:hAnsi="Arial" w:cs="Arial"/>
          <w:sz w:val="24"/>
          <w:szCs w:val="24"/>
        </w:rPr>
        <w:t xml:space="preserve"> </w:t>
      </w:r>
      <w:proofErr w:type="spellStart"/>
      <w:r>
        <w:rPr>
          <w:rFonts w:ascii="Arial" w:hAnsi="Arial" w:cs="Arial"/>
          <w:sz w:val="24"/>
          <w:szCs w:val="24"/>
        </w:rPr>
        <w:t>electrică</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gaze </w:t>
      </w:r>
      <w:proofErr w:type="spellStart"/>
      <w:r>
        <w:rPr>
          <w:rFonts w:ascii="Arial" w:hAnsi="Arial" w:cs="Arial"/>
          <w:sz w:val="24"/>
          <w:szCs w:val="24"/>
        </w:rPr>
        <w:t>naturale</w:t>
      </w:r>
      <w:proofErr w:type="spellEnd"/>
      <w:r>
        <w:rPr>
          <w:rFonts w:ascii="Arial" w:hAnsi="Arial" w:cs="Arial"/>
          <w:sz w:val="24"/>
          <w:szCs w:val="24"/>
        </w:rPr>
        <w:t>)</w:t>
      </w:r>
      <w:r w:rsidRPr="00F755A4">
        <w:rPr>
          <w:rFonts w:ascii="Arial" w:hAnsi="Arial" w:cs="Arial"/>
          <w:sz w:val="24"/>
          <w:szCs w:val="24"/>
        </w:rPr>
        <w:t xml:space="preserve"> </w:t>
      </w:r>
      <w:proofErr w:type="spellStart"/>
      <w:r w:rsidRPr="00F755A4">
        <w:rPr>
          <w:rFonts w:ascii="Arial" w:hAnsi="Arial" w:cs="Arial"/>
          <w:sz w:val="24"/>
          <w:szCs w:val="24"/>
        </w:rPr>
        <w:t>sunt</w:t>
      </w:r>
      <w:proofErr w:type="spellEnd"/>
      <w:r w:rsidRPr="00F755A4">
        <w:rPr>
          <w:rFonts w:ascii="Arial" w:hAnsi="Arial" w:cs="Arial"/>
          <w:sz w:val="24"/>
          <w:szCs w:val="24"/>
        </w:rPr>
        <w:t xml:space="preserve"> </w:t>
      </w:r>
      <w:proofErr w:type="spellStart"/>
      <w:r w:rsidRPr="00F755A4">
        <w:rPr>
          <w:rFonts w:ascii="Arial" w:hAnsi="Arial" w:cs="Arial"/>
          <w:sz w:val="24"/>
          <w:szCs w:val="24"/>
        </w:rPr>
        <w:t>asigurate</w:t>
      </w:r>
      <w:proofErr w:type="spellEnd"/>
      <w:r w:rsidRPr="00F755A4">
        <w:rPr>
          <w:rFonts w:ascii="Arial" w:hAnsi="Arial" w:cs="Arial"/>
          <w:sz w:val="24"/>
          <w:szCs w:val="24"/>
        </w:rPr>
        <w:t xml:space="preserve"> din </w:t>
      </w:r>
      <w:proofErr w:type="spellStart"/>
      <w:r w:rsidRPr="00F755A4">
        <w:rPr>
          <w:rFonts w:ascii="Arial" w:hAnsi="Arial" w:cs="Arial"/>
          <w:sz w:val="24"/>
          <w:szCs w:val="24"/>
        </w:rPr>
        <w:t>reţe</w:t>
      </w:r>
      <w:r>
        <w:rPr>
          <w:rFonts w:ascii="Arial" w:hAnsi="Arial" w:cs="Arial"/>
          <w:sz w:val="24"/>
          <w:szCs w:val="24"/>
        </w:rPr>
        <w:t>lele</w:t>
      </w:r>
      <w:proofErr w:type="spellEnd"/>
      <w:r>
        <w:rPr>
          <w:rFonts w:ascii="Arial" w:hAnsi="Arial" w:cs="Arial"/>
          <w:sz w:val="24"/>
          <w:szCs w:val="24"/>
        </w:rPr>
        <w:t xml:space="preserve"> </w:t>
      </w:r>
      <w:proofErr w:type="spellStart"/>
      <w:r w:rsidRPr="00F755A4">
        <w:rPr>
          <w:rFonts w:ascii="Arial" w:hAnsi="Arial" w:cs="Arial"/>
          <w:sz w:val="24"/>
          <w:szCs w:val="24"/>
        </w:rPr>
        <w:t>public</w:t>
      </w:r>
      <w:r>
        <w:rPr>
          <w:rFonts w:ascii="Arial" w:hAnsi="Arial" w:cs="Arial"/>
          <w:sz w:val="24"/>
          <w:szCs w:val="24"/>
        </w:rPr>
        <w:t>e</w:t>
      </w:r>
      <w:proofErr w:type="spellEnd"/>
      <w:r w:rsidRPr="00F755A4">
        <w:rPr>
          <w:rFonts w:ascii="Arial" w:hAnsi="Arial" w:cs="Arial"/>
          <w:sz w:val="24"/>
          <w:szCs w:val="24"/>
        </w:rPr>
        <w:t>.</w:t>
      </w:r>
    </w:p>
    <w:p w:rsidR="008B2FA2" w:rsidRPr="007C0A11" w:rsidRDefault="008B2FA2" w:rsidP="008B2FA2">
      <w:pPr>
        <w:spacing w:after="0" w:line="240" w:lineRule="auto"/>
        <w:jc w:val="both"/>
        <w:rPr>
          <w:rFonts w:ascii="Arial" w:hAnsi="Arial" w:cs="Arial"/>
          <w:sz w:val="24"/>
          <w:szCs w:val="24"/>
          <w:lang w:val="ro-RO"/>
        </w:rPr>
      </w:pPr>
      <w:r w:rsidRPr="007C0A11">
        <w:rPr>
          <w:rFonts w:ascii="Arial" w:hAnsi="Arial" w:cs="Arial"/>
          <w:sz w:val="24"/>
          <w:szCs w:val="24"/>
          <w:lang w:val="ro-RO"/>
        </w:rPr>
        <w:t>- cumularea cu alte proiecte – nu este cazul;</w:t>
      </w:r>
    </w:p>
    <w:p w:rsidR="008B2FA2" w:rsidRPr="007C0A11" w:rsidRDefault="008B2FA2" w:rsidP="008B2FA2">
      <w:pPr>
        <w:spacing w:after="0" w:line="240" w:lineRule="auto"/>
        <w:jc w:val="both"/>
        <w:rPr>
          <w:rFonts w:ascii="Arial" w:hAnsi="Arial" w:cs="Arial"/>
          <w:sz w:val="24"/>
          <w:szCs w:val="24"/>
          <w:lang w:val="ro-RO"/>
        </w:rPr>
      </w:pPr>
      <w:r w:rsidRPr="007C0A11">
        <w:rPr>
          <w:rFonts w:ascii="Arial" w:hAnsi="Arial" w:cs="Arial"/>
          <w:sz w:val="24"/>
          <w:szCs w:val="24"/>
          <w:lang w:val="ro-RO"/>
        </w:rPr>
        <w:t>-utilizarea resurselor naturale – nu este cazul;</w:t>
      </w:r>
    </w:p>
    <w:p w:rsidR="008B2FA2" w:rsidRPr="007C0A11" w:rsidRDefault="008B2FA2" w:rsidP="008B2FA2">
      <w:pPr>
        <w:autoSpaceDE w:val="0"/>
        <w:autoSpaceDN w:val="0"/>
        <w:adjustRightInd w:val="0"/>
        <w:spacing w:after="0" w:line="240" w:lineRule="auto"/>
        <w:jc w:val="both"/>
        <w:rPr>
          <w:rFonts w:ascii="Arial" w:hAnsi="Arial" w:cs="Arial"/>
          <w:sz w:val="24"/>
          <w:szCs w:val="24"/>
          <w:lang w:val="ro-RO"/>
        </w:rPr>
      </w:pPr>
      <w:r w:rsidRPr="007C0A11">
        <w:rPr>
          <w:rFonts w:ascii="Arial" w:hAnsi="Arial" w:cs="Arial"/>
          <w:sz w:val="24"/>
          <w:szCs w:val="24"/>
          <w:lang w:val="ro-RO"/>
        </w:rPr>
        <w:t xml:space="preserve">-producţia de deşeuri - în perioada lucrărilor de execuţie rezultă deşeuri  specifice activităţii de construire; nu sunt identificate deşeuri potenţial periculoase pentru mediu; </w:t>
      </w:r>
    </w:p>
    <w:p w:rsidR="008B2FA2" w:rsidRPr="007C0A11" w:rsidRDefault="008B2FA2" w:rsidP="008B2FA2">
      <w:pPr>
        <w:autoSpaceDE w:val="0"/>
        <w:autoSpaceDN w:val="0"/>
        <w:adjustRightInd w:val="0"/>
        <w:spacing w:after="0" w:line="240" w:lineRule="auto"/>
        <w:jc w:val="both"/>
        <w:rPr>
          <w:rFonts w:ascii="Arial" w:hAnsi="Arial" w:cs="Arial"/>
          <w:sz w:val="24"/>
          <w:szCs w:val="24"/>
          <w:lang w:val="ro-RO"/>
        </w:rPr>
      </w:pPr>
      <w:r w:rsidRPr="007C0A11">
        <w:rPr>
          <w:rFonts w:ascii="Arial" w:hAnsi="Arial" w:cs="Arial"/>
          <w:sz w:val="24"/>
          <w:szCs w:val="24"/>
          <w:lang w:val="ro-RO"/>
        </w:rPr>
        <w:t xml:space="preserve">-emisii poluate, inclusiv zgomotul şi alte surse de disconfort: emisiile, zgomotul şi vibraţiile sunt cele produse prin funcţionarea utilajelor specifice în perioada lucrărilor de execuţie şi vor fi în limite admisibile; </w:t>
      </w:r>
    </w:p>
    <w:p w:rsidR="008B2FA2" w:rsidRPr="007C0A11" w:rsidRDefault="008B2FA2" w:rsidP="008B2FA2">
      <w:pPr>
        <w:autoSpaceDE w:val="0"/>
        <w:autoSpaceDN w:val="0"/>
        <w:adjustRightInd w:val="0"/>
        <w:spacing w:after="0" w:line="240" w:lineRule="auto"/>
        <w:jc w:val="both"/>
        <w:rPr>
          <w:rFonts w:ascii="Arial" w:hAnsi="Arial" w:cs="Arial"/>
          <w:sz w:val="24"/>
          <w:szCs w:val="24"/>
          <w:lang w:val="ro-RO"/>
        </w:rPr>
      </w:pPr>
      <w:r w:rsidRPr="007C0A11">
        <w:rPr>
          <w:rFonts w:ascii="Arial" w:hAnsi="Arial" w:cs="Arial"/>
          <w:sz w:val="24"/>
          <w:szCs w:val="24"/>
          <w:lang w:val="ro-RO"/>
        </w:rPr>
        <w:lastRenderedPageBreak/>
        <w:t>-riscul de accident, tinându-se seama în special de substanţele şi de tehnologiile utilizate: redus.</w:t>
      </w:r>
    </w:p>
    <w:p w:rsidR="008B2FA2" w:rsidRPr="007C0A11" w:rsidRDefault="008B2FA2" w:rsidP="008B2FA2">
      <w:pPr>
        <w:spacing w:after="0" w:line="240" w:lineRule="auto"/>
        <w:jc w:val="both"/>
        <w:rPr>
          <w:rFonts w:ascii="Arial" w:hAnsi="Arial" w:cs="Arial"/>
          <w:sz w:val="24"/>
          <w:szCs w:val="24"/>
          <w:lang w:val="ro-RO"/>
        </w:rPr>
      </w:pPr>
      <w:r w:rsidRPr="007C0A11">
        <w:rPr>
          <w:rFonts w:ascii="Arial" w:hAnsi="Arial" w:cs="Arial"/>
          <w:sz w:val="24"/>
          <w:szCs w:val="24"/>
          <w:lang w:val="ro-RO"/>
        </w:rPr>
        <w:t xml:space="preserve"> </w:t>
      </w:r>
      <w:r w:rsidR="008379E0">
        <w:rPr>
          <w:rFonts w:ascii="Arial" w:hAnsi="Arial" w:cs="Arial"/>
          <w:sz w:val="24"/>
          <w:szCs w:val="24"/>
          <w:lang w:val="ro-RO"/>
        </w:rPr>
        <w:t>d</w:t>
      </w:r>
      <w:r w:rsidRPr="007C0A11">
        <w:rPr>
          <w:rFonts w:ascii="Arial" w:hAnsi="Arial" w:cs="Arial"/>
          <w:sz w:val="24"/>
          <w:szCs w:val="24"/>
          <w:lang w:val="ro-RO"/>
        </w:rPr>
        <w:t xml:space="preserve">) localizarea proiectului: </w:t>
      </w:r>
    </w:p>
    <w:p w:rsidR="008B2FA2" w:rsidRPr="007C0A11" w:rsidRDefault="008B2FA2" w:rsidP="008B2FA2">
      <w:pPr>
        <w:spacing w:after="0" w:line="240" w:lineRule="auto"/>
        <w:jc w:val="both"/>
        <w:rPr>
          <w:rFonts w:ascii="Arial" w:hAnsi="Arial" w:cs="Arial"/>
          <w:b/>
          <w:sz w:val="24"/>
          <w:szCs w:val="24"/>
          <w:lang w:val="ro-RO"/>
        </w:rPr>
      </w:pPr>
      <w:r w:rsidRPr="007C0A11">
        <w:rPr>
          <w:rFonts w:ascii="Arial" w:hAnsi="Arial" w:cs="Arial"/>
          <w:sz w:val="24"/>
          <w:szCs w:val="24"/>
          <w:lang w:val="ro-RO"/>
        </w:rPr>
        <w:t xml:space="preserve">- Bucureşti, sector </w:t>
      </w:r>
      <w:r>
        <w:rPr>
          <w:rFonts w:ascii="Arial" w:hAnsi="Arial" w:cs="Arial"/>
          <w:sz w:val="24"/>
          <w:szCs w:val="24"/>
          <w:lang w:val="ro-RO"/>
        </w:rPr>
        <w:t>5</w:t>
      </w:r>
      <w:r w:rsidRPr="00F3013A">
        <w:rPr>
          <w:rFonts w:ascii="Arial" w:hAnsi="Arial" w:cs="Arial"/>
          <w:sz w:val="24"/>
          <w:szCs w:val="24"/>
          <w:lang w:val="ro-RO"/>
        </w:rPr>
        <w:t xml:space="preserve">, </w:t>
      </w:r>
      <w:r>
        <w:rPr>
          <w:rFonts w:ascii="Arial" w:hAnsi="Arial" w:cs="Arial"/>
          <w:sz w:val="24"/>
          <w:szCs w:val="24"/>
          <w:lang w:val="ro-RO"/>
        </w:rPr>
        <w:t>bd</w:t>
      </w:r>
      <w:r w:rsidRPr="00F3013A">
        <w:rPr>
          <w:rFonts w:ascii="Arial" w:hAnsi="Arial" w:cs="Arial"/>
          <w:sz w:val="24"/>
          <w:szCs w:val="24"/>
          <w:lang w:val="ro-RO"/>
        </w:rPr>
        <w:t xml:space="preserve">. </w:t>
      </w:r>
      <w:r>
        <w:rPr>
          <w:rFonts w:ascii="Arial" w:hAnsi="Arial" w:cs="Arial"/>
          <w:sz w:val="24"/>
          <w:szCs w:val="24"/>
          <w:lang w:val="ro-RO"/>
        </w:rPr>
        <w:t>Regina Elisabeta</w:t>
      </w:r>
      <w:r w:rsidRPr="00F3013A">
        <w:rPr>
          <w:rFonts w:ascii="Arial" w:hAnsi="Arial" w:cs="Arial"/>
          <w:sz w:val="24"/>
          <w:szCs w:val="24"/>
          <w:lang w:val="ro-RO"/>
        </w:rPr>
        <w:t xml:space="preserve"> nr. </w:t>
      </w:r>
      <w:r>
        <w:rPr>
          <w:rFonts w:ascii="Arial" w:hAnsi="Arial" w:cs="Arial"/>
          <w:sz w:val="24"/>
          <w:szCs w:val="24"/>
          <w:lang w:val="ro-RO"/>
        </w:rPr>
        <w:t>33 – subzona Cp1b</w:t>
      </w:r>
      <w:r w:rsidRPr="007C0A11">
        <w:rPr>
          <w:rFonts w:ascii="Arial" w:hAnsi="Arial" w:cs="Arial"/>
          <w:sz w:val="24"/>
          <w:szCs w:val="24"/>
          <w:lang w:val="ro-RO"/>
        </w:rPr>
        <w:t>.</w:t>
      </w:r>
    </w:p>
    <w:p w:rsidR="008B2FA2" w:rsidRPr="007C0A11" w:rsidRDefault="008B2FA2" w:rsidP="008B2FA2">
      <w:pPr>
        <w:autoSpaceDE w:val="0"/>
        <w:autoSpaceDN w:val="0"/>
        <w:adjustRightInd w:val="0"/>
        <w:spacing w:after="0" w:line="240" w:lineRule="auto"/>
        <w:jc w:val="both"/>
        <w:rPr>
          <w:rFonts w:ascii="Arial" w:hAnsi="Arial" w:cs="Arial"/>
          <w:sz w:val="24"/>
          <w:szCs w:val="24"/>
          <w:lang w:val="ro-RO"/>
        </w:rPr>
      </w:pPr>
      <w:r w:rsidRPr="007C0A11">
        <w:rPr>
          <w:rFonts w:ascii="Arial" w:hAnsi="Arial" w:cs="Arial"/>
          <w:sz w:val="24"/>
          <w:szCs w:val="24"/>
          <w:lang w:val="ro-RO"/>
        </w:rPr>
        <w:t>-relativa abundenţă a resurselor naturale din zonă, calitatea şi capacitatea regenerativă a acestora: nu este cazul.</w:t>
      </w:r>
    </w:p>
    <w:p w:rsidR="008B2FA2" w:rsidRPr="007C0A11" w:rsidRDefault="008B2FA2" w:rsidP="008B2FA2">
      <w:pPr>
        <w:autoSpaceDE w:val="0"/>
        <w:autoSpaceDN w:val="0"/>
        <w:adjustRightInd w:val="0"/>
        <w:spacing w:after="0" w:line="240" w:lineRule="auto"/>
        <w:rPr>
          <w:rFonts w:ascii="Arial" w:hAnsi="Arial" w:cs="Arial"/>
          <w:sz w:val="24"/>
          <w:szCs w:val="24"/>
          <w:lang w:val="ro-RO"/>
        </w:rPr>
      </w:pPr>
      <w:r w:rsidRPr="007C0A11">
        <w:rPr>
          <w:rFonts w:ascii="Arial" w:hAnsi="Arial" w:cs="Arial"/>
          <w:sz w:val="24"/>
          <w:szCs w:val="24"/>
          <w:lang w:val="ro-RO"/>
        </w:rPr>
        <w:t>-capacitatea de absorbţie a mediului, cu atenţie deosebită pentru:</w:t>
      </w:r>
    </w:p>
    <w:p w:rsidR="008B2FA2" w:rsidRPr="007C0A11" w:rsidRDefault="008B2FA2" w:rsidP="008B2FA2">
      <w:pPr>
        <w:tabs>
          <w:tab w:val="num" w:pos="360"/>
        </w:tabs>
        <w:autoSpaceDE w:val="0"/>
        <w:autoSpaceDN w:val="0"/>
        <w:adjustRightInd w:val="0"/>
        <w:spacing w:after="0" w:line="240" w:lineRule="auto"/>
        <w:ind w:left="720"/>
        <w:rPr>
          <w:rFonts w:ascii="Arial" w:hAnsi="Arial" w:cs="Arial"/>
          <w:sz w:val="24"/>
          <w:szCs w:val="24"/>
          <w:lang w:val="ro-RO"/>
        </w:rPr>
      </w:pPr>
      <w:r w:rsidRPr="007C0A11">
        <w:rPr>
          <w:rFonts w:ascii="Arial" w:hAnsi="Arial" w:cs="Arial"/>
          <w:sz w:val="24"/>
          <w:szCs w:val="24"/>
          <w:lang w:val="ro-RO"/>
        </w:rPr>
        <w:t>zonele umede – nu este cazul.</w:t>
      </w:r>
    </w:p>
    <w:p w:rsidR="008B2FA2" w:rsidRPr="007C0A11" w:rsidRDefault="008B2FA2" w:rsidP="008B2FA2">
      <w:pPr>
        <w:tabs>
          <w:tab w:val="num" w:pos="360"/>
        </w:tabs>
        <w:autoSpaceDE w:val="0"/>
        <w:autoSpaceDN w:val="0"/>
        <w:adjustRightInd w:val="0"/>
        <w:spacing w:after="0" w:line="240" w:lineRule="auto"/>
        <w:ind w:left="720"/>
        <w:rPr>
          <w:rFonts w:ascii="Arial" w:hAnsi="Arial" w:cs="Arial"/>
          <w:sz w:val="24"/>
          <w:szCs w:val="24"/>
          <w:lang w:val="ro-RO"/>
        </w:rPr>
      </w:pPr>
      <w:r w:rsidRPr="007C0A11">
        <w:rPr>
          <w:rFonts w:ascii="Arial" w:hAnsi="Arial" w:cs="Arial"/>
          <w:sz w:val="24"/>
          <w:szCs w:val="24"/>
          <w:lang w:val="ro-RO"/>
        </w:rPr>
        <w:t>zonele costiere –nu este cazul.</w:t>
      </w:r>
    </w:p>
    <w:p w:rsidR="008B2FA2" w:rsidRPr="007C0A11" w:rsidRDefault="008B2FA2" w:rsidP="008B2FA2">
      <w:pPr>
        <w:tabs>
          <w:tab w:val="num" w:pos="360"/>
        </w:tabs>
        <w:autoSpaceDE w:val="0"/>
        <w:autoSpaceDN w:val="0"/>
        <w:adjustRightInd w:val="0"/>
        <w:spacing w:after="0" w:line="240" w:lineRule="auto"/>
        <w:ind w:left="720"/>
        <w:rPr>
          <w:rFonts w:ascii="Arial" w:hAnsi="Arial" w:cs="Arial"/>
          <w:sz w:val="24"/>
          <w:szCs w:val="24"/>
          <w:lang w:val="ro-RO"/>
        </w:rPr>
      </w:pPr>
      <w:r w:rsidRPr="007C0A11">
        <w:rPr>
          <w:rFonts w:ascii="Arial" w:hAnsi="Arial" w:cs="Arial"/>
          <w:sz w:val="24"/>
          <w:szCs w:val="24"/>
          <w:lang w:val="ro-RO"/>
        </w:rPr>
        <w:t>zonele montane şi cele împădurite – nu este cazul.</w:t>
      </w:r>
    </w:p>
    <w:p w:rsidR="008B2FA2" w:rsidRPr="007C0A11" w:rsidRDefault="008B2FA2" w:rsidP="008B2FA2">
      <w:pPr>
        <w:tabs>
          <w:tab w:val="num" w:pos="360"/>
        </w:tabs>
        <w:autoSpaceDE w:val="0"/>
        <w:autoSpaceDN w:val="0"/>
        <w:adjustRightInd w:val="0"/>
        <w:spacing w:after="0" w:line="240" w:lineRule="auto"/>
        <w:ind w:left="720"/>
        <w:rPr>
          <w:rFonts w:ascii="Arial" w:hAnsi="Arial" w:cs="Arial"/>
          <w:sz w:val="24"/>
          <w:szCs w:val="24"/>
          <w:lang w:val="ro-RO"/>
        </w:rPr>
      </w:pPr>
      <w:r w:rsidRPr="007C0A11">
        <w:rPr>
          <w:rFonts w:ascii="Arial" w:hAnsi="Arial" w:cs="Arial"/>
          <w:sz w:val="24"/>
          <w:szCs w:val="24"/>
          <w:lang w:val="ro-RO"/>
        </w:rPr>
        <w:t>parcurile şi rezervaţiile naturale – nu este cazul.</w:t>
      </w:r>
    </w:p>
    <w:p w:rsidR="008B2FA2" w:rsidRPr="007C0A11" w:rsidRDefault="008B2FA2" w:rsidP="008B2FA2">
      <w:pPr>
        <w:tabs>
          <w:tab w:val="num" w:pos="360"/>
        </w:tabs>
        <w:autoSpaceDE w:val="0"/>
        <w:autoSpaceDN w:val="0"/>
        <w:adjustRightInd w:val="0"/>
        <w:spacing w:after="0" w:line="240" w:lineRule="auto"/>
        <w:ind w:left="720"/>
        <w:jc w:val="both"/>
        <w:rPr>
          <w:rFonts w:ascii="Arial" w:hAnsi="Arial" w:cs="Arial"/>
          <w:sz w:val="24"/>
          <w:szCs w:val="24"/>
          <w:lang w:val="ro-RO"/>
        </w:rPr>
      </w:pPr>
      <w:r w:rsidRPr="007C0A11">
        <w:rPr>
          <w:rFonts w:ascii="Arial" w:hAnsi="Arial" w:cs="Arial"/>
          <w:sz w:val="24"/>
          <w:szCs w:val="24"/>
          <w:lang w:val="ro-RO"/>
        </w:rPr>
        <w:t>ariile clasificate sau zonele protejate prin legislaţia în vigoare, cum sunt: zone de protecţie a faunei piscicole, bazine piscicole naturale şi bazine piscicole amenajate etc: nu este cazul.</w:t>
      </w:r>
    </w:p>
    <w:p w:rsidR="008B2FA2" w:rsidRPr="007C0A11" w:rsidRDefault="008B2FA2" w:rsidP="008B2FA2">
      <w:pPr>
        <w:tabs>
          <w:tab w:val="num" w:pos="360"/>
        </w:tabs>
        <w:autoSpaceDE w:val="0"/>
        <w:autoSpaceDN w:val="0"/>
        <w:adjustRightInd w:val="0"/>
        <w:spacing w:after="0" w:line="240" w:lineRule="auto"/>
        <w:ind w:left="720"/>
        <w:jc w:val="both"/>
        <w:rPr>
          <w:rFonts w:ascii="Arial" w:hAnsi="Arial" w:cs="Arial"/>
          <w:sz w:val="24"/>
          <w:szCs w:val="24"/>
          <w:lang w:val="ro-RO"/>
        </w:rPr>
      </w:pPr>
      <w:r w:rsidRPr="007C0A11">
        <w:rPr>
          <w:rFonts w:ascii="Arial" w:hAnsi="Arial" w:cs="Arial"/>
          <w:sz w:val="24"/>
          <w:szCs w:val="24"/>
          <w:lang w:val="ro-RO"/>
        </w:rPr>
        <w:t>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nu este cazul.</w:t>
      </w:r>
    </w:p>
    <w:p w:rsidR="008B2FA2" w:rsidRPr="007C0A11" w:rsidRDefault="008B2FA2" w:rsidP="008B2FA2">
      <w:pPr>
        <w:tabs>
          <w:tab w:val="num" w:pos="360"/>
        </w:tabs>
        <w:autoSpaceDE w:val="0"/>
        <w:autoSpaceDN w:val="0"/>
        <w:adjustRightInd w:val="0"/>
        <w:spacing w:after="0" w:line="240" w:lineRule="auto"/>
        <w:ind w:left="720"/>
        <w:jc w:val="both"/>
        <w:rPr>
          <w:rFonts w:ascii="Arial" w:hAnsi="Arial" w:cs="Arial"/>
          <w:sz w:val="24"/>
          <w:szCs w:val="24"/>
          <w:lang w:val="ro-RO"/>
        </w:rPr>
      </w:pPr>
      <w:r w:rsidRPr="007C0A11">
        <w:rPr>
          <w:rFonts w:ascii="Arial" w:hAnsi="Arial" w:cs="Arial"/>
          <w:sz w:val="24"/>
          <w:szCs w:val="24"/>
          <w:lang w:val="ro-RO"/>
        </w:rPr>
        <w:t>ariile în care standardele de calitate a mediului stabilite de legislaţie au fost deja depăşite: nu s-a înregistrat o astfel de situaţie;</w:t>
      </w:r>
    </w:p>
    <w:p w:rsidR="008B2FA2" w:rsidRPr="007C0A11" w:rsidRDefault="008B2FA2" w:rsidP="008B2FA2">
      <w:pPr>
        <w:tabs>
          <w:tab w:val="num" w:pos="360"/>
        </w:tabs>
        <w:autoSpaceDE w:val="0"/>
        <w:autoSpaceDN w:val="0"/>
        <w:adjustRightInd w:val="0"/>
        <w:spacing w:after="0" w:line="240" w:lineRule="auto"/>
        <w:ind w:left="720"/>
        <w:jc w:val="both"/>
        <w:rPr>
          <w:rFonts w:ascii="Arial" w:hAnsi="Arial" w:cs="Arial"/>
          <w:sz w:val="24"/>
          <w:szCs w:val="24"/>
          <w:lang w:val="ro-RO"/>
        </w:rPr>
      </w:pPr>
      <w:r w:rsidRPr="007C0A11">
        <w:rPr>
          <w:rFonts w:ascii="Arial" w:hAnsi="Arial" w:cs="Arial"/>
          <w:sz w:val="24"/>
          <w:szCs w:val="24"/>
          <w:lang w:val="ro-RO"/>
        </w:rPr>
        <w:t>ariile dens populate: redus.</w:t>
      </w:r>
    </w:p>
    <w:p w:rsidR="008B2FA2" w:rsidRPr="007C0A11" w:rsidRDefault="008B2FA2" w:rsidP="008B2FA2">
      <w:pPr>
        <w:tabs>
          <w:tab w:val="num" w:pos="360"/>
        </w:tabs>
        <w:autoSpaceDE w:val="0"/>
        <w:autoSpaceDN w:val="0"/>
        <w:adjustRightInd w:val="0"/>
        <w:spacing w:after="0" w:line="240" w:lineRule="auto"/>
        <w:ind w:left="720"/>
        <w:jc w:val="both"/>
        <w:rPr>
          <w:rFonts w:ascii="Arial" w:hAnsi="Arial" w:cs="Arial"/>
          <w:sz w:val="24"/>
          <w:szCs w:val="24"/>
          <w:lang w:val="ro-RO"/>
        </w:rPr>
      </w:pPr>
      <w:r w:rsidRPr="007C0A11">
        <w:rPr>
          <w:rFonts w:ascii="Arial" w:hAnsi="Arial" w:cs="Arial"/>
          <w:sz w:val="24"/>
          <w:szCs w:val="24"/>
          <w:lang w:val="ro-RO"/>
        </w:rPr>
        <w:t>peisajele cu semnificaţie istorică, culturală şi arheologică: nu este cazul.</w:t>
      </w:r>
    </w:p>
    <w:p w:rsidR="008B2FA2" w:rsidRPr="007C0A11" w:rsidRDefault="008379E0" w:rsidP="008B2FA2">
      <w:pPr>
        <w:spacing w:after="0" w:line="240" w:lineRule="auto"/>
        <w:jc w:val="both"/>
        <w:rPr>
          <w:rFonts w:ascii="Arial" w:hAnsi="Arial" w:cs="Arial"/>
          <w:sz w:val="24"/>
          <w:szCs w:val="24"/>
          <w:lang w:val="ro-RO"/>
        </w:rPr>
      </w:pPr>
      <w:r>
        <w:rPr>
          <w:rFonts w:ascii="Arial" w:hAnsi="Arial" w:cs="Arial"/>
          <w:sz w:val="24"/>
          <w:szCs w:val="24"/>
          <w:lang w:val="ro-RO"/>
        </w:rPr>
        <w:t>e</w:t>
      </w:r>
      <w:r w:rsidR="008B2FA2" w:rsidRPr="007C0A11">
        <w:rPr>
          <w:rFonts w:ascii="Arial" w:hAnsi="Arial" w:cs="Arial"/>
          <w:sz w:val="24"/>
          <w:szCs w:val="24"/>
          <w:lang w:val="ro-RO"/>
        </w:rPr>
        <w:t xml:space="preserve">) </w:t>
      </w:r>
      <w:r w:rsidR="00F755A4">
        <w:rPr>
          <w:rFonts w:ascii="Arial" w:hAnsi="Arial" w:cs="Arial"/>
          <w:sz w:val="24"/>
          <w:szCs w:val="24"/>
          <w:lang w:val="ro-RO"/>
        </w:rPr>
        <w:t xml:space="preserve">tipurile şi </w:t>
      </w:r>
      <w:r w:rsidR="008B2FA2" w:rsidRPr="007C0A11">
        <w:rPr>
          <w:rFonts w:ascii="Arial" w:hAnsi="Arial" w:cs="Arial"/>
          <w:sz w:val="24"/>
          <w:szCs w:val="24"/>
          <w:lang w:val="ro-RO"/>
        </w:rPr>
        <w:t>caracteristicile impactului potenţial:</w:t>
      </w:r>
    </w:p>
    <w:p w:rsidR="00F755A4" w:rsidRDefault="00F755A4" w:rsidP="00F755A4">
      <w:pPr>
        <w:autoSpaceDE w:val="0"/>
        <w:autoSpaceDN w:val="0"/>
        <w:adjustRightInd w:val="0"/>
        <w:spacing w:after="0" w:line="240" w:lineRule="auto"/>
        <w:jc w:val="both"/>
        <w:rPr>
          <w:rFonts w:ascii="Arial" w:hAnsi="Arial" w:cs="Arial"/>
          <w:sz w:val="24"/>
          <w:szCs w:val="24"/>
        </w:rPr>
      </w:pPr>
      <w:r w:rsidRPr="00F755A4">
        <w:rPr>
          <w:rFonts w:ascii="Arial" w:hAnsi="Arial" w:cs="Arial"/>
          <w:sz w:val="24"/>
          <w:szCs w:val="24"/>
        </w:rPr>
        <w:t>-</w:t>
      </w:r>
      <w:proofErr w:type="spellStart"/>
      <w:r w:rsidRPr="00F755A4">
        <w:rPr>
          <w:rFonts w:ascii="Arial" w:hAnsi="Arial" w:cs="Arial"/>
          <w:sz w:val="24"/>
          <w:szCs w:val="24"/>
        </w:rPr>
        <w:t>importanţa</w:t>
      </w:r>
      <w:proofErr w:type="spellEnd"/>
      <w:r w:rsidRPr="00F755A4">
        <w:rPr>
          <w:rFonts w:ascii="Arial" w:hAnsi="Arial" w:cs="Arial"/>
          <w:sz w:val="24"/>
          <w:szCs w:val="24"/>
        </w:rPr>
        <w:t xml:space="preserve"> </w:t>
      </w:r>
      <w:proofErr w:type="spellStart"/>
      <w:r w:rsidRPr="00F755A4">
        <w:rPr>
          <w:rFonts w:ascii="Arial" w:hAnsi="Arial" w:cs="Arial"/>
          <w:sz w:val="24"/>
          <w:szCs w:val="24"/>
        </w:rPr>
        <w:t>şi</w:t>
      </w:r>
      <w:proofErr w:type="spellEnd"/>
      <w:r w:rsidRPr="00F755A4">
        <w:rPr>
          <w:rFonts w:ascii="Arial" w:hAnsi="Arial" w:cs="Arial"/>
          <w:sz w:val="24"/>
          <w:szCs w:val="24"/>
        </w:rPr>
        <w:t xml:space="preserve"> </w:t>
      </w:r>
      <w:proofErr w:type="spellStart"/>
      <w:r w:rsidRPr="00F755A4">
        <w:rPr>
          <w:rFonts w:ascii="Arial" w:hAnsi="Arial" w:cs="Arial"/>
          <w:sz w:val="24"/>
          <w:szCs w:val="24"/>
        </w:rPr>
        <w:t>extinderea</w:t>
      </w:r>
      <w:proofErr w:type="spellEnd"/>
      <w:r w:rsidRPr="00F755A4">
        <w:rPr>
          <w:rFonts w:ascii="Arial" w:hAnsi="Arial" w:cs="Arial"/>
          <w:sz w:val="24"/>
          <w:szCs w:val="24"/>
        </w:rPr>
        <w:t xml:space="preserve"> </w:t>
      </w:r>
      <w:proofErr w:type="spellStart"/>
      <w:r w:rsidRPr="00F755A4">
        <w:rPr>
          <w:rFonts w:ascii="Arial" w:hAnsi="Arial" w:cs="Arial"/>
          <w:sz w:val="24"/>
          <w:szCs w:val="24"/>
        </w:rPr>
        <w:t>spaţială</w:t>
      </w:r>
      <w:proofErr w:type="spellEnd"/>
      <w:r w:rsidRPr="00F755A4">
        <w:rPr>
          <w:rFonts w:ascii="Arial" w:hAnsi="Arial" w:cs="Arial"/>
          <w:sz w:val="24"/>
          <w:szCs w:val="24"/>
        </w:rPr>
        <w:t xml:space="preserve"> a </w:t>
      </w:r>
      <w:proofErr w:type="spellStart"/>
      <w:r w:rsidRPr="00F755A4">
        <w:rPr>
          <w:rFonts w:ascii="Arial" w:hAnsi="Arial" w:cs="Arial"/>
          <w:sz w:val="24"/>
          <w:szCs w:val="24"/>
        </w:rPr>
        <w:t>impactului</w:t>
      </w:r>
      <w:proofErr w:type="spellEnd"/>
      <w:r w:rsidRPr="00F755A4">
        <w:rPr>
          <w:rFonts w:ascii="Arial" w:hAnsi="Arial" w:cs="Arial"/>
          <w:sz w:val="24"/>
          <w:szCs w:val="24"/>
        </w:rPr>
        <w:t xml:space="preserve"> (aria </w:t>
      </w:r>
      <w:proofErr w:type="spellStart"/>
      <w:r w:rsidRPr="00F755A4">
        <w:rPr>
          <w:rFonts w:ascii="Arial" w:hAnsi="Arial" w:cs="Arial"/>
          <w:sz w:val="24"/>
          <w:szCs w:val="24"/>
        </w:rPr>
        <w:t>geografică</w:t>
      </w:r>
      <w:proofErr w:type="spellEnd"/>
      <w:r w:rsidRPr="00F755A4">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numărul</w:t>
      </w:r>
      <w:proofErr w:type="spellEnd"/>
      <w:r>
        <w:rPr>
          <w:rFonts w:ascii="Arial" w:hAnsi="Arial" w:cs="Arial"/>
          <w:sz w:val="24"/>
          <w:szCs w:val="24"/>
        </w:rPr>
        <w:t xml:space="preserve"> </w:t>
      </w:r>
      <w:proofErr w:type="spellStart"/>
      <w:r>
        <w:rPr>
          <w:rFonts w:ascii="Arial" w:hAnsi="Arial" w:cs="Arial"/>
          <w:sz w:val="24"/>
          <w:szCs w:val="24"/>
        </w:rPr>
        <w:t>persoanelor</w:t>
      </w:r>
      <w:proofErr w:type="spellEnd"/>
      <w:r>
        <w:rPr>
          <w:rFonts w:ascii="Arial" w:hAnsi="Arial" w:cs="Arial"/>
          <w:sz w:val="24"/>
          <w:szCs w:val="24"/>
        </w:rPr>
        <w:t xml:space="preserve"> </w:t>
      </w:r>
      <w:proofErr w:type="spellStart"/>
      <w:r>
        <w:rPr>
          <w:rFonts w:ascii="Arial" w:hAnsi="Arial" w:cs="Arial"/>
          <w:sz w:val="24"/>
          <w:szCs w:val="24"/>
        </w:rPr>
        <w:t>afectate</w:t>
      </w:r>
      <w:proofErr w:type="spellEnd"/>
      <w:r w:rsidRPr="00F755A4">
        <w:rPr>
          <w:rFonts w:ascii="Arial" w:hAnsi="Arial" w:cs="Arial"/>
          <w:sz w:val="24"/>
          <w:szCs w:val="24"/>
        </w:rPr>
        <w:t xml:space="preserve">) – </w:t>
      </w:r>
      <w:proofErr w:type="spellStart"/>
      <w:r w:rsidRPr="00F755A4">
        <w:rPr>
          <w:rFonts w:ascii="Arial" w:hAnsi="Arial" w:cs="Arial"/>
          <w:sz w:val="24"/>
          <w:szCs w:val="24"/>
        </w:rPr>
        <w:t>nesemnificativ</w:t>
      </w:r>
      <w:proofErr w:type="spellEnd"/>
      <w:r w:rsidRPr="00F755A4">
        <w:rPr>
          <w:rFonts w:ascii="Arial" w:hAnsi="Arial" w:cs="Arial"/>
          <w:sz w:val="24"/>
          <w:szCs w:val="24"/>
        </w:rPr>
        <w:t>;</w:t>
      </w:r>
    </w:p>
    <w:p w:rsidR="00F755A4" w:rsidRPr="00F755A4" w:rsidRDefault="00F755A4" w:rsidP="00F755A4">
      <w:pPr>
        <w:autoSpaceDE w:val="0"/>
        <w:autoSpaceDN w:val="0"/>
        <w:adjustRightInd w:val="0"/>
        <w:spacing w:after="0" w:line="240" w:lineRule="auto"/>
        <w:jc w:val="both"/>
        <w:rPr>
          <w:rFonts w:ascii="Arial" w:hAnsi="Arial" w:cs="Arial"/>
          <w:sz w:val="24"/>
          <w:szCs w:val="24"/>
        </w:rPr>
      </w:pPr>
      <w:r w:rsidRPr="00F755A4">
        <w:rPr>
          <w:rFonts w:ascii="Arial" w:hAnsi="Arial" w:cs="Arial"/>
          <w:sz w:val="24"/>
          <w:szCs w:val="24"/>
        </w:rPr>
        <w:t>-</w:t>
      </w:r>
      <w:proofErr w:type="spellStart"/>
      <w:r w:rsidRPr="00F755A4">
        <w:rPr>
          <w:rFonts w:ascii="Arial" w:hAnsi="Arial" w:cs="Arial"/>
          <w:sz w:val="24"/>
          <w:szCs w:val="24"/>
        </w:rPr>
        <w:t>natura</w:t>
      </w:r>
      <w:proofErr w:type="spellEnd"/>
      <w:r w:rsidRPr="00F755A4">
        <w:rPr>
          <w:rFonts w:ascii="Arial" w:hAnsi="Arial" w:cs="Arial"/>
          <w:sz w:val="24"/>
          <w:szCs w:val="24"/>
        </w:rPr>
        <w:t xml:space="preserve"> </w:t>
      </w:r>
      <w:proofErr w:type="spellStart"/>
      <w:r w:rsidRPr="00F755A4">
        <w:rPr>
          <w:rFonts w:ascii="Arial" w:hAnsi="Arial" w:cs="Arial"/>
          <w:sz w:val="24"/>
          <w:szCs w:val="24"/>
        </w:rPr>
        <w:t>impactului</w:t>
      </w:r>
      <w:proofErr w:type="spellEnd"/>
      <w:r w:rsidRPr="00F755A4">
        <w:rPr>
          <w:rFonts w:ascii="Arial" w:hAnsi="Arial" w:cs="Arial"/>
          <w:sz w:val="24"/>
          <w:szCs w:val="24"/>
        </w:rPr>
        <w:t xml:space="preserve"> - </w:t>
      </w:r>
      <w:proofErr w:type="spellStart"/>
      <w:r w:rsidRPr="00F755A4">
        <w:rPr>
          <w:rFonts w:ascii="Arial" w:hAnsi="Arial" w:cs="Arial"/>
          <w:sz w:val="24"/>
          <w:szCs w:val="24"/>
        </w:rPr>
        <w:t>nesemnificativ</w:t>
      </w:r>
      <w:proofErr w:type="spellEnd"/>
      <w:r w:rsidRPr="00F755A4">
        <w:rPr>
          <w:rFonts w:ascii="Arial" w:hAnsi="Arial" w:cs="Arial"/>
          <w:sz w:val="24"/>
          <w:szCs w:val="24"/>
        </w:rPr>
        <w:t>;</w:t>
      </w:r>
    </w:p>
    <w:p w:rsidR="008B2FA2" w:rsidRPr="007C0A11" w:rsidRDefault="008B2FA2" w:rsidP="008B2FA2">
      <w:pPr>
        <w:autoSpaceDE w:val="0"/>
        <w:autoSpaceDN w:val="0"/>
        <w:adjustRightInd w:val="0"/>
        <w:spacing w:after="0" w:line="240" w:lineRule="auto"/>
        <w:jc w:val="both"/>
        <w:rPr>
          <w:rFonts w:ascii="Arial" w:hAnsi="Arial" w:cs="Arial"/>
          <w:sz w:val="24"/>
          <w:szCs w:val="24"/>
          <w:lang w:val="ro-RO"/>
        </w:rPr>
      </w:pPr>
      <w:r w:rsidRPr="007C0A11">
        <w:rPr>
          <w:rFonts w:ascii="Arial" w:hAnsi="Arial" w:cs="Arial"/>
          <w:sz w:val="24"/>
          <w:szCs w:val="24"/>
          <w:lang w:val="ro-RO"/>
        </w:rPr>
        <w:t>-natura transfrontalieră a impactului – nu este cazul;</w:t>
      </w:r>
    </w:p>
    <w:p w:rsidR="008B2FA2" w:rsidRPr="007C0A11" w:rsidRDefault="008B2FA2" w:rsidP="008B2FA2">
      <w:pPr>
        <w:autoSpaceDE w:val="0"/>
        <w:autoSpaceDN w:val="0"/>
        <w:adjustRightInd w:val="0"/>
        <w:spacing w:after="0" w:line="240" w:lineRule="auto"/>
        <w:jc w:val="both"/>
        <w:rPr>
          <w:rFonts w:ascii="Arial" w:hAnsi="Arial" w:cs="Arial"/>
          <w:sz w:val="24"/>
          <w:szCs w:val="24"/>
          <w:lang w:val="ro-RO"/>
        </w:rPr>
      </w:pPr>
      <w:r w:rsidRPr="007C0A11">
        <w:rPr>
          <w:rFonts w:ascii="Arial" w:hAnsi="Arial" w:cs="Arial"/>
          <w:sz w:val="24"/>
          <w:szCs w:val="24"/>
          <w:lang w:val="ro-RO"/>
        </w:rPr>
        <w:t>-</w:t>
      </w:r>
      <w:r w:rsidR="00F755A4">
        <w:rPr>
          <w:rFonts w:ascii="Arial" w:hAnsi="Arial" w:cs="Arial"/>
          <w:sz w:val="24"/>
          <w:szCs w:val="24"/>
          <w:lang w:val="ro-RO"/>
        </w:rPr>
        <w:t>intensitatea</w:t>
      </w:r>
      <w:r w:rsidRPr="007C0A11">
        <w:rPr>
          <w:rFonts w:ascii="Arial" w:hAnsi="Arial" w:cs="Arial"/>
          <w:sz w:val="24"/>
          <w:szCs w:val="24"/>
          <w:lang w:val="ro-RO"/>
        </w:rPr>
        <w:t xml:space="preserve"> şi complexitatea impactului – redusă;</w:t>
      </w:r>
    </w:p>
    <w:p w:rsidR="008B2FA2" w:rsidRPr="007C0A11" w:rsidRDefault="008B2FA2" w:rsidP="008B2FA2">
      <w:pPr>
        <w:autoSpaceDE w:val="0"/>
        <w:autoSpaceDN w:val="0"/>
        <w:adjustRightInd w:val="0"/>
        <w:spacing w:after="0" w:line="240" w:lineRule="auto"/>
        <w:jc w:val="both"/>
        <w:rPr>
          <w:rFonts w:ascii="Arial" w:hAnsi="Arial" w:cs="Arial"/>
          <w:sz w:val="24"/>
          <w:szCs w:val="24"/>
          <w:lang w:val="ro-RO"/>
        </w:rPr>
      </w:pPr>
      <w:r w:rsidRPr="007C0A11">
        <w:rPr>
          <w:rFonts w:ascii="Arial" w:hAnsi="Arial" w:cs="Arial"/>
          <w:sz w:val="24"/>
          <w:szCs w:val="24"/>
          <w:lang w:val="ro-RO"/>
        </w:rPr>
        <w:t>-probabilitatea impactului: redusă în timpul realizării lucrărilor de construcţii, dar şi în timpul funcţionării;</w:t>
      </w:r>
    </w:p>
    <w:p w:rsidR="008B2FA2" w:rsidRPr="007C0A11" w:rsidRDefault="008B2FA2" w:rsidP="008B2FA2">
      <w:pPr>
        <w:autoSpaceDE w:val="0"/>
        <w:autoSpaceDN w:val="0"/>
        <w:adjustRightInd w:val="0"/>
        <w:spacing w:after="0" w:line="240" w:lineRule="auto"/>
        <w:jc w:val="both"/>
        <w:rPr>
          <w:rFonts w:ascii="Arial" w:hAnsi="Arial" w:cs="Arial"/>
          <w:sz w:val="24"/>
          <w:szCs w:val="24"/>
          <w:lang w:val="ro-RO"/>
        </w:rPr>
      </w:pPr>
      <w:r w:rsidRPr="007C0A11">
        <w:rPr>
          <w:rFonts w:ascii="Arial" w:hAnsi="Arial" w:cs="Arial"/>
          <w:sz w:val="24"/>
          <w:szCs w:val="24"/>
          <w:lang w:val="ro-RO"/>
        </w:rPr>
        <w:t>-durata, frecvenţa şi reversibilitatea</w:t>
      </w:r>
      <w:r w:rsidR="00F755A4">
        <w:rPr>
          <w:rFonts w:ascii="Arial" w:hAnsi="Arial" w:cs="Arial"/>
          <w:sz w:val="24"/>
          <w:szCs w:val="24"/>
          <w:lang w:val="ro-RO"/>
        </w:rPr>
        <w:t xml:space="preserve"> preconizate ale</w:t>
      </w:r>
      <w:r w:rsidRPr="007C0A11">
        <w:rPr>
          <w:rFonts w:ascii="Arial" w:hAnsi="Arial" w:cs="Arial"/>
          <w:sz w:val="24"/>
          <w:szCs w:val="24"/>
          <w:lang w:val="ro-RO"/>
        </w:rPr>
        <w:t xml:space="preserve"> impactului: </w:t>
      </w:r>
      <w:r w:rsidR="00F755A4" w:rsidRPr="00F755A4">
        <w:rPr>
          <w:rFonts w:ascii="Arial" w:hAnsi="Arial" w:cs="Arial"/>
          <w:sz w:val="24"/>
          <w:szCs w:val="24"/>
        </w:rPr>
        <w:t xml:space="preserve">impact </w:t>
      </w:r>
      <w:proofErr w:type="spellStart"/>
      <w:r w:rsidR="00F755A4" w:rsidRPr="00F755A4">
        <w:rPr>
          <w:rFonts w:ascii="Arial" w:hAnsi="Arial" w:cs="Arial"/>
          <w:sz w:val="24"/>
          <w:szCs w:val="24"/>
        </w:rPr>
        <w:t>redus</w:t>
      </w:r>
      <w:proofErr w:type="spellEnd"/>
      <w:r w:rsidR="00F755A4" w:rsidRPr="00F755A4">
        <w:rPr>
          <w:rFonts w:ascii="Arial" w:hAnsi="Arial" w:cs="Arial"/>
          <w:sz w:val="24"/>
          <w:szCs w:val="24"/>
        </w:rPr>
        <w:t xml:space="preserve"> </w:t>
      </w:r>
      <w:proofErr w:type="spellStart"/>
      <w:r w:rsidR="00F755A4" w:rsidRPr="00F755A4">
        <w:rPr>
          <w:rFonts w:ascii="Arial" w:hAnsi="Arial" w:cs="Arial"/>
          <w:sz w:val="24"/>
          <w:szCs w:val="24"/>
        </w:rPr>
        <w:t>asupra</w:t>
      </w:r>
      <w:proofErr w:type="spellEnd"/>
      <w:r w:rsidR="00F755A4" w:rsidRPr="00F755A4">
        <w:rPr>
          <w:rFonts w:ascii="Arial" w:hAnsi="Arial" w:cs="Arial"/>
          <w:sz w:val="24"/>
          <w:szCs w:val="24"/>
        </w:rPr>
        <w:t xml:space="preserve"> </w:t>
      </w:r>
      <w:proofErr w:type="spellStart"/>
      <w:r w:rsidR="00F755A4" w:rsidRPr="00F755A4">
        <w:rPr>
          <w:rFonts w:ascii="Arial" w:hAnsi="Arial" w:cs="Arial"/>
          <w:sz w:val="24"/>
          <w:szCs w:val="24"/>
        </w:rPr>
        <w:t>mediului</w:t>
      </w:r>
      <w:proofErr w:type="spellEnd"/>
      <w:r w:rsidR="00F755A4" w:rsidRPr="00F755A4">
        <w:rPr>
          <w:rFonts w:ascii="Arial" w:hAnsi="Arial" w:cs="Arial"/>
          <w:sz w:val="24"/>
          <w:szCs w:val="24"/>
        </w:rPr>
        <w:t xml:space="preserve"> </w:t>
      </w:r>
      <w:proofErr w:type="spellStart"/>
      <w:r w:rsidR="00F755A4" w:rsidRPr="00F755A4">
        <w:rPr>
          <w:rFonts w:ascii="Arial" w:hAnsi="Arial" w:cs="Arial"/>
          <w:sz w:val="24"/>
          <w:szCs w:val="24"/>
        </w:rPr>
        <w:t>în</w:t>
      </w:r>
      <w:proofErr w:type="spellEnd"/>
      <w:r w:rsidR="00F755A4" w:rsidRPr="00F755A4">
        <w:rPr>
          <w:rFonts w:ascii="Arial" w:hAnsi="Arial" w:cs="Arial"/>
          <w:sz w:val="24"/>
          <w:szCs w:val="24"/>
        </w:rPr>
        <w:t xml:space="preserve"> </w:t>
      </w:r>
      <w:proofErr w:type="spellStart"/>
      <w:r w:rsidR="00F755A4" w:rsidRPr="00F755A4">
        <w:rPr>
          <w:rFonts w:ascii="Arial" w:hAnsi="Arial" w:cs="Arial"/>
          <w:sz w:val="24"/>
          <w:szCs w:val="24"/>
        </w:rPr>
        <w:t>perioada</w:t>
      </w:r>
      <w:proofErr w:type="spellEnd"/>
      <w:r w:rsidR="00F755A4" w:rsidRPr="00F755A4">
        <w:rPr>
          <w:rFonts w:ascii="Arial" w:hAnsi="Arial" w:cs="Arial"/>
          <w:sz w:val="24"/>
          <w:szCs w:val="24"/>
        </w:rPr>
        <w:t xml:space="preserve"> </w:t>
      </w:r>
      <w:proofErr w:type="spellStart"/>
      <w:r w:rsidR="00F755A4" w:rsidRPr="00F755A4">
        <w:rPr>
          <w:rFonts w:ascii="Arial" w:hAnsi="Arial" w:cs="Arial"/>
          <w:sz w:val="24"/>
          <w:szCs w:val="24"/>
        </w:rPr>
        <w:t>desfăşurării</w:t>
      </w:r>
      <w:proofErr w:type="spellEnd"/>
      <w:r w:rsidR="00F755A4" w:rsidRPr="00F755A4">
        <w:rPr>
          <w:rFonts w:ascii="Arial" w:hAnsi="Arial" w:cs="Arial"/>
          <w:sz w:val="24"/>
          <w:szCs w:val="24"/>
        </w:rPr>
        <w:t xml:space="preserve"> </w:t>
      </w:r>
      <w:proofErr w:type="spellStart"/>
      <w:r w:rsidR="00F755A4" w:rsidRPr="00F755A4">
        <w:rPr>
          <w:rFonts w:ascii="Arial" w:hAnsi="Arial" w:cs="Arial"/>
          <w:sz w:val="24"/>
          <w:szCs w:val="24"/>
        </w:rPr>
        <w:t>lucrărilor</w:t>
      </w:r>
      <w:proofErr w:type="spellEnd"/>
      <w:r w:rsidR="00F755A4" w:rsidRPr="00F755A4">
        <w:rPr>
          <w:rFonts w:ascii="Arial" w:hAnsi="Arial" w:cs="Arial"/>
          <w:sz w:val="24"/>
          <w:szCs w:val="24"/>
        </w:rPr>
        <w:t xml:space="preserve"> de </w:t>
      </w:r>
      <w:proofErr w:type="spellStart"/>
      <w:r w:rsidR="00F755A4" w:rsidRPr="00F755A4">
        <w:rPr>
          <w:rFonts w:ascii="Arial" w:hAnsi="Arial" w:cs="Arial"/>
          <w:sz w:val="24"/>
          <w:szCs w:val="24"/>
        </w:rPr>
        <w:t>execuţie</w:t>
      </w:r>
      <w:proofErr w:type="spellEnd"/>
      <w:r w:rsidR="00F755A4" w:rsidRPr="00F755A4">
        <w:rPr>
          <w:rFonts w:ascii="Arial" w:hAnsi="Arial" w:cs="Arial"/>
          <w:sz w:val="24"/>
          <w:szCs w:val="24"/>
        </w:rPr>
        <w:t xml:space="preserve"> </w:t>
      </w:r>
      <w:proofErr w:type="spellStart"/>
      <w:r w:rsidR="00F755A4" w:rsidRPr="00F755A4">
        <w:rPr>
          <w:rFonts w:ascii="Arial" w:hAnsi="Arial" w:cs="Arial"/>
          <w:sz w:val="24"/>
          <w:szCs w:val="24"/>
        </w:rPr>
        <w:t>şi</w:t>
      </w:r>
      <w:proofErr w:type="spellEnd"/>
      <w:r w:rsidR="00F755A4" w:rsidRPr="00F755A4">
        <w:rPr>
          <w:rFonts w:ascii="Arial" w:hAnsi="Arial" w:cs="Arial"/>
          <w:sz w:val="24"/>
          <w:szCs w:val="24"/>
        </w:rPr>
        <w:t xml:space="preserve"> impact </w:t>
      </w:r>
      <w:proofErr w:type="spellStart"/>
      <w:r w:rsidR="00F755A4" w:rsidRPr="00F755A4">
        <w:rPr>
          <w:rFonts w:ascii="Arial" w:hAnsi="Arial" w:cs="Arial"/>
          <w:sz w:val="24"/>
          <w:szCs w:val="24"/>
        </w:rPr>
        <w:t>redus</w:t>
      </w:r>
      <w:proofErr w:type="spellEnd"/>
      <w:r w:rsidR="00F755A4" w:rsidRPr="00F755A4">
        <w:rPr>
          <w:rFonts w:ascii="Arial" w:hAnsi="Arial" w:cs="Arial"/>
          <w:sz w:val="24"/>
          <w:szCs w:val="24"/>
        </w:rPr>
        <w:t xml:space="preserve"> </w:t>
      </w:r>
      <w:proofErr w:type="spellStart"/>
      <w:r w:rsidR="00F755A4" w:rsidRPr="00F755A4">
        <w:rPr>
          <w:rFonts w:ascii="Arial" w:hAnsi="Arial" w:cs="Arial"/>
          <w:sz w:val="24"/>
          <w:szCs w:val="24"/>
        </w:rPr>
        <w:t>în</w:t>
      </w:r>
      <w:proofErr w:type="spellEnd"/>
      <w:r w:rsidR="00F755A4" w:rsidRPr="00F755A4">
        <w:rPr>
          <w:rFonts w:ascii="Arial" w:hAnsi="Arial" w:cs="Arial"/>
          <w:sz w:val="24"/>
          <w:szCs w:val="24"/>
        </w:rPr>
        <w:t xml:space="preserve"> </w:t>
      </w:r>
      <w:proofErr w:type="spellStart"/>
      <w:r w:rsidR="00F755A4" w:rsidRPr="00F755A4">
        <w:rPr>
          <w:rFonts w:ascii="Arial" w:hAnsi="Arial" w:cs="Arial"/>
          <w:sz w:val="24"/>
          <w:szCs w:val="24"/>
        </w:rPr>
        <w:t>timpul</w:t>
      </w:r>
      <w:proofErr w:type="spellEnd"/>
      <w:r w:rsidR="00F755A4" w:rsidRPr="00F755A4">
        <w:rPr>
          <w:rFonts w:ascii="Arial" w:hAnsi="Arial" w:cs="Arial"/>
          <w:sz w:val="24"/>
          <w:szCs w:val="24"/>
        </w:rPr>
        <w:t xml:space="preserve"> </w:t>
      </w:r>
      <w:proofErr w:type="spellStart"/>
      <w:r w:rsidR="00F755A4" w:rsidRPr="00F755A4">
        <w:rPr>
          <w:rFonts w:ascii="Arial" w:hAnsi="Arial" w:cs="Arial"/>
          <w:sz w:val="24"/>
          <w:szCs w:val="24"/>
        </w:rPr>
        <w:t>funcţionării</w:t>
      </w:r>
      <w:proofErr w:type="spellEnd"/>
      <w:r w:rsidR="00F755A4" w:rsidRPr="00F755A4">
        <w:rPr>
          <w:rFonts w:ascii="Arial" w:hAnsi="Arial" w:cs="Arial"/>
          <w:sz w:val="24"/>
          <w:szCs w:val="24"/>
        </w:rPr>
        <w:t>;</w:t>
      </w:r>
    </w:p>
    <w:p w:rsidR="00F755A4" w:rsidRPr="00F755A4" w:rsidRDefault="00F755A4" w:rsidP="00F755A4">
      <w:pPr>
        <w:autoSpaceDE w:val="0"/>
        <w:autoSpaceDN w:val="0"/>
        <w:adjustRightInd w:val="0"/>
        <w:spacing w:after="0" w:line="240" w:lineRule="auto"/>
        <w:jc w:val="both"/>
        <w:rPr>
          <w:rFonts w:ascii="Arial" w:hAnsi="Arial" w:cs="Arial"/>
          <w:sz w:val="24"/>
          <w:szCs w:val="24"/>
        </w:rPr>
      </w:pPr>
      <w:r w:rsidRPr="00F755A4">
        <w:rPr>
          <w:rFonts w:ascii="Arial" w:hAnsi="Arial" w:cs="Arial"/>
          <w:sz w:val="24"/>
          <w:szCs w:val="24"/>
        </w:rPr>
        <w:t>-</w:t>
      </w:r>
      <w:proofErr w:type="spellStart"/>
      <w:r w:rsidRPr="00F755A4">
        <w:rPr>
          <w:rFonts w:ascii="Arial" w:hAnsi="Arial" w:cs="Arial"/>
          <w:sz w:val="24"/>
          <w:szCs w:val="24"/>
        </w:rPr>
        <w:t>cumularea</w:t>
      </w:r>
      <w:proofErr w:type="spellEnd"/>
      <w:r w:rsidRPr="00F755A4">
        <w:rPr>
          <w:rFonts w:ascii="Arial" w:hAnsi="Arial" w:cs="Arial"/>
          <w:sz w:val="24"/>
          <w:szCs w:val="24"/>
        </w:rPr>
        <w:t xml:space="preserve"> </w:t>
      </w:r>
      <w:proofErr w:type="spellStart"/>
      <w:r w:rsidRPr="00F755A4">
        <w:rPr>
          <w:rFonts w:ascii="Arial" w:hAnsi="Arial" w:cs="Arial"/>
          <w:sz w:val="24"/>
          <w:szCs w:val="24"/>
        </w:rPr>
        <w:t>impactului</w:t>
      </w:r>
      <w:proofErr w:type="spellEnd"/>
      <w:r w:rsidRPr="00F755A4">
        <w:rPr>
          <w:rFonts w:ascii="Arial" w:hAnsi="Arial" w:cs="Arial"/>
          <w:sz w:val="24"/>
          <w:szCs w:val="24"/>
        </w:rPr>
        <w:t xml:space="preserve"> cu </w:t>
      </w:r>
      <w:proofErr w:type="spellStart"/>
      <w:r w:rsidRPr="00F755A4">
        <w:rPr>
          <w:rFonts w:ascii="Arial" w:hAnsi="Arial" w:cs="Arial"/>
          <w:sz w:val="24"/>
          <w:szCs w:val="24"/>
        </w:rPr>
        <w:t>impactul</w:t>
      </w:r>
      <w:proofErr w:type="spellEnd"/>
      <w:r w:rsidRPr="00F755A4">
        <w:rPr>
          <w:rFonts w:ascii="Arial" w:hAnsi="Arial" w:cs="Arial"/>
          <w:sz w:val="24"/>
          <w:szCs w:val="24"/>
        </w:rPr>
        <w:t xml:space="preserve"> </w:t>
      </w:r>
      <w:proofErr w:type="spellStart"/>
      <w:r w:rsidRPr="00F755A4">
        <w:rPr>
          <w:rFonts w:ascii="Arial" w:hAnsi="Arial" w:cs="Arial"/>
          <w:sz w:val="24"/>
          <w:szCs w:val="24"/>
        </w:rPr>
        <w:t>altor</w:t>
      </w:r>
      <w:proofErr w:type="spellEnd"/>
      <w:r w:rsidRPr="00F755A4">
        <w:rPr>
          <w:rFonts w:ascii="Arial" w:hAnsi="Arial" w:cs="Arial"/>
          <w:sz w:val="24"/>
          <w:szCs w:val="24"/>
        </w:rPr>
        <w:t xml:space="preserve"> </w:t>
      </w:r>
      <w:proofErr w:type="spellStart"/>
      <w:r w:rsidRPr="00F755A4">
        <w:rPr>
          <w:rFonts w:ascii="Arial" w:hAnsi="Arial" w:cs="Arial"/>
          <w:sz w:val="24"/>
          <w:szCs w:val="24"/>
        </w:rPr>
        <w:t>proiecte</w:t>
      </w:r>
      <w:proofErr w:type="spellEnd"/>
      <w:r w:rsidRPr="00F755A4">
        <w:rPr>
          <w:rFonts w:ascii="Arial" w:hAnsi="Arial" w:cs="Arial"/>
          <w:sz w:val="24"/>
          <w:szCs w:val="24"/>
        </w:rPr>
        <w:t xml:space="preserve"> </w:t>
      </w:r>
      <w:proofErr w:type="spellStart"/>
      <w:r w:rsidRPr="00F755A4">
        <w:rPr>
          <w:rFonts w:ascii="Arial" w:hAnsi="Arial" w:cs="Arial"/>
          <w:sz w:val="24"/>
          <w:szCs w:val="24"/>
        </w:rPr>
        <w:t>existente</w:t>
      </w:r>
      <w:proofErr w:type="spellEnd"/>
      <w:r w:rsidRPr="00F755A4">
        <w:rPr>
          <w:rFonts w:ascii="Arial" w:hAnsi="Arial" w:cs="Arial"/>
          <w:sz w:val="24"/>
          <w:szCs w:val="24"/>
        </w:rPr>
        <w:t xml:space="preserve"> </w:t>
      </w:r>
      <w:proofErr w:type="spellStart"/>
      <w:r w:rsidRPr="00F755A4">
        <w:rPr>
          <w:rFonts w:ascii="Arial" w:hAnsi="Arial" w:cs="Arial"/>
          <w:sz w:val="24"/>
          <w:szCs w:val="24"/>
        </w:rPr>
        <w:t>şi</w:t>
      </w:r>
      <w:proofErr w:type="spellEnd"/>
      <w:r w:rsidRPr="00F755A4">
        <w:rPr>
          <w:rFonts w:ascii="Arial" w:hAnsi="Arial" w:cs="Arial"/>
          <w:sz w:val="24"/>
          <w:szCs w:val="24"/>
        </w:rPr>
        <w:t xml:space="preserve"> /</w:t>
      </w:r>
      <w:proofErr w:type="spellStart"/>
      <w:r w:rsidRPr="00F755A4">
        <w:rPr>
          <w:rFonts w:ascii="Arial" w:hAnsi="Arial" w:cs="Arial"/>
          <w:sz w:val="24"/>
          <w:szCs w:val="24"/>
        </w:rPr>
        <w:t>sau</w:t>
      </w:r>
      <w:proofErr w:type="spellEnd"/>
      <w:r w:rsidRPr="00F755A4">
        <w:rPr>
          <w:rFonts w:ascii="Arial" w:hAnsi="Arial" w:cs="Arial"/>
          <w:sz w:val="24"/>
          <w:szCs w:val="24"/>
        </w:rPr>
        <w:t xml:space="preserve"> </w:t>
      </w:r>
      <w:proofErr w:type="spellStart"/>
      <w:r w:rsidRPr="00F755A4">
        <w:rPr>
          <w:rFonts w:ascii="Arial" w:hAnsi="Arial" w:cs="Arial"/>
          <w:sz w:val="24"/>
          <w:szCs w:val="24"/>
        </w:rPr>
        <w:t>aprobate</w:t>
      </w:r>
      <w:proofErr w:type="spellEnd"/>
      <w:r w:rsidRPr="00F755A4">
        <w:rPr>
          <w:rFonts w:ascii="Arial" w:hAnsi="Arial" w:cs="Arial"/>
          <w:sz w:val="24"/>
          <w:szCs w:val="24"/>
        </w:rPr>
        <w:t xml:space="preserve"> - nu </w:t>
      </w:r>
      <w:proofErr w:type="spellStart"/>
      <w:r w:rsidRPr="00F755A4">
        <w:rPr>
          <w:rFonts w:ascii="Arial" w:hAnsi="Arial" w:cs="Arial"/>
          <w:sz w:val="24"/>
          <w:szCs w:val="24"/>
        </w:rPr>
        <w:t>este</w:t>
      </w:r>
      <w:proofErr w:type="spellEnd"/>
      <w:r w:rsidRPr="00F755A4">
        <w:rPr>
          <w:rFonts w:ascii="Arial" w:hAnsi="Arial" w:cs="Arial"/>
          <w:sz w:val="24"/>
          <w:szCs w:val="24"/>
        </w:rPr>
        <w:t xml:space="preserve"> </w:t>
      </w:r>
      <w:proofErr w:type="spellStart"/>
      <w:r w:rsidRPr="00F755A4">
        <w:rPr>
          <w:rFonts w:ascii="Arial" w:hAnsi="Arial" w:cs="Arial"/>
          <w:sz w:val="24"/>
          <w:szCs w:val="24"/>
        </w:rPr>
        <w:t>cazul</w:t>
      </w:r>
      <w:proofErr w:type="spellEnd"/>
      <w:r w:rsidRPr="00F755A4">
        <w:rPr>
          <w:rFonts w:ascii="Arial" w:hAnsi="Arial" w:cs="Arial"/>
          <w:sz w:val="24"/>
          <w:szCs w:val="24"/>
        </w:rPr>
        <w:t>;</w:t>
      </w:r>
    </w:p>
    <w:p w:rsidR="00F755A4" w:rsidRPr="00F755A4" w:rsidRDefault="00F755A4" w:rsidP="00F755A4">
      <w:pPr>
        <w:autoSpaceDE w:val="0"/>
        <w:autoSpaceDN w:val="0"/>
        <w:adjustRightInd w:val="0"/>
        <w:spacing w:after="0" w:line="240" w:lineRule="auto"/>
        <w:jc w:val="both"/>
        <w:rPr>
          <w:rFonts w:ascii="Arial" w:hAnsi="Arial" w:cs="Arial"/>
          <w:sz w:val="24"/>
          <w:szCs w:val="24"/>
        </w:rPr>
      </w:pPr>
      <w:r w:rsidRPr="00F755A4">
        <w:rPr>
          <w:rFonts w:ascii="Arial" w:hAnsi="Arial" w:cs="Arial"/>
          <w:sz w:val="24"/>
          <w:szCs w:val="24"/>
        </w:rPr>
        <w:t>-</w:t>
      </w:r>
      <w:proofErr w:type="spellStart"/>
      <w:r w:rsidRPr="00F755A4">
        <w:rPr>
          <w:rFonts w:ascii="Arial" w:hAnsi="Arial" w:cs="Arial"/>
          <w:sz w:val="24"/>
          <w:szCs w:val="24"/>
        </w:rPr>
        <w:t>posibilitatea</w:t>
      </w:r>
      <w:proofErr w:type="spellEnd"/>
      <w:r w:rsidRPr="00F755A4">
        <w:rPr>
          <w:rFonts w:ascii="Arial" w:hAnsi="Arial" w:cs="Arial"/>
          <w:sz w:val="24"/>
          <w:szCs w:val="24"/>
        </w:rPr>
        <w:t xml:space="preserve"> de </w:t>
      </w:r>
      <w:proofErr w:type="spellStart"/>
      <w:r w:rsidRPr="00F755A4">
        <w:rPr>
          <w:rFonts w:ascii="Arial" w:hAnsi="Arial" w:cs="Arial"/>
          <w:sz w:val="24"/>
          <w:szCs w:val="24"/>
        </w:rPr>
        <w:t>reducere</w:t>
      </w:r>
      <w:proofErr w:type="spellEnd"/>
      <w:r w:rsidRPr="00F755A4">
        <w:rPr>
          <w:rFonts w:ascii="Arial" w:hAnsi="Arial" w:cs="Arial"/>
          <w:sz w:val="24"/>
          <w:szCs w:val="24"/>
        </w:rPr>
        <w:t xml:space="preserve"> </w:t>
      </w:r>
      <w:proofErr w:type="spellStart"/>
      <w:r w:rsidRPr="00F755A4">
        <w:rPr>
          <w:rFonts w:ascii="Arial" w:hAnsi="Arial" w:cs="Arial"/>
          <w:sz w:val="24"/>
          <w:szCs w:val="24"/>
        </w:rPr>
        <w:t>efectivă</w:t>
      </w:r>
      <w:proofErr w:type="spellEnd"/>
      <w:r w:rsidRPr="00F755A4">
        <w:rPr>
          <w:rFonts w:ascii="Arial" w:hAnsi="Arial" w:cs="Arial"/>
          <w:sz w:val="24"/>
          <w:szCs w:val="24"/>
        </w:rPr>
        <w:t xml:space="preserve"> a </w:t>
      </w:r>
      <w:proofErr w:type="spellStart"/>
      <w:r w:rsidRPr="00F755A4">
        <w:rPr>
          <w:rFonts w:ascii="Arial" w:hAnsi="Arial" w:cs="Arial"/>
          <w:sz w:val="24"/>
          <w:szCs w:val="24"/>
        </w:rPr>
        <w:t>impactului</w:t>
      </w:r>
      <w:proofErr w:type="spellEnd"/>
      <w:r w:rsidRPr="00F755A4">
        <w:rPr>
          <w:rFonts w:ascii="Arial" w:hAnsi="Arial" w:cs="Arial"/>
          <w:sz w:val="24"/>
          <w:szCs w:val="24"/>
        </w:rPr>
        <w:t xml:space="preserve"> - nu </w:t>
      </w:r>
      <w:proofErr w:type="spellStart"/>
      <w:r w:rsidRPr="00F755A4">
        <w:rPr>
          <w:rFonts w:ascii="Arial" w:hAnsi="Arial" w:cs="Arial"/>
          <w:sz w:val="24"/>
          <w:szCs w:val="24"/>
        </w:rPr>
        <w:t>este</w:t>
      </w:r>
      <w:proofErr w:type="spellEnd"/>
      <w:r w:rsidRPr="00F755A4">
        <w:rPr>
          <w:rFonts w:ascii="Arial" w:hAnsi="Arial" w:cs="Arial"/>
          <w:sz w:val="24"/>
          <w:szCs w:val="24"/>
        </w:rPr>
        <w:t xml:space="preserve"> </w:t>
      </w:r>
      <w:proofErr w:type="spellStart"/>
      <w:r w:rsidRPr="00F755A4">
        <w:rPr>
          <w:rFonts w:ascii="Arial" w:hAnsi="Arial" w:cs="Arial"/>
          <w:sz w:val="24"/>
          <w:szCs w:val="24"/>
        </w:rPr>
        <w:t>cazul</w:t>
      </w:r>
      <w:proofErr w:type="spellEnd"/>
      <w:r w:rsidRPr="00F755A4">
        <w:rPr>
          <w:rFonts w:ascii="Arial" w:hAnsi="Arial" w:cs="Arial"/>
          <w:sz w:val="24"/>
          <w:szCs w:val="24"/>
        </w:rPr>
        <w:t>.</w:t>
      </w:r>
    </w:p>
    <w:p w:rsidR="00F755A4" w:rsidRPr="00F755A4" w:rsidRDefault="00F755A4" w:rsidP="00F755A4">
      <w:pPr>
        <w:autoSpaceDE w:val="0"/>
        <w:autoSpaceDN w:val="0"/>
        <w:adjustRightInd w:val="0"/>
        <w:spacing w:line="240" w:lineRule="auto"/>
        <w:jc w:val="both"/>
        <w:rPr>
          <w:rFonts w:ascii="Arial" w:hAnsi="Arial" w:cs="Arial"/>
          <w:color w:val="FF0000"/>
          <w:sz w:val="24"/>
          <w:szCs w:val="24"/>
          <w:lang w:val="pt-BR"/>
        </w:rPr>
      </w:pPr>
      <w:r w:rsidRPr="00F755A4">
        <w:rPr>
          <w:rFonts w:ascii="Arial" w:hAnsi="Arial" w:cs="Arial"/>
          <w:sz w:val="24"/>
          <w:szCs w:val="24"/>
        </w:rPr>
        <w:t>f)</w:t>
      </w:r>
      <w:r w:rsidR="008379E0">
        <w:rPr>
          <w:rFonts w:ascii="Arial" w:hAnsi="Arial" w:cs="Arial"/>
          <w:sz w:val="24"/>
          <w:szCs w:val="24"/>
        </w:rPr>
        <w:t xml:space="preserve"> </w:t>
      </w:r>
      <w:proofErr w:type="spellStart"/>
      <w:r w:rsidR="008379E0">
        <w:rPr>
          <w:rFonts w:ascii="Arial" w:hAnsi="Arial" w:cs="Arial"/>
          <w:sz w:val="24"/>
          <w:szCs w:val="24"/>
        </w:rPr>
        <w:t>l</w:t>
      </w:r>
      <w:r w:rsidRPr="00F755A4">
        <w:rPr>
          <w:rFonts w:ascii="Arial" w:hAnsi="Arial" w:cs="Arial"/>
          <w:sz w:val="24"/>
          <w:szCs w:val="24"/>
        </w:rPr>
        <w:t>ipsa</w:t>
      </w:r>
      <w:proofErr w:type="spellEnd"/>
      <w:r w:rsidRPr="00F755A4">
        <w:rPr>
          <w:rFonts w:ascii="Arial" w:hAnsi="Arial" w:cs="Arial"/>
          <w:sz w:val="24"/>
          <w:szCs w:val="24"/>
        </w:rPr>
        <w:t xml:space="preserve"> </w:t>
      </w:r>
      <w:proofErr w:type="spellStart"/>
      <w:r w:rsidRPr="00F755A4">
        <w:rPr>
          <w:rFonts w:ascii="Arial" w:hAnsi="Arial" w:cs="Arial"/>
          <w:sz w:val="24"/>
          <w:szCs w:val="24"/>
        </w:rPr>
        <w:t>comentariilor</w:t>
      </w:r>
      <w:proofErr w:type="spellEnd"/>
      <w:r w:rsidRPr="00F755A4">
        <w:rPr>
          <w:rFonts w:ascii="Arial" w:hAnsi="Arial" w:cs="Arial"/>
          <w:sz w:val="24"/>
          <w:szCs w:val="24"/>
        </w:rPr>
        <w:t xml:space="preserve"> din </w:t>
      </w:r>
      <w:proofErr w:type="spellStart"/>
      <w:r w:rsidRPr="00F755A4">
        <w:rPr>
          <w:rFonts w:ascii="Arial" w:hAnsi="Arial" w:cs="Arial"/>
          <w:sz w:val="24"/>
          <w:szCs w:val="24"/>
        </w:rPr>
        <w:t>partea</w:t>
      </w:r>
      <w:proofErr w:type="spellEnd"/>
      <w:r w:rsidRPr="00F755A4">
        <w:rPr>
          <w:rFonts w:ascii="Arial" w:hAnsi="Arial" w:cs="Arial"/>
          <w:sz w:val="24"/>
          <w:szCs w:val="24"/>
        </w:rPr>
        <w:t xml:space="preserve"> </w:t>
      </w:r>
      <w:proofErr w:type="spellStart"/>
      <w:r w:rsidRPr="00F755A4">
        <w:rPr>
          <w:rFonts w:ascii="Arial" w:hAnsi="Arial" w:cs="Arial"/>
          <w:sz w:val="24"/>
          <w:szCs w:val="24"/>
        </w:rPr>
        <w:t>publicului</w:t>
      </w:r>
      <w:proofErr w:type="spellEnd"/>
      <w:r w:rsidRPr="00F755A4">
        <w:rPr>
          <w:rFonts w:ascii="Arial" w:hAnsi="Arial" w:cs="Arial"/>
          <w:sz w:val="24"/>
          <w:szCs w:val="24"/>
        </w:rPr>
        <w:t xml:space="preserve"> ca </w:t>
      </w:r>
      <w:proofErr w:type="spellStart"/>
      <w:r w:rsidRPr="00F755A4">
        <w:rPr>
          <w:rFonts w:ascii="Arial" w:hAnsi="Arial" w:cs="Arial"/>
          <w:sz w:val="24"/>
          <w:szCs w:val="24"/>
        </w:rPr>
        <w:t>urmare</w:t>
      </w:r>
      <w:proofErr w:type="spellEnd"/>
      <w:r w:rsidRPr="00F755A4">
        <w:rPr>
          <w:rFonts w:ascii="Arial" w:hAnsi="Arial" w:cs="Arial"/>
          <w:sz w:val="24"/>
          <w:szCs w:val="24"/>
        </w:rPr>
        <w:t xml:space="preserve"> a </w:t>
      </w:r>
      <w:proofErr w:type="spellStart"/>
      <w:r w:rsidRPr="00F755A4">
        <w:rPr>
          <w:rFonts w:ascii="Arial" w:hAnsi="Arial" w:cs="Arial"/>
          <w:sz w:val="24"/>
          <w:szCs w:val="24"/>
        </w:rPr>
        <w:t>publicarii</w:t>
      </w:r>
      <w:proofErr w:type="spellEnd"/>
      <w:r w:rsidRPr="00F755A4">
        <w:rPr>
          <w:rFonts w:ascii="Arial" w:hAnsi="Arial" w:cs="Arial"/>
          <w:sz w:val="24"/>
          <w:szCs w:val="24"/>
        </w:rPr>
        <w:t xml:space="preserve"> </w:t>
      </w:r>
      <w:proofErr w:type="spellStart"/>
      <w:r w:rsidRPr="00F755A4">
        <w:rPr>
          <w:rFonts w:ascii="Arial" w:hAnsi="Arial" w:cs="Arial"/>
          <w:sz w:val="24"/>
          <w:szCs w:val="24"/>
        </w:rPr>
        <w:t>anunţului</w:t>
      </w:r>
      <w:proofErr w:type="spellEnd"/>
      <w:r w:rsidRPr="00F755A4">
        <w:rPr>
          <w:rFonts w:ascii="Arial" w:hAnsi="Arial" w:cs="Arial"/>
          <w:sz w:val="24"/>
          <w:szCs w:val="24"/>
        </w:rPr>
        <w:t xml:space="preserve"> </w:t>
      </w:r>
      <w:proofErr w:type="spellStart"/>
      <w:r w:rsidRPr="00F755A4">
        <w:rPr>
          <w:rFonts w:ascii="Arial" w:hAnsi="Arial" w:cs="Arial"/>
          <w:sz w:val="24"/>
          <w:szCs w:val="24"/>
        </w:rPr>
        <w:t>privind</w:t>
      </w:r>
      <w:proofErr w:type="spellEnd"/>
      <w:r w:rsidRPr="00F755A4">
        <w:rPr>
          <w:rFonts w:ascii="Arial" w:hAnsi="Arial" w:cs="Arial"/>
          <w:sz w:val="24"/>
          <w:szCs w:val="24"/>
        </w:rPr>
        <w:t xml:space="preserve"> </w:t>
      </w:r>
      <w:proofErr w:type="spellStart"/>
      <w:r w:rsidRPr="00F755A4">
        <w:rPr>
          <w:rFonts w:ascii="Arial" w:hAnsi="Arial" w:cs="Arial"/>
          <w:sz w:val="24"/>
          <w:szCs w:val="24"/>
        </w:rPr>
        <w:t>depunerea</w:t>
      </w:r>
      <w:proofErr w:type="spellEnd"/>
      <w:r w:rsidRPr="00F755A4">
        <w:rPr>
          <w:rFonts w:ascii="Arial" w:hAnsi="Arial" w:cs="Arial"/>
          <w:sz w:val="24"/>
          <w:szCs w:val="24"/>
        </w:rPr>
        <w:t xml:space="preserve"> </w:t>
      </w:r>
      <w:proofErr w:type="spellStart"/>
      <w:r w:rsidRPr="00F755A4">
        <w:rPr>
          <w:rFonts w:ascii="Arial" w:hAnsi="Arial" w:cs="Arial"/>
          <w:sz w:val="24"/>
          <w:szCs w:val="24"/>
        </w:rPr>
        <w:t>solicitării</w:t>
      </w:r>
      <w:proofErr w:type="spellEnd"/>
      <w:r w:rsidRPr="00F755A4">
        <w:rPr>
          <w:rFonts w:ascii="Arial" w:hAnsi="Arial" w:cs="Arial"/>
          <w:sz w:val="24"/>
          <w:szCs w:val="24"/>
        </w:rPr>
        <w:t xml:space="preserve"> de </w:t>
      </w:r>
      <w:proofErr w:type="spellStart"/>
      <w:r w:rsidRPr="00F755A4">
        <w:rPr>
          <w:rFonts w:ascii="Arial" w:hAnsi="Arial" w:cs="Arial"/>
          <w:sz w:val="24"/>
          <w:szCs w:val="24"/>
        </w:rPr>
        <w:t>obţinere</w:t>
      </w:r>
      <w:proofErr w:type="spellEnd"/>
      <w:r w:rsidRPr="00F755A4">
        <w:rPr>
          <w:rFonts w:ascii="Arial" w:hAnsi="Arial" w:cs="Arial"/>
          <w:sz w:val="24"/>
          <w:szCs w:val="24"/>
        </w:rPr>
        <w:t xml:space="preserve"> a </w:t>
      </w:r>
      <w:proofErr w:type="spellStart"/>
      <w:r w:rsidRPr="00F755A4">
        <w:rPr>
          <w:rFonts w:ascii="Arial" w:hAnsi="Arial" w:cs="Arial"/>
          <w:sz w:val="24"/>
          <w:szCs w:val="24"/>
        </w:rPr>
        <w:t>acordului</w:t>
      </w:r>
      <w:proofErr w:type="spellEnd"/>
      <w:r w:rsidRPr="00F755A4">
        <w:rPr>
          <w:rFonts w:ascii="Arial" w:hAnsi="Arial" w:cs="Arial"/>
          <w:sz w:val="24"/>
          <w:szCs w:val="24"/>
        </w:rPr>
        <w:t xml:space="preserve"> de </w:t>
      </w:r>
      <w:proofErr w:type="spellStart"/>
      <w:r w:rsidRPr="00F755A4">
        <w:rPr>
          <w:rFonts w:ascii="Arial" w:hAnsi="Arial" w:cs="Arial"/>
          <w:sz w:val="24"/>
          <w:szCs w:val="24"/>
        </w:rPr>
        <w:t>mediu</w:t>
      </w:r>
      <w:proofErr w:type="spellEnd"/>
      <w:r w:rsidRPr="00F755A4">
        <w:rPr>
          <w:rFonts w:ascii="Arial" w:hAnsi="Arial" w:cs="Arial"/>
          <w:sz w:val="24"/>
          <w:szCs w:val="24"/>
        </w:rPr>
        <w:t xml:space="preserve">, </w:t>
      </w:r>
      <w:proofErr w:type="spellStart"/>
      <w:r w:rsidRPr="00F755A4">
        <w:rPr>
          <w:rFonts w:ascii="Arial" w:hAnsi="Arial" w:cs="Arial"/>
          <w:sz w:val="24"/>
          <w:szCs w:val="24"/>
        </w:rPr>
        <w:t>anunţului</w:t>
      </w:r>
      <w:proofErr w:type="spellEnd"/>
      <w:r w:rsidRPr="00F755A4">
        <w:rPr>
          <w:rFonts w:ascii="Arial" w:hAnsi="Arial" w:cs="Arial"/>
          <w:sz w:val="24"/>
          <w:szCs w:val="24"/>
        </w:rPr>
        <w:t xml:space="preserve"> </w:t>
      </w:r>
      <w:proofErr w:type="spellStart"/>
      <w:r w:rsidRPr="00F755A4">
        <w:rPr>
          <w:rFonts w:ascii="Arial" w:hAnsi="Arial" w:cs="Arial"/>
          <w:sz w:val="24"/>
          <w:szCs w:val="24"/>
        </w:rPr>
        <w:t>privind</w:t>
      </w:r>
      <w:proofErr w:type="spellEnd"/>
      <w:r w:rsidRPr="00F755A4">
        <w:rPr>
          <w:rFonts w:ascii="Arial" w:hAnsi="Arial" w:cs="Arial"/>
          <w:sz w:val="24"/>
          <w:szCs w:val="24"/>
        </w:rPr>
        <w:t xml:space="preserve"> </w:t>
      </w:r>
      <w:proofErr w:type="spellStart"/>
      <w:r w:rsidRPr="00F755A4">
        <w:rPr>
          <w:rFonts w:ascii="Arial" w:hAnsi="Arial" w:cs="Arial"/>
          <w:sz w:val="24"/>
          <w:szCs w:val="24"/>
        </w:rPr>
        <w:t>decizia</w:t>
      </w:r>
      <w:proofErr w:type="spellEnd"/>
      <w:r w:rsidRPr="00F755A4">
        <w:rPr>
          <w:rFonts w:ascii="Arial" w:hAnsi="Arial" w:cs="Arial"/>
          <w:sz w:val="24"/>
          <w:szCs w:val="24"/>
        </w:rPr>
        <w:t xml:space="preserve"> </w:t>
      </w:r>
      <w:proofErr w:type="spellStart"/>
      <w:r w:rsidRPr="00F755A4">
        <w:rPr>
          <w:rFonts w:ascii="Arial" w:hAnsi="Arial" w:cs="Arial"/>
          <w:sz w:val="24"/>
          <w:szCs w:val="24"/>
        </w:rPr>
        <w:t>etapei</w:t>
      </w:r>
      <w:proofErr w:type="spellEnd"/>
      <w:r w:rsidRPr="00F755A4">
        <w:rPr>
          <w:rFonts w:ascii="Arial" w:hAnsi="Arial" w:cs="Arial"/>
          <w:sz w:val="24"/>
          <w:szCs w:val="24"/>
        </w:rPr>
        <w:t xml:space="preserve"> de </w:t>
      </w:r>
      <w:proofErr w:type="spellStart"/>
      <w:r w:rsidRPr="00F755A4">
        <w:rPr>
          <w:rFonts w:ascii="Arial" w:hAnsi="Arial" w:cs="Arial"/>
          <w:sz w:val="24"/>
          <w:szCs w:val="24"/>
        </w:rPr>
        <w:t>încadrare</w:t>
      </w:r>
      <w:proofErr w:type="spellEnd"/>
      <w:r w:rsidRPr="00F755A4">
        <w:rPr>
          <w:rFonts w:ascii="Arial" w:hAnsi="Arial" w:cs="Arial"/>
          <w:sz w:val="24"/>
          <w:szCs w:val="24"/>
        </w:rPr>
        <w:t xml:space="preserve"> </w:t>
      </w:r>
      <w:proofErr w:type="spellStart"/>
      <w:r w:rsidRPr="00F755A4">
        <w:rPr>
          <w:rFonts w:ascii="Arial" w:hAnsi="Arial" w:cs="Arial"/>
          <w:sz w:val="24"/>
          <w:szCs w:val="24"/>
        </w:rPr>
        <w:t>şi</w:t>
      </w:r>
      <w:proofErr w:type="spellEnd"/>
      <w:r w:rsidRPr="00F755A4">
        <w:rPr>
          <w:rFonts w:ascii="Arial" w:hAnsi="Arial" w:cs="Arial"/>
          <w:sz w:val="24"/>
          <w:szCs w:val="24"/>
        </w:rPr>
        <w:t xml:space="preserve"> a </w:t>
      </w:r>
      <w:proofErr w:type="spellStart"/>
      <w:r w:rsidRPr="00F755A4">
        <w:rPr>
          <w:rFonts w:ascii="Arial" w:hAnsi="Arial" w:cs="Arial"/>
          <w:sz w:val="24"/>
          <w:szCs w:val="24"/>
        </w:rPr>
        <w:t>afişării</w:t>
      </w:r>
      <w:proofErr w:type="spellEnd"/>
      <w:r w:rsidRPr="00F755A4">
        <w:rPr>
          <w:rFonts w:ascii="Arial" w:hAnsi="Arial" w:cs="Arial"/>
          <w:sz w:val="24"/>
          <w:szCs w:val="24"/>
        </w:rPr>
        <w:t xml:space="preserve"> </w:t>
      </w:r>
      <w:proofErr w:type="spellStart"/>
      <w:r w:rsidRPr="00F755A4">
        <w:rPr>
          <w:rFonts w:ascii="Arial" w:hAnsi="Arial" w:cs="Arial"/>
          <w:sz w:val="24"/>
          <w:szCs w:val="24"/>
        </w:rPr>
        <w:t>proiectului</w:t>
      </w:r>
      <w:proofErr w:type="spellEnd"/>
      <w:r w:rsidRPr="00F755A4">
        <w:rPr>
          <w:rFonts w:ascii="Arial" w:hAnsi="Arial" w:cs="Arial"/>
          <w:sz w:val="24"/>
          <w:szCs w:val="24"/>
        </w:rPr>
        <w:t xml:space="preserve"> </w:t>
      </w:r>
      <w:proofErr w:type="spellStart"/>
      <w:r w:rsidRPr="00F755A4">
        <w:rPr>
          <w:rFonts w:ascii="Arial" w:hAnsi="Arial" w:cs="Arial"/>
          <w:sz w:val="24"/>
          <w:szCs w:val="24"/>
        </w:rPr>
        <w:t>deciziei</w:t>
      </w:r>
      <w:proofErr w:type="spellEnd"/>
      <w:r w:rsidRPr="00F755A4">
        <w:rPr>
          <w:rFonts w:ascii="Arial" w:hAnsi="Arial" w:cs="Arial"/>
          <w:sz w:val="24"/>
          <w:szCs w:val="24"/>
        </w:rPr>
        <w:t xml:space="preserve"> </w:t>
      </w:r>
      <w:proofErr w:type="spellStart"/>
      <w:r w:rsidRPr="00F755A4">
        <w:rPr>
          <w:rFonts w:ascii="Arial" w:hAnsi="Arial" w:cs="Arial"/>
          <w:sz w:val="24"/>
          <w:szCs w:val="24"/>
        </w:rPr>
        <w:t>etapei</w:t>
      </w:r>
      <w:proofErr w:type="spellEnd"/>
      <w:r w:rsidRPr="00F755A4">
        <w:rPr>
          <w:rFonts w:ascii="Arial" w:hAnsi="Arial" w:cs="Arial"/>
          <w:sz w:val="24"/>
          <w:szCs w:val="24"/>
        </w:rPr>
        <w:t xml:space="preserve"> de </w:t>
      </w:r>
      <w:proofErr w:type="spellStart"/>
      <w:r w:rsidRPr="00F755A4">
        <w:rPr>
          <w:rFonts w:ascii="Arial" w:hAnsi="Arial" w:cs="Arial"/>
          <w:sz w:val="24"/>
          <w:szCs w:val="24"/>
        </w:rPr>
        <w:t>încadrare</w:t>
      </w:r>
      <w:proofErr w:type="spellEnd"/>
      <w:r w:rsidRPr="00F755A4">
        <w:rPr>
          <w:rFonts w:ascii="Arial" w:hAnsi="Arial" w:cs="Arial"/>
          <w:sz w:val="24"/>
          <w:szCs w:val="24"/>
        </w:rPr>
        <w:t xml:space="preserve"> </w:t>
      </w:r>
      <w:r w:rsidRPr="00F755A4">
        <w:rPr>
          <w:rFonts w:ascii="Arial" w:hAnsi="Arial" w:cs="Arial"/>
          <w:sz w:val="24"/>
          <w:szCs w:val="24"/>
          <w:lang w:val="ro-RO"/>
        </w:rPr>
        <w:t xml:space="preserve">pe pagina de internet a APM București </w:t>
      </w:r>
      <w:r w:rsidRPr="00F755A4">
        <w:fldChar w:fldCharType="begin"/>
      </w:r>
      <w:r w:rsidRPr="00F755A4">
        <w:instrText>HYPERLINK "http://apmbuc.anpm.ro"</w:instrText>
      </w:r>
      <w:r w:rsidRPr="00F755A4">
        <w:fldChar w:fldCharType="separate"/>
      </w:r>
      <w:r w:rsidRPr="00F755A4">
        <w:rPr>
          <w:rFonts w:ascii="Arial" w:hAnsi="Arial" w:cs="Arial"/>
          <w:sz w:val="24"/>
          <w:szCs w:val="24"/>
          <w:u w:val="single"/>
          <w:lang w:val="pt-BR"/>
        </w:rPr>
        <w:t>http://apmbuc.anpm.ro</w:t>
      </w:r>
      <w:r w:rsidRPr="00F755A4">
        <w:fldChar w:fldCharType="end"/>
      </w:r>
      <w:r w:rsidRPr="00F755A4">
        <w:rPr>
          <w:rFonts w:ascii="Arial" w:hAnsi="Arial" w:cs="Arial"/>
          <w:color w:val="FF0000"/>
          <w:sz w:val="24"/>
          <w:szCs w:val="24"/>
        </w:rPr>
        <w:t>.</w:t>
      </w:r>
    </w:p>
    <w:p w:rsidR="008B2FA2" w:rsidRPr="007C0A11" w:rsidRDefault="008B2FA2" w:rsidP="008B2FA2">
      <w:pPr>
        <w:spacing w:after="0"/>
        <w:ind w:firstLine="708"/>
        <w:jc w:val="both"/>
        <w:rPr>
          <w:rFonts w:ascii="Arial" w:hAnsi="Arial" w:cs="Arial"/>
          <w:b/>
          <w:i/>
          <w:sz w:val="24"/>
          <w:szCs w:val="24"/>
          <w:lang w:val="ro-RO"/>
        </w:rPr>
      </w:pPr>
    </w:p>
    <w:p w:rsidR="008B2FA2" w:rsidRPr="007C0A11" w:rsidRDefault="008B2FA2" w:rsidP="008B2FA2">
      <w:pPr>
        <w:spacing w:after="0" w:line="240" w:lineRule="auto"/>
        <w:ind w:firstLine="708"/>
        <w:jc w:val="both"/>
        <w:rPr>
          <w:rFonts w:ascii="Arial" w:hAnsi="Arial" w:cs="Arial"/>
          <w:b/>
          <w:i/>
          <w:sz w:val="24"/>
          <w:szCs w:val="24"/>
          <w:lang w:val="ro-RO"/>
        </w:rPr>
      </w:pPr>
      <w:r w:rsidRPr="007C0A11">
        <w:rPr>
          <w:rFonts w:ascii="Arial" w:hAnsi="Arial" w:cs="Arial"/>
          <w:b/>
          <w:i/>
          <w:sz w:val="24"/>
          <w:szCs w:val="24"/>
          <w:lang w:val="ro-RO"/>
        </w:rPr>
        <w:t>II. Condiţiile de realizare a proiectului:</w:t>
      </w:r>
    </w:p>
    <w:p w:rsidR="008B2FA2" w:rsidRPr="007C0A11" w:rsidRDefault="008B2FA2" w:rsidP="008B2FA2">
      <w:pPr>
        <w:numPr>
          <w:ilvl w:val="0"/>
          <w:numId w:val="1"/>
        </w:numPr>
        <w:tabs>
          <w:tab w:val="left" w:pos="270"/>
        </w:tabs>
        <w:spacing w:after="0" w:line="240" w:lineRule="auto"/>
        <w:ind w:left="0" w:firstLine="0"/>
        <w:jc w:val="both"/>
        <w:rPr>
          <w:rFonts w:ascii="Arial" w:hAnsi="Arial" w:cs="Arial"/>
          <w:sz w:val="24"/>
          <w:szCs w:val="24"/>
          <w:lang w:val="ro-RO"/>
        </w:rPr>
      </w:pPr>
      <w:r w:rsidRPr="007C0A11">
        <w:rPr>
          <w:rFonts w:ascii="Arial" w:hAnsi="Arial" w:cs="Arial"/>
          <w:sz w:val="24"/>
          <w:szCs w:val="24"/>
          <w:lang w:val="ro-RO"/>
        </w:rPr>
        <w:t xml:space="preserve">Investiţia  va  fi  realizată  cu  respectarea  cerinţelor </w:t>
      </w:r>
      <w:r w:rsidRPr="007C0A11">
        <w:rPr>
          <w:rFonts w:ascii="Arial" w:hAnsi="Arial" w:cs="Arial"/>
          <w:bCs/>
          <w:sz w:val="24"/>
          <w:szCs w:val="24"/>
          <w:lang w:val="ro-RO"/>
        </w:rPr>
        <w:t xml:space="preserve"> impuse  prin  Certificatul de Urbanism </w:t>
      </w:r>
      <w:r w:rsidRPr="007C0A11">
        <w:rPr>
          <w:rFonts w:ascii="Arial" w:hAnsi="Arial" w:cs="Arial"/>
          <w:sz w:val="24"/>
          <w:szCs w:val="24"/>
          <w:lang w:val="ro-RO"/>
        </w:rPr>
        <w:t xml:space="preserve">nr. </w:t>
      </w:r>
      <w:r>
        <w:rPr>
          <w:rFonts w:ascii="Arial" w:hAnsi="Arial" w:cs="Arial"/>
          <w:sz w:val="24"/>
          <w:szCs w:val="24"/>
          <w:lang w:val="ro-RO"/>
        </w:rPr>
        <w:t>350/1597404</w:t>
      </w:r>
      <w:r w:rsidRPr="007C0A11">
        <w:rPr>
          <w:rFonts w:ascii="Arial" w:hAnsi="Arial" w:cs="Arial"/>
          <w:sz w:val="24"/>
          <w:szCs w:val="24"/>
          <w:lang w:val="ro-RO"/>
        </w:rPr>
        <w:t xml:space="preserve"> din </w:t>
      </w:r>
      <w:r>
        <w:rPr>
          <w:rFonts w:ascii="Arial" w:hAnsi="Arial" w:cs="Arial"/>
          <w:sz w:val="24"/>
          <w:szCs w:val="24"/>
          <w:lang w:val="ro-RO"/>
        </w:rPr>
        <w:t>12</w:t>
      </w:r>
      <w:r w:rsidRPr="007C0A11">
        <w:rPr>
          <w:rFonts w:ascii="Arial" w:hAnsi="Arial" w:cs="Arial"/>
          <w:sz w:val="24"/>
          <w:szCs w:val="24"/>
          <w:lang w:val="ro-RO"/>
        </w:rPr>
        <w:t>.0</w:t>
      </w:r>
      <w:r>
        <w:rPr>
          <w:rFonts w:ascii="Arial" w:hAnsi="Arial" w:cs="Arial"/>
          <w:sz w:val="24"/>
          <w:szCs w:val="24"/>
          <w:lang w:val="ro-RO"/>
        </w:rPr>
        <w:t>3</w:t>
      </w:r>
      <w:r w:rsidRPr="007C0A11">
        <w:rPr>
          <w:rFonts w:ascii="Arial" w:hAnsi="Arial" w:cs="Arial"/>
          <w:sz w:val="24"/>
          <w:szCs w:val="24"/>
          <w:lang w:val="ro-RO"/>
        </w:rPr>
        <w:t>.201</w:t>
      </w:r>
      <w:r>
        <w:rPr>
          <w:rFonts w:ascii="Arial" w:hAnsi="Arial" w:cs="Arial"/>
          <w:sz w:val="24"/>
          <w:szCs w:val="24"/>
          <w:lang w:val="ro-RO"/>
        </w:rPr>
        <w:t>8</w:t>
      </w:r>
      <w:r w:rsidRPr="007C0A11">
        <w:rPr>
          <w:rFonts w:ascii="Arial" w:hAnsi="Arial" w:cs="Arial"/>
          <w:sz w:val="24"/>
          <w:szCs w:val="24"/>
          <w:lang w:val="ro-RO"/>
        </w:rPr>
        <w:t xml:space="preserve"> emis de PRIMĂRIA </w:t>
      </w:r>
      <w:r>
        <w:rPr>
          <w:rFonts w:ascii="Arial" w:hAnsi="Arial" w:cs="Arial"/>
          <w:sz w:val="24"/>
          <w:szCs w:val="24"/>
          <w:lang w:val="ro-RO"/>
        </w:rPr>
        <w:t>MUNICIPIULUI BUCUREŞTI</w:t>
      </w:r>
      <w:r w:rsidRPr="007C0A11">
        <w:rPr>
          <w:rFonts w:ascii="Arial" w:hAnsi="Arial" w:cs="Arial"/>
          <w:sz w:val="24"/>
          <w:szCs w:val="24"/>
          <w:lang w:val="ro-RO"/>
        </w:rPr>
        <w:t xml:space="preserve"> şi prin avizele sau acordurile emise de instituţiile menţionate în acesta</w:t>
      </w:r>
      <w:r>
        <w:rPr>
          <w:rFonts w:ascii="Arial" w:hAnsi="Arial" w:cs="Arial"/>
          <w:sz w:val="24"/>
          <w:szCs w:val="24"/>
          <w:lang w:val="ro-RO"/>
        </w:rPr>
        <w:t>.</w:t>
      </w:r>
    </w:p>
    <w:p w:rsidR="008B2FA2" w:rsidRPr="007C0A11" w:rsidRDefault="008B2FA2" w:rsidP="008B2FA2">
      <w:pPr>
        <w:spacing w:after="0" w:line="240" w:lineRule="auto"/>
        <w:jc w:val="both"/>
        <w:rPr>
          <w:rFonts w:ascii="Arial" w:hAnsi="Arial" w:cs="Arial"/>
          <w:sz w:val="24"/>
          <w:szCs w:val="24"/>
          <w:lang w:val="ro-RO"/>
        </w:rPr>
      </w:pPr>
      <w:r w:rsidRPr="007C0A11">
        <w:rPr>
          <w:rFonts w:ascii="Arial" w:hAnsi="Arial" w:cs="Arial"/>
          <w:sz w:val="24"/>
          <w:szCs w:val="24"/>
          <w:lang w:val="ro-RO"/>
        </w:rPr>
        <w:t>2. Se va limita impactul asupra factorilor de mediu pe perioada de construcţie şi funcţionare a obiectivului, prin respectarea măsurilor pentru:</w:t>
      </w:r>
    </w:p>
    <w:p w:rsidR="008B2FA2" w:rsidRDefault="008B2FA2" w:rsidP="008B2FA2">
      <w:pPr>
        <w:spacing w:after="0" w:line="240" w:lineRule="auto"/>
        <w:ind w:firstLine="360"/>
        <w:jc w:val="both"/>
        <w:rPr>
          <w:rFonts w:ascii="Arial" w:hAnsi="Arial" w:cs="Arial"/>
          <w:b/>
          <w:bCs/>
          <w:sz w:val="24"/>
          <w:szCs w:val="24"/>
          <w:lang w:val="ro-RO"/>
        </w:rPr>
      </w:pPr>
      <w:r w:rsidRPr="007C0A11">
        <w:rPr>
          <w:rFonts w:ascii="Arial" w:hAnsi="Arial" w:cs="Arial"/>
          <w:b/>
          <w:bCs/>
          <w:sz w:val="24"/>
          <w:szCs w:val="24"/>
          <w:lang w:val="ro-RO"/>
        </w:rPr>
        <w:sym w:font="Wingdings" w:char="F0FC"/>
      </w:r>
      <w:r w:rsidRPr="007C0A11">
        <w:rPr>
          <w:rFonts w:ascii="Arial" w:hAnsi="Arial" w:cs="Arial"/>
          <w:b/>
          <w:bCs/>
          <w:sz w:val="24"/>
          <w:szCs w:val="24"/>
          <w:lang w:val="ro-RO"/>
        </w:rPr>
        <w:t xml:space="preserve"> Protecţia calităţii apelor:</w:t>
      </w:r>
    </w:p>
    <w:p w:rsidR="008379E0" w:rsidRPr="00170762" w:rsidRDefault="008379E0" w:rsidP="008379E0">
      <w:pPr>
        <w:spacing w:after="0" w:line="240" w:lineRule="auto"/>
        <w:jc w:val="both"/>
        <w:rPr>
          <w:rFonts w:ascii="Arial" w:hAnsi="Arial" w:cs="Arial"/>
          <w:sz w:val="24"/>
          <w:szCs w:val="24"/>
          <w:lang w:val="it-IT"/>
        </w:rPr>
      </w:pPr>
      <w:r w:rsidRPr="00170762">
        <w:rPr>
          <w:rFonts w:ascii="Arial" w:hAnsi="Arial" w:cs="Arial"/>
          <w:sz w:val="24"/>
          <w:szCs w:val="24"/>
          <w:lang w:val="fr-FR"/>
        </w:rPr>
        <w:t xml:space="preserve">- </w:t>
      </w:r>
      <w:r>
        <w:rPr>
          <w:rFonts w:ascii="Arial" w:hAnsi="Arial" w:cs="Arial"/>
          <w:sz w:val="24"/>
          <w:szCs w:val="24"/>
          <w:lang w:val="it-IT"/>
        </w:rPr>
        <w:t>a</w:t>
      </w:r>
      <w:r w:rsidRPr="00170762">
        <w:rPr>
          <w:rFonts w:ascii="Arial" w:hAnsi="Arial" w:cs="Arial"/>
          <w:sz w:val="24"/>
          <w:szCs w:val="24"/>
          <w:lang w:val="it-IT"/>
        </w:rPr>
        <w:t xml:space="preserve">limentarea cu apă în scop potabil, igienico - sanitar şi pentru refacerea rezervei de incendiu, evacuarea apelor uzate menajere şi a apelor pluviale se vor asigura din/în reţelele </w:t>
      </w:r>
      <w:proofErr w:type="gramStart"/>
      <w:r w:rsidRPr="00170762">
        <w:rPr>
          <w:rFonts w:ascii="Arial" w:hAnsi="Arial" w:cs="Arial"/>
          <w:sz w:val="24"/>
          <w:szCs w:val="24"/>
          <w:lang w:val="it-IT"/>
        </w:rPr>
        <w:t>publice;</w:t>
      </w:r>
      <w:proofErr w:type="gramEnd"/>
    </w:p>
    <w:p w:rsidR="008B2FA2" w:rsidRPr="007C0A11" w:rsidRDefault="008B2FA2" w:rsidP="008B2FA2">
      <w:pPr>
        <w:pStyle w:val="Header"/>
        <w:jc w:val="both"/>
        <w:rPr>
          <w:rFonts w:ascii="Arial" w:hAnsi="Arial" w:cs="Arial"/>
          <w:sz w:val="24"/>
          <w:szCs w:val="24"/>
          <w:lang w:val="ro-RO"/>
        </w:rPr>
      </w:pPr>
      <w:r w:rsidRPr="007C0A11">
        <w:rPr>
          <w:rFonts w:ascii="Arial" w:hAnsi="Arial" w:cs="Arial"/>
          <w:sz w:val="24"/>
          <w:szCs w:val="24"/>
          <w:lang w:val="ro-RO"/>
        </w:rPr>
        <w:t xml:space="preserve">- indicatorii de calitate a apelor uzate evacuate în reţeaua de canalizare orăşenească nu vor depăşi valorile prevăzute în Normativul privind condiţiile de evacuare a apelor uzate în reţelele de canalizare ale localităţilor şi direct în staţiile de epurare </w:t>
      </w:r>
      <w:smartTag w:uri="urn:schemas-microsoft-com:office:smarttags" w:element="stockticker">
        <w:r w:rsidRPr="007C0A11">
          <w:rPr>
            <w:rFonts w:ascii="Arial" w:hAnsi="Arial" w:cs="Arial"/>
            <w:sz w:val="24"/>
            <w:szCs w:val="24"/>
            <w:lang w:val="ro-RO"/>
          </w:rPr>
          <w:t>NTPA</w:t>
        </w:r>
      </w:smartTag>
      <w:r w:rsidRPr="007C0A11">
        <w:rPr>
          <w:rFonts w:ascii="Arial" w:hAnsi="Arial" w:cs="Arial"/>
          <w:sz w:val="24"/>
          <w:szCs w:val="24"/>
          <w:lang w:val="ro-RO"/>
        </w:rPr>
        <w:t xml:space="preserve"> - 002/2002 - Anexa nr.2 din </w:t>
      </w:r>
      <w:r w:rsidRPr="007C0A11">
        <w:rPr>
          <w:rFonts w:ascii="Arial" w:hAnsi="Arial" w:cs="Arial"/>
          <w:sz w:val="24"/>
          <w:szCs w:val="24"/>
          <w:lang w:val="ro-RO"/>
        </w:rPr>
        <w:lastRenderedPageBreak/>
        <w:t>H.G.R. nr.188/2002 pentru aprobarea unor norme privind condiţiile de descărcare în mediul acvatic a apelor uzate, modificată şi completată de H.G. 352/2005;</w:t>
      </w:r>
    </w:p>
    <w:p w:rsidR="008B2FA2" w:rsidRPr="007C0A11" w:rsidRDefault="008B2FA2" w:rsidP="008B2FA2">
      <w:pPr>
        <w:pStyle w:val="Header"/>
        <w:jc w:val="both"/>
        <w:rPr>
          <w:rFonts w:ascii="Arial" w:hAnsi="Arial" w:cs="Arial"/>
          <w:sz w:val="24"/>
          <w:szCs w:val="24"/>
          <w:lang w:val="ro-RO"/>
        </w:rPr>
      </w:pPr>
      <w:r w:rsidRPr="007C0A11">
        <w:rPr>
          <w:rFonts w:ascii="Arial" w:hAnsi="Arial" w:cs="Arial"/>
          <w:sz w:val="24"/>
          <w:szCs w:val="24"/>
          <w:lang w:val="ro-RO"/>
        </w:rPr>
        <w:t>- se interzice descărcarea de deşeuri de orice tip sau alte substanţe în canalizarea orăşenească sau în apele de suprafaţă;</w:t>
      </w:r>
    </w:p>
    <w:p w:rsidR="008B2FA2" w:rsidRPr="007C0A11" w:rsidRDefault="008B2FA2" w:rsidP="008B2FA2">
      <w:pPr>
        <w:pStyle w:val="Header"/>
        <w:jc w:val="both"/>
        <w:rPr>
          <w:rFonts w:ascii="Arial" w:hAnsi="Arial" w:cs="Arial"/>
          <w:sz w:val="24"/>
          <w:szCs w:val="24"/>
          <w:lang w:val="ro-RO"/>
        </w:rPr>
      </w:pPr>
      <w:r w:rsidRPr="007C0A11">
        <w:rPr>
          <w:rFonts w:ascii="Arial" w:hAnsi="Arial" w:cs="Arial"/>
          <w:sz w:val="24"/>
          <w:szCs w:val="24"/>
          <w:lang w:val="ro-RO"/>
        </w:rPr>
        <w:t>- se vor lua măsuri în vederea evitării poluării apelor, inclusiv de prevenire şi combatere a poluărilor accidentale;</w:t>
      </w:r>
    </w:p>
    <w:p w:rsidR="008B2FA2" w:rsidRPr="007C0A11" w:rsidRDefault="008B2FA2" w:rsidP="008B2FA2">
      <w:pPr>
        <w:pStyle w:val="Header"/>
        <w:jc w:val="both"/>
        <w:rPr>
          <w:rFonts w:ascii="Arial" w:hAnsi="Arial" w:cs="Arial"/>
          <w:sz w:val="24"/>
          <w:szCs w:val="24"/>
          <w:lang w:val="ro-RO"/>
        </w:rPr>
      </w:pPr>
      <w:r w:rsidRPr="007C0A11">
        <w:rPr>
          <w:rFonts w:ascii="Arial" w:hAnsi="Arial" w:cs="Arial"/>
          <w:sz w:val="24"/>
          <w:szCs w:val="24"/>
          <w:lang w:val="ro-RO"/>
        </w:rPr>
        <w:t>- se vor prevede protecţii pasive pentru împiedicarea accesului apelor pluviale la demisol;</w:t>
      </w:r>
    </w:p>
    <w:p w:rsidR="008B2FA2" w:rsidRPr="007C0A11" w:rsidRDefault="008B2FA2" w:rsidP="008B2FA2">
      <w:pPr>
        <w:spacing w:after="0" w:line="240" w:lineRule="auto"/>
        <w:ind w:firstLine="360"/>
        <w:jc w:val="both"/>
        <w:rPr>
          <w:rFonts w:ascii="Arial" w:hAnsi="Arial" w:cs="Arial"/>
          <w:b/>
          <w:bCs/>
          <w:sz w:val="24"/>
          <w:szCs w:val="24"/>
          <w:lang w:val="ro-RO"/>
        </w:rPr>
      </w:pPr>
      <w:r w:rsidRPr="007C0A11">
        <w:rPr>
          <w:rFonts w:ascii="Arial" w:hAnsi="Arial" w:cs="Arial"/>
          <w:b/>
          <w:bCs/>
          <w:sz w:val="24"/>
          <w:szCs w:val="24"/>
          <w:lang w:val="ro-RO"/>
        </w:rPr>
        <w:sym w:font="Wingdings" w:char="F0FC"/>
      </w:r>
      <w:r w:rsidRPr="007C0A11">
        <w:rPr>
          <w:rFonts w:ascii="Arial" w:hAnsi="Arial" w:cs="Arial"/>
          <w:b/>
          <w:bCs/>
          <w:sz w:val="24"/>
          <w:szCs w:val="24"/>
          <w:lang w:val="ro-RO"/>
        </w:rPr>
        <w:t xml:space="preserve"> Protecţia aerului:</w:t>
      </w:r>
    </w:p>
    <w:p w:rsidR="008B2FA2" w:rsidRPr="007C0A11" w:rsidRDefault="008B2FA2" w:rsidP="008B2FA2">
      <w:pPr>
        <w:spacing w:after="0" w:line="240" w:lineRule="auto"/>
        <w:jc w:val="both"/>
        <w:rPr>
          <w:rFonts w:ascii="Arial" w:hAnsi="Arial" w:cs="Arial"/>
          <w:sz w:val="24"/>
          <w:szCs w:val="24"/>
          <w:lang w:val="ro-RO"/>
        </w:rPr>
      </w:pPr>
      <w:r w:rsidRPr="007C0A11">
        <w:rPr>
          <w:rFonts w:ascii="Arial" w:hAnsi="Arial" w:cs="Arial"/>
          <w:sz w:val="24"/>
          <w:szCs w:val="24"/>
          <w:lang w:val="ro-RO"/>
        </w:rPr>
        <w:t>- se vor folosi utilaje dotate cu sisteme de reţinere a emisiilor de poluanţi în atmosferă; utilajele folosite vor respecta</w:t>
      </w:r>
      <w:r w:rsidRPr="007C0A11">
        <w:rPr>
          <w:rFonts w:ascii="Arial" w:hAnsi="Arial" w:cs="Arial"/>
          <w:color w:val="FF0000"/>
          <w:sz w:val="24"/>
          <w:szCs w:val="24"/>
          <w:lang w:val="ro-RO"/>
        </w:rPr>
        <w:t xml:space="preserve"> </w:t>
      </w:r>
      <w:r w:rsidRPr="007C0A11">
        <w:rPr>
          <w:rFonts w:ascii="Arial" w:hAnsi="Arial" w:cs="Arial"/>
          <w:sz w:val="24"/>
          <w:szCs w:val="24"/>
          <w:lang w:val="ro-RO"/>
        </w:rPr>
        <w:t>prevederile HG 1209/2004 privind stabilirea procedurilor de aprobare de tip a motoarelor cu ardere internă destinate maşinilor mobile nerutiere şi măsurile de limitare a emisiei de gaze şi particule provenite de la acestea;</w:t>
      </w:r>
    </w:p>
    <w:p w:rsidR="008B2FA2" w:rsidRPr="007C0A11" w:rsidRDefault="008B2FA2" w:rsidP="008B2FA2">
      <w:pPr>
        <w:spacing w:after="0" w:line="240" w:lineRule="auto"/>
        <w:jc w:val="both"/>
        <w:rPr>
          <w:rFonts w:ascii="Arial" w:hAnsi="Arial" w:cs="Arial"/>
          <w:sz w:val="24"/>
          <w:szCs w:val="24"/>
          <w:lang w:val="ro-RO"/>
        </w:rPr>
      </w:pPr>
      <w:r w:rsidRPr="007C0A11">
        <w:rPr>
          <w:rFonts w:ascii="Arial" w:hAnsi="Arial" w:cs="Arial"/>
          <w:sz w:val="24"/>
          <w:szCs w:val="24"/>
          <w:lang w:val="ro-RO"/>
        </w:rPr>
        <w:t>- se va verifica periodic starea tehnică a utilajelor folosite, pentru evitarea de emisii poluante în atmosferă;</w:t>
      </w:r>
    </w:p>
    <w:p w:rsidR="008B2FA2" w:rsidRPr="007C0A11" w:rsidRDefault="008B2FA2" w:rsidP="008B2FA2">
      <w:pPr>
        <w:spacing w:after="0" w:line="240" w:lineRule="auto"/>
        <w:jc w:val="both"/>
        <w:rPr>
          <w:rFonts w:ascii="Arial" w:hAnsi="Arial" w:cs="Arial"/>
          <w:sz w:val="24"/>
          <w:szCs w:val="24"/>
          <w:lang w:val="ro-RO"/>
        </w:rPr>
      </w:pPr>
      <w:r w:rsidRPr="007C0A11">
        <w:rPr>
          <w:rFonts w:ascii="Arial" w:hAnsi="Arial" w:cs="Arial"/>
          <w:sz w:val="24"/>
          <w:szCs w:val="24"/>
          <w:lang w:val="ro-RO"/>
        </w:rPr>
        <w:t>- depozitele de materiale vor fi bine delimitate şi protejate împotriva împrăştierii cauzate de vânt;</w:t>
      </w:r>
    </w:p>
    <w:p w:rsidR="008B2FA2" w:rsidRPr="007C0A11" w:rsidRDefault="008B2FA2" w:rsidP="008B2FA2">
      <w:pPr>
        <w:spacing w:after="0" w:line="240" w:lineRule="auto"/>
        <w:jc w:val="both"/>
        <w:rPr>
          <w:rFonts w:ascii="Arial" w:hAnsi="Arial" w:cs="Arial"/>
          <w:sz w:val="24"/>
          <w:szCs w:val="24"/>
          <w:lang w:val="ro-RO"/>
        </w:rPr>
      </w:pPr>
      <w:r w:rsidRPr="007C0A11">
        <w:rPr>
          <w:rFonts w:ascii="Arial" w:hAnsi="Arial" w:cs="Arial"/>
          <w:sz w:val="24"/>
          <w:szCs w:val="24"/>
          <w:lang w:val="ro-RO"/>
        </w:rPr>
        <w:t>- se vor uda periodic solurile, stivele de materiale şi drumurile de acces, mai ales în condiţii de vreme uscată; în condiţii meteorologice nefavorabile (vânt puternic, etc.) se recomandă oprirea activităţii;</w:t>
      </w:r>
    </w:p>
    <w:p w:rsidR="008B2FA2" w:rsidRPr="007C0A11" w:rsidRDefault="008B2FA2" w:rsidP="008B2FA2">
      <w:pPr>
        <w:spacing w:after="0" w:line="240" w:lineRule="auto"/>
        <w:jc w:val="both"/>
        <w:rPr>
          <w:rFonts w:ascii="Arial" w:hAnsi="Arial" w:cs="Arial"/>
          <w:sz w:val="24"/>
          <w:szCs w:val="24"/>
          <w:lang w:val="ro-RO"/>
        </w:rPr>
      </w:pPr>
      <w:r w:rsidRPr="007C0A11">
        <w:rPr>
          <w:rFonts w:ascii="Arial" w:hAnsi="Arial" w:cs="Arial"/>
          <w:sz w:val="24"/>
          <w:szCs w:val="24"/>
          <w:lang w:val="ro-RO"/>
        </w:rPr>
        <w:t>- pentru limitarea disconfortului, se vor alege trasee optime pentru vehiculele care deservesc şantierele, iar transportul materialelor de construcţie se va face pe cât posibil acoperit;</w:t>
      </w:r>
    </w:p>
    <w:p w:rsidR="008B2FA2" w:rsidRPr="007C0A11" w:rsidRDefault="008B2FA2" w:rsidP="008B2FA2">
      <w:pPr>
        <w:spacing w:after="0" w:line="240" w:lineRule="auto"/>
        <w:jc w:val="both"/>
        <w:rPr>
          <w:rFonts w:ascii="Arial" w:hAnsi="Arial" w:cs="Arial"/>
          <w:sz w:val="24"/>
          <w:szCs w:val="24"/>
          <w:lang w:val="ro-RO"/>
        </w:rPr>
      </w:pPr>
      <w:r w:rsidRPr="007C0A11">
        <w:rPr>
          <w:rFonts w:ascii="Arial" w:hAnsi="Arial" w:cs="Arial"/>
          <w:sz w:val="24"/>
          <w:szCs w:val="24"/>
          <w:lang w:val="ro-RO"/>
        </w:rPr>
        <w:t xml:space="preserve">- se va urmări întreţinerea atentă a utilajelor de pe amplasament şi întreruperea funcţionării acestora când nu sunt utlilizate; </w:t>
      </w:r>
    </w:p>
    <w:p w:rsidR="008B2FA2" w:rsidRDefault="008B2FA2" w:rsidP="008B2FA2">
      <w:pPr>
        <w:spacing w:after="0" w:line="240" w:lineRule="auto"/>
        <w:jc w:val="both"/>
        <w:rPr>
          <w:rFonts w:ascii="Arial" w:hAnsi="Arial" w:cs="Arial"/>
          <w:sz w:val="24"/>
          <w:szCs w:val="24"/>
          <w:lang w:val="ro-RO"/>
        </w:rPr>
      </w:pPr>
      <w:r w:rsidRPr="007C0A11">
        <w:rPr>
          <w:rFonts w:ascii="Arial" w:hAnsi="Arial" w:cs="Arial"/>
          <w:sz w:val="24"/>
          <w:szCs w:val="24"/>
          <w:lang w:val="ro-RO"/>
        </w:rPr>
        <w:t>- se vor respecta condiţiile de calitate a aerului în zonele protejate prevăzute în STAS 12574/87;</w:t>
      </w:r>
    </w:p>
    <w:p w:rsidR="008B2FA2" w:rsidRDefault="008B2FA2" w:rsidP="008B2FA2">
      <w:pPr>
        <w:spacing w:after="0" w:line="240" w:lineRule="auto"/>
        <w:jc w:val="both"/>
        <w:rPr>
          <w:rFonts w:ascii="Arial" w:hAnsi="Arial" w:cs="Arial"/>
          <w:sz w:val="24"/>
          <w:szCs w:val="24"/>
        </w:rPr>
      </w:pPr>
      <w:r>
        <w:rPr>
          <w:rFonts w:ascii="Arial" w:hAnsi="Arial" w:cs="Arial"/>
          <w:sz w:val="24"/>
          <w:szCs w:val="24"/>
          <w:lang w:val="it-IT"/>
        </w:rPr>
        <w:t>- a</w:t>
      </w:r>
      <w:proofErr w:type="spellStart"/>
      <w:r>
        <w:rPr>
          <w:rFonts w:ascii="Arial" w:hAnsi="Arial" w:cs="Arial"/>
          <w:sz w:val="24"/>
          <w:szCs w:val="24"/>
        </w:rPr>
        <w:t>gentul</w:t>
      </w:r>
      <w:proofErr w:type="spellEnd"/>
      <w:r>
        <w:rPr>
          <w:rFonts w:ascii="Arial" w:hAnsi="Arial" w:cs="Arial"/>
          <w:sz w:val="24"/>
          <w:szCs w:val="24"/>
        </w:rPr>
        <w:t xml:space="preserve"> frigorific </w:t>
      </w:r>
      <w:proofErr w:type="spellStart"/>
      <w:r>
        <w:rPr>
          <w:rFonts w:ascii="Arial" w:hAnsi="Arial" w:cs="Arial"/>
          <w:sz w:val="24"/>
          <w:szCs w:val="24"/>
        </w:rPr>
        <w:t>folosit</w:t>
      </w:r>
      <w:proofErr w:type="spellEnd"/>
      <w:r>
        <w:rPr>
          <w:rFonts w:ascii="Arial" w:hAnsi="Arial" w:cs="Arial"/>
          <w:sz w:val="24"/>
          <w:szCs w:val="24"/>
        </w:rPr>
        <w:t xml:space="preserve"> la </w:t>
      </w:r>
      <w:proofErr w:type="spellStart"/>
      <w:r>
        <w:rPr>
          <w:rFonts w:ascii="Arial" w:hAnsi="Arial" w:cs="Arial"/>
          <w:sz w:val="24"/>
          <w:szCs w:val="24"/>
        </w:rPr>
        <w:t>instalaţiile</w:t>
      </w:r>
      <w:proofErr w:type="spellEnd"/>
      <w:r>
        <w:rPr>
          <w:rFonts w:ascii="Arial" w:hAnsi="Arial" w:cs="Arial"/>
          <w:sz w:val="24"/>
          <w:szCs w:val="24"/>
        </w:rPr>
        <w:t xml:space="preserve"> de </w:t>
      </w:r>
      <w:proofErr w:type="spellStart"/>
      <w:r>
        <w:rPr>
          <w:rFonts w:ascii="Arial" w:hAnsi="Arial" w:cs="Arial"/>
          <w:sz w:val="24"/>
          <w:szCs w:val="24"/>
        </w:rPr>
        <w:t>climatizare</w:t>
      </w:r>
      <w:proofErr w:type="spellEnd"/>
      <w:r>
        <w:rPr>
          <w:rFonts w:ascii="Arial" w:hAnsi="Arial" w:cs="Arial"/>
          <w:sz w:val="24"/>
          <w:szCs w:val="24"/>
        </w:rPr>
        <w:t xml:space="preserve">/ </w:t>
      </w:r>
      <w:proofErr w:type="spellStart"/>
      <w:r>
        <w:rPr>
          <w:rFonts w:ascii="Arial" w:hAnsi="Arial" w:cs="Arial"/>
          <w:sz w:val="24"/>
          <w:szCs w:val="24"/>
        </w:rPr>
        <w:t>răcire</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respecta</w:t>
      </w:r>
      <w:proofErr w:type="spellEnd"/>
      <w:r>
        <w:rPr>
          <w:rFonts w:ascii="Arial" w:hAnsi="Arial" w:cs="Arial"/>
          <w:sz w:val="24"/>
          <w:szCs w:val="24"/>
        </w:rPr>
        <w:t xml:space="preserve"> </w:t>
      </w:r>
      <w:proofErr w:type="spellStart"/>
      <w:r>
        <w:rPr>
          <w:rFonts w:ascii="Arial" w:hAnsi="Arial" w:cs="Arial"/>
          <w:sz w:val="24"/>
          <w:szCs w:val="24"/>
        </w:rPr>
        <w:t>prevederile</w:t>
      </w:r>
      <w:proofErr w:type="spellEnd"/>
      <w:r>
        <w:rPr>
          <w:rFonts w:ascii="Arial" w:hAnsi="Arial" w:cs="Arial"/>
          <w:sz w:val="24"/>
          <w:szCs w:val="24"/>
        </w:rPr>
        <w:t xml:space="preserve"> </w:t>
      </w:r>
      <w:proofErr w:type="spellStart"/>
      <w:r>
        <w:rPr>
          <w:rFonts w:ascii="Arial" w:hAnsi="Arial" w:cs="Arial"/>
          <w:sz w:val="24"/>
          <w:szCs w:val="24"/>
        </w:rPr>
        <w:t>Legii</w:t>
      </w:r>
      <w:proofErr w:type="spellEnd"/>
      <w:r>
        <w:rPr>
          <w:rFonts w:ascii="Arial" w:hAnsi="Arial" w:cs="Arial"/>
          <w:sz w:val="24"/>
          <w:szCs w:val="24"/>
        </w:rPr>
        <w:t xml:space="preserve"> </w:t>
      </w:r>
      <w:proofErr w:type="spellStart"/>
      <w:r>
        <w:rPr>
          <w:rFonts w:ascii="Arial" w:hAnsi="Arial" w:cs="Arial"/>
          <w:sz w:val="24"/>
          <w:szCs w:val="24"/>
        </w:rPr>
        <w:t>nr</w:t>
      </w:r>
      <w:proofErr w:type="spellEnd"/>
      <w:r>
        <w:rPr>
          <w:rFonts w:ascii="Arial" w:hAnsi="Arial" w:cs="Arial"/>
          <w:sz w:val="24"/>
          <w:szCs w:val="24"/>
        </w:rPr>
        <w:t xml:space="preserve">. 84/1993, </w:t>
      </w:r>
      <w:proofErr w:type="spellStart"/>
      <w:r>
        <w:rPr>
          <w:rFonts w:ascii="Arial" w:hAnsi="Arial" w:cs="Arial"/>
          <w:sz w:val="24"/>
          <w:szCs w:val="24"/>
        </w:rPr>
        <w:t>iar</w:t>
      </w:r>
      <w:proofErr w:type="spellEnd"/>
      <w:r>
        <w:rPr>
          <w:rFonts w:ascii="Arial" w:hAnsi="Arial" w:cs="Arial"/>
          <w:sz w:val="24"/>
          <w:szCs w:val="24"/>
        </w:rPr>
        <w:t xml:space="preserve"> </w:t>
      </w:r>
      <w:proofErr w:type="spellStart"/>
      <w:r>
        <w:rPr>
          <w:rFonts w:ascii="Arial" w:hAnsi="Arial" w:cs="Arial"/>
          <w:sz w:val="24"/>
          <w:szCs w:val="24"/>
        </w:rPr>
        <w:t>amplasarea</w:t>
      </w:r>
      <w:proofErr w:type="spellEnd"/>
      <w:r>
        <w:rPr>
          <w:rFonts w:ascii="Arial" w:hAnsi="Arial" w:cs="Arial"/>
          <w:sz w:val="24"/>
          <w:szCs w:val="24"/>
        </w:rPr>
        <w:t xml:space="preserve"> </w:t>
      </w:r>
      <w:proofErr w:type="spellStart"/>
      <w:r>
        <w:rPr>
          <w:rFonts w:ascii="Arial" w:hAnsi="Arial" w:cs="Arial"/>
          <w:sz w:val="24"/>
          <w:szCs w:val="24"/>
        </w:rPr>
        <w:t>acestora</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realiza</w:t>
      </w:r>
      <w:proofErr w:type="spellEnd"/>
      <w:r>
        <w:rPr>
          <w:rFonts w:ascii="Arial" w:hAnsi="Arial" w:cs="Arial"/>
          <w:sz w:val="24"/>
          <w:szCs w:val="24"/>
        </w:rPr>
        <w:t xml:space="preserve"> </w:t>
      </w:r>
      <w:proofErr w:type="spellStart"/>
      <w:r>
        <w:rPr>
          <w:rFonts w:ascii="Arial" w:hAnsi="Arial" w:cs="Arial"/>
          <w:sz w:val="24"/>
          <w:szCs w:val="24"/>
        </w:rPr>
        <w:t>astfel</w:t>
      </w:r>
      <w:proofErr w:type="spellEnd"/>
      <w:r>
        <w:rPr>
          <w:rFonts w:ascii="Arial" w:hAnsi="Arial" w:cs="Arial"/>
          <w:sz w:val="24"/>
          <w:szCs w:val="24"/>
        </w:rPr>
        <w:t xml:space="preserve"> </w:t>
      </w:r>
      <w:proofErr w:type="spellStart"/>
      <w:r>
        <w:rPr>
          <w:rFonts w:ascii="Arial" w:hAnsi="Arial" w:cs="Arial"/>
          <w:sz w:val="24"/>
          <w:szCs w:val="24"/>
        </w:rPr>
        <w:t>încât</w:t>
      </w:r>
      <w:proofErr w:type="spellEnd"/>
      <w:r>
        <w:rPr>
          <w:rFonts w:ascii="Arial" w:hAnsi="Arial" w:cs="Arial"/>
          <w:sz w:val="24"/>
          <w:szCs w:val="24"/>
        </w:rPr>
        <w:t xml:space="preserve"> </w:t>
      </w:r>
      <w:proofErr w:type="spellStart"/>
      <w:r>
        <w:rPr>
          <w:rFonts w:ascii="Arial" w:hAnsi="Arial" w:cs="Arial"/>
          <w:sz w:val="24"/>
          <w:szCs w:val="24"/>
        </w:rPr>
        <w:t>să</w:t>
      </w:r>
      <w:proofErr w:type="spellEnd"/>
      <w:r>
        <w:rPr>
          <w:rFonts w:ascii="Arial" w:hAnsi="Arial" w:cs="Arial"/>
          <w:sz w:val="24"/>
          <w:szCs w:val="24"/>
        </w:rPr>
        <w:t xml:space="preserve"> se </w:t>
      </w:r>
      <w:proofErr w:type="spellStart"/>
      <w:r>
        <w:rPr>
          <w:rFonts w:ascii="Arial" w:hAnsi="Arial" w:cs="Arial"/>
          <w:sz w:val="24"/>
          <w:szCs w:val="24"/>
        </w:rPr>
        <w:t>prevină</w:t>
      </w:r>
      <w:proofErr w:type="spellEnd"/>
      <w:r>
        <w:rPr>
          <w:rFonts w:ascii="Arial" w:hAnsi="Arial" w:cs="Arial"/>
          <w:sz w:val="24"/>
          <w:szCs w:val="24"/>
        </w:rPr>
        <w:t xml:space="preserve"> </w:t>
      </w:r>
      <w:proofErr w:type="spellStart"/>
      <w:r>
        <w:rPr>
          <w:rFonts w:ascii="Arial" w:hAnsi="Arial" w:cs="Arial"/>
          <w:sz w:val="24"/>
          <w:szCs w:val="24"/>
        </w:rPr>
        <w:t>disconfortul</w:t>
      </w:r>
      <w:proofErr w:type="spellEnd"/>
      <w:r>
        <w:rPr>
          <w:rFonts w:ascii="Arial" w:hAnsi="Arial" w:cs="Arial"/>
          <w:sz w:val="24"/>
          <w:szCs w:val="24"/>
        </w:rPr>
        <w:t xml:space="preserve"> </w:t>
      </w:r>
      <w:proofErr w:type="spellStart"/>
      <w:r>
        <w:rPr>
          <w:rFonts w:ascii="Arial" w:hAnsi="Arial" w:cs="Arial"/>
          <w:sz w:val="24"/>
          <w:szCs w:val="24"/>
        </w:rPr>
        <w:t>locuitorilor</w:t>
      </w:r>
      <w:proofErr w:type="spellEnd"/>
      <w:r>
        <w:rPr>
          <w:rFonts w:ascii="Arial" w:hAnsi="Arial" w:cs="Arial"/>
          <w:sz w:val="24"/>
          <w:szCs w:val="24"/>
        </w:rPr>
        <w:t xml:space="preserve"> din </w:t>
      </w:r>
      <w:proofErr w:type="spellStart"/>
      <w:r>
        <w:rPr>
          <w:rFonts w:ascii="Arial" w:hAnsi="Arial" w:cs="Arial"/>
          <w:sz w:val="24"/>
          <w:szCs w:val="24"/>
        </w:rPr>
        <w:t>zonă</w:t>
      </w:r>
      <w:proofErr w:type="spellEnd"/>
      <w:r>
        <w:rPr>
          <w:rFonts w:ascii="Arial" w:hAnsi="Arial" w:cs="Arial"/>
          <w:sz w:val="24"/>
          <w:szCs w:val="24"/>
        </w:rPr>
        <w:t>;</w:t>
      </w:r>
    </w:p>
    <w:p w:rsidR="008B2FA2" w:rsidRDefault="008B2FA2" w:rsidP="008B2FA2">
      <w:pPr>
        <w:spacing w:after="0" w:line="240" w:lineRule="auto"/>
        <w:jc w:val="both"/>
        <w:rPr>
          <w:rFonts w:ascii="Arial" w:hAnsi="Arial" w:cs="Arial"/>
          <w:sz w:val="24"/>
          <w:szCs w:val="24"/>
        </w:rPr>
      </w:pPr>
      <w:r>
        <w:rPr>
          <w:rFonts w:ascii="Arial" w:hAnsi="Arial" w:cs="Arial"/>
          <w:sz w:val="24"/>
          <w:szCs w:val="24"/>
        </w:rPr>
        <w:t>- l</w:t>
      </w:r>
      <w:r>
        <w:rPr>
          <w:rFonts w:ascii="Arial" w:hAnsi="Arial" w:cs="Arial"/>
          <w:sz w:val="24"/>
          <w:szCs w:val="24"/>
          <w:lang w:val="ro-RO"/>
        </w:rPr>
        <w:t>a emisie, concentraţia poluanţilor rezultaţi din arderea combustibilului la centrala termică nu va depăşi pragul de alertă prevăzut în Ordinul nr.756/1997 al M.A.P.P.M. (70 % din valorile limită de emisie prevăzute în Ordinul nr.462/1993 al M.A.P.P.M.); centrala termică va fi prevăzută cu manual de utilizare şi operare;</w:t>
      </w:r>
    </w:p>
    <w:p w:rsidR="008B2FA2" w:rsidRPr="007C0A11" w:rsidRDefault="008B2FA2" w:rsidP="008B2FA2">
      <w:pPr>
        <w:spacing w:after="0" w:line="240" w:lineRule="auto"/>
        <w:jc w:val="both"/>
        <w:rPr>
          <w:rFonts w:ascii="Arial" w:hAnsi="Arial" w:cs="Arial"/>
          <w:sz w:val="24"/>
          <w:szCs w:val="24"/>
          <w:lang w:val="ro-RO"/>
        </w:rPr>
      </w:pPr>
      <w:r w:rsidRPr="007C0A11">
        <w:rPr>
          <w:rFonts w:ascii="Arial" w:hAnsi="Arial" w:cs="Arial"/>
          <w:sz w:val="24"/>
          <w:szCs w:val="24"/>
          <w:lang w:val="ro-RO"/>
        </w:rPr>
        <w:t>- organizarea de şantier se va amenaja în limita terenului deţinut de titular;</w:t>
      </w:r>
    </w:p>
    <w:p w:rsidR="008B2FA2" w:rsidRPr="007C0A11" w:rsidRDefault="008B2FA2" w:rsidP="008B2FA2">
      <w:pPr>
        <w:spacing w:after="0" w:line="240" w:lineRule="auto"/>
        <w:jc w:val="both"/>
        <w:rPr>
          <w:rFonts w:ascii="Arial" w:hAnsi="Arial" w:cs="Arial"/>
          <w:sz w:val="24"/>
          <w:szCs w:val="24"/>
          <w:lang w:val="ro-RO"/>
        </w:rPr>
      </w:pPr>
      <w:r w:rsidRPr="007C0A11">
        <w:rPr>
          <w:rFonts w:ascii="Arial" w:hAnsi="Arial" w:cs="Arial"/>
          <w:sz w:val="24"/>
          <w:szCs w:val="24"/>
          <w:lang w:val="ro-RO"/>
        </w:rPr>
        <w:t>- pe durata execuţiei lucrărilor se vor lua măsuri pentru a evita disconfortul creat prin producere de praf şi zgomot, fiind obligatoriu să se respecte normele, standardele şi legislaţia privind protecţia mediului în vigoare (STAS 12574/1987, SR 10009/2017, H.G. 1756/2006 privind limitarea nivelului emisiilor de zgomot în mediu produs de echipamente destinate utilizării în exteriorul clădirilor);</w:t>
      </w:r>
    </w:p>
    <w:p w:rsidR="008B2FA2" w:rsidRPr="007C0A11" w:rsidRDefault="008B2FA2" w:rsidP="008B2FA2">
      <w:pPr>
        <w:spacing w:after="0" w:line="240" w:lineRule="auto"/>
        <w:jc w:val="both"/>
        <w:rPr>
          <w:rFonts w:ascii="Arial" w:hAnsi="Arial" w:cs="Arial"/>
          <w:sz w:val="24"/>
          <w:szCs w:val="24"/>
          <w:lang w:val="ro-RO"/>
        </w:rPr>
      </w:pPr>
      <w:r w:rsidRPr="007C0A11">
        <w:rPr>
          <w:rFonts w:ascii="Arial" w:hAnsi="Arial" w:cs="Arial"/>
          <w:sz w:val="24"/>
          <w:szCs w:val="24"/>
          <w:lang w:val="ro-RO"/>
        </w:rPr>
        <w:t>- la ieşirea din şantier se vor curăţa roţile autovehiculelor, pentru a reduce transferul molozului în afara amplasamentului pe drumurile publice şi pentru a evita generarea prafului;</w:t>
      </w:r>
    </w:p>
    <w:p w:rsidR="008B2FA2" w:rsidRDefault="008B2FA2" w:rsidP="008B2FA2">
      <w:pPr>
        <w:spacing w:after="0" w:line="240" w:lineRule="auto"/>
        <w:jc w:val="both"/>
        <w:rPr>
          <w:rFonts w:ascii="Arial" w:hAnsi="Arial" w:cs="Arial"/>
          <w:sz w:val="24"/>
          <w:szCs w:val="24"/>
          <w:lang w:val="ro-RO"/>
        </w:rPr>
      </w:pPr>
      <w:r>
        <w:rPr>
          <w:rFonts w:ascii="Arial" w:hAnsi="Arial" w:cs="Arial"/>
          <w:sz w:val="24"/>
          <w:szCs w:val="24"/>
          <w:lang w:val="ro-RO"/>
        </w:rPr>
        <w:t>- eventualele toaletări / transplantări / tăieri de arbori / arbuști se vor face numai cu acordul și în condițiile stabilite de DIRECŢIA DE MEDIU din cadrul PRIMĂRIEI MUNICIPIULUI BUCUREŞTI;</w:t>
      </w:r>
    </w:p>
    <w:p w:rsidR="008B2FA2" w:rsidRPr="007C0A11" w:rsidRDefault="008B2FA2" w:rsidP="008B2FA2">
      <w:pPr>
        <w:spacing w:after="0" w:line="240" w:lineRule="auto"/>
        <w:ind w:firstLine="360"/>
        <w:jc w:val="both"/>
        <w:rPr>
          <w:rFonts w:ascii="Arial" w:hAnsi="Arial" w:cs="Arial"/>
          <w:b/>
          <w:bCs/>
          <w:sz w:val="24"/>
          <w:szCs w:val="24"/>
          <w:lang w:val="ro-RO"/>
        </w:rPr>
      </w:pPr>
      <w:r w:rsidRPr="007C0A11">
        <w:rPr>
          <w:rFonts w:ascii="Arial" w:hAnsi="Arial" w:cs="Arial"/>
          <w:b/>
          <w:bCs/>
          <w:sz w:val="24"/>
          <w:szCs w:val="24"/>
          <w:lang w:val="ro-RO"/>
        </w:rPr>
        <w:t xml:space="preserve"> </w:t>
      </w:r>
      <w:r w:rsidRPr="007C0A11">
        <w:rPr>
          <w:rFonts w:ascii="Arial" w:hAnsi="Arial" w:cs="Arial"/>
          <w:b/>
          <w:bCs/>
          <w:sz w:val="24"/>
          <w:szCs w:val="24"/>
          <w:lang w:val="ro-RO"/>
        </w:rPr>
        <w:sym w:font="Wingdings" w:char="F0FC"/>
      </w:r>
      <w:r w:rsidRPr="007C0A11">
        <w:rPr>
          <w:rFonts w:ascii="Arial" w:hAnsi="Arial" w:cs="Arial"/>
          <w:b/>
          <w:bCs/>
          <w:sz w:val="24"/>
          <w:szCs w:val="24"/>
          <w:lang w:val="ro-RO"/>
        </w:rPr>
        <w:t xml:space="preserve"> Protecţia solului şi subsolului</w:t>
      </w:r>
    </w:p>
    <w:p w:rsidR="008B2FA2" w:rsidRPr="007C0A11" w:rsidRDefault="008B2FA2" w:rsidP="008B2FA2">
      <w:pPr>
        <w:pStyle w:val="BodyTextIndent3"/>
        <w:tabs>
          <w:tab w:val="num" w:pos="720"/>
        </w:tabs>
        <w:spacing w:after="0" w:line="240" w:lineRule="auto"/>
        <w:ind w:left="0"/>
        <w:jc w:val="both"/>
        <w:rPr>
          <w:rFonts w:ascii="Arial" w:hAnsi="Arial" w:cs="Arial"/>
          <w:sz w:val="24"/>
          <w:szCs w:val="24"/>
          <w:lang w:val="ro-RO"/>
        </w:rPr>
      </w:pPr>
      <w:r w:rsidRPr="007C0A11">
        <w:rPr>
          <w:rFonts w:ascii="Arial" w:hAnsi="Arial" w:cs="Arial"/>
          <w:sz w:val="24"/>
          <w:szCs w:val="24"/>
          <w:lang w:val="ro-RO"/>
        </w:rPr>
        <w:t>- terenurile ocupate temporar pentru amplasarea organizărilor de şantier, a drumurilor şi a platformelor provizorii se vor limita numai la suprafeţele necesare frontului de lucru;</w:t>
      </w:r>
    </w:p>
    <w:p w:rsidR="008B2FA2" w:rsidRPr="007C0A11" w:rsidRDefault="008B2FA2" w:rsidP="008B2FA2">
      <w:pPr>
        <w:pStyle w:val="BodyTextIndent3"/>
        <w:tabs>
          <w:tab w:val="num" w:pos="720"/>
        </w:tabs>
        <w:spacing w:after="0" w:line="240" w:lineRule="auto"/>
        <w:ind w:left="0"/>
        <w:jc w:val="both"/>
        <w:rPr>
          <w:rFonts w:ascii="Arial" w:hAnsi="Arial" w:cs="Arial"/>
          <w:sz w:val="24"/>
          <w:szCs w:val="24"/>
          <w:lang w:val="ro-RO"/>
        </w:rPr>
      </w:pPr>
      <w:r w:rsidRPr="007C0A11">
        <w:rPr>
          <w:rFonts w:ascii="Arial" w:hAnsi="Arial" w:cs="Arial"/>
          <w:sz w:val="24"/>
          <w:szCs w:val="24"/>
          <w:lang w:val="ro-RO"/>
        </w:rPr>
        <w:t>- se va evita amplasarea direct pe sol a materiilor prime şi a materialelor de contrucţie;</w:t>
      </w:r>
    </w:p>
    <w:p w:rsidR="008B2FA2" w:rsidRPr="007C0A11" w:rsidRDefault="008B2FA2" w:rsidP="008B2FA2">
      <w:pPr>
        <w:pStyle w:val="BodyTextIndent3"/>
        <w:tabs>
          <w:tab w:val="num" w:pos="720"/>
        </w:tabs>
        <w:spacing w:after="0" w:line="240" w:lineRule="auto"/>
        <w:ind w:left="0"/>
        <w:jc w:val="both"/>
        <w:rPr>
          <w:rFonts w:ascii="Arial" w:hAnsi="Arial" w:cs="Arial"/>
          <w:sz w:val="24"/>
          <w:szCs w:val="24"/>
          <w:lang w:val="ro-RO"/>
        </w:rPr>
      </w:pPr>
      <w:r w:rsidRPr="007C0A11">
        <w:rPr>
          <w:rFonts w:ascii="Arial" w:hAnsi="Arial" w:cs="Arial"/>
          <w:sz w:val="24"/>
          <w:szCs w:val="24"/>
          <w:lang w:val="ro-RO"/>
        </w:rPr>
        <w:t>- depozitarea temporară în zona fronturilor de lucru a deşeurilor rezultate în urma operaţiunilor de construcţie se va realiza pe suprafeţe betonate/asfaltate;</w:t>
      </w:r>
    </w:p>
    <w:p w:rsidR="008B2FA2" w:rsidRPr="007C0A11" w:rsidRDefault="008B2FA2" w:rsidP="008B2FA2">
      <w:pPr>
        <w:pStyle w:val="BodyTextIndent3"/>
        <w:tabs>
          <w:tab w:val="num" w:pos="720"/>
        </w:tabs>
        <w:spacing w:after="0" w:line="240" w:lineRule="auto"/>
        <w:ind w:left="0"/>
        <w:jc w:val="both"/>
        <w:rPr>
          <w:rFonts w:ascii="Arial" w:hAnsi="Arial" w:cs="Arial"/>
          <w:sz w:val="24"/>
          <w:szCs w:val="24"/>
          <w:lang w:val="ro-RO"/>
        </w:rPr>
      </w:pPr>
      <w:r w:rsidRPr="007C0A11">
        <w:rPr>
          <w:rFonts w:ascii="Arial" w:hAnsi="Arial" w:cs="Arial"/>
          <w:sz w:val="24"/>
          <w:szCs w:val="24"/>
          <w:lang w:val="ro-RO"/>
        </w:rPr>
        <w:t>- se vor lua măsuri pentru evitarea poluării solului cu carburanţi sau uleiuri în urma operaţiilor de aprovizionare, depozitare sau ca urmare a funcţionării defectuoase a utilajelor;</w:t>
      </w:r>
    </w:p>
    <w:p w:rsidR="008B2FA2" w:rsidRPr="007C0A11" w:rsidRDefault="008B2FA2" w:rsidP="008B2FA2">
      <w:pPr>
        <w:pStyle w:val="BodyTextIndent3"/>
        <w:tabs>
          <w:tab w:val="num" w:pos="720"/>
        </w:tabs>
        <w:spacing w:after="0" w:line="240" w:lineRule="auto"/>
        <w:ind w:left="0"/>
        <w:jc w:val="both"/>
        <w:rPr>
          <w:rFonts w:ascii="Arial" w:hAnsi="Arial" w:cs="Arial"/>
          <w:sz w:val="24"/>
          <w:szCs w:val="24"/>
          <w:lang w:val="ro-RO"/>
        </w:rPr>
      </w:pPr>
      <w:r w:rsidRPr="007C0A11">
        <w:rPr>
          <w:rFonts w:ascii="Arial" w:hAnsi="Arial" w:cs="Arial"/>
          <w:sz w:val="24"/>
          <w:szCs w:val="24"/>
          <w:lang w:val="ro-RO"/>
        </w:rPr>
        <w:t xml:space="preserve">- în cazul unor poluări accidentale cu produse petroliere sau cu alte materiale dăunatoare solului se vor lua măsuri de remediere;  </w:t>
      </w:r>
    </w:p>
    <w:p w:rsidR="008B2FA2" w:rsidRPr="007C0A11" w:rsidRDefault="008B2FA2" w:rsidP="008B2FA2">
      <w:pPr>
        <w:pStyle w:val="BodyTextIndent3"/>
        <w:tabs>
          <w:tab w:val="num" w:pos="720"/>
        </w:tabs>
        <w:spacing w:after="0" w:line="240" w:lineRule="auto"/>
        <w:ind w:left="0"/>
        <w:jc w:val="both"/>
        <w:rPr>
          <w:rFonts w:ascii="Arial" w:hAnsi="Arial" w:cs="Arial"/>
          <w:sz w:val="24"/>
          <w:szCs w:val="24"/>
          <w:lang w:val="ro-RO"/>
        </w:rPr>
      </w:pPr>
      <w:r w:rsidRPr="007C0A11">
        <w:rPr>
          <w:rFonts w:ascii="Arial" w:hAnsi="Arial" w:cs="Arial"/>
          <w:sz w:val="24"/>
          <w:szCs w:val="24"/>
          <w:lang w:val="ro-RO"/>
        </w:rPr>
        <w:t xml:space="preserve">- la încheierea lucrărilor de construcţie terenurile ocupate temporar vor fi eliberate şi redate circuitului iniţial de folosinţă; </w:t>
      </w:r>
    </w:p>
    <w:p w:rsidR="008B2FA2" w:rsidRPr="007C0A11" w:rsidRDefault="008B2FA2" w:rsidP="008B2FA2">
      <w:pPr>
        <w:spacing w:after="0" w:line="240" w:lineRule="auto"/>
        <w:ind w:firstLine="360"/>
        <w:jc w:val="both"/>
        <w:rPr>
          <w:rFonts w:ascii="Arial" w:hAnsi="Arial" w:cs="Arial"/>
          <w:b/>
          <w:bCs/>
          <w:sz w:val="24"/>
          <w:szCs w:val="24"/>
          <w:lang w:val="ro-RO"/>
        </w:rPr>
      </w:pPr>
      <w:r w:rsidRPr="007C0A11">
        <w:rPr>
          <w:rFonts w:ascii="Arial" w:hAnsi="Arial" w:cs="Arial"/>
          <w:b/>
          <w:bCs/>
          <w:sz w:val="24"/>
          <w:szCs w:val="24"/>
          <w:lang w:val="ro-RO"/>
        </w:rPr>
        <w:lastRenderedPageBreak/>
        <w:sym w:font="Wingdings" w:char="F0FC"/>
      </w:r>
      <w:r w:rsidRPr="007C0A11">
        <w:rPr>
          <w:rFonts w:ascii="Arial" w:hAnsi="Arial" w:cs="Arial"/>
          <w:b/>
          <w:bCs/>
          <w:sz w:val="24"/>
          <w:szCs w:val="24"/>
          <w:lang w:val="ro-RO"/>
        </w:rPr>
        <w:t xml:space="preserve"> Protecţia împotriva zgomotului şi vibraţiilor</w:t>
      </w:r>
    </w:p>
    <w:p w:rsidR="008B2FA2" w:rsidRPr="007C0A11" w:rsidRDefault="008B2FA2" w:rsidP="008B2FA2">
      <w:pPr>
        <w:spacing w:after="0" w:line="240" w:lineRule="auto"/>
        <w:jc w:val="both"/>
        <w:rPr>
          <w:rFonts w:ascii="Arial" w:hAnsi="Arial" w:cs="Arial"/>
          <w:sz w:val="24"/>
          <w:szCs w:val="24"/>
          <w:lang w:val="ro-RO"/>
        </w:rPr>
      </w:pPr>
      <w:r w:rsidRPr="007C0A11">
        <w:rPr>
          <w:rFonts w:ascii="Arial" w:hAnsi="Arial" w:cs="Arial"/>
          <w:sz w:val="24"/>
          <w:szCs w:val="24"/>
          <w:lang w:val="ro-RO"/>
        </w:rPr>
        <w:t>- se vor lua toate măsurile de protecţie antifonică în zona de lucru a şantierelor;</w:t>
      </w:r>
    </w:p>
    <w:p w:rsidR="008B2FA2" w:rsidRPr="007C0A11" w:rsidRDefault="008B2FA2" w:rsidP="008B2FA2">
      <w:pPr>
        <w:spacing w:after="0" w:line="240" w:lineRule="auto"/>
        <w:jc w:val="both"/>
        <w:rPr>
          <w:rFonts w:ascii="Arial" w:hAnsi="Arial" w:cs="Arial"/>
          <w:b/>
          <w:bCs/>
          <w:sz w:val="24"/>
          <w:szCs w:val="24"/>
          <w:lang w:val="ro-RO"/>
        </w:rPr>
      </w:pPr>
      <w:r w:rsidRPr="007C0A11">
        <w:rPr>
          <w:rFonts w:ascii="Arial" w:hAnsi="Arial" w:cs="Arial"/>
          <w:bCs/>
          <w:sz w:val="24"/>
          <w:szCs w:val="24"/>
          <w:lang w:val="ro-RO"/>
        </w:rPr>
        <w:t>-</w:t>
      </w:r>
      <w:r w:rsidRPr="007C0A11">
        <w:rPr>
          <w:rFonts w:ascii="Arial" w:hAnsi="Arial" w:cs="Arial"/>
          <w:b/>
          <w:bCs/>
          <w:sz w:val="24"/>
          <w:szCs w:val="24"/>
          <w:lang w:val="ro-RO"/>
        </w:rPr>
        <w:t xml:space="preserve"> </w:t>
      </w:r>
      <w:r w:rsidRPr="007C0A11">
        <w:rPr>
          <w:rFonts w:ascii="Arial" w:hAnsi="Arial" w:cs="Arial"/>
          <w:sz w:val="24"/>
          <w:szCs w:val="24"/>
          <w:lang w:val="ro-RO"/>
        </w:rPr>
        <w:t>traficul de şantier va fi dirijat astfel încât să se evite ambuteiaje de autovehicule în zonele de lucrări;</w:t>
      </w:r>
    </w:p>
    <w:p w:rsidR="008B2FA2" w:rsidRPr="007C0A11" w:rsidRDefault="008B2FA2" w:rsidP="008B2FA2">
      <w:pPr>
        <w:spacing w:after="0" w:line="240" w:lineRule="auto"/>
        <w:jc w:val="both"/>
        <w:rPr>
          <w:rFonts w:ascii="Arial" w:hAnsi="Arial" w:cs="Arial"/>
          <w:sz w:val="24"/>
          <w:szCs w:val="24"/>
          <w:lang w:val="ro-RO"/>
        </w:rPr>
      </w:pPr>
      <w:r w:rsidRPr="007C0A11">
        <w:rPr>
          <w:rFonts w:ascii="Arial" w:hAnsi="Arial" w:cs="Arial"/>
          <w:sz w:val="24"/>
          <w:szCs w:val="24"/>
          <w:lang w:val="ro-RO"/>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8B2FA2" w:rsidRPr="007C0A11" w:rsidRDefault="008B2FA2" w:rsidP="008B2FA2">
      <w:pPr>
        <w:spacing w:after="0" w:line="240" w:lineRule="auto"/>
        <w:jc w:val="both"/>
        <w:rPr>
          <w:rFonts w:ascii="Arial" w:hAnsi="Arial" w:cs="Arial"/>
          <w:sz w:val="24"/>
          <w:szCs w:val="24"/>
          <w:lang w:val="ro-RO"/>
        </w:rPr>
      </w:pPr>
      <w:r w:rsidRPr="007C0A11">
        <w:rPr>
          <w:rFonts w:ascii="Arial" w:hAnsi="Arial" w:cs="Arial"/>
          <w:sz w:val="24"/>
          <w:szCs w:val="24"/>
          <w:lang w:val="ro-RO"/>
        </w:rPr>
        <w:t>- se vor folosi utilaje care sa respecte prevederile HG 1756/2006 privind limitarea nivelului de zgomot in mediu produs de echipamente destinate utilizarii in exteriorul clădirilor;</w:t>
      </w:r>
    </w:p>
    <w:p w:rsidR="008B2FA2" w:rsidRPr="007C0A11" w:rsidRDefault="008B2FA2" w:rsidP="008B2FA2">
      <w:pPr>
        <w:spacing w:after="0" w:line="240" w:lineRule="auto"/>
        <w:ind w:firstLine="360"/>
        <w:jc w:val="both"/>
        <w:rPr>
          <w:rFonts w:ascii="Arial" w:hAnsi="Arial" w:cs="Arial"/>
          <w:b/>
          <w:bCs/>
          <w:sz w:val="24"/>
          <w:szCs w:val="24"/>
          <w:lang w:val="ro-RO"/>
        </w:rPr>
      </w:pPr>
    </w:p>
    <w:p w:rsidR="008B2FA2" w:rsidRPr="007C0A11" w:rsidRDefault="008B2FA2" w:rsidP="008B2FA2">
      <w:pPr>
        <w:spacing w:after="0" w:line="240" w:lineRule="auto"/>
        <w:ind w:firstLine="360"/>
        <w:jc w:val="both"/>
        <w:rPr>
          <w:rFonts w:ascii="Arial" w:hAnsi="Arial" w:cs="Arial"/>
          <w:b/>
          <w:bCs/>
          <w:sz w:val="24"/>
          <w:szCs w:val="24"/>
          <w:lang w:val="ro-RO"/>
        </w:rPr>
      </w:pPr>
      <w:r w:rsidRPr="007C0A11">
        <w:rPr>
          <w:rFonts w:ascii="Arial" w:hAnsi="Arial" w:cs="Arial"/>
          <w:b/>
          <w:bCs/>
          <w:sz w:val="24"/>
          <w:szCs w:val="24"/>
          <w:lang w:val="ro-RO"/>
        </w:rPr>
        <w:sym w:font="Wingdings" w:char="F0FC"/>
      </w:r>
      <w:r w:rsidRPr="007C0A11">
        <w:rPr>
          <w:rFonts w:ascii="Arial" w:hAnsi="Arial" w:cs="Arial"/>
          <w:b/>
          <w:bCs/>
          <w:sz w:val="24"/>
          <w:szCs w:val="24"/>
          <w:lang w:val="ro-RO"/>
        </w:rPr>
        <w:t xml:space="preserve"> Protecţia aşezărilor umane </w:t>
      </w:r>
    </w:p>
    <w:p w:rsidR="008B2FA2" w:rsidRPr="007C0A11" w:rsidRDefault="008B2FA2" w:rsidP="008B2FA2">
      <w:pPr>
        <w:tabs>
          <w:tab w:val="num" w:pos="720"/>
        </w:tabs>
        <w:spacing w:after="0" w:line="240" w:lineRule="auto"/>
        <w:jc w:val="both"/>
        <w:rPr>
          <w:rFonts w:ascii="Arial" w:hAnsi="Arial" w:cs="Arial"/>
          <w:sz w:val="24"/>
          <w:szCs w:val="24"/>
          <w:lang w:val="ro-RO"/>
        </w:rPr>
      </w:pPr>
      <w:r w:rsidRPr="007C0A11">
        <w:rPr>
          <w:rFonts w:ascii="Arial" w:hAnsi="Arial" w:cs="Arial"/>
          <w:sz w:val="24"/>
          <w:szCs w:val="24"/>
          <w:lang w:val="ro-RO"/>
        </w:rPr>
        <w:t>- se va stabili un grafic etapizat de execuţie a lucrărilor, inclusiv organizarea de şantier, care să afecteze cel mai puţin riveranii din zonă;</w:t>
      </w:r>
    </w:p>
    <w:p w:rsidR="008B2FA2" w:rsidRPr="007C0A11" w:rsidRDefault="008B2FA2" w:rsidP="008B2FA2">
      <w:pPr>
        <w:tabs>
          <w:tab w:val="num" w:pos="720"/>
        </w:tabs>
        <w:spacing w:after="0" w:line="240" w:lineRule="auto"/>
        <w:jc w:val="both"/>
        <w:rPr>
          <w:rFonts w:ascii="Arial" w:hAnsi="Arial" w:cs="Arial"/>
          <w:sz w:val="24"/>
          <w:szCs w:val="24"/>
          <w:lang w:val="ro-RO"/>
        </w:rPr>
      </w:pPr>
      <w:r w:rsidRPr="007C0A11">
        <w:rPr>
          <w:rFonts w:ascii="Arial" w:hAnsi="Arial" w:cs="Arial"/>
          <w:sz w:val="24"/>
          <w:szCs w:val="24"/>
          <w:lang w:val="ro-RO"/>
        </w:rPr>
        <w:t>- programul de lucru se va adopta astfel încât să afecteze cât mai puţin populaţia rezidentă;</w:t>
      </w:r>
    </w:p>
    <w:p w:rsidR="008B2FA2" w:rsidRPr="007C0A11" w:rsidRDefault="008B2FA2" w:rsidP="008B2FA2">
      <w:pPr>
        <w:spacing w:after="0" w:line="240" w:lineRule="auto"/>
        <w:jc w:val="both"/>
        <w:rPr>
          <w:rFonts w:ascii="Arial" w:hAnsi="Arial" w:cs="Arial"/>
          <w:sz w:val="24"/>
          <w:szCs w:val="24"/>
          <w:lang w:val="ro-RO"/>
        </w:rPr>
      </w:pPr>
      <w:r w:rsidRPr="007C0A11">
        <w:rPr>
          <w:rFonts w:ascii="Arial" w:hAnsi="Arial" w:cs="Arial"/>
          <w:sz w:val="24"/>
          <w:szCs w:val="24"/>
          <w:lang w:val="ro-RO"/>
        </w:rPr>
        <w:t xml:space="preserve">- se va acorda o atenţie sporită manevrării utilajelor în apropierea zonelor locuite; </w:t>
      </w:r>
    </w:p>
    <w:p w:rsidR="008B2FA2" w:rsidRPr="007C0A11" w:rsidRDefault="008B2FA2" w:rsidP="008B2FA2">
      <w:pPr>
        <w:tabs>
          <w:tab w:val="num" w:pos="720"/>
        </w:tabs>
        <w:spacing w:after="0" w:line="240" w:lineRule="auto"/>
        <w:jc w:val="both"/>
        <w:rPr>
          <w:rFonts w:ascii="Arial" w:hAnsi="Arial" w:cs="Arial"/>
          <w:sz w:val="24"/>
          <w:szCs w:val="24"/>
          <w:lang w:val="ro-RO"/>
        </w:rPr>
      </w:pPr>
      <w:r w:rsidRPr="007C0A11">
        <w:rPr>
          <w:rFonts w:ascii="Arial" w:hAnsi="Arial" w:cs="Arial"/>
          <w:sz w:val="24"/>
          <w:szCs w:val="24"/>
          <w:lang w:val="ro-RO"/>
        </w:rPr>
        <w:t>- se va asigura menţinerea curată a drumurilor de acces;</w:t>
      </w:r>
    </w:p>
    <w:p w:rsidR="008B2FA2" w:rsidRPr="007C0A11" w:rsidRDefault="008B2FA2" w:rsidP="008B2FA2">
      <w:pPr>
        <w:tabs>
          <w:tab w:val="num" w:pos="720"/>
        </w:tabs>
        <w:spacing w:after="0" w:line="240" w:lineRule="auto"/>
        <w:jc w:val="both"/>
        <w:rPr>
          <w:rFonts w:ascii="Arial" w:hAnsi="Arial" w:cs="Arial"/>
          <w:sz w:val="24"/>
          <w:szCs w:val="24"/>
          <w:lang w:val="ro-RO"/>
        </w:rPr>
      </w:pPr>
      <w:r w:rsidRPr="007C0A11">
        <w:rPr>
          <w:rFonts w:ascii="Arial" w:hAnsi="Arial" w:cs="Arial"/>
          <w:sz w:val="24"/>
          <w:szCs w:val="24"/>
          <w:lang w:val="ro-RO"/>
        </w:rPr>
        <w:t>- se va asigura semnalizarea şantierelor cu panouri de avertizare, asigurându-se protecţia circulaţiei pietonale şi auto în zonă;</w:t>
      </w:r>
    </w:p>
    <w:p w:rsidR="008B2FA2" w:rsidRPr="007C0A11" w:rsidRDefault="008B2FA2" w:rsidP="008B2FA2">
      <w:pPr>
        <w:tabs>
          <w:tab w:val="num" w:pos="720"/>
        </w:tabs>
        <w:spacing w:after="0" w:line="240" w:lineRule="auto"/>
        <w:jc w:val="both"/>
        <w:rPr>
          <w:rFonts w:ascii="Arial" w:hAnsi="Arial" w:cs="Arial"/>
          <w:sz w:val="24"/>
          <w:szCs w:val="24"/>
          <w:lang w:val="ro-RO"/>
        </w:rPr>
      </w:pPr>
      <w:r w:rsidRPr="007C0A11">
        <w:rPr>
          <w:rFonts w:ascii="Arial" w:hAnsi="Arial" w:cs="Arial"/>
          <w:sz w:val="24"/>
          <w:szCs w:val="24"/>
          <w:lang w:val="ro-RO"/>
        </w:rPr>
        <w:t>- organizările de şantier vor fi dotate cu echipamente PSI necesare intervenţiei operative în caz de incendiu;</w:t>
      </w:r>
    </w:p>
    <w:p w:rsidR="008B2FA2" w:rsidRPr="007C0A11" w:rsidRDefault="008B2FA2" w:rsidP="008B2FA2">
      <w:pPr>
        <w:spacing w:after="0" w:line="240" w:lineRule="auto"/>
        <w:ind w:firstLine="360"/>
        <w:jc w:val="both"/>
        <w:rPr>
          <w:rFonts w:ascii="Arial" w:hAnsi="Arial" w:cs="Arial"/>
          <w:b/>
          <w:bCs/>
          <w:sz w:val="24"/>
          <w:szCs w:val="24"/>
          <w:lang w:val="ro-RO"/>
        </w:rPr>
      </w:pPr>
      <w:r w:rsidRPr="007C0A11">
        <w:rPr>
          <w:rFonts w:ascii="Arial" w:hAnsi="Arial" w:cs="Arial"/>
          <w:b/>
          <w:bCs/>
          <w:sz w:val="24"/>
          <w:szCs w:val="24"/>
          <w:lang w:val="ro-RO"/>
        </w:rPr>
        <w:sym w:font="Wingdings" w:char="F0FC"/>
      </w:r>
      <w:r w:rsidRPr="007C0A11">
        <w:rPr>
          <w:rFonts w:ascii="Arial" w:hAnsi="Arial" w:cs="Arial"/>
          <w:b/>
          <w:bCs/>
          <w:sz w:val="24"/>
          <w:szCs w:val="24"/>
          <w:lang w:val="ro-RO"/>
        </w:rPr>
        <w:t xml:space="preserve"> Gospodărirea deşeurilor</w:t>
      </w:r>
    </w:p>
    <w:p w:rsidR="008B2FA2" w:rsidRPr="007C0A11" w:rsidRDefault="008B2FA2" w:rsidP="008B2FA2">
      <w:pPr>
        <w:tabs>
          <w:tab w:val="num" w:pos="720"/>
        </w:tabs>
        <w:spacing w:after="0" w:line="240" w:lineRule="auto"/>
        <w:jc w:val="both"/>
        <w:rPr>
          <w:rFonts w:ascii="Arial" w:hAnsi="Arial" w:cs="Arial"/>
          <w:sz w:val="24"/>
          <w:szCs w:val="24"/>
          <w:lang w:val="ro-RO"/>
        </w:rPr>
      </w:pPr>
      <w:r w:rsidRPr="007C0A11">
        <w:rPr>
          <w:rFonts w:ascii="Arial" w:hAnsi="Arial" w:cs="Arial"/>
          <w:sz w:val="24"/>
          <w:szCs w:val="24"/>
          <w:lang w:val="ro-RO"/>
        </w:rPr>
        <w:t>- deşeurile se vor depozita numai în spaţii special amenajate; se interzice depozitarea deşeurilor de orice fel în mod neorganizat pe sol;</w:t>
      </w:r>
    </w:p>
    <w:p w:rsidR="008B2FA2" w:rsidRPr="007C0A11" w:rsidRDefault="008B2FA2" w:rsidP="008B2FA2">
      <w:pPr>
        <w:tabs>
          <w:tab w:val="num" w:pos="720"/>
        </w:tabs>
        <w:spacing w:after="0" w:line="240" w:lineRule="auto"/>
        <w:jc w:val="both"/>
        <w:rPr>
          <w:rFonts w:ascii="Arial" w:hAnsi="Arial" w:cs="Arial"/>
          <w:sz w:val="24"/>
          <w:szCs w:val="24"/>
          <w:lang w:val="ro-RO"/>
        </w:rPr>
      </w:pPr>
      <w:r w:rsidRPr="007C0A11">
        <w:rPr>
          <w:rFonts w:ascii="Arial" w:hAnsi="Arial" w:cs="Arial"/>
          <w:sz w:val="24"/>
          <w:szCs w:val="24"/>
          <w:lang w:val="ro-RO"/>
        </w:rPr>
        <w:t>- deşeurile menajere rezultate atât pe perioada de construcţie cât şi pe perioada de exploatare, se vor colecta în pubele acoperite, amplasate în locuri special amenajate şi vor fi evacuate prin unităţi prestatoare de servicii de salubrizare;</w:t>
      </w:r>
    </w:p>
    <w:p w:rsidR="008B2FA2" w:rsidRPr="007C0A11" w:rsidRDefault="008B2FA2" w:rsidP="008B2FA2">
      <w:pPr>
        <w:tabs>
          <w:tab w:val="num" w:pos="720"/>
        </w:tabs>
        <w:spacing w:after="0" w:line="240" w:lineRule="auto"/>
        <w:jc w:val="both"/>
        <w:rPr>
          <w:rFonts w:ascii="Arial" w:hAnsi="Arial" w:cs="Arial"/>
          <w:sz w:val="24"/>
          <w:szCs w:val="24"/>
          <w:lang w:val="ro-RO"/>
        </w:rPr>
      </w:pPr>
      <w:r w:rsidRPr="007C0A11">
        <w:rPr>
          <w:rFonts w:ascii="Arial" w:hAnsi="Arial" w:cs="Arial"/>
          <w:sz w:val="24"/>
          <w:szCs w:val="24"/>
          <w:lang w:val="ro-RO"/>
        </w:rPr>
        <w:t>- deşeurile industriale reciclabile (hârtie, carton, deşeuri metalice) se vor colecta separat, pe tipuri, în spaţii special amenajate şi vor fi predate unităţilor autorizate în vederea valorificării;</w:t>
      </w:r>
    </w:p>
    <w:p w:rsidR="008B2FA2" w:rsidRPr="007C0A11" w:rsidRDefault="008B2FA2" w:rsidP="008B2FA2">
      <w:pPr>
        <w:tabs>
          <w:tab w:val="num" w:pos="720"/>
        </w:tabs>
        <w:spacing w:after="0" w:line="240" w:lineRule="auto"/>
        <w:jc w:val="both"/>
        <w:rPr>
          <w:rFonts w:ascii="Arial" w:hAnsi="Arial" w:cs="Arial"/>
          <w:sz w:val="24"/>
          <w:szCs w:val="24"/>
          <w:lang w:val="ro-RO"/>
        </w:rPr>
      </w:pPr>
      <w:r w:rsidRPr="007C0A11">
        <w:rPr>
          <w:rFonts w:ascii="Arial" w:hAnsi="Arial" w:cs="Arial"/>
          <w:sz w:val="24"/>
          <w:szCs w:val="24"/>
          <w:lang w:val="ro-RO"/>
        </w:rPr>
        <w:t>- deşeurile inerte provenite din construcţii (resturi de beton sau mortar) pot fi colectate şi eliminate prin valorificare locală în pavimentul drumurilor sau</w:t>
      </w:r>
      <w:r w:rsidRPr="007C0A11">
        <w:rPr>
          <w:rFonts w:ascii="Arial" w:hAnsi="Arial" w:cs="Arial"/>
          <w:color w:val="FF0000"/>
          <w:sz w:val="24"/>
          <w:szCs w:val="24"/>
          <w:lang w:val="ro-RO"/>
        </w:rPr>
        <w:t xml:space="preserve"> </w:t>
      </w:r>
      <w:r w:rsidRPr="007C0A11">
        <w:rPr>
          <w:rFonts w:ascii="Arial" w:hAnsi="Arial" w:cs="Arial"/>
          <w:sz w:val="24"/>
          <w:szCs w:val="24"/>
          <w:lang w:val="ro-RO"/>
        </w:rPr>
        <w:t xml:space="preserve">predate unităţilor specializate; </w:t>
      </w:r>
    </w:p>
    <w:p w:rsidR="008B2FA2" w:rsidRPr="007C0A11" w:rsidRDefault="008B2FA2" w:rsidP="008B2FA2">
      <w:pPr>
        <w:tabs>
          <w:tab w:val="num" w:pos="720"/>
        </w:tabs>
        <w:spacing w:after="0" w:line="240" w:lineRule="auto"/>
        <w:jc w:val="both"/>
        <w:rPr>
          <w:rFonts w:ascii="Arial" w:hAnsi="Arial" w:cs="Arial"/>
          <w:sz w:val="24"/>
          <w:szCs w:val="24"/>
          <w:lang w:val="ro-RO"/>
        </w:rPr>
      </w:pPr>
      <w:r w:rsidRPr="007C0A11">
        <w:rPr>
          <w:rFonts w:ascii="Arial" w:hAnsi="Arial" w:cs="Arial"/>
          <w:sz w:val="24"/>
          <w:szCs w:val="24"/>
          <w:lang w:val="ro-RO"/>
        </w:rPr>
        <w:t>3. Lucrările se vor corela cu lucrările de reţele tehnico-edilitare existente sau care urmează a se executa;</w:t>
      </w:r>
    </w:p>
    <w:p w:rsidR="008B2FA2" w:rsidRPr="007C0A11" w:rsidRDefault="008B2FA2" w:rsidP="008B2FA2">
      <w:pPr>
        <w:tabs>
          <w:tab w:val="num" w:pos="720"/>
        </w:tabs>
        <w:spacing w:after="0" w:line="240" w:lineRule="auto"/>
        <w:jc w:val="both"/>
        <w:rPr>
          <w:rFonts w:ascii="Arial" w:hAnsi="Arial" w:cs="Arial"/>
          <w:sz w:val="24"/>
          <w:szCs w:val="24"/>
          <w:lang w:val="ro-RO"/>
        </w:rPr>
      </w:pPr>
      <w:r w:rsidRPr="007C0A11">
        <w:rPr>
          <w:rFonts w:ascii="Arial" w:hAnsi="Arial" w:cs="Arial"/>
          <w:sz w:val="24"/>
          <w:szCs w:val="24"/>
          <w:lang w:val="ro-RO"/>
        </w:rPr>
        <w:t>4. Pe durata execuţiei lucrărilor se vor monta indicatoare pentru dirijarea circulaţiei doar cu avizul Brigăzii de Poliţie Rutieră;</w:t>
      </w:r>
    </w:p>
    <w:p w:rsidR="008B2FA2" w:rsidRPr="007C0A11" w:rsidRDefault="008B2FA2" w:rsidP="008B2FA2">
      <w:pPr>
        <w:pStyle w:val="Header"/>
        <w:tabs>
          <w:tab w:val="left" w:pos="270"/>
        </w:tabs>
        <w:jc w:val="both"/>
        <w:rPr>
          <w:rFonts w:ascii="Arial" w:hAnsi="Arial" w:cs="Arial"/>
          <w:sz w:val="24"/>
          <w:szCs w:val="24"/>
          <w:lang w:val="ro-RO"/>
        </w:rPr>
      </w:pPr>
      <w:r w:rsidRPr="007C0A11">
        <w:rPr>
          <w:rFonts w:ascii="Arial" w:hAnsi="Arial" w:cs="Arial"/>
          <w:sz w:val="24"/>
          <w:szCs w:val="24"/>
          <w:lang w:val="ro-RO"/>
        </w:rPr>
        <w:t>5. Investiţia va respecta funcţiunile specifice unităţii teritoriale de referinţă, conform regulamentelor de urbanism în vigoare;</w:t>
      </w:r>
    </w:p>
    <w:p w:rsidR="008B2FA2" w:rsidRPr="007C0A11" w:rsidRDefault="008B2FA2" w:rsidP="008B2FA2">
      <w:pPr>
        <w:tabs>
          <w:tab w:val="left" w:pos="360"/>
        </w:tabs>
        <w:spacing w:after="0" w:line="240" w:lineRule="auto"/>
        <w:jc w:val="both"/>
        <w:rPr>
          <w:rFonts w:ascii="Arial" w:hAnsi="Arial" w:cs="Arial"/>
          <w:sz w:val="24"/>
          <w:szCs w:val="24"/>
          <w:lang w:val="ro-RO"/>
        </w:rPr>
      </w:pPr>
      <w:r w:rsidRPr="007C0A11">
        <w:rPr>
          <w:rFonts w:ascii="Arial" w:hAnsi="Arial" w:cs="Arial"/>
          <w:sz w:val="24"/>
          <w:szCs w:val="24"/>
          <w:lang w:val="ro-RO"/>
        </w:rPr>
        <w:t>6. Se vor lua măsuri suplimentare astfel încât să se evite murdărirea drumurilor publice şi să se respecte normele de salubrizare urbană;</w:t>
      </w:r>
    </w:p>
    <w:p w:rsidR="008B2FA2" w:rsidRPr="007C0A11" w:rsidRDefault="008B2FA2" w:rsidP="008B2FA2">
      <w:pPr>
        <w:spacing w:after="0" w:line="240" w:lineRule="auto"/>
        <w:jc w:val="both"/>
        <w:rPr>
          <w:rFonts w:ascii="Arial" w:hAnsi="Arial" w:cs="Arial"/>
          <w:i/>
          <w:sz w:val="24"/>
          <w:szCs w:val="24"/>
          <w:lang w:val="ro-RO"/>
        </w:rPr>
      </w:pPr>
      <w:r w:rsidRPr="007C0A11">
        <w:rPr>
          <w:rFonts w:ascii="Arial" w:hAnsi="Arial" w:cs="Arial"/>
          <w:i/>
          <w:sz w:val="24"/>
          <w:szCs w:val="24"/>
          <w:lang w:val="ro-RO"/>
        </w:rPr>
        <w:t>7. Titularul va notifica la APM Bucureşti finalizarea lucrărilor de execuţie în scopul efectuării controlului de specialitate pentru verificarea respectării tuturor condiţiilor impuse, care va însoţi procesul-verbal de recepţie a lucrărilor aferente investiţiei realizate conform art.49, alin.3 din Ord. nr.135/2010;</w:t>
      </w:r>
    </w:p>
    <w:p w:rsidR="008B2FA2" w:rsidRPr="007C0A11" w:rsidRDefault="008B2FA2" w:rsidP="008B2FA2">
      <w:pPr>
        <w:spacing w:after="0" w:line="240" w:lineRule="auto"/>
        <w:jc w:val="both"/>
        <w:rPr>
          <w:rFonts w:ascii="Arial" w:hAnsi="Arial" w:cs="Arial"/>
          <w:i/>
          <w:sz w:val="24"/>
          <w:szCs w:val="24"/>
          <w:lang w:val="ro-RO"/>
        </w:rPr>
      </w:pPr>
      <w:r w:rsidRPr="007C0A11">
        <w:rPr>
          <w:rStyle w:val="tal1"/>
          <w:rFonts w:ascii="Arial" w:hAnsi="Arial" w:cs="Arial"/>
          <w:i/>
          <w:sz w:val="24"/>
          <w:szCs w:val="24"/>
          <w:lang w:val="ro-RO"/>
        </w:rPr>
        <w:t xml:space="preserve">8. Titularul proiectului are obligaţia de a notifica în scris autoritatea competentă pentru protecţia mediului despre orice modificare sau extindere a proiectului, survenită după emiterea deciziei etapei de încadrare, conform </w:t>
      </w:r>
      <w:r w:rsidRPr="007C0A11">
        <w:rPr>
          <w:rFonts w:ascii="Arial" w:hAnsi="Arial" w:cs="Arial"/>
          <w:i/>
          <w:sz w:val="24"/>
          <w:szCs w:val="24"/>
          <w:lang w:val="ro-RO"/>
        </w:rPr>
        <w:t>art.39, alin.1 din Ord. Nr. 135/2010, inclusiv în cazul în care modificările survin în urma obţinerii avizelor/acordurilor solicitate prin certificatul de urbanism</w:t>
      </w:r>
      <w:r w:rsidRPr="007C0A11">
        <w:rPr>
          <w:rStyle w:val="tal1"/>
          <w:rFonts w:ascii="Arial" w:hAnsi="Arial" w:cs="Arial"/>
          <w:i/>
          <w:sz w:val="24"/>
          <w:szCs w:val="24"/>
          <w:lang w:val="ro-RO"/>
        </w:rPr>
        <w:t>;</w:t>
      </w:r>
    </w:p>
    <w:p w:rsidR="008B2FA2" w:rsidRPr="007C0A11" w:rsidRDefault="008B2FA2" w:rsidP="008B2FA2">
      <w:pPr>
        <w:tabs>
          <w:tab w:val="left" w:pos="360"/>
        </w:tabs>
        <w:spacing w:after="0" w:line="240" w:lineRule="auto"/>
        <w:jc w:val="both"/>
        <w:rPr>
          <w:rFonts w:ascii="Arial" w:hAnsi="Arial" w:cs="Arial"/>
          <w:sz w:val="24"/>
          <w:szCs w:val="24"/>
          <w:lang w:val="ro-RO"/>
        </w:rPr>
      </w:pPr>
      <w:r w:rsidRPr="007C0A11">
        <w:rPr>
          <w:rFonts w:ascii="Arial" w:hAnsi="Arial" w:cs="Arial"/>
          <w:i/>
          <w:sz w:val="24"/>
          <w:szCs w:val="24"/>
          <w:lang w:val="ro-RO"/>
        </w:rPr>
        <w:t>9</w:t>
      </w:r>
      <w:r w:rsidRPr="007C0A11">
        <w:rPr>
          <w:rFonts w:ascii="Arial" w:hAnsi="Arial" w:cs="Arial"/>
          <w:sz w:val="24"/>
          <w:szCs w:val="24"/>
          <w:lang w:val="ro-RO"/>
        </w:rPr>
        <w:t>. Pe toată durata execuţiei şi funcţionării obiectivului se vor respecta prevederile:</w:t>
      </w:r>
    </w:p>
    <w:p w:rsidR="008B2FA2" w:rsidRPr="007C0A11" w:rsidRDefault="008B2FA2" w:rsidP="008B2FA2">
      <w:pPr>
        <w:tabs>
          <w:tab w:val="num" w:pos="0"/>
          <w:tab w:val="num" w:pos="360"/>
        </w:tabs>
        <w:spacing w:after="0" w:line="240" w:lineRule="auto"/>
        <w:ind w:firstLine="360"/>
        <w:jc w:val="both"/>
        <w:rPr>
          <w:rFonts w:ascii="Arial" w:eastAsia="Batang" w:hAnsi="Arial" w:cs="Arial"/>
          <w:sz w:val="24"/>
          <w:szCs w:val="24"/>
          <w:lang w:val="ro-RO"/>
        </w:rPr>
      </w:pPr>
      <w:r w:rsidRPr="007C0A11">
        <w:rPr>
          <w:rFonts w:ascii="Arial" w:hAnsi="Arial" w:cs="Arial"/>
          <w:sz w:val="24"/>
          <w:szCs w:val="24"/>
          <w:lang w:val="ro-RO"/>
        </w:rPr>
        <w:t>O.U.G. nr.195/2005 privind protecţia mediului aprobată cu modificări de Legea nr.256/2006, cu modificările şi completările ulterioare;</w:t>
      </w:r>
    </w:p>
    <w:p w:rsidR="008B2FA2" w:rsidRPr="007C0A11" w:rsidRDefault="008B2FA2" w:rsidP="008B2FA2">
      <w:pPr>
        <w:tabs>
          <w:tab w:val="num" w:pos="0"/>
          <w:tab w:val="num" w:pos="360"/>
        </w:tabs>
        <w:spacing w:after="0" w:line="240" w:lineRule="auto"/>
        <w:ind w:firstLine="360"/>
        <w:jc w:val="both"/>
        <w:rPr>
          <w:rFonts w:ascii="Arial" w:eastAsia="Batang" w:hAnsi="Arial" w:cs="Arial"/>
          <w:sz w:val="24"/>
          <w:szCs w:val="24"/>
          <w:lang w:val="ro-RO"/>
        </w:rPr>
      </w:pPr>
      <w:r w:rsidRPr="007C0A11">
        <w:rPr>
          <w:rFonts w:ascii="Arial" w:hAnsi="Arial" w:cs="Arial"/>
          <w:sz w:val="24"/>
          <w:szCs w:val="24"/>
          <w:lang w:val="ro-RO"/>
        </w:rPr>
        <w:t xml:space="preserve">Normele de salubritate şi igienizare ale Municipiului Bucureşti aprobate de HCGMB nr. 120/2010; </w:t>
      </w:r>
    </w:p>
    <w:p w:rsidR="008B2FA2" w:rsidRPr="007C0A11" w:rsidRDefault="008B2FA2" w:rsidP="008B2FA2">
      <w:pPr>
        <w:tabs>
          <w:tab w:val="num" w:pos="0"/>
          <w:tab w:val="num" w:pos="360"/>
        </w:tabs>
        <w:spacing w:after="0" w:line="240" w:lineRule="auto"/>
        <w:ind w:firstLine="360"/>
        <w:jc w:val="both"/>
        <w:rPr>
          <w:rFonts w:ascii="Arial" w:eastAsia="Batang" w:hAnsi="Arial" w:cs="Arial"/>
          <w:sz w:val="24"/>
          <w:szCs w:val="24"/>
          <w:lang w:val="ro-RO"/>
        </w:rPr>
      </w:pPr>
      <w:r w:rsidRPr="007C0A11">
        <w:rPr>
          <w:rFonts w:ascii="Arial" w:hAnsi="Arial" w:cs="Arial"/>
          <w:sz w:val="24"/>
          <w:szCs w:val="24"/>
          <w:lang w:val="ro-RO"/>
        </w:rPr>
        <w:t>Legea nr. 211/2011 privind regimul deşeurilor</w:t>
      </w:r>
      <w:r w:rsidR="009856B1">
        <w:rPr>
          <w:rFonts w:ascii="Arial" w:hAnsi="Arial" w:cs="Arial"/>
          <w:sz w:val="24"/>
          <w:szCs w:val="24"/>
          <w:lang w:val="ro-RO"/>
        </w:rPr>
        <w:t>, cu modificările şi completările ulterioare</w:t>
      </w:r>
      <w:r w:rsidRPr="007C0A11">
        <w:rPr>
          <w:rFonts w:ascii="Arial" w:hAnsi="Arial" w:cs="Arial"/>
          <w:sz w:val="24"/>
          <w:szCs w:val="24"/>
          <w:lang w:val="ro-RO"/>
        </w:rPr>
        <w:t xml:space="preserve">; </w:t>
      </w:r>
    </w:p>
    <w:p w:rsidR="008B2FA2" w:rsidRPr="007C0A11" w:rsidRDefault="008B2FA2" w:rsidP="008B2FA2">
      <w:pPr>
        <w:tabs>
          <w:tab w:val="num" w:pos="0"/>
          <w:tab w:val="num" w:pos="360"/>
        </w:tabs>
        <w:spacing w:after="0" w:line="240" w:lineRule="auto"/>
        <w:ind w:firstLine="360"/>
        <w:jc w:val="both"/>
        <w:rPr>
          <w:rFonts w:ascii="Arial" w:hAnsi="Arial" w:cs="Arial"/>
          <w:sz w:val="24"/>
          <w:szCs w:val="24"/>
          <w:lang w:val="ro-RO"/>
        </w:rPr>
      </w:pPr>
      <w:r w:rsidRPr="007C0A11">
        <w:rPr>
          <w:rFonts w:ascii="Arial" w:hAnsi="Arial" w:cs="Arial"/>
          <w:sz w:val="24"/>
          <w:szCs w:val="24"/>
          <w:lang w:val="ro-RO"/>
        </w:rPr>
        <w:t xml:space="preserve">Legea nr. 104/2011 </w:t>
      </w:r>
      <w:r w:rsidRPr="007C0A11">
        <w:rPr>
          <w:rStyle w:val="do1"/>
          <w:rFonts w:ascii="Arial" w:hAnsi="Arial" w:cs="Arial"/>
          <w:b w:val="0"/>
          <w:sz w:val="24"/>
          <w:szCs w:val="24"/>
          <w:lang w:val="ro-RO"/>
        </w:rPr>
        <w:t>privind calitatea aerului înconjurător</w:t>
      </w:r>
      <w:r w:rsidRPr="007C0A11">
        <w:rPr>
          <w:rFonts w:ascii="Arial" w:hAnsi="Arial" w:cs="Arial"/>
          <w:sz w:val="24"/>
          <w:szCs w:val="24"/>
          <w:lang w:val="ro-RO"/>
        </w:rPr>
        <w:t>;</w:t>
      </w:r>
    </w:p>
    <w:p w:rsidR="008B2FA2" w:rsidRPr="007C0A11" w:rsidRDefault="008B2FA2" w:rsidP="008B2FA2">
      <w:pPr>
        <w:tabs>
          <w:tab w:val="num" w:pos="360"/>
        </w:tabs>
        <w:spacing w:after="0" w:line="240" w:lineRule="auto"/>
        <w:ind w:firstLine="360"/>
        <w:jc w:val="both"/>
        <w:rPr>
          <w:rFonts w:ascii="Arial" w:hAnsi="Arial" w:cs="Arial"/>
          <w:sz w:val="24"/>
          <w:szCs w:val="24"/>
          <w:lang w:val="ro-RO"/>
        </w:rPr>
      </w:pPr>
      <w:r w:rsidRPr="007C0A11">
        <w:rPr>
          <w:rFonts w:ascii="Arial" w:hAnsi="Arial" w:cs="Arial"/>
          <w:sz w:val="24"/>
          <w:szCs w:val="24"/>
          <w:lang w:val="ro-RO"/>
        </w:rPr>
        <w:lastRenderedPageBreak/>
        <w:t>H.G.R. nr.188/2002 pentru aprobarea unor norme privind condiţiile de descărcare în mediul acvatic a apelor uzate, modificată şi completată de H.G. 352/2005;</w:t>
      </w:r>
    </w:p>
    <w:p w:rsidR="008B2FA2" w:rsidRPr="007C0A11" w:rsidRDefault="008B2FA2" w:rsidP="008B2FA2">
      <w:pPr>
        <w:tabs>
          <w:tab w:val="num" w:pos="360"/>
        </w:tabs>
        <w:spacing w:after="0" w:line="240" w:lineRule="auto"/>
        <w:jc w:val="both"/>
        <w:rPr>
          <w:rFonts w:ascii="Arial" w:hAnsi="Arial" w:cs="Arial"/>
          <w:bCs/>
          <w:sz w:val="24"/>
          <w:szCs w:val="24"/>
          <w:lang w:val="ro-RO"/>
        </w:rPr>
      </w:pPr>
      <w:r w:rsidRPr="007C0A11">
        <w:rPr>
          <w:rFonts w:ascii="Arial" w:hAnsi="Arial" w:cs="Arial"/>
          <w:bCs/>
          <w:sz w:val="24"/>
          <w:szCs w:val="24"/>
          <w:lang w:val="ro-RO"/>
        </w:rPr>
        <w:t>STAS 12574/1987 privind condiţiile de calitate a aerului din zonele protejate;</w:t>
      </w:r>
    </w:p>
    <w:p w:rsidR="008B2FA2" w:rsidRPr="007C0A11" w:rsidRDefault="008B2FA2" w:rsidP="008B2FA2">
      <w:pPr>
        <w:tabs>
          <w:tab w:val="num" w:pos="360"/>
        </w:tabs>
        <w:spacing w:after="0" w:line="240" w:lineRule="auto"/>
        <w:ind w:firstLine="360"/>
        <w:jc w:val="both"/>
        <w:rPr>
          <w:rFonts w:ascii="Arial" w:hAnsi="Arial" w:cs="Arial"/>
          <w:sz w:val="24"/>
          <w:szCs w:val="24"/>
          <w:lang w:val="ro-RO"/>
        </w:rPr>
      </w:pPr>
      <w:r w:rsidRPr="007C0A11">
        <w:rPr>
          <w:rFonts w:ascii="Arial" w:hAnsi="Arial" w:cs="Arial"/>
          <w:bCs/>
          <w:sz w:val="24"/>
          <w:szCs w:val="24"/>
          <w:lang w:val="ro-RO"/>
        </w:rPr>
        <w:t xml:space="preserve">Ord nr. 756/1997 </w:t>
      </w:r>
      <w:r w:rsidRPr="007C0A11">
        <w:rPr>
          <w:rFonts w:ascii="Arial" w:hAnsi="Arial" w:cs="Arial"/>
          <w:sz w:val="24"/>
          <w:szCs w:val="24"/>
          <w:lang w:val="ro-RO"/>
        </w:rPr>
        <w:t>pentru aprobarea Reglementării privind evaluarea poluării mediului, cu modificări şi completări ulterioare</w:t>
      </w:r>
      <w:r w:rsidRPr="007C0A11">
        <w:rPr>
          <w:rFonts w:ascii="Arial" w:hAnsi="Arial" w:cs="Arial"/>
          <w:bCs/>
          <w:sz w:val="24"/>
          <w:szCs w:val="24"/>
          <w:lang w:val="ro-RO"/>
        </w:rPr>
        <w:t>;</w:t>
      </w:r>
    </w:p>
    <w:p w:rsidR="008B2FA2" w:rsidRPr="007C0A11" w:rsidRDefault="008B2FA2" w:rsidP="008B2FA2">
      <w:pPr>
        <w:tabs>
          <w:tab w:val="num" w:pos="360"/>
        </w:tabs>
        <w:spacing w:after="0" w:line="240" w:lineRule="auto"/>
        <w:jc w:val="both"/>
        <w:rPr>
          <w:rFonts w:ascii="Arial" w:hAnsi="Arial" w:cs="Arial"/>
          <w:bCs/>
          <w:sz w:val="24"/>
          <w:szCs w:val="24"/>
          <w:lang w:val="ro-RO"/>
        </w:rPr>
      </w:pPr>
      <w:r w:rsidRPr="007C0A11">
        <w:rPr>
          <w:rFonts w:ascii="Arial" w:hAnsi="Arial" w:cs="Arial"/>
          <w:bCs/>
          <w:sz w:val="24"/>
          <w:szCs w:val="24"/>
          <w:lang w:val="ro-RO"/>
        </w:rPr>
        <w:t>SR 10009/2017 Acustica. Limite admisibile ale nivelului de zgomot din mediul ambiant;</w:t>
      </w:r>
    </w:p>
    <w:p w:rsidR="008B2FA2" w:rsidRPr="007C0A11" w:rsidRDefault="008B2FA2" w:rsidP="008B2FA2">
      <w:pPr>
        <w:tabs>
          <w:tab w:val="num" w:pos="360"/>
        </w:tabs>
        <w:spacing w:after="0" w:line="240" w:lineRule="auto"/>
        <w:ind w:firstLine="360"/>
        <w:jc w:val="both"/>
        <w:rPr>
          <w:rFonts w:ascii="Arial" w:hAnsi="Arial" w:cs="Arial"/>
          <w:bCs/>
          <w:sz w:val="24"/>
          <w:szCs w:val="24"/>
          <w:lang w:val="ro-RO"/>
        </w:rPr>
      </w:pPr>
      <w:r w:rsidRPr="007C0A11">
        <w:rPr>
          <w:rFonts w:ascii="Arial" w:hAnsi="Arial" w:cs="Arial"/>
          <w:bCs/>
          <w:sz w:val="24"/>
          <w:szCs w:val="24"/>
          <w:lang w:val="ro-RO"/>
        </w:rPr>
        <w:t>H.G. nr. 321/2005, republicată, privind evaluarea şi gestionarea zgomotului ambiental;</w:t>
      </w:r>
    </w:p>
    <w:p w:rsidR="008B2FA2" w:rsidRPr="007C0A11" w:rsidRDefault="008B2FA2" w:rsidP="008B2FA2">
      <w:pPr>
        <w:tabs>
          <w:tab w:val="num" w:pos="360"/>
        </w:tabs>
        <w:spacing w:after="0" w:line="240" w:lineRule="auto"/>
        <w:ind w:firstLine="360"/>
        <w:jc w:val="both"/>
        <w:rPr>
          <w:rFonts w:ascii="Arial" w:hAnsi="Arial" w:cs="Arial"/>
          <w:bCs/>
          <w:sz w:val="24"/>
          <w:szCs w:val="24"/>
          <w:lang w:val="ro-RO"/>
        </w:rPr>
      </w:pPr>
      <w:r w:rsidRPr="007C0A11">
        <w:rPr>
          <w:rFonts w:ascii="Arial" w:hAnsi="Arial" w:cs="Arial"/>
          <w:sz w:val="24"/>
          <w:szCs w:val="24"/>
          <w:lang w:val="ro-RO"/>
        </w:rPr>
        <w:t>H.G. nr. 1756/2006 privind limitarea nivelului emisiilor de zgomot în mediu produs de echipamente destinate utilizării în exteriorul clădirilor;</w:t>
      </w:r>
    </w:p>
    <w:p w:rsidR="008B2FA2" w:rsidRPr="008B2FA2" w:rsidRDefault="008B2FA2" w:rsidP="008B2FA2">
      <w:pPr>
        <w:tabs>
          <w:tab w:val="num" w:pos="0"/>
          <w:tab w:val="num" w:pos="360"/>
        </w:tabs>
        <w:spacing w:after="0" w:line="240" w:lineRule="auto"/>
        <w:ind w:firstLine="360"/>
        <w:jc w:val="both"/>
        <w:rPr>
          <w:sz w:val="28"/>
          <w:szCs w:val="28"/>
          <w:lang w:val="ro-RO"/>
        </w:rPr>
      </w:pPr>
      <w:r w:rsidRPr="007C0A11">
        <w:rPr>
          <w:rFonts w:ascii="Arial" w:hAnsi="Arial" w:cs="Arial"/>
          <w:sz w:val="24"/>
          <w:szCs w:val="24"/>
          <w:lang w:val="ro-RO"/>
        </w:rPr>
        <w:t xml:space="preserve">Ordinul nr. 119/2014 </w:t>
      </w:r>
      <w:r w:rsidRPr="007C0A11">
        <w:rPr>
          <w:rStyle w:val="do1"/>
          <w:rFonts w:ascii="Arial" w:hAnsi="Arial" w:cs="Arial"/>
          <w:b w:val="0"/>
          <w:sz w:val="24"/>
          <w:szCs w:val="24"/>
          <w:lang w:val="ro-RO"/>
        </w:rPr>
        <w:t>pentru aprobarea</w:t>
      </w:r>
      <w:r w:rsidRPr="007C0A11">
        <w:rPr>
          <w:rStyle w:val="do1"/>
          <w:rFonts w:ascii="Arial" w:hAnsi="Arial" w:cs="Arial"/>
          <w:sz w:val="24"/>
          <w:szCs w:val="24"/>
          <w:lang w:val="ro-RO"/>
        </w:rPr>
        <w:t xml:space="preserve"> </w:t>
      </w:r>
      <w:hyperlink r:id="rId5" w:tooltip="de igienă şi sănătate publică privind mediul de viaţă al populaţiei (act publicat in M.Of. 127 din 21-feb-2014)" w:history="1">
        <w:r w:rsidRPr="008B2FA2">
          <w:rPr>
            <w:rStyle w:val="Hyperlink"/>
            <w:rFonts w:ascii="Arial" w:hAnsi="Arial" w:cs="Arial"/>
            <w:color w:val="auto"/>
            <w:sz w:val="24"/>
            <w:szCs w:val="24"/>
            <w:u w:val="none"/>
            <w:lang w:val="ro-RO"/>
          </w:rPr>
          <w:t>Normelor de igienă şi sănătate publică privind mediul de viaţă al populaţiei</w:t>
        </w:r>
      </w:hyperlink>
      <w:r w:rsidRPr="008B2FA2">
        <w:rPr>
          <w:rStyle w:val="do1"/>
          <w:b w:val="0"/>
          <w:sz w:val="28"/>
          <w:szCs w:val="28"/>
          <w:lang w:val="ro-RO"/>
        </w:rPr>
        <w:t>.</w:t>
      </w:r>
    </w:p>
    <w:p w:rsidR="008B2FA2" w:rsidRPr="007C0A11" w:rsidRDefault="008B2FA2" w:rsidP="008B2FA2">
      <w:pPr>
        <w:tabs>
          <w:tab w:val="num" w:pos="0"/>
          <w:tab w:val="num" w:pos="360"/>
        </w:tabs>
        <w:spacing w:after="0" w:line="240" w:lineRule="auto"/>
        <w:ind w:firstLine="360"/>
        <w:jc w:val="both"/>
        <w:rPr>
          <w:rFonts w:ascii="Arial" w:hAnsi="Arial" w:cs="Arial"/>
          <w:sz w:val="24"/>
          <w:szCs w:val="24"/>
          <w:lang w:val="ro-RO"/>
        </w:rPr>
      </w:pPr>
      <w:r w:rsidRPr="007C0A11">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8B2FA2" w:rsidRDefault="008B2FA2" w:rsidP="008B2FA2">
      <w:pPr>
        <w:spacing w:after="0" w:line="240" w:lineRule="auto"/>
        <w:jc w:val="both"/>
        <w:rPr>
          <w:rFonts w:ascii="Arial" w:hAnsi="Arial" w:cs="Arial"/>
          <w:sz w:val="24"/>
          <w:szCs w:val="24"/>
          <w:lang w:val="ro-RO"/>
        </w:rPr>
      </w:pPr>
      <w:r>
        <w:rPr>
          <w:rFonts w:ascii="Arial" w:hAnsi="Arial" w:cs="Arial"/>
          <w:sz w:val="24"/>
          <w:szCs w:val="24"/>
        </w:rPr>
        <w:t xml:space="preserve">    </w:t>
      </w:r>
      <w:proofErr w:type="spellStart"/>
      <w:r>
        <w:rPr>
          <w:rFonts w:ascii="Arial" w:hAnsi="Arial" w:cs="Arial"/>
          <w:sz w:val="24"/>
          <w:szCs w:val="24"/>
        </w:rPr>
        <w:t>Proiectul</w:t>
      </w:r>
      <w:proofErr w:type="spellEnd"/>
      <w:r>
        <w:rPr>
          <w:rFonts w:ascii="Arial" w:hAnsi="Arial" w:cs="Arial"/>
          <w:sz w:val="24"/>
          <w:szCs w:val="24"/>
        </w:rPr>
        <w:t xml:space="preserve"> </w:t>
      </w:r>
      <w:proofErr w:type="spellStart"/>
      <w:r>
        <w:rPr>
          <w:rFonts w:ascii="Arial" w:hAnsi="Arial" w:cs="Arial"/>
          <w:sz w:val="24"/>
          <w:szCs w:val="24"/>
        </w:rPr>
        <w:t>propus</w:t>
      </w:r>
      <w:proofErr w:type="spellEnd"/>
      <w:r>
        <w:rPr>
          <w:rFonts w:ascii="Arial" w:hAnsi="Arial" w:cs="Arial"/>
          <w:sz w:val="24"/>
          <w:szCs w:val="24"/>
        </w:rPr>
        <w:t xml:space="preserve"> nu </w:t>
      </w:r>
      <w:proofErr w:type="spellStart"/>
      <w:r>
        <w:rPr>
          <w:rFonts w:ascii="Arial" w:hAnsi="Arial" w:cs="Arial"/>
          <w:sz w:val="24"/>
          <w:szCs w:val="24"/>
        </w:rPr>
        <w:t>necesită</w:t>
      </w:r>
      <w:proofErr w:type="spellEnd"/>
      <w:r>
        <w:rPr>
          <w:rFonts w:ascii="Arial" w:hAnsi="Arial" w:cs="Arial"/>
          <w:sz w:val="24"/>
          <w:szCs w:val="24"/>
        </w:rPr>
        <w:t xml:space="preserve"> </w:t>
      </w:r>
      <w:proofErr w:type="spellStart"/>
      <w:r>
        <w:rPr>
          <w:rFonts w:ascii="Arial" w:hAnsi="Arial" w:cs="Arial"/>
          <w:sz w:val="24"/>
          <w:szCs w:val="24"/>
        </w:rPr>
        <w:t>parcurgerea</w:t>
      </w:r>
      <w:proofErr w:type="spellEnd"/>
      <w:r>
        <w:rPr>
          <w:rFonts w:ascii="Arial" w:hAnsi="Arial" w:cs="Arial"/>
          <w:sz w:val="24"/>
          <w:szCs w:val="24"/>
        </w:rPr>
        <w:t xml:space="preserve"> </w:t>
      </w:r>
      <w:proofErr w:type="spellStart"/>
      <w:r>
        <w:rPr>
          <w:rFonts w:ascii="Arial" w:hAnsi="Arial" w:cs="Arial"/>
          <w:sz w:val="24"/>
          <w:szCs w:val="24"/>
        </w:rPr>
        <w:t>celorlalte</w:t>
      </w:r>
      <w:proofErr w:type="spellEnd"/>
      <w:r>
        <w:rPr>
          <w:rFonts w:ascii="Arial" w:hAnsi="Arial" w:cs="Arial"/>
          <w:sz w:val="24"/>
          <w:szCs w:val="24"/>
        </w:rPr>
        <w:t xml:space="preserve"> </w:t>
      </w:r>
      <w:proofErr w:type="spellStart"/>
      <w:r>
        <w:rPr>
          <w:rFonts w:ascii="Arial" w:hAnsi="Arial" w:cs="Arial"/>
          <w:sz w:val="24"/>
          <w:szCs w:val="24"/>
        </w:rPr>
        <w:t>etape</w:t>
      </w:r>
      <w:proofErr w:type="spellEnd"/>
      <w:r>
        <w:rPr>
          <w:rFonts w:ascii="Arial" w:hAnsi="Arial" w:cs="Arial"/>
          <w:sz w:val="24"/>
          <w:szCs w:val="24"/>
        </w:rPr>
        <w:t xml:space="preserve"> ale </w:t>
      </w:r>
      <w:proofErr w:type="spellStart"/>
      <w:r>
        <w:rPr>
          <w:rFonts w:ascii="Arial" w:hAnsi="Arial" w:cs="Arial"/>
          <w:sz w:val="24"/>
          <w:szCs w:val="24"/>
        </w:rPr>
        <w:t>procedurii</w:t>
      </w:r>
      <w:proofErr w:type="spellEnd"/>
      <w:r>
        <w:rPr>
          <w:rFonts w:ascii="Arial" w:hAnsi="Arial" w:cs="Arial"/>
          <w:sz w:val="24"/>
          <w:szCs w:val="24"/>
        </w:rPr>
        <w:t xml:space="preserve"> de </w:t>
      </w:r>
      <w:proofErr w:type="spellStart"/>
      <w:r>
        <w:rPr>
          <w:rFonts w:ascii="Arial" w:hAnsi="Arial" w:cs="Arial"/>
          <w:sz w:val="24"/>
          <w:szCs w:val="24"/>
        </w:rPr>
        <w:t>evaluare</w:t>
      </w:r>
      <w:proofErr w:type="spellEnd"/>
      <w:r>
        <w:rPr>
          <w:rFonts w:ascii="Arial" w:hAnsi="Arial" w:cs="Arial"/>
          <w:sz w:val="24"/>
          <w:szCs w:val="24"/>
        </w:rPr>
        <w:t xml:space="preserve"> </w:t>
      </w:r>
      <w:proofErr w:type="spellStart"/>
      <w:r>
        <w:rPr>
          <w:rFonts w:ascii="Arial" w:hAnsi="Arial" w:cs="Arial"/>
          <w:sz w:val="24"/>
          <w:szCs w:val="24"/>
        </w:rPr>
        <w:t>adecvată</w:t>
      </w:r>
      <w:proofErr w:type="spellEnd"/>
      <w:r>
        <w:rPr>
          <w:rFonts w:ascii="Arial" w:hAnsi="Arial" w:cs="Arial"/>
          <w:sz w:val="24"/>
          <w:szCs w:val="24"/>
          <w:lang w:val="ro-RO"/>
        </w:rPr>
        <w:t>.</w:t>
      </w:r>
    </w:p>
    <w:p w:rsidR="008B2FA2" w:rsidRPr="007C0A11" w:rsidRDefault="008B2FA2" w:rsidP="008B2FA2">
      <w:pPr>
        <w:autoSpaceDE w:val="0"/>
        <w:autoSpaceDN w:val="0"/>
        <w:adjustRightInd w:val="0"/>
        <w:spacing w:after="0" w:line="240" w:lineRule="auto"/>
        <w:jc w:val="both"/>
        <w:rPr>
          <w:rFonts w:ascii="Arial" w:hAnsi="Arial" w:cs="Arial"/>
          <w:sz w:val="24"/>
          <w:szCs w:val="24"/>
          <w:lang w:val="ro-RO"/>
        </w:rPr>
      </w:pPr>
      <w:bookmarkStart w:id="0" w:name="_GoBack"/>
      <w:bookmarkEnd w:id="0"/>
    </w:p>
    <w:p w:rsidR="008B2FA2" w:rsidRPr="007C0A11" w:rsidRDefault="008B2FA2" w:rsidP="008B2FA2">
      <w:pPr>
        <w:autoSpaceDE w:val="0"/>
        <w:autoSpaceDN w:val="0"/>
        <w:adjustRightInd w:val="0"/>
        <w:spacing w:after="0" w:line="240" w:lineRule="auto"/>
        <w:jc w:val="both"/>
        <w:rPr>
          <w:rFonts w:ascii="Arial" w:hAnsi="Arial" w:cs="Arial"/>
          <w:sz w:val="24"/>
          <w:szCs w:val="24"/>
          <w:lang w:val="ro-RO"/>
        </w:rPr>
      </w:pPr>
      <w:r w:rsidRPr="007C0A11">
        <w:rPr>
          <w:rFonts w:ascii="Arial" w:hAnsi="Arial" w:cs="Arial"/>
          <w:sz w:val="24"/>
          <w:szCs w:val="24"/>
          <w:lang w:val="ro-RO"/>
        </w:rPr>
        <w:t xml:space="preserve">    Prezenta decizie poate fi contestată în conformitate cu prevederile </w:t>
      </w:r>
      <w:r w:rsidRPr="007C0A11">
        <w:rPr>
          <w:rFonts w:ascii="Arial" w:hAnsi="Arial" w:cs="Arial"/>
          <w:sz w:val="24"/>
          <w:szCs w:val="24"/>
          <w:u w:val="single"/>
          <w:lang w:val="ro-RO"/>
        </w:rPr>
        <w:t>Hotărârii Guvernului nr. 445/2009</w:t>
      </w:r>
      <w:r w:rsidRPr="007C0A11">
        <w:rPr>
          <w:rFonts w:ascii="Arial" w:hAnsi="Arial" w:cs="Arial"/>
          <w:sz w:val="24"/>
          <w:szCs w:val="24"/>
          <w:lang w:val="ro-RO"/>
        </w:rPr>
        <w:t xml:space="preserve"> şi ale </w:t>
      </w:r>
      <w:r w:rsidRPr="007C0A11">
        <w:rPr>
          <w:rFonts w:ascii="Arial" w:hAnsi="Arial" w:cs="Arial"/>
          <w:sz w:val="24"/>
          <w:szCs w:val="24"/>
          <w:u w:val="single"/>
          <w:lang w:val="ro-RO"/>
        </w:rPr>
        <w:t>Legii</w:t>
      </w:r>
      <w:r w:rsidRPr="007C0A11">
        <w:rPr>
          <w:rFonts w:ascii="Arial" w:hAnsi="Arial" w:cs="Arial"/>
          <w:sz w:val="24"/>
          <w:szCs w:val="24"/>
          <w:lang w:val="ro-RO"/>
        </w:rPr>
        <w:t xml:space="preserve"> contenciosului administrativ nr. 554/2004, cu modificările şi completările ulterioare.</w:t>
      </w:r>
    </w:p>
    <w:p w:rsidR="008B2FA2" w:rsidRPr="007C0A11" w:rsidRDefault="008B2FA2" w:rsidP="008B2FA2">
      <w:pPr>
        <w:spacing w:after="0" w:line="240" w:lineRule="auto"/>
        <w:jc w:val="both"/>
        <w:rPr>
          <w:rFonts w:ascii="Arial" w:hAnsi="Arial" w:cs="Arial"/>
          <w:sz w:val="24"/>
          <w:szCs w:val="24"/>
          <w:lang w:val="ro-RO"/>
        </w:rPr>
      </w:pPr>
    </w:p>
    <w:p w:rsidR="001731EB" w:rsidRDefault="001731EB"/>
    <w:sectPr w:rsidR="001731EB" w:rsidSect="00BB1E60">
      <w:headerReference w:type="even" r:id="rId6"/>
      <w:headerReference w:type="default" r:id="rId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932" w:rsidRDefault="009856B1" w:rsidP="00BC49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C4932" w:rsidRDefault="009856B1" w:rsidP="00BC493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932" w:rsidRDefault="009856B1" w:rsidP="00BC49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C4932" w:rsidRPr="002F5582" w:rsidRDefault="009856B1" w:rsidP="00BC4932">
    <w:pPr>
      <w:spacing w:after="0" w:line="240" w:lineRule="auto"/>
      <w:rPr>
        <w:rFonts w:eastAsia="Times New Roman"/>
        <w:lang w:val="fr-F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932" w:rsidRPr="008F6BB4" w:rsidRDefault="009856B1" w:rsidP="00BC4932">
    <w:pPr>
      <w:pStyle w:val="Footer"/>
    </w:pPr>
    <w:r w:rsidRPr="008F6BB4">
      <w:t xml:space="preserve"> </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AF" w:rsidRDefault="009856B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AF" w:rsidRDefault="009856B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AF" w:rsidRDefault="008B2FA2" w:rsidP="00626CAF">
    <w:pPr>
      <w:pStyle w:val="Header"/>
      <w:tabs>
        <w:tab w:val="left" w:pos="9000"/>
      </w:tabs>
      <w:rPr>
        <w:b/>
        <w:color w:val="00214E"/>
        <w:sz w:val="36"/>
        <w:szCs w:val="36"/>
        <w:lang w:val="ro-RO"/>
      </w:rPr>
    </w:pPr>
    <w:r>
      <w:rPr>
        <w:noProof/>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972185" cy="770890"/>
          <wp:effectExtent l="0" t="0" r="0" b="0"/>
          <wp:wrapThrough wrapText="bothSides">
            <wp:wrapPolygon edited="0">
              <wp:start x="3809" y="2135"/>
              <wp:lineTo x="3386" y="4804"/>
              <wp:lineTo x="3386" y="18682"/>
              <wp:lineTo x="18200" y="18682"/>
              <wp:lineTo x="16930" y="11743"/>
              <wp:lineTo x="18623" y="7473"/>
              <wp:lineTo x="16084" y="3203"/>
              <wp:lineTo x="6349" y="2135"/>
              <wp:lineTo x="3809" y="2135"/>
            </wp:wrapPolygon>
          </wp:wrapThrough>
          <wp:docPr id="2" name="Pictur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6B1">
      <w:rPr>
        <w:b/>
        <w:color w:val="00214E"/>
        <w:sz w:val="32"/>
        <w:szCs w:val="32"/>
        <w:lang w:val="ro-RO"/>
      </w:rPr>
      <w:t xml:space="preserve">  </w:t>
    </w:r>
    <w:r>
      <w:rPr>
        <w:b/>
        <w:noProof/>
        <w:color w:val="00214E"/>
        <w:sz w:val="32"/>
        <w:szCs w:val="32"/>
      </w:rPr>
      <w:drawing>
        <wp:inline distT="0" distB="0" distL="0" distR="0">
          <wp:extent cx="20764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450" cy="666750"/>
                  </a:xfrm>
                  <a:prstGeom prst="rect">
                    <a:avLst/>
                  </a:prstGeom>
                  <a:noFill/>
                  <a:ln>
                    <a:noFill/>
                  </a:ln>
                </pic:spPr>
              </pic:pic>
            </a:graphicData>
          </a:graphic>
        </wp:inline>
      </w:drawing>
    </w:r>
    <w:r w:rsidR="009856B1">
      <w:rPr>
        <w:b/>
        <w:color w:val="00214E"/>
        <w:sz w:val="32"/>
        <w:szCs w:val="32"/>
        <w:lang w:val="ro-RO"/>
      </w:rPr>
      <w:t xml:space="preserve">  </w:t>
    </w:r>
    <w:r w:rsidR="009856B1">
      <w:rPr>
        <w:b/>
        <w:color w:val="00214E"/>
        <w:sz w:val="32"/>
        <w:szCs w:val="32"/>
        <w:lang w:val="ro-RO"/>
      </w:rPr>
      <w:t xml:space="preserve">                  </w:t>
    </w:r>
    <w:r w:rsidR="009856B1">
      <w:rPr>
        <w:b/>
        <w:color w:val="00214E"/>
        <w:sz w:val="36"/>
        <w:szCs w:val="36"/>
        <w:lang w:val="ro-RO"/>
      </w:rPr>
      <w:t xml:space="preserve">               </w:t>
    </w:r>
  </w:p>
  <w:p w:rsidR="00626CAF" w:rsidRPr="00B63D60" w:rsidRDefault="009856B1" w:rsidP="00626CAF">
    <w:pPr>
      <w:pStyle w:val="Header"/>
      <w:tabs>
        <w:tab w:val="left" w:pos="9000"/>
      </w:tabs>
      <w:jc w:val="center"/>
      <w:rPr>
        <w:sz w:val="36"/>
        <w:szCs w:val="36"/>
        <w:lang w:val="ro-RO"/>
      </w:rPr>
    </w:pPr>
    <w:r w:rsidRPr="00B63D60">
      <w:rPr>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626CAF" w:rsidRPr="00C63F5E" w:rsidTr="000516CC">
      <w:trPr>
        <w:trHeight w:val="226"/>
      </w:trPr>
      <w:tc>
        <w:tcPr>
          <w:tcW w:w="10173" w:type="dxa"/>
          <w:shd w:val="clear" w:color="auto" w:fill="auto"/>
        </w:tcPr>
        <w:p w:rsidR="00626CAF" w:rsidRPr="00D920E4" w:rsidRDefault="009856B1" w:rsidP="000516CC">
          <w:pPr>
            <w:pStyle w:val="Header"/>
            <w:spacing w:line="276" w:lineRule="auto"/>
            <w:jc w:val="center"/>
            <w:rPr>
              <w:rFonts w:ascii="Garamond" w:hAnsi="Garamond"/>
              <w:b/>
              <w:bCs/>
              <w:color w:val="00214E"/>
              <w:sz w:val="32"/>
              <w:szCs w:val="32"/>
              <w:lang w:val="ro-RO"/>
            </w:rPr>
          </w:pPr>
          <w:r w:rsidRPr="00E05ED6">
            <w:rPr>
              <w:b/>
              <w:bCs/>
              <w:sz w:val="36"/>
              <w:szCs w:val="36"/>
              <w:lang w:val="ro-RO"/>
            </w:rPr>
            <w:t xml:space="preserve">Agenţia pentru Protecţia Mediului </w:t>
          </w:r>
          <w:r>
            <w:rPr>
              <w:b/>
              <w:bCs/>
              <w:sz w:val="36"/>
              <w:szCs w:val="36"/>
              <w:lang w:val="ro-RO"/>
            </w:rPr>
            <w:t>Bucureşti</w:t>
          </w:r>
        </w:p>
      </w:tc>
    </w:tr>
  </w:tbl>
  <w:p w:rsidR="00BC4932" w:rsidRPr="00626CAF" w:rsidRDefault="009856B1" w:rsidP="00626CAF">
    <w:pPr>
      <w:pStyle w:val="Header"/>
      <w:rPr>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F3025"/>
    <w:multiLevelType w:val="hybridMultilevel"/>
    <w:tmpl w:val="47A4AB6E"/>
    <w:lvl w:ilvl="0" w:tplc="597A23DE">
      <w:start w:val="19"/>
      <w:numFmt w:val="bullet"/>
      <w:lvlText w:val="-"/>
      <w:lvlJc w:val="left"/>
      <w:pPr>
        <w:ind w:left="1080" w:hanging="360"/>
      </w:pPr>
      <w:rPr>
        <w:rFonts w:ascii="Arial" w:eastAsia="Calibr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27232F"/>
    <w:multiLevelType w:val="hybridMultilevel"/>
    <w:tmpl w:val="1048F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71"/>
    <w:rsid w:val="001731EB"/>
    <w:rsid w:val="00193371"/>
    <w:rsid w:val="00576BFE"/>
    <w:rsid w:val="008379E0"/>
    <w:rsid w:val="008B2FA2"/>
    <w:rsid w:val="009856B1"/>
    <w:rsid w:val="00F7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CFC9B80"/>
  <w15:chartTrackingRefBased/>
  <w15:docId w15:val="{0D5DD26C-5486-48FD-8DFA-4AE50E63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F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aracter Caracter, Caracter Caracter Caracter,Mediu"/>
    <w:basedOn w:val="Normal"/>
    <w:link w:val="HeaderChar"/>
    <w:unhideWhenUsed/>
    <w:rsid w:val="008B2FA2"/>
    <w:pPr>
      <w:tabs>
        <w:tab w:val="center" w:pos="4680"/>
        <w:tab w:val="right" w:pos="9360"/>
      </w:tabs>
      <w:spacing w:after="0" w:line="240" w:lineRule="auto"/>
    </w:pPr>
  </w:style>
  <w:style w:type="character" w:customStyle="1" w:styleId="HeaderChar">
    <w:name w:val="Header Char"/>
    <w:aliases w:val=" Caracter Caracter Char, Caracter Caracter Caracter Char,Mediu Char"/>
    <w:basedOn w:val="DefaultParagraphFont"/>
    <w:link w:val="Header"/>
    <w:rsid w:val="008B2FA2"/>
    <w:rPr>
      <w:rFonts w:ascii="Calibri" w:eastAsia="Calibri" w:hAnsi="Calibri" w:cs="Times New Roman"/>
    </w:rPr>
  </w:style>
  <w:style w:type="paragraph" w:styleId="Footer">
    <w:name w:val="footer"/>
    <w:aliases w:val=" Caracter"/>
    <w:basedOn w:val="Normal"/>
    <w:link w:val="FooterChar"/>
    <w:unhideWhenUsed/>
    <w:rsid w:val="008B2FA2"/>
    <w:pPr>
      <w:tabs>
        <w:tab w:val="center" w:pos="4680"/>
        <w:tab w:val="right" w:pos="9360"/>
      </w:tabs>
      <w:spacing w:after="0" w:line="240" w:lineRule="auto"/>
    </w:pPr>
  </w:style>
  <w:style w:type="character" w:customStyle="1" w:styleId="FooterChar">
    <w:name w:val="Footer Char"/>
    <w:aliases w:val=" Caracter Char"/>
    <w:basedOn w:val="DefaultParagraphFont"/>
    <w:link w:val="Footer"/>
    <w:rsid w:val="008B2FA2"/>
    <w:rPr>
      <w:rFonts w:ascii="Calibri" w:eastAsia="Calibri" w:hAnsi="Calibri" w:cs="Times New Roman"/>
    </w:rPr>
  </w:style>
  <w:style w:type="character" w:styleId="PageNumber">
    <w:name w:val="page number"/>
    <w:basedOn w:val="DefaultParagraphFont"/>
    <w:rsid w:val="008B2FA2"/>
  </w:style>
  <w:style w:type="character" w:customStyle="1" w:styleId="do1">
    <w:name w:val="do1"/>
    <w:rsid w:val="008B2FA2"/>
    <w:rPr>
      <w:b/>
      <w:bCs/>
      <w:sz w:val="26"/>
      <w:szCs w:val="26"/>
    </w:rPr>
  </w:style>
  <w:style w:type="character" w:styleId="Hyperlink">
    <w:name w:val="Hyperlink"/>
    <w:rsid w:val="008B2FA2"/>
    <w:rPr>
      <w:color w:val="0000FF"/>
      <w:u w:val="single"/>
    </w:rPr>
  </w:style>
  <w:style w:type="character" w:customStyle="1" w:styleId="tal1">
    <w:name w:val="tal1"/>
    <w:basedOn w:val="DefaultParagraphFont"/>
    <w:rsid w:val="008B2FA2"/>
  </w:style>
  <w:style w:type="paragraph" w:styleId="BodyTextIndent3">
    <w:name w:val="Body Text Indent 3"/>
    <w:basedOn w:val="Normal"/>
    <w:link w:val="BodyTextIndent3Char"/>
    <w:unhideWhenUsed/>
    <w:rsid w:val="008B2FA2"/>
    <w:pPr>
      <w:spacing w:after="120"/>
      <w:ind w:left="360"/>
    </w:pPr>
    <w:rPr>
      <w:sz w:val="16"/>
      <w:szCs w:val="16"/>
    </w:rPr>
  </w:style>
  <w:style w:type="character" w:customStyle="1" w:styleId="BodyTextIndent3Char">
    <w:name w:val="Body Text Indent 3 Char"/>
    <w:basedOn w:val="DefaultParagraphFont"/>
    <w:link w:val="BodyTextIndent3"/>
    <w:rsid w:val="008B2FA2"/>
    <w:rPr>
      <w:rFonts w:ascii="Calibri" w:eastAsia="Calibri" w:hAnsi="Calibri" w:cs="Times New Roman"/>
      <w:sz w:val="16"/>
      <w:szCs w:val="16"/>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8B2FA2"/>
    <w:pPr>
      <w:ind w:left="720"/>
    </w:pPr>
  </w:style>
  <w:style w:type="character" w:customStyle="1" w:styleId="tsp1">
    <w:name w:val="tsp1"/>
    <w:basedOn w:val="DefaultParagraphFont"/>
    <w:rsid w:val="008B2FA2"/>
  </w:style>
  <w:style w:type="paragraph" w:customStyle="1" w:styleId="Default">
    <w:name w:val="Default"/>
    <w:rsid w:val="008B2FA2"/>
    <w:pPr>
      <w:autoSpaceDE w:val="0"/>
      <w:autoSpaceDN w:val="0"/>
      <w:adjustRightInd w:val="0"/>
      <w:spacing w:after="0" w:line="240" w:lineRule="auto"/>
    </w:pPr>
    <w:rPr>
      <w:rFonts w:ascii="Verdana" w:eastAsia="Times New Roman" w:hAnsi="Verdana" w:cs="Verdana"/>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Documents%20and%20Settings/k/Sintact%202.0/cache/Legislatie/temp/00161768.htm"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Rosu</dc:creator>
  <cp:keywords/>
  <dc:description/>
  <cp:lastModifiedBy>Andrei Rosu</cp:lastModifiedBy>
  <cp:revision>4</cp:revision>
  <dcterms:created xsi:type="dcterms:W3CDTF">2018-09-27T05:05:00Z</dcterms:created>
  <dcterms:modified xsi:type="dcterms:W3CDTF">2018-09-27T07:03:00Z</dcterms:modified>
</cp:coreProperties>
</file>