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73517">
        <w:rPr>
          <w:i/>
          <w:sz w:val="28"/>
          <w:lang w:val="ro-RO"/>
        </w:rPr>
        <w:t>amplasare construcţie cu caracter provizoriu – spălătorie auto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873517" w:rsidRPr="00BE2EB5">
        <w:rPr>
          <w:sz w:val="28"/>
          <w:lang w:val="ro-RO"/>
        </w:rPr>
        <w:t>Bucureşti</w:t>
      </w:r>
      <w:r w:rsidR="00873517">
        <w:rPr>
          <w:sz w:val="28"/>
          <w:lang w:val="ro-RO"/>
        </w:rPr>
        <w:t>, sector 6, Intrarea Floarea Galbenă nr. 1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873517">
        <w:rPr>
          <w:b/>
          <w:sz w:val="28"/>
          <w:szCs w:val="28"/>
          <w:lang w:val="ro-RO"/>
        </w:rPr>
        <w:t>S.C. ALEX CREATIV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873517">
        <w:rPr>
          <w:color w:val="000000"/>
          <w:sz w:val="28"/>
          <w:szCs w:val="28"/>
        </w:rPr>
        <w:t>proiectantului</w:t>
      </w:r>
      <w:r>
        <w:rPr>
          <w:color w:val="000000"/>
          <w:sz w:val="28"/>
          <w:szCs w:val="28"/>
        </w:rPr>
        <w:t xml:space="preserve"> din</w:t>
      </w:r>
      <w:r w:rsidR="00487505" w:rsidRPr="00487505">
        <w:rPr>
          <w:sz w:val="28"/>
          <w:szCs w:val="28"/>
          <w:lang w:val="ro-RO"/>
        </w:rPr>
        <w:t xml:space="preserve"> </w:t>
      </w:r>
      <w:r w:rsidR="00487505">
        <w:rPr>
          <w:sz w:val="28"/>
          <w:szCs w:val="28"/>
          <w:lang w:val="ro-RO"/>
        </w:rPr>
        <w:t xml:space="preserve">str. </w:t>
      </w:r>
      <w:r w:rsidR="00873517">
        <w:rPr>
          <w:sz w:val="28"/>
          <w:szCs w:val="28"/>
          <w:lang w:val="ro-RO"/>
        </w:rPr>
        <w:t>Cap. Misca Petre nr. 1</w:t>
      </w:r>
      <w:r w:rsidR="00487505">
        <w:rPr>
          <w:sz w:val="28"/>
          <w:szCs w:val="28"/>
          <w:lang w:val="ro-RO"/>
        </w:rPr>
        <w:t xml:space="preserve">, sector </w:t>
      </w:r>
      <w:r w:rsidR="00873517">
        <w:rPr>
          <w:sz w:val="28"/>
          <w:szCs w:val="28"/>
          <w:lang w:val="ro-RO"/>
        </w:rPr>
        <w:t>5</w:t>
      </w:r>
      <w:r w:rsidR="00487505">
        <w:rPr>
          <w:sz w:val="28"/>
          <w:szCs w:val="28"/>
          <w:lang w:val="ro-RO"/>
        </w:rPr>
        <w:t>, Bucuresti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873517">
      <w:pPr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487505">
        <w:rPr>
          <w:sz w:val="28"/>
          <w:szCs w:val="28"/>
        </w:rPr>
        <w:t>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7505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B611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2019-03-28T13:36:00Z</dcterms:created>
  <dcterms:modified xsi:type="dcterms:W3CDTF">2019-03-28T13:39:00Z</dcterms:modified>
</cp:coreProperties>
</file>