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784669" w:rsidRPr="00784669">
        <w:rPr>
          <w:b/>
          <w:i/>
          <w:color w:val="000000"/>
          <w:sz w:val="28"/>
          <w:szCs w:val="28"/>
        </w:rPr>
        <w:t>construire pasaj - Nod Avionului - închidere inel median</w:t>
      </w:r>
      <w:r w:rsidRPr="008A58B4">
        <w:rPr>
          <w:color w:val="000000"/>
          <w:sz w:val="28"/>
          <w:szCs w:val="28"/>
        </w:rPr>
        <w:t>, propus a fi amplasat în</w:t>
      </w:r>
      <w:r w:rsidR="00784669">
        <w:rPr>
          <w:color w:val="000000"/>
          <w:sz w:val="28"/>
          <w:szCs w:val="28"/>
        </w:rPr>
        <w:t xml:space="preserve"> </w:t>
      </w:r>
      <w:r w:rsidR="00784669" w:rsidRPr="00B14CCE">
        <w:rPr>
          <w:i/>
          <w:color w:val="000000"/>
          <w:sz w:val="28"/>
          <w:szCs w:val="28"/>
        </w:rPr>
        <w:t>Bucureşti, sector 1,</w:t>
      </w:r>
      <w:r w:rsidR="009166DB">
        <w:rPr>
          <w:i/>
          <w:color w:val="000000"/>
          <w:sz w:val="28"/>
          <w:szCs w:val="28"/>
        </w:rPr>
        <w:t xml:space="preserve"> intersecţia</w:t>
      </w:r>
      <w:r w:rsidR="00784669" w:rsidRPr="00B14CCE">
        <w:rPr>
          <w:i/>
          <w:color w:val="000000"/>
          <w:sz w:val="28"/>
          <w:szCs w:val="28"/>
        </w:rPr>
        <w:t xml:space="preserve"> str. Avionului, bdul. Alexandru Şerbănescu, complexul de locuin</w:t>
      </w:r>
      <w:r w:rsidR="00B14CCE" w:rsidRPr="00B14CCE">
        <w:rPr>
          <w:i/>
          <w:color w:val="000000"/>
          <w:sz w:val="28"/>
          <w:szCs w:val="28"/>
        </w:rPr>
        <w:t>ţe Henri</w:t>
      </w:r>
      <w:r w:rsidR="00784669" w:rsidRPr="00B14CCE">
        <w:rPr>
          <w:i/>
          <w:color w:val="000000"/>
          <w:sz w:val="28"/>
          <w:szCs w:val="28"/>
        </w:rPr>
        <w:t xml:space="preserve"> Coandă</w:t>
      </w:r>
      <w:r w:rsidR="00784669">
        <w:rPr>
          <w:color w:val="000000"/>
          <w:sz w:val="28"/>
          <w:szCs w:val="28"/>
        </w:rPr>
        <w:t>,</w:t>
      </w:r>
      <w:r w:rsidRPr="008A58B4">
        <w:rPr>
          <w:color w:val="000000"/>
          <w:sz w:val="28"/>
          <w:szCs w:val="28"/>
        </w:rPr>
        <w:t xml:space="preserve"> titular </w:t>
      </w:r>
      <w:r w:rsidR="00784669">
        <w:rPr>
          <w:color w:val="000000"/>
          <w:sz w:val="28"/>
          <w:szCs w:val="28"/>
        </w:rPr>
        <w:t>Primăria Municipiului Bucureşti prin Compania Municipală de Dezvoltare Durabilă.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</w:t>
      </w:r>
      <w:r w:rsidR="00784669">
        <w:rPr>
          <w:color w:val="000000"/>
          <w:sz w:val="28"/>
          <w:szCs w:val="28"/>
        </w:rPr>
        <w:t xml:space="preserve">se pot înainta până la data de </w:t>
      </w:r>
      <w:r w:rsidR="00B14CCE">
        <w:rPr>
          <w:color w:val="000000"/>
          <w:sz w:val="28"/>
          <w:szCs w:val="28"/>
        </w:rPr>
        <w:t xml:space="preserve">02.05.2019 </w:t>
      </w:r>
      <w:r w:rsidRPr="008A58B4">
        <w:rPr>
          <w:color w:val="000000"/>
          <w:sz w:val="28"/>
          <w:szCs w:val="28"/>
        </w:rPr>
        <w:t>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F30F8D">
        <w:rPr>
          <w:color w:val="000000"/>
          <w:sz w:val="28"/>
          <w:szCs w:val="28"/>
        </w:rPr>
        <w:t>22.</w:t>
      </w:r>
      <w:r w:rsidR="00784669">
        <w:rPr>
          <w:color w:val="000000"/>
          <w:sz w:val="28"/>
          <w:szCs w:val="28"/>
        </w:rPr>
        <w:t>04.201</w:t>
      </w:r>
      <w:r w:rsidR="00F30F8D">
        <w:rPr>
          <w:color w:val="000000"/>
          <w:sz w:val="28"/>
          <w:szCs w:val="28"/>
        </w:rPr>
        <w:t>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4669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66DB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352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4CCE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3C10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24D9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0F8D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6</cp:revision>
  <dcterms:created xsi:type="dcterms:W3CDTF">2019-01-08T12:50:00Z</dcterms:created>
  <dcterms:modified xsi:type="dcterms:W3CDTF">2019-04-22T09:45:00Z</dcterms:modified>
</cp:coreProperties>
</file>