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556112">
        <w:rPr>
          <w:rFonts w:ascii="Arial" w:hAnsi="Arial" w:cs="Arial"/>
          <w:i w:val="0"/>
          <w:lang w:val="ro-RO"/>
        </w:rPr>
        <w:t>........</w:t>
      </w:r>
      <w:r w:rsidR="003F12A6">
        <w:rPr>
          <w:rFonts w:ascii="Arial" w:hAnsi="Arial" w:cs="Arial"/>
          <w:i w:val="0"/>
          <w:lang w:val="ro-RO"/>
        </w:rPr>
        <w:t xml:space="preserve">    </w:t>
      </w:r>
      <w:r>
        <w:rPr>
          <w:rFonts w:ascii="Arial" w:hAnsi="Arial" w:cs="Arial"/>
          <w:i w:val="0"/>
          <w:lang w:val="ro-RO"/>
        </w:rPr>
        <w:t xml:space="preserve"> din</w:t>
      </w:r>
      <w:r w:rsidR="00556112">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A4429" w:rsidRPr="00DA4429" w:rsidRDefault="00DA4429" w:rsidP="00DA4429">
      <w:pPr>
        <w:jc w:val="both"/>
        <w:rPr>
          <w:rFonts w:ascii="Arial" w:eastAsia="Times New Roman" w:hAnsi="Arial" w:cs="Arial"/>
          <w:sz w:val="24"/>
          <w:szCs w:val="24"/>
          <w:lang w:val="ro-RO"/>
        </w:rPr>
      </w:pPr>
      <w:r w:rsidRPr="00DA4429">
        <w:rPr>
          <w:rFonts w:ascii="Arial" w:hAnsi="Arial" w:cs="Arial"/>
          <w:sz w:val="24"/>
          <w:szCs w:val="24"/>
          <w:lang w:val="ro-RO"/>
        </w:rPr>
        <w:t>Ca urmare a solicitării de emitere a acordului de mediu adresate de</w:t>
      </w:r>
      <w:r w:rsidRPr="00DA4429">
        <w:rPr>
          <w:rFonts w:ascii="Arial" w:hAnsi="Arial" w:cs="Arial"/>
          <w:b/>
          <w:sz w:val="24"/>
          <w:szCs w:val="24"/>
          <w:lang w:val="ro-RO"/>
        </w:rPr>
        <w:t xml:space="preserve"> </w:t>
      </w:r>
      <w:r>
        <w:rPr>
          <w:rFonts w:ascii="Arial" w:hAnsi="Arial" w:cs="Arial"/>
          <w:b/>
          <w:sz w:val="24"/>
          <w:szCs w:val="24"/>
          <w:lang w:val="ro-RO"/>
        </w:rPr>
        <w:t>BULIGA VASILE-MIHAI</w:t>
      </w:r>
      <w:r w:rsidRPr="00DA4429">
        <w:rPr>
          <w:rFonts w:ascii="Arial" w:hAnsi="Arial" w:cs="Arial"/>
          <w:b/>
          <w:sz w:val="24"/>
          <w:szCs w:val="24"/>
          <w:lang w:val="ro-RO"/>
        </w:rPr>
        <w:t xml:space="preserve">, </w:t>
      </w:r>
      <w:r w:rsidRPr="00DA4429">
        <w:rPr>
          <w:rFonts w:ascii="Arial" w:hAnsi="Arial" w:cs="Arial"/>
          <w:sz w:val="24"/>
          <w:szCs w:val="24"/>
          <w:lang w:val="ro-RO"/>
        </w:rPr>
        <w:t xml:space="preserve">cu domiciliul în </w:t>
      </w:r>
      <w:r w:rsidR="004138CB">
        <w:rPr>
          <w:rFonts w:ascii="Arial" w:hAnsi="Arial" w:cs="Arial"/>
          <w:sz w:val="24"/>
          <w:szCs w:val="24"/>
          <w:lang w:val="ro-RO"/>
        </w:rPr>
        <w:t xml:space="preserve"> municipiul </w:t>
      </w:r>
      <w:r>
        <w:rPr>
          <w:rFonts w:ascii="Arial" w:hAnsi="Arial" w:cs="Arial"/>
          <w:sz w:val="24"/>
          <w:szCs w:val="24"/>
          <w:lang w:val="ro-RO"/>
        </w:rPr>
        <w:t xml:space="preserve">București, </w:t>
      </w:r>
      <w:r w:rsidR="004138CB">
        <w:rPr>
          <w:rFonts w:ascii="Arial" w:hAnsi="Arial" w:cs="Arial"/>
          <w:sz w:val="24"/>
          <w:szCs w:val="24"/>
          <w:lang w:val="ro-RO"/>
        </w:rPr>
        <w:t>sector 3. Str. Nucului</w:t>
      </w:r>
      <w:r w:rsidRPr="00DA4429">
        <w:rPr>
          <w:rFonts w:ascii="Arial" w:hAnsi="Arial" w:cs="Arial"/>
          <w:sz w:val="24"/>
          <w:szCs w:val="24"/>
          <w:lang w:val="ro-RO"/>
        </w:rPr>
        <w:t xml:space="preserve"> nr. </w:t>
      </w:r>
      <w:r w:rsidR="004138CB">
        <w:rPr>
          <w:rFonts w:ascii="Arial" w:hAnsi="Arial" w:cs="Arial"/>
          <w:sz w:val="24"/>
          <w:szCs w:val="24"/>
          <w:lang w:val="ro-RO"/>
        </w:rPr>
        <w:t>61</w:t>
      </w:r>
      <w:r w:rsidRPr="00DA4429">
        <w:rPr>
          <w:rFonts w:ascii="Arial" w:hAnsi="Arial" w:cs="Arial"/>
          <w:sz w:val="24"/>
          <w:szCs w:val="24"/>
          <w:lang w:val="ro-RO"/>
        </w:rPr>
        <w:t xml:space="preserve">, sc. </w:t>
      </w:r>
      <w:r w:rsidR="004138CB">
        <w:rPr>
          <w:rFonts w:ascii="Arial" w:hAnsi="Arial" w:cs="Arial"/>
          <w:sz w:val="24"/>
          <w:szCs w:val="24"/>
          <w:lang w:val="ro-RO"/>
        </w:rPr>
        <w:t>1</w:t>
      </w:r>
      <w:r w:rsidRPr="00DA4429">
        <w:rPr>
          <w:rFonts w:ascii="Arial" w:hAnsi="Arial" w:cs="Arial"/>
          <w:sz w:val="24"/>
          <w:szCs w:val="24"/>
          <w:lang w:val="ro-RO"/>
        </w:rPr>
        <w:t xml:space="preserve">, et. </w:t>
      </w:r>
      <w:r w:rsidR="004138CB">
        <w:rPr>
          <w:rFonts w:ascii="Arial" w:hAnsi="Arial" w:cs="Arial"/>
          <w:sz w:val="24"/>
          <w:szCs w:val="24"/>
          <w:lang w:val="ro-RO"/>
        </w:rPr>
        <w:t>1</w:t>
      </w:r>
      <w:r w:rsidRPr="00DA4429">
        <w:rPr>
          <w:rFonts w:ascii="Arial" w:hAnsi="Arial" w:cs="Arial"/>
          <w:sz w:val="24"/>
          <w:szCs w:val="24"/>
          <w:lang w:val="ro-RO"/>
        </w:rPr>
        <w:t xml:space="preserve">, ap. </w:t>
      </w:r>
      <w:r w:rsidR="004138CB">
        <w:rPr>
          <w:rFonts w:ascii="Arial" w:hAnsi="Arial" w:cs="Arial"/>
          <w:sz w:val="24"/>
          <w:szCs w:val="24"/>
          <w:lang w:val="ro-RO"/>
        </w:rPr>
        <w:t>6</w:t>
      </w:r>
      <w:r w:rsidRPr="00DA4429">
        <w:rPr>
          <w:rFonts w:ascii="Arial" w:hAnsi="Arial" w:cs="Arial"/>
          <w:sz w:val="24"/>
          <w:szCs w:val="24"/>
          <w:lang w:val="ro-RO"/>
        </w:rPr>
        <w:t xml:space="preserve">, prin </w:t>
      </w:r>
      <w:r w:rsidR="004138CB">
        <w:rPr>
          <w:rFonts w:ascii="Arial" w:hAnsi="Arial" w:cs="Arial"/>
          <w:sz w:val="24"/>
          <w:szCs w:val="24"/>
          <w:lang w:val="ro-RO"/>
        </w:rPr>
        <w:t xml:space="preserve">reprezentant al </w:t>
      </w:r>
      <w:r w:rsidR="004138CB" w:rsidRPr="004138CB">
        <w:rPr>
          <w:rFonts w:ascii="Arial" w:hAnsi="Arial" w:cs="Arial"/>
          <w:b/>
          <w:sz w:val="24"/>
          <w:szCs w:val="24"/>
          <w:lang w:val="ro-RO"/>
        </w:rPr>
        <w:t>S.C. EXCLUSIV INTERCONSTRUCT</w:t>
      </w:r>
      <w:r w:rsidR="004138CB">
        <w:rPr>
          <w:rFonts w:ascii="Arial" w:hAnsi="Arial" w:cs="Arial"/>
          <w:sz w:val="24"/>
          <w:szCs w:val="24"/>
          <w:lang w:val="ro-RO"/>
        </w:rPr>
        <w:t xml:space="preserve"> </w:t>
      </w:r>
      <w:r w:rsidRPr="00DA4429">
        <w:rPr>
          <w:rFonts w:ascii="Arial" w:hAnsi="Arial" w:cs="Arial"/>
          <w:b/>
          <w:sz w:val="24"/>
          <w:szCs w:val="24"/>
          <w:lang w:val="ro-RO"/>
        </w:rPr>
        <w:t>S.R.L.,</w:t>
      </w:r>
      <w:r w:rsidRPr="00DA4429">
        <w:rPr>
          <w:rFonts w:ascii="Arial" w:hAnsi="Arial" w:cs="Arial"/>
          <w:sz w:val="24"/>
          <w:szCs w:val="24"/>
          <w:lang w:val="ro-RO"/>
        </w:rPr>
        <w:t xml:space="preserve"> înregistrată la APM Bucuresti cu nr. 1</w:t>
      </w:r>
      <w:r w:rsidR="004138CB">
        <w:rPr>
          <w:rFonts w:ascii="Arial" w:hAnsi="Arial" w:cs="Arial"/>
          <w:sz w:val="24"/>
          <w:szCs w:val="24"/>
          <w:lang w:val="ro-RO"/>
        </w:rPr>
        <w:t>2471</w:t>
      </w:r>
      <w:r w:rsidRPr="00DA4429">
        <w:rPr>
          <w:rFonts w:ascii="Arial" w:hAnsi="Arial" w:cs="Arial"/>
          <w:spacing w:val="-6"/>
          <w:sz w:val="24"/>
          <w:szCs w:val="24"/>
          <w:lang w:val="ro-RO"/>
        </w:rPr>
        <w:t>/</w:t>
      </w:r>
      <w:r w:rsidR="004138CB">
        <w:rPr>
          <w:rFonts w:ascii="Arial" w:hAnsi="Arial" w:cs="Arial"/>
          <w:spacing w:val="-6"/>
          <w:sz w:val="24"/>
          <w:szCs w:val="24"/>
          <w:lang w:val="ro-RO"/>
        </w:rPr>
        <w:t>27</w:t>
      </w:r>
      <w:r w:rsidRPr="00DA4429">
        <w:rPr>
          <w:rFonts w:ascii="Arial" w:hAnsi="Arial" w:cs="Arial"/>
          <w:spacing w:val="-6"/>
          <w:sz w:val="24"/>
          <w:szCs w:val="24"/>
          <w:lang w:val="ro-RO"/>
        </w:rPr>
        <w:t>.0</w:t>
      </w:r>
      <w:r w:rsidR="004138CB">
        <w:rPr>
          <w:rFonts w:ascii="Arial" w:hAnsi="Arial" w:cs="Arial"/>
          <w:spacing w:val="-6"/>
          <w:sz w:val="24"/>
          <w:szCs w:val="24"/>
          <w:lang w:val="ro-RO"/>
        </w:rPr>
        <w:t>5</w:t>
      </w:r>
      <w:r w:rsidRPr="00DA4429">
        <w:rPr>
          <w:rFonts w:ascii="Arial" w:hAnsi="Arial" w:cs="Arial"/>
          <w:spacing w:val="-6"/>
          <w:sz w:val="24"/>
          <w:szCs w:val="24"/>
          <w:lang w:val="ro-RO"/>
        </w:rPr>
        <w:t>.2019,</w:t>
      </w:r>
      <w:r w:rsidRPr="00DA4429">
        <w:rPr>
          <w:rFonts w:ascii="Arial" w:hAnsi="Arial" w:cs="Arial"/>
          <w:sz w:val="24"/>
          <w:szCs w:val="24"/>
          <w:lang w:val="ro-RO"/>
        </w:rPr>
        <w:t xml:space="preserve"> </w:t>
      </w:r>
      <w:r w:rsidR="004138CB">
        <w:rPr>
          <w:rFonts w:ascii="Arial" w:hAnsi="Arial" w:cs="Arial"/>
          <w:sz w:val="24"/>
          <w:szCs w:val="24"/>
          <w:lang w:val="ro-RO"/>
        </w:rPr>
        <w:t xml:space="preserve">completată cu nr. </w:t>
      </w:r>
      <w:r w:rsidR="00930372">
        <w:rPr>
          <w:rFonts w:ascii="Arial" w:hAnsi="Arial" w:cs="Arial"/>
          <w:sz w:val="24"/>
          <w:szCs w:val="24"/>
          <w:lang w:val="ro-RO"/>
        </w:rPr>
        <w:t>13473/13.06.2019, nr.</w:t>
      </w:r>
      <w:r w:rsidR="004138CB">
        <w:rPr>
          <w:rFonts w:ascii="Arial" w:hAnsi="Arial" w:cs="Arial"/>
          <w:sz w:val="24"/>
          <w:szCs w:val="24"/>
          <w:lang w:val="ro-RO"/>
        </w:rPr>
        <w:t xml:space="preserve">17004/09.08.2019 și nr.19295/26.09.2019, </w:t>
      </w:r>
      <w:r w:rsidRPr="00DA4429">
        <w:rPr>
          <w:rFonts w:ascii="Arial" w:hAnsi="Arial" w:cs="Arial"/>
          <w:sz w:val="24"/>
          <w:szCs w:val="24"/>
          <w:lang w:val="ro-RO"/>
        </w:rPr>
        <w:t>în baza:</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eastAsia="ro-RO"/>
        </w:rPr>
      </w:pPr>
      <w:proofErr w:type="spellStart"/>
      <w:r w:rsidRPr="00DA4429">
        <w:rPr>
          <w:rFonts w:ascii="Arial" w:hAnsi="Arial" w:cs="Arial"/>
          <w:b/>
          <w:sz w:val="24"/>
          <w:szCs w:val="24"/>
        </w:rPr>
        <w:t>Legii</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nr</w:t>
      </w:r>
      <w:proofErr w:type="spellEnd"/>
      <w:r w:rsidRPr="00DA4429">
        <w:rPr>
          <w:rFonts w:ascii="Arial" w:hAnsi="Arial" w:cs="Arial"/>
          <w:b/>
          <w:sz w:val="24"/>
          <w:szCs w:val="24"/>
        </w:rPr>
        <w:t>. 292/2018</w:t>
      </w:r>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evaluarea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w:t>
      </w:r>
      <w:proofErr w:type="spellStart"/>
      <w:r w:rsidRPr="00DA4429">
        <w:rPr>
          <w:rFonts w:ascii="Arial" w:hAnsi="Arial" w:cs="Arial"/>
          <w:sz w:val="24"/>
          <w:szCs w:val="24"/>
        </w:rPr>
        <w:t>anumitor</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proiecte</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private </w:t>
      </w:r>
      <w:proofErr w:type="spellStart"/>
      <w:r w:rsidRPr="00DA4429">
        <w:rPr>
          <w:rFonts w:ascii="Arial" w:hAnsi="Arial" w:cs="Arial"/>
          <w:sz w:val="24"/>
          <w:szCs w:val="24"/>
        </w:rPr>
        <w:t>asupra</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mediului</w:t>
      </w:r>
      <w:proofErr w:type="spellEnd"/>
      <w:r w:rsidRPr="00DA4429">
        <w:rPr>
          <w:rFonts w:ascii="Arial" w:hAnsi="Arial" w:cs="Arial"/>
          <w:sz w:val="24"/>
          <w:szCs w:val="24"/>
          <w:lang w:val="ro-RO" w:eastAsia="ro-RO"/>
        </w:rPr>
        <w:t>;</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rPr>
      </w:pPr>
      <w:r w:rsidRPr="00DA4429">
        <w:rPr>
          <w:rFonts w:ascii="Arial" w:hAnsi="Arial" w:cs="Arial"/>
          <w:b/>
          <w:sz w:val="24"/>
          <w:szCs w:val="24"/>
          <w:lang w:val="ro-RO"/>
        </w:rPr>
        <w:t>Ordonanţei de Urgenţă a Guvernului nr. 57/2007</w:t>
      </w:r>
      <w:r w:rsidRPr="00DA4429">
        <w:rPr>
          <w:rFonts w:ascii="Arial" w:hAnsi="Arial" w:cs="Arial"/>
          <w:sz w:val="24"/>
          <w:szCs w:val="24"/>
          <w:lang w:val="ro-RO"/>
        </w:rPr>
        <w:t xml:space="preserve"> privind regimul ariilor naturale protejate, conservarea habitatelor naturale, a florei şi faunei sǎlbatice, aprobată cu modificări şi completări prin Legea nr. 49/2011, cu modificările şi completările ulterioare,</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rPr>
      </w:pPr>
      <w:proofErr w:type="spellStart"/>
      <w:r w:rsidRPr="00DA4429">
        <w:rPr>
          <w:rFonts w:ascii="Arial" w:hAnsi="Arial" w:cs="Arial"/>
          <w:b/>
          <w:sz w:val="24"/>
          <w:szCs w:val="24"/>
        </w:rPr>
        <w:t>Legii</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apelor</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nr</w:t>
      </w:r>
      <w:proofErr w:type="spellEnd"/>
      <w:r w:rsidRPr="00DA4429">
        <w:rPr>
          <w:rFonts w:ascii="Arial" w:hAnsi="Arial" w:cs="Arial"/>
          <w:b/>
          <w:sz w:val="24"/>
          <w:szCs w:val="24"/>
        </w:rPr>
        <w:t>. 107/1996</w:t>
      </w:r>
      <w:r w:rsidRPr="00DA4429">
        <w:rPr>
          <w:rFonts w:ascii="Arial" w:hAnsi="Arial" w:cs="Arial"/>
          <w:sz w:val="24"/>
          <w:szCs w:val="24"/>
        </w:rPr>
        <w:t xml:space="preserve">,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b/>
          <w:sz w:val="24"/>
          <w:szCs w:val="24"/>
          <w:lang w:val="ro-RO"/>
        </w:rPr>
        <w:t>APM Bucuresti decide</w:t>
      </w:r>
      <w:r w:rsidRPr="00DA4429">
        <w:rPr>
          <w:rFonts w:ascii="Arial" w:hAnsi="Arial" w:cs="Arial"/>
          <w:sz w:val="24"/>
          <w:szCs w:val="24"/>
          <w:lang w:val="ro-RO"/>
        </w:rPr>
        <w:t xml:space="preserve">, ca urmare a consultărilor desfăşurate în cadrul şedinţei Comisiei de Analiză Tehnică din data de </w:t>
      </w:r>
      <w:r w:rsidR="004138CB">
        <w:rPr>
          <w:rFonts w:ascii="Arial" w:hAnsi="Arial" w:cs="Arial"/>
          <w:sz w:val="24"/>
          <w:szCs w:val="24"/>
          <w:lang w:val="ro-RO"/>
        </w:rPr>
        <w:t>22</w:t>
      </w:r>
      <w:r w:rsidRPr="00DA4429">
        <w:rPr>
          <w:rFonts w:ascii="Arial" w:hAnsi="Arial" w:cs="Arial"/>
          <w:sz w:val="24"/>
          <w:szCs w:val="24"/>
          <w:lang w:val="ro-RO"/>
        </w:rPr>
        <w:t>.0</w:t>
      </w:r>
      <w:r w:rsidR="004138CB">
        <w:rPr>
          <w:rFonts w:ascii="Arial" w:hAnsi="Arial" w:cs="Arial"/>
          <w:sz w:val="24"/>
          <w:szCs w:val="24"/>
          <w:lang w:val="ro-RO"/>
        </w:rPr>
        <w:t>8</w:t>
      </w:r>
      <w:r w:rsidRPr="00DA4429">
        <w:rPr>
          <w:rFonts w:ascii="Arial" w:hAnsi="Arial" w:cs="Arial"/>
          <w:sz w:val="24"/>
          <w:szCs w:val="24"/>
          <w:lang w:val="ro-RO"/>
        </w:rPr>
        <w:t xml:space="preserve">.2019, că proiectul </w:t>
      </w:r>
      <w:r w:rsidRPr="00DA4429">
        <w:rPr>
          <w:rFonts w:ascii="Arial" w:hAnsi="Arial" w:cs="Arial"/>
          <w:b/>
          <w:sz w:val="24"/>
          <w:szCs w:val="24"/>
          <w:lang w:val="ro-RO"/>
        </w:rPr>
        <w:t>“</w:t>
      </w:r>
      <w:r w:rsidR="004138CB" w:rsidRPr="004138CB">
        <w:rPr>
          <w:rFonts w:ascii="Arial" w:hAnsi="Arial" w:cs="Arial"/>
          <w:b/>
          <w:i/>
          <w:sz w:val="24"/>
          <w:szCs w:val="24"/>
          <w:lang w:val="ro-RO"/>
        </w:rPr>
        <w:t xml:space="preserve">construire </w:t>
      </w:r>
      <w:r w:rsidR="00F45DFC">
        <w:rPr>
          <w:rFonts w:ascii="Arial" w:hAnsi="Arial" w:cs="Arial"/>
          <w:b/>
          <w:i/>
          <w:sz w:val="24"/>
          <w:szCs w:val="24"/>
          <w:lang w:val="ro-RO"/>
        </w:rPr>
        <w:t>două</w:t>
      </w:r>
      <w:r w:rsidR="004138CB" w:rsidRPr="004138CB">
        <w:rPr>
          <w:rFonts w:ascii="Arial" w:hAnsi="Arial" w:cs="Arial"/>
          <w:b/>
          <w:i/>
          <w:sz w:val="24"/>
          <w:szCs w:val="24"/>
          <w:lang w:val="ro-RO"/>
        </w:rPr>
        <w:t xml:space="preserve"> clădiri locuințe colective Ds+P+4E, împrejmuire teren, organizare de șantier</w:t>
      </w:r>
      <w:r w:rsidRPr="00DA4429">
        <w:rPr>
          <w:rFonts w:ascii="Arial" w:hAnsi="Arial" w:cs="Arial"/>
          <w:b/>
          <w:sz w:val="24"/>
          <w:szCs w:val="24"/>
          <w:lang w:val="ro-RO"/>
        </w:rPr>
        <w:t>”</w:t>
      </w:r>
      <w:r w:rsidRPr="00DA4429">
        <w:rPr>
          <w:rFonts w:ascii="Arial" w:hAnsi="Arial" w:cs="Arial"/>
          <w:sz w:val="24"/>
          <w:szCs w:val="24"/>
          <w:lang w:val="ro-RO"/>
        </w:rPr>
        <w:t xml:space="preserve"> propus a fi amplasat în </w:t>
      </w:r>
      <w:r w:rsidRPr="00DA4429">
        <w:rPr>
          <w:rFonts w:ascii="Arial" w:hAnsi="Arial" w:cs="Arial"/>
          <w:b/>
          <w:sz w:val="24"/>
          <w:szCs w:val="24"/>
          <w:lang w:val="ro-RO"/>
        </w:rPr>
        <w:t xml:space="preserve">Bucureşti, sector </w:t>
      </w:r>
      <w:r w:rsidR="00C56BC9">
        <w:rPr>
          <w:rFonts w:ascii="Arial" w:hAnsi="Arial" w:cs="Arial"/>
          <w:b/>
          <w:sz w:val="24"/>
          <w:szCs w:val="24"/>
          <w:lang w:val="ro-RO"/>
        </w:rPr>
        <w:t>4</w:t>
      </w:r>
      <w:r w:rsidRPr="00DA4429">
        <w:rPr>
          <w:rFonts w:ascii="Arial" w:hAnsi="Arial" w:cs="Arial"/>
          <w:b/>
          <w:sz w:val="24"/>
          <w:szCs w:val="24"/>
          <w:lang w:val="ro-RO"/>
        </w:rPr>
        <w:t xml:space="preserve">, </w:t>
      </w:r>
      <w:r w:rsidR="00C56BC9" w:rsidRPr="00C56BC9">
        <w:rPr>
          <w:rFonts w:ascii="Arial" w:hAnsi="Arial" w:cs="Arial"/>
          <w:b/>
          <w:sz w:val="24"/>
          <w:szCs w:val="24"/>
          <w:lang w:val="ro-RO"/>
        </w:rPr>
        <w:t>Drumul Binelui nr.231</w:t>
      </w:r>
      <w:r w:rsidR="00C56BC9">
        <w:rPr>
          <w:rFonts w:ascii="Arial" w:hAnsi="Arial" w:cs="Arial"/>
          <w:b/>
          <w:sz w:val="24"/>
          <w:szCs w:val="24"/>
          <w:lang w:val="ro-RO"/>
        </w:rPr>
        <w:t>-231A</w:t>
      </w:r>
      <w:r w:rsidR="00C56BC9" w:rsidRPr="00C56BC9">
        <w:rPr>
          <w:rFonts w:ascii="Arial" w:hAnsi="Arial" w:cs="Arial"/>
          <w:b/>
          <w:sz w:val="24"/>
          <w:szCs w:val="24"/>
          <w:lang w:val="ro-RO"/>
        </w:rPr>
        <w:t xml:space="preserve">, </w:t>
      </w:r>
      <w:r w:rsidRPr="00DA4429">
        <w:rPr>
          <w:rFonts w:ascii="Arial" w:hAnsi="Arial" w:cs="Arial"/>
          <w:b/>
          <w:sz w:val="24"/>
          <w:szCs w:val="24"/>
          <w:lang w:val="ro-RO"/>
        </w:rPr>
        <w:t>nu se supune evaluării impactului asupra mediului.</w:t>
      </w:r>
      <w:r w:rsidRPr="00DA4429">
        <w:rPr>
          <w:rFonts w:ascii="Arial" w:hAnsi="Arial" w:cs="Arial"/>
          <w:sz w:val="24"/>
          <w:szCs w:val="24"/>
          <w:lang w:val="ro-RO"/>
        </w:rPr>
        <w:t xml:space="preserv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    Justificarea prezentei decizii:</w:t>
      </w:r>
    </w:p>
    <w:p w:rsidR="00DA4429" w:rsidRPr="00DA4429" w:rsidRDefault="00DA4429" w:rsidP="00DA4429">
      <w:pPr>
        <w:ind w:firstLine="720"/>
        <w:jc w:val="both"/>
        <w:rPr>
          <w:rFonts w:ascii="Arial" w:hAnsi="Arial" w:cs="Arial"/>
          <w:sz w:val="2"/>
          <w:szCs w:val="24"/>
        </w:rPr>
      </w:pPr>
    </w:p>
    <w:p w:rsidR="00DA4429" w:rsidRPr="00DA4429" w:rsidRDefault="00DA4429" w:rsidP="00DA4429">
      <w:pPr>
        <w:spacing w:after="0" w:line="240" w:lineRule="auto"/>
        <w:ind w:firstLine="708"/>
        <w:jc w:val="both"/>
        <w:rPr>
          <w:rFonts w:ascii="Arial" w:hAnsi="Arial" w:cs="Arial"/>
          <w:b/>
          <w:i/>
          <w:sz w:val="24"/>
          <w:szCs w:val="24"/>
          <w:lang w:val="it-IT"/>
        </w:rPr>
      </w:pPr>
      <w:r w:rsidRPr="00DA4429">
        <w:rPr>
          <w:rFonts w:ascii="Arial" w:hAnsi="Arial" w:cs="Arial"/>
          <w:b/>
          <w:i/>
          <w:sz w:val="24"/>
          <w:szCs w:val="24"/>
          <w:lang w:val="it-IT"/>
        </w:rPr>
        <w:t>Motivele pe baza cărora s-a stabilit neefectuarea evaluării impactului asupra mediului sunt următoarele:</w:t>
      </w:r>
    </w:p>
    <w:p w:rsidR="00DA4429" w:rsidRPr="00DA4429" w:rsidRDefault="00DA4429" w:rsidP="00DA4429">
      <w:pPr>
        <w:tabs>
          <w:tab w:val="left" w:pos="720"/>
        </w:tabs>
        <w:spacing w:after="0" w:line="240" w:lineRule="auto"/>
        <w:jc w:val="both"/>
        <w:rPr>
          <w:rFonts w:ascii="Arial" w:hAnsi="Arial" w:cs="Arial"/>
          <w:sz w:val="24"/>
          <w:szCs w:val="24"/>
          <w:lang w:val="ro-RO"/>
        </w:rPr>
      </w:pPr>
    </w:p>
    <w:p w:rsidR="00DA4429" w:rsidRPr="00DA4429" w:rsidRDefault="00DA4429" w:rsidP="00DA4429">
      <w:pPr>
        <w:tabs>
          <w:tab w:val="left" w:pos="720"/>
        </w:tabs>
        <w:spacing w:after="0" w:line="240" w:lineRule="auto"/>
        <w:jc w:val="both"/>
        <w:rPr>
          <w:rFonts w:ascii="Arial" w:hAnsi="Arial" w:cs="Arial"/>
          <w:strike/>
          <w:sz w:val="24"/>
          <w:szCs w:val="24"/>
          <w:lang w:val="ro-RO"/>
        </w:rPr>
      </w:pPr>
      <w:r w:rsidRPr="00DA4429">
        <w:rPr>
          <w:rFonts w:ascii="Arial" w:hAnsi="Arial" w:cs="Arial"/>
          <w:sz w:val="24"/>
          <w:szCs w:val="24"/>
          <w:lang w:val="ro-RO"/>
        </w:rPr>
        <w:t xml:space="preserve">a) Proiectul se încadrează în </w:t>
      </w:r>
      <w:proofErr w:type="spellStart"/>
      <w:r w:rsidRPr="00DA4429">
        <w:rPr>
          <w:rFonts w:ascii="Arial" w:hAnsi="Arial" w:cs="Arial"/>
          <w:color w:val="000000"/>
          <w:sz w:val="24"/>
          <w:szCs w:val="24"/>
        </w:rPr>
        <w:t>prevederile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Legii</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nr</w:t>
      </w:r>
      <w:proofErr w:type="spellEnd"/>
      <w:r w:rsidRPr="00DA4429">
        <w:rPr>
          <w:rFonts w:ascii="Arial" w:hAnsi="Arial" w:cs="Arial"/>
          <w:color w:val="000000"/>
          <w:sz w:val="24"/>
          <w:szCs w:val="24"/>
        </w:rPr>
        <w:t xml:space="preserve">. 292/2018 </w:t>
      </w:r>
      <w:proofErr w:type="spellStart"/>
      <w:r w:rsidRPr="00DA4429">
        <w:rPr>
          <w:rFonts w:ascii="Arial" w:hAnsi="Arial" w:cs="Arial"/>
          <w:color w:val="000000"/>
          <w:sz w:val="24"/>
          <w:szCs w:val="24"/>
        </w:rPr>
        <w:t>privind</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evaluarea</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impactului</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anumitor</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proiecte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publice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şi</w:t>
      </w:r>
      <w:proofErr w:type="spellEnd"/>
      <w:r w:rsidRPr="00DA4429">
        <w:rPr>
          <w:rFonts w:ascii="Arial" w:hAnsi="Arial" w:cs="Arial"/>
          <w:color w:val="000000"/>
          <w:sz w:val="24"/>
          <w:szCs w:val="24"/>
        </w:rPr>
        <w:t xml:space="preserve"> private </w:t>
      </w:r>
      <w:proofErr w:type="spellStart"/>
      <w:r w:rsidRPr="00DA4429">
        <w:rPr>
          <w:rFonts w:ascii="Arial" w:hAnsi="Arial" w:cs="Arial"/>
          <w:color w:val="000000"/>
          <w:sz w:val="24"/>
          <w:szCs w:val="24"/>
        </w:rPr>
        <w:t>asupra</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mediului</w:t>
      </w:r>
      <w:proofErr w:type="spellEnd"/>
      <w:r w:rsidRPr="00DA4429">
        <w:rPr>
          <w:rFonts w:ascii="Arial" w:hAnsi="Arial" w:cs="Arial"/>
          <w:color w:val="000000"/>
          <w:sz w:val="24"/>
          <w:szCs w:val="24"/>
        </w:rPr>
        <w:t>, a</w:t>
      </w:r>
      <w:r w:rsidRPr="00DA4429">
        <w:rPr>
          <w:rFonts w:ascii="Arial" w:hAnsi="Arial" w:cs="Arial"/>
          <w:sz w:val="24"/>
          <w:szCs w:val="24"/>
          <w:lang w:val="ro-RO"/>
        </w:rPr>
        <w:t xml:space="preserve">nexa 2, pct. 10 b; </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lang w:val="ro-RO"/>
        </w:rPr>
        <w:t xml:space="preserve">b) </w:t>
      </w:r>
      <w:r w:rsidRPr="00DA4429">
        <w:rPr>
          <w:rFonts w:ascii="Arial" w:hAnsi="Arial" w:cs="Arial"/>
          <w:bCs/>
          <w:sz w:val="24"/>
          <w:szCs w:val="24"/>
          <w:lang w:val="ro-RO"/>
        </w:rPr>
        <w:t>proiectul nu se va implementa într-o arie naturală protejată sau sit Natura 2000 sau în vecinătatea acestora.</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rPr>
        <w:t xml:space="preserve">c) </w:t>
      </w:r>
      <w:proofErr w:type="spellStart"/>
      <w:r w:rsidRPr="00DA4429">
        <w:rPr>
          <w:rFonts w:ascii="Arial" w:hAnsi="Arial" w:cs="Arial"/>
          <w:sz w:val="24"/>
          <w:szCs w:val="24"/>
        </w:rPr>
        <w:t>Caracteristicile</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proiectului</w:t>
      </w:r>
      <w:proofErr w:type="spellEnd"/>
      <w:r w:rsidRPr="00DA4429">
        <w:rPr>
          <w:rFonts w:ascii="Arial" w:hAnsi="Arial" w:cs="Arial"/>
          <w:sz w:val="24"/>
          <w:szCs w:val="24"/>
        </w:rPr>
        <w:t>:</w:t>
      </w:r>
    </w:p>
    <w:p w:rsidR="00DA4429" w:rsidRPr="00DA4429" w:rsidRDefault="00DA4429" w:rsidP="00DA4429">
      <w:pPr>
        <w:tabs>
          <w:tab w:val="left" w:pos="720"/>
        </w:tabs>
        <w:spacing w:after="0" w:line="240" w:lineRule="auto"/>
        <w:jc w:val="both"/>
        <w:rPr>
          <w:rFonts w:ascii="Arial" w:hAnsi="Arial" w:cs="Arial"/>
          <w:sz w:val="24"/>
          <w:szCs w:val="24"/>
        </w:rPr>
      </w:pPr>
      <w:r w:rsidRPr="00DA4429">
        <w:rPr>
          <w:rFonts w:ascii="Arial" w:hAnsi="Arial" w:cs="Arial"/>
          <w:sz w:val="24"/>
          <w:szCs w:val="24"/>
        </w:rPr>
        <w:tab/>
        <w:t xml:space="preserve">- </w:t>
      </w:r>
      <w:proofErr w:type="spellStart"/>
      <w:r w:rsidRPr="00DA4429">
        <w:rPr>
          <w:rFonts w:ascii="Arial" w:hAnsi="Arial" w:cs="Arial"/>
          <w:sz w:val="24"/>
          <w:szCs w:val="24"/>
        </w:rPr>
        <w:t>dimensiunea</w:t>
      </w:r>
      <w:proofErr w:type="spellEnd"/>
      <w:r w:rsidRPr="00DA4429">
        <w:rPr>
          <w:rFonts w:ascii="Arial" w:hAnsi="Arial" w:cs="Arial"/>
          <w:sz w:val="24"/>
          <w:szCs w:val="24"/>
        </w:rPr>
        <w:t xml:space="preserve"> </w:t>
      </w:r>
      <w:proofErr w:type="spellStart"/>
      <w:r w:rsidRPr="00DA4429">
        <w:rPr>
          <w:rFonts w:ascii="Arial" w:hAnsi="Arial" w:cs="Arial"/>
          <w:sz w:val="24"/>
          <w:szCs w:val="24"/>
        </w:rPr>
        <w:t>și</w:t>
      </w:r>
      <w:proofErr w:type="spellEnd"/>
      <w:r w:rsidRPr="00DA4429">
        <w:rPr>
          <w:rFonts w:ascii="Arial" w:hAnsi="Arial" w:cs="Arial"/>
          <w:sz w:val="24"/>
          <w:szCs w:val="24"/>
        </w:rPr>
        <w:t xml:space="preserve"> </w:t>
      </w:r>
      <w:proofErr w:type="spellStart"/>
      <w:r w:rsidRPr="00DA4429">
        <w:rPr>
          <w:rFonts w:ascii="Arial" w:hAnsi="Arial" w:cs="Arial"/>
          <w:sz w:val="24"/>
          <w:szCs w:val="24"/>
        </w:rPr>
        <w:t>concepția</w:t>
      </w:r>
      <w:proofErr w:type="spellEnd"/>
      <w:r w:rsidRPr="00DA4429">
        <w:rPr>
          <w:rFonts w:ascii="Arial" w:hAnsi="Arial" w:cs="Arial"/>
          <w:sz w:val="24"/>
          <w:szCs w:val="24"/>
        </w:rPr>
        <w:t xml:space="preserve"> </w:t>
      </w:r>
      <w:proofErr w:type="spellStart"/>
      <w:r w:rsidRPr="00DA4429">
        <w:rPr>
          <w:rFonts w:ascii="Arial" w:hAnsi="Arial" w:cs="Arial"/>
          <w:sz w:val="24"/>
          <w:szCs w:val="24"/>
        </w:rPr>
        <w:t>întregului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w:t>
      </w:r>
      <w:proofErr w:type="spellEnd"/>
      <w:r w:rsidRPr="00DA4429">
        <w:rPr>
          <w:rFonts w:ascii="Arial" w:hAnsi="Arial" w:cs="Arial"/>
          <w:sz w:val="24"/>
          <w:szCs w:val="24"/>
        </w:rPr>
        <w:t xml:space="preserv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p>
    <w:p w:rsidR="00DA4429" w:rsidRPr="00DA4429" w:rsidRDefault="00DA4429" w:rsidP="00DA4429">
      <w:pPr>
        <w:autoSpaceDE w:val="0"/>
        <w:autoSpaceDN w:val="0"/>
        <w:adjustRightInd w:val="0"/>
        <w:spacing w:after="0" w:line="240" w:lineRule="auto"/>
        <w:ind w:firstLine="720"/>
        <w:jc w:val="both"/>
        <w:rPr>
          <w:rFonts w:ascii="Arial" w:hAnsi="Arial" w:cs="Arial"/>
          <w:sz w:val="24"/>
          <w:szCs w:val="24"/>
          <w:lang w:val="ro-RO"/>
        </w:rPr>
      </w:pPr>
      <w:proofErr w:type="spellStart"/>
      <w:r w:rsidRPr="00DA4429">
        <w:rPr>
          <w:rFonts w:ascii="Arial" w:hAnsi="Arial" w:cs="Arial"/>
          <w:sz w:val="24"/>
          <w:szCs w:val="24"/>
        </w:rPr>
        <w:t>Proiectul</w:t>
      </w:r>
      <w:proofErr w:type="spellEnd"/>
      <w:r w:rsidRPr="00DA4429">
        <w:rPr>
          <w:rFonts w:ascii="Arial" w:hAnsi="Arial" w:cs="Arial"/>
          <w:sz w:val="24"/>
          <w:szCs w:val="24"/>
        </w:rPr>
        <w:t xml:space="preserve"> </w:t>
      </w:r>
      <w:proofErr w:type="spellStart"/>
      <w:r w:rsidRPr="00DA4429">
        <w:rPr>
          <w:rFonts w:ascii="Arial" w:hAnsi="Arial" w:cs="Arial"/>
          <w:sz w:val="24"/>
          <w:szCs w:val="24"/>
        </w:rPr>
        <w:t>propune</w:t>
      </w:r>
      <w:proofErr w:type="spellEnd"/>
      <w:r w:rsidRPr="00DA4429">
        <w:rPr>
          <w:rFonts w:ascii="Arial" w:hAnsi="Arial" w:cs="Arial"/>
          <w:sz w:val="24"/>
          <w:szCs w:val="24"/>
        </w:rPr>
        <w:t xml:space="preserve"> </w:t>
      </w:r>
      <w:r w:rsidR="00F45DFC" w:rsidRPr="00F45DFC">
        <w:rPr>
          <w:rFonts w:ascii="Arial" w:hAnsi="Arial" w:cs="Arial"/>
          <w:sz w:val="24"/>
          <w:szCs w:val="24"/>
          <w:lang w:val="ro-RO"/>
        </w:rPr>
        <w:t>construire două clădiri locuințe colective Ds+P+4E, împrejmuire teren, organizare de șantier</w:t>
      </w:r>
      <w:r w:rsidRPr="00DA4429">
        <w:rPr>
          <w:rFonts w:ascii="Arial" w:hAnsi="Arial" w:cs="Arial"/>
          <w:sz w:val="24"/>
          <w:szCs w:val="24"/>
          <w:lang w:val="ro-RO"/>
        </w:rPr>
        <w:t xml:space="preserve">. </w:t>
      </w:r>
    </w:p>
    <w:p w:rsidR="00DA4429" w:rsidRPr="00DA4429" w:rsidRDefault="00DA4429" w:rsidP="00DA4429">
      <w:pPr>
        <w:spacing w:after="0" w:line="240" w:lineRule="auto"/>
        <w:jc w:val="both"/>
        <w:rPr>
          <w:rFonts w:ascii="Arial" w:hAnsi="Arial" w:cs="Arial"/>
          <w:sz w:val="24"/>
          <w:szCs w:val="24"/>
        </w:rPr>
      </w:pPr>
    </w:p>
    <w:p w:rsidR="00DA4429" w:rsidRPr="00DA4429" w:rsidRDefault="00DA4429" w:rsidP="00DA4429">
      <w:pPr>
        <w:autoSpaceDE w:val="0"/>
        <w:autoSpaceDN w:val="0"/>
        <w:adjustRightInd w:val="0"/>
        <w:spacing w:after="0" w:line="240" w:lineRule="auto"/>
        <w:rPr>
          <w:rFonts w:ascii="Arial" w:hAnsi="Arial" w:cs="Arial"/>
          <w:b/>
          <w:bCs/>
          <w:sz w:val="24"/>
          <w:szCs w:val="24"/>
        </w:rPr>
      </w:pPr>
      <w:r w:rsidRPr="00DA4429">
        <w:rPr>
          <w:rFonts w:ascii="Arial" w:hAnsi="Arial" w:cs="Arial"/>
          <w:b/>
          <w:bCs/>
          <w:sz w:val="24"/>
          <w:szCs w:val="24"/>
        </w:rPr>
        <w:t>BILANȚ TERITORIAL:</w:t>
      </w:r>
    </w:p>
    <w:p w:rsidR="00DA4429" w:rsidRPr="00DA4429" w:rsidRDefault="00DA4429" w:rsidP="00DA4429">
      <w:pPr>
        <w:numPr>
          <w:ilvl w:val="0"/>
          <w:numId w:val="14"/>
        </w:numPr>
        <w:autoSpaceDE w:val="0"/>
        <w:autoSpaceDN w:val="0"/>
        <w:adjustRightInd w:val="0"/>
        <w:spacing w:after="0" w:line="240" w:lineRule="auto"/>
        <w:jc w:val="both"/>
        <w:rPr>
          <w:rFonts w:ascii="Arial" w:hAnsi="Arial" w:cs="Arial"/>
          <w:b/>
          <w:sz w:val="24"/>
          <w:szCs w:val="24"/>
        </w:rPr>
      </w:pPr>
      <w:r w:rsidRPr="00DA4429">
        <w:rPr>
          <w:rFonts w:ascii="Arial" w:hAnsi="Arial" w:cs="Arial"/>
          <w:sz w:val="24"/>
          <w:szCs w:val="24"/>
        </w:rPr>
        <w:t xml:space="preserve">S </w:t>
      </w:r>
      <w:proofErr w:type="spellStart"/>
      <w:r w:rsidRPr="00DA4429">
        <w:rPr>
          <w:rFonts w:ascii="Arial" w:hAnsi="Arial" w:cs="Arial"/>
          <w:sz w:val="24"/>
          <w:szCs w:val="24"/>
        </w:rPr>
        <w:t>totala</w:t>
      </w:r>
      <w:proofErr w:type="spellEnd"/>
      <w:r w:rsidRPr="00DA4429">
        <w:rPr>
          <w:rFonts w:ascii="Arial" w:hAnsi="Arial" w:cs="Arial"/>
          <w:sz w:val="24"/>
          <w:szCs w:val="24"/>
        </w:rPr>
        <w:t xml:space="preserve"> </w:t>
      </w:r>
      <w:proofErr w:type="spellStart"/>
      <w:r w:rsidRPr="00DA4429">
        <w:rPr>
          <w:rFonts w:ascii="Arial" w:hAnsi="Arial" w:cs="Arial"/>
          <w:sz w:val="24"/>
          <w:szCs w:val="24"/>
        </w:rPr>
        <w:t>teren</w:t>
      </w:r>
      <w:proofErr w:type="spellEnd"/>
      <w:r w:rsidRPr="00DA4429">
        <w:rPr>
          <w:rFonts w:ascii="Arial" w:hAnsi="Arial" w:cs="Arial"/>
          <w:sz w:val="24"/>
          <w:szCs w:val="24"/>
        </w:rPr>
        <w:t xml:space="preserve"> = </w:t>
      </w:r>
      <w:r w:rsidR="00F45DFC">
        <w:rPr>
          <w:rFonts w:ascii="Arial" w:hAnsi="Arial" w:cs="Arial"/>
          <w:sz w:val="24"/>
          <w:szCs w:val="24"/>
        </w:rPr>
        <w:t>4970</w:t>
      </w:r>
      <w:r w:rsidRPr="00DA4429">
        <w:rPr>
          <w:rFonts w:ascii="Arial" w:hAnsi="Arial" w:cs="Arial"/>
          <w:sz w:val="24"/>
          <w:szCs w:val="24"/>
        </w:rPr>
        <w:t xml:space="preserve"> </w:t>
      </w:r>
      <w:proofErr w:type="spellStart"/>
      <w:r w:rsidRPr="00DA4429">
        <w:rPr>
          <w:rFonts w:ascii="Arial" w:hAnsi="Arial" w:cs="Arial"/>
          <w:sz w:val="24"/>
          <w:szCs w:val="24"/>
        </w:rPr>
        <w:t>mp</w:t>
      </w:r>
      <w:proofErr w:type="spellEnd"/>
      <w:r w:rsidRPr="00DA4429">
        <w:rPr>
          <w:rFonts w:ascii="Arial" w:hAnsi="Arial" w:cs="Arial"/>
          <w:sz w:val="24"/>
          <w:szCs w:val="24"/>
        </w:rPr>
        <w:t xml:space="preserve"> </w:t>
      </w:r>
    </w:p>
    <w:p w:rsidR="00DA4429" w:rsidRPr="00DA4429" w:rsidRDefault="00DA4429" w:rsidP="00DA4429">
      <w:pPr>
        <w:numPr>
          <w:ilvl w:val="0"/>
          <w:numId w:val="14"/>
        </w:numPr>
        <w:autoSpaceDE w:val="0"/>
        <w:autoSpaceDN w:val="0"/>
        <w:adjustRightInd w:val="0"/>
        <w:spacing w:after="0" w:line="240" w:lineRule="auto"/>
        <w:jc w:val="both"/>
        <w:rPr>
          <w:rFonts w:ascii="Arial" w:hAnsi="Arial" w:cs="Arial"/>
          <w:b/>
          <w:sz w:val="24"/>
          <w:szCs w:val="24"/>
        </w:rPr>
      </w:pPr>
      <w:r w:rsidRPr="00DA4429">
        <w:rPr>
          <w:rFonts w:ascii="Arial" w:hAnsi="Arial" w:cs="Arial"/>
          <w:b/>
          <w:sz w:val="24"/>
          <w:szCs w:val="24"/>
        </w:rPr>
        <w:t xml:space="preserve">Suprafaţă </w:t>
      </w:r>
      <w:proofErr w:type="spellStart"/>
      <w:r w:rsidRPr="00DA4429">
        <w:rPr>
          <w:rFonts w:ascii="Arial" w:hAnsi="Arial" w:cs="Arial"/>
          <w:b/>
          <w:sz w:val="24"/>
          <w:szCs w:val="24"/>
        </w:rPr>
        <w:t>construită</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totală</w:t>
      </w:r>
      <w:proofErr w:type="spellEnd"/>
      <w:r w:rsidRPr="00DA4429">
        <w:rPr>
          <w:rFonts w:ascii="Arial" w:hAnsi="Arial" w:cs="Arial"/>
          <w:b/>
          <w:sz w:val="24"/>
          <w:szCs w:val="24"/>
        </w:rPr>
        <w:t xml:space="preserve"> = </w:t>
      </w:r>
      <w:r w:rsidR="00160035">
        <w:rPr>
          <w:rFonts w:ascii="Arial" w:hAnsi="Arial" w:cs="Arial"/>
          <w:b/>
          <w:sz w:val="24"/>
          <w:szCs w:val="24"/>
        </w:rPr>
        <w:t>3966</w:t>
      </w:r>
      <w:r w:rsidRPr="00DA4429">
        <w:rPr>
          <w:rFonts w:ascii="Arial" w:hAnsi="Arial" w:cs="Arial"/>
          <w:b/>
          <w:sz w:val="24"/>
          <w:szCs w:val="24"/>
        </w:rPr>
        <w:t xml:space="preserve"> </w:t>
      </w:r>
      <w:proofErr w:type="spellStart"/>
      <w:r w:rsidRPr="00DA4429">
        <w:rPr>
          <w:rFonts w:ascii="Arial" w:hAnsi="Arial" w:cs="Arial"/>
          <w:b/>
          <w:sz w:val="24"/>
          <w:szCs w:val="24"/>
        </w:rPr>
        <w:t>mp</w:t>
      </w:r>
      <w:proofErr w:type="spellEnd"/>
      <w:r w:rsidR="00160035">
        <w:rPr>
          <w:rFonts w:ascii="Arial" w:hAnsi="Arial" w:cs="Arial"/>
          <w:b/>
          <w:sz w:val="24"/>
          <w:szCs w:val="24"/>
        </w:rPr>
        <w:t xml:space="preserve"> din care:</w:t>
      </w:r>
    </w:p>
    <w:p w:rsidR="00160035" w:rsidRPr="00160035" w:rsidRDefault="00160035" w:rsidP="00160035">
      <w:pPr>
        <w:numPr>
          <w:ilvl w:val="0"/>
          <w:numId w:val="14"/>
        </w:numPr>
        <w:autoSpaceDE w:val="0"/>
        <w:autoSpaceDN w:val="0"/>
        <w:adjustRightInd w:val="0"/>
        <w:spacing w:after="0" w:line="240" w:lineRule="auto"/>
        <w:jc w:val="both"/>
        <w:rPr>
          <w:rFonts w:ascii="Arial" w:hAnsi="Arial" w:cs="Arial"/>
          <w:sz w:val="24"/>
          <w:szCs w:val="24"/>
        </w:rPr>
      </w:pPr>
      <w:r w:rsidRPr="00160035">
        <w:rPr>
          <w:rFonts w:ascii="Arial" w:hAnsi="Arial" w:cs="Arial"/>
          <w:sz w:val="24"/>
          <w:szCs w:val="24"/>
        </w:rPr>
        <w:t xml:space="preserve">Suprafaţă </w:t>
      </w:r>
      <w:proofErr w:type="spellStart"/>
      <w:r w:rsidRPr="00160035">
        <w:rPr>
          <w:rFonts w:ascii="Arial" w:hAnsi="Arial" w:cs="Arial"/>
          <w:sz w:val="24"/>
          <w:szCs w:val="24"/>
        </w:rPr>
        <w:t>construită</w:t>
      </w:r>
      <w:proofErr w:type="spellEnd"/>
      <w:r w:rsidRPr="00160035">
        <w:rPr>
          <w:rFonts w:ascii="Arial" w:hAnsi="Arial" w:cs="Arial"/>
          <w:sz w:val="24"/>
          <w:szCs w:val="24"/>
        </w:rPr>
        <w:t xml:space="preserve"> </w:t>
      </w:r>
      <w:proofErr w:type="spellStart"/>
      <w:r w:rsidRPr="00160035">
        <w:rPr>
          <w:rFonts w:ascii="Arial" w:hAnsi="Arial" w:cs="Arial"/>
          <w:sz w:val="24"/>
          <w:szCs w:val="24"/>
        </w:rPr>
        <w:t>clădiri</w:t>
      </w:r>
      <w:proofErr w:type="spellEnd"/>
      <w:r w:rsidRPr="00160035">
        <w:rPr>
          <w:rFonts w:ascii="Arial" w:hAnsi="Arial" w:cs="Arial"/>
          <w:sz w:val="24"/>
          <w:szCs w:val="24"/>
        </w:rPr>
        <w:t xml:space="preserve"> = 1800 </w:t>
      </w:r>
      <w:proofErr w:type="spellStart"/>
      <w:r w:rsidRPr="00160035">
        <w:rPr>
          <w:rFonts w:ascii="Arial" w:hAnsi="Arial" w:cs="Arial"/>
          <w:sz w:val="24"/>
          <w:szCs w:val="24"/>
        </w:rPr>
        <w:t>mp</w:t>
      </w:r>
      <w:proofErr w:type="spellEnd"/>
      <w:r w:rsidRPr="00160035">
        <w:rPr>
          <w:rFonts w:ascii="Arial" w:hAnsi="Arial" w:cs="Arial"/>
          <w:sz w:val="24"/>
          <w:szCs w:val="24"/>
        </w:rPr>
        <w:t>;</w:t>
      </w:r>
    </w:p>
    <w:p w:rsidR="00160035" w:rsidRPr="00160035" w:rsidRDefault="00160035" w:rsidP="00160035">
      <w:pPr>
        <w:numPr>
          <w:ilvl w:val="0"/>
          <w:numId w:val="14"/>
        </w:numPr>
        <w:autoSpaceDE w:val="0"/>
        <w:autoSpaceDN w:val="0"/>
        <w:adjustRightInd w:val="0"/>
        <w:spacing w:after="0" w:line="240" w:lineRule="auto"/>
        <w:jc w:val="both"/>
        <w:rPr>
          <w:rFonts w:ascii="Arial" w:hAnsi="Arial" w:cs="Arial"/>
          <w:sz w:val="24"/>
          <w:szCs w:val="24"/>
        </w:rPr>
      </w:pPr>
      <w:r w:rsidRPr="00160035">
        <w:rPr>
          <w:rFonts w:ascii="Arial" w:hAnsi="Arial" w:cs="Arial"/>
          <w:sz w:val="24"/>
          <w:szCs w:val="24"/>
        </w:rPr>
        <w:lastRenderedPageBreak/>
        <w:t xml:space="preserve">Suprafaţă </w:t>
      </w:r>
      <w:proofErr w:type="spellStart"/>
      <w:r w:rsidRPr="00160035">
        <w:rPr>
          <w:rFonts w:ascii="Arial" w:hAnsi="Arial" w:cs="Arial"/>
          <w:sz w:val="24"/>
          <w:szCs w:val="24"/>
        </w:rPr>
        <w:t>construită</w:t>
      </w:r>
      <w:proofErr w:type="spellEnd"/>
      <w:r w:rsidRPr="00160035">
        <w:rPr>
          <w:rFonts w:ascii="Arial" w:hAnsi="Arial" w:cs="Arial"/>
          <w:sz w:val="24"/>
          <w:szCs w:val="24"/>
        </w:rPr>
        <w:t xml:space="preserve"> </w:t>
      </w:r>
      <w:proofErr w:type="spellStart"/>
      <w:r w:rsidRPr="00160035">
        <w:rPr>
          <w:rFonts w:ascii="Arial" w:hAnsi="Arial" w:cs="Arial"/>
          <w:sz w:val="24"/>
          <w:szCs w:val="24"/>
        </w:rPr>
        <w:t>accese</w:t>
      </w:r>
      <w:proofErr w:type="spellEnd"/>
      <w:r w:rsidRPr="00160035">
        <w:rPr>
          <w:rFonts w:ascii="Arial" w:hAnsi="Arial" w:cs="Arial"/>
          <w:sz w:val="24"/>
          <w:szCs w:val="24"/>
        </w:rPr>
        <w:t xml:space="preserve">, </w:t>
      </w:r>
      <w:proofErr w:type="spellStart"/>
      <w:r w:rsidRPr="00160035">
        <w:rPr>
          <w:rFonts w:ascii="Arial" w:hAnsi="Arial" w:cs="Arial"/>
          <w:sz w:val="24"/>
          <w:szCs w:val="24"/>
        </w:rPr>
        <w:t>circulații</w:t>
      </w:r>
      <w:proofErr w:type="spellEnd"/>
      <w:r w:rsidRPr="00160035">
        <w:rPr>
          <w:rFonts w:ascii="Arial" w:hAnsi="Arial" w:cs="Arial"/>
          <w:sz w:val="24"/>
          <w:szCs w:val="24"/>
        </w:rPr>
        <w:t xml:space="preserve">, </w:t>
      </w:r>
      <w:proofErr w:type="spellStart"/>
      <w:r w:rsidRPr="00160035">
        <w:rPr>
          <w:rFonts w:ascii="Arial" w:hAnsi="Arial" w:cs="Arial"/>
          <w:sz w:val="24"/>
          <w:szCs w:val="24"/>
        </w:rPr>
        <w:t>parcare</w:t>
      </w:r>
      <w:proofErr w:type="spellEnd"/>
      <w:r w:rsidRPr="00160035">
        <w:rPr>
          <w:rFonts w:ascii="Arial" w:hAnsi="Arial" w:cs="Arial"/>
          <w:sz w:val="24"/>
          <w:szCs w:val="24"/>
        </w:rPr>
        <w:t xml:space="preserve"> la </w:t>
      </w:r>
      <w:proofErr w:type="spellStart"/>
      <w:r w:rsidRPr="00160035">
        <w:rPr>
          <w:rFonts w:ascii="Arial" w:hAnsi="Arial" w:cs="Arial"/>
          <w:sz w:val="24"/>
          <w:szCs w:val="24"/>
        </w:rPr>
        <w:t>sol</w:t>
      </w:r>
      <w:proofErr w:type="spellEnd"/>
      <w:r w:rsidRPr="00160035">
        <w:rPr>
          <w:rFonts w:ascii="Arial" w:hAnsi="Arial" w:cs="Arial"/>
          <w:sz w:val="24"/>
          <w:szCs w:val="24"/>
        </w:rPr>
        <w:t xml:space="preserve"> = </w:t>
      </w:r>
      <w:r>
        <w:rPr>
          <w:rFonts w:ascii="Arial" w:hAnsi="Arial" w:cs="Arial"/>
          <w:sz w:val="24"/>
          <w:szCs w:val="24"/>
        </w:rPr>
        <w:t>2166</w:t>
      </w:r>
      <w:r w:rsidRPr="00160035">
        <w:rPr>
          <w:rFonts w:ascii="Arial" w:hAnsi="Arial" w:cs="Arial"/>
          <w:sz w:val="24"/>
          <w:szCs w:val="24"/>
        </w:rPr>
        <w:t xml:space="preserve"> </w:t>
      </w:r>
      <w:proofErr w:type="spellStart"/>
      <w:r w:rsidRPr="00160035">
        <w:rPr>
          <w:rFonts w:ascii="Arial" w:hAnsi="Arial" w:cs="Arial"/>
          <w:sz w:val="24"/>
          <w:szCs w:val="24"/>
        </w:rPr>
        <w:t>mp</w:t>
      </w:r>
      <w:proofErr w:type="spellEnd"/>
      <w:r w:rsidRPr="00160035">
        <w:rPr>
          <w:rFonts w:ascii="Arial" w:hAnsi="Arial" w:cs="Arial"/>
          <w:sz w:val="24"/>
          <w:szCs w:val="24"/>
        </w:rPr>
        <w:t>;</w:t>
      </w:r>
    </w:p>
    <w:p w:rsidR="00160035" w:rsidRPr="00160035" w:rsidRDefault="00160035" w:rsidP="00160035">
      <w:pPr>
        <w:tabs>
          <w:tab w:val="left" w:pos="720"/>
        </w:tabs>
        <w:spacing w:after="0" w:line="240" w:lineRule="auto"/>
        <w:jc w:val="both"/>
        <w:rPr>
          <w:rFonts w:ascii="Arial" w:hAnsi="Arial" w:cs="Arial"/>
          <w:b/>
          <w:sz w:val="24"/>
          <w:szCs w:val="24"/>
          <w:lang w:val="ro-RO"/>
        </w:rPr>
      </w:pPr>
      <w:r w:rsidRPr="00160035">
        <w:rPr>
          <w:rFonts w:ascii="Arial" w:hAnsi="Arial" w:cs="Arial"/>
          <w:b/>
          <w:sz w:val="24"/>
          <w:szCs w:val="24"/>
          <w:lang w:val="ro-RO"/>
        </w:rPr>
        <w:t xml:space="preserve">           Locuri de parcare : </w:t>
      </w:r>
    </w:p>
    <w:p w:rsidR="00160035" w:rsidRPr="00160035" w:rsidRDefault="00160035" w:rsidP="00160035">
      <w:pPr>
        <w:pStyle w:val="ListParagraph"/>
        <w:numPr>
          <w:ilvl w:val="0"/>
          <w:numId w:val="5"/>
        </w:numPr>
        <w:tabs>
          <w:tab w:val="left" w:pos="720"/>
        </w:tabs>
        <w:spacing w:after="0" w:line="240" w:lineRule="auto"/>
        <w:jc w:val="both"/>
        <w:rPr>
          <w:rFonts w:ascii="Arial" w:hAnsi="Arial" w:cs="Arial"/>
          <w:sz w:val="24"/>
          <w:szCs w:val="24"/>
          <w:lang w:val="ro-RO"/>
        </w:rPr>
      </w:pPr>
      <w:r w:rsidRPr="00160035">
        <w:rPr>
          <w:rFonts w:ascii="Arial" w:hAnsi="Arial" w:cs="Arial"/>
          <w:sz w:val="24"/>
          <w:szCs w:val="24"/>
          <w:lang w:val="ro-RO"/>
        </w:rPr>
        <w:t>Demisol</w:t>
      </w:r>
      <w:r w:rsidRPr="00160035">
        <w:rPr>
          <w:rFonts w:ascii="Arial" w:hAnsi="Arial" w:cs="Arial"/>
          <w:sz w:val="24"/>
          <w:szCs w:val="24"/>
          <w:lang w:val="ro-RO"/>
        </w:rPr>
        <w:t xml:space="preserve">: </w:t>
      </w:r>
      <w:r w:rsidRPr="00160035">
        <w:rPr>
          <w:rFonts w:ascii="Arial" w:hAnsi="Arial" w:cs="Arial"/>
          <w:sz w:val="24"/>
          <w:szCs w:val="24"/>
          <w:lang w:val="ro-RO"/>
        </w:rPr>
        <w:t>68</w:t>
      </w:r>
      <w:r w:rsidRPr="00160035">
        <w:rPr>
          <w:rFonts w:ascii="Arial" w:hAnsi="Arial" w:cs="Arial"/>
          <w:sz w:val="24"/>
          <w:szCs w:val="24"/>
          <w:lang w:val="ro-RO"/>
        </w:rPr>
        <w:t>;</w:t>
      </w:r>
    </w:p>
    <w:p w:rsidR="00160035" w:rsidRPr="00160035" w:rsidRDefault="00160035" w:rsidP="00160035">
      <w:pPr>
        <w:pStyle w:val="ListParagraph"/>
        <w:numPr>
          <w:ilvl w:val="0"/>
          <w:numId w:val="5"/>
        </w:numPr>
        <w:tabs>
          <w:tab w:val="left" w:pos="720"/>
        </w:tabs>
        <w:spacing w:after="0" w:line="240" w:lineRule="auto"/>
        <w:jc w:val="both"/>
        <w:rPr>
          <w:rFonts w:ascii="Arial" w:hAnsi="Arial" w:cs="Arial"/>
          <w:sz w:val="24"/>
          <w:szCs w:val="24"/>
          <w:lang w:val="ro-RO"/>
        </w:rPr>
      </w:pPr>
      <w:r w:rsidRPr="00160035">
        <w:rPr>
          <w:rFonts w:ascii="Arial" w:hAnsi="Arial" w:cs="Arial"/>
          <w:sz w:val="24"/>
          <w:szCs w:val="24"/>
          <w:lang w:val="ro-RO"/>
        </w:rPr>
        <w:t xml:space="preserve">Locuri de parcare la nivelul solului: </w:t>
      </w:r>
      <w:r w:rsidRPr="00160035">
        <w:rPr>
          <w:rFonts w:ascii="Arial" w:hAnsi="Arial" w:cs="Arial"/>
          <w:sz w:val="24"/>
          <w:szCs w:val="24"/>
          <w:lang w:val="ro-RO"/>
        </w:rPr>
        <w:t>69</w:t>
      </w:r>
      <w:r w:rsidRPr="00160035">
        <w:rPr>
          <w:rFonts w:ascii="Arial" w:hAnsi="Arial" w:cs="Arial"/>
          <w:sz w:val="24"/>
          <w:szCs w:val="24"/>
          <w:lang w:val="ro-RO"/>
        </w:rPr>
        <w:t>;</w:t>
      </w:r>
    </w:p>
    <w:p w:rsidR="00DA4429" w:rsidRPr="00DA4429" w:rsidRDefault="00DA4429" w:rsidP="00DA4429">
      <w:pPr>
        <w:numPr>
          <w:ilvl w:val="0"/>
          <w:numId w:val="14"/>
        </w:numPr>
        <w:autoSpaceDE w:val="0"/>
        <w:autoSpaceDN w:val="0"/>
        <w:adjustRightInd w:val="0"/>
        <w:spacing w:after="0" w:line="240" w:lineRule="auto"/>
        <w:jc w:val="both"/>
        <w:rPr>
          <w:rFonts w:ascii="Arial" w:hAnsi="Arial" w:cs="Arial"/>
          <w:b/>
          <w:bCs/>
          <w:sz w:val="24"/>
          <w:szCs w:val="24"/>
        </w:rPr>
      </w:pPr>
      <w:r w:rsidRPr="00DA4429">
        <w:rPr>
          <w:rFonts w:ascii="Arial" w:hAnsi="Arial" w:cs="Arial"/>
          <w:b/>
          <w:bCs/>
          <w:sz w:val="24"/>
          <w:szCs w:val="24"/>
        </w:rPr>
        <w:t xml:space="preserve">S </w:t>
      </w:r>
      <w:proofErr w:type="spellStart"/>
      <w:r w:rsidRPr="00DA4429">
        <w:rPr>
          <w:rFonts w:ascii="Arial" w:hAnsi="Arial" w:cs="Arial"/>
          <w:b/>
          <w:bCs/>
          <w:sz w:val="24"/>
          <w:szCs w:val="24"/>
        </w:rPr>
        <w:t>spatiu</w:t>
      </w:r>
      <w:proofErr w:type="spellEnd"/>
      <w:r w:rsidRPr="00DA4429">
        <w:rPr>
          <w:rFonts w:ascii="Arial" w:hAnsi="Arial" w:cs="Arial"/>
          <w:b/>
          <w:bCs/>
          <w:sz w:val="24"/>
          <w:szCs w:val="24"/>
        </w:rPr>
        <w:t xml:space="preserve"> </w:t>
      </w:r>
      <w:proofErr w:type="spellStart"/>
      <w:r w:rsidRPr="00DA4429">
        <w:rPr>
          <w:rFonts w:ascii="Arial" w:hAnsi="Arial" w:cs="Arial"/>
          <w:b/>
          <w:bCs/>
          <w:sz w:val="24"/>
          <w:szCs w:val="24"/>
        </w:rPr>
        <w:t>verde</w:t>
      </w:r>
      <w:proofErr w:type="spellEnd"/>
      <w:r w:rsidRPr="00DA4429">
        <w:rPr>
          <w:rFonts w:ascii="Arial" w:hAnsi="Arial" w:cs="Arial"/>
          <w:b/>
          <w:bCs/>
          <w:sz w:val="24"/>
          <w:szCs w:val="24"/>
        </w:rPr>
        <w:t xml:space="preserve"> = </w:t>
      </w:r>
      <w:r w:rsidR="00160035">
        <w:rPr>
          <w:rFonts w:ascii="Arial" w:hAnsi="Arial" w:cs="Arial"/>
          <w:b/>
          <w:bCs/>
          <w:sz w:val="24"/>
          <w:szCs w:val="24"/>
        </w:rPr>
        <w:t>1501</w:t>
      </w:r>
      <w:r w:rsidRPr="00DA4429">
        <w:rPr>
          <w:rFonts w:ascii="Arial" w:hAnsi="Arial" w:cs="Arial"/>
          <w:b/>
          <w:bCs/>
          <w:sz w:val="24"/>
          <w:szCs w:val="24"/>
        </w:rPr>
        <w:t xml:space="preserve"> </w:t>
      </w:r>
      <w:proofErr w:type="spellStart"/>
      <w:r w:rsidRPr="00DA4429">
        <w:rPr>
          <w:rFonts w:ascii="Arial" w:hAnsi="Arial" w:cs="Arial"/>
          <w:b/>
          <w:bCs/>
          <w:sz w:val="24"/>
          <w:szCs w:val="24"/>
        </w:rPr>
        <w:t>mp</w:t>
      </w:r>
      <w:proofErr w:type="spellEnd"/>
      <w:r w:rsidRPr="00DA4429">
        <w:rPr>
          <w:rFonts w:ascii="Arial" w:hAnsi="Arial" w:cs="Arial"/>
          <w:b/>
          <w:bCs/>
          <w:sz w:val="24"/>
          <w:szCs w:val="24"/>
        </w:rPr>
        <w:t xml:space="preserve"> </w:t>
      </w:r>
      <w:r w:rsidR="00160035">
        <w:rPr>
          <w:rFonts w:ascii="Arial" w:hAnsi="Arial" w:cs="Arial"/>
          <w:b/>
          <w:bCs/>
          <w:sz w:val="24"/>
          <w:szCs w:val="24"/>
        </w:rPr>
        <w:t>–</w:t>
      </w:r>
      <w:r w:rsidRPr="00DA4429">
        <w:rPr>
          <w:rFonts w:ascii="Arial" w:hAnsi="Arial" w:cs="Arial"/>
          <w:b/>
          <w:bCs/>
          <w:sz w:val="24"/>
          <w:szCs w:val="24"/>
        </w:rPr>
        <w:t xml:space="preserve"> 3</w:t>
      </w:r>
      <w:r w:rsidR="00160035">
        <w:rPr>
          <w:rFonts w:ascii="Arial" w:hAnsi="Arial" w:cs="Arial"/>
          <w:b/>
          <w:bCs/>
          <w:sz w:val="24"/>
          <w:szCs w:val="24"/>
        </w:rPr>
        <w:t>0,2</w:t>
      </w:r>
      <w:r w:rsidRPr="00DA4429">
        <w:rPr>
          <w:rFonts w:ascii="Arial" w:hAnsi="Arial" w:cs="Arial"/>
          <w:b/>
          <w:bCs/>
          <w:sz w:val="24"/>
          <w:szCs w:val="24"/>
        </w:rPr>
        <w:t>% din care:</w:t>
      </w:r>
    </w:p>
    <w:p w:rsidR="00DA4429" w:rsidRPr="00DA4429" w:rsidRDefault="00DA4429" w:rsidP="00DA4429">
      <w:pPr>
        <w:numPr>
          <w:ilvl w:val="0"/>
          <w:numId w:val="13"/>
        </w:numPr>
        <w:autoSpaceDE w:val="0"/>
        <w:autoSpaceDN w:val="0"/>
        <w:adjustRightInd w:val="0"/>
        <w:spacing w:after="0" w:line="240" w:lineRule="auto"/>
        <w:jc w:val="both"/>
        <w:rPr>
          <w:rFonts w:ascii="Arial" w:hAnsi="Arial" w:cs="Arial"/>
          <w:b/>
          <w:bCs/>
          <w:sz w:val="24"/>
          <w:szCs w:val="24"/>
        </w:rPr>
      </w:pPr>
      <w:r w:rsidRPr="00DA4429">
        <w:rPr>
          <w:rFonts w:ascii="Arial" w:hAnsi="Arial" w:cs="Arial"/>
          <w:b/>
          <w:bCs/>
          <w:sz w:val="24"/>
          <w:szCs w:val="24"/>
        </w:rPr>
        <w:t xml:space="preserve">Suprafaţa </w:t>
      </w:r>
      <w:proofErr w:type="spellStart"/>
      <w:r w:rsidRPr="00DA4429">
        <w:rPr>
          <w:rFonts w:ascii="Arial" w:hAnsi="Arial" w:cs="Arial"/>
          <w:b/>
          <w:bCs/>
          <w:sz w:val="24"/>
          <w:szCs w:val="24"/>
        </w:rPr>
        <w:t>spaţiu</w:t>
      </w:r>
      <w:proofErr w:type="spellEnd"/>
      <w:r w:rsidRPr="00DA4429">
        <w:rPr>
          <w:rFonts w:ascii="Arial" w:hAnsi="Arial" w:cs="Arial"/>
          <w:b/>
          <w:bCs/>
          <w:sz w:val="24"/>
          <w:szCs w:val="24"/>
        </w:rPr>
        <w:t xml:space="preserve"> </w:t>
      </w:r>
      <w:proofErr w:type="spellStart"/>
      <w:r w:rsidRPr="00DA4429">
        <w:rPr>
          <w:rFonts w:ascii="Arial" w:hAnsi="Arial" w:cs="Arial"/>
          <w:b/>
          <w:bCs/>
          <w:sz w:val="24"/>
          <w:szCs w:val="24"/>
        </w:rPr>
        <w:t>verde</w:t>
      </w:r>
      <w:proofErr w:type="spellEnd"/>
      <w:r w:rsidRPr="00DA4429">
        <w:rPr>
          <w:rFonts w:ascii="Arial" w:hAnsi="Arial" w:cs="Arial"/>
          <w:b/>
          <w:bCs/>
          <w:sz w:val="24"/>
          <w:szCs w:val="24"/>
        </w:rPr>
        <w:t xml:space="preserve"> </w:t>
      </w:r>
      <w:proofErr w:type="spellStart"/>
      <w:r w:rsidRPr="00DA4429">
        <w:rPr>
          <w:rFonts w:ascii="Arial" w:hAnsi="Arial" w:cs="Arial"/>
          <w:b/>
          <w:bCs/>
          <w:sz w:val="24"/>
          <w:szCs w:val="24"/>
        </w:rPr>
        <w:t>pe</w:t>
      </w:r>
      <w:proofErr w:type="spellEnd"/>
      <w:r w:rsidRPr="00DA4429">
        <w:rPr>
          <w:rFonts w:ascii="Arial" w:hAnsi="Arial" w:cs="Arial"/>
          <w:b/>
          <w:bCs/>
          <w:sz w:val="24"/>
          <w:szCs w:val="24"/>
        </w:rPr>
        <w:t xml:space="preserve"> sol natural = </w:t>
      </w:r>
      <w:r w:rsidR="00160035">
        <w:rPr>
          <w:rFonts w:ascii="Arial" w:hAnsi="Arial" w:cs="Arial"/>
          <w:b/>
          <w:bCs/>
          <w:sz w:val="24"/>
          <w:szCs w:val="24"/>
        </w:rPr>
        <w:t>1004</w:t>
      </w:r>
      <w:r w:rsidRPr="00DA4429">
        <w:rPr>
          <w:rFonts w:ascii="Arial" w:hAnsi="Arial" w:cs="Arial"/>
          <w:b/>
          <w:bCs/>
          <w:sz w:val="24"/>
          <w:szCs w:val="24"/>
        </w:rPr>
        <w:t xml:space="preserve"> </w:t>
      </w:r>
      <w:proofErr w:type="spellStart"/>
      <w:r w:rsidRPr="00DA4429">
        <w:rPr>
          <w:rFonts w:ascii="Arial" w:hAnsi="Arial" w:cs="Arial"/>
          <w:b/>
          <w:bCs/>
          <w:sz w:val="24"/>
          <w:szCs w:val="24"/>
        </w:rPr>
        <w:t>mp</w:t>
      </w:r>
      <w:proofErr w:type="spellEnd"/>
      <w:r w:rsidRPr="00DA4429">
        <w:rPr>
          <w:rFonts w:ascii="Arial" w:hAnsi="Arial" w:cs="Arial"/>
          <w:b/>
          <w:bCs/>
          <w:sz w:val="24"/>
          <w:szCs w:val="24"/>
        </w:rPr>
        <w:t xml:space="preserve"> – 20.</w:t>
      </w:r>
      <w:r w:rsidR="00160035">
        <w:rPr>
          <w:rFonts w:ascii="Arial" w:hAnsi="Arial" w:cs="Arial"/>
          <w:b/>
          <w:bCs/>
          <w:sz w:val="24"/>
          <w:szCs w:val="24"/>
        </w:rPr>
        <w:t>20</w:t>
      </w:r>
      <w:r w:rsidRPr="00DA4429">
        <w:rPr>
          <w:rFonts w:ascii="Arial" w:hAnsi="Arial" w:cs="Arial"/>
          <w:b/>
          <w:bCs/>
          <w:sz w:val="24"/>
          <w:szCs w:val="24"/>
        </w:rPr>
        <w:t xml:space="preserve">% din S </w:t>
      </w:r>
      <w:proofErr w:type="spellStart"/>
      <w:r w:rsidRPr="00DA4429">
        <w:rPr>
          <w:rFonts w:ascii="Arial" w:hAnsi="Arial" w:cs="Arial"/>
          <w:b/>
          <w:bCs/>
          <w:sz w:val="24"/>
          <w:szCs w:val="24"/>
        </w:rPr>
        <w:t>teren</w:t>
      </w:r>
      <w:proofErr w:type="spellEnd"/>
      <w:r w:rsidRPr="00DA4429">
        <w:rPr>
          <w:rFonts w:ascii="Arial" w:hAnsi="Arial" w:cs="Arial"/>
          <w:b/>
          <w:bCs/>
          <w:sz w:val="24"/>
          <w:szCs w:val="24"/>
        </w:rPr>
        <w:t>;</w:t>
      </w:r>
    </w:p>
    <w:p w:rsidR="00DA4429" w:rsidRPr="00DA4429" w:rsidRDefault="00DA4429" w:rsidP="00DA4429">
      <w:pPr>
        <w:numPr>
          <w:ilvl w:val="0"/>
          <w:numId w:val="13"/>
        </w:numPr>
        <w:autoSpaceDE w:val="0"/>
        <w:autoSpaceDN w:val="0"/>
        <w:adjustRightInd w:val="0"/>
        <w:spacing w:after="0" w:line="240" w:lineRule="auto"/>
        <w:jc w:val="both"/>
        <w:rPr>
          <w:rFonts w:ascii="Arial" w:hAnsi="Arial" w:cs="Arial"/>
          <w:b/>
          <w:bCs/>
          <w:sz w:val="24"/>
          <w:szCs w:val="24"/>
        </w:rPr>
      </w:pPr>
      <w:r w:rsidRPr="00DA4429">
        <w:rPr>
          <w:rFonts w:ascii="Arial" w:hAnsi="Arial" w:cs="Arial"/>
          <w:b/>
          <w:bCs/>
          <w:sz w:val="24"/>
          <w:szCs w:val="24"/>
        </w:rPr>
        <w:t xml:space="preserve">Suprafaţa </w:t>
      </w:r>
      <w:proofErr w:type="spellStart"/>
      <w:r w:rsidRPr="00DA4429">
        <w:rPr>
          <w:rFonts w:ascii="Arial" w:hAnsi="Arial" w:cs="Arial"/>
          <w:b/>
          <w:bCs/>
          <w:sz w:val="24"/>
          <w:szCs w:val="24"/>
        </w:rPr>
        <w:t>spaţiu</w:t>
      </w:r>
      <w:proofErr w:type="spellEnd"/>
      <w:r w:rsidRPr="00DA4429">
        <w:rPr>
          <w:rFonts w:ascii="Arial" w:hAnsi="Arial" w:cs="Arial"/>
          <w:b/>
          <w:bCs/>
          <w:sz w:val="24"/>
          <w:szCs w:val="24"/>
        </w:rPr>
        <w:t xml:space="preserve"> </w:t>
      </w:r>
      <w:proofErr w:type="spellStart"/>
      <w:r w:rsidRPr="00DA4429">
        <w:rPr>
          <w:rFonts w:ascii="Arial" w:hAnsi="Arial" w:cs="Arial"/>
          <w:b/>
          <w:bCs/>
          <w:sz w:val="24"/>
          <w:szCs w:val="24"/>
        </w:rPr>
        <w:t>verde</w:t>
      </w:r>
      <w:proofErr w:type="spellEnd"/>
      <w:r w:rsidRPr="00DA4429">
        <w:rPr>
          <w:rFonts w:ascii="Arial" w:hAnsi="Arial" w:cs="Arial"/>
          <w:b/>
          <w:bCs/>
          <w:sz w:val="24"/>
          <w:szCs w:val="24"/>
        </w:rPr>
        <w:t xml:space="preserve"> – </w:t>
      </w:r>
      <w:proofErr w:type="spellStart"/>
      <w:r w:rsidRPr="00DA4429">
        <w:rPr>
          <w:rFonts w:ascii="Arial" w:hAnsi="Arial" w:cs="Arial"/>
          <w:b/>
          <w:bCs/>
          <w:sz w:val="24"/>
          <w:szCs w:val="24"/>
        </w:rPr>
        <w:t>terase</w:t>
      </w:r>
      <w:proofErr w:type="spellEnd"/>
      <w:r w:rsidRPr="00DA4429">
        <w:rPr>
          <w:rFonts w:ascii="Arial" w:hAnsi="Arial" w:cs="Arial"/>
          <w:b/>
          <w:bCs/>
          <w:sz w:val="24"/>
          <w:szCs w:val="24"/>
        </w:rPr>
        <w:t xml:space="preserve"> </w:t>
      </w:r>
      <w:proofErr w:type="spellStart"/>
      <w:r w:rsidRPr="00DA4429">
        <w:rPr>
          <w:rFonts w:ascii="Arial" w:hAnsi="Arial" w:cs="Arial"/>
          <w:b/>
          <w:bCs/>
          <w:sz w:val="24"/>
          <w:szCs w:val="24"/>
        </w:rPr>
        <w:t>înierbate</w:t>
      </w:r>
      <w:proofErr w:type="spellEnd"/>
      <w:r w:rsidRPr="00DA4429">
        <w:rPr>
          <w:rFonts w:ascii="Arial" w:hAnsi="Arial" w:cs="Arial"/>
          <w:b/>
          <w:bCs/>
          <w:sz w:val="24"/>
          <w:szCs w:val="24"/>
        </w:rPr>
        <w:t xml:space="preserve"> = </w:t>
      </w:r>
      <w:r w:rsidR="00160035">
        <w:rPr>
          <w:rFonts w:ascii="Arial" w:hAnsi="Arial" w:cs="Arial"/>
          <w:b/>
          <w:bCs/>
          <w:sz w:val="24"/>
          <w:szCs w:val="24"/>
        </w:rPr>
        <w:t>497</w:t>
      </w:r>
      <w:r w:rsidRPr="00DA4429">
        <w:rPr>
          <w:rFonts w:ascii="Arial" w:hAnsi="Arial" w:cs="Arial"/>
          <w:b/>
          <w:bCs/>
          <w:sz w:val="24"/>
          <w:szCs w:val="24"/>
        </w:rPr>
        <w:t xml:space="preserve"> </w:t>
      </w:r>
      <w:proofErr w:type="spellStart"/>
      <w:r w:rsidRPr="00DA4429">
        <w:rPr>
          <w:rFonts w:ascii="Arial" w:hAnsi="Arial" w:cs="Arial"/>
          <w:b/>
          <w:bCs/>
          <w:sz w:val="24"/>
          <w:szCs w:val="24"/>
        </w:rPr>
        <w:t>mp</w:t>
      </w:r>
      <w:proofErr w:type="spellEnd"/>
      <w:r w:rsidRPr="00DA4429">
        <w:rPr>
          <w:rFonts w:ascii="Arial" w:hAnsi="Arial" w:cs="Arial"/>
          <w:b/>
          <w:bCs/>
          <w:sz w:val="24"/>
          <w:szCs w:val="24"/>
        </w:rPr>
        <w:t xml:space="preserve"> – 1</w:t>
      </w:r>
      <w:r w:rsidR="00160035">
        <w:rPr>
          <w:rFonts w:ascii="Arial" w:hAnsi="Arial" w:cs="Arial"/>
          <w:b/>
          <w:bCs/>
          <w:sz w:val="24"/>
          <w:szCs w:val="24"/>
        </w:rPr>
        <w:t>0</w:t>
      </w:r>
      <w:r w:rsidRPr="00DA4429">
        <w:rPr>
          <w:rFonts w:ascii="Arial" w:hAnsi="Arial" w:cs="Arial"/>
          <w:b/>
          <w:bCs/>
          <w:sz w:val="24"/>
          <w:szCs w:val="24"/>
        </w:rPr>
        <w:t>%</w:t>
      </w:r>
      <w:r w:rsidR="00645F85">
        <w:rPr>
          <w:rFonts w:ascii="Arial" w:hAnsi="Arial" w:cs="Arial"/>
          <w:b/>
          <w:bCs/>
          <w:sz w:val="24"/>
          <w:szCs w:val="24"/>
        </w:rPr>
        <w:t>.</w:t>
      </w:r>
    </w:p>
    <w:p w:rsidR="00DA4429" w:rsidRPr="00DA4429" w:rsidRDefault="00DA4429" w:rsidP="00DA4429">
      <w:pPr>
        <w:autoSpaceDE w:val="0"/>
        <w:autoSpaceDN w:val="0"/>
        <w:adjustRightInd w:val="0"/>
        <w:spacing w:after="0" w:line="240" w:lineRule="auto"/>
        <w:ind w:left="720"/>
        <w:jc w:val="both"/>
        <w:rPr>
          <w:rFonts w:ascii="Arial" w:hAnsi="Arial" w:cs="Arial"/>
          <w:b/>
          <w:bCs/>
          <w:color w:val="FF0000"/>
          <w:sz w:val="24"/>
          <w:szCs w:val="24"/>
        </w:rPr>
      </w:pPr>
    </w:p>
    <w:p w:rsidR="00DA4429" w:rsidRPr="00DA4429" w:rsidRDefault="00DA4429" w:rsidP="00DA4429">
      <w:pPr>
        <w:autoSpaceDE w:val="0"/>
        <w:autoSpaceDN w:val="0"/>
        <w:adjustRightInd w:val="0"/>
        <w:spacing w:after="0" w:line="240" w:lineRule="auto"/>
        <w:ind w:firstLine="360"/>
        <w:jc w:val="both"/>
        <w:rPr>
          <w:rFonts w:ascii="Arial" w:hAnsi="Arial" w:cs="Arial"/>
          <w:sz w:val="24"/>
          <w:szCs w:val="24"/>
        </w:rPr>
      </w:pPr>
      <w:proofErr w:type="spellStart"/>
      <w:r w:rsidRPr="00DA4429">
        <w:rPr>
          <w:rFonts w:ascii="Arial" w:hAnsi="Arial" w:cs="Arial"/>
          <w:b/>
          <w:sz w:val="24"/>
          <w:szCs w:val="24"/>
        </w:rPr>
        <w:t>Utilităţile</w:t>
      </w:r>
      <w:proofErr w:type="spellEnd"/>
      <w:r w:rsidRPr="00DA4429">
        <w:rPr>
          <w:rFonts w:ascii="Arial" w:hAnsi="Arial" w:cs="Arial"/>
          <w:sz w:val="24"/>
          <w:szCs w:val="24"/>
        </w:rPr>
        <w:t xml:space="preserve"> -</w:t>
      </w:r>
      <w:proofErr w:type="spellStart"/>
      <w:r w:rsidRPr="00DA4429">
        <w:rPr>
          <w:rFonts w:ascii="Arial" w:hAnsi="Arial" w:cs="Arial"/>
          <w:sz w:val="24"/>
          <w:szCs w:val="24"/>
        </w:rPr>
        <w:t>alimentarea</w:t>
      </w:r>
      <w:proofErr w:type="spellEnd"/>
      <w:r w:rsidRPr="00DA4429">
        <w:rPr>
          <w:rFonts w:ascii="Arial" w:hAnsi="Arial" w:cs="Arial"/>
          <w:sz w:val="24"/>
          <w:szCs w:val="24"/>
        </w:rPr>
        <w:t xml:space="preserve"> cu </w:t>
      </w:r>
      <w:proofErr w:type="spellStart"/>
      <w:r w:rsidRPr="00DA4429">
        <w:rPr>
          <w:rFonts w:ascii="Arial" w:hAnsi="Arial" w:cs="Arial"/>
          <w:sz w:val="24"/>
          <w:szCs w:val="24"/>
        </w:rPr>
        <w:t>apă</w:t>
      </w:r>
      <w:proofErr w:type="spellEnd"/>
      <w:r w:rsidRPr="00DA4429">
        <w:rPr>
          <w:rFonts w:ascii="Arial" w:hAnsi="Arial" w:cs="Arial"/>
          <w:sz w:val="24"/>
          <w:szCs w:val="24"/>
        </w:rPr>
        <w:t xml:space="preserve">, </w:t>
      </w:r>
      <w:proofErr w:type="spellStart"/>
      <w:r w:rsidRPr="00DA4429">
        <w:rPr>
          <w:rFonts w:ascii="Arial" w:hAnsi="Arial" w:cs="Arial"/>
          <w:sz w:val="24"/>
          <w:szCs w:val="24"/>
        </w:rPr>
        <w:t>canalizare</w:t>
      </w:r>
      <w:proofErr w:type="spellEnd"/>
      <w:r w:rsidRPr="00DA4429">
        <w:rPr>
          <w:rFonts w:ascii="Arial" w:hAnsi="Arial" w:cs="Arial"/>
          <w:sz w:val="24"/>
          <w:szCs w:val="24"/>
        </w:rPr>
        <w:t xml:space="preserve">, </w:t>
      </w:r>
      <w:proofErr w:type="spellStart"/>
      <w:r w:rsidRPr="00DA4429">
        <w:rPr>
          <w:rFonts w:ascii="Arial" w:hAnsi="Arial" w:cs="Arial"/>
          <w:sz w:val="24"/>
          <w:szCs w:val="24"/>
        </w:rPr>
        <w:t>energie</w:t>
      </w:r>
      <w:proofErr w:type="spellEnd"/>
      <w:r w:rsidRPr="00DA4429">
        <w:rPr>
          <w:rFonts w:ascii="Arial" w:hAnsi="Arial" w:cs="Arial"/>
          <w:sz w:val="24"/>
          <w:szCs w:val="24"/>
        </w:rPr>
        <w:t xml:space="preserve"> </w:t>
      </w:r>
      <w:proofErr w:type="spellStart"/>
      <w:r w:rsidRPr="00DA4429">
        <w:rPr>
          <w:rFonts w:ascii="Arial" w:hAnsi="Arial" w:cs="Arial"/>
          <w:sz w:val="24"/>
          <w:szCs w:val="24"/>
        </w:rPr>
        <w:t>electrică</w:t>
      </w:r>
      <w:proofErr w:type="spellEnd"/>
      <w:r w:rsidRPr="00DA4429">
        <w:rPr>
          <w:rFonts w:ascii="Arial" w:hAnsi="Arial" w:cs="Arial"/>
          <w:sz w:val="24"/>
          <w:szCs w:val="24"/>
        </w:rPr>
        <w:t xml:space="preserve">, </w:t>
      </w:r>
      <w:proofErr w:type="spellStart"/>
      <w:r w:rsidRPr="00DA4429">
        <w:rPr>
          <w:rFonts w:ascii="Arial" w:hAnsi="Arial" w:cs="Arial"/>
          <w:sz w:val="24"/>
          <w:szCs w:val="24"/>
        </w:rPr>
        <w:t>sunt</w:t>
      </w:r>
      <w:proofErr w:type="spellEnd"/>
      <w:r w:rsidRPr="00DA4429">
        <w:rPr>
          <w:rFonts w:ascii="Arial" w:hAnsi="Arial" w:cs="Arial"/>
          <w:sz w:val="24"/>
          <w:szCs w:val="24"/>
        </w:rPr>
        <w:t xml:space="preserve"> </w:t>
      </w:r>
      <w:proofErr w:type="spellStart"/>
      <w:r w:rsidRPr="00DA4429">
        <w:rPr>
          <w:rFonts w:ascii="Arial" w:hAnsi="Arial" w:cs="Arial"/>
          <w:sz w:val="24"/>
          <w:szCs w:val="24"/>
        </w:rPr>
        <w:t>asigurate</w:t>
      </w:r>
      <w:proofErr w:type="spellEnd"/>
      <w:r w:rsidRPr="00DA4429">
        <w:rPr>
          <w:rFonts w:ascii="Arial" w:hAnsi="Arial" w:cs="Arial"/>
          <w:sz w:val="24"/>
          <w:szCs w:val="24"/>
        </w:rPr>
        <w:t xml:space="preserve"> din </w:t>
      </w:r>
      <w:proofErr w:type="spellStart"/>
      <w:r w:rsidRPr="00DA4429">
        <w:rPr>
          <w:rFonts w:ascii="Arial" w:hAnsi="Arial" w:cs="Arial"/>
          <w:sz w:val="24"/>
          <w:szCs w:val="24"/>
        </w:rPr>
        <w:t>reţelele</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publice</w:t>
      </w:r>
      <w:proofErr w:type="spellEnd"/>
      <w:r w:rsidRPr="00DA4429">
        <w:rPr>
          <w:rFonts w:ascii="Arial" w:hAnsi="Arial" w:cs="Arial"/>
          <w:sz w:val="24"/>
          <w:szCs w:val="24"/>
        </w:rPr>
        <w:t>.</w:t>
      </w:r>
    </w:p>
    <w:p w:rsidR="003E0FB3" w:rsidRDefault="003E0FB3" w:rsidP="003E0FB3">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3E0FB3" w:rsidRDefault="003E0FB3" w:rsidP="003E0FB3">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3E0FB3" w:rsidRDefault="003E0FB3" w:rsidP="003E0FB3">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3E0FB3" w:rsidRDefault="003E0FB3" w:rsidP="003E0FB3">
      <w:pPr>
        <w:spacing w:after="0" w:line="240" w:lineRule="auto"/>
        <w:ind w:firstLine="706"/>
        <w:jc w:val="both"/>
        <w:rPr>
          <w:rFonts w:ascii="Arial" w:hAnsi="Arial" w:cs="Arial"/>
          <w:sz w:val="24"/>
          <w:szCs w:val="24"/>
          <w:lang w:val="ro-RO"/>
        </w:rPr>
      </w:pPr>
      <w:r w:rsidRPr="005D18B8">
        <w:rPr>
          <w:rFonts w:ascii="Arial" w:hAnsi="Arial" w:cs="Arial"/>
          <w:sz w:val="24"/>
          <w:szCs w:val="24"/>
          <w:lang w:val="ro-RO"/>
        </w:rPr>
        <w:t xml:space="preserve">Apele pluvile </w:t>
      </w:r>
      <w:r w:rsidRPr="005D18B8">
        <w:rPr>
          <w:rFonts w:ascii="Arial" w:hAnsi="Arial" w:cs="Arial"/>
          <w:iCs/>
          <w:sz w:val="24"/>
          <w:szCs w:val="24"/>
          <w:lang w:val="ro-RO"/>
        </w:rPr>
        <w:t xml:space="preserve">provenite din zona parcărilor vor fi trecute prin instalaţii de preepurare </w:t>
      </w:r>
      <w:r w:rsidRPr="005D18B8">
        <w:rPr>
          <w:rFonts w:ascii="Arial" w:hAnsi="Arial" w:cs="Arial"/>
          <w:sz w:val="24"/>
          <w:szCs w:val="24"/>
          <w:lang w:val="ro-RO"/>
        </w:rPr>
        <w:t>locală dimensionate corespunzător (separatoare de hidrocarburi), înainte de evacuare în rețeaua de canalizare orășenească.</w:t>
      </w:r>
    </w:p>
    <w:p w:rsidR="003E0FB3" w:rsidRDefault="003E0FB3" w:rsidP="003E0FB3">
      <w:pPr>
        <w:spacing w:after="0" w:line="240" w:lineRule="auto"/>
        <w:ind w:firstLine="706"/>
        <w:jc w:val="both"/>
        <w:rPr>
          <w:rFonts w:ascii="Arial" w:hAnsi="Arial" w:cs="Arial"/>
          <w:sz w:val="24"/>
          <w:szCs w:val="24"/>
          <w:lang w:val="pt-BR"/>
        </w:rPr>
      </w:pPr>
      <w:r>
        <w:rPr>
          <w:rFonts w:ascii="Arial" w:hAnsi="Arial" w:cs="Arial"/>
          <w:sz w:val="24"/>
          <w:szCs w:val="24"/>
          <w:lang w:val="pt-BR"/>
        </w:rPr>
        <w:t>Rețeaua de canalizare interioară din incintă se va dimensiona și executa in sistem divizor.</w:t>
      </w:r>
    </w:p>
    <w:p w:rsidR="00DA4429" w:rsidRPr="00DA4429" w:rsidRDefault="00DA4429" w:rsidP="00DA4429">
      <w:pPr>
        <w:spacing w:after="0" w:line="240" w:lineRule="auto"/>
        <w:ind w:firstLine="360"/>
        <w:jc w:val="both"/>
        <w:rPr>
          <w:rFonts w:ascii="Arial" w:eastAsia="Times New Roman" w:hAnsi="Arial" w:cs="Arial"/>
          <w:color w:val="FF0000"/>
          <w:sz w:val="24"/>
          <w:szCs w:val="24"/>
        </w:rPr>
      </w:pP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cumularea cu alte proiecte existente si/sau aprobate – nu este cazul;</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-utilizarea resurselor naturale, in special a solului, a terenurilor, a apei si a biodiversitatii – nu este cazul;</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-emisii poluate, inclusiv zgomotul şi alte efecte negative: emisiile, zgomotul şi vibraţiile sunt cele produse prin funcţionarea utilajelor specifice în perioada lucrărilor de execuţie şi vor fi în limite admisibile;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-riscul de accident, tinându-se seama în special de substanţele şi de tehnologiile utilizate, inclusiv cele cauzate de schimbarile climatice: redus;</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lang w:val="ro-RO"/>
        </w:rPr>
        <w:t xml:space="preserve">- </w:t>
      </w:r>
      <w:proofErr w:type="spellStart"/>
      <w:r w:rsidRPr="00DA4429">
        <w:rPr>
          <w:rFonts w:ascii="Arial" w:hAnsi="Arial" w:cs="Arial"/>
          <w:sz w:val="24"/>
          <w:szCs w:val="24"/>
        </w:rPr>
        <w:t>riscurile</w:t>
      </w:r>
      <w:proofErr w:type="spellEnd"/>
      <w:r w:rsidRPr="00DA4429">
        <w:rPr>
          <w:rFonts w:ascii="Arial" w:hAnsi="Arial" w:cs="Arial"/>
          <w:sz w:val="24"/>
          <w:szCs w:val="24"/>
        </w:rPr>
        <w:t xml:space="preserve"> </w:t>
      </w:r>
      <w:proofErr w:type="spellStart"/>
      <w:r w:rsidRPr="00DA4429">
        <w:rPr>
          <w:rFonts w:ascii="Arial" w:hAnsi="Arial" w:cs="Arial"/>
          <w:sz w:val="24"/>
          <w:szCs w:val="24"/>
        </w:rPr>
        <w:t>pentru</w:t>
      </w:r>
      <w:proofErr w:type="spellEnd"/>
      <w:r w:rsidRPr="00DA4429">
        <w:rPr>
          <w:rFonts w:ascii="Arial" w:hAnsi="Arial" w:cs="Arial"/>
          <w:sz w:val="24"/>
          <w:szCs w:val="24"/>
        </w:rPr>
        <w:t xml:space="preserve"> </w:t>
      </w:r>
      <w:proofErr w:type="spellStart"/>
      <w:r w:rsidRPr="00DA4429">
        <w:rPr>
          <w:rFonts w:ascii="Arial" w:hAnsi="Arial" w:cs="Arial"/>
          <w:sz w:val="24"/>
          <w:szCs w:val="24"/>
        </w:rPr>
        <w:t>sănătatea</w:t>
      </w:r>
      <w:proofErr w:type="spellEnd"/>
      <w:r w:rsidRPr="00DA4429">
        <w:rPr>
          <w:rFonts w:ascii="Arial" w:hAnsi="Arial" w:cs="Arial"/>
          <w:sz w:val="24"/>
          <w:szCs w:val="24"/>
        </w:rPr>
        <w:t xml:space="preserve"> </w:t>
      </w:r>
      <w:proofErr w:type="spellStart"/>
      <w:r w:rsidRPr="00DA4429">
        <w:rPr>
          <w:rFonts w:ascii="Arial" w:hAnsi="Arial" w:cs="Arial"/>
          <w:sz w:val="24"/>
          <w:szCs w:val="24"/>
        </w:rPr>
        <w:t>umană</w:t>
      </w:r>
      <w:proofErr w:type="spellEnd"/>
      <w:r w:rsidRPr="00DA4429">
        <w:rPr>
          <w:rFonts w:ascii="Arial" w:hAnsi="Arial" w:cs="Arial"/>
          <w:sz w:val="24"/>
          <w:szCs w:val="24"/>
        </w:rPr>
        <w:t xml:space="preserve">: </w:t>
      </w:r>
      <w:proofErr w:type="spellStart"/>
      <w:r w:rsidRPr="00DA4429">
        <w:rPr>
          <w:rFonts w:ascii="Arial" w:hAnsi="Arial" w:cs="Arial"/>
          <w:sz w:val="24"/>
          <w:szCs w:val="24"/>
        </w:rPr>
        <w:t>redus</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ind w:firstLine="360"/>
        <w:jc w:val="both"/>
        <w:rPr>
          <w:rFonts w:ascii="Arial" w:hAnsi="Arial" w:cs="Arial"/>
          <w:sz w:val="24"/>
          <w:szCs w:val="24"/>
        </w:rPr>
      </w:pPr>
    </w:p>
    <w:p w:rsidR="00DA4429" w:rsidRPr="00DA4429" w:rsidRDefault="00DA4429" w:rsidP="00DA4429">
      <w:pPr>
        <w:spacing w:after="0" w:line="240" w:lineRule="auto"/>
        <w:jc w:val="both"/>
        <w:rPr>
          <w:rFonts w:ascii="Arial" w:hAnsi="Arial" w:cs="Arial"/>
          <w:b/>
          <w:sz w:val="24"/>
          <w:szCs w:val="24"/>
          <w:lang w:val="pt-BR"/>
        </w:rPr>
      </w:pPr>
      <w:r w:rsidRPr="00DA4429">
        <w:rPr>
          <w:rFonts w:ascii="Arial" w:hAnsi="Arial" w:cs="Arial"/>
          <w:sz w:val="24"/>
          <w:szCs w:val="24"/>
          <w:lang w:val="pt-BR"/>
        </w:rPr>
        <w:t xml:space="preserve">d) </w:t>
      </w:r>
      <w:r w:rsidRPr="00DA4429">
        <w:rPr>
          <w:rFonts w:ascii="Arial" w:hAnsi="Arial" w:cs="Arial"/>
          <w:i/>
          <w:sz w:val="24"/>
          <w:szCs w:val="24"/>
          <w:lang w:val="pt-BR"/>
        </w:rPr>
        <w:t>Amplasarea proiectului</w:t>
      </w:r>
      <w:r w:rsidRPr="00DA4429">
        <w:rPr>
          <w:rFonts w:ascii="Arial" w:hAnsi="Arial" w:cs="Arial"/>
          <w:sz w:val="24"/>
          <w:szCs w:val="24"/>
          <w:lang w:val="pt-BR"/>
        </w:rPr>
        <w:t xml:space="preserve">:         </w:t>
      </w:r>
    </w:p>
    <w:p w:rsidR="00DA4429" w:rsidRPr="00DA4429" w:rsidRDefault="00DA4429" w:rsidP="00645F85">
      <w:pPr>
        <w:tabs>
          <w:tab w:val="left" w:pos="720"/>
        </w:tabs>
        <w:spacing w:after="0" w:line="240" w:lineRule="auto"/>
        <w:jc w:val="both"/>
        <w:rPr>
          <w:rFonts w:ascii="Arial" w:hAnsi="Arial" w:cs="Arial"/>
          <w:b/>
          <w:sz w:val="24"/>
          <w:szCs w:val="24"/>
          <w:lang w:val="ro-RO"/>
        </w:rPr>
      </w:pPr>
      <w:r w:rsidRPr="00DA4429">
        <w:rPr>
          <w:rFonts w:ascii="Arial" w:hAnsi="Arial" w:cs="Arial"/>
          <w:sz w:val="24"/>
          <w:szCs w:val="24"/>
          <w:lang w:val="pt-BR"/>
        </w:rPr>
        <w:t xml:space="preserve">- utilizarea actuală şi aprobată a terenului: </w:t>
      </w:r>
      <w:r w:rsidRPr="00DA4429">
        <w:rPr>
          <w:rFonts w:ascii="Arial" w:hAnsi="Arial" w:cs="Arial"/>
          <w:sz w:val="24"/>
          <w:szCs w:val="24"/>
          <w:lang w:val="ro-RO"/>
        </w:rPr>
        <w:t xml:space="preserve">conform PUZ </w:t>
      </w:r>
      <w:r w:rsidR="00645F85">
        <w:rPr>
          <w:rFonts w:ascii="Arial" w:hAnsi="Arial" w:cs="Arial"/>
          <w:sz w:val="24"/>
          <w:szCs w:val="24"/>
          <w:lang w:val="ro-RO"/>
        </w:rPr>
        <w:t>– Zona de Sud a Sectorului 4</w:t>
      </w:r>
      <w:r w:rsidR="00220ABD">
        <w:rPr>
          <w:rFonts w:ascii="Arial" w:hAnsi="Arial" w:cs="Arial"/>
          <w:sz w:val="24"/>
          <w:szCs w:val="24"/>
          <w:lang w:val="ro-RO"/>
        </w:rPr>
        <w:t>, aprobat cu H.C.G.M.B. nr.443/26.07.2018</w:t>
      </w:r>
      <w:r w:rsidR="00645F85">
        <w:rPr>
          <w:rFonts w:ascii="Arial" w:hAnsi="Arial" w:cs="Arial"/>
          <w:sz w:val="24"/>
          <w:szCs w:val="24"/>
          <w:lang w:val="ro-RO"/>
        </w:rPr>
        <w:t>: zona M, subzona M3 – subzona mixtă situată în afara limitelor zonei protejate, având regim de construire continuu sau discontinuu și înălțimi maxime de P+4 niveluri;</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bogăţia</w:t>
      </w:r>
      <w:proofErr w:type="spellEnd"/>
      <w:r w:rsidRPr="00DA4429">
        <w:rPr>
          <w:rFonts w:ascii="Arial" w:hAnsi="Arial" w:cs="Arial"/>
          <w:sz w:val="24"/>
          <w:szCs w:val="24"/>
        </w:rPr>
        <w:t xml:space="preserve">, </w:t>
      </w:r>
      <w:proofErr w:type="spellStart"/>
      <w:r w:rsidRPr="00DA4429">
        <w:rPr>
          <w:rFonts w:ascii="Arial" w:hAnsi="Arial" w:cs="Arial"/>
          <w:sz w:val="24"/>
          <w:szCs w:val="24"/>
        </w:rPr>
        <w:t>disponibilitatea</w:t>
      </w:r>
      <w:proofErr w:type="spellEnd"/>
      <w:r w:rsidRPr="00DA4429">
        <w:rPr>
          <w:rFonts w:ascii="Arial" w:hAnsi="Arial" w:cs="Arial"/>
          <w:sz w:val="24"/>
          <w:szCs w:val="24"/>
        </w:rPr>
        <w:t xml:space="preserve">, </w:t>
      </w:r>
      <w:proofErr w:type="spellStart"/>
      <w:r w:rsidRPr="00DA4429">
        <w:rPr>
          <w:rFonts w:ascii="Arial" w:hAnsi="Arial" w:cs="Arial"/>
          <w:sz w:val="24"/>
          <w:szCs w:val="24"/>
        </w:rPr>
        <w:t>calitatea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capacitatea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regenerare</w:t>
      </w:r>
      <w:proofErr w:type="spellEnd"/>
      <w:r w:rsidRPr="00DA4429">
        <w:rPr>
          <w:rFonts w:ascii="Arial" w:hAnsi="Arial" w:cs="Arial"/>
          <w:sz w:val="24"/>
          <w:szCs w:val="24"/>
        </w:rPr>
        <w:t xml:space="preserve"> relative ale </w:t>
      </w:r>
      <w:proofErr w:type="spellStart"/>
      <w:r w:rsidRPr="00DA4429">
        <w:rPr>
          <w:rFonts w:ascii="Arial" w:hAnsi="Arial" w:cs="Arial"/>
          <w:sz w:val="24"/>
          <w:szCs w:val="24"/>
        </w:rPr>
        <w:t>resurselor</w:t>
      </w:r>
      <w:proofErr w:type="spellEnd"/>
      <w:r w:rsidRPr="00DA4429">
        <w:rPr>
          <w:rFonts w:ascii="Arial" w:hAnsi="Arial" w:cs="Arial"/>
          <w:sz w:val="24"/>
          <w:szCs w:val="24"/>
        </w:rPr>
        <w:t xml:space="preserve"> </w:t>
      </w:r>
      <w:proofErr w:type="spellStart"/>
      <w:r w:rsidRPr="00DA4429">
        <w:rPr>
          <w:rFonts w:ascii="Arial" w:hAnsi="Arial" w:cs="Arial"/>
          <w:sz w:val="24"/>
          <w:szCs w:val="24"/>
        </w:rPr>
        <w:t>naturale</w:t>
      </w:r>
      <w:proofErr w:type="spellEnd"/>
      <w:r w:rsidRPr="00DA4429">
        <w:rPr>
          <w:rFonts w:ascii="Arial" w:hAnsi="Arial" w:cs="Arial"/>
          <w:sz w:val="24"/>
          <w:szCs w:val="24"/>
        </w:rPr>
        <w:t xml:space="preserve">, </w:t>
      </w:r>
      <w:proofErr w:type="spellStart"/>
      <w:r w:rsidRPr="00DA4429">
        <w:rPr>
          <w:rFonts w:ascii="Arial" w:hAnsi="Arial" w:cs="Arial"/>
          <w:sz w:val="24"/>
          <w:szCs w:val="24"/>
        </w:rPr>
        <w:t>inclusiv</w:t>
      </w:r>
      <w:proofErr w:type="spellEnd"/>
      <w:r w:rsidRPr="00DA4429">
        <w:rPr>
          <w:rFonts w:ascii="Arial" w:hAnsi="Arial" w:cs="Arial"/>
          <w:sz w:val="24"/>
          <w:szCs w:val="24"/>
        </w:rPr>
        <w:t xml:space="preserve"> </w:t>
      </w:r>
      <w:proofErr w:type="spellStart"/>
      <w:r w:rsidRPr="00DA4429">
        <w:rPr>
          <w:rFonts w:ascii="Arial" w:hAnsi="Arial" w:cs="Arial"/>
          <w:sz w:val="24"/>
          <w:szCs w:val="24"/>
        </w:rPr>
        <w:t>solul</w:t>
      </w:r>
      <w:proofErr w:type="spellEnd"/>
      <w:r w:rsidRPr="00DA4429">
        <w:rPr>
          <w:rFonts w:ascii="Arial" w:hAnsi="Arial" w:cs="Arial"/>
          <w:sz w:val="24"/>
          <w:szCs w:val="24"/>
        </w:rPr>
        <w:t xml:space="preserve">, </w:t>
      </w:r>
      <w:proofErr w:type="spellStart"/>
      <w:r w:rsidRPr="00DA4429">
        <w:rPr>
          <w:rFonts w:ascii="Arial" w:hAnsi="Arial" w:cs="Arial"/>
          <w:sz w:val="24"/>
          <w:szCs w:val="24"/>
        </w:rPr>
        <w:t>terenurile</w:t>
      </w:r>
      <w:proofErr w:type="spellEnd"/>
      <w:r w:rsidRPr="00DA4429">
        <w:rPr>
          <w:rFonts w:ascii="Arial" w:hAnsi="Arial" w:cs="Arial"/>
          <w:sz w:val="24"/>
          <w:szCs w:val="24"/>
        </w:rPr>
        <w:t xml:space="preserve">, </w:t>
      </w:r>
      <w:proofErr w:type="spellStart"/>
      <w:r w:rsidRPr="00DA4429">
        <w:rPr>
          <w:rFonts w:ascii="Arial" w:hAnsi="Arial" w:cs="Arial"/>
          <w:sz w:val="24"/>
          <w:szCs w:val="24"/>
        </w:rPr>
        <w:t>apa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biodiversitatea</w:t>
      </w:r>
      <w:proofErr w:type="spellEnd"/>
      <w:r w:rsidRPr="00DA4429">
        <w:rPr>
          <w:rFonts w:ascii="Arial" w:hAnsi="Arial" w:cs="Arial"/>
          <w:sz w:val="24"/>
          <w:szCs w:val="24"/>
        </w:rPr>
        <w:t xml:space="preserve">, din </w:t>
      </w:r>
      <w:proofErr w:type="spellStart"/>
      <w:r w:rsidRPr="00DA4429">
        <w:rPr>
          <w:rFonts w:ascii="Arial" w:hAnsi="Arial" w:cs="Arial"/>
          <w:sz w:val="24"/>
          <w:szCs w:val="24"/>
        </w:rPr>
        <w:t>zonă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din </w:t>
      </w:r>
      <w:proofErr w:type="spellStart"/>
      <w:r w:rsidRPr="00DA4429">
        <w:rPr>
          <w:rFonts w:ascii="Arial" w:hAnsi="Arial" w:cs="Arial"/>
          <w:sz w:val="24"/>
          <w:szCs w:val="24"/>
        </w:rPr>
        <w:t>subteranul</w:t>
      </w:r>
      <w:proofErr w:type="spellEnd"/>
      <w:r w:rsidRPr="00DA4429">
        <w:rPr>
          <w:rFonts w:ascii="Arial" w:hAnsi="Arial" w:cs="Arial"/>
          <w:sz w:val="24"/>
          <w:szCs w:val="24"/>
        </w:rPr>
        <w:t xml:space="preserve"> </w:t>
      </w:r>
      <w:proofErr w:type="spellStart"/>
      <w:r w:rsidRPr="00DA4429">
        <w:rPr>
          <w:rFonts w:ascii="Arial" w:hAnsi="Arial" w:cs="Arial"/>
          <w:sz w:val="24"/>
          <w:szCs w:val="24"/>
        </w:rPr>
        <w:t>acesteia</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capacitatea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absorbţie</w:t>
      </w:r>
      <w:proofErr w:type="spellEnd"/>
      <w:r w:rsidRPr="00DA4429">
        <w:rPr>
          <w:rFonts w:ascii="Arial" w:hAnsi="Arial" w:cs="Arial"/>
          <w:sz w:val="24"/>
          <w:szCs w:val="24"/>
        </w:rPr>
        <w:t xml:space="preserve"> a </w:t>
      </w:r>
      <w:proofErr w:type="spellStart"/>
      <w:r w:rsidRPr="00DA4429">
        <w:rPr>
          <w:rFonts w:ascii="Arial" w:hAnsi="Arial" w:cs="Arial"/>
          <w:sz w:val="24"/>
          <w:szCs w:val="24"/>
        </w:rPr>
        <w:t>mediului</w:t>
      </w:r>
      <w:proofErr w:type="spellEnd"/>
      <w:r w:rsidRPr="00DA4429">
        <w:rPr>
          <w:rFonts w:ascii="Arial" w:hAnsi="Arial" w:cs="Arial"/>
          <w:sz w:val="24"/>
          <w:szCs w:val="24"/>
        </w:rPr>
        <w:t xml:space="preserve"> natural, </w:t>
      </w:r>
      <w:proofErr w:type="spellStart"/>
      <w:r w:rsidRPr="00DA4429">
        <w:rPr>
          <w:rFonts w:ascii="Arial" w:hAnsi="Arial" w:cs="Arial"/>
          <w:sz w:val="24"/>
          <w:szCs w:val="24"/>
        </w:rPr>
        <w:t>acordându</w:t>
      </w:r>
      <w:proofErr w:type="spellEnd"/>
      <w:r w:rsidRPr="00DA4429">
        <w:rPr>
          <w:rFonts w:ascii="Arial" w:hAnsi="Arial" w:cs="Arial"/>
          <w:sz w:val="24"/>
          <w:szCs w:val="24"/>
        </w:rPr>
        <w:t xml:space="preserve">-se </w:t>
      </w:r>
      <w:proofErr w:type="spellStart"/>
      <w:r w:rsidRPr="00DA4429">
        <w:rPr>
          <w:rFonts w:ascii="Arial" w:hAnsi="Arial" w:cs="Arial"/>
          <w:sz w:val="24"/>
          <w:szCs w:val="24"/>
        </w:rPr>
        <w:t>atenţie</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specială</w:t>
      </w:r>
      <w:proofErr w:type="spellEnd"/>
      <w:r w:rsidRPr="00DA4429">
        <w:rPr>
          <w:rFonts w:ascii="Arial" w:hAnsi="Arial" w:cs="Arial"/>
          <w:sz w:val="24"/>
          <w:szCs w:val="24"/>
        </w:rPr>
        <w:t xml:space="preserve"> </w:t>
      </w:r>
      <w:proofErr w:type="spellStart"/>
      <w:r w:rsidRPr="00DA4429">
        <w:rPr>
          <w:rFonts w:ascii="Arial" w:hAnsi="Arial" w:cs="Arial"/>
          <w:sz w:val="24"/>
          <w:szCs w:val="24"/>
        </w:rPr>
        <w:t>următoarelor</w:t>
      </w:r>
      <w:proofErr w:type="spellEnd"/>
      <w:r w:rsidRPr="00DA4429">
        <w:rPr>
          <w:rFonts w:ascii="Arial" w:hAnsi="Arial" w:cs="Arial"/>
          <w:sz w:val="24"/>
          <w:szCs w:val="24"/>
        </w:rPr>
        <w:t xml:space="preserve"> zone:</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lang w:val="de-DE"/>
        </w:rPr>
      </w:pPr>
      <w:r w:rsidRPr="00DA4429">
        <w:rPr>
          <w:rFonts w:ascii="Arial" w:hAnsi="Arial" w:cs="Arial"/>
          <w:sz w:val="24"/>
          <w:szCs w:val="24"/>
        </w:rPr>
        <w:t xml:space="preserve"> </w:t>
      </w:r>
      <w:r w:rsidRPr="00DA4429">
        <w:rPr>
          <w:rFonts w:ascii="Arial" w:hAnsi="Arial" w:cs="Arial"/>
          <w:sz w:val="24"/>
          <w:szCs w:val="24"/>
          <w:lang w:val="de-DE"/>
        </w:rPr>
        <w:t>zonele umede, zone riverane, guri ale râurilor – nu este cazul.</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lang w:val="de-DE"/>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costiere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w:t>
      </w:r>
      <w:proofErr w:type="spellEnd"/>
      <w:r w:rsidRPr="00DA4429">
        <w:rPr>
          <w:rFonts w:ascii="Arial" w:hAnsi="Arial" w:cs="Arial"/>
          <w:sz w:val="24"/>
          <w:szCs w:val="24"/>
        </w:rPr>
        <w:t xml:space="preserve"> </w:t>
      </w:r>
      <w:proofErr w:type="spellStart"/>
      <w:r w:rsidRPr="00DA4429">
        <w:rPr>
          <w:rFonts w:ascii="Arial" w:hAnsi="Arial" w:cs="Arial"/>
          <w:sz w:val="24"/>
          <w:szCs w:val="24"/>
        </w:rPr>
        <w:t>marin</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montane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forestiere</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6"/>
        </w:rPr>
        <w:t>arii</w:t>
      </w:r>
      <w:proofErr w:type="spellEnd"/>
      <w:r w:rsidRPr="00DA4429">
        <w:rPr>
          <w:rFonts w:ascii="Arial" w:hAnsi="Arial" w:cs="Arial"/>
          <w:sz w:val="26"/>
        </w:rPr>
        <w:t xml:space="preserve"> </w:t>
      </w:r>
      <w:proofErr w:type="spellStart"/>
      <w:r w:rsidRPr="00DA4429">
        <w:rPr>
          <w:rFonts w:ascii="Arial" w:hAnsi="Arial" w:cs="Arial"/>
          <w:sz w:val="26"/>
        </w:rPr>
        <w:t>naturale</w:t>
      </w:r>
      <w:proofErr w:type="spellEnd"/>
      <w:r w:rsidRPr="00DA4429">
        <w:rPr>
          <w:rFonts w:ascii="Arial" w:hAnsi="Arial" w:cs="Arial"/>
          <w:sz w:val="26"/>
        </w:rPr>
        <w:t xml:space="preserve"> </w:t>
      </w:r>
      <w:proofErr w:type="spellStart"/>
      <w:r w:rsidRPr="00DA4429">
        <w:rPr>
          <w:rFonts w:ascii="Arial" w:hAnsi="Arial" w:cs="Arial"/>
          <w:sz w:val="26"/>
        </w:rPr>
        <w:t>protejate</w:t>
      </w:r>
      <w:proofErr w:type="spellEnd"/>
      <w:r w:rsidRPr="00DA4429">
        <w:rPr>
          <w:rFonts w:ascii="Arial" w:hAnsi="Arial" w:cs="Arial"/>
          <w:sz w:val="26"/>
        </w:rPr>
        <w:t xml:space="preserve"> de </w:t>
      </w:r>
      <w:proofErr w:type="spellStart"/>
      <w:r w:rsidRPr="00DA4429">
        <w:rPr>
          <w:rFonts w:ascii="Arial" w:hAnsi="Arial" w:cs="Arial"/>
          <w:sz w:val="26"/>
        </w:rPr>
        <w:t>interes</w:t>
      </w:r>
      <w:proofErr w:type="spellEnd"/>
      <w:r w:rsidRPr="00DA4429">
        <w:rPr>
          <w:rFonts w:ascii="Arial" w:hAnsi="Arial" w:cs="Arial"/>
          <w:sz w:val="26"/>
        </w:rPr>
        <w:t xml:space="preserve"> </w:t>
      </w:r>
      <w:proofErr w:type="spellStart"/>
      <w:r w:rsidRPr="00DA4429">
        <w:rPr>
          <w:rFonts w:ascii="Arial" w:hAnsi="Arial" w:cs="Arial"/>
          <w:sz w:val="26"/>
        </w:rPr>
        <w:t>naţional</w:t>
      </w:r>
      <w:proofErr w:type="spellEnd"/>
      <w:r w:rsidRPr="00DA4429">
        <w:rPr>
          <w:rFonts w:ascii="Arial" w:hAnsi="Arial" w:cs="Arial"/>
          <w:sz w:val="26"/>
        </w:rPr>
        <w:t xml:space="preserve">, </w:t>
      </w:r>
      <w:proofErr w:type="spellStart"/>
      <w:r w:rsidRPr="00DA4429">
        <w:rPr>
          <w:rFonts w:ascii="Arial" w:hAnsi="Arial" w:cs="Arial"/>
          <w:sz w:val="26"/>
        </w:rPr>
        <w:t>comunitar</w:t>
      </w:r>
      <w:proofErr w:type="spellEnd"/>
      <w:r w:rsidRPr="00DA4429">
        <w:rPr>
          <w:rFonts w:ascii="Arial" w:hAnsi="Arial" w:cs="Arial"/>
          <w:sz w:val="26"/>
        </w:rPr>
        <w:t xml:space="preserve">, </w:t>
      </w:r>
      <w:proofErr w:type="spellStart"/>
      <w:r w:rsidRPr="00DA4429">
        <w:rPr>
          <w:rFonts w:ascii="Arial" w:hAnsi="Arial" w:cs="Arial"/>
          <w:sz w:val="26"/>
        </w:rPr>
        <w:t>internaţional</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4"/>
          <w:szCs w:val="24"/>
        </w:rPr>
        <w:t>ariile</w:t>
      </w:r>
      <w:proofErr w:type="spellEnd"/>
      <w:r w:rsidRPr="00DA4429">
        <w:rPr>
          <w:rFonts w:ascii="Arial" w:hAnsi="Arial" w:cs="Arial"/>
          <w:sz w:val="24"/>
          <w:szCs w:val="24"/>
        </w:rPr>
        <w:t xml:space="preserve"> </w:t>
      </w:r>
      <w:proofErr w:type="spellStart"/>
      <w:r w:rsidRPr="00DA4429">
        <w:rPr>
          <w:rFonts w:ascii="Arial" w:hAnsi="Arial" w:cs="Arial"/>
          <w:sz w:val="24"/>
          <w:szCs w:val="24"/>
        </w:rPr>
        <w:t>clasificate</w:t>
      </w:r>
      <w:proofErr w:type="spellEnd"/>
      <w:r w:rsidRPr="00DA4429">
        <w:rPr>
          <w:rFonts w:ascii="Arial" w:hAnsi="Arial" w:cs="Arial"/>
          <w:sz w:val="24"/>
          <w:szCs w:val="24"/>
        </w:rPr>
        <w:t xml:space="preserve"> </w:t>
      </w:r>
      <w:proofErr w:type="spellStart"/>
      <w:r w:rsidRPr="00DA4429">
        <w:rPr>
          <w:rFonts w:ascii="Arial" w:hAnsi="Arial" w:cs="Arial"/>
          <w:sz w:val="24"/>
          <w:szCs w:val="24"/>
        </w:rPr>
        <w:t>sau</w:t>
      </w:r>
      <w:proofErr w:type="spellEnd"/>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protejate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legislaţia</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vigoare</w:t>
      </w:r>
      <w:proofErr w:type="spellEnd"/>
      <w:r w:rsidRPr="00DA4429">
        <w:rPr>
          <w:rFonts w:ascii="Arial" w:hAnsi="Arial" w:cs="Arial"/>
          <w:sz w:val="24"/>
          <w:szCs w:val="24"/>
        </w:rPr>
        <w:t xml:space="preserve">, cum </w:t>
      </w:r>
      <w:proofErr w:type="spellStart"/>
      <w:r w:rsidRPr="00DA4429">
        <w:rPr>
          <w:rFonts w:ascii="Arial" w:hAnsi="Arial" w:cs="Arial"/>
          <w:sz w:val="24"/>
          <w:szCs w:val="24"/>
        </w:rPr>
        <w:t>sunt</w:t>
      </w:r>
      <w:proofErr w:type="spellEnd"/>
      <w:r w:rsidRPr="00DA4429">
        <w:rPr>
          <w:rFonts w:ascii="Arial" w:hAnsi="Arial" w:cs="Arial"/>
          <w:sz w:val="24"/>
          <w:szCs w:val="24"/>
        </w:rPr>
        <w:t xml:space="preserve">: zone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a </w:t>
      </w:r>
      <w:proofErr w:type="spellStart"/>
      <w:r w:rsidRPr="00DA4429">
        <w:rPr>
          <w:rFonts w:ascii="Arial" w:hAnsi="Arial" w:cs="Arial"/>
          <w:sz w:val="24"/>
          <w:szCs w:val="24"/>
        </w:rPr>
        <w:t>faunei</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bazine</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naturale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bazine</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amenajate</w:t>
      </w:r>
      <w:proofErr w:type="spellEnd"/>
      <w:r w:rsidRPr="00DA4429">
        <w:rPr>
          <w:rFonts w:ascii="Arial" w:hAnsi="Arial" w:cs="Arial"/>
          <w:sz w:val="24"/>
          <w:szCs w:val="24"/>
        </w:rPr>
        <w:t xml:space="preserve"> </w:t>
      </w:r>
      <w:proofErr w:type="spellStart"/>
      <w:r w:rsidRPr="00DA4429">
        <w:rPr>
          <w:rFonts w:ascii="Arial" w:hAnsi="Arial" w:cs="Arial"/>
          <w:sz w:val="24"/>
          <w:szCs w:val="24"/>
        </w:rPr>
        <w:t>etc</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4"/>
          <w:szCs w:val="24"/>
        </w:rPr>
        <w:lastRenderedPageBreak/>
        <w:t>zonele</w:t>
      </w:r>
      <w:proofErr w:type="spellEnd"/>
      <w:r w:rsidRPr="00DA4429">
        <w:rPr>
          <w:rFonts w:ascii="Arial" w:hAnsi="Arial" w:cs="Arial"/>
          <w:sz w:val="24"/>
          <w:szCs w:val="24"/>
        </w:rPr>
        <w:t xml:space="preserv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specială</w:t>
      </w:r>
      <w:proofErr w:type="spellEnd"/>
      <w:r w:rsidRPr="00DA4429">
        <w:rPr>
          <w:rFonts w:ascii="Arial" w:hAnsi="Arial" w:cs="Arial"/>
          <w:sz w:val="24"/>
          <w:szCs w:val="24"/>
        </w:rPr>
        <w:t xml:space="preserve">, </w:t>
      </w:r>
      <w:proofErr w:type="spellStart"/>
      <w:r w:rsidRPr="00DA4429">
        <w:rPr>
          <w:rFonts w:ascii="Arial" w:hAnsi="Arial" w:cs="Arial"/>
          <w:sz w:val="24"/>
          <w:szCs w:val="24"/>
        </w:rPr>
        <w:t>mai</w:t>
      </w:r>
      <w:proofErr w:type="spellEnd"/>
      <w:r w:rsidRPr="00DA4429">
        <w:rPr>
          <w:rFonts w:ascii="Arial" w:hAnsi="Arial" w:cs="Arial"/>
          <w:sz w:val="24"/>
          <w:szCs w:val="24"/>
        </w:rPr>
        <w:t xml:space="preserve"> ales </w:t>
      </w:r>
      <w:proofErr w:type="spellStart"/>
      <w:r w:rsidRPr="00DA4429">
        <w:rPr>
          <w:rFonts w:ascii="Arial" w:hAnsi="Arial" w:cs="Arial"/>
          <w:sz w:val="24"/>
          <w:szCs w:val="24"/>
        </w:rPr>
        <w:t>cele</w:t>
      </w:r>
      <w:proofErr w:type="spellEnd"/>
      <w:r w:rsidRPr="00DA4429">
        <w:rPr>
          <w:rFonts w:ascii="Arial" w:hAnsi="Arial" w:cs="Arial"/>
          <w:sz w:val="24"/>
          <w:szCs w:val="24"/>
        </w:rPr>
        <w:t xml:space="preserve"> </w:t>
      </w:r>
      <w:proofErr w:type="spellStart"/>
      <w:r w:rsidRPr="00DA4429">
        <w:rPr>
          <w:rFonts w:ascii="Arial" w:hAnsi="Arial" w:cs="Arial"/>
          <w:sz w:val="24"/>
          <w:szCs w:val="24"/>
        </w:rPr>
        <w:t>desemnate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Ordonanţa</w:t>
      </w:r>
      <w:proofErr w:type="spellEnd"/>
      <w:r w:rsidRPr="00DA4429">
        <w:rPr>
          <w:rFonts w:ascii="Arial" w:hAnsi="Arial" w:cs="Arial"/>
          <w:sz w:val="24"/>
          <w:szCs w:val="24"/>
        </w:rPr>
        <w:t xml:space="preserve"> de </w:t>
      </w:r>
      <w:proofErr w:type="spellStart"/>
      <w:r w:rsidRPr="00DA4429">
        <w:rPr>
          <w:rFonts w:ascii="Arial" w:hAnsi="Arial" w:cs="Arial"/>
          <w:sz w:val="24"/>
          <w:szCs w:val="24"/>
        </w:rPr>
        <w:t>urgenţă</w:t>
      </w:r>
      <w:proofErr w:type="spellEnd"/>
      <w:r w:rsidRPr="00DA4429">
        <w:rPr>
          <w:rFonts w:ascii="Arial" w:hAnsi="Arial" w:cs="Arial"/>
          <w:sz w:val="24"/>
          <w:szCs w:val="24"/>
        </w:rPr>
        <w:t xml:space="preserve"> a </w:t>
      </w:r>
      <w:proofErr w:type="spellStart"/>
      <w:r w:rsidRPr="00DA4429">
        <w:rPr>
          <w:rFonts w:ascii="Arial" w:hAnsi="Arial" w:cs="Arial"/>
          <w:sz w:val="24"/>
          <w:szCs w:val="24"/>
        </w:rPr>
        <w:t>Guvernului</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57/2007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prevăzute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Legea</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5/2000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aprobarea</w:t>
      </w:r>
      <w:proofErr w:type="spellEnd"/>
      <w:r w:rsidRPr="00DA4429">
        <w:rPr>
          <w:rFonts w:ascii="Arial" w:hAnsi="Arial" w:cs="Arial"/>
          <w:sz w:val="24"/>
          <w:szCs w:val="24"/>
        </w:rPr>
        <w:t xml:space="preserve"> </w:t>
      </w:r>
      <w:proofErr w:type="spellStart"/>
      <w:r w:rsidRPr="00DA4429">
        <w:rPr>
          <w:rFonts w:ascii="Arial" w:hAnsi="Arial" w:cs="Arial"/>
          <w:sz w:val="24"/>
          <w:szCs w:val="24"/>
        </w:rPr>
        <w:t>Planului</w:t>
      </w:r>
      <w:proofErr w:type="spellEnd"/>
      <w:r w:rsidRPr="00DA4429">
        <w:rPr>
          <w:rFonts w:ascii="Arial" w:hAnsi="Arial" w:cs="Arial"/>
          <w:sz w:val="24"/>
          <w:szCs w:val="24"/>
        </w:rPr>
        <w:t xml:space="preserve"> de </w:t>
      </w:r>
      <w:proofErr w:type="spellStart"/>
      <w:r w:rsidRPr="00DA4429">
        <w:rPr>
          <w:rFonts w:ascii="Arial" w:hAnsi="Arial" w:cs="Arial"/>
          <w:sz w:val="24"/>
          <w:szCs w:val="24"/>
        </w:rPr>
        <w:t>amenajare</w:t>
      </w:r>
      <w:proofErr w:type="spellEnd"/>
      <w:r w:rsidRPr="00DA4429">
        <w:rPr>
          <w:rFonts w:ascii="Arial" w:hAnsi="Arial" w:cs="Arial"/>
          <w:sz w:val="24"/>
          <w:szCs w:val="24"/>
        </w:rPr>
        <w:t xml:space="preserve"> a </w:t>
      </w:r>
      <w:proofErr w:type="spellStart"/>
      <w:r w:rsidRPr="00DA4429">
        <w:rPr>
          <w:rFonts w:ascii="Arial" w:hAnsi="Arial" w:cs="Arial"/>
          <w:sz w:val="24"/>
          <w:szCs w:val="24"/>
        </w:rPr>
        <w:t>teritoriului</w:t>
      </w:r>
      <w:proofErr w:type="spellEnd"/>
      <w:r w:rsidRPr="00DA4429">
        <w:rPr>
          <w:rFonts w:ascii="Arial" w:hAnsi="Arial" w:cs="Arial"/>
          <w:sz w:val="24"/>
          <w:szCs w:val="24"/>
        </w:rPr>
        <w:t xml:space="preserve"> conform </w:t>
      </w:r>
      <w:proofErr w:type="spellStart"/>
      <w:r w:rsidRPr="00DA4429">
        <w:rPr>
          <w:rFonts w:ascii="Arial" w:hAnsi="Arial" w:cs="Arial"/>
          <w:sz w:val="24"/>
          <w:szCs w:val="24"/>
        </w:rPr>
        <w:t>prevederilor</w:t>
      </w:r>
      <w:proofErr w:type="spellEnd"/>
      <w:r w:rsidRPr="00DA4429">
        <w:rPr>
          <w:rFonts w:ascii="Arial" w:hAnsi="Arial" w:cs="Arial"/>
          <w:sz w:val="24"/>
          <w:szCs w:val="24"/>
        </w:rPr>
        <w:t xml:space="preserve"> </w:t>
      </w:r>
      <w:proofErr w:type="spellStart"/>
      <w:r w:rsidRPr="00DA4429">
        <w:rPr>
          <w:rFonts w:ascii="Arial" w:hAnsi="Arial" w:cs="Arial"/>
          <w:sz w:val="24"/>
          <w:szCs w:val="24"/>
        </w:rPr>
        <w:t>Legii</w:t>
      </w:r>
      <w:proofErr w:type="spellEnd"/>
      <w:r w:rsidRPr="00DA4429">
        <w:rPr>
          <w:rFonts w:ascii="Arial" w:hAnsi="Arial" w:cs="Arial"/>
          <w:sz w:val="24"/>
          <w:szCs w:val="24"/>
        </w:rPr>
        <w:t xml:space="preserve"> </w:t>
      </w:r>
      <w:proofErr w:type="spellStart"/>
      <w:r w:rsidRPr="00DA4429">
        <w:rPr>
          <w:rFonts w:ascii="Arial" w:hAnsi="Arial" w:cs="Arial"/>
          <w:sz w:val="24"/>
          <w:szCs w:val="24"/>
        </w:rPr>
        <w:t>apelor</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107/1996,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Hotărârea</w:t>
      </w:r>
      <w:proofErr w:type="spellEnd"/>
      <w:r w:rsidRPr="00DA4429">
        <w:rPr>
          <w:rFonts w:ascii="Arial" w:hAnsi="Arial" w:cs="Arial"/>
          <w:sz w:val="24"/>
          <w:szCs w:val="24"/>
        </w:rPr>
        <w:t xml:space="preserve"> </w:t>
      </w:r>
      <w:proofErr w:type="spellStart"/>
      <w:r w:rsidRPr="00DA4429">
        <w:rPr>
          <w:rFonts w:ascii="Arial" w:hAnsi="Arial" w:cs="Arial"/>
          <w:sz w:val="24"/>
          <w:szCs w:val="24"/>
        </w:rPr>
        <w:t>Guvernului</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930/2005 </w:t>
      </w:r>
      <w:proofErr w:type="spellStart"/>
      <w:r w:rsidRPr="00DA4429">
        <w:rPr>
          <w:rFonts w:ascii="Arial" w:hAnsi="Arial" w:cs="Arial"/>
          <w:sz w:val="24"/>
          <w:szCs w:val="24"/>
        </w:rPr>
        <w:t>pentru</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aprobarea</w:t>
      </w:r>
      <w:proofErr w:type="spellEnd"/>
      <w:r w:rsidRPr="00DA4429">
        <w:rPr>
          <w:rFonts w:ascii="Arial" w:hAnsi="Arial" w:cs="Arial"/>
          <w:sz w:val="24"/>
          <w:szCs w:val="24"/>
        </w:rPr>
        <w:t xml:space="preserve"> </w:t>
      </w:r>
      <w:proofErr w:type="spellStart"/>
      <w:r w:rsidRPr="00DA4429">
        <w:rPr>
          <w:rFonts w:ascii="Arial" w:hAnsi="Arial" w:cs="Arial"/>
          <w:sz w:val="24"/>
          <w:szCs w:val="24"/>
        </w:rPr>
        <w:t>Normelor</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speciale</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caracterul</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mărimea</w:t>
      </w:r>
      <w:proofErr w:type="spellEnd"/>
      <w:r w:rsidRPr="00DA4429">
        <w:rPr>
          <w:rFonts w:ascii="Arial" w:hAnsi="Arial" w:cs="Arial"/>
          <w:sz w:val="24"/>
          <w:szCs w:val="24"/>
        </w:rPr>
        <w:t xml:space="preserve"> </w:t>
      </w:r>
      <w:proofErr w:type="spellStart"/>
      <w:r w:rsidRPr="00DA4429">
        <w:rPr>
          <w:rFonts w:ascii="Arial" w:hAnsi="Arial" w:cs="Arial"/>
          <w:sz w:val="24"/>
          <w:szCs w:val="24"/>
        </w:rPr>
        <w:t>zonelor</w:t>
      </w:r>
      <w:proofErr w:type="spellEnd"/>
      <w:r w:rsidRPr="00DA4429">
        <w:rPr>
          <w:rFonts w:ascii="Arial" w:hAnsi="Arial" w:cs="Arial"/>
          <w:sz w:val="24"/>
          <w:szCs w:val="24"/>
        </w:rPr>
        <w:t xml:space="preserv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w:t>
      </w:r>
      <w:proofErr w:type="spellStart"/>
      <w:r w:rsidRPr="00DA4429">
        <w:rPr>
          <w:rFonts w:ascii="Arial" w:hAnsi="Arial" w:cs="Arial"/>
          <w:sz w:val="24"/>
          <w:szCs w:val="24"/>
        </w:rPr>
        <w:t>sanitară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hidrogeologică</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6"/>
        </w:rPr>
      </w:pPr>
      <w:r w:rsidRPr="00DA4429">
        <w:rPr>
          <w:rFonts w:ascii="Arial" w:hAnsi="Arial" w:cs="Arial"/>
          <w:sz w:val="26"/>
        </w:rPr>
        <w:t xml:space="preserve">zone </w:t>
      </w:r>
      <w:proofErr w:type="spellStart"/>
      <w:r w:rsidRPr="00DA4429">
        <w:rPr>
          <w:rFonts w:ascii="Arial" w:hAnsi="Arial" w:cs="Arial"/>
          <w:sz w:val="26"/>
        </w:rPr>
        <w:t>clasificate</w:t>
      </w:r>
      <w:proofErr w:type="spellEnd"/>
      <w:r w:rsidRPr="00DA4429">
        <w:rPr>
          <w:rFonts w:ascii="Arial" w:hAnsi="Arial" w:cs="Arial"/>
          <w:sz w:val="26"/>
        </w:rPr>
        <w:t xml:space="preserve"> </w:t>
      </w:r>
      <w:proofErr w:type="spellStart"/>
      <w:r w:rsidRPr="00DA4429">
        <w:rPr>
          <w:rFonts w:ascii="Arial" w:hAnsi="Arial" w:cs="Arial"/>
          <w:sz w:val="26"/>
        </w:rPr>
        <w:t>sau</w:t>
      </w:r>
      <w:proofErr w:type="spellEnd"/>
      <w:r w:rsidRPr="00DA4429">
        <w:rPr>
          <w:rFonts w:ascii="Arial" w:hAnsi="Arial" w:cs="Arial"/>
          <w:sz w:val="26"/>
        </w:rPr>
        <w:t xml:space="preserve"> </w:t>
      </w:r>
      <w:proofErr w:type="spellStart"/>
      <w:r w:rsidRPr="00DA4429">
        <w:rPr>
          <w:rFonts w:ascii="Arial" w:hAnsi="Arial" w:cs="Arial"/>
          <w:sz w:val="26"/>
        </w:rPr>
        <w:t>protejate</w:t>
      </w:r>
      <w:proofErr w:type="spellEnd"/>
      <w:r w:rsidRPr="00DA4429">
        <w:rPr>
          <w:rFonts w:ascii="Arial" w:hAnsi="Arial" w:cs="Arial"/>
          <w:sz w:val="26"/>
        </w:rPr>
        <w:t xml:space="preserve"> conform </w:t>
      </w:r>
      <w:proofErr w:type="spellStart"/>
      <w:r w:rsidRPr="00DA4429">
        <w:rPr>
          <w:rFonts w:ascii="Arial" w:hAnsi="Arial" w:cs="Arial"/>
          <w:sz w:val="26"/>
        </w:rPr>
        <w:t>legislaţiei</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w:t>
      </w:r>
      <w:proofErr w:type="spellStart"/>
      <w:r w:rsidRPr="00DA4429">
        <w:rPr>
          <w:rFonts w:ascii="Arial" w:hAnsi="Arial" w:cs="Arial"/>
          <w:sz w:val="26"/>
        </w:rPr>
        <w:t>vigoare:nu</w:t>
      </w:r>
      <w:proofErr w:type="spellEnd"/>
      <w:r w:rsidRPr="00DA4429">
        <w:rPr>
          <w:rFonts w:ascii="Arial" w:hAnsi="Arial" w:cs="Arial"/>
          <w:sz w:val="26"/>
        </w:rPr>
        <w:t xml:space="preserve"> </w:t>
      </w:r>
      <w:proofErr w:type="spellStart"/>
      <w:r w:rsidRPr="00DA4429">
        <w:rPr>
          <w:rFonts w:ascii="Arial" w:hAnsi="Arial" w:cs="Arial"/>
          <w:sz w:val="26"/>
        </w:rPr>
        <w:t>este</w:t>
      </w:r>
      <w:proofErr w:type="spellEnd"/>
      <w:r w:rsidRPr="00DA4429">
        <w:rPr>
          <w:rFonts w:ascii="Arial" w:hAnsi="Arial" w:cs="Arial"/>
          <w:sz w:val="26"/>
        </w:rPr>
        <w:t xml:space="preserve"> </w:t>
      </w:r>
      <w:proofErr w:type="spellStart"/>
      <w:r w:rsidRPr="00DA4429">
        <w:rPr>
          <w:rFonts w:ascii="Arial" w:hAnsi="Arial" w:cs="Arial"/>
          <w:sz w:val="26"/>
        </w:rPr>
        <w:t>cazul</w:t>
      </w:r>
      <w:proofErr w:type="spellEnd"/>
      <w:r w:rsidRPr="00DA4429">
        <w:rPr>
          <w:rFonts w:ascii="Arial" w:hAnsi="Arial" w:cs="Arial"/>
          <w:sz w:val="26"/>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6"/>
        </w:rPr>
        <w:t>zonele</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care au </w:t>
      </w:r>
      <w:proofErr w:type="spellStart"/>
      <w:r w:rsidRPr="00DA4429">
        <w:rPr>
          <w:rFonts w:ascii="Arial" w:hAnsi="Arial" w:cs="Arial"/>
          <w:sz w:val="26"/>
        </w:rPr>
        <w:t>existat</w:t>
      </w:r>
      <w:proofErr w:type="spellEnd"/>
      <w:r w:rsidRPr="00DA4429">
        <w:rPr>
          <w:rFonts w:ascii="Arial" w:hAnsi="Arial" w:cs="Arial"/>
          <w:sz w:val="26"/>
        </w:rPr>
        <w:t xml:space="preserve"> </w:t>
      </w:r>
      <w:proofErr w:type="spellStart"/>
      <w:r w:rsidRPr="00DA4429">
        <w:rPr>
          <w:rFonts w:ascii="Arial" w:hAnsi="Arial" w:cs="Arial"/>
          <w:sz w:val="26"/>
        </w:rPr>
        <w:t>deja</w:t>
      </w:r>
      <w:proofErr w:type="spellEnd"/>
      <w:r w:rsidRPr="00DA4429">
        <w:rPr>
          <w:rFonts w:ascii="Arial" w:hAnsi="Arial" w:cs="Arial"/>
          <w:sz w:val="26"/>
        </w:rPr>
        <w:t xml:space="preserve"> </w:t>
      </w:r>
      <w:proofErr w:type="spellStart"/>
      <w:r w:rsidRPr="00DA4429">
        <w:rPr>
          <w:rFonts w:ascii="Arial" w:hAnsi="Arial" w:cs="Arial"/>
          <w:sz w:val="26"/>
        </w:rPr>
        <w:t>cazuri</w:t>
      </w:r>
      <w:proofErr w:type="spellEnd"/>
      <w:r w:rsidRPr="00DA4429">
        <w:rPr>
          <w:rFonts w:ascii="Arial" w:hAnsi="Arial" w:cs="Arial"/>
          <w:sz w:val="26"/>
        </w:rPr>
        <w:t xml:space="preserve"> de </w:t>
      </w:r>
      <w:proofErr w:type="spellStart"/>
      <w:r w:rsidRPr="00DA4429">
        <w:rPr>
          <w:rFonts w:ascii="Arial" w:hAnsi="Arial" w:cs="Arial"/>
          <w:sz w:val="26"/>
        </w:rPr>
        <w:t>nerespectare</w:t>
      </w:r>
      <w:proofErr w:type="spellEnd"/>
      <w:r w:rsidRPr="00DA4429">
        <w:rPr>
          <w:rFonts w:ascii="Arial" w:hAnsi="Arial" w:cs="Arial"/>
          <w:sz w:val="26"/>
        </w:rPr>
        <w:t xml:space="preserve"> a </w:t>
      </w:r>
      <w:proofErr w:type="spellStart"/>
      <w:r w:rsidRPr="00DA4429">
        <w:rPr>
          <w:rFonts w:ascii="Arial" w:hAnsi="Arial" w:cs="Arial"/>
          <w:sz w:val="26"/>
        </w:rPr>
        <w:t>standardelor</w:t>
      </w:r>
      <w:proofErr w:type="spellEnd"/>
      <w:r w:rsidRPr="00DA4429">
        <w:rPr>
          <w:rFonts w:ascii="Arial" w:hAnsi="Arial" w:cs="Arial"/>
          <w:sz w:val="26"/>
        </w:rPr>
        <w:t xml:space="preserve"> de </w:t>
      </w:r>
      <w:proofErr w:type="spellStart"/>
      <w:r w:rsidRPr="00DA4429">
        <w:rPr>
          <w:rFonts w:ascii="Arial" w:hAnsi="Arial" w:cs="Arial"/>
          <w:sz w:val="26"/>
        </w:rPr>
        <w:t>calitate</w:t>
      </w:r>
      <w:proofErr w:type="spellEnd"/>
      <w:r w:rsidRPr="00DA4429">
        <w:rPr>
          <w:rFonts w:ascii="Arial" w:hAnsi="Arial" w:cs="Arial"/>
          <w:sz w:val="26"/>
        </w:rPr>
        <w:t xml:space="preserve"> a </w:t>
      </w:r>
      <w:proofErr w:type="spellStart"/>
      <w:r w:rsidRPr="00DA4429">
        <w:rPr>
          <w:rFonts w:ascii="Arial" w:hAnsi="Arial" w:cs="Arial"/>
          <w:sz w:val="26"/>
        </w:rPr>
        <w:t>mediului</w:t>
      </w:r>
      <w:proofErr w:type="spellEnd"/>
      <w:r w:rsidRPr="00DA4429">
        <w:rPr>
          <w:rFonts w:ascii="Arial" w:hAnsi="Arial" w:cs="Arial"/>
          <w:sz w:val="26"/>
        </w:rPr>
        <w:t xml:space="preserve"> </w:t>
      </w:r>
      <w:proofErr w:type="spellStart"/>
      <w:r w:rsidRPr="00DA4429">
        <w:rPr>
          <w:rFonts w:ascii="Arial" w:hAnsi="Arial" w:cs="Arial"/>
          <w:sz w:val="26"/>
        </w:rPr>
        <w:t>prevăzute</w:t>
      </w:r>
      <w:proofErr w:type="spellEnd"/>
      <w:r w:rsidRPr="00DA4429">
        <w:rPr>
          <w:rFonts w:ascii="Arial" w:hAnsi="Arial" w:cs="Arial"/>
          <w:sz w:val="26"/>
        </w:rPr>
        <w:t xml:space="preserve"> de </w:t>
      </w:r>
      <w:proofErr w:type="spellStart"/>
      <w:r w:rsidRPr="00DA4429">
        <w:rPr>
          <w:rFonts w:ascii="Arial" w:hAnsi="Arial" w:cs="Arial"/>
          <w:sz w:val="26"/>
        </w:rPr>
        <w:t>legislaţia</w:t>
      </w:r>
      <w:proofErr w:type="spellEnd"/>
      <w:r w:rsidRPr="00DA4429">
        <w:rPr>
          <w:rFonts w:ascii="Arial" w:hAnsi="Arial" w:cs="Arial"/>
          <w:sz w:val="26"/>
        </w:rPr>
        <w:t xml:space="preserve"> </w:t>
      </w:r>
      <w:proofErr w:type="spellStart"/>
      <w:r w:rsidRPr="00DA4429">
        <w:rPr>
          <w:rFonts w:ascii="Arial" w:hAnsi="Arial" w:cs="Arial"/>
          <w:sz w:val="26"/>
        </w:rPr>
        <w:t>naţională</w:t>
      </w:r>
      <w:proofErr w:type="spellEnd"/>
      <w:r w:rsidRPr="00DA4429">
        <w:rPr>
          <w:rFonts w:ascii="Arial" w:hAnsi="Arial" w:cs="Arial"/>
          <w:sz w:val="26"/>
        </w:rPr>
        <w:t xml:space="preserve"> </w:t>
      </w:r>
      <w:proofErr w:type="spellStart"/>
      <w:r w:rsidRPr="00DA4429">
        <w:rPr>
          <w:rFonts w:ascii="Arial" w:hAnsi="Arial" w:cs="Arial"/>
          <w:sz w:val="26"/>
        </w:rPr>
        <w:t>şi</w:t>
      </w:r>
      <w:proofErr w:type="spellEnd"/>
      <w:r w:rsidRPr="00DA4429">
        <w:rPr>
          <w:rFonts w:ascii="Arial" w:hAnsi="Arial" w:cs="Arial"/>
          <w:sz w:val="26"/>
        </w:rPr>
        <w:t xml:space="preserve"> la </w:t>
      </w:r>
      <w:proofErr w:type="spellStart"/>
      <w:r w:rsidRPr="00DA4429">
        <w:rPr>
          <w:rFonts w:ascii="Arial" w:hAnsi="Arial" w:cs="Arial"/>
          <w:sz w:val="26"/>
        </w:rPr>
        <w:t>nivelul</w:t>
      </w:r>
      <w:proofErr w:type="spellEnd"/>
      <w:r w:rsidRPr="00DA4429">
        <w:rPr>
          <w:rFonts w:ascii="Arial" w:hAnsi="Arial" w:cs="Arial"/>
          <w:sz w:val="26"/>
        </w:rPr>
        <w:t xml:space="preserve"> </w:t>
      </w:r>
      <w:proofErr w:type="spellStart"/>
      <w:r w:rsidRPr="00DA4429">
        <w:rPr>
          <w:rFonts w:ascii="Arial" w:hAnsi="Arial" w:cs="Arial"/>
          <w:sz w:val="26"/>
        </w:rPr>
        <w:t>Uniunii</w:t>
      </w:r>
      <w:proofErr w:type="spellEnd"/>
      <w:r w:rsidRPr="00DA4429">
        <w:rPr>
          <w:rFonts w:ascii="Arial" w:hAnsi="Arial" w:cs="Arial"/>
          <w:sz w:val="26"/>
        </w:rPr>
        <w:t xml:space="preserve"> </w:t>
      </w:r>
      <w:proofErr w:type="spellStart"/>
      <w:r w:rsidRPr="00DA4429">
        <w:rPr>
          <w:rFonts w:ascii="Arial" w:hAnsi="Arial" w:cs="Arial"/>
          <w:sz w:val="26"/>
        </w:rPr>
        <w:t>Europene</w:t>
      </w:r>
      <w:proofErr w:type="spellEnd"/>
      <w:r w:rsidRPr="00DA4429">
        <w:rPr>
          <w:rFonts w:ascii="Arial" w:hAnsi="Arial" w:cs="Arial"/>
          <w:sz w:val="26"/>
        </w:rPr>
        <w:t xml:space="preserve"> </w:t>
      </w:r>
      <w:proofErr w:type="spellStart"/>
      <w:r w:rsidRPr="00DA4429">
        <w:rPr>
          <w:rFonts w:ascii="Arial" w:hAnsi="Arial" w:cs="Arial"/>
          <w:sz w:val="26"/>
        </w:rPr>
        <w:t>şi</w:t>
      </w:r>
      <w:proofErr w:type="spellEnd"/>
      <w:r w:rsidRPr="00DA4429">
        <w:rPr>
          <w:rFonts w:ascii="Arial" w:hAnsi="Arial" w:cs="Arial"/>
          <w:sz w:val="26"/>
        </w:rPr>
        <w:t xml:space="preserve"> </w:t>
      </w:r>
      <w:proofErr w:type="spellStart"/>
      <w:r w:rsidRPr="00DA4429">
        <w:rPr>
          <w:rFonts w:ascii="Arial" w:hAnsi="Arial" w:cs="Arial"/>
          <w:sz w:val="26"/>
        </w:rPr>
        <w:t>relevante</w:t>
      </w:r>
      <w:proofErr w:type="spellEnd"/>
      <w:r w:rsidRPr="00DA4429">
        <w:rPr>
          <w:rFonts w:ascii="Arial" w:hAnsi="Arial" w:cs="Arial"/>
          <w:sz w:val="26"/>
        </w:rPr>
        <w:t xml:space="preserve"> </w:t>
      </w:r>
      <w:proofErr w:type="spellStart"/>
      <w:r w:rsidRPr="00DA4429">
        <w:rPr>
          <w:rFonts w:ascii="Arial" w:hAnsi="Arial" w:cs="Arial"/>
          <w:sz w:val="26"/>
        </w:rPr>
        <w:t>pentru</w:t>
      </w:r>
      <w:proofErr w:type="spellEnd"/>
      <w:r w:rsidRPr="00DA4429">
        <w:rPr>
          <w:rFonts w:ascii="Arial" w:hAnsi="Arial" w:cs="Arial"/>
          <w:sz w:val="26"/>
        </w:rPr>
        <w:t xml:space="preserve"> </w:t>
      </w:r>
      <w:proofErr w:type="spellStart"/>
      <w:r w:rsidRPr="00DA4429">
        <w:rPr>
          <w:rFonts w:ascii="Arial" w:hAnsi="Arial" w:cs="Arial"/>
          <w:sz w:val="26"/>
        </w:rPr>
        <w:t>proiect</w:t>
      </w:r>
      <w:proofErr w:type="spellEnd"/>
      <w:r w:rsidRPr="00DA4429">
        <w:rPr>
          <w:rFonts w:ascii="Arial" w:hAnsi="Arial" w:cs="Arial"/>
          <w:sz w:val="26"/>
        </w:rPr>
        <w:t xml:space="preserve"> </w:t>
      </w:r>
      <w:proofErr w:type="spellStart"/>
      <w:r w:rsidRPr="00DA4429">
        <w:rPr>
          <w:rFonts w:ascii="Arial" w:hAnsi="Arial" w:cs="Arial"/>
          <w:sz w:val="26"/>
        </w:rPr>
        <w:t>sau</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care se </w:t>
      </w:r>
      <w:proofErr w:type="spellStart"/>
      <w:r w:rsidRPr="00DA4429">
        <w:rPr>
          <w:rFonts w:ascii="Arial" w:hAnsi="Arial" w:cs="Arial"/>
          <w:sz w:val="26"/>
        </w:rPr>
        <w:t>consideră</w:t>
      </w:r>
      <w:proofErr w:type="spellEnd"/>
      <w:r w:rsidRPr="00DA4429">
        <w:rPr>
          <w:rFonts w:ascii="Arial" w:hAnsi="Arial" w:cs="Arial"/>
          <w:sz w:val="26"/>
        </w:rPr>
        <w:t xml:space="preserve"> </w:t>
      </w:r>
      <w:proofErr w:type="spellStart"/>
      <w:r w:rsidRPr="00DA4429">
        <w:rPr>
          <w:rFonts w:ascii="Arial" w:hAnsi="Arial" w:cs="Arial"/>
          <w:sz w:val="26"/>
        </w:rPr>
        <w:t>că</w:t>
      </w:r>
      <w:proofErr w:type="spellEnd"/>
      <w:r w:rsidRPr="00DA4429">
        <w:rPr>
          <w:rFonts w:ascii="Arial" w:hAnsi="Arial" w:cs="Arial"/>
          <w:sz w:val="26"/>
        </w:rPr>
        <w:t xml:space="preserve"> </w:t>
      </w:r>
      <w:proofErr w:type="spellStart"/>
      <w:r w:rsidRPr="00DA4429">
        <w:rPr>
          <w:rFonts w:ascii="Arial" w:hAnsi="Arial" w:cs="Arial"/>
          <w:sz w:val="26"/>
        </w:rPr>
        <w:t>există</w:t>
      </w:r>
      <w:proofErr w:type="spellEnd"/>
      <w:r w:rsidRPr="00DA4429">
        <w:rPr>
          <w:rFonts w:ascii="Arial" w:hAnsi="Arial" w:cs="Arial"/>
          <w:sz w:val="26"/>
        </w:rPr>
        <w:t xml:space="preserve"> </w:t>
      </w:r>
      <w:proofErr w:type="spellStart"/>
      <w:r w:rsidRPr="00DA4429">
        <w:rPr>
          <w:rFonts w:ascii="Arial" w:hAnsi="Arial" w:cs="Arial"/>
          <w:sz w:val="26"/>
        </w:rPr>
        <w:t>astfel</w:t>
      </w:r>
      <w:proofErr w:type="spellEnd"/>
      <w:r w:rsidRPr="00DA4429">
        <w:rPr>
          <w:rFonts w:ascii="Arial" w:hAnsi="Arial" w:cs="Arial"/>
          <w:sz w:val="26"/>
        </w:rPr>
        <w:t xml:space="preserve"> de </w:t>
      </w:r>
      <w:proofErr w:type="spellStart"/>
      <w:r w:rsidRPr="00DA4429">
        <w:rPr>
          <w:rFonts w:ascii="Arial" w:hAnsi="Arial" w:cs="Arial"/>
          <w:sz w:val="26"/>
        </w:rPr>
        <w:t>cazuri</w:t>
      </w:r>
      <w:proofErr w:type="spellEnd"/>
      <w:r w:rsidRPr="00DA4429">
        <w:rPr>
          <w:rFonts w:ascii="Arial" w:hAnsi="Arial" w:cs="Arial"/>
          <w:sz w:val="26"/>
        </w:rPr>
        <w:t xml:space="preserve">: nu </w:t>
      </w:r>
      <w:proofErr w:type="spellStart"/>
      <w:r w:rsidRPr="00DA4429">
        <w:rPr>
          <w:rFonts w:ascii="Arial" w:hAnsi="Arial" w:cs="Arial"/>
          <w:sz w:val="26"/>
        </w:rPr>
        <w:t>este</w:t>
      </w:r>
      <w:proofErr w:type="spellEnd"/>
      <w:r w:rsidRPr="00DA4429">
        <w:rPr>
          <w:rFonts w:ascii="Arial" w:hAnsi="Arial" w:cs="Arial"/>
          <w:sz w:val="26"/>
        </w:rPr>
        <w:t xml:space="preserve"> </w:t>
      </w:r>
      <w:proofErr w:type="spellStart"/>
      <w:r w:rsidRPr="00DA4429">
        <w:rPr>
          <w:rFonts w:ascii="Arial" w:hAnsi="Arial" w:cs="Arial"/>
          <w:sz w:val="26"/>
        </w:rPr>
        <w:t>cazul</w:t>
      </w:r>
      <w:proofErr w:type="spellEnd"/>
      <w:r w:rsidRPr="00DA4429">
        <w:rPr>
          <w:rFonts w:ascii="Arial" w:hAnsi="Arial" w:cs="Arial"/>
          <w:sz w:val="26"/>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cu o </w:t>
      </w:r>
      <w:proofErr w:type="spellStart"/>
      <w:r w:rsidRPr="00DA4429">
        <w:rPr>
          <w:rFonts w:ascii="Arial" w:hAnsi="Arial" w:cs="Arial"/>
          <w:sz w:val="24"/>
          <w:szCs w:val="24"/>
        </w:rPr>
        <w:t>densitate</w:t>
      </w:r>
      <w:proofErr w:type="spellEnd"/>
      <w:r w:rsidRPr="00DA4429">
        <w:rPr>
          <w:rFonts w:ascii="Arial" w:hAnsi="Arial" w:cs="Arial"/>
          <w:sz w:val="24"/>
          <w:szCs w:val="24"/>
        </w:rPr>
        <w:t xml:space="preserve"> mare a </w:t>
      </w:r>
      <w:proofErr w:type="spellStart"/>
      <w:r w:rsidRPr="00DA4429">
        <w:rPr>
          <w:rFonts w:ascii="Arial" w:hAnsi="Arial" w:cs="Arial"/>
          <w:sz w:val="24"/>
          <w:szCs w:val="24"/>
        </w:rPr>
        <w:t>populaţiei</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peisaje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situri</w:t>
      </w:r>
      <w:proofErr w:type="spellEnd"/>
      <w:r w:rsidRPr="00DA4429">
        <w:rPr>
          <w:rFonts w:ascii="Arial" w:hAnsi="Arial" w:cs="Arial"/>
          <w:sz w:val="24"/>
          <w:szCs w:val="24"/>
        </w:rPr>
        <w:t xml:space="preserve"> </w:t>
      </w:r>
      <w:proofErr w:type="spellStart"/>
      <w:r w:rsidRPr="00DA4429">
        <w:rPr>
          <w:rFonts w:ascii="Arial" w:hAnsi="Arial" w:cs="Arial"/>
          <w:sz w:val="24"/>
          <w:szCs w:val="24"/>
        </w:rPr>
        <w:t>importante</w:t>
      </w:r>
      <w:proofErr w:type="spellEnd"/>
      <w:r w:rsidRPr="00DA4429">
        <w:rPr>
          <w:rFonts w:ascii="Arial" w:hAnsi="Arial" w:cs="Arial"/>
          <w:sz w:val="24"/>
          <w:szCs w:val="24"/>
        </w:rPr>
        <w:t xml:space="preserve"> din </w:t>
      </w:r>
      <w:proofErr w:type="spellStart"/>
      <w:r w:rsidRPr="00DA4429">
        <w:rPr>
          <w:rFonts w:ascii="Arial" w:hAnsi="Arial" w:cs="Arial"/>
          <w:sz w:val="24"/>
          <w:szCs w:val="24"/>
        </w:rPr>
        <w:t>punct</w:t>
      </w:r>
      <w:proofErr w:type="spellEnd"/>
      <w:r w:rsidRPr="00DA4429">
        <w:rPr>
          <w:rFonts w:ascii="Arial" w:hAnsi="Arial" w:cs="Arial"/>
          <w:sz w:val="24"/>
          <w:szCs w:val="24"/>
        </w:rPr>
        <w:t xml:space="preserve"> de </w:t>
      </w:r>
      <w:proofErr w:type="spellStart"/>
      <w:r w:rsidRPr="00DA4429">
        <w:rPr>
          <w:rFonts w:ascii="Arial" w:hAnsi="Arial" w:cs="Arial"/>
          <w:sz w:val="24"/>
          <w:szCs w:val="24"/>
        </w:rPr>
        <w:t>vedere</w:t>
      </w:r>
      <w:proofErr w:type="spellEnd"/>
      <w:r w:rsidRPr="00DA4429">
        <w:rPr>
          <w:rFonts w:ascii="Arial" w:hAnsi="Arial" w:cs="Arial"/>
          <w:sz w:val="24"/>
          <w:szCs w:val="24"/>
        </w:rPr>
        <w:t xml:space="preserve"> </w:t>
      </w:r>
      <w:proofErr w:type="spellStart"/>
      <w:r w:rsidRPr="00DA4429">
        <w:rPr>
          <w:rFonts w:ascii="Arial" w:hAnsi="Arial" w:cs="Arial"/>
          <w:sz w:val="24"/>
          <w:szCs w:val="24"/>
        </w:rPr>
        <w:t>istoric</w:t>
      </w:r>
      <w:proofErr w:type="spellEnd"/>
      <w:r w:rsidRPr="00DA4429">
        <w:rPr>
          <w:rFonts w:ascii="Arial" w:hAnsi="Arial" w:cs="Arial"/>
          <w:sz w:val="24"/>
          <w:szCs w:val="24"/>
        </w:rPr>
        <w:t xml:space="preserve">, cultural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arheologic</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ind w:left="720"/>
        <w:jc w:val="both"/>
        <w:rPr>
          <w:rFonts w:ascii="Arial" w:hAnsi="Arial" w:cs="Arial"/>
          <w:sz w:val="24"/>
          <w:szCs w:val="24"/>
        </w:rPr>
      </w:pP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e) Tipurile şi caracteristicile impactului potenţial:</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importanţa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extinderea</w:t>
      </w:r>
      <w:proofErr w:type="spellEnd"/>
      <w:r w:rsidRPr="00DA4429">
        <w:rPr>
          <w:rFonts w:ascii="Arial" w:hAnsi="Arial" w:cs="Arial"/>
          <w:sz w:val="24"/>
          <w:szCs w:val="24"/>
        </w:rPr>
        <w:t xml:space="preserve"> </w:t>
      </w:r>
      <w:proofErr w:type="spellStart"/>
      <w:r w:rsidRPr="00DA4429">
        <w:rPr>
          <w:rFonts w:ascii="Arial" w:hAnsi="Arial" w:cs="Arial"/>
          <w:sz w:val="24"/>
          <w:szCs w:val="24"/>
        </w:rPr>
        <w:t>spaţială</w:t>
      </w:r>
      <w:proofErr w:type="spellEnd"/>
      <w:r w:rsidRPr="00DA4429">
        <w:rPr>
          <w:rFonts w:ascii="Arial" w:hAnsi="Arial" w:cs="Arial"/>
          <w:sz w:val="24"/>
          <w:szCs w:val="24"/>
        </w:rPr>
        <w:t xml:space="preserve"> a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(aria </w:t>
      </w:r>
      <w:proofErr w:type="spellStart"/>
      <w:r w:rsidRPr="00DA4429">
        <w:rPr>
          <w:rFonts w:ascii="Arial" w:hAnsi="Arial" w:cs="Arial"/>
          <w:sz w:val="24"/>
          <w:szCs w:val="24"/>
        </w:rPr>
        <w:t>geografică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numărul</w:t>
      </w:r>
      <w:proofErr w:type="spellEnd"/>
      <w:r w:rsidRPr="00DA4429">
        <w:rPr>
          <w:rFonts w:ascii="Arial" w:hAnsi="Arial" w:cs="Arial"/>
          <w:sz w:val="24"/>
          <w:szCs w:val="24"/>
        </w:rPr>
        <w:t xml:space="preserve"> </w:t>
      </w:r>
      <w:proofErr w:type="spellStart"/>
      <w:r w:rsidRPr="00DA4429">
        <w:rPr>
          <w:rFonts w:ascii="Arial" w:hAnsi="Arial" w:cs="Arial"/>
          <w:sz w:val="24"/>
          <w:szCs w:val="24"/>
        </w:rPr>
        <w:t>persoanelor</w:t>
      </w:r>
      <w:proofErr w:type="spellEnd"/>
      <w:r w:rsidRPr="00DA4429">
        <w:rPr>
          <w:rFonts w:ascii="Arial" w:hAnsi="Arial" w:cs="Arial"/>
          <w:sz w:val="24"/>
          <w:szCs w:val="24"/>
        </w:rPr>
        <w:t xml:space="preserve"> </w:t>
      </w:r>
      <w:proofErr w:type="spellStart"/>
      <w:r w:rsidRPr="00DA4429">
        <w:rPr>
          <w:rFonts w:ascii="Arial" w:hAnsi="Arial" w:cs="Arial"/>
          <w:sz w:val="24"/>
          <w:szCs w:val="24"/>
        </w:rPr>
        <w:t>afectate</w:t>
      </w:r>
      <w:proofErr w:type="spellEnd"/>
      <w:r w:rsidRPr="00DA4429">
        <w:rPr>
          <w:rFonts w:ascii="Arial" w:hAnsi="Arial" w:cs="Arial"/>
          <w:sz w:val="24"/>
          <w:szCs w:val="24"/>
        </w:rPr>
        <w:t xml:space="preserve">) – </w:t>
      </w:r>
      <w:proofErr w:type="spellStart"/>
      <w:r w:rsidRPr="00DA4429">
        <w:rPr>
          <w:rFonts w:ascii="Arial" w:hAnsi="Arial" w:cs="Arial"/>
          <w:sz w:val="24"/>
          <w:szCs w:val="24"/>
        </w:rPr>
        <w:t>nesemnificativ</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natura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 </w:t>
      </w:r>
      <w:proofErr w:type="spellStart"/>
      <w:r w:rsidRPr="00DA4429">
        <w:rPr>
          <w:rFonts w:ascii="Arial" w:hAnsi="Arial" w:cs="Arial"/>
          <w:sz w:val="24"/>
          <w:szCs w:val="24"/>
        </w:rPr>
        <w:t>nesemnificativ</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-natura transfrontalieră a impactului – nu este cazul;</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-intensitatea şi complexitatea impactului – redusă;</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-probabilitatea impactului: redusă în timpul realizării lucrărilor de construcţii, dar şi în timpul funcţionării;</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-durata, frecvenţa şi reversibilitatea preconizate ale impactului: </w:t>
      </w:r>
      <w:r w:rsidRPr="00DA4429">
        <w:rPr>
          <w:rFonts w:ascii="Arial" w:hAnsi="Arial" w:cs="Arial"/>
          <w:sz w:val="24"/>
          <w:szCs w:val="24"/>
        </w:rPr>
        <w:t xml:space="preserve">impact </w:t>
      </w:r>
      <w:proofErr w:type="spellStart"/>
      <w:r w:rsidRPr="00DA4429">
        <w:rPr>
          <w:rFonts w:ascii="Arial" w:hAnsi="Arial" w:cs="Arial"/>
          <w:sz w:val="24"/>
          <w:szCs w:val="24"/>
        </w:rPr>
        <w:t>redus</w:t>
      </w:r>
      <w:proofErr w:type="spellEnd"/>
      <w:r w:rsidRPr="00DA4429">
        <w:rPr>
          <w:rFonts w:ascii="Arial" w:hAnsi="Arial" w:cs="Arial"/>
          <w:sz w:val="24"/>
          <w:szCs w:val="24"/>
        </w:rPr>
        <w:t xml:space="preserve"> </w:t>
      </w:r>
      <w:proofErr w:type="spellStart"/>
      <w:r w:rsidRPr="00DA4429">
        <w:rPr>
          <w:rFonts w:ascii="Arial" w:hAnsi="Arial" w:cs="Arial"/>
          <w:sz w:val="24"/>
          <w:szCs w:val="24"/>
        </w:rPr>
        <w:t>asupra</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mediului</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perioada</w:t>
      </w:r>
      <w:proofErr w:type="spellEnd"/>
      <w:r w:rsidRPr="00DA4429">
        <w:rPr>
          <w:rFonts w:ascii="Arial" w:hAnsi="Arial" w:cs="Arial"/>
          <w:sz w:val="24"/>
          <w:szCs w:val="24"/>
        </w:rPr>
        <w:t xml:space="preserve"> </w:t>
      </w:r>
      <w:proofErr w:type="spellStart"/>
      <w:r w:rsidRPr="00DA4429">
        <w:rPr>
          <w:rFonts w:ascii="Arial" w:hAnsi="Arial" w:cs="Arial"/>
          <w:sz w:val="24"/>
          <w:szCs w:val="24"/>
        </w:rPr>
        <w:t>desfăşurării</w:t>
      </w:r>
      <w:proofErr w:type="spellEnd"/>
      <w:r w:rsidRPr="00DA4429">
        <w:rPr>
          <w:rFonts w:ascii="Arial" w:hAnsi="Arial" w:cs="Arial"/>
          <w:sz w:val="24"/>
          <w:szCs w:val="24"/>
        </w:rPr>
        <w:t xml:space="preserve"> </w:t>
      </w:r>
      <w:proofErr w:type="spellStart"/>
      <w:r w:rsidRPr="00DA4429">
        <w:rPr>
          <w:rFonts w:ascii="Arial" w:hAnsi="Arial" w:cs="Arial"/>
          <w:sz w:val="24"/>
          <w:szCs w:val="24"/>
        </w:rPr>
        <w:t>lucrărilor</w:t>
      </w:r>
      <w:proofErr w:type="spellEnd"/>
      <w:r w:rsidRPr="00DA4429">
        <w:rPr>
          <w:rFonts w:ascii="Arial" w:hAnsi="Arial" w:cs="Arial"/>
          <w:sz w:val="24"/>
          <w:szCs w:val="24"/>
        </w:rPr>
        <w:t xml:space="preserve"> de </w:t>
      </w:r>
      <w:proofErr w:type="spellStart"/>
      <w:r w:rsidRPr="00DA4429">
        <w:rPr>
          <w:rFonts w:ascii="Arial" w:hAnsi="Arial" w:cs="Arial"/>
          <w:sz w:val="24"/>
          <w:szCs w:val="24"/>
        </w:rPr>
        <w:t>execuţie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impact </w:t>
      </w:r>
      <w:proofErr w:type="spellStart"/>
      <w:r w:rsidRPr="00DA4429">
        <w:rPr>
          <w:rFonts w:ascii="Arial" w:hAnsi="Arial" w:cs="Arial"/>
          <w:sz w:val="24"/>
          <w:szCs w:val="24"/>
        </w:rPr>
        <w:t>redus</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timpul</w:t>
      </w:r>
      <w:proofErr w:type="spellEnd"/>
      <w:r w:rsidRPr="00DA4429">
        <w:rPr>
          <w:rFonts w:ascii="Arial" w:hAnsi="Arial" w:cs="Arial"/>
          <w:sz w:val="24"/>
          <w:szCs w:val="24"/>
        </w:rPr>
        <w:t xml:space="preserve"> </w:t>
      </w:r>
      <w:proofErr w:type="spellStart"/>
      <w:r w:rsidRPr="00DA4429">
        <w:rPr>
          <w:rFonts w:ascii="Arial" w:hAnsi="Arial" w:cs="Arial"/>
          <w:sz w:val="24"/>
          <w:szCs w:val="24"/>
        </w:rPr>
        <w:t>funcţionării</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cumularea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cu </w:t>
      </w:r>
      <w:proofErr w:type="spellStart"/>
      <w:r w:rsidRPr="00DA4429">
        <w:rPr>
          <w:rFonts w:ascii="Arial" w:hAnsi="Arial" w:cs="Arial"/>
          <w:sz w:val="24"/>
          <w:szCs w:val="24"/>
        </w:rPr>
        <w:t>impactul</w:t>
      </w:r>
      <w:proofErr w:type="spellEnd"/>
      <w:r w:rsidRPr="00DA4429">
        <w:rPr>
          <w:rFonts w:ascii="Arial" w:hAnsi="Arial" w:cs="Arial"/>
          <w:sz w:val="24"/>
          <w:szCs w:val="24"/>
        </w:rPr>
        <w:t xml:space="preserve"> </w:t>
      </w:r>
      <w:proofErr w:type="spellStart"/>
      <w:r w:rsidRPr="00DA4429">
        <w:rPr>
          <w:rFonts w:ascii="Arial" w:hAnsi="Arial" w:cs="Arial"/>
          <w:sz w:val="24"/>
          <w:szCs w:val="24"/>
        </w:rPr>
        <w:t>altor</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proiecte</w:t>
      </w:r>
      <w:proofErr w:type="spellEnd"/>
      <w:r w:rsidRPr="00DA4429">
        <w:rPr>
          <w:rFonts w:ascii="Arial" w:hAnsi="Arial" w:cs="Arial"/>
          <w:sz w:val="24"/>
          <w:szCs w:val="24"/>
        </w:rPr>
        <w:t xml:space="preserve"> </w:t>
      </w:r>
      <w:proofErr w:type="spellStart"/>
      <w:r w:rsidRPr="00DA4429">
        <w:rPr>
          <w:rFonts w:ascii="Arial" w:hAnsi="Arial" w:cs="Arial"/>
          <w:sz w:val="24"/>
          <w:szCs w:val="24"/>
        </w:rPr>
        <w:t>existente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sau</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aprobate</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posibilitatea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reducere</w:t>
      </w:r>
      <w:proofErr w:type="spellEnd"/>
      <w:r w:rsidRPr="00DA4429">
        <w:rPr>
          <w:rFonts w:ascii="Arial" w:hAnsi="Arial" w:cs="Arial"/>
          <w:sz w:val="24"/>
          <w:szCs w:val="24"/>
        </w:rPr>
        <w:t xml:space="preserve"> </w:t>
      </w:r>
      <w:proofErr w:type="spellStart"/>
      <w:r w:rsidRPr="00DA4429">
        <w:rPr>
          <w:rFonts w:ascii="Arial" w:hAnsi="Arial" w:cs="Arial"/>
          <w:sz w:val="24"/>
          <w:szCs w:val="24"/>
        </w:rPr>
        <w:t>efectivă</w:t>
      </w:r>
      <w:proofErr w:type="spellEnd"/>
      <w:r w:rsidRPr="00DA4429">
        <w:rPr>
          <w:rFonts w:ascii="Arial" w:hAnsi="Arial" w:cs="Arial"/>
          <w:sz w:val="24"/>
          <w:szCs w:val="24"/>
        </w:rPr>
        <w:t xml:space="preserve"> a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line="240" w:lineRule="auto"/>
        <w:jc w:val="both"/>
        <w:rPr>
          <w:rFonts w:ascii="Arial" w:hAnsi="Arial" w:cs="Arial"/>
          <w:color w:val="FF0000"/>
          <w:sz w:val="24"/>
          <w:szCs w:val="24"/>
          <w:lang w:val="pt-BR"/>
        </w:rPr>
      </w:pPr>
      <w:r w:rsidRPr="00DA4429">
        <w:rPr>
          <w:rFonts w:ascii="Arial" w:hAnsi="Arial" w:cs="Arial"/>
          <w:sz w:val="24"/>
          <w:szCs w:val="24"/>
        </w:rPr>
        <w:t xml:space="preserve">f) </w:t>
      </w:r>
      <w:proofErr w:type="spellStart"/>
      <w:r w:rsidRPr="00DA4429">
        <w:rPr>
          <w:rFonts w:ascii="Arial" w:hAnsi="Arial" w:cs="Arial"/>
          <w:sz w:val="24"/>
          <w:szCs w:val="24"/>
        </w:rPr>
        <w:t>Lipsa</w:t>
      </w:r>
      <w:proofErr w:type="spellEnd"/>
      <w:r w:rsidRPr="00DA4429">
        <w:rPr>
          <w:rFonts w:ascii="Arial" w:hAnsi="Arial" w:cs="Arial"/>
          <w:sz w:val="24"/>
          <w:szCs w:val="24"/>
        </w:rPr>
        <w:t xml:space="preserve"> </w:t>
      </w:r>
      <w:proofErr w:type="spellStart"/>
      <w:r w:rsidRPr="00DA4429">
        <w:rPr>
          <w:rFonts w:ascii="Arial" w:hAnsi="Arial" w:cs="Arial"/>
          <w:sz w:val="24"/>
          <w:szCs w:val="24"/>
        </w:rPr>
        <w:t>comentariilor</w:t>
      </w:r>
      <w:proofErr w:type="spellEnd"/>
      <w:r w:rsidRPr="00DA4429">
        <w:rPr>
          <w:rFonts w:ascii="Arial" w:hAnsi="Arial" w:cs="Arial"/>
          <w:sz w:val="24"/>
          <w:szCs w:val="24"/>
        </w:rPr>
        <w:t xml:space="preserve"> din </w:t>
      </w:r>
      <w:proofErr w:type="spellStart"/>
      <w:r w:rsidRPr="00DA4429">
        <w:rPr>
          <w:rFonts w:ascii="Arial" w:hAnsi="Arial" w:cs="Arial"/>
          <w:sz w:val="24"/>
          <w:szCs w:val="24"/>
        </w:rPr>
        <w:t>partea</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publicului</w:t>
      </w:r>
      <w:proofErr w:type="spellEnd"/>
      <w:r w:rsidRPr="00DA4429">
        <w:rPr>
          <w:rFonts w:ascii="Arial" w:hAnsi="Arial" w:cs="Arial"/>
          <w:sz w:val="24"/>
          <w:szCs w:val="24"/>
        </w:rPr>
        <w:t xml:space="preserve"> ca </w:t>
      </w:r>
      <w:proofErr w:type="spellStart"/>
      <w:r w:rsidRPr="00DA4429">
        <w:rPr>
          <w:rFonts w:ascii="Arial" w:hAnsi="Arial" w:cs="Arial"/>
          <w:sz w:val="24"/>
          <w:szCs w:val="24"/>
        </w:rPr>
        <w:t>urmare</w:t>
      </w:r>
      <w:proofErr w:type="spellEnd"/>
      <w:r w:rsidRPr="00DA4429">
        <w:rPr>
          <w:rFonts w:ascii="Arial" w:hAnsi="Arial" w:cs="Arial"/>
          <w:sz w:val="24"/>
          <w:szCs w:val="24"/>
        </w:rPr>
        <w:t xml:space="preserve"> a </w:t>
      </w:r>
      <w:proofErr w:type="spellStart"/>
      <w:r w:rsidRPr="00DA4429">
        <w:rPr>
          <w:rFonts w:ascii="Arial" w:hAnsi="Arial" w:cs="Arial"/>
          <w:sz w:val="24"/>
          <w:szCs w:val="24"/>
        </w:rPr>
        <w:t>publicarii</w:t>
      </w:r>
      <w:proofErr w:type="spellEnd"/>
      <w:r w:rsidRPr="00DA4429">
        <w:rPr>
          <w:rFonts w:ascii="Arial" w:hAnsi="Arial" w:cs="Arial"/>
          <w:sz w:val="24"/>
          <w:szCs w:val="24"/>
        </w:rPr>
        <w:t xml:space="preserve"> </w:t>
      </w:r>
      <w:proofErr w:type="spellStart"/>
      <w:r w:rsidRPr="00DA4429">
        <w:rPr>
          <w:rFonts w:ascii="Arial" w:hAnsi="Arial" w:cs="Arial"/>
          <w:sz w:val="24"/>
          <w:szCs w:val="24"/>
        </w:rPr>
        <w:t>anunţului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depunerea</w:t>
      </w:r>
      <w:proofErr w:type="spellEnd"/>
      <w:r w:rsidRPr="00DA4429">
        <w:rPr>
          <w:rFonts w:ascii="Arial" w:hAnsi="Arial" w:cs="Arial"/>
          <w:sz w:val="24"/>
          <w:szCs w:val="24"/>
        </w:rPr>
        <w:t xml:space="preserve"> </w:t>
      </w:r>
      <w:proofErr w:type="spellStart"/>
      <w:r w:rsidRPr="00DA4429">
        <w:rPr>
          <w:rFonts w:ascii="Arial" w:hAnsi="Arial" w:cs="Arial"/>
          <w:sz w:val="24"/>
          <w:szCs w:val="24"/>
        </w:rPr>
        <w:t>solicitării</w:t>
      </w:r>
      <w:proofErr w:type="spellEnd"/>
      <w:r w:rsidRPr="00DA4429">
        <w:rPr>
          <w:rFonts w:ascii="Arial" w:hAnsi="Arial" w:cs="Arial"/>
          <w:sz w:val="24"/>
          <w:szCs w:val="24"/>
        </w:rPr>
        <w:t xml:space="preserve"> de </w:t>
      </w:r>
      <w:proofErr w:type="spellStart"/>
      <w:r w:rsidRPr="00DA4429">
        <w:rPr>
          <w:rFonts w:ascii="Arial" w:hAnsi="Arial" w:cs="Arial"/>
          <w:sz w:val="24"/>
          <w:szCs w:val="24"/>
        </w:rPr>
        <w:t>obţinere</w:t>
      </w:r>
      <w:proofErr w:type="spellEnd"/>
      <w:r w:rsidRPr="00DA4429">
        <w:rPr>
          <w:rFonts w:ascii="Arial" w:hAnsi="Arial" w:cs="Arial"/>
          <w:sz w:val="24"/>
          <w:szCs w:val="24"/>
        </w:rPr>
        <w:t xml:space="preserve"> a </w:t>
      </w:r>
      <w:proofErr w:type="spellStart"/>
      <w:r w:rsidRPr="00DA4429">
        <w:rPr>
          <w:rFonts w:ascii="Arial" w:hAnsi="Arial" w:cs="Arial"/>
          <w:sz w:val="24"/>
          <w:szCs w:val="24"/>
        </w:rPr>
        <w:t>acordului</w:t>
      </w:r>
      <w:proofErr w:type="spellEnd"/>
      <w:r w:rsidRPr="00DA4429">
        <w:rPr>
          <w:rFonts w:ascii="Arial" w:hAnsi="Arial" w:cs="Arial"/>
          <w:sz w:val="24"/>
          <w:szCs w:val="24"/>
        </w:rPr>
        <w:t xml:space="preserve"> de </w:t>
      </w:r>
      <w:proofErr w:type="spellStart"/>
      <w:r w:rsidRPr="00DA4429">
        <w:rPr>
          <w:rFonts w:ascii="Arial" w:hAnsi="Arial" w:cs="Arial"/>
          <w:sz w:val="24"/>
          <w:szCs w:val="24"/>
        </w:rPr>
        <w:t>mediu</w:t>
      </w:r>
      <w:proofErr w:type="spellEnd"/>
      <w:r w:rsidRPr="00DA4429">
        <w:rPr>
          <w:rFonts w:ascii="Arial" w:hAnsi="Arial" w:cs="Arial"/>
          <w:sz w:val="24"/>
          <w:szCs w:val="24"/>
        </w:rPr>
        <w:t xml:space="preserve">, </w:t>
      </w:r>
      <w:proofErr w:type="spellStart"/>
      <w:r w:rsidRPr="00DA4429">
        <w:rPr>
          <w:rFonts w:ascii="Arial" w:hAnsi="Arial" w:cs="Arial"/>
          <w:sz w:val="24"/>
          <w:szCs w:val="24"/>
        </w:rPr>
        <w:t>anunţului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decizia</w:t>
      </w:r>
      <w:proofErr w:type="spellEnd"/>
      <w:r w:rsidRPr="00DA4429">
        <w:rPr>
          <w:rFonts w:ascii="Arial" w:hAnsi="Arial" w:cs="Arial"/>
          <w:sz w:val="24"/>
          <w:szCs w:val="24"/>
        </w:rPr>
        <w:t xml:space="preserve"> </w:t>
      </w:r>
      <w:proofErr w:type="spellStart"/>
      <w:r w:rsidRPr="00DA4429">
        <w:rPr>
          <w:rFonts w:ascii="Arial" w:hAnsi="Arial" w:cs="Arial"/>
          <w:sz w:val="24"/>
          <w:szCs w:val="24"/>
        </w:rPr>
        <w:t>etapei</w:t>
      </w:r>
      <w:proofErr w:type="spellEnd"/>
      <w:r w:rsidRPr="00DA4429">
        <w:rPr>
          <w:rFonts w:ascii="Arial" w:hAnsi="Arial" w:cs="Arial"/>
          <w:sz w:val="24"/>
          <w:szCs w:val="24"/>
        </w:rPr>
        <w:t xml:space="preserve"> de </w:t>
      </w:r>
      <w:proofErr w:type="spellStart"/>
      <w:r w:rsidRPr="00DA4429">
        <w:rPr>
          <w:rFonts w:ascii="Arial" w:hAnsi="Arial" w:cs="Arial"/>
          <w:sz w:val="24"/>
          <w:szCs w:val="24"/>
        </w:rPr>
        <w:t>încadrare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a </w:t>
      </w:r>
      <w:proofErr w:type="spellStart"/>
      <w:r w:rsidRPr="00DA4429">
        <w:rPr>
          <w:rFonts w:ascii="Arial" w:hAnsi="Arial" w:cs="Arial"/>
          <w:sz w:val="24"/>
          <w:szCs w:val="24"/>
        </w:rPr>
        <w:t>afişării</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proiectului</w:t>
      </w:r>
      <w:proofErr w:type="spellEnd"/>
      <w:r w:rsidRPr="00DA4429">
        <w:rPr>
          <w:rFonts w:ascii="Arial" w:hAnsi="Arial" w:cs="Arial"/>
          <w:sz w:val="24"/>
          <w:szCs w:val="24"/>
        </w:rPr>
        <w:t xml:space="preserve"> </w:t>
      </w:r>
      <w:proofErr w:type="spellStart"/>
      <w:r w:rsidRPr="00DA4429">
        <w:rPr>
          <w:rFonts w:ascii="Arial" w:hAnsi="Arial" w:cs="Arial"/>
          <w:sz w:val="24"/>
          <w:szCs w:val="24"/>
        </w:rPr>
        <w:t>deciziei</w:t>
      </w:r>
      <w:proofErr w:type="spellEnd"/>
      <w:r w:rsidRPr="00DA4429">
        <w:rPr>
          <w:rFonts w:ascii="Arial" w:hAnsi="Arial" w:cs="Arial"/>
          <w:sz w:val="24"/>
          <w:szCs w:val="24"/>
        </w:rPr>
        <w:t xml:space="preserve"> </w:t>
      </w:r>
      <w:proofErr w:type="spellStart"/>
      <w:r w:rsidRPr="00DA4429">
        <w:rPr>
          <w:rFonts w:ascii="Arial" w:hAnsi="Arial" w:cs="Arial"/>
          <w:sz w:val="24"/>
          <w:szCs w:val="24"/>
        </w:rPr>
        <w:t>etapei</w:t>
      </w:r>
      <w:proofErr w:type="spellEnd"/>
      <w:r w:rsidRPr="00DA4429">
        <w:rPr>
          <w:rFonts w:ascii="Arial" w:hAnsi="Arial" w:cs="Arial"/>
          <w:sz w:val="24"/>
          <w:szCs w:val="24"/>
        </w:rPr>
        <w:t xml:space="preserve"> de </w:t>
      </w:r>
      <w:proofErr w:type="spellStart"/>
      <w:r w:rsidRPr="00DA4429">
        <w:rPr>
          <w:rFonts w:ascii="Arial" w:hAnsi="Arial" w:cs="Arial"/>
          <w:sz w:val="24"/>
          <w:szCs w:val="24"/>
        </w:rPr>
        <w:t>încadrare</w:t>
      </w:r>
      <w:proofErr w:type="spellEnd"/>
      <w:r w:rsidRPr="00DA4429">
        <w:rPr>
          <w:rFonts w:ascii="Arial" w:hAnsi="Arial" w:cs="Arial"/>
          <w:sz w:val="24"/>
          <w:szCs w:val="24"/>
        </w:rPr>
        <w:t xml:space="preserve"> </w:t>
      </w:r>
      <w:r w:rsidRPr="00DA4429">
        <w:rPr>
          <w:rFonts w:ascii="Arial" w:hAnsi="Arial" w:cs="Arial"/>
          <w:sz w:val="24"/>
          <w:szCs w:val="24"/>
          <w:lang w:val="ro-RO"/>
        </w:rPr>
        <w:t xml:space="preserve">pe pagina de internet a APM București </w:t>
      </w:r>
      <w:r w:rsidRPr="00DA4429">
        <w:fldChar w:fldCharType="begin"/>
      </w:r>
      <w:r w:rsidRPr="00DA4429">
        <w:instrText>HYPERLINK "http://apmbuc.anpm.ro"</w:instrText>
      </w:r>
      <w:r w:rsidRPr="00DA4429">
        <w:fldChar w:fldCharType="separate"/>
      </w:r>
      <w:r w:rsidRPr="00DA4429">
        <w:rPr>
          <w:rFonts w:ascii="Arial" w:hAnsi="Arial" w:cs="Arial"/>
          <w:sz w:val="24"/>
          <w:szCs w:val="24"/>
          <w:lang w:val="pt-BR"/>
        </w:rPr>
        <w:t>http://apmbuc.anpm.ro</w:t>
      </w:r>
      <w:r w:rsidRPr="00DA4429">
        <w:fldChar w:fldCharType="end"/>
      </w:r>
      <w:r w:rsidRPr="00DA4429">
        <w:rPr>
          <w:rFonts w:ascii="Arial" w:hAnsi="Arial" w:cs="Arial"/>
          <w:color w:val="FF0000"/>
          <w:sz w:val="24"/>
          <w:szCs w:val="24"/>
        </w:rPr>
        <w:t>.</w:t>
      </w:r>
    </w:p>
    <w:p w:rsidR="00DA4429" w:rsidRPr="00DA4429" w:rsidRDefault="00DA4429" w:rsidP="00DA4429">
      <w:pPr>
        <w:spacing w:after="0" w:line="240" w:lineRule="auto"/>
        <w:jc w:val="both"/>
        <w:rPr>
          <w:rFonts w:ascii="Arial" w:hAnsi="Arial" w:cs="Arial"/>
          <w:bCs/>
          <w:sz w:val="16"/>
          <w:szCs w:val="16"/>
          <w:lang w:val="ro-RO"/>
        </w:rPr>
      </w:pPr>
    </w:p>
    <w:p w:rsidR="00DA4429" w:rsidRPr="00DA4429" w:rsidRDefault="00DA4429" w:rsidP="00DA4429">
      <w:pPr>
        <w:spacing w:after="0" w:line="240" w:lineRule="auto"/>
        <w:ind w:firstLine="708"/>
        <w:jc w:val="both"/>
        <w:rPr>
          <w:rFonts w:ascii="Arial" w:hAnsi="Arial" w:cs="Arial"/>
          <w:b/>
          <w:i/>
          <w:sz w:val="24"/>
          <w:szCs w:val="24"/>
          <w:lang w:val="ro-RO"/>
        </w:rPr>
      </w:pPr>
      <w:r w:rsidRPr="00DA4429">
        <w:rPr>
          <w:rFonts w:ascii="Arial" w:hAnsi="Arial" w:cs="Arial"/>
          <w:b/>
          <w:i/>
          <w:sz w:val="24"/>
          <w:szCs w:val="24"/>
          <w:lang w:val="ro-RO"/>
        </w:rPr>
        <w:t>Condiţiile de realizare a proiectului:</w:t>
      </w:r>
    </w:p>
    <w:p w:rsidR="00DA4429" w:rsidRPr="00DA4429" w:rsidRDefault="00DA4429" w:rsidP="00DA4429">
      <w:pPr>
        <w:numPr>
          <w:ilvl w:val="0"/>
          <w:numId w:val="12"/>
        </w:numPr>
        <w:tabs>
          <w:tab w:val="left" w:pos="270"/>
        </w:tabs>
        <w:spacing w:after="0" w:line="240" w:lineRule="auto"/>
        <w:ind w:left="0" w:firstLine="0"/>
        <w:jc w:val="both"/>
        <w:rPr>
          <w:rFonts w:ascii="Arial" w:hAnsi="Arial" w:cs="Arial"/>
          <w:sz w:val="24"/>
          <w:szCs w:val="24"/>
          <w:lang w:val="ro-RO"/>
        </w:rPr>
      </w:pPr>
      <w:r w:rsidRPr="00DA4429">
        <w:rPr>
          <w:rFonts w:ascii="Arial" w:hAnsi="Arial" w:cs="Arial"/>
          <w:sz w:val="24"/>
          <w:szCs w:val="24"/>
          <w:lang w:val="ro-RO"/>
        </w:rPr>
        <w:t xml:space="preserve">Investiţia  va  fi  realizată  cu  respectarea  cerinţelor </w:t>
      </w:r>
      <w:r w:rsidRPr="00DA4429">
        <w:rPr>
          <w:rFonts w:ascii="Arial" w:hAnsi="Arial" w:cs="Arial"/>
          <w:bCs/>
          <w:sz w:val="24"/>
          <w:szCs w:val="24"/>
          <w:lang w:val="ro-RO"/>
        </w:rPr>
        <w:t xml:space="preserve"> impuse  prin  Certificatul de Urbanism </w:t>
      </w:r>
      <w:r w:rsidRPr="00DA4429">
        <w:rPr>
          <w:rFonts w:ascii="Arial" w:hAnsi="Arial" w:cs="Arial"/>
          <w:sz w:val="24"/>
          <w:szCs w:val="24"/>
          <w:lang w:val="ro-RO"/>
        </w:rPr>
        <w:t xml:space="preserve">nr. </w:t>
      </w:r>
      <w:r w:rsidR="00930372">
        <w:rPr>
          <w:rFonts w:ascii="Arial" w:hAnsi="Arial" w:cs="Arial"/>
          <w:sz w:val="24"/>
          <w:szCs w:val="24"/>
          <w:lang w:val="ro-RO"/>
        </w:rPr>
        <w:t>439</w:t>
      </w:r>
      <w:r w:rsidRPr="00DA4429">
        <w:rPr>
          <w:rFonts w:ascii="Arial" w:hAnsi="Arial" w:cs="Arial"/>
          <w:sz w:val="24"/>
          <w:szCs w:val="24"/>
          <w:lang w:val="ro-RO"/>
        </w:rPr>
        <w:t>/</w:t>
      </w:r>
      <w:r w:rsidR="00930372">
        <w:rPr>
          <w:rFonts w:ascii="Arial" w:hAnsi="Arial" w:cs="Arial"/>
          <w:sz w:val="24"/>
          <w:szCs w:val="24"/>
          <w:lang w:val="ro-RO"/>
        </w:rPr>
        <w:t>5107</w:t>
      </w:r>
      <w:r w:rsidRPr="00DA4429">
        <w:rPr>
          <w:rFonts w:ascii="Arial" w:hAnsi="Arial" w:cs="Arial"/>
          <w:sz w:val="24"/>
          <w:szCs w:val="24"/>
          <w:lang w:val="ro-RO"/>
        </w:rPr>
        <w:t xml:space="preserve"> din </w:t>
      </w:r>
      <w:r w:rsidR="00930372">
        <w:rPr>
          <w:rFonts w:ascii="Arial" w:hAnsi="Arial" w:cs="Arial"/>
          <w:sz w:val="24"/>
          <w:szCs w:val="24"/>
          <w:lang w:val="ro-RO"/>
        </w:rPr>
        <w:t>1</w:t>
      </w:r>
      <w:r w:rsidRPr="00DA4429">
        <w:rPr>
          <w:rFonts w:ascii="Arial" w:hAnsi="Arial" w:cs="Arial"/>
          <w:sz w:val="24"/>
          <w:szCs w:val="24"/>
          <w:lang w:val="ro-RO"/>
        </w:rPr>
        <w:t>2.0</w:t>
      </w:r>
      <w:r w:rsidR="00930372">
        <w:rPr>
          <w:rFonts w:ascii="Arial" w:hAnsi="Arial" w:cs="Arial"/>
          <w:sz w:val="24"/>
          <w:szCs w:val="24"/>
          <w:lang w:val="ro-RO"/>
        </w:rPr>
        <w:t>4</w:t>
      </w:r>
      <w:r w:rsidRPr="00DA4429">
        <w:rPr>
          <w:rFonts w:ascii="Arial" w:hAnsi="Arial" w:cs="Arial"/>
          <w:sz w:val="24"/>
          <w:szCs w:val="24"/>
          <w:lang w:val="ro-RO"/>
        </w:rPr>
        <w:t>.201</w:t>
      </w:r>
      <w:r w:rsidR="00930372">
        <w:rPr>
          <w:rFonts w:ascii="Arial" w:hAnsi="Arial" w:cs="Arial"/>
          <w:sz w:val="24"/>
          <w:szCs w:val="24"/>
          <w:lang w:val="ro-RO"/>
        </w:rPr>
        <w:t>9</w:t>
      </w:r>
      <w:r w:rsidRPr="00DA4429">
        <w:rPr>
          <w:rFonts w:ascii="Arial" w:hAnsi="Arial" w:cs="Arial"/>
          <w:sz w:val="24"/>
          <w:szCs w:val="24"/>
          <w:lang w:val="ro-RO"/>
        </w:rPr>
        <w:t xml:space="preserve"> emis de PRIMĂRIA SECTORULUI </w:t>
      </w:r>
      <w:r w:rsidR="00930372">
        <w:rPr>
          <w:rFonts w:ascii="Arial" w:hAnsi="Arial" w:cs="Arial"/>
          <w:sz w:val="24"/>
          <w:szCs w:val="24"/>
          <w:lang w:val="ro-RO"/>
        </w:rPr>
        <w:t>4</w:t>
      </w:r>
      <w:r w:rsidRPr="00DA4429">
        <w:rPr>
          <w:rFonts w:ascii="Arial" w:hAnsi="Arial" w:cs="Arial"/>
          <w:sz w:val="24"/>
          <w:szCs w:val="24"/>
          <w:lang w:val="ro-RO"/>
        </w:rPr>
        <w:t xml:space="preserve"> şi prin avizele sau acordurile emise de in</w:t>
      </w:r>
      <w:r w:rsidR="00930372">
        <w:rPr>
          <w:rFonts w:ascii="Arial" w:hAnsi="Arial" w:cs="Arial"/>
          <w:sz w:val="24"/>
          <w:szCs w:val="24"/>
          <w:lang w:val="ro-RO"/>
        </w:rPr>
        <w:t>stituţiile menţionate în acesta</w:t>
      </w:r>
      <w:r w:rsidRPr="00DA4429">
        <w:rPr>
          <w:rFonts w:ascii="Arial" w:hAnsi="Arial" w:cs="Arial"/>
          <w:sz w:val="24"/>
          <w:szCs w:val="24"/>
          <w:lang w:val="ro-RO"/>
        </w:rPr>
        <w:t>.</w:t>
      </w:r>
    </w:p>
    <w:p w:rsidR="00DA4429" w:rsidRDefault="00DA4429" w:rsidP="00DA4429">
      <w:pPr>
        <w:numPr>
          <w:ilvl w:val="0"/>
          <w:numId w:val="12"/>
        </w:numPr>
        <w:tabs>
          <w:tab w:val="left" w:pos="270"/>
        </w:tabs>
        <w:spacing w:after="0" w:line="240" w:lineRule="auto"/>
        <w:ind w:left="0" w:firstLine="0"/>
        <w:jc w:val="both"/>
        <w:rPr>
          <w:rFonts w:ascii="Arial" w:hAnsi="Arial" w:cs="Arial"/>
          <w:sz w:val="24"/>
          <w:szCs w:val="24"/>
          <w:lang w:val="ro-RO"/>
        </w:rPr>
      </w:pPr>
      <w:r w:rsidRPr="00DA4429">
        <w:rPr>
          <w:rFonts w:ascii="Arial" w:hAnsi="Arial" w:cs="Arial"/>
          <w:sz w:val="24"/>
          <w:szCs w:val="24"/>
          <w:lang w:val="ro-RO"/>
        </w:rPr>
        <w:t xml:space="preserve">Se vor amenaja şi întreţine spaţiile verzi prevăzute prin proiect şi anume </w:t>
      </w:r>
      <w:r w:rsidR="00930372">
        <w:rPr>
          <w:rFonts w:ascii="Arial" w:hAnsi="Arial" w:cs="Arial"/>
          <w:sz w:val="24"/>
          <w:szCs w:val="24"/>
          <w:lang w:val="ro-RO"/>
        </w:rPr>
        <w:t>1</w:t>
      </w:r>
      <w:r w:rsidRPr="00DA4429">
        <w:rPr>
          <w:rFonts w:ascii="Arial" w:hAnsi="Arial" w:cs="Arial"/>
          <w:b/>
          <w:bCs/>
          <w:sz w:val="24"/>
          <w:szCs w:val="24"/>
        </w:rPr>
        <w:t>5</w:t>
      </w:r>
      <w:r w:rsidR="00930372">
        <w:rPr>
          <w:rFonts w:ascii="Arial" w:hAnsi="Arial" w:cs="Arial"/>
          <w:b/>
          <w:bCs/>
          <w:sz w:val="24"/>
          <w:szCs w:val="24"/>
        </w:rPr>
        <w:t>01</w:t>
      </w:r>
      <w:r w:rsidRPr="00DA4429">
        <w:rPr>
          <w:rFonts w:ascii="Arial" w:hAnsi="Arial" w:cs="Arial"/>
          <w:b/>
          <w:bCs/>
          <w:sz w:val="24"/>
          <w:szCs w:val="24"/>
        </w:rPr>
        <w:t xml:space="preserve"> </w:t>
      </w:r>
      <w:proofErr w:type="spellStart"/>
      <w:r w:rsidRPr="00DA4429">
        <w:rPr>
          <w:rFonts w:ascii="Arial" w:hAnsi="Arial" w:cs="Arial"/>
          <w:b/>
          <w:bCs/>
          <w:sz w:val="24"/>
          <w:szCs w:val="24"/>
        </w:rPr>
        <w:t>mp</w:t>
      </w:r>
      <w:proofErr w:type="spellEnd"/>
      <w:r w:rsidRPr="00DA4429">
        <w:rPr>
          <w:rFonts w:ascii="Arial" w:hAnsi="Arial" w:cs="Arial"/>
          <w:b/>
          <w:bCs/>
          <w:sz w:val="24"/>
          <w:szCs w:val="24"/>
        </w:rPr>
        <w:t xml:space="preserve"> </w:t>
      </w:r>
      <w:r w:rsidRPr="00DA4429">
        <w:rPr>
          <w:rFonts w:ascii="Arial" w:hAnsi="Arial" w:cs="Arial"/>
          <w:bCs/>
          <w:sz w:val="24"/>
          <w:szCs w:val="24"/>
        </w:rPr>
        <w:t>(3</w:t>
      </w:r>
      <w:r w:rsidR="00930372">
        <w:rPr>
          <w:rFonts w:ascii="Arial" w:hAnsi="Arial" w:cs="Arial"/>
          <w:bCs/>
          <w:sz w:val="24"/>
          <w:szCs w:val="24"/>
        </w:rPr>
        <w:t>0,2</w:t>
      </w:r>
      <w:r w:rsidRPr="00DA4429">
        <w:rPr>
          <w:rFonts w:ascii="Arial" w:hAnsi="Arial" w:cs="Arial"/>
          <w:bCs/>
          <w:sz w:val="24"/>
          <w:szCs w:val="24"/>
        </w:rPr>
        <w:t xml:space="preserve">% din </w:t>
      </w:r>
      <w:proofErr w:type="spellStart"/>
      <w:r w:rsidRPr="00DA4429">
        <w:rPr>
          <w:rFonts w:ascii="Arial" w:hAnsi="Arial" w:cs="Arial"/>
          <w:bCs/>
          <w:sz w:val="24"/>
          <w:szCs w:val="24"/>
        </w:rPr>
        <w:t>suprafaţa</w:t>
      </w:r>
      <w:proofErr w:type="spellEnd"/>
      <w:r w:rsidRPr="00DA4429">
        <w:rPr>
          <w:rFonts w:ascii="Arial" w:hAnsi="Arial" w:cs="Arial"/>
          <w:bCs/>
          <w:sz w:val="24"/>
          <w:szCs w:val="24"/>
        </w:rPr>
        <w:t xml:space="preserve"> </w:t>
      </w:r>
      <w:proofErr w:type="spellStart"/>
      <w:r w:rsidRPr="00DA4429">
        <w:rPr>
          <w:rFonts w:ascii="Arial" w:hAnsi="Arial" w:cs="Arial"/>
          <w:bCs/>
          <w:sz w:val="24"/>
          <w:szCs w:val="24"/>
        </w:rPr>
        <w:t>terenului</w:t>
      </w:r>
      <w:proofErr w:type="spellEnd"/>
      <w:r w:rsidRPr="00DA4429">
        <w:rPr>
          <w:rFonts w:ascii="Arial" w:hAnsi="Arial" w:cs="Arial"/>
          <w:bCs/>
          <w:sz w:val="24"/>
          <w:szCs w:val="24"/>
        </w:rPr>
        <w:t xml:space="preserve">) din care </w:t>
      </w:r>
      <w:r w:rsidR="00930372">
        <w:rPr>
          <w:rFonts w:ascii="Arial" w:hAnsi="Arial" w:cs="Arial"/>
          <w:bCs/>
          <w:sz w:val="24"/>
          <w:szCs w:val="24"/>
        </w:rPr>
        <w:t>1004</w:t>
      </w:r>
      <w:r w:rsidRPr="00DA4429">
        <w:rPr>
          <w:rFonts w:ascii="Arial" w:hAnsi="Arial" w:cs="Arial"/>
          <w:bCs/>
          <w:sz w:val="24"/>
          <w:szCs w:val="24"/>
        </w:rPr>
        <w:t xml:space="preserve"> </w:t>
      </w:r>
      <w:proofErr w:type="spellStart"/>
      <w:r w:rsidRPr="00DA4429">
        <w:rPr>
          <w:rFonts w:ascii="Arial" w:hAnsi="Arial" w:cs="Arial"/>
          <w:bCs/>
          <w:sz w:val="24"/>
          <w:szCs w:val="24"/>
        </w:rPr>
        <w:t>mp</w:t>
      </w:r>
      <w:proofErr w:type="spellEnd"/>
      <w:r w:rsidRPr="00DA4429">
        <w:rPr>
          <w:rFonts w:ascii="Arial" w:hAnsi="Arial" w:cs="Arial"/>
          <w:bCs/>
          <w:sz w:val="24"/>
          <w:szCs w:val="24"/>
        </w:rPr>
        <w:t xml:space="preserve"> </w:t>
      </w:r>
      <w:r w:rsidRPr="00DA4429">
        <w:rPr>
          <w:rFonts w:ascii="Arial" w:hAnsi="Arial" w:cs="Arial"/>
          <w:sz w:val="24"/>
          <w:szCs w:val="24"/>
          <w:lang w:val="ro-RO"/>
        </w:rPr>
        <w:t>pe sol natural (</w:t>
      </w:r>
      <w:r w:rsidRPr="00DA4429">
        <w:rPr>
          <w:rFonts w:ascii="Arial" w:hAnsi="Arial" w:cs="Arial"/>
          <w:bCs/>
          <w:sz w:val="24"/>
          <w:szCs w:val="24"/>
        </w:rPr>
        <w:t>20.</w:t>
      </w:r>
      <w:r w:rsidR="00930372">
        <w:rPr>
          <w:rFonts w:ascii="Arial" w:hAnsi="Arial" w:cs="Arial"/>
          <w:bCs/>
          <w:sz w:val="24"/>
          <w:szCs w:val="24"/>
        </w:rPr>
        <w:t>10%</w:t>
      </w:r>
      <w:r w:rsidRPr="00DA4429">
        <w:rPr>
          <w:rFonts w:ascii="Arial" w:hAnsi="Arial" w:cs="Arial"/>
          <w:sz w:val="24"/>
          <w:szCs w:val="24"/>
          <w:lang w:val="ro-RO"/>
        </w:rPr>
        <w:t xml:space="preserve">) şi </w:t>
      </w:r>
      <w:r w:rsidR="00220ABD">
        <w:rPr>
          <w:rFonts w:ascii="Arial" w:hAnsi="Arial" w:cs="Arial"/>
          <w:sz w:val="24"/>
          <w:szCs w:val="24"/>
          <w:lang w:val="ro-RO"/>
        </w:rPr>
        <w:t>497</w:t>
      </w:r>
      <w:r w:rsidRPr="00DA4429">
        <w:rPr>
          <w:rFonts w:ascii="Arial" w:hAnsi="Arial" w:cs="Arial"/>
          <w:sz w:val="24"/>
          <w:szCs w:val="24"/>
          <w:lang w:val="ro-RO"/>
        </w:rPr>
        <w:t xml:space="preserve"> mp (1</w:t>
      </w:r>
      <w:r w:rsidR="00220ABD">
        <w:rPr>
          <w:rFonts w:ascii="Arial" w:hAnsi="Arial" w:cs="Arial"/>
          <w:sz w:val="24"/>
          <w:szCs w:val="24"/>
          <w:lang w:val="ro-RO"/>
        </w:rPr>
        <w:t>0</w:t>
      </w:r>
      <w:r w:rsidRPr="00DA4429">
        <w:rPr>
          <w:rFonts w:ascii="Arial" w:hAnsi="Arial" w:cs="Arial"/>
          <w:sz w:val="24"/>
          <w:szCs w:val="24"/>
          <w:lang w:val="ro-RO"/>
        </w:rPr>
        <w:t xml:space="preserve">%) </w:t>
      </w:r>
      <w:r w:rsidR="00220ABD">
        <w:rPr>
          <w:rFonts w:ascii="Arial" w:hAnsi="Arial" w:cs="Arial"/>
          <w:sz w:val="24"/>
          <w:szCs w:val="24"/>
          <w:lang w:val="ro-RO"/>
        </w:rPr>
        <w:t xml:space="preserve">pe </w:t>
      </w:r>
      <w:r w:rsidRPr="00DA4429">
        <w:rPr>
          <w:rFonts w:ascii="Arial" w:hAnsi="Arial" w:cs="Arial"/>
          <w:sz w:val="24"/>
          <w:szCs w:val="24"/>
          <w:lang w:val="ro-RO"/>
        </w:rPr>
        <w:t>terase înierbate;</w:t>
      </w:r>
    </w:p>
    <w:p w:rsidR="00DA4429" w:rsidRPr="00DA4429" w:rsidRDefault="00DA4429" w:rsidP="00DA4429">
      <w:pPr>
        <w:tabs>
          <w:tab w:val="left" w:pos="270"/>
        </w:tabs>
        <w:spacing w:after="0" w:line="240" w:lineRule="auto"/>
        <w:ind w:firstLine="270"/>
        <w:jc w:val="both"/>
        <w:rPr>
          <w:rFonts w:ascii="Arial" w:hAnsi="Arial" w:cs="Arial"/>
          <w:sz w:val="24"/>
          <w:szCs w:val="24"/>
          <w:lang w:val="ro-RO"/>
        </w:rPr>
      </w:pPr>
      <w:bookmarkStart w:id="0" w:name="_GoBack"/>
      <w:r w:rsidRPr="00DA4429">
        <w:rPr>
          <w:rFonts w:ascii="Arial" w:hAnsi="Arial" w:cs="Arial"/>
          <w:sz w:val="24"/>
          <w:szCs w:val="24"/>
          <w:lang w:val="ro-RO"/>
        </w:rPr>
        <w:t>Pe teras</w:t>
      </w:r>
      <w:r w:rsidR="00220ABD" w:rsidRPr="004406EA">
        <w:rPr>
          <w:rFonts w:ascii="Arial" w:hAnsi="Arial" w:cs="Arial"/>
          <w:sz w:val="24"/>
          <w:szCs w:val="24"/>
          <w:lang w:val="ro-RO"/>
        </w:rPr>
        <w:t>a</w:t>
      </w:r>
      <w:r w:rsidRPr="00DA4429">
        <w:rPr>
          <w:rFonts w:ascii="Arial" w:hAnsi="Arial" w:cs="Arial"/>
          <w:sz w:val="24"/>
          <w:szCs w:val="24"/>
          <w:lang w:val="ro-RO"/>
        </w:rPr>
        <w:t xml:space="preserve"> corpul</w:t>
      </w:r>
      <w:r w:rsidR="00220ABD" w:rsidRPr="004406EA">
        <w:rPr>
          <w:rFonts w:ascii="Arial" w:hAnsi="Arial" w:cs="Arial"/>
          <w:sz w:val="24"/>
          <w:szCs w:val="24"/>
          <w:lang w:val="ro-RO"/>
        </w:rPr>
        <w:t>ui A</w:t>
      </w:r>
      <w:r w:rsidRPr="00DA4429">
        <w:rPr>
          <w:rFonts w:ascii="Arial" w:hAnsi="Arial" w:cs="Arial"/>
          <w:sz w:val="24"/>
          <w:szCs w:val="24"/>
          <w:lang w:val="ro-RO"/>
        </w:rPr>
        <w:t xml:space="preserve"> de clădire se va amenaja o suprafaţă de </w:t>
      </w:r>
      <w:r w:rsidR="00220ABD" w:rsidRPr="004406EA">
        <w:rPr>
          <w:rFonts w:ascii="Arial" w:hAnsi="Arial" w:cs="Arial"/>
          <w:sz w:val="24"/>
          <w:szCs w:val="24"/>
          <w:lang w:val="ro-RO"/>
        </w:rPr>
        <w:t>180</w:t>
      </w:r>
      <w:r w:rsidRPr="00DA4429">
        <w:rPr>
          <w:rFonts w:ascii="Arial" w:hAnsi="Arial" w:cs="Arial"/>
          <w:sz w:val="24"/>
          <w:szCs w:val="24"/>
          <w:lang w:val="ro-RO"/>
        </w:rPr>
        <w:t xml:space="preserve"> mp de acoperiş verde, iar pe terasa corpului </w:t>
      </w:r>
      <w:r w:rsidR="00220ABD" w:rsidRPr="004406EA">
        <w:rPr>
          <w:rFonts w:ascii="Arial" w:hAnsi="Arial" w:cs="Arial"/>
          <w:sz w:val="24"/>
          <w:szCs w:val="24"/>
          <w:lang w:val="ro-RO"/>
        </w:rPr>
        <w:t>B</w:t>
      </w:r>
      <w:r w:rsidRPr="00DA4429">
        <w:rPr>
          <w:rFonts w:ascii="Arial" w:hAnsi="Arial" w:cs="Arial"/>
          <w:sz w:val="24"/>
          <w:szCs w:val="24"/>
          <w:lang w:val="ro-RO"/>
        </w:rPr>
        <w:t xml:space="preserve"> se va amenaja o suprafaţă de </w:t>
      </w:r>
      <w:r w:rsidR="00220ABD" w:rsidRPr="004406EA">
        <w:rPr>
          <w:rFonts w:ascii="Arial" w:hAnsi="Arial" w:cs="Arial"/>
          <w:sz w:val="24"/>
          <w:szCs w:val="24"/>
          <w:lang w:val="ro-RO"/>
        </w:rPr>
        <w:t>317</w:t>
      </w:r>
      <w:r w:rsidRPr="00DA4429">
        <w:rPr>
          <w:rFonts w:ascii="Arial" w:hAnsi="Arial" w:cs="Arial"/>
          <w:sz w:val="24"/>
          <w:szCs w:val="24"/>
          <w:lang w:val="ro-RO"/>
        </w:rPr>
        <w:t xml:space="preserve"> mp de acoperiş verde. </w:t>
      </w:r>
    </w:p>
    <w:p w:rsidR="0035275A" w:rsidRPr="004406EA" w:rsidRDefault="00DA4429" w:rsidP="00DA4429">
      <w:pPr>
        <w:tabs>
          <w:tab w:val="left" w:pos="270"/>
        </w:tabs>
        <w:spacing w:after="0" w:line="240" w:lineRule="auto"/>
        <w:ind w:firstLine="270"/>
        <w:jc w:val="both"/>
        <w:rPr>
          <w:rFonts w:ascii="Arial" w:hAnsi="Arial" w:cs="Arial"/>
          <w:sz w:val="24"/>
          <w:szCs w:val="24"/>
          <w:lang w:val="ro-RO"/>
        </w:rPr>
      </w:pPr>
      <w:r w:rsidRPr="00DA4429">
        <w:rPr>
          <w:rFonts w:ascii="Arial" w:hAnsi="Arial" w:cs="Arial"/>
          <w:sz w:val="24"/>
          <w:szCs w:val="24"/>
          <w:lang w:val="ro-RO"/>
        </w:rPr>
        <w:t xml:space="preserve">Peste planşeul din beton armat de peste ultimul nivel al clădirilor se va </w:t>
      </w:r>
      <w:r w:rsidR="0035275A" w:rsidRPr="004406EA">
        <w:rPr>
          <w:rFonts w:ascii="Arial" w:hAnsi="Arial" w:cs="Arial"/>
          <w:sz w:val="24"/>
          <w:szCs w:val="24"/>
          <w:lang w:val="ro-RO"/>
        </w:rPr>
        <w:t>executa o fâșie</w:t>
      </w:r>
      <w:r w:rsidRPr="004406EA">
        <w:rPr>
          <w:rFonts w:ascii="Arial" w:hAnsi="Arial" w:cs="Arial"/>
          <w:sz w:val="24"/>
          <w:szCs w:val="24"/>
          <w:lang w:val="ro-RO"/>
        </w:rPr>
        <w:t xml:space="preserve"> </w:t>
      </w:r>
      <w:r w:rsidR="0035275A" w:rsidRPr="004406EA">
        <w:rPr>
          <w:rFonts w:ascii="Arial" w:hAnsi="Arial" w:cs="Arial"/>
          <w:sz w:val="24"/>
          <w:szCs w:val="24"/>
          <w:lang w:val="ro-RO"/>
        </w:rPr>
        <w:t>perimetrală continuă din pietriș, culățimea de 50 cm, cu grosime de minim 50 mm, cu granulometria maximă a agregatului de 32 mm, minim 4 mm.</w:t>
      </w:r>
    </w:p>
    <w:p w:rsidR="0035275A" w:rsidRPr="004406EA" w:rsidRDefault="0035275A" w:rsidP="00DA4429">
      <w:pPr>
        <w:tabs>
          <w:tab w:val="left" w:pos="270"/>
        </w:tabs>
        <w:spacing w:after="0" w:line="240" w:lineRule="auto"/>
        <w:ind w:firstLine="270"/>
        <w:jc w:val="both"/>
        <w:rPr>
          <w:rFonts w:ascii="Arial" w:hAnsi="Arial" w:cs="Arial"/>
          <w:sz w:val="24"/>
          <w:szCs w:val="24"/>
          <w:lang w:val="ro-RO"/>
        </w:rPr>
      </w:pPr>
      <w:r w:rsidRPr="004406EA">
        <w:rPr>
          <w:rFonts w:ascii="Arial" w:hAnsi="Arial" w:cs="Arial"/>
          <w:sz w:val="24"/>
          <w:szCs w:val="24"/>
          <w:lang w:val="ro-RO"/>
        </w:rPr>
        <w:t>Acoperișul verde propus este de tip semi-extensiv.</w:t>
      </w:r>
    </w:p>
    <w:p w:rsidR="0035275A" w:rsidRPr="004406EA" w:rsidRDefault="0035275A" w:rsidP="0035275A">
      <w:pPr>
        <w:tabs>
          <w:tab w:val="left" w:pos="270"/>
        </w:tabs>
        <w:spacing w:after="0" w:line="240" w:lineRule="auto"/>
        <w:ind w:firstLine="270"/>
        <w:jc w:val="both"/>
        <w:rPr>
          <w:rFonts w:ascii="Arial" w:hAnsi="Arial" w:cs="Arial"/>
          <w:sz w:val="24"/>
          <w:szCs w:val="24"/>
          <w:lang w:val="ro-RO"/>
        </w:rPr>
      </w:pPr>
      <w:r w:rsidRPr="004406EA">
        <w:rPr>
          <w:rFonts w:ascii="Arial" w:hAnsi="Arial" w:cs="Arial"/>
          <w:sz w:val="24"/>
          <w:szCs w:val="24"/>
          <w:lang w:val="ro-RO"/>
        </w:rPr>
        <w:t xml:space="preserve">Peste planşeul din beton armat de peste ultimul nivel al clădirilor se va aşeza stratul de difuzie, bariera contra vaporilor care se vor ridica şi pe atic, stratul termoizolant din polistiren extrudat cu o grosime de 20 cm, peste care se va executa o şapă de pantă. </w:t>
      </w:r>
    </w:p>
    <w:bookmarkEnd w:id="0"/>
    <w:p w:rsidR="00DA4429" w:rsidRPr="00DA4429" w:rsidRDefault="00DA4429" w:rsidP="00DA4429">
      <w:pPr>
        <w:tabs>
          <w:tab w:val="left" w:pos="270"/>
        </w:tabs>
        <w:spacing w:after="0" w:line="240" w:lineRule="auto"/>
        <w:ind w:firstLine="270"/>
        <w:jc w:val="both"/>
        <w:rPr>
          <w:rFonts w:ascii="Arial" w:hAnsi="Arial" w:cs="Arial"/>
          <w:sz w:val="24"/>
          <w:szCs w:val="24"/>
          <w:lang w:val="ro-RO"/>
        </w:rPr>
      </w:pPr>
      <w:r w:rsidRPr="00DA4429">
        <w:rPr>
          <w:rFonts w:ascii="Arial" w:hAnsi="Arial" w:cs="Arial"/>
          <w:sz w:val="24"/>
          <w:szCs w:val="24"/>
          <w:lang w:val="ro-RO"/>
        </w:rPr>
        <w:t xml:space="preserve">Peste şapa de pantă se va monta al doilea strat de difuzie, decompresiune şi compensare, ridicat pe atic, peste care se execută o hidroizolaţie în minim două straturi, din membrane bituminoase. </w:t>
      </w:r>
    </w:p>
    <w:p w:rsidR="00DA4429" w:rsidRPr="00DA4429" w:rsidRDefault="00DA4429" w:rsidP="00DA4429">
      <w:pPr>
        <w:tabs>
          <w:tab w:val="left" w:pos="270"/>
        </w:tabs>
        <w:spacing w:after="0" w:line="240" w:lineRule="auto"/>
        <w:ind w:firstLine="270"/>
        <w:jc w:val="both"/>
        <w:rPr>
          <w:rFonts w:ascii="Arial" w:hAnsi="Arial" w:cs="Arial"/>
          <w:sz w:val="24"/>
          <w:szCs w:val="24"/>
          <w:lang w:val="ro-RO"/>
        </w:rPr>
      </w:pPr>
      <w:r w:rsidRPr="00DA4429">
        <w:rPr>
          <w:rFonts w:ascii="Arial" w:hAnsi="Arial" w:cs="Arial"/>
          <w:sz w:val="24"/>
          <w:szCs w:val="24"/>
          <w:lang w:val="ro-RO"/>
        </w:rPr>
        <w:lastRenderedPageBreak/>
        <w:t xml:space="preserve">Peste stratul hidroizolant se aşează straturile specifice alcătuirilor verzi, care au în acelaşi timp rol de protecţie a </w:t>
      </w:r>
      <w:r w:rsidR="00075819" w:rsidRPr="00075819">
        <w:rPr>
          <w:rFonts w:ascii="Arial" w:hAnsi="Arial" w:cs="Arial"/>
          <w:sz w:val="24"/>
          <w:szCs w:val="24"/>
          <w:lang w:val="ro-RO"/>
        </w:rPr>
        <w:t>hidro</w:t>
      </w:r>
      <w:r w:rsidRPr="00DA4429">
        <w:rPr>
          <w:rFonts w:ascii="Arial" w:hAnsi="Arial" w:cs="Arial"/>
          <w:sz w:val="24"/>
          <w:szCs w:val="24"/>
          <w:lang w:val="ro-RO"/>
        </w:rPr>
        <w:t>izolaţiei:</w:t>
      </w:r>
    </w:p>
    <w:p w:rsidR="00DA4429" w:rsidRPr="00DA4429" w:rsidRDefault="00DA4429" w:rsidP="00DA4429">
      <w:pPr>
        <w:numPr>
          <w:ilvl w:val="0"/>
          <w:numId w:val="13"/>
        </w:numPr>
        <w:tabs>
          <w:tab w:val="left" w:pos="270"/>
        </w:tabs>
        <w:spacing w:after="0" w:line="240" w:lineRule="auto"/>
        <w:ind w:left="360" w:hanging="180"/>
        <w:jc w:val="both"/>
        <w:rPr>
          <w:rFonts w:ascii="Arial" w:hAnsi="Arial" w:cs="Arial"/>
          <w:sz w:val="24"/>
          <w:szCs w:val="24"/>
          <w:lang w:val="ro-RO"/>
        </w:rPr>
      </w:pPr>
      <w:r w:rsidRPr="00DA4429">
        <w:rPr>
          <w:rFonts w:ascii="Arial" w:hAnsi="Arial" w:cs="Arial"/>
          <w:sz w:val="24"/>
          <w:szCs w:val="24"/>
          <w:lang w:val="ro-RO"/>
        </w:rPr>
        <w:t xml:space="preserve"> bariera contra rădăcinilor: strat de protecţie din polietilenă, strat de separaţie şi strat geotextil;</w:t>
      </w:r>
    </w:p>
    <w:p w:rsidR="00DA4429" w:rsidRPr="00DA4429" w:rsidRDefault="00DA4429" w:rsidP="00DA4429">
      <w:pPr>
        <w:numPr>
          <w:ilvl w:val="0"/>
          <w:numId w:val="13"/>
        </w:numPr>
        <w:tabs>
          <w:tab w:val="left" w:pos="270"/>
        </w:tabs>
        <w:spacing w:after="0" w:line="240" w:lineRule="auto"/>
        <w:ind w:left="360" w:hanging="180"/>
        <w:jc w:val="both"/>
        <w:rPr>
          <w:rFonts w:ascii="Arial" w:hAnsi="Arial" w:cs="Arial"/>
          <w:sz w:val="24"/>
          <w:szCs w:val="24"/>
          <w:lang w:val="ro-RO"/>
        </w:rPr>
      </w:pPr>
      <w:r w:rsidRPr="00DA4429">
        <w:rPr>
          <w:rFonts w:ascii="Arial" w:hAnsi="Arial" w:cs="Arial"/>
          <w:sz w:val="24"/>
          <w:szCs w:val="24"/>
          <w:lang w:val="ro-RO"/>
        </w:rPr>
        <w:t xml:space="preserve"> stratul drenant: plăci de drenare din cauciuc cu ploturi, permeabile la apă, rezistente la îngheţ, cu capacitate de retenţie a apei;</w:t>
      </w:r>
    </w:p>
    <w:p w:rsidR="00DA4429" w:rsidRPr="00DA4429" w:rsidRDefault="00DA4429" w:rsidP="00DA4429">
      <w:pPr>
        <w:numPr>
          <w:ilvl w:val="0"/>
          <w:numId w:val="13"/>
        </w:numPr>
        <w:tabs>
          <w:tab w:val="left" w:pos="270"/>
          <w:tab w:val="left" w:pos="360"/>
          <w:tab w:val="left" w:pos="630"/>
        </w:tabs>
        <w:spacing w:after="0" w:line="240" w:lineRule="auto"/>
        <w:ind w:left="360" w:hanging="180"/>
        <w:jc w:val="both"/>
        <w:rPr>
          <w:rFonts w:ascii="Arial" w:hAnsi="Arial" w:cs="Arial"/>
          <w:sz w:val="24"/>
          <w:szCs w:val="24"/>
          <w:lang w:val="ro-RO"/>
        </w:rPr>
      </w:pPr>
      <w:r w:rsidRPr="00DA4429">
        <w:rPr>
          <w:rFonts w:ascii="Arial" w:hAnsi="Arial" w:cs="Arial"/>
          <w:sz w:val="24"/>
          <w:szCs w:val="24"/>
          <w:lang w:val="ro-RO"/>
        </w:rPr>
        <w:t xml:space="preserve"> stratul filtrant va fi unul geotextil şi se va realiza din materiale ţesute sau neţesute (fibre de diferite lungimi aşezate la întâmplare </w:t>
      </w:r>
      <w:r w:rsidR="00075819" w:rsidRPr="00075819">
        <w:rPr>
          <w:rFonts w:ascii="Arial" w:hAnsi="Arial" w:cs="Arial"/>
          <w:sz w:val="24"/>
          <w:szCs w:val="24"/>
          <w:lang w:val="ro-RO"/>
        </w:rPr>
        <w:t>și</w:t>
      </w:r>
      <w:r w:rsidRPr="00DA4429">
        <w:rPr>
          <w:rFonts w:ascii="Arial" w:hAnsi="Arial" w:cs="Arial"/>
          <w:sz w:val="24"/>
          <w:szCs w:val="24"/>
          <w:lang w:val="ro-RO"/>
        </w:rPr>
        <w:t xml:space="preserve"> solidarizate mecanic sau termic). Geotextilul va avea o greutate de 100-200 g/mp, iar dimensiunile orificiilor vor fi de 0,06-0,2 mm;</w:t>
      </w:r>
    </w:p>
    <w:p w:rsidR="00DA4429" w:rsidRPr="00DA4429" w:rsidRDefault="00DA4429" w:rsidP="00DA4429">
      <w:pPr>
        <w:numPr>
          <w:ilvl w:val="0"/>
          <w:numId w:val="13"/>
        </w:numPr>
        <w:tabs>
          <w:tab w:val="left" w:pos="270"/>
          <w:tab w:val="left" w:pos="360"/>
          <w:tab w:val="left" w:pos="630"/>
        </w:tabs>
        <w:spacing w:after="0" w:line="240" w:lineRule="auto"/>
        <w:ind w:left="360" w:hanging="180"/>
        <w:jc w:val="both"/>
        <w:rPr>
          <w:rFonts w:ascii="Arial" w:hAnsi="Arial" w:cs="Arial"/>
          <w:sz w:val="24"/>
          <w:szCs w:val="24"/>
          <w:lang w:val="ro-RO"/>
        </w:rPr>
      </w:pPr>
      <w:r w:rsidRPr="00DA4429">
        <w:rPr>
          <w:rFonts w:ascii="Arial" w:hAnsi="Arial" w:cs="Arial"/>
          <w:sz w:val="24"/>
          <w:szCs w:val="24"/>
          <w:lang w:val="ro-RO"/>
        </w:rPr>
        <w:t xml:space="preserve"> substraturile vegetale, cu o grosime de 6-10 cm, formate din amestec de substrat natural şi artificial, individualizate pentru speciile alese;</w:t>
      </w:r>
    </w:p>
    <w:p w:rsidR="00DA4429" w:rsidRPr="00DA4429" w:rsidRDefault="00DA4429" w:rsidP="00DA4429">
      <w:pPr>
        <w:numPr>
          <w:ilvl w:val="0"/>
          <w:numId w:val="13"/>
        </w:numPr>
        <w:tabs>
          <w:tab w:val="left" w:pos="270"/>
          <w:tab w:val="left" w:pos="360"/>
          <w:tab w:val="left" w:pos="630"/>
        </w:tabs>
        <w:spacing w:after="0" w:line="240" w:lineRule="auto"/>
        <w:ind w:left="360" w:hanging="180"/>
        <w:jc w:val="both"/>
        <w:rPr>
          <w:rFonts w:ascii="Arial" w:hAnsi="Arial" w:cs="Arial"/>
          <w:sz w:val="24"/>
          <w:szCs w:val="24"/>
          <w:lang w:val="ro-RO"/>
        </w:rPr>
      </w:pPr>
      <w:r w:rsidRPr="00DA4429">
        <w:rPr>
          <w:rFonts w:ascii="Arial" w:hAnsi="Arial" w:cs="Arial"/>
          <w:sz w:val="24"/>
          <w:szCs w:val="24"/>
          <w:lang w:val="ro-RO"/>
        </w:rPr>
        <w:t xml:space="preserve"> stratul vegetal – plante. Plantele utilizate pentru realizarea stratului vegetal vor fi plante locale, adaptate să supravieţuiască în condiţii de climat extrem.</w:t>
      </w:r>
    </w:p>
    <w:p w:rsidR="00DA4429" w:rsidRPr="00DA4429" w:rsidRDefault="00DA4429" w:rsidP="00DA4429">
      <w:pPr>
        <w:numPr>
          <w:ilvl w:val="0"/>
          <w:numId w:val="12"/>
        </w:numPr>
        <w:tabs>
          <w:tab w:val="left" w:pos="270"/>
        </w:tabs>
        <w:spacing w:after="0" w:line="240" w:lineRule="auto"/>
        <w:ind w:left="0" w:firstLine="0"/>
        <w:jc w:val="both"/>
        <w:rPr>
          <w:rFonts w:ascii="Arial" w:hAnsi="Arial" w:cs="Arial"/>
          <w:sz w:val="24"/>
          <w:szCs w:val="24"/>
          <w:lang w:val="ro-RO"/>
        </w:rPr>
      </w:pPr>
      <w:r w:rsidRPr="00DA4429">
        <w:rPr>
          <w:rFonts w:ascii="Arial" w:hAnsi="Arial" w:cs="Arial"/>
          <w:sz w:val="24"/>
          <w:szCs w:val="24"/>
          <w:lang w:val="ro-RO"/>
        </w:rPr>
        <w:t xml:space="preserve">Întreţinerea teraselor verzi, irigarea periodică, lucrările de fertilizare şi înlocuire a vegetaţiei în funcţie de necesităţi va fi asigurată pe bază de contract încheiat între asociaţia de proprietari şi firma ce urmează să execute sistemul de acoperiş verde sau alte firme specializate. </w:t>
      </w:r>
    </w:p>
    <w:p w:rsidR="00DA4429" w:rsidRPr="00DA4429" w:rsidRDefault="00DA4429" w:rsidP="00DA4429">
      <w:pPr>
        <w:numPr>
          <w:ilvl w:val="0"/>
          <w:numId w:val="12"/>
        </w:numPr>
        <w:tabs>
          <w:tab w:val="left" w:pos="270"/>
        </w:tabs>
        <w:spacing w:after="0" w:line="240" w:lineRule="auto"/>
        <w:ind w:left="0" w:firstLine="0"/>
        <w:jc w:val="both"/>
        <w:rPr>
          <w:rFonts w:ascii="Arial" w:hAnsi="Arial" w:cs="Arial"/>
          <w:b/>
          <w:sz w:val="24"/>
          <w:szCs w:val="24"/>
          <w:lang w:val="ro-RO"/>
        </w:rPr>
      </w:pPr>
      <w:r w:rsidRPr="00DA4429">
        <w:rPr>
          <w:rFonts w:ascii="Arial" w:hAnsi="Arial" w:cs="Arial"/>
          <w:b/>
          <w:sz w:val="24"/>
          <w:szCs w:val="24"/>
          <w:lang w:val="ro-RO"/>
        </w:rPr>
        <w:t xml:space="preserve">Dezvoltatorul proiectului are obligația să se asigure că asociația de proprietari a încheiat contract în vederea întreținerii teraselor verzi. </w:t>
      </w:r>
    </w:p>
    <w:p w:rsidR="00DA4429" w:rsidRPr="00DA4429" w:rsidRDefault="00DA4429" w:rsidP="00DA4429">
      <w:pPr>
        <w:numPr>
          <w:ilvl w:val="0"/>
          <w:numId w:val="12"/>
        </w:numPr>
        <w:tabs>
          <w:tab w:val="left" w:pos="270"/>
        </w:tabs>
        <w:spacing w:after="0" w:line="240" w:lineRule="auto"/>
        <w:ind w:left="0" w:firstLine="0"/>
        <w:jc w:val="both"/>
        <w:rPr>
          <w:rFonts w:ascii="Arial" w:hAnsi="Arial" w:cs="Arial"/>
          <w:sz w:val="24"/>
          <w:szCs w:val="24"/>
          <w:lang w:val="ro-RO"/>
        </w:rPr>
      </w:pPr>
      <w:r w:rsidRPr="00DA4429">
        <w:rPr>
          <w:rFonts w:ascii="Arial" w:hAnsi="Arial" w:cs="Arial"/>
          <w:sz w:val="24"/>
          <w:szCs w:val="24"/>
          <w:lang w:val="ro-RO"/>
        </w:rPr>
        <w:t>Eventualele toaletări / transplantări / tăieri de arbori / arbuști se vor face numai cu acordul și în condițiile stabilite de DIRECŢIA DE MEDIU din cadrul PRIMĂRIEI MUNICIPIULUI BUCUREŞTI;</w:t>
      </w:r>
    </w:p>
    <w:p w:rsidR="00DA4429" w:rsidRPr="00DA4429" w:rsidRDefault="00DA4429" w:rsidP="00DA4429">
      <w:pPr>
        <w:numPr>
          <w:ilvl w:val="0"/>
          <w:numId w:val="12"/>
        </w:numPr>
        <w:tabs>
          <w:tab w:val="left" w:pos="270"/>
        </w:tabs>
        <w:spacing w:after="0" w:line="240" w:lineRule="auto"/>
        <w:ind w:left="0" w:firstLine="0"/>
        <w:jc w:val="both"/>
        <w:rPr>
          <w:rFonts w:ascii="Arial" w:hAnsi="Arial" w:cs="Arial"/>
          <w:sz w:val="24"/>
          <w:szCs w:val="24"/>
          <w:lang w:val="ro-RO"/>
        </w:rPr>
      </w:pPr>
      <w:r w:rsidRPr="00DA4429">
        <w:rPr>
          <w:rFonts w:ascii="Arial" w:hAnsi="Arial" w:cs="Arial"/>
          <w:sz w:val="24"/>
          <w:szCs w:val="24"/>
          <w:lang w:val="ro-RO"/>
        </w:rPr>
        <w:t xml:space="preserve">Locurile de parcare la nivelul solului, se vor amenaja cu respectarea prevederilor Ord. nr. 119/2014 </w:t>
      </w:r>
      <w:proofErr w:type="spellStart"/>
      <w:r w:rsidRPr="00DA4429">
        <w:rPr>
          <w:rFonts w:ascii="Arial" w:hAnsi="Arial" w:cs="Arial"/>
          <w:sz w:val="24"/>
          <w:szCs w:val="24"/>
        </w:rPr>
        <w:t>pentru</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aprobarea</w:t>
      </w:r>
      <w:proofErr w:type="spellEnd"/>
      <w:r w:rsidRPr="00DA4429">
        <w:rPr>
          <w:rFonts w:ascii="Arial" w:hAnsi="Arial" w:cs="Arial"/>
          <w:sz w:val="24"/>
          <w:szCs w:val="24"/>
        </w:rPr>
        <w:t xml:space="preserve"> </w:t>
      </w:r>
      <w:proofErr w:type="spellStart"/>
      <w:r w:rsidRPr="00DA4429">
        <w:rPr>
          <w:rFonts w:ascii="Arial" w:hAnsi="Arial" w:cs="Arial"/>
          <w:sz w:val="24"/>
          <w:szCs w:val="24"/>
        </w:rPr>
        <w:t>Normelor</w:t>
      </w:r>
      <w:proofErr w:type="spellEnd"/>
      <w:r w:rsidRPr="00DA4429">
        <w:rPr>
          <w:rFonts w:ascii="Arial" w:hAnsi="Arial" w:cs="Arial"/>
          <w:sz w:val="24"/>
          <w:szCs w:val="24"/>
        </w:rPr>
        <w:t xml:space="preserve"> de </w:t>
      </w:r>
      <w:proofErr w:type="spellStart"/>
      <w:r w:rsidRPr="00DA4429">
        <w:rPr>
          <w:rFonts w:ascii="Arial" w:hAnsi="Arial" w:cs="Arial"/>
          <w:sz w:val="24"/>
          <w:szCs w:val="24"/>
        </w:rPr>
        <w:t>igiena</w:t>
      </w:r>
      <w:proofErr w:type="spellEnd"/>
      <w:r w:rsidRPr="00DA4429">
        <w:rPr>
          <w:rFonts w:ascii="Arial" w:hAnsi="Arial" w:cs="Arial"/>
          <w:sz w:val="24"/>
          <w:szCs w:val="24"/>
        </w:rPr>
        <w:t xml:space="preserve"> </w:t>
      </w:r>
      <w:proofErr w:type="spellStart"/>
      <w:r w:rsidRPr="00DA4429">
        <w:rPr>
          <w:rFonts w:ascii="Arial" w:hAnsi="Arial" w:cs="Arial"/>
          <w:sz w:val="24"/>
          <w:szCs w:val="24"/>
        </w:rPr>
        <w:t>si</w:t>
      </w:r>
      <w:proofErr w:type="spellEnd"/>
      <w:r w:rsidRPr="00DA4429">
        <w:rPr>
          <w:rFonts w:ascii="Arial" w:hAnsi="Arial" w:cs="Arial"/>
          <w:sz w:val="24"/>
          <w:szCs w:val="24"/>
        </w:rPr>
        <w:t xml:space="preserve"> </w:t>
      </w:r>
      <w:proofErr w:type="spellStart"/>
      <w:r w:rsidRPr="00DA4429">
        <w:rPr>
          <w:rFonts w:ascii="Arial" w:hAnsi="Arial" w:cs="Arial"/>
          <w:sz w:val="24"/>
          <w:szCs w:val="24"/>
        </w:rPr>
        <w:t>sanatate</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publica</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w:t>
      </w:r>
      <w:proofErr w:type="spellEnd"/>
      <w:r w:rsidRPr="00DA4429">
        <w:rPr>
          <w:rFonts w:ascii="Arial" w:hAnsi="Arial" w:cs="Arial"/>
          <w:sz w:val="24"/>
          <w:szCs w:val="24"/>
        </w:rPr>
        <w:t xml:space="preserve"> de </w:t>
      </w:r>
      <w:proofErr w:type="spellStart"/>
      <w:r w:rsidRPr="00DA4429">
        <w:rPr>
          <w:rFonts w:ascii="Arial" w:hAnsi="Arial" w:cs="Arial"/>
          <w:sz w:val="24"/>
          <w:szCs w:val="24"/>
        </w:rPr>
        <w:t>viata</w:t>
      </w:r>
      <w:proofErr w:type="spellEnd"/>
      <w:r w:rsidRPr="00DA4429">
        <w:rPr>
          <w:rFonts w:ascii="Arial" w:hAnsi="Arial" w:cs="Arial"/>
          <w:sz w:val="24"/>
          <w:szCs w:val="24"/>
        </w:rPr>
        <w:t xml:space="preserve"> al </w:t>
      </w:r>
      <w:proofErr w:type="spellStart"/>
      <w:r w:rsidRPr="00DA4429">
        <w:rPr>
          <w:rFonts w:ascii="Arial" w:hAnsi="Arial" w:cs="Arial"/>
          <w:sz w:val="24"/>
          <w:szCs w:val="24"/>
        </w:rPr>
        <w:t>populatiei</w:t>
      </w:r>
      <w:proofErr w:type="spellEnd"/>
      <w:r w:rsidRPr="00DA4429">
        <w:rPr>
          <w:rFonts w:ascii="Arial" w:hAnsi="Arial" w:cs="Arial"/>
          <w:sz w:val="24"/>
          <w:szCs w:val="24"/>
        </w:rPr>
        <w:t>.</w:t>
      </w:r>
    </w:p>
    <w:p w:rsidR="00DA4429" w:rsidRPr="00DA4429" w:rsidRDefault="00DA4429" w:rsidP="00DA4429">
      <w:pPr>
        <w:numPr>
          <w:ilvl w:val="0"/>
          <w:numId w:val="12"/>
        </w:numPr>
        <w:tabs>
          <w:tab w:val="left" w:pos="270"/>
        </w:tabs>
        <w:spacing w:after="0" w:line="240" w:lineRule="auto"/>
        <w:ind w:left="0" w:firstLine="0"/>
        <w:jc w:val="both"/>
        <w:rPr>
          <w:rFonts w:ascii="Arial" w:hAnsi="Arial" w:cs="Arial"/>
          <w:sz w:val="24"/>
          <w:szCs w:val="24"/>
          <w:lang w:val="ro-RO"/>
        </w:rPr>
      </w:pPr>
      <w:r w:rsidRPr="00DA4429">
        <w:rPr>
          <w:rFonts w:ascii="Arial" w:hAnsi="Arial" w:cs="Arial"/>
          <w:sz w:val="24"/>
          <w:szCs w:val="24"/>
          <w:lang w:val="it-IT"/>
        </w:rPr>
        <w:t>Se vor respecta prevederile avizului nr. 9190</w:t>
      </w:r>
      <w:r w:rsidR="00075819">
        <w:rPr>
          <w:rFonts w:ascii="Arial" w:hAnsi="Arial" w:cs="Arial"/>
          <w:sz w:val="24"/>
          <w:szCs w:val="24"/>
          <w:lang w:val="it-IT"/>
        </w:rPr>
        <w:t>6848</w:t>
      </w:r>
      <w:r w:rsidRPr="00DA4429">
        <w:rPr>
          <w:rFonts w:ascii="Arial" w:hAnsi="Arial" w:cs="Arial"/>
          <w:sz w:val="24"/>
          <w:szCs w:val="24"/>
          <w:lang w:val="it-IT"/>
        </w:rPr>
        <w:t xml:space="preserve"> din </w:t>
      </w:r>
      <w:r w:rsidR="00075819">
        <w:rPr>
          <w:rFonts w:ascii="Arial" w:hAnsi="Arial" w:cs="Arial"/>
          <w:sz w:val="24"/>
          <w:szCs w:val="24"/>
          <w:lang w:val="it-IT"/>
        </w:rPr>
        <w:t>0</w:t>
      </w:r>
      <w:r w:rsidRPr="00DA4429">
        <w:rPr>
          <w:rFonts w:ascii="Arial" w:hAnsi="Arial" w:cs="Arial"/>
          <w:sz w:val="24"/>
          <w:szCs w:val="24"/>
          <w:lang w:val="it-IT"/>
        </w:rPr>
        <w:t>7.0</w:t>
      </w:r>
      <w:r w:rsidR="00075819">
        <w:rPr>
          <w:rFonts w:ascii="Arial" w:hAnsi="Arial" w:cs="Arial"/>
          <w:sz w:val="24"/>
          <w:szCs w:val="24"/>
          <w:lang w:val="it-IT"/>
        </w:rPr>
        <w:t>6</w:t>
      </w:r>
      <w:r w:rsidRPr="00DA4429">
        <w:rPr>
          <w:rFonts w:ascii="Arial" w:hAnsi="Arial" w:cs="Arial"/>
          <w:sz w:val="24"/>
          <w:szCs w:val="24"/>
          <w:lang w:val="it-IT"/>
        </w:rPr>
        <w:t>.2019 emis de S.C. APA NOVA BUCURESTI S.A.</w:t>
      </w:r>
    </w:p>
    <w:p w:rsidR="00DA4429" w:rsidRPr="00DA4429" w:rsidRDefault="00DA4429" w:rsidP="00DA4429">
      <w:pPr>
        <w:numPr>
          <w:ilvl w:val="0"/>
          <w:numId w:val="12"/>
        </w:numPr>
        <w:tabs>
          <w:tab w:val="left" w:pos="270"/>
        </w:tabs>
        <w:spacing w:after="0" w:line="240" w:lineRule="auto"/>
        <w:ind w:left="0" w:firstLine="0"/>
        <w:jc w:val="both"/>
        <w:rPr>
          <w:rFonts w:ascii="Arial" w:hAnsi="Arial" w:cs="Arial"/>
          <w:sz w:val="24"/>
          <w:szCs w:val="24"/>
          <w:lang w:val="ro-RO"/>
        </w:rPr>
      </w:pPr>
      <w:r w:rsidRPr="00DA4429">
        <w:rPr>
          <w:rFonts w:ascii="Arial" w:hAnsi="Arial" w:cs="Arial"/>
          <w:sz w:val="24"/>
          <w:szCs w:val="24"/>
          <w:lang w:val="ro-RO"/>
        </w:rPr>
        <w:t>Se va limita impactul asupra factorilor de mediu pe perioada de construcţie şi funcţionare a obiectivului, prin respectarea măsurilor pentru:</w:t>
      </w:r>
    </w:p>
    <w:p w:rsidR="00DA4429" w:rsidRPr="00DA4429" w:rsidRDefault="00DA4429" w:rsidP="00DA4429">
      <w:pPr>
        <w:spacing w:after="0" w:line="240" w:lineRule="auto"/>
        <w:ind w:firstLine="360"/>
        <w:jc w:val="both"/>
        <w:rPr>
          <w:rFonts w:ascii="Arial" w:hAnsi="Arial" w:cs="Arial"/>
          <w:b/>
          <w:bCs/>
          <w:sz w:val="16"/>
          <w:szCs w:val="16"/>
          <w:lang w:val="ro-RO"/>
        </w:rPr>
      </w:pPr>
    </w:p>
    <w:p w:rsidR="00DA4429" w:rsidRPr="00DA4429" w:rsidRDefault="00DA4429" w:rsidP="00DA4429">
      <w:pPr>
        <w:spacing w:after="0" w:line="240" w:lineRule="auto"/>
        <w:ind w:firstLine="360"/>
        <w:jc w:val="both"/>
        <w:rPr>
          <w:rFonts w:ascii="Arial" w:hAnsi="Arial" w:cs="Arial"/>
          <w:b/>
          <w:bCs/>
          <w:sz w:val="24"/>
          <w:szCs w:val="24"/>
          <w:lang w:val="ro-RO"/>
        </w:rPr>
      </w:pPr>
      <w:r w:rsidRPr="00DA4429">
        <w:rPr>
          <w:rFonts w:ascii="Arial" w:hAnsi="Arial" w:cs="Arial"/>
          <w:b/>
          <w:bCs/>
          <w:sz w:val="24"/>
          <w:szCs w:val="24"/>
          <w:lang w:val="ro-RO"/>
        </w:rPr>
        <w:sym w:font="Wingdings" w:char="F0FC"/>
      </w:r>
      <w:r w:rsidRPr="00DA4429">
        <w:rPr>
          <w:rFonts w:ascii="Arial" w:hAnsi="Arial" w:cs="Arial"/>
          <w:b/>
          <w:bCs/>
          <w:sz w:val="24"/>
          <w:szCs w:val="24"/>
          <w:lang w:val="ro-RO"/>
        </w:rPr>
        <w:t xml:space="preserve"> Protecţia calităţii apelor:</w:t>
      </w:r>
    </w:p>
    <w:p w:rsidR="00DA4429" w:rsidRPr="00DA4429" w:rsidRDefault="00DA4429" w:rsidP="00DA4429">
      <w:pPr>
        <w:tabs>
          <w:tab w:val="center" w:pos="4680"/>
          <w:tab w:val="right" w:pos="9360"/>
        </w:tabs>
        <w:spacing w:after="0" w:line="240" w:lineRule="auto"/>
        <w:jc w:val="both"/>
        <w:rPr>
          <w:rFonts w:ascii="Arial" w:hAnsi="Arial" w:cs="Arial"/>
          <w:sz w:val="24"/>
          <w:szCs w:val="24"/>
          <w:lang w:val="ro-RO"/>
        </w:rPr>
      </w:pPr>
      <w:r w:rsidRPr="00DA4429">
        <w:rPr>
          <w:rFonts w:ascii="Arial" w:hAnsi="Arial" w:cs="Arial"/>
          <w:sz w:val="24"/>
          <w:szCs w:val="24"/>
          <w:lang w:val="ro-RO"/>
        </w:rPr>
        <w:t xml:space="preserve">- indicatorii de calitate a apelor uzate evacuate în reţeaua de canalizare orăşenească nu vor depăşi valorile prevăzute în Normativul privind condiţiile de evacuare a apelor uzate în reţelele de canalizare ale localităţilor şi direct în staţiile de epurare </w:t>
      </w:r>
      <w:smartTag w:uri="urn:schemas-microsoft-com:office:smarttags" w:element="stockticker">
        <w:r w:rsidRPr="00DA4429">
          <w:rPr>
            <w:rFonts w:ascii="Arial" w:hAnsi="Arial" w:cs="Arial"/>
            <w:sz w:val="24"/>
            <w:szCs w:val="24"/>
            <w:lang w:val="ro-RO"/>
          </w:rPr>
          <w:t>NTPA</w:t>
        </w:r>
      </w:smartTag>
      <w:r w:rsidRPr="00DA4429">
        <w:rPr>
          <w:rFonts w:ascii="Arial" w:hAnsi="Arial" w:cs="Arial"/>
          <w:sz w:val="24"/>
          <w:szCs w:val="24"/>
          <w:lang w:val="ro-RO"/>
        </w:rPr>
        <w:t xml:space="preserve"> - 002/2002 - Anexa nr.2 din H.G.R. nr.188/2002 pentru aprobarea unor norme privind condiţiile de descărcare în mediul acvatic a apelor uzate, modificată şi completată de H.G. 352/2005;</w:t>
      </w:r>
    </w:p>
    <w:p w:rsidR="00DA4429" w:rsidRPr="00DA4429" w:rsidRDefault="00DA4429" w:rsidP="00DA4429">
      <w:pPr>
        <w:tabs>
          <w:tab w:val="center" w:pos="4680"/>
          <w:tab w:val="right" w:pos="9360"/>
        </w:tabs>
        <w:spacing w:after="0" w:line="240" w:lineRule="auto"/>
        <w:jc w:val="both"/>
        <w:rPr>
          <w:rFonts w:ascii="Arial" w:hAnsi="Arial" w:cs="Arial"/>
          <w:sz w:val="24"/>
          <w:szCs w:val="24"/>
          <w:lang w:val="ro-RO"/>
        </w:rPr>
      </w:pPr>
      <w:r w:rsidRPr="00DA4429">
        <w:rPr>
          <w:rFonts w:ascii="Arial" w:hAnsi="Arial" w:cs="Arial"/>
          <w:sz w:val="24"/>
          <w:szCs w:val="24"/>
          <w:lang w:val="ro-RO"/>
        </w:rPr>
        <w:t>- se interzice descărcarea de deşeuri de orice tip sau alte substanţe în canalizarea orăşenească sau în apele de suprafaţă;</w:t>
      </w:r>
    </w:p>
    <w:p w:rsidR="00DA4429" w:rsidRPr="00DA4429" w:rsidRDefault="00DA4429" w:rsidP="00DA4429">
      <w:pPr>
        <w:tabs>
          <w:tab w:val="center" w:pos="4680"/>
          <w:tab w:val="right" w:pos="9360"/>
        </w:tabs>
        <w:spacing w:after="0" w:line="240" w:lineRule="auto"/>
        <w:jc w:val="both"/>
        <w:rPr>
          <w:rFonts w:ascii="Arial" w:hAnsi="Arial" w:cs="Arial"/>
          <w:sz w:val="24"/>
          <w:szCs w:val="24"/>
          <w:lang w:val="ro-RO"/>
        </w:rPr>
      </w:pPr>
      <w:r w:rsidRPr="00DA4429">
        <w:rPr>
          <w:rFonts w:ascii="Arial" w:hAnsi="Arial" w:cs="Arial"/>
          <w:sz w:val="24"/>
          <w:szCs w:val="24"/>
          <w:lang w:val="ro-RO"/>
        </w:rPr>
        <w:t>- se vor lua măsuri în vederea evitării poluării apelor, inclusiv de prevenire şi combatere a poluărilor accidentale;</w:t>
      </w:r>
    </w:p>
    <w:p w:rsidR="00DA4429" w:rsidRPr="00DA4429" w:rsidRDefault="00DA4429" w:rsidP="00DA4429">
      <w:pPr>
        <w:tabs>
          <w:tab w:val="center" w:pos="4680"/>
          <w:tab w:val="right" w:pos="9360"/>
        </w:tabs>
        <w:spacing w:after="0" w:line="240" w:lineRule="auto"/>
        <w:jc w:val="both"/>
        <w:rPr>
          <w:rFonts w:ascii="Arial" w:hAnsi="Arial" w:cs="Arial"/>
          <w:sz w:val="24"/>
          <w:szCs w:val="24"/>
          <w:lang w:val="ro-RO"/>
        </w:rPr>
      </w:pPr>
      <w:r w:rsidRPr="00DA4429">
        <w:rPr>
          <w:rFonts w:ascii="Arial" w:hAnsi="Arial" w:cs="Arial"/>
          <w:sz w:val="24"/>
          <w:szCs w:val="24"/>
          <w:lang w:val="ro-RO"/>
        </w:rPr>
        <w:t>- se vor prevede protecţii pasive pentru împiedicarea accesului apelor pluviale la demisoluri;</w:t>
      </w:r>
    </w:p>
    <w:p w:rsidR="00DA4429" w:rsidRPr="00DA4429" w:rsidRDefault="00DA4429" w:rsidP="00DA4429">
      <w:pPr>
        <w:spacing w:after="0" w:line="240" w:lineRule="auto"/>
        <w:jc w:val="both"/>
        <w:rPr>
          <w:rFonts w:ascii="Arial" w:hAnsi="Arial" w:cs="Arial"/>
          <w:b/>
          <w:bCs/>
          <w:sz w:val="24"/>
          <w:szCs w:val="24"/>
          <w:lang w:val="ro-RO"/>
        </w:rPr>
      </w:pPr>
    </w:p>
    <w:p w:rsidR="00DA4429" w:rsidRPr="00DA4429" w:rsidRDefault="00DA4429" w:rsidP="00DA4429">
      <w:pPr>
        <w:spacing w:after="0" w:line="240" w:lineRule="auto"/>
        <w:ind w:firstLine="360"/>
        <w:jc w:val="both"/>
        <w:rPr>
          <w:rFonts w:ascii="Arial" w:hAnsi="Arial" w:cs="Arial"/>
          <w:b/>
          <w:bCs/>
          <w:sz w:val="24"/>
          <w:szCs w:val="24"/>
          <w:lang w:val="ro-RO"/>
        </w:rPr>
      </w:pPr>
      <w:r w:rsidRPr="00DA4429">
        <w:rPr>
          <w:rFonts w:ascii="Arial" w:hAnsi="Arial" w:cs="Arial"/>
          <w:b/>
          <w:bCs/>
          <w:sz w:val="24"/>
          <w:szCs w:val="24"/>
          <w:lang w:val="ro-RO"/>
        </w:rPr>
        <w:sym w:font="Wingdings" w:char="F0FC"/>
      </w:r>
      <w:r w:rsidRPr="00DA4429">
        <w:rPr>
          <w:rFonts w:ascii="Arial" w:hAnsi="Arial" w:cs="Arial"/>
          <w:b/>
          <w:bCs/>
          <w:sz w:val="24"/>
          <w:szCs w:val="24"/>
          <w:lang w:val="ro-RO"/>
        </w:rPr>
        <w:t xml:space="preserve"> Protecţia aerului:</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se vor folosi utilaje dotate cu sisteme de reţinere a emisiilor de poluanţi în atmosferă; utilajele folosite vor respecta</w:t>
      </w:r>
      <w:r w:rsidRPr="00DA4429">
        <w:rPr>
          <w:rFonts w:ascii="Arial" w:hAnsi="Arial" w:cs="Arial"/>
          <w:color w:val="FF0000"/>
          <w:sz w:val="24"/>
          <w:szCs w:val="24"/>
          <w:lang w:val="ro-RO"/>
        </w:rPr>
        <w:t xml:space="preserve"> </w:t>
      </w:r>
      <w:r w:rsidRPr="00DA4429">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se va verifica periodic starea tehnică a utilajelor folosite, pentru evitarea de emisii poluante în atmosferă;</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depozitele de materiale vor fi bine delimitate şi protejate împotriva împrăştierii cauzate de vânt;</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se vor uda periodic solurile, stivele de materiale şi drumurile de acces, mai ales în condiţii de vreme uscată; în condiţii meteorologice nefavorabile (vânt puternic, etc.) se recomandă oprirea activităţii;</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lastRenderedPageBreak/>
        <w:t>- pentru limitarea disconfortului, se vor alege trasee optime pentru vehiculele care deservesc şantierele, iar transportul materialelor de construcţie se va face pe cât posibil acoperit;</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xml:space="preserve">- se va urmări întreţinerea atentă a utilajelor de pe amplasament şi întreruperea funcţionării acestora când nu sunt utlilizate; </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se vor respecta condiţiile de calitate a aerului în zonele protejate prevăzute în STAS 12574/87;</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lang w:val="it-IT"/>
        </w:rPr>
        <w:t>- a</w:t>
      </w:r>
      <w:proofErr w:type="spellStart"/>
      <w:r w:rsidRPr="00DA4429">
        <w:rPr>
          <w:rFonts w:ascii="Arial" w:hAnsi="Arial" w:cs="Arial"/>
          <w:sz w:val="24"/>
          <w:szCs w:val="24"/>
        </w:rPr>
        <w:t>gentul</w:t>
      </w:r>
      <w:proofErr w:type="spellEnd"/>
      <w:r w:rsidRPr="00DA4429">
        <w:rPr>
          <w:rFonts w:ascii="Arial" w:hAnsi="Arial" w:cs="Arial"/>
          <w:sz w:val="24"/>
          <w:szCs w:val="24"/>
        </w:rPr>
        <w:t xml:space="preserve"> frigorific </w:t>
      </w:r>
      <w:proofErr w:type="spellStart"/>
      <w:r w:rsidRPr="00DA4429">
        <w:rPr>
          <w:rFonts w:ascii="Arial" w:hAnsi="Arial" w:cs="Arial"/>
          <w:sz w:val="24"/>
          <w:szCs w:val="24"/>
        </w:rPr>
        <w:t>folosit</w:t>
      </w:r>
      <w:proofErr w:type="spellEnd"/>
      <w:r w:rsidRPr="00DA4429">
        <w:rPr>
          <w:rFonts w:ascii="Arial" w:hAnsi="Arial" w:cs="Arial"/>
          <w:sz w:val="24"/>
          <w:szCs w:val="24"/>
        </w:rPr>
        <w:t xml:space="preserve"> la </w:t>
      </w:r>
      <w:proofErr w:type="spellStart"/>
      <w:r w:rsidRPr="00DA4429">
        <w:rPr>
          <w:rFonts w:ascii="Arial" w:hAnsi="Arial" w:cs="Arial"/>
          <w:sz w:val="24"/>
          <w:szCs w:val="24"/>
        </w:rPr>
        <w:t>instalaţiile</w:t>
      </w:r>
      <w:proofErr w:type="spellEnd"/>
      <w:r w:rsidRPr="00DA4429">
        <w:rPr>
          <w:rFonts w:ascii="Arial" w:hAnsi="Arial" w:cs="Arial"/>
          <w:sz w:val="24"/>
          <w:szCs w:val="24"/>
        </w:rPr>
        <w:t xml:space="preserve"> de </w:t>
      </w:r>
      <w:proofErr w:type="spellStart"/>
      <w:r w:rsidRPr="00DA4429">
        <w:rPr>
          <w:rFonts w:ascii="Arial" w:hAnsi="Arial" w:cs="Arial"/>
          <w:sz w:val="24"/>
          <w:szCs w:val="24"/>
        </w:rPr>
        <w:t>climatizare</w:t>
      </w:r>
      <w:proofErr w:type="spellEnd"/>
      <w:r w:rsidRPr="00DA4429">
        <w:rPr>
          <w:rFonts w:ascii="Arial" w:hAnsi="Arial" w:cs="Arial"/>
          <w:sz w:val="24"/>
          <w:szCs w:val="24"/>
        </w:rPr>
        <w:t xml:space="preserve">/ </w:t>
      </w:r>
      <w:proofErr w:type="spellStart"/>
      <w:r w:rsidRPr="00DA4429">
        <w:rPr>
          <w:rFonts w:ascii="Arial" w:hAnsi="Arial" w:cs="Arial"/>
          <w:sz w:val="24"/>
          <w:szCs w:val="24"/>
        </w:rPr>
        <w:t>răcire</w:t>
      </w:r>
      <w:proofErr w:type="spellEnd"/>
      <w:r w:rsidRPr="00DA4429">
        <w:rPr>
          <w:rFonts w:ascii="Arial" w:hAnsi="Arial" w:cs="Arial"/>
          <w:sz w:val="24"/>
          <w:szCs w:val="24"/>
        </w:rPr>
        <w:t xml:space="preserve"> </w:t>
      </w:r>
      <w:proofErr w:type="spellStart"/>
      <w:r w:rsidRPr="00DA4429">
        <w:rPr>
          <w:rFonts w:ascii="Arial" w:hAnsi="Arial" w:cs="Arial"/>
          <w:sz w:val="24"/>
          <w:szCs w:val="24"/>
        </w:rPr>
        <w:t>va</w:t>
      </w:r>
      <w:proofErr w:type="spellEnd"/>
      <w:r w:rsidRPr="00DA4429">
        <w:rPr>
          <w:rFonts w:ascii="Arial" w:hAnsi="Arial" w:cs="Arial"/>
          <w:sz w:val="24"/>
          <w:szCs w:val="24"/>
        </w:rPr>
        <w:t xml:space="preserve"> </w:t>
      </w:r>
      <w:proofErr w:type="spellStart"/>
      <w:r w:rsidRPr="00DA4429">
        <w:rPr>
          <w:rFonts w:ascii="Arial" w:hAnsi="Arial" w:cs="Arial"/>
          <w:sz w:val="24"/>
          <w:szCs w:val="24"/>
        </w:rPr>
        <w:t>respecta</w:t>
      </w:r>
      <w:proofErr w:type="spellEnd"/>
      <w:r w:rsidRPr="00DA4429">
        <w:rPr>
          <w:rFonts w:ascii="Arial" w:hAnsi="Arial" w:cs="Arial"/>
          <w:sz w:val="24"/>
          <w:szCs w:val="24"/>
        </w:rPr>
        <w:t xml:space="preserve"> </w:t>
      </w:r>
      <w:proofErr w:type="spellStart"/>
      <w:r w:rsidRPr="00DA4429">
        <w:rPr>
          <w:rFonts w:ascii="Arial" w:hAnsi="Arial" w:cs="Arial"/>
          <w:sz w:val="24"/>
          <w:szCs w:val="24"/>
        </w:rPr>
        <w:t>prevederile</w:t>
      </w:r>
      <w:proofErr w:type="spellEnd"/>
      <w:r w:rsidRPr="00DA4429">
        <w:rPr>
          <w:rFonts w:ascii="Arial" w:hAnsi="Arial" w:cs="Arial"/>
          <w:sz w:val="24"/>
          <w:szCs w:val="24"/>
        </w:rPr>
        <w:t xml:space="preserve"> </w:t>
      </w:r>
      <w:proofErr w:type="spellStart"/>
      <w:r w:rsidRPr="00DA4429">
        <w:rPr>
          <w:rFonts w:ascii="Arial" w:hAnsi="Arial" w:cs="Arial"/>
          <w:sz w:val="24"/>
          <w:szCs w:val="24"/>
        </w:rPr>
        <w:t>Legii</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84/1993, </w:t>
      </w:r>
      <w:proofErr w:type="spellStart"/>
      <w:r w:rsidRPr="00DA4429">
        <w:rPr>
          <w:rFonts w:ascii="Arial" w:hAnsi="Arial" w:cs="Arial"/>
          <w:sz w:val="24"/>
          <w:szCs w:val="24"/>
        </w:rPr>
        <w:t>iar</w:t>
      </w:r>
      <w:proofErr w:type="spellEnd"/>
      <w:r w:rsidRPr="00DA4429">
        <w:rPr>
          <w:rFonts w:ascii="Arial" w:hAnsi="Arial" w:cs="Arial"/>
          <w:sz w:val="24"/>
          <w:szCs w:val="24"/>
        </w:rPr>
        <w:t xml:space="preserve"> </w:t>
      </w:r>
      <w:proofErr w:type="spellStart"/>
      <w:r w:rsidRPr="00DA4429">
        <w:rPr>
          <w:rFonts w:ascii="Arial" w:hAnsi="Arial" w:cs="Arial"/>
          <w:sz w:val="24"/>
          <w:szCs w:val="24"/>
        </w:rPr>
        <w:t>amplasarea</w:t>
      </w:r>
      <w:proofErr w:type="spellEnd"/>
      <w:r w:rsidRPr="00DA4429">
        <w:rPr>
          <w:rFonts w:ascii="Arial" w:hAnsi="Arial" w:cs="Arial"/>
          <w:sz w:val="24"/>
          <w:szCs w:val="24"/>
        </w:rPr>
        <w:t xml:space="preserve"> </w:t>
      </w:r>
      <w:proofErr w:type="spellStart"/>
      <w:r w:rsidRPr="00DA4429">
        <w:rPr>
          <w:rFonts w:ascii="Arial" w:hAnsi="Arial" w:cs="Arial"/>
          <w:sz w:val="24"/>
          <w:szCs w:val="24"/>
        </w:rPr>
        <w:t>acestora</w:t>
      </w:r>
      <w:proofErr w:type="spellEnd"/>
      <w:r w:rsidRPr="00DA4429">
        <w:rPr>
          <w:rFonts w:ascii="Arial" w:hAnsi="Arial" w:cs="Arial"/>
          <w:sz w:val="24"/>
          <w:szCs w:val="24"/>
        </w:rPr>
        <w:t xml:space="preserve"> se </w:t>
      </w:r>
      <w:proofErr w:type="spellStart"/>
      <w:r w:rsidRPr="00DA4429">
        <w:rPr>
          <w:rFonts w:ascii="Arial" w:hAnsi="Arial" w:cs="Arial"/>
          <w:sz w:val="24"/>
          <w:szCs w:val="24"/>
        </w:rPr>
        <w:t>va</w:t>
      </w:r>
      <w:proofErr w:type="spellEnd"/>
      <w:r w:rsidRPr="00DA4429">
        <w:rPr>
          <w:rFonts w:ascii="Arial" w:hAnsi="Arial" w:cs="Arial"/>
          <w:sz w:val="24"/>
          <w:szCs w:val="24"/>
        </w:rPr>
        <w:t xml:space="preserve"> </w:t>
      </w:r>
      <w:proofErr w:type="spellStart"/>
      <w:r w:rsidRPr="00DA4429">
        <w:rPr>
          <w:rFonts w:ascii="Arial" w:hAnsi="Arial" w:cs="Arial"/>
          <w:sz w:val="24"/>
          <w:szCs w:val="24"/>
        </w:rPr>
        <w:t>realiza</w:t>
      </w:r>
      <w:proofErr w:type="spellEnd"/>
      <w:r w:rsidRPr="00DA4429">
        <w:rPr>
          <w:rFonts w:ascii="Arial" w:hAnsi="Arial" w:cs="Arial"/>
          <w:sz w:val="24"/>
          <w:szCs w:val="24"/>
        </w:rPr>
        <w:t xml:space="preserve"> </w:t>
      </w:r>
      <w:proofErr w:type="spellStart"/>
      <w:r w:rsidRPr="00DA4429">
        <w:rPr>
          <w:rFonts w:ascii="Arial" w:hAnsi="Arial" w:cs="Arial"/>
          <w:sz w:val="24"/>
          <w:szCs w:val="24"/>
        </w:rPr>
        <w:t>astfel</w:t>
      </w:r>
      <w:proofErr w:type="spellEnd"/>
      <w:r w:rsidRPr="00DA4429">
        <w:rPr>
          <w:rFonts w:ascii="Arial" w:hAnsi="Arial" w:cs="Arial"/>
          <w:sz w:val="24"/>
          <w:szCs w:val="24"/>
        </w:rPr>
        <w:t xml:space="preserve"> </w:t>
      </w:r>
      <w:proofErr w:type="spellStart"/>
      <w:r w:rsidRPr="00DA4429">
        <w:rPr>
          <w:rFonts w:ascii="Arial" w:hAnsi="Arial" w:cs="Arial"/>
          <w:sz w:val="24"/>
          <w:szCs w:val="24"/>
        </w:rPr>
        <w:t>încât</w:t>
      </w:r>
      <w:proofErr w:type="spellEnd"/>
      <w:r w:rsidRPr="00DA4429">
        <w:rPr>
          <w:rFonts w:ascii="Arial" w:hAnsi="Arial" w:cs="Arial"/>
          <w:sz w:val="24"/>
          <w:szCs w:val="24"/>
        </w:rPr>
        <w:t xml:space="preserve"> </w:t>
      </w:r>
      <w:proofErr w:type="spellStart"/>
      <w:r w:rsidRPr="00DA4429">
        <w:rPr>
          <w:rFonts w:ascii="Arial" w:hAnsi="Arial" w:cs="Arial"/>
          <w:sz w:val="24"/>
          <w:szCs w:val="24"/>
        </w:rPr>
        <w:t>să</w:t>
      </w:r>
      <w:proofErr w:type="spellEnd"/>
      <w:r w:rsidRPr="00DA4429">
        <w:rPr>
          <w:rFonts w:ascii="Arial" w:hAnsi="Arial" w:cs="Arial"/>
          <w:sz w:val="24"/>
          <w:szCs w:val="24"/>
        </w:rPr>
        <w:t xml:space="preserve"> se </w:t>
      </w:r>
      <w:proofErr w:type="spellStart"/>
      <w:r w:rsidRPr="00DA4429">
        <w:rPr>
          <w:rFonts w:ascii="Arial" w:hAnsi="Arial" w:cs="Arial"/>
          <w:sz w:val="24"/>
          <w:szCs w:val="24"/>
        </w:rPr>
        <w:t>prevină</w:t>
      </w:r>
      <w:proofErr w:type="spellEnd"/>
      <w:r w:rsidRPr="00DA4429">
        <w:rPr>
          <w:rFonts w:ascii="Arial" w:hAnsi="Arial" w:cs="Arial"/>
          <w:sz w:val="24"/>
          <w:szCs w:val="24"/>
        </w:rPr>
        <w:t xml:space="preserve"> </w:t>
      </w:r>
      <w:proofErr w:type="spellStart"/>
      <w:r w:rsidRPr="00DA4429">
        <w:rPr>
          <w:rFonts w:ascii="Arial" w:hAnsi="Arial" w:cs="Arial"/>
          <w:sz w:val="24"/>
          <w:szCs w:val="24"/>
        </w:rPr>
        <w:t>disconfortul</w:t>
      </w:r>
      <w:proofErr w:type="spellEnd"/>
      <w:r w:rsidRPr="00DA4429">
        <w:rPr>
          <w:rFonts w:ascii="Arial" w:hAnsi="Arial" w:cs="Arial"/>
          <w:sz w:val="24"/>
          <w:szCs w:val="24"/>
        </w:rPr>
        <w:t xml:space="preserve"> </w:t>
      </w:r>
      <w:proofErr w:type="spellStart"/>
      <w:r w:rsidRPr="00DA4429">
        <w:rPr>
          <w:rFonts w:ascii="Arial" w:hAnsi="Arial" w:cs="Arial"/>
          <w:sz w:val="24"/>
          <w:szCs w:val="24"/>
        </w:rPr>
        <w:t>locuitorilor</w:t>
      </w:r>
      <w:proofErr w:type="spellEnd"/>
      <w:r w:rsidRPr="00DA4429">
        <w:rPr>
          <w:rFonts w:ascii="Arial" w:hAnsi="Arial" w:cs="Arial"/>
          <w:sz w:val="24"/>
          <w:szCs w:val="24"/>
        </w:rPr>
        <w:t xml:space="preserve"> din </w:t>
      </w:r>
      <w:proofErr w:type="spellStart"/>
      <w:r w:rsidRPr="00DA4429">
        <w:rPr>
          <w:rFonts w:ascii="Arial" w:hAnsi="Arial" w:cs="Arial"/>
          <w:sz w:val="24"/>
          <w:szCs w:val="24"/>
        </w:rPr>
        <w:t>zonă</w:t>
      </w:r>
      <w:proofErr w:type="spellEnd"/>
      <w:r w:rsidRPr="00DA4429">
        <w:rPr>
          <w:rFonts w:ascii="Arial" w:hAnsi="Arial" w:cs="Arial"/>
          <w:sz w:val="24"/>
          <w:szCs w:val="24"/>
        </w:rPr>
        <w:t>;</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organizarea de şantier se va amenaja în limita terenului deţinut de titular;</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pe durata execuţiei lucrărilor se vor lua măsuri pentru a evita disconfortul creat prin producere de praf şi zgomot, fiind obligatoriu să se respecte normele, standardele şi legislaţia privind protecţia mediului în vigoare (STAS 12574/1987, SR 10009/2017, H.G. 1756/2006 privind limitarea nivelului emisiilor de zgomot în mediu produs de echipamente destinate utilizării în exteriorul clădirilor);</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la ieşirea din şantier se vor curăţa roţile autovehiculelor, pentru a reduce transferul molozului în afara amplasamentului pe drumurile publice şi pentru a evita generarea prafului;</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se va planta minim un arbore la patru locuri de parcare supraterană;</w:t>
      </w:r>
    </w:p>
    <w:p w:rsidR="00DA4429" w:rsidRPr="00DA4429" w:rsidRDefault="00DA4429" w:rsidP="00DA4429">
      <w:pPr>
        <w:spacing w:after="0" w:line="240" w:lineRule="auto"/>
        <w:ind w:firstLine="360"/>
        <w:jc w:val="both"/>
        <w:rPr>
          <w:rFonts w:ascii="Arial" w:hAnsi="Arial" w:cs="Arial"/>
          <w:b/>
          <w:bCs/>
          <w:sz w:val="24"/>
          <w:szCs w:val="24"/>
          <w:lang w:val="ro-RO"/>
        </w:rPr>
      </w:pPr>
    </w:p>
    <w:p w:rsidR="00DA4429" w:rsidRPr="00DA4429" w:rsidRDefault="00DA4429" w:rsidP="00DA4429">
      <w:pPr>
        <w:spacing w:after="0" w:line="240" w:lineRule="auto"/>
        <w:ind w:firstLine="360"/>
        <w:jc w:val="both"/>
        <w:rPr>
          <w:rFonts w:ascii="Arial" w:hAnsi="Arial" w:cs="Arial"/>
          <w:b/>
          <w:bCs/>
          <w:sz w:val="24"/>
          <w:szCs w:val="24"/>
          <w:lang w:val="ro-RO"/>
        </w:rPr>
      </w:pPr>
      <w:r w:rsidRPr="00DA4429">
        <w:rPr>
          <w:rFonts w:ascii="Arial" w:hAnsi="Arial" w:cs="Arial"/>
          <w:b/>
          <w:bCs/>
          <w:sz w:val="24"/>
          <w:szCs w:val="24"/>
          <w:lang w:val="ro-RO"/>
        </w:rPr>
        <w:t xml:space="preserve"> </w:t>
      </w:r>
      <w:r w:rsidRPr="00DA4429">
        <w:rPr>
          <w:rFonts w:ascii="Arial" w:hAnsi="Arial" w:cs="Arial"/>
          <w:b/>
          <w:bCs/>
          <w:sz w:val="24"/>
          <w:szCs w:val="24"/>
          <w:lang w:val="ro-RO"/>
        </w:rPr>
        <w:sym w:font="Wingdings" w:char="F0FC"/>
      </w:r>
      <w:r w:rsidRPr="00DA4429">
        <w:rPr>
          <w:rFonts w:ascii="Arial" w:hAnsi="Arial" w:cs="Arial"/>
          <w:b/>
          <w:bCs/>
          <w:sz w:val="24"/>
          <w:szCs w:val="24"/>
          <w:lang w:val="ro-RO"/>
        </w:rPr>
        <w:t xml:space="preserve"> Protecţia solului şi subsolului</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terenurile ocupate temporar pentru amplasarea organizărilor de şantier, a drumurilor şi a platformelor provizorii se vor limita numai la suprafeţele necesare frontului de lucru;</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se va evita amplasarea direct pe sol a materiilor prime şi a materialelor de contrucţie;</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depozitarea temporară în zona fronturilor de lucru a deşeurilor rezultate în urma operaţiunilor de construcţie se va realiza pe suprafeţe betonate/asfaltate;</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se vor lua măsuri pentru evitarea poluării solului cu carburanţi sau uleiuri în urma operaţiilor de aprovizionare, depozitare sau ca urmare a funcţionării defectuoase a utilajelor;</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xml:space="preserve">- în cazul unor poluări accidentale cu produse petroliere sau cu alte materiale dăunatoare solului se vor lua măsuri de remediere;  </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xml:space="preserve">- la încheierea lucrărilor de construcţie terenurile ocupate temporar vor fi eliberate şi redate circuitului iniţial de folosinţă; </w:t>
      </w:r>
    </w:p>
    <w:p w:rsidR="00DA4429" w:rsidRPr="00DA4429" w:rsidRDefault="00DA4429" w:rsidP="00DA4429">
      <w:pPr>
        <w:spacing w:after="0" w:line="240" w:lineRule="auto"/>
        <w:ind w:firstLine="360"/>
        <w:jc w:val="both"/>
        <w:rPr>
          <w:rFonts w:ascii="Arial" w:hAnsi="Arial" w:cs="Arial"/>
          <w:b/>
          <w:bCs/>
          <w:sz w:val="24"/>
          <w:szCs w:val="24"/>
          <w:lang w:val="ro-RO"/>
        </w:rPr>
      </w:pPr>
    </w:p>
    <w:p w:rsidR="00DA4429" w:rsidRPr="00DA4429" w:rsidRDefault="00DA4429" w:rsidP="00DA4429">
      <w:pPr>
        <w:spacing w:after="0" w:line="240" w:lineRule="auto"/>
        <w:ind w:firstLine="360"/>
        <w:jc w:val="both"/>
        <w:rPr>
          <w:rFonts w:ascii="Arial" w:hAnsi="Arial" w:cs="Arial"/>
          <w:b/>
          <w:bCs/>
          <w:sz w:val="24"/>
          <w:szCs w:val="24"/>
          <w:lang w:val="ro-RO"/>
        </w:rPr>
      </w:pPr>
      <w:r w:rsidRPr="00DA4429">
        <w:rPr>
          <w:rFonts w:ascii="Arial" w:hAnsi="Arial" w:cs="Arial"/>
          <w:b/>
          <w:bCs/>
          <w:sz w:val="24"/>
          <w:szCs w:val="24"/>
          <w:lang w:val="ro-RO"/>
        </w:rPr>
        <w:sym w:font="Wingdings" w:char="F0FC"/>
      </w:r>
      <w:r w:rsidRPr="00DA4429">
        <w:rPr>
          <w:rFonts w:ascii="Arial" w:hAnsi="Arial" w:cs="Arial"/>
          <w:b/>
          <w:bCs/>
          <w:sz w:val="24"/>
          <w:szCs w:val="24"/>
          <w:lang w:val="ro-RO"/>
        </w:rPr>
        <w:t xml:space="preserve"> Protecţia împotriva zgomotului şi vibraţiilor</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se vor lua toate măsurile de protecţie antifonică în zona de lucru a şantierelor;</w:t>
      </w:r>
    </w:p>
    <w:p w:rsidR="00DA4429" w:rsidRPr="00DA4429" w:rsidRDefault="00DA4429" w:rsidP="00DA4429">
      <w:pPr>
        <w:spacing w:after="0" w:line="240" w:lineRule="auto"/>
        <w:jc w:val="both"/>
        <w:rPr>
          <w:rFonts w:ascii="Arial" w:hAnsi="Arial" w:cs="Arial"/>
          <w:b/>
          <w:bCs/>
          <w:sz w:val="24"/>
          <w:szCs w:val="24"/>
          <w:lang w:val="ro-RO"/>
        </w:rPr>
      </w:pPr>
      <w:r w:rsidRPr="00DA4429">
        <w:rPr>
          <w:rFonts w:ascii="Arial" w:hAnsi="Arial" w:cs="Arial"/>
          <w:bCs/>
          <w:sz w:val="24"/>
          <w:szCs w:val="24"/>
          <w:lang w:val="ro-RO"/>
        </w:rPr>
        <w:t>-</w:t>
      </w:r>
      <w:r w:rsidRPr="00DA4429">
        <w:rPr>
          <w:rFonts w:ascii="Arial" w:hAnsi="Arial" w:cs="Arial"/>
          <w:b/>
          <w:bCs/>
          <w:sz w:val="24"/>
          <w:szCs w:val="24"/>
          <w:lang w:val="ro-RO"/>
        </w:rPr>
        <w:t xml:space="preserve"> </w:t>
      </w:r>
      <w:r w:rsidRPr="00DA4429">
        <w:rPr>
          <w:rFonts w:ascii="Arial" w:hAnsi="Arial" w:cs="Arial"/>
          <w:sz w:val="24"/>
          <w:szCs w:val="24"/>
          <w:lang w:val="ro-RO"/>
        </w:rPr>
        <w:t>traficul de şantier va fi dirijat astfel încât să se evite ambuteiaje de autovehicule în zonele de lucrări;</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DA4429" w:rsidRPr="00DA4429" w:rsidRDefault="00DA4429" w:rsidP="00DA4429">
      <w:pPr>
        <w:spacing w:after="0" w:line="240" w:lineRule="auto"/>
        <w:ind w:firstLine="360"/>
        <w:jc w:val="both"/>
        <w:rPr>
          <w:rFonts w:ascii="Arial" w:hAnsi="Arial" w:cs="Arial"/>
          <w:b/>
          <w:bCs/>
          <w:sz w:val="24"/>
          <w:szCs w:val="24"/>
          <w:lang w:val="ro-RO"/>
        </w:rPr>
      </w:pPr>
    </w:p>
    <w:p w:rsidR="00DA4429" w:rsidRPr="00DA4429" w:rsidRDefault="00DA4429" w:rsidP="00DA4429">
      <w:pPr>
        <w:spacing w:after="0" w:line="240" w:lineRule="auto"/>
        <w:ind w:firstLine="360"/>
        <w:jc w:val="both"/>
        <w:rPr>
          <w:rFonts w:ascii="Arial" w:hAnsi="Arial" w:cs="Arial"/>
          <w:b/>
          <w:bCs/>
          <w:sz w:val="24"/>
          <w:szCs w:val="24"/>
          <w:lang w:val="ro-RO"/>
        </w:rPr>
      </w:pPr>
      <w:r w:rsidRPr="00DA4429">
        <w:rPr>
          <w:rFonts w:ascii="Arial" w:hAnsi="Arial" w:cs="Arial"/>
          <w:b/>
          <w:bCs/>
          <w:sz w:val="24"/>
          <w:szCs w:val="24"/>
          <w:lang w:val="ro-RO"/>
        </w:rPr>
        <w:sym w:font="Wingdings" w:char="F0FC"/>
      </w:r>
      <w:r w:rsidRPr="00DA4429">
        <w:rPr>
          <w:rFonts w:ascii="Arial" w:hAnsi="Arial" w:cs="Arial"/>
          <w:b/>
          <w:bCs/>
          <w:sz w:val="24"/>
          <w:szCs w:val="24"/>
          <w:lang w:val="ro-RO"/>
        </w:rPr>
        <w:t xml:space="preserve"> Protecţia aşezărilor umane </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se va stabili un grafic etapizat de execuţie a lucrărilor, inclusiv organizarea de şantier, care să afecteze cel mai puţin riveranii din zonă;</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programul de lucru se va adopta astfel încât să afecteze cât mai puţin populaţia rezidentă;</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xml:space="preserve">- se va acorda o atenţie sporită manevrării utilajelor în apropierea zonelor locuite; </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se va asigura menţinerea curată a drumurilor de acces;</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se va asigura semnalizarea şantierelor cu panouri de avertizare, asigurându-se protecţia circulaţiei pietonale şi auto în zonă;</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organizările de şantier vor fi dotate cu echipamente PSI necesare intervenţiei operative în caz de incendiu;</w:t>
      </w:r>
    </w:p>
    <w:p w:rsidR="00DA4429" w:rsidRPr="00DA4429" w:rsidRDefault="00DA4429" w:rsidP="00DA4429">
      <w:pPr>
        <w:spacing w:after="0" w:line="240" w:lineRule="auto"/>
        <w:ind w:firstLine="360"/>
        <w:jc w:val="both"/>
        <w:rPr>
          <w:rFonts w:ascii="Arial" w:hAnsi="Arial" w:cs="Arial"/>
          <w:b/>
          <w:bCs/>
          <w:sz w:val="24"/>
          <w:szCs w:val="24"/>
          <w:lang w:val="ro-RO"/>
        </w:rPr>
      </w:pPr>
    </w:p>
    <w:p w:rsidR="00DA4429" w:rsidRPr="00DA4429" w:rsidRDefault="00DA4429" w:rsidP="00DA4429">
      <w:pPr>
        <w:spacing w:after="0" w:line="240" w:lineRule="auto"/>
        <w:ind w:firstLine="360"/>
        <w:jc w:val="both"/>
        <w:rPr>
          <w:rFonts w:ascii="Arial" w:hAnsi="Arial" w:cs="Arial"/>
          <w:b/>
          <w:bCs/>
          <w:sz w:val="24"/>
          <w:szCs w:val="24"/>
          <w:lang w:val="ro-RO"/>
        </w:rPr>
      </w:pPr>
      <w:r w:rsidRPr="00DA4429">
        <w:rPr>
          <w:rFonts w:ascii="Arial" w:hAnsi="Arial" w:cs="Arial"/>
          <w:b/>
          <w:bCs/>
          <w:sz w:val="24"/>
          <w:szCs w:val="24"/>
          <w:lang w:val="ro-RO"/>
        </w:rPr>
        <w:lastRenderedPageBreak/>
        <w:sym w:font="Wingdings" w:char="F0FC"/>
      </w:r>
      <w:r w:rsidRPr="00DA4429">
        <w:rPr>
          <w:rFonts w:ascii="Arial" w:hAnsi="Arial" w:cs="Arial"/>
          <w:b/>
          <w:bCs/>
          <w:sz w:val="24"/>
          <w:szCs w:val="24"/>
          <w:lang w:val="ro-RO"/>
        </w:rPr>
        <w:t xml:space="preserve"> Gospodărirea deşeurilor</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deşeurile se vor depozita numai în spaţii special amenajate; se interzice depozitarea deşeurilor de orice fel în mod neorganizat pe sol;</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 deşeurile inerte provenite din construcţii (resturi de beton sau mortar) pot fi colectate şi eliminate prin valorificare locală în pavimentul drumurilor sau</w:t>
      </w:r>
      <w:r w:rsidRPr="00DA4429">
        <w:rPr>
          <w:rFonts w:ascii="Arial" w:hAnsi="Arial" w:cs="Arial"/>
          <w:color w:val="FF0000"/>
          <w:sz w:val="24"/>
          <w:szCs w:val="24"/>
          <w:lang w:val="ro-RO"/>
        </w:rPr>
        <w:t xml:space="preserve"> </w:t>
      </w:r>
      <w:r w:rsidRPr="00DA4429">
        <w:rPr>
          <w:rFonts w:ascii="Arial" w:hAnsi="Arial" w:cs="Arial"/>
          <w:sz w:val="24"/>
          <w:szCs w:val="24"/>
          <w:lang w:val="ro-RO"/>
        </w:rPr>
        <w:t xml:space="preserve">predate unităţilor specializate; </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8. Lucrările se vor corela cu lucrările de reţele tehnico-edilitare existente sau care urmează a se executa;</w:t>
      </w:r>
    </w:p>
    <w:p w:rsidR="00DA4429" w:rsidRPr="00DA4429" w:rsidRDefault="00DA4429" w:rsidP="00DA4429">
      <w:pPr>
        <w:tabs>
          <w:tab w:val="num" w:pos="720"/>
        </w:tabs>
        <w:spacing w:after="0" w:line="240" w:lineRule="auto"/>
        <w:jc w:val="both"/>
        <w:rPr>
          <w:rFonts w:ascii="Arial" w:hAnsi="Arial" w:cs="Arial"/>
          <w:sz w:val="24"/>
          <w:szCs w:val="24"/>
          <w:lang w:val="ro-RO"/>
        </w:rPr>
      </w:pPr>
      <w:r w:rsidRPr="00DA4429">
        <w:rPr>
          <w:rFonts w:ascii="Arial" w:hAnsi="Arial" w:cs="Arial"/>
          <w:sz w:val="24"/>
          <w:szCs w:val="24"/>
          <w:lang w:val="ro-RO"/>
        </w:rPr>
        <w:t>9. Pe durata execuţiei lucrărilor se vor monta indicatoare pentru dirijarea circulaţiei doar cu avizul Brigăzii de Poliţie Rutieră;</w:t>
      </w:r>
    </w:p>
    <w:p w:rsidR="00DA4429" w:rsidRPr="00DA4429" w:rsidRDefault="00DA4429" w:rsidP="00DA4429">
      <w:pPr>
        <w:tabs>
          <w:tab w:val="left" w:pos="270"/>
          <w:tab w:val="center" w:pos="4680"/>
          <w:tab w:val="right" w:pos="9360"/>
        </w:tabs>
        <w:spacing w:after="0" w:line="240" w:lineRule="auto"/>
        <w:jc w:val="both"/>
        <w:rPr>
          <w:rFonts w:ascii="Arial" w:hAnsi="Arial" w:cs="Arial"/>
          <w:sz w:val="24"/>
          <w:szCs w:val="24"/>
          <w:lang w:val="ro-RO"/>
        </w:rPr>
      </w:pPr>
      <w:r w:rsidRPr="00DA4429">
        <w:rPr>
          <w:rFonts w:ascii="Arial" w:hAnsi="Arial" w:cs="Arial"/>
          <w:sz w:val="24"/>
          <w:szCs w:val="24"/>
          <w:lang w:val="ro-RO"/>
        </w:rPr>
        <w:t>10. Investiţia va respecta funcţiunile specifice unităţii teritoriale de referinţă, conform regulamentelor de urbanism în vigoare;</w:t>
      </w:r>
    </w:p>
    <w:p w:rsidR="00DA4429" w:rsidRPr="00DA4429" w:rsidRDefault="00DA4429" w:rsidP="00DA4429">
      <w:pPr>
        <w:tabs>
          <w:tab w:val="left" w:pos="360"/>
        </w:tabs>
        <w:spacing w:after="0" w:line="240" w:lineRule="auto"/>
        <w:jc w:val="both"/>
        <w:rPr>
          <w:rFonts w:ascii="Arial" w:hAnsi="Arial" w:cs="Arial"/>
          <w:sz w:val="24"/>
          <w:szCs w:val="24"/>
          <w:lang w:val="ro-RO"/>
        </w:rPr>
      </w:pPr>
      <w:r w:rsidRPr="00DA4429">
        <w:rPr>
          <w:rFonts w:ascii="Arial" w:hAnsi="Arial" w:cs="Arial"/>
          <w:sz w:val="24"/>
          <w:szCs w:val="24"/>
          <w:lang w:val="ro-RO"/>
        </w:rPr>
        <w:t>11. Se vor lua măsuri suplimentare astfel încât să se evite murdărirea drumurilor publice şi să se respecte normele de salubrizare urbană;</w:t>
      </w:r>
    </w:p>
    <w:p w:rsidR="00DA4429" w:rsidRPr="00DA4429" w:rsidRDefault="00DA4429" w:rsidP="00DA4429">
      <w:pPr>
        <w:spacing w:before="26" w:after="0"/>
        <w:jc w:val="both"/>
        <w:rPr>
          <w:rFonts w:ascii="Times New Roman" w:eastAsia="Times New Roman" w:hAnsi="Times New Roman"/>
          <w:sz w:val="24"/>
          <w:lang w:val="pl-PL"/>
        </w:rPr>
      </w:pPr>
      <w:r w:rsidRPr="00DA4429">
        <w:rPr>
          <w:rFonts w:ascii="Arial" w:hAnsi="Arial" w:cs="Arial"/>
          <w:sz w:val="24"/>
          <w:szCs w:val="24"/>
          <w:lang w:val="ro-RO"/>
        </w:rPr>
        <w:t>12</w:t>
      </w:r>
      <w:r w:rsidRPr="00DA4429">
        <w:rPr>
          <w:rFonts w:ascii="Arial" w:hAnsi="Arial" w:cs="Arial"/>
          <w:i/>
          <w:sz w:val="24"/>
          <w:szCs w:val="24"/>
          <w:lang w:val="ro-RO"/>
        </w:rPr>
        <w:t>. Titularul va notifica la APM Bucureşti finalizarea lucrărilor de execuţie în scopul efectuării controlului de specialitate pentru verificarea respectării tuturor condiţiilor impuse, care va însoţi procesul-verbal de recepţie a lucrărilor aferente investiţiei realizate conform art.43, alin.3 din Legea nr. 292/2018;</w:t>
      </w:r>
    </w:p>
    <w:p w:rsidR="00DA4429" w:rsidRPr="00DA4429" w:rsidRDefault="00DA4429" w:rsidP="00DA4429">
      <w:pPr>
        <w:spacing w:after="0"/>
        <w:jc w:val="both"/>
        <w:rPr>
          <w:rFonts w:ascii="Times New Roman" w:eastAsia="Times New Roman" w:hAnsi="Times New Roman"/>
          <w:sz w:val="24"/>
          <w:lang w:val="pl-PL"/>
        </w:rPr>
      </w:pPr>
      <w:r w:rsidRPr="00DA4429">
        <w:rPr>
          <w:rFonts w:ascii="Arial" w:hAnsi="Arial" w:cs="Arial"/>
          <w:sz w:val="24"/>
          <w:szCs w:val="24"/>
          <w:lang w:val="ro-RO"/>
        </w:rPr>
        <w:t>13.</w:t>
      </w:r>
      <w:r w:rsidRPr="00DA4429">
        <w:rPr>
          <w:rFonts w:ascii="Arial" w:hAnsi="Arial" w:cs="Arial"/>
          <w:i/>
          <w:sz w:val="24"/>
          <w:szCs w:val="24"/>
          <w:lang w:val="ro-RO"/>
        </w:rPr>
        <w:t xml:space="preserve"> Titularul proiectului are obligaţia de a notifica în scris autoritatea competentă pentru protecţia mediului despre orice modificare sau extindere a proiectului, survenită după emiterea deciziei etapei de încadrare, conform art.34, alin.1 din Legea nr. 292/2019, inclusiv în cazul în care modificările survin în urma obţinerii avizelor/acordurilor solicitate prin certificatul de urbanism;</w:t>
      </w:r>
      <w:r w:rsidRPr="00DA4429">
        <w:rPr>
          <w:rFonts w:ascii="Times New Roman" w:eastAsia="Times New Roman" w:hAnsi="Times New Roman"/>
          <w:color w:val="000000"/>
          <w:sz w:val="24"/>
          <w:lang w:val="pl-PL"/>
        </w:rPr>
        <w:t xml:space="preserve"> </w:t>
      </w:r>
    </w:p>
    <w:p w:rsidR="00DA4429" w:rsidRPr="00DA4429" w:rsidRDefault="00DA4429" w:rsidP="00DA4429">
      <w:pPr>
        <w:tabs>
          <w:tab w:val="left" w:pos="360"/>
        </w:tabs>
        <w:spacing w:after="0" w:line="240" w:lineRule="auto"/>
        <w:jc w:val="both"/>
        <w:rPr>
          <w:rFonts w:ascii="Arial" w:hAnsi="Arial" w:cs="Arial"/>
          <w:sz w:val="24"/>
          <w:szCs w:val="24"/>
          <w:lang w:val="ro-RO"/>
        </w:rPr>
      </w:pPr>
      <w:r w:rsidRPr="00DA4429">
        <w:rPr>
          <w:rFonts w:ascii="Arial" w:hAnsi="Arial" w:cs="Arial"/>
          <w:sz w:val="24"/>
          <w:szCs w:val="24"/>
          <w:lang w:val="ro-RO"/>
        </w:rPr>
        <w:t>14. Pe toată durata execuţiei şi funcţionării obiectivului se vor respecta prevederile:</w:t>
      </w:r>
    </w:p>
    <w:p w:rsidR="00DA4429" w:rsidRPr="00DA4429" w:rsidRDefault="00DA4429" w:rsidP="00DA4429">
      <w:pPr>
        <w:tabs>
          <w:tab w:val="num" w:pos="0"/>
          <w:tab w:val="num" w:pos="360"/>
        </w:tabs>
        <w:spacing w:after="0" w:line="240" w:lineRule="auto"/>
        <w:ind w:firstLine="360"/>
        <w:jc w:val="both"/>
        <w:rPr>
          <w:rFonts w:ascii="Arial" w:eastAsia="Batang" w:hAnsi="Arial" w:cs="Arial"/>
          <w:sz w:val="24"/>
          <w:szCs w:val="24"/>
          <w:lang w:val="ro-RO"/>
        </w:rPr>
      </w:pPr>
      <w:r w:rsidRPr="00DA4429">
        <w:rPr>
          <w:rFonts w:ascii="Arial" w:hAnsi="Arial" w:cs="Arial"/>
          <w:sz w:val="24"/>
          <w:szCs w:val="24"/>
          <w:lang w:val="ro-RO"/>
        </w:rPr>
        <w:t>O.U.G. nr.195/2005 privind protecţia mediului aprobată cu modificări de Legea nr.256/2006, cu modificările şi completările ulterioare;</w:t>
      </w:r>
    </w:p>
    <w:p w:rsidR="00DA4429" w:rsidRPr="00DA4429" w:rsidRDefault="00DA4429" w:rsidP="00DA4429">
      <w:pPr>
        <w:tabs>
          <w:tab w:val="num" w:pos="0"/>
          <w:tab w:val="num" w:pos="360"/>
        </w:tabs>
        <w:spacing w:after="0" w:line="240" w:lineRule="auto"/>
        <w:ind w:firstLine="360"/>
        <w:jc w:val="both"/>
        <w:rPr>
          <w:rFonts w:ascii="Arial" w:eastAsia="Batang" w:hAnsi="Arial" w:cs="Arial"/>
          <w:sz w:val="24"/>
          <w:szCs w:val="24"/>
          <w:lang w:val="ro-RO"/>
        </w:rPr>
      </w:pPr>
      <w:r w:rsidRPr="00DA4429">
        <w:rPr>
          <w:rFonts w:ascii="Arial" w:hAnsi="Arial" w:cs="Arial"/>
          <w:sz w:val="24"/>
          <w:szCs w:val="24"/>
          <w:lang w:val="ro-RO"/>
        </w:rPr>
        <w:t xml:space="preserve">Normele de salubritate şi igienizare ale Municipiului Bucureşti aprobate de HCGMB nr. 120/2010; </w:t>
      </w:r>
    </w:p>
    <w:p w:rsidR="00DA4429" w:rsidRPr="00DA4429" w:rsidRDefault="00DA4429" w:rsidP="00DA4429">
      <w:pPr>
        <w:tabs>
          <w:tab w:val="num" w:pos="0"/>
          <w:tab w:val="num" w:pos="360"/>
        </w:tabs>
        <w:spacing w:after="0" w:line="240" w:lineRule="auto"/>
        <w:ind w:firstLine="360"/>
        <w:jc w:val="both"/>
        <w:rPr>
          <w:rFonts w:ascii="Arial" w:eastAsia="Batang" w:hAnsi="Arial" w:cs="Arial"/>
          <w:sz w:val="24"/>
          <w:szCs w:val="24"/>
          <w:lang w:val="ro-RO"/>
        </w:rPr>
      </w:pPr>
      <w:r w:rsidRPr="00DA4429">
        <w:rPr>
          <w:rFonts w:ascii="Arial" w:hAnsi="Arial" w:cs="Arial"/>
          <w:sz w:val="24"/>
          <w:szCs w:val="24"/>
          <w:lang w:val="ro-RO"/>
        </w:rPr>
        <w:t xml:space="preserve">Legea nr. 211/2011 privind regimul deşeurilor; </w:t>
      </w:r>
    </w:p>
    <w:p w:rsidR="00DA4429" w:rsidRPr="00DA4429" w:rsidRDefault="00DA4429" w:rsidP="00DA4429">
      <w:pPr>
        <w:tabs>
          <w:tab w:val="num" w:pos="0"/>
          <w:tab w:val="num" w:pos="360"/>
        </w:tabs>
        <w:spacing w:after="0" w:line="240" w:lineRule="auto"/>
        <w:ind w:firstLine="360"/>
        <w:jc w:val="both"/>
        <w:rPr>
          <w:rFonts w:ascii="Arial" w:hAnsi="Arial" w:cs="Arial"/>
          <w:sz w:val="24"/>
          <w:szCs w:val="24"/>
          <w:lang w:val="ro-RO"/>
        </w:rPr>
      </w:pPr>
      <w:r w:rsidRPr="00DA4429">
        <w:rPr>
          <w:rFonts w:ascii="Arial" w:hAnsi="Arial" w:cs="Arial"/>
          <w:sz w:val="24"/>
          <w:szCs w:val="24"/>
          <w:lang w:val="ro-RO"/>
        </w:rPr>
        <w:t xml:space="preserve">Legea nr. 104/2011 </w:t>
      </w:r>
      <w:r w:rsidRPr="00DA4429">
        <w:rPr>
          <w:rFonts w:ascii="Arial" w:hAnsi="Arial" w:cs="Arial"/>
          <w:bCs/>
          <w:sz w:val="24"/>
          <w:szCs w:val="24"/>
          <w:lang w:val="ro-RO"/>
        </w:rPr>
        <w:t>privind calitatea aerului înconjurător</w:t>
      </w:r>
      <w:r w:rsidRPr="00DA4429">
        <w:rPr>
          <w:rFonts w:ascii="Arial" w:hAnsi="Arial" w:cs="Arial"/>
          <w:sz w:val="24"/>
          <w:szCs w:val="24"/>
          <w:lang w:val="ro-RO"/>
        </w:rPr>
        <w:t>;</w:t>
      </w:r>
    </w:p>
    <w:p w:rsidR="00DA4429" w:rsidRPr="00DA4429" w:rsidRDefault="00DA4429" w:rsidP="00DA4429">
      <w:pPr>
        <w:tabs>
          <w:tab w:val="num" w:pos="360"/>
        </w:tabs>
        <w:spacing w:after="0" w:line="240" w:lineRule="auto"/>
        <w:ind w:firstLine="360"/>
        <w:jc w:val="both"/>
        <w:rPr>
          <w:rFonts w:ascii="Arial" w:hAnsi="Arial" w:cs="Arial"/>
          <w:sz w:val="24"/>
          <w:szCs w:val="24"/>
          <w:lang w:val="ro-RO"/>
        </w:rPr>
      </w:pPr>
      <w:r w:rsidRPr="00DA4429">
        <w:rPr>
          <w:rFonts w:ascii="Arial" w:hAnsi="Arial" w:cs="Arial"/>
          <w:sz w:val="24"/>
          <w:szCs w:val="24"/>
          <w:lang w:val="ro-RO"/>
        </w:rPr>
        <w:t>H.G.R. nr.188/2002 pentru aprobarea unor norme privind condiţiile de descărcare în mediul acvatic a apelor uzate, modificată şi completată de H.G. 352/2005;</w:t>
      </w:r>
    </w:p>
    <w:p w:rsidR="00DA4429" w:rsidRPr="00DA4429" w:rsidRDefault="00DA4429" w:rsidP="00DA4429">
      <w:pPr>
        <w:tabs>
          <w:tab w:val="num" w:pos="360"/>
        </w:tabs>
        <w:spacing w:after="0" w:line="240" w:lineRule="auto"/>
        <w:jc w:val="both"/>
        <w:rPr>
          <w:rFonts w:ascii="Arial" w:hAnsi="Arial" w:cs="Arial"/>
          <w:bCs/>
          <w:sz w:val="24"/>
          <w:szCs w:val="24"/>
          <w:lang w:val="ro-RO"/>
        </w:rPr>
      </w:pPr>
      <w:r w:rsidRPr="00DA4429">
        <w:rPr>
          <w:rFonts w:ascii="Arial" w:hAnsi="Arial" w:cs="Arial"/>
          <w:bCs/>
          <w:sz w:val="24"/>
          <w:szCs w:val="24"/>
          <w:lang w:val="ro-RO"/>
        </w:rPr>
        <w:t>STAS 12574/1987 privind condiţiile de calitate a aerului din zonele protejate;</w:t>
      </w:r>
    </w:p>
    <w:p w:rsidR="00DA4429" w:rsidRPr="00DA4429" w:rsidRDefault="00DA4429" w:rsidP="00DA4429">
      <w:pPr>
        <w:tabs>
          <w:tab w:val="num" w:pos="360"/>
        </w:tabs>
        <w:spacing w:after="0" w:line="240" w:lineRule="auto"/>
        <w:ind w:firstLine="360"/>
        <w:jc w:val="both"/>
        <w:rPr>
          <w:rFonts w:ascii="Arial" w:hAnsi="Arial" w:cs="Arial"/>
          <w:sz w:val="24"/>
          <w:szCs w:val="24"/>
          <w:lang w:val="ro-RO"/>
        </w:rPr>
      </w:pPr>
      <w:r w:rsidRPr="00DA4429">
        <w:rPr>
          <w:rFonts w:ascii="Arial" w:hAnsi="Arial" w:cs="Arial"/>
          <w:bCs/>
          <w:sz w:val="24"/>
          <w:szCs w:val="24"/>
          <w:lang w:val="ro-RO"/>
        </w:rPr>
        <w:t xml:space="preserve">Ord nr. 756/1997 </w:t>
      </w:r>
      <w:r w:rsidRPr="00DA4429">
        <w:rPr>
          <w:rFonts w:ascii="Arial" w:hAnsi="Arial" w:cs="Arial"/>
          <w:sz w:val="24"/>
          <w:szCs w:val="24"/>
          <w:lang w:val="ro-RO"/>
        </w:rPr>
        <w:t>pentru aprobarea Reglementării privind evaluarea poluării mediului, cu modificări şi completări ulterioare</w:t>
      </w:r>
      <w:r w:rsidRPr="00DA4429">
        <w:rPr>
          <w:rFonts w:ascii="Arial" w:hAnsi="Arial" w:cs="Arial"/>
          <w:bCs/>
          <w:sz w:val="24"/>
          <w:szCs w:val="24"/>
          <w:lang w:val="ro-RO"/>
        </w:rPr>
        <w:t>;</w:t>
      </w:r>
    </w:p>
    <w:p w:rsidR="00DA4429" w:rsidRPr="00DA4429" w:rsidRDefault="00DA4429" w:rsidP="00DA4429">
      <w:pPr>
        <w:tabs>
          <w:tab w:val="num" w:pos="360"/>
        </w:tabs>
        <w:spacing w:after="0" w:line="240" w:lineRule="auto"/>
        <w:jc w:val="both"/>
        <w:rPr>
          <w:rFonts w:ascii="Arial" w:hAnsi="Arial" w:cs="Arial"/>
          <w:bCs/>
          <w:sz w:val="24"/>
          <w:szCs w:val="24"/>
          <w:lang w:val="ro-RO"/>
        </w:rPr>
      </w:pPr>
      <w:r w:rsidRPr="00DA4429">
        <w:rPr>
          <w:rFonts w:ascii="Arial" w:hAnsi="Arial" w:cs="Arial"/>
          <w:bCs/>
          <w:sz w:val="24"/>
          <w:szCs w:val="24"/>
          <w:lang w:val="ro-RO"/>
        </w:rPr>
        <w:t>SR 10009/2017 Acustica. Limite admisibile ale nivelului de zgomot din mediul ambiant;</w:t>
      </w:r>
    </w:p>
    <w:p w:rsidR="00DA4429" w:rsidRPr="00DA4429" w:rsidRDefault="00DA4429" w:rsidP="00DA4429">
      <w:pPr>
        <w:tabs>
          <w:tab w:val="num" w:pos="360"/>
        </w:tabs>
        <w:spacing w:after="0" w:line="240" w:lineRule="auto"/>
        <w:ind w:firstLine="360"/>
        <w:jc w:val="both"/>
        <w:rPr>
          <w:rFonts w:ascii="Arial" w:hAnsi="Arial" w:cs="Arial"/>
          <w:bCs/>
          <w:sz w:val="24"/>
          <w:szCs w:val="24"/>
          <w:lang w:val="ro-RO"/>
        </w:rPr>
      </w:pPr>
      <w:r w:rsidRPr="00DA4429">
        <w:rPr>
          <w:rFonts w:ascii="Arial" w:hAnsi="Arial" w:cs="Arial"/>
          <w:bCs/>
          <w:sz w:val="24"/>
          <w:szCs w:val="24"/>
          <w:lang w:val="ro-RO"/>
        </w:rPr>
        <w:t>H.G. nr. 321/2005, republicată, privind evaluarea şi gestionarea zgomotului ambiental;</w:t>
      </w:r>
    </w:p>
    <w:p w:rsidR="00DA4429" w:rsidRPr="00DA4429" w:rsidRDefault="00DA4429" w:rsidP="00DA4429">
      <w:pPr>
        <w:tabs>
          <w:tab w:val="num" w:pos="360"/>
        </w:tabs>
        <w:spacing w:after="0" w:line="240" w:lineRule="auto"/>
        <w:ind w:firstLine="360"/>
        <w:jc w:val="both"/>
        <w:rPr>
          <w:rFonts w:ascii="Arial" w:hAnsi="Arial" w:cs="Arial"/>
          <w:bCs/>
          <w:sz w:val="24"/>
          <w:szCs w:val="24"/>
          <w:lang w:val="ro-RO"/>
        </w:rPr>
      </w:pPr>
      <w:r w:rsidRPr="00DA4429">
        <w:rPr>
          <w:rFonts w:ascii="Arial" w:hAnsi="Arial" w:cs="Arial"/>
          <w:sz w:val="24"/>
          <w:szCs w:val="24"/>
          <w:lang w:val="ro-RO"/>
        </w:rPr>
        <w:t>H.G. nr. 1756/2006 privind limitarea nivelului emisiilor de zgomot în mediu produs de echipamente destinate utilizării în exteriorul clădirilor;</w:t>
      </w:r>
    </w:p>
    <w:p w:rsidR="00DA4429" w:rsidRPr="00DA4429" w:rsidRDefault="00DA4429" w:rsidP="00DA4429">
      <w:pPr>
        <w:tabs>
          <w:tab w:val="num" w:pos="0"/>
          <w:tab w:val="num" w:pos="360"/>
        </w:tabs>
        <w:spacing w:after="0" w:line="240" w:lineRule="auto"/>
        <w:ind w:firstLine="360"/>
        <w:jc w:val="both"/>
        <w:rPr>
          <w:bCs/>
          <w:sz w:val="28"/>
          <w:szCs w:val="28"/>
          <w:lang w:val="ro-RO"/>
        </w:rPr>
      </w:pPr>
      <w:r w:rsidRPr="00DA4429">
        <w:rPr>
          <w:rFonts w:ascii="Arial" w:hAnsi="Arial" w:cs="Arial"/>
          <w:sz w:val="24"/>
          <w:szCs w:val="24"/>
          <w:lang w:val="ro-RO"/>
        </w:rPr>
        <w:t xml:space="preserve">Ordinul nr. 119/2014 </w:t>
      </w:r>
      <w:r w:rsidRPr="00DA4429">
        <w:rPr>
          <w:rFonts w:ascii="Arial" w:hAnsi="Arial" w:cs="Arial"/>
          <w:bCs/>
          <w:sz w:val="24"/>
          <w:szCs w:val="24"/>
          <w:lang w:val="ro-RO"/>
        </w:rPr>
        <w:t>pentru aprobarea</w:t>
      </w:r>
      <w:r w:rsidRPr="00DA4429">
        <w:rPr>
          <w:rFonts w:ascii="Arial" w:hAnsi="Arial" w:cs="Arial"/>
          <w:b/>
          <w:bCs/>
          <w:sz w:val="24"/>
          <w:szCs w:val="24"/>
          <w:lang w:val="ro-RO"/>
        </w:rPr>
        <w:t xml:space="preserve"> </w:t>
      </w:r>
      <w:hyperlink r:id="rId8" w:tooltip="de igienă şi sănătate publică privind mediul de viaţă al populaţiei (act publicat in M.Of. 127 din 21-feb-2014)" w:history="1">
        <w:r w:rsidRPr="00DA4429">
          <w:rPr>
            <w:rFonts w:ascii="Arial" w:hAnsi="Arial" w:cs="Arial"/>
            <w:sz w:val="24"/>
            <w:szCs w:val="24"/>
            <w:lang w:val="ro-RO"/>
          </w:rPr>
          <w:t>Normelor de igienă şi sănătate publică privind mediul de viaţă al populaţiei</w:t>
        </w:r>
      </w:hyperlink>
      <w:r w:rsidRPr="00DA4429">
        <w:rPr>
          <w:bCs/>
          <w:sz w:val="28"/>
          <w:szCs w:val="28"/>
          <w:lang w:val="ro-RO"/>
        </w:rPr>
        <w:t>.</w:t>
      </w:r>
    </w:p>
    <w:p w:rsidR="00DA4429" w:rsidRPr="00DA4429" w:rsidRDefault="00DA4429" w:rsidP="00DA4429">
      <w:pPr>
        <w:tabs>
          <w:tab w:val="num" w:pos="0"/>
          <w:tab w:val="num" w:pos="360"/>
        </w:tabs>
        <w:spacing w:after="0" w:line="240" w:lineRule="auto"/>
        <w:ind w:firstLine="360"/>
        <w:jc w:val="both"/>
        <w:rPr>
          <w:sz w:val="28"/>
          <w:szCs w:val="28"/>
          <w:lang w:val="ro-RO"/>
        </w:rPr>
      </w:pPr>
    </w:p>
    <w:p w:rsidR="00DA4429" w:rsidRPr="00DA4429" w:rsidRDefault="00DA4429" w:rsidP="00DA4429">
      <w:pPr>
        <w:tabs>
          <w:tab w:val="num" w:pos="0"/>
          <w:tab w:val="num" w:pos="360"/>
        </w:tabs>
        <w:spacing w:after="0" w:line="240" w:lineRule="auto"/>
        <w:ind w:firstLine="360"/>
        <w:jc w:val="both"/>
        <w:rPr>
          <w:rFonts w:ascii="Arial" w:hAnsi="Arial" w:cs="Arial"/>
          <w:bCs/>
          <w:sz w:val="24"/>
          <w:szCs w:val="24"/>
          <w:lang w:val="ro-RO"/>
        </w:rPr>
      </w:pPr>
      <w:r w:rsidRPr="00DA4429">
        <w:rPr>
          <w:rFonts w:ascii="Arial" w:hAnsi="Arial" w:cs="Arial"/>
          <w:bCs/>
          <w:sz w:val="24"/>
          <w:szCs w:val="24"/>
          <w:lang w:val="ro-RO"/>
        </w:rPr>
        <w:t>15. Pentru realizarea în cele mai bune condiţii a lucrărilor propuse, titularul proiectului este obligat să respecte prevederile din proiectele tehnice conform Legii nr. 10/1995 privind calitatea în construcţii, cu modificările şi completările ulterioare.</w:t>
      </w:r>
    </w:p>
    <w:p w:rsidR="00DA4429" w:rsidRPr="00DA4429" w:rsidRDefault="00DA4429" w:rsidP="00DA4429">
      <w:pPr>
        <w:tabs>
          <w:tab w:val="num" w:pos="0"/>
          <w:tab w:val="num" w:pos="360"/>
        </w:tabs>
        <w:spacing w:after="0" w:line="240" w:lineRule="auto"/>
        <w:ind w:firstLine="360"/>
        <w:jc w:val="both"/>
        <w:rPr>
          <w:rFonts w:ascii="Arial" w:hAnsi="Arial" w:cs="Arial"/>
          <w:sz w:val="24"/>
          <w:szCs w:val="24"/>
          <w:lang w:val="ro-RO"/>
        </w:rPr>
      </w:pPr>
    </w:p>
    <w:p w:rsidR="00DA4429" w:rsidRPr="00DA4429" w:rsidRDefault="00DA4429" w:rsidP="00DA4429">
      <w:pPr>
        <w:spacing w:after="0" w:line="240" w:lineRule="auto"/>
        <w:ind w:firstLine="706"/>
        <w:jc w:val="both"/>
        <w:rPr>
          <w:rFonts w:ascii="Arial" w:hAnsi="Arial" w:cs="Arial"/>
          <w:bCs/>
          <w:sz w:val="24"/>
          <w:szCs w:val="24"/>
          <w:lang w:val="ro-RO"/>
        </w:rPr>
      </w:pPr>
      <w:r w:rsidRPr="00DA4429">
        <w:rPr>
          <w:rFonts w:ascii="Arial" w:hAnsi="Arial" w:cs="Arial"/>
          <w:bCs/>
          <w:sz w:val="24"/>
          <w:szCs w:val="24"/>
          <w:lang w:val="ro-RO"/>
        </w:rPr>
        <w:lastRenderedPageBreak/>
        <w:t>Proiectul propus nu necesită parcurgerea celorlalte etape ale procedurii de evaluare a impactului de mediu.</w:t>
      </w:r>
    </w:p>
    <w:p w:rsidR="00DA4429" w:rsidRPr="00DA4429" w:rsidRDefault="00DA4429" w:rsidP="00DA4429">
      <w:pPr>
        <w:spacing w:after="0" w:line="240" w:lineRule="auto"/>
        <w:jc w:val="both"/>
        <w:rPr>
          <w:rFonts w:ascii="Arial" w:eastAsia="Times New Roman" w:hAnsi="Arial" w:cs="Arial"/>
          <w:color w:val="FF0000"/>
          <w:kern w:val="28"/>
          <w:sz w:val="24"/>
          <w:szCs w:val="24"/>
          <w:lang w:val="ro-RO"/>
        </w:rPr>
      </w:pPr>
    </w:p>
    <w:p w:rsidR="00DA4429" w:rsidRPr="00DA4429" w:rsidRDefault="00DA4429" w:rsidP="00DA4429">
      <w:pPr>
        <w:spacing w:after="0" w:line="240" w:lineRule="auto"/>
        <w:jc w:val="both"/>
        <w:rPr>
          <w:rFonts w:ascii="Arial" w:eastAsia="Times New Roman" w:hAnsi="Arial" w:cs="Arial"/>
          <w:kern w:val="28"/>
          <w:sz w:val="24"/>
          <w:szCs w:val="24"/>
          <w:lang w:val="ro-RO"/>
        </w:rPr>
      </w:pPr>
      <w:r w:rsidRPr="00DA4429">
        <w:rPr>
          <w:rFonts w:ascii="Arial" w:eastAsia="Times New Roman" w:hAnsi="Arial" w:cs="Arial"/>
          <w:color w:val="FF0000"/>
          <w:kern w:val="28"/>
          <w:sz w:val="24"/>
          <w:szCs w:val="24"/>
          <w:lang w:val="ro-RO"/>
        </w:rPr>
        <w:t xml:space="preserve">     </w:t>
      </w:r>
      <w:r w:rsidRPr="00DA4429">
        <w:rPr>
          <w:rFonts w:ascii="Arial" w:eastAsia="Times New Roman" w:hAnsi="Arial" w:cs="Arial"/>
          <w:kern w:val="28"/>
          <w:sz w:val="24"/>
          <w:szCs w:val="24"/>
          <w:lang w:val="ro-RO"/>
        </w:rPr>
        <w:t xml:space="preserve">Draftul deciziei etapei de încadrare a fost afisat spre consultare pe site APM Bucureşti: </w:t>
      </w:r>
      <w:r w:rsidRPr="00DA4429">
        <w:rPr>
          <w:rFonts w:ascii="Arial" w:eastAsia="Times New Roman" w:hAnsi="Arial" w:cs="Arial"/>
          <w:kern w:val="28"/>
          <w:sz w:val="24"/>
          <w:szCs w:val="24"/>
          <w:lang w:val="ro-RO"/>
        </w:rPr>
        <w:fldChar w:fldCharType="begin"/>
      </w:r>
      <w:r w:rsidRPr="00DA4429">
        <w:rPr>
          <w:rFonts w:ascii="Arial" w:eastAsia="Times New Roman" w:hAnsi="Arial" w:cs="Arial"/>
          <w:kern w:val="28"/>
          <w:sz w:val="24"/>
          <w:szCs w:val="24"/>
          <w:lang w:val="ro-RO"/>
        </w:rPr>
        <w:instrText xml:space="preserve"> HYPERLINK "http://apmbuc.anpm.ro" </w:instrText>
      </w:r>
      <w:r w:rsidRPr="00DA4429">
        <w:rPr>
          <w:rFonts w:ascii="Arial" w:eastAsia="Times New Roman" w:hAnsi="Arial" w:cs="Arial"/>
          <w:kern w:val="28"/>
          <w:sz w:val="24"/>
          <w:szCs w:val="24"/>
          <w:lang w:val="ro-RO"/>
        </w:rPr>
        <w:fldChar w:fldCharType="separate"/>
      </w:r>
      <w:r w:rsidRPr="00DA4429">
        <w:rPr>
          <w:rFonts w:ascii="Arial" w:eastAsia="Times New Roman" w:hAnsi="Arial" w:cs="Arial"/>
          <w:kern w:val="28"/>
          <w:sz w:val="24"/>
          <w:szCs w:val="24"/>
          <w:lang w:val="ro-RO"/>
        </w:rPr>
        <w:t>http://apmbuc.anpm.ro</w:t>
      </w:r>
      <w:r w:rsidRPr="00DA4429">
        <w:rPr>
          <w:rFonts w:ascii="Arial" w:eastAsia="Times New Roman" w:hAnsi="Arial" w:cs="Arial"/>
          <w:kern w:val="28"/>
          <w:sz w:val="24"/>
          <w:szCs w:val="24"/>
          <w:lang w:val="ro-RO"/>
        </w:rPr>
        <w:fldChar w:fldCharType="end"/>
      </w:r>
      <w:r w:rsidRPr="00DA4429">
        <w:rPr>
          <w:rFonts w:ascii="Arial" w:eastAsia="Times New Roman" w:hAnsi="Arial" w:cs="Arial"/>
          <w:kern w:val="28"/>
          <w:sz w:val="24"/>
          <w:szCs w:val="24"/>
          <w:lang w:val="ro-RO"/>
        </w:rPr>
        <w:t>.</w:t>
      </w:r>
    </w:p>
    <w:p w:rsidR="00DA4429" w:rsidRPr="00DA4429" w:rsidRDefault="00DA4429" w:rsidP="00DA4429">
      <w:pPr>
        <w:spacing w:after="0" w:line="240" w:lineRule="auto"/>
        <w:jc w:val="both"/>
        <w:rPr>
          <w:rFonts w:ascii="Arial" w:hAnsi="Arial" w:cs="Arial"/>
          <w:sz w:val="24"/>
          <w:szCs w:val="24"/>
          <w:lang w:val="ro-RO"/>
        </w:rPr>
      </w:pPr>
    </w:p>
    <w:p w:rsidR="00DA4429" w:rsidRPr="00DA4429" w:rsidRDefault="00DA4429" w:rsidP="00DA4429">
      <w:pPr>
        <w:autoSpaceDE w:val="0"/>
        <w:autoSpaceDN w:val="0"/>
        <w:adjustRightInd w:val="0"/>
        <w:spacing w:after="0" w:line="240" w:lineRule="auto"/>
        <w:jc w:val="both"/>
        <w:rPr>
          <w:rFonts w:ascii="Arial" w:hAnsi="Arial" w:cs="Arial"/>
          <w:b/>
          <w:sz w:val="24"/>
          <w:szCs w:val="24"/>
        </w:rPr>
      </w:pPr>
      <w:r w:rsidRPr="00DA4429">
        <w:rPr>
          <w:rFonts w:ascii="Arial" w:hAnsi="Arial" w:cs="Arial"/>
          <w:sz w:val="24"/>
          <w:szCs w:val="24"/>
        </w:rPr>
        <w:t xml:space="preserve">   </w:t>
      </w:r>
      <w:r w:rsidRPr="00DA4429">
        <w:rPr>
          <w:rFonts w:ascii="Arial" w:hAnsi="Arial" w:cs="Arial"/>
          <w:sz w:val="24"/>
          <w:szCs w:val="24"/>
        </w:rPr>
        <w:tab/>
      </w:r>
      <w:proofErr w:type="spellStart"/>
      <w:r w:rsidRPr="00DA4429">
        <w:rPr>
          <w:rFonts w:ascii="Arial" w:hAnsi="Arial" w:cs="Arial"/>
          <w:b/>
          <w:sz w:val="24"/>
          <w:szCs w:val="24"/>
        </w:rPr>
        <w:t>Prezenta</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decizie</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este</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însoţită</w:t>
      </w:r>
      <w:proofErr w:type="spellEnd"/>
      <w:r w:rsidRPr="00DA4429">
        <w:rPr>
          <w:rFonts w:ascii="Arial" w:hAnsi="Arial" w:cs="Arial"/>
          <w:b/>
          <w:sz w:val="24"/>
          <w:szCs w:val="24"/>
        </w:rPr>
        <w:t xml:space="preserve"> de </w:t>
      </w:r>
      <w:proofErr w:type="spellStart"/>
      <w:r w:rsidRPr="00DA4429">
        <w:rPr>
          <w:rFonts w:ascii="Arial" w:hAnsi="Arial" w:cs="Arial"/>
          <w:b/>
          <w:sz w:val="24"/>
          <w:szCs w:val="24"/>
        </w:rPr>
        <w:t>planul</w:t>
      </w:r>
      <w:proofErr w:type="spellEnd"/>
      <w:r w:rsidRPr="00DA4429">
        <w:rPr>
          <w:rFonts w:ascii="Arial" w:hAnsi="Arial" w:cs="Arial"/>
          <w:b/>
          <w:sz w:val="24"/>
          <w:szCs w:val="24"/>
        </w:rPr>
        <w:t xml:space="preserve"> de </w:t>
      </w:r>
      <w:proofErr w:type="spellStart"/>
      <w:r w:rsidRPr="00DA4429">
        <w:rPr>
          <w:rFonts w:ascii="Arial" w:hAnsi="Arial" w:cs="Arial"/>
          <w:b/>
          <w:sz w:val="24"/>
          <w:szCs w:val="24"/>
        </w:rPr>
        <w:t>situaţie</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propus</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vizat</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spre</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neschimbare</w:t>
      </w:r>
      <w:proofErr w:type="spellEnd"/>
      <w:r w:rsidRPr="00DA4429">
        <w:rPr>
          <w:rFonts w:ascii="Arial" w:hAnsi="Arial" w:cs="Arial"/>
          <w:b/>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16"/>
          <w:szCs w:val="24"/>
        </w:rPr>
      </w:pPr>
    </w:p>
    <w:p w:rsidR="00DA4429" w:rsidRPr="00DA4429" w:rsidRDefault="00DA4429" w:rsidP="00DA4429">
      <w:pPr>
        <w:autoSpaceDE w:val="0"/>
        <w:autoSpaceDN w:val="0"/>
        <w:adjustRightInd w:val="0"/>
        <w:spacing w:after="0" w:line="240" w:lineRule="auto"/>
        <w:jc w:val="both"/>
        <w:rPr>
          <w:rFonts w:ascii="Arial" w:hAnsi="Arial" w:cs="Arial"/>
          <w:sz w:val="16"/>
          <w:szCs w:val="24"/>
        </w:rPr>
      </w:pPr>
    </w:p>
    <w:p w:rsidR="00DA4429" w:rsidRPr="00DA4429" w:rsidRDefault="00DA4429" w:rsidP="00DA4429">
      <w:pPr>
        <w:spacing w:after="0" w:line="240" w:lineRule="auto"/>
        <w:ind w:firstLine="706"/>
        <w:jc w:val="both"/>
        <w:rPr>
          <w:rFonts w:ascii="Arial" w:hAnsi="Arial" w:cs="Arial"/>
          <w:bCs/>
          <w:sz w:val="24"/>
          <w:szCs w:val="24"/>
          <w:lang w:val="ro-RO"/>
        </w:rPr>
      </w:pPr>
      <w:r w:rsidRPr="00DA4429">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A4429" w:rsidRPr="00DA4429" w:rsidRDefault="00DA4429" w:rsidP="00DA4429">
      <w:pPr>
        <w:spacing w:after="0" w:line="240" w:lineRule="auto"/>
        <w:ind w:firstLine="706"/>
        <w:jc w:val="both"/>
        <w:rPr>
          <w:rFonts w:ascii="Arial" w:hAnsi="Arial" w:cs="Arial"/>
          <w:bCs/>
          <w:sz w:val="24"/>
          <w:szCs w:val="24"/>
          <w:lang w:val="ro-RO"/>
        </w:rPr>
      </w:pPr>
      <w:r w:rsidRPr="00DA4429">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DA4429" w:rsidRPr="00DA4429" w:rsidRDefault="00DA4429" w:rsidP="00DA4429">
      <w:pPr>
        <w:spacing w:after="0" w:line="240" w:lineRule="auto"/>
        <w:ind w:firstLine="706"/>
        <w:jc w:val="both"/>
        <w:rPr>
          <w:rFonts w:ascii="Arial" w:hAnsi="Arial" w:cs="Arial"/>
          <w:bCs/>
          <w:sz w:val="24"/>
          <w:szCs w:val="24"/>
          <w:lang w:val="ro-RO"/>
        </w:rPr>
      </w:pPr>
      <w:r w:rsidRPr="00DA4429">
        <w:rPr>
          <w:rFonts w:ascii="Arial" w:hAnsi="Arial" w:cs="Arial"/>
          <w:bCs/>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A4429" w:rsidRPr="00DA4429" w:rsidRDefault="00DA4429" w:rsidP="00DA4429">
      <w:pPr>
        <w:spacing w:after="0" w:line="240" w:lineRule="auto"/>
        <w:ind w:firstLine="706"/>
        <w:jc w:val="both"/>
        <w:rPr>
          <w:rFonts w:ascii="Arial" w:hAnsi="Arial" w:cs="Arial"/>
          <w:bCs/>
          <w:sz w:val="24"/>
          <w:szCs w:val="24"/>
          <w:lang w:val="ro-RO"/>
        </w:rPr>
      </w:pPr>
      <w:r w:rsidRPr="00DA4429">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A4429" w:rsidRPr="00DA4429" w:rsidRDefault="00DA4429" w:rsidP="00DA4429">
      <w:pPr>
        <w:spacing w:after="0" w:line="240" w:lineRule="auto"/>
        <w:ind w:firstLine="706"/>
        <w:jc w:val="both"/>
        <w:rPr>
          <w:rFonts w:ascii="Arial" w:hAnsi="Arial" w:cs="Arial"/>
          <w:bCs/>
          <w:sz w:val="24"/>
          <w:szCs w:val="24"/>
          <w:lang w:val="ro-RO"/>
        </w:rPr>
      </w:pPr>
      <w:r w:rsidRPr="00DA4429">
        <w:rPr>
          <w:rFonts w:ascii="Arial" w:hAnsi="Arial" w:cs="Arial"/>
          <w:bCs/>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A4429" w:rsidRPr="00DA4429" w:rsidRDefault="00DA4429" w:rsidP="00DA4429">
      <w:pPr>
        <w:spacing w:after="0" w:line="240" w:lineRule="auto"/>
        <w:ind w:firstLine="706"/>
        <w:jc w:val="both"/>
        <w:rPr>
          <w:rFonts w:ascii="Arial" w:hAnsi="Arial" w:cs="Arial"/>
          <w:bCs/>
          <w:sz w:val="24"/>
          <w:szCs w:val="24"/>
          <w:lang w:val="ro-RO"/>
        </w:rPr>
      </w:pPr>
      <w:r w:rsidRPr="00DA4429">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DA4429" w:rsidRPr="00DA4429" w:rsidRDefault="00DA4429" w:rsidP="00DA4429">
      <w:pPr>
        <w:spacing w:after="0" w:line="240" w:lineRule="auto"/>
        <w:ind w:firstLine="706"/>
        <w:jc w:val="both"/>
        <w:rPr>
          <w:rFonts w:ascii="Arial" w:hAnsi="Arial" w:cs="Arial"/>
          <w:bCs/>
          <w:sz w:val="24"/>
          <w:szCs w:val="24"/>
          <w:lang w:val="ro-RO"/>
        </w:rPr>
      </w:pPr>
      <w:r w:rsidRPr="00DA4429">
        <w:rPr>
          <w:rFonts w:ascii="Arial" w:hAnsi="Arial" w:cs="Arial"/>
          <w:bCs/>
          <w:sz w:val="24"/>
          <w:szCs w:val="24"/>
          <w:lang w:val="ro-RO"/>
        </w:rPr>
        <w:t>Procedura de soluţionare a plângerii prealabile prevăzută la art. 22 alin. (1) este gratuită şi trebuie să fie echitabilă, rapidă şi corectă.</w:t>
      </w:r>
    </w:p>
    <w:p w:rsidR="00DA4429" w:rsidRPr="00DA4429" w:rsidRDefault="00DA4429" w:rsidP="00DA4429">
      <w:pPr>
        <w:spacing w:after="0" w:line="240" w:lineRule="auto"/>
        <w:ind w:firstLine="706"/>
        <w:jc w:val="both"/>
        <w:rPr>
          <w:rFonts w:ascii="Arial" w:hAnsi="Arial" w:cs="Arial"/>
          <w:bCs/>
          <w:sz w:val="24"/>
          <w:szCs w:val="24"/>
          <w:lang w:val="ro-RO"/>
        </w:rPr>
      </w:pPr>
      <w:r w:rsidRPr="00DA4429">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CE3512" w:rsidRPr="00CE3512" w:rsidRDefault="00CE3512" w:rsidP="00CE3512">
      <w:pPr>
        <w:autoSpaceDE w:val="0"/>
        <w:autoSpaceDN w:val="0"/>
        <w:adjustRightInd w:val="0"/>
        <w:spacing w:after="0" w:line="240" w:lineRule="auto"/>
        <w:jc w:val="both"/>
        <w:rPr>
          <w:rFonts w:ascii="Arial" w:hAnsi="Arial" w:cs="Arial"/>
          <w:szCs w:val="24"/>
        </w:rPr>
      </w:pPr>
    </w:p>
    <w:p w:rsidR="00CE3512" w:rsidRPr="00CE3512" w:rsidRDefault="00CE3512" w:rsidP="00CE3512">
      <w:pPr>
        <w:spacing w:after="0" w:line="240" w:lineRule="auto"/>
        <w:ind w:left="2880" w:firstLine="720"/>
        <w:rPr>
          <w:rFonts w:ascii="Arial" w:hAnsi="Arial" w:cs="Arial"/>
          <w:sz w:val="24"/>
          <w:szCs w:val="24"/>
          <w:lang w:val="it-IT"/>
        </w:rPr>
      </w:pPr>
      <w:r w:rsidRPr="00CE3512">
        <w:rPr>
          <w:rFonts w:ascii="Arial" w:hAnsi="Arial" w:cs="Arial"/>
          <w:b/>
          <w:bCs/>
          <w:sz w:val="24"/>
          <w:szCs w:val="24"/>
          <w:lang w:val="ro-RO"/>
        </w:rPr>
        <w:t xml:space="preserve">     </w:t>
      </w:r>
      <w:r w:rsidRPr="00CE3512">
        <w:rPr>
          <w:rFonts w:ascii="Arial" w:hAnsi="Arial" w:cs="Arial"/>
          <w:sz w:val="24"/>
          <w:szCs w:val="24"/>
          <w:lang w:val="it-IT"/>
        </w:rPr>
        <w:t>DIRECTOR EXECUTIV,</w:t>
      </w:r>
    </w:p>
    <w:p w:rsidR="00CE3512" w:rsidRPr="00CE3512" w:rsidRDefault="00CE3512" w:rsidP="00CE3512">
      <w:pPr>
        <w:spacing w:after="0" w:line="240" w:lineRule="auto"/>
        <w:jc w:val="center"/>
        <w:rPr>
          <w:rFonts w:ascii="Arial" w:hAnsi="Arial" w:cs="Arial"/>
          <w:sz w:val="24"/>
          <w:szCs w:val="24"/>
          <w:lang w:val="ro-RO"/>
        </w:rPr>
      </w:pPr>
      <w:r w:rsidRPr="00CE3512">
        <w:rPr>
          <w:rFonts w:ascii="Arial" w:hAnsi="Arial" w:cs="Arial"/>
          <w:sz w:val="24"/>
          <w:szCs w:val="24"/>
          <w:lang w:val="ro-RO"/>
        </w:rPr>
        <w:t xml:space="preserve">   Dr. ing. Simona Mihaela ALDEA</w:t>
      </w:r>
    </w:p>
    <w:p w:rsidR="00CE3512" w:rsidRDefault="00CE3512" w:rsidP="00CE3512">
      <w:pPr>
        <w:spacing w:after="0" w:line="240" w:lineRule="auto"/>
        <w:jc w:val="center"/>
        <w:rPr>
          <w:rFonts w:ascii="Arial" w:hAnsi="Arial" w:cs="Arial"/>
          <w:sz w:val="24"/>
          <w:szCs w:val="24"/>
          <w:lang w:val="ro-RO"/>
        </w:rPr>
      </w:pPr>
    </w:p>
    <w:p w:rsidR="003E0FB3" w:rsidRPr="00CE3512" w:rsidRDefault="003E0FB3" w:rsidP="00CE3512">
      <w:pPr>
        <w:spacing w:after="0" w:line="240" w:lineRule="auto"/>
        <w:jc w:val="center"/>
        <w:rPr>
          <w:rFonts w:ascii="Arial" w:hAnsi="Arial" w:cs="Arial"/>
          <w:sz w:val="24"/>
          <w:szCs w:val="24"/>
          <w:lang w:val="ro-RO"/>
        </w:rPr>
      </w:pPr>
    </w:p>
    <w:p w:rsidR="00CE3512" w:rsidRPr="00CE3512" w:rsidRDefault="00CE3512" w:rsidP="00CE3512">
      <w:pPr>
        <w:spacing w:after="0" w:line="240" w:lineRule="auto"/>
        <w:jc w:val="center"/>
        <w:rPr>
          <w:rFonts w:ascii="Arial" w:hAnsi="Arial" w:cs="Arial"/>
          <w:sz w:val="24"/>
          <w:szCs w:val="24"/>
          <w:lang w:val="pt-PT"/>
        </w:rPr>
      </w:pPr>
      <w:r w:rsidRPr="00CE3512">
        <w:rPr>
          <w:rFonts w:ascii="Arial" w:hAnsi="Arial" w:cs="Arial"/>
          <w:sz w:val="24"/>
          <w:szCs w:val="24"/>
          <w:lang w:val="ro-RO"/>
        </w:rPr>
        <w:t xml:space="preserve">      ŞEF SERVICIU </w:t>
      </w:r>
      <w:r w:rsidRPr="00CE3512">
        <w:rPr>
          <w:rFonts w:ascii="Arial" w:hAnsi="Arial" w:cs="Arial"/>
          <w:sz w:val="24"/>
          <w:szCs w:val="24"/>
          <w:lang w:val="pt-PT"/>
        </w:rPr>
        <w:t>AVIZE, ACORDURI,</w:t>
      </w:r>
    </w:p>
    <w:p w:rsidR="00CE3512" w:rsidRPr="00CE3512" w:rsidRDefault="00CE3512" w:rsidP="00CE3512">
      <w:pPr>
        <w:spacing w:after="0" w:line="240" w:lineRule="auto"/>
        <w:jc w:val="center"/>
        <w:rPr>
          <w:rFonts w:ascii="Arial" w:hAnsi="Arial" w:cs="Arial"/>
          <w:sz w:val="24"/>
          <w:szCs w:val="24"/>
          <w:lang w:val="pt-PT"/>
        </w:rPr>
      </w:pPr>
      <w:r w:rsidRPr="00CE3512">
        <w:rPr>
          <w:rFonts w:ascii="Arial" w:hAnsi="Arial" w:cs="Arial"/>
          <w:sz w:val="24"/>
          <w:szCs w:val="24"/>
          <w:lang w:val="pt-PT"/>
        </w:rPr>
        <w:t>AUTORIZAŢII,</w:t>
      </w:r>
    </w:p>
    <w:p w:rsidR="00CE3512" w:rsidRPr="00CE3512" w:rsidRDefault="00CE3512" w:rsidP="00CE3512">
      <w:pPr>
        <w:spacing w:after="0" w:line="240" w:lineRule="auto"/>
        <w:jc w:val="center"/>
        <w:rPr>
          <w:rFonts w:ascii="Arial" w:hAnsi="Arial" w:cs="Arial"/>
          <w:sz w:val="24"/>
          <w:szCs w:val="24"/>
          <w:lang w:val="ro-RO"/>
        </w:rPr>
      </w:pPr>
      <w:r w:rsidRPr="00CE3512">
        <w:rPr>
          <w:rFonts w:ascii="Arial" w:hAnsi="Arial" w:cs="Arial"/>
          <w:sz w:val="24"/>
          <w:szCs w:val="24"/>
          <w:lang w:val="ro-RO"/>
        </w:rPr>
        <w:t>Ing. Elena GÂRBAN</w:t>
      </w:r>
    </w:p>
    <w:p w:rsidR="00CE3512" w:rsidRPr="00CE3512" w:rsidRDefault="00CE3512" w:rsidP="00CE3512">
      <w:pPr>
        <w:spacing w:after="0" w:line="240" w:lineRule="auto"/>
        <w:jc w:val="center"/>
        <w:rPr>
          <w:rFonts w:ascii="Arial" w:hAnsi="Arial" w:cs="Arial"/>
          <w:sz w:val="32"/>
          <w:szCs w:val="24"/>
          <w:lang w:val="ro-RO"/>
        </w:rPr>
      </w:pPr>
    </w:p>
    <w:p w:rsidR="00CE3512" w:rsidRPr="00CE3512" w:rsidRDefault="00CE3512" w:rsidP="00CE3512">
      <w:pPr>
        <w:spacing w:after="0" w:line="240" w:lineRule="auto"/>
        <w:jc w:val="center"/>
        <w:rPr>
          <w:rFonts w:ascii="Arial" w:hAnsi="Arial" w:cs="Arial"/>
          <w:sz w:val="24"/>
          <w:szCs w:val="24"/>
          <w:lang w:val="ro-RO"/>
        </w:rPr>
      </w:pPr>
      <w:r w:rsidRPr="00CE3512">
        <w:rPr>
          <w:rFonts w:ascii="Arial" w:hAnsi="Arial" w:cs="Arial"/>
          <w:sz w:val="24"/>
          <w:szCs w:val="24"/>
          <w:lang w:val="ro-RO"/>
        </w:rPr>
        <w:t>ÎNTOCMIT,</w:t>
      </w:r>
    </w:p>
    <w:p w:rsidR="00CE3512" w:rsidRPr="00CE3512" w:rsidRDefault="00CE3512" w:rsidP="00CE3512">
      <w:pPr>
        <w:spacing w:after="0" w:line="240" w:lineRule="auto"/>
        <w:jc w:val="center"/>
      </w:pPr>
      <w:r w:rsidRPr="00CE3512">
        <w:rPr>
          <w:rFonts w:ascii="Arial" w:hAnsi="Arial" w:cs="Arial"/>
          <w:sz w:val="24"/>
          <w:szCs w:val="24"/>
          <w:lang w:val="ro-RO"/>
        </w:rPr>
        <w:t>Ing. Mihaela DUICĂ</w:t>
      </w:r>
    </w:p>
    <w:p w:rsidR="005E2D1F" w:rsidRPr="005E2D1F" w:rsidRDefault="005E2D1F" w:rsidP="005E2D1F">
      <w:pPr>
        <w:spacing w:after="0" w:line="240" w:lineRule="auto"/>
        <w:jc w:val="both"/>
        <w:rPr>
          <w:rFonts w:ascii="Arial" w:hAnsi="Arial" w:cs="Arial"/>
          <w:sz w:val="24"/>
          <w:szCs w:val="24"/>
          <w:lang w:val="ro-RO"/>
        </w:rPr>
      </w:pPr>
    </w:p>
    <w:sectPr w:rsidR="005E2D1F" w:rsidRPr="005E2D1F"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961" w:rsidRDefault="00302961" w:rsidP="00D66BFF">
      <w:pPr>
        <w:spacing w:after="0" w:line="240" w:lineRule="auto"/>
      </w:pPr>
      <w:r>
        <w:separator/>
      </w:r>
    </w:p>
  </w:endnote>
  <w:endnote w:type="continuationSeparator" w:id="0">
    <w:p w:rsidR="00302961" w:rsidRDefault="00302961"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302961"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31014963"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4406EA">
          <w:rPr>
            <w:noProof/>
          </w:rPr>
          <w:t>4</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302961"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31014965"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03D10" w:rsidRPr="00A03D10" w:rsidTr="00F21FA6">
          <w:tc>
            <w:tcPr>
              <w:tcW w:w="8370" w:type="dxa"/>
              <w:shd w:val="clear" w:color="auto" w:fill="auto"/>
            </w:tcPr>
            <w:p w:rsidR="00A03D10" w:rsidRPr="00A03D10" w:rsidRDefault="00A03D10" w:rsidP="00A03D10">
              <w:pPr>
                <w:pStyle w:val="Header"/>
                <w:jc w:val="center"/>
                <w:rPr>
                  <w:rFonts w:ascii="Garamond" w:hAnsi="Garamond"/>
                  <w:color w:val="00214E"/>
                  <w:sz w:val="24"/>
                  <w:szCs w:val="24"/>
                  <w:lang w:val="ro-RO"/>
                </w:rPr>
              </w:pPr>
              <w:r w:rsidRPr="00A03D10">
                <w:rPr>
                  <w:rFonts w:ascii="Garamond" w:hAnsi="Garamond"/>
                  <w:i/>
                  <w:iCs/>
                  <w:color w:val="00214E"/>
                  <w:sz w:val="24"/>
                  <w:szCs w:val="24"/>
                  <w:lang w:val="ro-RO"/>
                </w:rPr>
                <w:t>Operator de date cu caracter personal, conform Regulamentului (UE) 2016/679</w:t>
              </w:r>
            </w:p>
          </w:tc>
        </w:tr>
      </w:tbl>
      <w:p w:rsidR="00A03D10" w:rsidRPr="00A03D10" w:rsidRDefault="00A03D10" w:rsidP="00A03D10">
        <w:pPr>
          <w:pStyle w:val="Header"/>
          <w:jc w:val="center"/>
          <w:rPr>
            <w:rFonts w:ascii="Garamond" w:hAnsi="Garamond"/>
            <w:color w:val="00214E"/>
            <w:sz w:val="24"/>
            <w:szCs w:val="24"/>
            <w:lang w:val="ro-RO"/>
          </w:rPr>
        </w:pPr>
      </w:p>
      <w:p w:rsidR="00A03D10" w:rsidRPr="009E4C36" w:rsidRDefault="00A03D10" w:rsidP="00347CAE">
        <w:pPr>
          <w:pStyle w:val="Header"/>
          <w:jc w:val="center"/>
          <w:rPr>
            <w:rFonts w:ascii="Garamond" w:hAnsi="Garamond"/>
            <w:color w:val="00214E"/>
            <w:sz w:val="24"/>
            <w:szCs w:val="24"/>
            <w:lang w:val="ro-RO"/>
          </w:rPr>
        </w:pPr>
      </w:p>
      <w:p w:rsidR="00347CAE" w:rsidRPr="00992A14" w:rsidRDefault="00302961"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961" w:rsidRDefault="00302961" w:rsidP="00D66BFF">
      <w:pPr>
        <w:spacing w:after="0" w:line="240" w:lineRule="auto"/>
      </w:pPr>
      <w:r>
        <w:separator/>
      </w:r>
    </w:p>
  </w:footnote>
  <w:footnote w:type="continuationSeparator" w:id="0">
    <w:p w:rsidR="00302961" w:rsidRDefault="00302961"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F6" w:rsidRDefault="00302961" w:rsidP="001B20F6">
    <w:pPr>
      <w:tabs>
        <w:tab w:val="center" w:pos="4680"/>
        <w:tab w:val="left" w:pos="9000"/>
        <w:tab w:val="right" w:pos="9360"/>
      </w:tabs>
      <w:spacing w:after="0" w:line="240" w:lineRule="auto"/>
      <w:rPr>
        <w:rFonts w:asciiTheme="minorHAnsi" w:eastAsiaTheme="minorHAnsi" w:hAnsiTheme="minorHAnsi" w:cstheme="minorBidi"/>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0.5pt;margin-top:-1.2pt;width:57.15pt;height:43.15pt;z-index:-251650048">
          <v:imagedata r:id="rId1" o:title=""/>
        </v:shape>
        <o:OLEObject Type="Embed" ProgID="CorelDRAW.Graphic.13" ShapeID="_x0000_s2051" DrawAspect="Content" ObjectID="_1631014964" r:id="rId2"/>
      </w:object>
    </w:r>
    <w:r w:rsidR="001B20F6" w:rsidRPr="001B20F6">
      <w:rPr>
        <w:rFonts w:asciiTheme="minorHAnsi" w:eastAsiaTheme="minorHAnsi" w:hAnsiTheme="minorHAnsi" w:cstheme="minorBidi"/>
      </w:rPr>
      <w:t xml:space="preserve">                      </w:t>
    </w:r>
  </w:p>
  <w:p w:rsidR="001B20F6" w:rsidRPr="001B20F6" w:rsidRDefault="001B20F6" w:rsidP="001B20F6">
    <w:pPr>
      <w:tabs>
        <w:tab w:val="center" w:pos="4680"/>
        <w:tab w:val="left" w:pos="9000"/>
        <w:tab w:val="right" w:pos="9360"/>
      </w:tabs>
      <w:spacing w:after="0" w:line="240" w:lineRule="auto"/>
      <w:rPr>
        <w:rFonts w:ascii="Times New Roman" w:eastAsia="Times New Roman" w:hAnsi="Times New Roman"/>
        <w:color w:val="000000"/>
        <w:kern w:val="28"/>
        <w:sz w:val="20"/>
        <w:szCs w:val="20"/>
        <w:lang w:val="it-IT"/>
      </w:rPr>
    </w:pPr>
    <w:r w:rsidRPr="001B20F6">
      <w:rPr>
        <w:rFonts w:asciiTheme="minorHAnsi" w:eastAsiaTheme="minorHAnsi" w:hAnsiTheme="minorHAnsi" w:cstheme="minorBidi"/>
      </w:rPr>
      <w:t xml:space="preserve">                             </w:t>
    </w:r>
    <w:r w:rsidRPr="001B20F6">
      <w:rPr>
        <w:rFonts w:ascii="Times New Roman" w:eastAsia="Times New Roman" w:hAnsi="Times New Roman"/>
        <w:noProof/>
        <w:color w:val="000000"/>
        <w:kern w:val="28"/>
        <w:sz w:val="20"/>
        <w:szCs w:val="20"/>
      </w:rPr>
      <w:drawing>
        <wp:anchor distT="0" distB="0" distL="114300" distR="114300" simplePos="0" relativeHeight="251665408" behindDoc="0" locked="0" layoutInCell="1" allowOverlap="1" wp14:anchorId="186B27FD" wp14:editId="61E9DDAA">
          <wp:simplePos x="0" y="0"/>
          <wp:positionH relativeFrom="column">
            <wp:posOffset>-5080</wp:posOffset>
          </wp:positionH>
          <wp:positionV relativeFrom="paragraph">
            <wp:posOffset>-149860</wp:posOffset>
          </wp:positionV>
          <wp:extent cx="704850" cy="702310"/>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0F6">
      <w:rPr>
        <w:rFonts w:ascii="Times New Roman" w:eastAsia="Times New Roman" w:hAnsi="Times New Roman"/>
        <w:color w:val="000000"/>
        <w:kern w:val="28"/>
        <w:sz w:val="20"/>
        <w:szCs w:val="20"/>
        <w:lang w:val="it-IT"/>
      </w:rPr>
      <w:t xml:space="preserve">                     </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28"/>
        <w:szCs w:val="28"/>
        <w:lang w:val="it-IT"/>
      </w:rPr>
    </w:pPr>
    <w:r w:rsidRPr="001B20F6">
      <w:rPr>
        <w:rFonts w:ascii="Times New Roman" w:eastAsia="Times New Roman" w:hAnsi="Times New Roman"/>
        <w:b/>
        <w:color w:val="000000"/>
        <w:kern w:val="28"/>
        <w:sz w:val="28"/>
        <w:szCs w:val="28"/>
        <w:lang w:val="it-IT"/>
      </w:rPr>
      <w:t>Ministerul Mediului</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32"/>
        <w:szCs w:val="32"/>
        <w:lang w:val="it-IT"/>
      </w:rPr>
    </w:pPr>
    <w:r w:rsidRPr="001B20F6">
      <w:rPr>
        <w:rFonts w:ascii="Times New Roman" w:eastAsia="Times New Roman" w:hAnsi="Times New Roman"/>
        <w:b/>
        <w:color w:val="000000"/>
        <w:kern w:val="28"/>
        <w:sz w:val="32"/>
        <w:szCs w:val="32"/>
        <w:lang w:val="it-IT"/>
      </w:rPr>
      <w:t>Agen</w:t>
    </w:r>
    <w:r w:rsidRPr="001B20F6">
      <w:rPr>
        <w:rFonts w:ascii="Times New Roman" w:eastAsia="Times New Roman" w:hAnsi="Times New Roman"/>
        <w:b/>
        <w:color w:val="000000"/>
        <w:kern w:val="28"/>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B20F6" w:rsidRPr="001B20F6" w:rsidTr="00F21FA6">
      <w:trPr>
        <w:trHeight w:val="531"/>
      </w:trPr>
      <w:tc>
        <w:tcPr>
          <w:tcW w:w="10031" w:type="dxa"/>
          <w:tcBorders>
            <w:top w:val="single" w:sz="8" w:space="0" w:color="000000"/>
            <w:bottom w:val="single" w:sz="8" w:space="0" w:color="000000"/>
          </w:tcBorders>
          <w:shd w:val="clear" w:color="auto" w:fill="auto"/>
          <w:vAlign w:val="center"/>
        </w:tcPr>
        <w:p w:rsidR="001B20F6" w:rsidRPr="001B20F6" w:rsidRDefault="001B20F6" w:rsidP="001B20F6">
          <w:pPr>
            <w:spacing w:after="0" w:line="240" w:lineRule="auto"/>
            <w:jc w:val="center"/>
            <w:rPr>
              <w:rFonts w:ascii="Times New Roman" w:eastAsia="Times New Roman" w:hAnsi="Times New Roman"/>
              <w:b/>
              <w:bCs/>
              <w:color w:val="FFFFFF"/>
              <w:kern w:val="28"/>
              <w:sz w:val="24"/>
              <w:szCs w:val="24"/>
              <w:lang w:val="fr-FR"/>
            </w:rPr>
          </w:pPr>
          <w:r w:rsidRPr="001B20F6">
            <w:rPr>
              <w:rFonts w:ascii="Times New Roman" w:eastAsia="Times New Roman" w:hAnsi="Times New Roman"/>
              <w:b/>
              <w:bCs/>
              <w:color w:val="000000"/>
              <w:kern w:val="28"/>
              <w:sz w:val="28"/>
              <w:szCs w:val="28"/>
              <w:lang w:val="fr-FR"/>
            </w:rPr>
            <w:t>AGENŢIA PENTRU PROTECŢIA MEDIULUI BUCURE</w:t>
          </w:r>
          <w:r w:rsidRPr="001B20F6">
            <w:rPr>
              <w:rFonts w:ascii="Times New Roman" w:eastAsia="Times New Roman" w:hAnsi="Times New Roman"/>
              <w:b/>
              <w:bCs/>
              <w:color w:val="000000"/>
              <w:kern w:val="28"/>
              <w:sz w:val="28"/>
              <w:szCs w:val="28"/>
              <w:lang w:val="ro-RO"/>
            </w:rPr>
            <w:t>ȘTI</w:t>
          </w:r>
        </w:p>
      </w:tc>
    </w:tr>
  </w:tbl>
  <w:p w:rsidR="00347CAE" w:rsidRPr="00556112" w:rsidRDefault="007E6BE3"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1B20F6">
      <w:rPr>
        <w:rFonts w:ascii="Arial" w:hAnsi="Arial" w:cs="Arial"/>
        <w:sz w:val="24"/>
        <w:szCs w:val="24"/>
      </w:rPr>
      <w:t>1</w:t>
    </w:r>
    <w:r w:rsidR="00DA4429">
      <w:rPr>
        <w:rFonts w:ascii="Arial" w:hAnsi="Arial" w:cs="Arial"/>
        <w:sz w:val="24"/>
        <w:szCs w:val="24"/>
      </w:rPr>
      <w:t>2471</w:t>
    </w:r>
    <w:r w:rsidR="00347CAE" w:rsidRPr="00556112">
      <w:rPr>
        <w:rFonts w:ascii="Arial" w:hAnsi="Arial" w:cs="Arial"/>
        <w:sz w:val="24"/>
        <w:szCs w:val="24"/>
      </w:rPr>
      <w:t xml:space="preserve"> / </w:t>
    </w:r>
    <w:r w:rsidR="00DA4429">
      <w:rPr>
        <w:rFonts w:ascii="Arial" w:hAnsi="Arial" w:cs="Arial"/>
        <w:sz w:val="24"/>
        <w:szCs w:val="24"/>
      </w:rPr>
      <w:t>.09.2019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C8F3025"/>
    <w:multiLevelType w:val="hybridMultilevel"/>
    <w:tmpl w:val="47A4AB6E"/>
    <w:lvl w:ilvl="0" w:tplc="597A23DE">
      <w:start w:val="19"/>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7232F"/>
    <w:multiLevelType w:val="hybridMultilevel"/>
    <w:tmpl w:val="1048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6"/>
  </w:num>
  <w:num w:numId="4">
    <w:abstractNumId w:val="2"/>
  </w:num>
  <w:num w:numId="5">
    <w:abstractNumId w:val="3"/>
  </w:num>
  <w:num w:numId="6">
    <w:abstractNumId w:val="8"/>
  </w:num>
  <w:num w:numId="7">
    <w:abstractNumId w:val="7"/>
  </w:num>
  <w:num w:numId="8">
    <w:abstractNumId w:val="1"/>
  </w:num>
  <w:num w:numId="9">
    <w:abstractNumId w:val="10"/>
  </w:num>
  <w:num w:numId="10">
    <w:abstractNumId w:val="9"/>
  </w:num>
  <w:num w:numId="11">
    <w:abstractNumId w:val="13"/>
  </w:num>
  <w:num w:numId="12">
    <w:abstractNumId w:val="0"/>
  </w:num>
  <w:num w:numId="13">
    <w:abstractNumId w:val="4"/>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535A"/>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819"/>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0035"/>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91E"/>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0F6"/>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118E"/>
    <w:rsid w:val="002031FF"/>
    <w:rsid w:val="00203564"/>
    <w:rsid w:val="00204A33"/>
    <w:rsid w:val="002068C3"/>
    <w:rsid w:val="00210E4D"/>
    <w:rsid w:val="00214A8C"/>
    <w:rsid w:val="0021564E"/>
    <w:rsid w:val="002158CE"/>
    <w:rsid w:val="00216C8E"/>
    <w:rsid w:val="00217C04"/>
    <w:rsid w:val="00220649"/>
    <w:rsid w:val="00220ABD"/>
    <w:rsid w:val="002213A4"/>
    <w:rsid w:val="0022488D"/>
    <w:rsid w:val="00226E6F"/>
    <w:rsid w:val="00227BB8"/>
    <w:rsid w:val="00230618"/>
    <w:rsid w:val="002308D9"/>
    <w:rsid w:val="0023102C"/>
    <w:rsid w:val="0023194B"/>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A79B7"/>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77F"/>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05C"/>
    <w:rsid w:val="00300CA2"/>
    <w:rsid w:val="003016EE"/>
    <w:rsid w:val="00301C39"/>
    <w:rsid w:val="00301FE6"/>
    <w:rsid w:val="00302961"/>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449"/>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275A"/>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052"/>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15D"/>
    <w:rsid w:val="003D5C82"/>
    <w:rsid w:val="003D5F37"/>
    <w:rsid w:val="003D623D"/>
    <w:rsid w:val="003D7AE1"/>
    <w:rsid w:val="003E0077"/>
    <w:rsid w:val="003E0383"/>
    <w:rsid w:val="003E0691"/>
    <w:rsid w:val="003E0FB3"/>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8C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06EA"/>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1BFE"/>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022"/>
    <w:rsid w:val="005866AA"/>
    <w:rsid w:val="00587A1E"/>
    <w:rsid w:val="00590979"/>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5F85"/>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0F99"/>
    <w:rsid w:val="006C23F0"/>
    <w:rsid w:val="006C29F2"/>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07C0B"/>
    <w:rsid w:val="007103BC"/>
    <w:rsid w:val="007104FD"/>
    <w:rsid w:val="00710E5E"/>
    <w:rsid w:val="00711A86"/>
    <w:rsid w:val="007120DB"/>
    <w:rsid w:val="0071292C"/>
    <w:rsid w:val="00712C3B"/>
    <w:rsid w:val="00716058"/>
    <w:rsid w:val="007168C7"/>
    <w:rsid w:val="00717105"/>
    <w:rsid w:val="00717CED"/>
    <w:rsid w:val="00720C8E"/>
    <w:rsid w:val="00721B6F"/>
    <w:rsid w:val="007226FB"/>
    <w:rsid w:val="00723046"/>
    <w:rsid w:val="007257E6"/>
    <w:rsid w:val="0072605D"/>
    <w:rsid w:val="00727390"/>
    <w:rsid w:val="00727E3E"/>
    <w:rsid w:val="00731240"/>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4719"/>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16C0"/>
    <w:rsid w:val="008346F4"/>
    <w:rsid w:val="0083673A"/>
    <w:rsid w:val="008373D8"/>
    <w:rsid w:val="00840E16"/>
    <w:rsid w:val="0084348A"/>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206C"/>
    <w:rsid w:val="008C26E2"/>
    <w:rsid w:val="008C482D"/>
    <w:rsid w:val="008C5040"/>
    <w:rsid w:val="008C7704"/>
    <w:rsid w:val="008C7EC5"/>
    <w:rsid w:val="008D02CD"/>
    <w:rsid w:val="008D0663"/>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0372"/>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D10"/>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828"/>
    <w:rsid w:val="00A50F28"/>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037E"/>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4FDE"/>
    <w:rsid w:val="00BA5429"/>
    <w:rsid w:val="00BA5574"/>
    <w:rsid w:val="00BA5D22"/>
    <w:rsid w:val="00BA6FD9"/>
    <w:rsid w:val="00BA77F3"/>
    <w:rsid w:val="00BB41CA"/>
    <w:rsid w:val="00BB4284"/>
    <w:rsid w:val="00BB46F8"/>
    <w:rsid w:val="00BB4795"/>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46BE0"/>
    <w:rsid w:val="00C51DB6"/>
    <w:rsid w:val="00C52046"/>
    <w:rsid w:val="00C53A6C"/>
    <w:rsid w:val="00C542EB"/>
    <w:rsid w:val="00C55603"/>
    <w:rsid w:val="00C56BC9"/>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12"/>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67D42"/>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4429"/>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5DFC"/>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02A"/>
    <w:rsid w:val="00FB2579"/>
    <w:rsid w:val="00FB3C19"/>
    <w:rsid w:val="00FB4F0B"/>
    <w:rsid w:val="00FB5507"/>
    <w:rsid w:val="00FB5885"/>
    <w:rsid w:val="00FB6F6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4:docId w14:val="22A4B1D2"/>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BE0"/>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Sintact%202.0/cache/Legislatie/temp/0016176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A1F55-0C48-4F3B-8379-513E4BBF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8</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28</cp:revision>
  <cp:lastPrinted>2018-04-16T07:05:00Z</cp:lastPrinted>
  <dcterms:created xsi:type="dcterms:W3CDTF">2019-02-15T09:04:00Z</dcterms:created>
  <dcterms:modified xsi:type="dcterms:W3CDTF">2019-09-26T11:56:00Z</dcterms:modified>
</cp:coreProperties>
</file>