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DB1E4C">
        <w:rPr>
          <w:color w:val="000000"/>
          <w:sz w:val="28"/>
          <w:szCs w:val="28"/>
        </w:rPr>
        <w:t>„Pasaj Mogosoaia peste Centura Bucuresti peste DN1A, inclusiv retele de utilitati din culoarul drumului”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DB1E4C">
        <w:rPr>
          <w:color w:val="000000"/>
          <w:sz w:val="28"/>
          <w:szCs w:val="28"/>
        </w:rPr>
        <w:t>Bucuresti, sector 1</w:t>
      </w:r>
      <w:r w:rsidRPr="00601AFE">
        <w:rPr>
          <w:color w:val="000000"/>
          <w:sz w:val="28"/>
          <w:szCs w:val="28"/>
        </w:rPr>
        <w:t xml:space="preserve">, </w:t>
      </w:r>
      <w:r w:rsidR="00DB1E4C">
        <w:rPr>
          <w:color w:val="000000"/>
          <w:sz w:val="28"/>
          <w:szCs w:val="28"/>
        </w:rPr>
        <w:t xml:space="preserve">peste DN1A, </w:t>
      </w:r>
      <w:r w:rsidRPr="00601AFE">
        <w:rPr>
          <w:color w:val="000000"/>
          <w:sz w:val="28"/>
          <w:szCs w:val="28"/>
        </w:rPr>
        <w:t xml:space="preserve">titular </w:t>
      </w:r>
      <w:r w:rsidR="00DB1E4C">
        <w:rPr>
          <w:color w:val="000000"/>
          <w:sz w:val="28"/>
          <w:szCs w:val="28"/>
        </w:rPr>
        <w:t>COMPANIA NATIONALA DE ADMINISTRARE A INFRASTRUCTURII RUTIERE.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DB1E4C">
        <w:rPr>
          <w:color w:val="000000"/>
          <w:sz w:val="28"/>
          <w:szCs w:val="28"/>
        </w:rPr>
        <w:t>CNAIR din Bucuresti, sector 1, Str. Barajul cucuteni, nr. 2, bl. M4a, ap. 31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DB1E4C">
      <w:pPr>
        <w:rPr>
          <w:sz w:val="28"/>
          <w:szCs w:val="28"/>
        </w:rPr>
      </w:pPr>
      <w:r>
        <w:rPr>
          <w:sz w:val="28"/>
          <w:szCs w:val="28"/>
        </w:rPr>
        <w:t>21.11.2019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13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04E0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1E4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dcterms:created xsi:type="dcterms:W3CDTF">2019-11-21T08:12:00Z</dcterms:created>
  <dcterms:modified xsi:type="dcterms:W3CDTF">2019-11-21T08:18:00Z</dcterms:modified>
</cp:coreProperties>
</file>