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5A46DA" w:rsidRDefault="00601AFE" w:rsidP="00601AFE">
      <w:pPr>
        <w:spacing w:after="0"/>
        <w:jc w:val="center"/>
        <w:rPr>
          <w:rFonts w:ascii="Trebuchet MS" w:hAnsi="Trebuchet MS"/>
          <w:b/>
          <w:color w:val="000000"/>
          <w:szCs w:val="24"/>
        </w:rPr>
      </w:pPr>
      <w:r w:rsidRPr="005A46DA">
        <w:rPr>
          <w:rFonts w:ascii="Trebuchet MS" w:hAnsi="Trebuchet MS"/>
          <w:b/>
          <w:color w:val="000000"/>
          <w:szCs w:val="24"/>
        </w:rPr>
        <w:t xml:space="preserve">Anunţ public privind depunerea solicitării de emitere a acordului de mediu </w:t>
      </w:r>
    </w:p>
    <w:p w:rsidR="00601AFE" w:rsidRPr="005A46DA" w:rsidRDefault="00601AFE" w:rsidP="00601AFE">
      <w:pPr>
        <w:spacing w:after="0"/>
        <w:jc w:val="center"/>
        <w:rPr>
          <w:rFonts w:ascii="Trebuchet MS" w:hAnsi="Trebuchet MS"/>
          <w:b/>
          <w:color w:val="000000"/>
          <w:szCs w:val="24"/>
        </w:rPr>
      </w:pPr>
      <w:r w:rsidRPr="005A46DA">
        <w:rPr>
          <w:rFonts w:ascii="Trebuchet MS" w:hAnsi="Trebuchet MS"/>
          <w:b/>
          <w:color w:val="000000"/>
          <w:szCs w:val="24"/>
        </w:rPr>
        <w:t>(autoritatea competentă pentru protecţia mediului)</w:t>
      </w:r>
    </w:p>
    <w:p w:rsidR="00601AFE" w:rsidRPr="005A46DA" w:rsidRDefault="00601AFE" w:rsidP="00601AFE">
      <w:pPr>
        <w:spacing w:after="0"/>
        <w:jc w:val="center"/>
        <w:rPr>
          <w:rFonts w:ascii="Trebuchet MS" w:hAnsi="Trebuchet MS"/>
          <w:szCs w:val="24"/>
        </w:rPr>
      </w:pPr>
    </w:p>
    <w:p w:rsidR="00601AFE" w:rsidRPr="005A46DA" w:rsidRDefault="00601AFE" w:rsidP="00601AFE">
      <w:pPr>
        <w:spacing w:before="26" w:after="240"/>
        <w:jc w:val="both"/>
        <w:rPr>
          <w:rFonts w:ascii="Trebuchet MS" w:hAnsi="Trebuchet MS"/>
          <w:szCs w:val="24"/>
        </w:rPr>
      </w:pPr>
      <w:r w:rsidRPr="005A46DA">
        <w:rPr>
          <w:rFonts w:ascii="Trebuchet MS" w:hAnsi="Trebuchet MS"/>
          <w:color w:val="000000"/>
          <w:szCs w:val="24"/>
        </w:rPr>
        <w:t xml:space="preserve">APM Bucuresti anunţă publicul interesat asupra depunerii solicitării de emitere a acordului de mediu pentru proiectul </w:t>
      </w:r>
      <w:r w:rsidR="00483C30" w:rsidRPr="005A46DA">
        <w:rPr>
          <w:rFonts w:ascii="Trebuchet MS" w:hAnsi="Trebuchet MS"/>
          <w:color w:val="000000"/>
          <w:szCs w:val="24"/>
        </w:rPr>
        <w:t>„</w:t>
      </w:r>
      <w:r w:rsidR="005A46DA">
        <w:rPr>
          <w:rFonts w:ascii="Trebuchet MS" w:hAnsi="Trebuchet MS"/>
          <w:color w:val="000000"/>
          <w:szCs w:val="24"/>
        </w:rPr>
        <w:t>amenajare parcare provizorie la nivelul solului, trotuare, sistem de iluminat exterior, separator de hidrocarburi si bazin de retentie</w:t>
      </w:r>
      <w:r w:rsidR="00483C30" w:rsidRPr="005A46DA">
        <w:rPr>
          <w:rFonts w:ascii="Trebuchet MS" w:hAnsi="Trebuchet MS"/>
          <w:color w:val="000000"/>
          <w:szCs w:val="24"/>
        </w:rPr>
        <w:t>”</w:t>
      </w:r>
      <w:r w:rsidRPr="005A46DA">
        <w:rPr>
          <w:rFonts w:ascii="Trebuchet MS" w:hAnsi="Trebuchet MS"/>
          <w:color w:val="000000"/>
          <w:szCs w:val="24"/>
        </w:rPr>
        <w:t>, propus a fi amplasat în</w:t>
      </w:r>
      <w:r w:rsidR="0010142B" w:rsidRPr="005A46DA">
        <w:rPr>
          <w:rFonts w:ascii="Trebuchet MS" w:hAnsi="Trebuchet MS"/>
          <w:color w:val="000000"/>
          <w:szCs w:val="24"/>
        </w:rPr>
        <w:t xml:space="preserve"> Bucuresti, secto</w:t>
      </w:r>
      <w:r w:rsidR="005A46DA">
        <w:rPr>
          <w:rFonts w:ascii="Trebuchet MS" w:hAnsi="Trebuchet MS"/>
          <w:color w:val="000000"/>
          <w:szCs w:val="24"/>
        </w:rPr>
        <w:t>r 2, Str. Gara Herastrau, nr. 4, 4C, 4D</w:t>
      </w:r>
      <w:r w:rsidR="002802EA" w:rsidRPr="005A46DA">
        <w:rPr>
          <w:rFonts w:ascii="Trebuchet MS" w:hAnsi="Trebuchet MS"/>
          <w:color w:val="000000"/>
          <w:szCs w:val="24"/>
        </w:rPr>
        <w:t>,</w:t>
      </w:r>
      <w:r w:rsidR="00483C30" w:rsidRPr="005A46DA">
        <w:rPr>
          <w:rFonts w:ascii="Trebuchet MS" w:hAnsi="Trebuchet MS"/>
          <w:color w:val="000000"/>
          <w:szCs w:val="24"/>
        </w:rPr>
        <w:t xml:space="preserve"> </w:t>
      </w:r>
      <w:r w:rsidRPr="005A46DA">
        <w:rPr>
          <w:rFonts w:ascii="Trebuchet MS" w:hAnsi="Trebuchet MS"/>
          <w:color w:val="000000"/>
          <w:szCs w:val="24"/>
        </w:rPr>
        <w:t xml:space="preserve">titular </w:t>
      </w:r>
      <w:r w:rsidR="005A46DA">
        <w:rPr>
          <w:rFonts w:ascii="Trebuchet MS" w:hAnsi="Trebuchet MS"/>
          <w:color w:val="000000"/>
          <w:szCs w:val="24"/>
        </w:rPr>
        <w:t>SPC GAMMA PROPERTY DEVELOPMENT COMPANY SRL.</w:t>
      </w:r>
    </w:p>
    <w:p w:rsidR="00601AFE" w:rsidRPr="005A46DA" w:rsidRDefault="00601AFE" w:rsidP="00601AFE">
      <w:pPr>
        <w:jc w:val="both"/>
        <w:rPr>
          <w:rFonts w:ascii="Trebuchet MS" w:hAnsi="Trebuchet MS"/>
          <w:color w:val="000000"/>
          <w:szCs w:val="24"/>
        </w:rPr>
      </w:pPr>
      <w:r w:rsidRPr="005A46DA">
        <w:rPr>
          <w:rFonts w:ascii="Trebuchet MS" w:hAnsi="Trebuchet MS"/>
          <w:color w:val="000000"/>
          <w:szCs w:val="24"/>
        </w:rPr>
        <w:t xml:space="preserve">Informaţiile privind proiectul propus/memoriul de prezentare pot fi consultate la sediul APM Bucuresti, din Bucuresti, sector 6, Aleea Lacul Morii, nr. 1, şi la sediul titularului </w:t>
      </w:r>
      <w:r w:rsidR="005A46DA">
        <w:rPr>
          <w:rFonts w:ascii="Trebuchet MS" w:hAnsi="Trebuchet MS"/>
          <w:color w:val="000000"/>
          <w:szCs w:val="24"/>
        </w:rPr>
        <w:t xml:space="preserve"> </w:t>
      </w:r>
      <w:r w:rsidR="005A46DA">
        <w:rPr>
          <w:rFonts w:ascii="Trebuchet MS" w:hAnsi="Trebuchet MS"/>
          <w:color w:val="000000"/>
          <w:szCs w:val="24"/>
        </w:rPr>
        <w:t>SPC GAMMA PROPERTY DEVELOPMENT COMPANY</w:t>
      </w:r>
      <w:r w:rsidR="002802EA" w:rsidRPr="005A46DA">
        <w:rPr>
          <w:rFonts w:ascii="Trebuchet MS" w:hAnsi="Trebuchet MS"/>
          <w:color w:val="000000"/>
          <w:szCs w:val="24"/>
        </w:rPr>
        <w:t xml:space="preserve"> </w:t>
      </w:r>
      <w:r w:rsidR="0010142B" w:rsidRPr="005A46DA">
        <w:rPr>
          <w:rFonts w:ascii="Trebuchet MS" w:hAnsi="Trebuchet MS"/>
          <w:color w:val="000000"/>
          <w:szCs w:val="24"/>
        </w:rPr>
        <w:t>SRL d</w:t>
      </w:r>
      <w:r w:rsidR="005A46DA">
        <w:rPr>
          <w:rFonts w:ascii="Trebuchet MS" w:hAnsi="Trebuchet MS"/>
          <w:color w:val="000000"/>
          <w:szCs w:val="24"/>
        </w:rPr>
        <w:t>in Bucuresti, sector 2, Str. Barbu Vacarescu, nr. 201, et. 26, cam. 11</w:t>
      </w:r>
      <w:r w:rsidRPr="005A46DA">
        <w:rPr>
          <w:rFonts w:ascii="Trebuchet MS" w:hAnsi="Trebuchet MS"/>
          <w:color w:val="000000"/>
          <w:szCs w:val="24"/>
        </w:rPr>
        <w:t>, în zilele de luni-vineri, între orele 9.00-12.00.</w:t>
      </w:r>
    </w:p>
    <w:p w:rsidR="00601AFE" w:rsidRPr="005A46DA" w:rsidRDefault="00601AFE" w:rsidP="00601AFE">
      <w:pPr>
        <w:jc w:val="both"/>
        <w:rPr>
          <w:rFonts w:ascii="Trebuchet MS" w:hAnsi="Trebuchet MS"/>
          <w:szCs w:val="24"/>
        </w:rPr>
      </w:pPr>
      <w:r w:rsidRPr="005A46DA">
        <w:rPr>
          <w:rFonts w:ascii="Trebuchet MS" w:hAnsi="Trebuchet MS"/>
          <w:color w:val="000000"/>
          <w:szCs w:val="24"/>
        </w:rPr>
        <w:t>Observaţiile publicului se primesc zilnic la sediul APM Bucuresti.</w:t>
      </w:r>
    </w:p>
    <w:p w:rsidR="00333443" w:rsidRPr="005A46DA" w:rsidRDefault="00601AFE">
      <w:pPr>
        <w:rPr>
          <w:rFonts w:ascii="Trebuchet MS" w:hAnsi="Trebuchet MS"/>
          <w:szCs w:val="24"/>
        </w:rPr>
      </w:pPr>
      <w:r w:rsidRPr="005A46DA">
        <w:rPr>
          <w:rFonts w:ascii="Trebuchet MS" w:hAnsi="Trebuchet MS"/>
          <w:szCs w:val="24"/>
        </w:rPr>
        <w:t>Data afisarii anuntului pe site</w:t>
      </w:r>
    </w:p>
    <w:p w:rsidR="00601AFE" w:rsidRPr="005A46DA" w:rsidRDefault="005A46DA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29.01.2024</w:t>
      </w:r>
      <w:bookmarkStart w:id="0" w:name="_GoBack"/>
      <w:bookmarkEnd w:id="0"/>
    </w:p>
    <w:sectPr w:rsidR="00601AFE" w:rsidRPr="005A46DA" w:rsidSect="002253F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42B"/>
    <w:rsid w:val="001019F3"/>
    <w:rsid w:val="00103808"/>
    <w:rsid w:val="00103C3B"/>
    <w:rsid w:val="00110C57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35B04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253F2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02EA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3A05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3C30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A46DA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A46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140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D7E11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5EDC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FD333"/>
  <w15:docId w15:val="{1F081F1A-49BD-44F3-BD45-E8525D07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F2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Gabriela Ionescu</cp:lastModifiedBy>
  <cp:revision>3</cp:revision>
  <cp:lastPrinted>2021-09-02T07:00:00Z</cp:lastPrinted>
  <dcterms:created xsi:type="dcterms:W3CDTF">2024-01-29T07:35:00Z</dcterms:created>
  <dcterms:modified xsi:type="dcterms:W3CDTF">2024-01-29T07:38:00Z</dcterms:modified>
</cp:coreProperties>
</file>