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530FF8">
      <w:pPr>
        <w:spacing w:before="26" w:after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530FF8">
        <w:rPr>
          <w:i/>
          <w:sz w:val="28"/>
          <w:szCs w:val="28"/>
        </w:rPr>
        <w:t>Construire ansamblu de locuințe cu regim de înălțime D+P+7E-8Er, construcții anexe, rețele interioare, accesuri/alei auto și pietonale, racord la drumul public, parcări, spații verzi, împrejmuire teren și organizare de execuție lucrări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5A5CDF">
        <w:rPr>
          <w:color w:val="000000"/>
          <w:sz w:val="28"/>
          <w:szCs w:val="28"/>
        </w:rPr>
        <w:t xml:space="preserve">Bucuresti, sector </w:t>
      </w:r>
      <w:r w:rsidR="00530F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, </w:t>
      </w:r>
      <w:r w:rsidR="00530FF8">
        <w:rPr>
          <w:sz w:val="28"/>
          <w:szCs w:val="28"/>
        </w:rPr>
        <w:t>Drumul Gura Arieșului nr. 10 și 12-16, lot 1,</w:t>
      </w:r>
      <w:r w:rsidR="00530FF8" w:rsidRPr="00F60D64">
        <w:rPr>
          <w:sz w:val="28"/>
          <w:szCs w:val="28"/>
        </w:rPr>
        <w:t xml:space="preserve"> </w:t>
      </w:r>
      <w:r w:rsidR="00530FF8">
        <w:rPr>
          <w:sz w:val="28"/>
          <w:szCs w:val="28"/>
        </w:rPr>
        <w:t>sector 3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530FF8">
        <w:rPr>
          <w:color w:val="000000"/>
          <w:sz w:val="28"/>
          <w:szCs w:val="28"/>
        </w:rPr>
        <w:t>POPA MARIUS EUGEN</w:t>
      </w:r>
    </w:p>
    <w:p w:rsidR="00601AFE" w:rsidRPr="008314DB" w:rsidRDefault="00601AFE" w:rsidP="008314DB">
      <w:pPr>
        <w:spacing w:before="26" w:after="24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 w:rsidR="00530FF8">
        <w:rPr>
          <w:color w:val="000000"/>
          <w:sz w:val="28"/>
          <w:szCs w:val="28"/>
        </w:rPr>
        <w:t>ARHIAND</w:t>
      </w:r>
      <w:r w:rsidR="005A5CDF">
        <w:rPr>
          <w:color w:val="000000"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S.R.L.</w:t>
      </w:r>
      <w:r w:rsidR="008314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</w:t>
      </w:r>
      <w:r w:rsidR="005A5CDF">
        <w:rPr>
          <w:color w:val="000000"/>
          <w:sz w:val="28"/>
          <w:szCs w:val="28"/>
        </w:rPr>
        <w:t>Str</w:t>
      </w:r>
      <w:r w:rsidR="008314DB">
        <w:rPr>
          <w:color w:val="000000"/>
          <w:sz w:val="28"/>
          <w:szCs w:val="28"/>
        </w:rPr>
        <w:t xml:space="preserve">. </w:t>
      </w:r>
      <w:r w:rsidR="00530FF8">
        <w:rPr>
          <w:color w:val="000000"/>
          <w:sz w:val="28"/>
          <w:szCs w:val="28"/>
        </w:rPr>
        <w:t>Ioan Dr. Senchea</w:t>
      </w:r>
      <w:r w:rsidR="008314DB">
        <w:rPr>
          <w:color w:val="000000"/>
          <w:sz w:val="28"/>
          <w:szCs w:val="28"/>
        </w:rPr>
        <w:t xml:space="preserve"> nr. </w:t>
      </w:r>
      <w:r w:rsidR="00530FF8">
        <w:rPr>
          <w:color w:val="000000"/>
          <w:sz w:val="28"/>
          <w:szCs w:val="28"/>
        </w:rPr>
        <w:t>144</w:t>
      </w:r>
      <w:r w:rsidR="008314DB">
        <w:rPr>
          <w:color w:val="000000"/>
          <w:sz w:val="28"/>
          <w:szCs w:val="28"/>
        </w:rPr>
        <w:t xml:space="preserve">, </w:t>
      </w:r>
      <w:r w:rsidR="00530FF8">
        <w:rPr>
          <w:color w:val="000000"/>
          <w:sz w:val="28"/>
          <w:szCs w:val="28"/>
        </w:rPr>
        <w:t>Loc. Z</w:t>
      </w:r>
      <w:r w:rsidR="00530FF8">
        <w:rPr>
          <w:color w:val="000000"/>
          <w:sz w:val="28"/>
          <w:szCs w:val="28"/>
          <w:lang w:val="ro-RO"/>
        </w:rPr>
        <w:t>ă</w:t>
      </w:r>
      <w:r w:rsidR="00530FF8">
        <w:rPr>
          <w:color w:val="000000"/>
          <w:sz w:val="28"/>
          <w:szCs w:val="28"/>
        </w:rPr>
        <w:t>rnești, Jud. Brașov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530FF8">
      <w:pPr>
        <w:rPr>
          <w:sz w:val="28"/>
          <w:szCs w:val="28"/>
        </w:rPr>
      </w:pPr>
      <w:r>
        <w:rPr>
          <w:sz w:val="28"/>
          <w:szCs w:val="28"/>
        </w:rPr>
        <w:t>17.02.2020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67A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93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dcterms:created xsi:type="dcterms:W3CDTF">2020-02-17T08:59:00Z</dcterms:created>
  <dcterms:modified xsi:type="dcterms:W3CDTF">2020-02-17T08:59:00Z</dcterms:modified>
</cp:coreProperties>
</file>