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F44934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r w:rsidR="00E86F95" w:rsidRPr="00E86F95">
        <w:rPr>
          <w:i/>
          <w:sz w:val="28"/>
          <w:szCs w:val="28"/>
          <w:lang w:val="ro-RO"/>
        </w:rPr>
        <w:t>construire ansamblu rezidențial cu funcțiuni conexe; S+P+5E – S+P+8E; împrejmuire teren și organizare de șantier în incintă</w:t>
      </w:r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sector </w:t>
      </w:r>
      <w:r w:rsidR="00E86F95">
        <w:rPr>
          <w:sz w:val="28"/>
          <w:szCs w:val="28"/>
          <w:lang w:val="ro-RO"/>
        </w:rPr>
        <w:t>1</w:t>
      </w:r>
      <w:r w:rsidR="00B35C0B" w:rsidRPr="006249B9">
        <w:rPr>
          <w:sz w:val="28"/>
          <w:szCs w:val="28"/>
          <w:lang w:val="ro-RO"/>
        </w:rPr>
        <w:t>,</w:t>
      </w:r>
      <w:r w:rsidR="00BD694A" w:rsidRPr="006249B9">
        <w:rPr>
          <w:sz w:val="28"/>
          <w:lang w:val="ro-RO"/>
        </w:rPr>
        <w:t xml:space="preserve"> </w:t>
      </w:r>
      <w:r w:rsidR="00E86F95" w:rsidRPr="00E86F95">
        <w:rPr>
          <w:sz w:val="28"/>
          <w:lang w:val="ro-RO"/>
        </w:rPr>
        <w:t xml:space="preserve">Șos. București – Târgoviște nr.11 F și nr.11 G,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9A15C8" w:rsidRPr="009A15C8">
        <w:rPr>
          <w:sz w:val="28"/>
          <w:szCs w:val="28"/>
          <w:lang w:val="ro-RO"/>
        </w:rPr>
        <w:t xml:space="preserve"> </w:t>
      </w:r>
      <w:r w:rsidR="00E86F95" w:rsidRPr="00E86F95">
        <w:rPr>
          <w:sz w:val="28"/>
          <w:szCs w:val="28"/>
          <w:lang w:val="ro-RO"/>
        </w:rPr>
        <w:t>KODZIK PAVEL, reprezentant al RRG CAPITAL</w:t>
      </w:r>
      <w:r w:rsidR="00E86F95">
        <w:rPr>
          <w:b/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E86F95" w:rsidRPr="00E86F95">
        <w:rPr>
          <w:color w:val="000000"/>
          <w:sz w:val="28"/>
          <w:szCs w:val="28"/>
          <w:lang w:val="ro-RO"/>
        </w:rPr>
        <w:t>KODZIK PAVEL, reprezentant al RRG CAPITAL</w:t>
      </w:r>
      <w:r w:rsidR="00CF3171">
        <w:rPr>
          <w:sz w:val="28"/>
          <w:szCs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</w:t>
      </w:r>
      <w:r w:rsidR="00E86F95" w:rsidRPr="00E86F95">
        <w:rPr>
          <w:color w:val="000000"/>
          <w:sz w:val="28"/>
          <w:szCs w:val="28"/>
          <w:lang w:val="ro-RO"/>
        </w:rPr>
        <w:t>Splaiul Unirii nr.64, et.1, sector 4</w:t>
      </w:r>
      <w:r w:rsidR="00CF3171" w:rsidRPr="00CF3171">
        <w:rPr>
          <w:color w:val="000000"/>
          <w:sz w:val="28"/>
          <w:szCs w:val="28"/>
          <w:lang w:val="pl-PL"/>
        </w:rPr>
        <w:t>, 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F44934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31</w:t>
      </w:r>
      <w:bookmarkStart w:id="2" w:name="_GoBack"/>
      <w:bookmarkEnd w:id="2"/>
      <w:r w:rsidR="00CF3171">
        <w:rPr>
          <w:sz w:val="28"/>
          <w:szCs w:val="28"/>
          <w:lang w:val="pl-PL"/>
        </w:rPr>
        <w:t>.01.2019</w:t>
      </w:r>
    </w:p>
    <w:p w:rsidR="00CF3171" w:rsidRP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CF3171" w:rsidRPr="00CF3171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86F95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4934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586F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22</cp:revision>
  <dcterms:created xsi:type="dcterms:W3CDTF">2015-05-11T07:50:00Z</dcterms:created>
  <dcterms:modified xsi:type="dcterms:W3CDTF">2020-02-19T07:56:00Z</dcterms:modified>
</cp:coreProperties>
</file>