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3053B5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3053B5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3053B5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 w:rsidRPr="003053B5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3053B5">
        <w:rPr>
          <w:b/>
          <w:sz w:val="28"/>
          <w:szCs w:val="28"/>
        </w:rPr>
        <w:t>nu se supune evaluării impactului asupra mediului</w:t>
      </w:r>
      <w:r w:rsidRPr="003053B5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3053B5">
        <w:rPr>
          <w:color w:val="000000"/>
          <w:sz w:val="28"/>
          <w:szCs w:val="28"/>
        </w:rPr>
        <w:t xml:space="preserve"> ”</w:t>
      </w:r>
      <w:r w:rsidR="001A266E" w:rsidRPr="003053B5">
        <w:rPr>
          <w:i/>
          <w:sz w:val="28"/>
          <w:szCs w:val="28"/>
        </w:rPr>
        <w:t xml:space="preserve"> </w:t>
      </w:r>
      <w:r w:rsidR="003053B5" w:rsidRPr="003053B5">
        <w:rPr>
          <w:i/>
          <w:sz w:val="28"/>
          <w:szCs w:val="28"/>
        </w:rPr>
        <w:t xml:space="preserve">construire cladire de birouri si functiuni conexe </w:t>
      </w:r>
      <w:r w:rsidR="00101713" w:rsidRPr="003053B5">
        <w:rPr>
          <w:sz w:val="28"/>
          <w:szCs w:val="28"/>
          <w:lang w:val="pt-BR"/>
        </w:rPr>
        <w:t>”</w:t>
      </w:r>
      <w:r w:rsidRPr="003053B5">
        <w:rPr>
          <w:color w:val="000000"/>
          <w:sz w:val="28"/>
          <w:szCs w:val="28"/>
        </w:rPr>
        <w:t>, propus a fi amplasat în</w:t>
      </w:r>
      <w:r w:rsidR="00101713" w:rsidRPr="003053B5">
        <w:rPr>
          <w:sz w:val="28"/>
          <w:szCs w:val="28"/>
          <w:lang w:val="ro-RO"/>
        </w:rPr>
        <w:t xml:space="preserve"> </w:t>
      </w:r>
      <w:r w:rsidR="001A266E" w:rsidRPr="003053B5">
        <w:rPr>
          <w:sz w:val="28"/>
          <w:szCs w:val="28"/>
          <w:lang w:val="ro-RO"/>
        </w:rPr>
        <w:t xml:space="preserve"> </w:t>
      </w:r>
      <w:r w:rsidR="003053B5" w:rsidRPr="003053B5">
        <w:rPr>
          <w:sz w:val="28"/>
          <w:szCs w:val="28"/>
        </w:rPr>
        <w:t xml:space="preserve">Bucuresti, sector 1, Sos. Bucuresti-Ploiesti nr.89A </w:t>
      </w:r>
      <w:r w:rsidR="001A266E" w:rsidRPr="003053B5">
        <w:rPr>
          <w:sz w:val="28"/>
          <w:szCs w:val="28"/>
        </w:rPr>
        <w:t xml:space="preserve">cu sediul în </w:t>
      </w:r>
      <w:r w:rsidR="003053B5" w:rsidRPr="003053B5">
        <w:rPr>
          <w:sz w:val="28"/>
          <w:szCs w:val="28"/>
        </w:rPr>
        <w:t>Bucuresti, sector 1, Str. Ceasornicului nr.17, Corp B, et.1, Cam.8,</w:t>
      </w:r>
      <w:bookmarkStart w:id="0" w:name="_GoBack"/>
      <w:bookmarkEnd w:id="0"/>
    </w:p>
    <w:p w:rsidR="008A58B4" w:rsidRPr="003053B5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3053B5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3053B5">
        <w:rPr>
          <w:sz w:val="28"/>
          <w:szCs w:val="28"/>
          <w:lang w:val="ro-RO"/>
        </w:rPr>
        <w:t>http://apmbuc.anpm.ro/</w:t>
      </w:r>
      <w:r w:rsidRPr="003053B5">
        <w:rPr>
          <w:color w:val="000000"/>
          <w:sz w:val="28"/>
          <w:szCs w:val="28"/>
        </w:rPr>
        <w:t>.</w:t>
      </w:r>
    </w:p>
    <w:p w:rsidR="008A58B4" w:rsidRPr="003053B5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3053B5">
        <w:rPr>
          <w:color w:val="000000"/>
          <w:sz w:val="28"/>
          <w:szCs w:val="28"/>
        </w:rPr>
        <w:t xml:space="preserve"> </w:t>
      </w:r>
    </w:p>
    <w:p w:rsidR="008A58B4" w:rsidRPr="003053B5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3053B5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C77360" w:rsidRPr="003053B5">
        <w:rPr>
          <w:color w:val="FF0000"/>
          <w:sz w:val="28"/>
          <w:szCs w:val="28"/>
        </w:rPr>
        <w:t xml:space="preserve"> </w:t>
      </w:r>
      <w:r w:rsidR="001A266E" w:rsidRPr="003053B5">
        <w:rPr>
          <w:color w:val="000000" w:themeColor="text1"/>
          <w:sz w:val="28"/>
          <w:szCs w:val="28"/>
        </w:rPr>
        <w:t>0</w:t>
      </w:r>
      <w:r w:rsidR="003053B5" w:rsidRPr="003053B5">
        <w:rPr>
          <w:color w:val="000000" w:themeColor="text1"/>
          <w:sz w:val="28"/>
          <w:szCs w:val="28"/>
        </w:rPr>
        <w:t>9</w:t>
      </w:r>
      <w:r w:rsidR="001A266E" w:rsidRPr="003053B5">
        <w:rPr>
          <w:color w:val="000000" w:themeColor="text1"/>
          <w:sz w:val="28"/>
          <w:szCs w:val="28"/>
        </w:rPr>
        <w:t>.0</w:t>
      </w:r>
      <w:r w:rsidR="003053B5" w:rsidRPr="003053B5">
        <w:rPr>
          <w:color w:val="000000" w:themeColor="text1"/>
          <w:sz w:val="28"/>
          <w:szCs w:val="28"/>
        </w:rPr>
        <w:t>5</w:t>
      </w:r>
      <w:r w:rsidR="001A266E" w:rsidRPr="003053B5">
        <w:rPr>
          <w:color w:val="000000" w:themeColor="text1"/>
          <w:sz w:val="28"/>
          <w:szCs w:val="28"/>
        </w:rPr>
        <w:t>.2020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CF798D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3053B5">
        <w:rPr>
          <w:color w:val="000000" w:themeColor="text1"/>
          <w:sz w:val="28"/>
          <w:szCs w:val="28"/>
        </w:rPr>
        <w:t xml:space="preserve">site </w:t>
      </w:r>
      <w:r w:rsidR="001A266E" w:rsidRPr="003053B5">
        <w:rPr>
          <w:color w:val="000000" w:themeColor="text1"/>
          <w:sz w:val="28"/>
          <w:szCs w:val="28"/>
        </w:rPr>
        <w:t>2</w:t>
      </w:r>
      <w:r w:rsidR="003053B5" w:rsidRPr="003053B5">
        <w:rPr>
          <w:color w:val="000000" w:themeColor="text1"/>
          <w:sz w:val="28"/>
          <w:szCs w:val="28"/>
        </w:rPr>
        <w:t>9</w:t>
      </w:r>
      <w:r w:rsidR="00C77360" w:rsidRPr="003053B5">
        <w:rPr>
          <w:color w:val="000000" w:themeColor="text1"/>
          <w:sz w:val="28"/>
          <w:szCs w:val="28"/>
        </w:rPr>
        <w:t>.04.2020</w:t>
      </w:r>
    </w:p>
    <w:sectPr w:rsidR="00333443" w:rsidRPr="00CF798D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3B5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6467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34C4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4</cp:revision>
  <dcterms:created xsi:type="dcterms:W3CDTF">2020-04-29T08:06:00Z</dcterms:created>
  <dcterms:modified xsi:type="dcterms:W3CDTF">2020-04-29T08:10:00Z</dcterms:modified>
</cp:coreProperties>
</file>