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4" w:rsidRPr="008A58B4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54A2D" w:rsidRPr="00842D51" w:rsidRDefault="008A58B4" w:rsidP="00154A2D">
      <w:pPr>
        <w:ind w:firstLine="720"/>
        <w:jc w:val="both"/>
        <w:rPr>
          <w:rStyle w:val="tpa1"/>
          <w:rFonts w:ascii="Arial" w:hAnsi="Arial" w:cs="Arial"/>
          <w:szCs w:val="24"/>
          <w:lang w:val="ro-RO"/>
        </w:rPr>
      </w:pPr>
      <w:r w:rsidRPr="00842D51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842D51">
        <w:rPr>
          <w:rFonts w:ascii="Arial" w:hAnsi="Arial" w:cs="Arial"/>
          <w:b/>
          <w:szCs w:val="24"/>
        </w:rPr>
        <w:t>nu se supune evaluării impactului asupra mediului</w:t>
      </w:r>
      <w:r w:rsidRPr="00842D51">
        <w:rPr>
          <w:rFonts w:ascii="Arial" w:hAnsi="Arial" w:cs="Arial"/>
          <w:color w:val="000000"/>
          <w:szCs w:val="24"/>
        </w:rPr>
        <w:t>, în cadrul procedurii de evaluare a impactului asupra mediului, pentru proiectul</w:t>
      </w:r>
      <w:r w:rsidR="00101713" w:rsidRPr="00842D51">
        <w:rPr>
          <w:rFonts w:ascii="Arial" w:hAnsi="Arial" w:cs="Arial"/>
          <w:color w:val="000000"/>
          <w:szCs w:val="24"/>
        </w:rPr>
        <w:t xml:space="preserve"> ”</w:t>
      </w:r>
      <w:r w:rsidR="00842D51" w:rsidRPr="00842D51">
        <w:rPr>
          <w:rFonts w:ascii="Arial" w:hAnsi="Arial" w:cs="Arial"/>
          <w:color w:val="000000"/>
          <w:szCs w:val="24"/>
        </w:rPr>
        <w:t xml:space="preserve">  </w:t>
      </w:r>
      <w:r w:rsidR="00842D51" w:rsidRPr="00842D51">
        <w:rPr>
          <w:rFonts w:ascii="Arial" w:hAnsi="Arial" w:cs="Arial"/>
          <w:i/>
          <w:szCs w:val="24"/>
        </w:rPr>
        <w:t xml:space="preserve">construire imobil compus din 2 corpuri alipite 2S+P+6E-7Er – 2S+P+10E-11Er cu functiunea locuinte colective, comert, servicii si servicii avand subsolul tip dala comuna cu functiunea de parcaj auto subteran, parcaje auto la sol, amenajare spatii verzi , loc de joaca-relaxare, anexe tehnice, amenajare incinta, alei pietonale, alei carosabile, amenajari accese auto si pietonale, racoduri la drumurile publice, imprejmuire teren, organizare de santier si operatiuni notariale  </w:t>
      </w:r>
      <w:r w:rsidR="00101713" w:rsidRPr="00842D51">
        <w:rPr>
          <w:rFonts w:ascii="Arial" w:hAnsi="Arial" w:cs="Arial"/>
          <w:szCs w:val="24"/>
          <w:lang w:val="pt-BR"/>
        </w:rPr>
        <w:t>”</w:t>
      </w:r>
      <w:r w:rsidRPr="00842D51">
        <w:rPr>
          <w:rFonts w:ascii="Arial" w:hAnsi="Arial" w:cs="Arial"/>
          <w:color w:val="000000"/>
          <w:szCs w:val="24"/>
        </w:rPr>
        <w:t>, propus a fi amplasat în</w:t>
      </w:r>
      <w:r w:rsidR="00101713" w:rsidRPr="00842D51">
        <w:rPr>
          <w:rFonts w:ascii="Arial" w:hAnsi="Arial" w:cs="Arial"/>
          <w:szCs w:val="24"/>
          <w:lang w:val="ro-RO"/>
        </w:rPr>
        <w:t xml:space="preserve"> </w:t>
      </w:r>
      <w:r w:rsidR="00842D51" w:rsidRPr="00842D51">
        <w:rPr>
          <w:rFonts w:ascii="Arial" w:hAnsi="Arial" w:cs="Arial"/>
          <w:szCs w:val="24"/>
          <w:lang w:val="ro-RO"/>
        </w:rPr>
        <w:t xml:space="preserve">București, </w:t>
      </w:r>
      <w:r w:rsidR="00842D51" w:rsidRPr="00842D51">
        <w:rPr>
          <w:rFonts w:ascii="Arial" w:hAnsi="Arial" w:cs="Arial"/>
          <w:szCs w:val="24"/>
        </w:rPr>
        <w:t xml:space="preserve">sector 3, B-dul Pictor Theodor Pallady nr.51, Lotul 1, </w:t>
      </w:r>
      <w:r w:rsidR="00842D51" w:rsidRPr="00842D51">
        <w:rPr>
          <w:rFonts w:ascii="Arial" w:hAnsi="Arial" w:cs="Arial"/>
          <w:szCs w:val="24"/>
          <w:lang w:val="ro-RO"/>
        </w:rPr>
        <w:t xml:space="preserve"> </w:t>
      </w:r>
      <w:r w:rsidRPr="00842D51">
        <w:rPr>
          <w:rFonts w:ascii="Arial" w:hAnsi="Arial" w:cs="Arial"/>
          <w:color w:val="000000"/>
          <w:szCs w:val="24"/>
        </w:rPr>
        <w:t>titular</w:t>
      </w:r>
      <w:r w:rsidR="00154A2D" w:rsidRPr="00842D51">
        <w:rPr>
          <w:rFonts w:ascii="Arial" w:hAnsi="Arial" w:cs="Arial"/>
          <w:color w:val="000000"/>
          <w:szCs w:val="24"/>
        </w:rPr>
        <w:t xml:space="preserve"> </w:t>
      </w:r>
      <w:r w:rsidR="00154A2D" w:rsidRPr="00842D51">
        <w:rPr>
          <w:rStyle w:val="tpa1"/>
          <w:rFonts w:ascii="Arial" w:hAnsi="Arial" w:cs="Arial"/>
          <w:szCs w:val="24"/>
          <w:lang w:val="ro-RO"/>
        </w:rPr>
        <w:t xml:space="preserve">SC </w:t>
      </w:r>
      <w:r w:rsidR="00842D51">
        <w:rPr>
          <w:rStyle w:val="tpa1"/>
          <w:rFonts w:ascii="Arial" w:hAnsi="Arial" w:cs="Arial"/>
          <w:szCs w:val="24"/>
          <w:lang w:val="ro-RO"/>
        </w:rPr>
        <w:t xml:space="preserve">CROSS CITY </w:t>
      </w:r>
      <w:r w:rsidR="00154A2D" w:rsidRPr="00842D51">
        <w:rPr>
          <w:rStyle w:val="tpa1"/>
          <w:rFonts w:ascii="Arial" w:hAnsi="Arial" w:cs="Arial"/>
          <w:szCs w:val="24"/>
          <w:lang w:val="ro-RO"/>
        </w:rPr>
        <w:t>SRL.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842D51">
        <w:rPr>
          <w:rFonts w:ascii="Arial" w:hAnsi="Arial" w:cs="Arial"/>
          <w:szCs w:val="24"/>
          <w:lang w:val="ro-RO"/>
        </w:rPr>
        <w:t>http://apmbuc.anpm.ro/</w:t>
      </w:r>
      <w:r w:rsidRPr="00842D51">
        <w:rPr>
          <w:rFonts w:ascii="Arial" w:hAnsi="Arial" w:cs="Arial"/>
          <w:color w:val="000000"/>
          <w:szCs w:val="24"/>
        </w:rPr>
        <w:t>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 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651DB2" w:rsidRPr="00E152AC">
        <w:rPr>
          <w:rFonts w:ascii="Arial" w:hAnsi="Arial" w:cs="Arial"/>
          <w:color w:val="000000" w:themeColor="text1"/>
          <w:szCs w:val="24"/>
        </w:rPr>
        <w:t>1</w:t>
      </w:r>
      <w:r w:rsidR="002A18E8">
        <w:rPr>
          <w:rFonts w:ascii="Arial" w:hAnsi="Arial" w:cs="Arial"/>
          <w:color w:val="000000" w:themeColor="text1"/>
          <w:szCs w:val="24"/>
        </w:rPr>
        <w:t>5</w:t>
      </w:r>
      <w:bookmarkStart w:id="0" w:name="_GoBack"/>
      <w:bookmarkEnd w:id="0"/>
      <w:r w:rsidR="00651DB2" w:rsidRPr="00E152AC">
        <w:rPr>
          <w:rFonts w:ascii="Arial" w:hAnsi="Arial" w:cs="Arial"/>
          <w:color w:val="000000" w:themeColor="text1"/>
          <w:szCs w:val="24"/>
        </w:rPr>
        <w:t>.04.2020</w:t>
      </w:r>
      <w:r w:rsidRPr="00E152AC">
        <w:rPr>
          <w:rFonts w:ascii="Arial" w:hAnsi="Arial" w:cs="Arial"/>
          <w:color w:val="000000" w:themeColor="text1"/>
          <w:szCs w:val="24"/>
        </w:rPr>
        <w:t xml:space="preserve"> 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CF798D" w:rsidRDefault="008A58B4" w:rsidP="00101713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</w:t>
      </w:r>
      <w:r w:rsidRPr="00E152AC">
        <w:rPr>
          <w:color w:val="000000" w:themeColor="text1"/>
          <w:sz w:val="28"/>
          <w:szCs w:val="28"/>
        </w:rPr>
        <w:t xml:space="preserve">site </w:t>
      </w:r>
      <w:r w:rsidR="00651DB2" w:rsidRPr="00E152AC">
        <w:rPr>
          <w:color w:val="000000" w:themeColor="text1"/>
          <w:sz w:val="28"/>
          <w:szCs w:val="28"/>
        </w:rPr>
        <w:t>0</w:t>
      </w:r>
      <w:r w:rsidR="00912608">
        <w:rPr>
          <w:color w:val="000000" w:themeColor="text1"/>
          <w:sz w:val="28"/>
          <w:szCs w:val="28"/>
        </w:rPr>
        <w:t>6</w:t>
      </w:r>
      <w:r w:rsidR="00651DB2" w:rsidRPr="00E152AC">
        <w:rPr>
          <w:color w:val="000000" w:themeColor="text1"/>
          <w:sz w:val="28"/>
          <w:szCs w:val="28"/>
        </w:rPr>
        <w:t>.04.2020</w:t>
      </w:r>
    </w:p>
    <w:sectPr w:rsidR="00333443" w:rsidRPr="00CF798D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18E8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1DB2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2608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52AC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Windows User</cp:lastModifiedBy>
  <cp:revision>11</cp:revision>
  <dcterms:created xsi:type="dcterms:W3CDTF">2020-03-30T11:27:00Z</dcterms:created>
  <dcterms:modified xsi:type="dcterms:W3CDTF">2020-04-06T08:14:00Z</dcterms:modified>
</cp:coreProperties>
</file>