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r w:rsidR="006D33C8">
        <w:rPr>
          <w:i/>
          <w:sz w:val="28"/>
          <w:lang w:val="ro-RO"/>
        </w:rPr>
        <w:t>construire locuinţe colective cu regim de înălţime P+8E şi împrejmuire</w:t>
      </w:r>
      <w:r w:rsidR="00320FAC" w:rsidRPr="00320FAC">
        <w:rPr>
          <w:i/>
          <w:sz w:val="28"/>
          <w:lang w:val="ro-RO"/>
        </w:rPr>
        <w:t xml:space="preserve">” propus a fi amplasat în </w:t>
      </w:r>
      <w:r w:rsidR="006D33C8" w:rsidRPr="00BE2EB5">
        <w:rPr>
          <w:sz w:val="28"/>
          <w:lang w:val="ro-RO"/>
        </w:rPr>
        <w:t>Bucureşti</w:t>
      </w:r>
      <w:r w:rsidR="006D33C8">
        <w:rPr>
          <w:sz w:val="28"/>
          <w:lang w:val="ro-RO"/>
        </w:rPr>
        <w:t>, sector 4, str. Odei nr. 76, lot 2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6D33C8">
        <w:rPr>
          <w:b/>
          <w:sz w:val="28"/>
          <w:szCs w:val="28"/>
          <w:lang w:val="fr-FR"/>
        </w:rPr>
        <w:t>S.C. ALTRIK RESIDENC</w:t>
      </w:r>
      <w:r w:rsidR="006D33C8">
        <w:rPr>
          <w:b/>
          <w:sz w:val="28"/>
          <w:szCs w:val="28"/>
          <w:lang w:val="fr-FR"/>
        </w:rPr>
        <w:t>E S.R.L., CAVAR L&amp;I IMPEX S.R.L</w:t>
      </w:r>
      <w:r w:rsidR="00940B39">
        <w:rPr>
          <w:b/>
          <w:sz w:val="28"/>
          <w:szCs w:val="28"/>
          <w:lang w:val="fr-FR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>pe pagina de internet a a.p.m. Bucuresti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40B3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87505">
        <w:rPr>
          <w:sz w:val="28"/>
          <w:szCs w:val="28"/>
        </w:rPr>
        <w:t>.</w:t>
      </w:r>
      <w:r w:rsidR="00354E0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33C8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0B3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962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92479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D96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2020-05-25T06:15:00Z</dcterms:created>
  <dcterms:modified xsi:type="dcterms:W3CDTF">2020-05-25T06:16:00Z</dcterms:modified>
</cp:coreProperties>
</file>