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3B572F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3B572F">
        <w:rPr>
          <w:color w:val="000000"/>
          <w:sz w:val="28"/>
          <w:szCs w:val="28"/>
        </w:rPr>
        <w:t>„</w:t>
      </w:r>
      <w:r w:rsidR="003B572F" w:rsidRPr="003B572F">
        <w:rPr>
          <w:i/>
          <w:color w:val="000000"/>
          <w:sz w:val="28"/>
          <w:szCs w:val="28"/>
        </w:rPr>
        <w:t>modificari de tema la constructia cu regim de ianltime S+P+2E+M (in curs de executie), lucrari aferente A.C. nr. 105/1470246 din 24.04.2017 emisa de P.M.B., recompartimentari si supraetajare cu doua niveluri si schimbare de functiune in hotel, birouri, servicii</w:t>
      </w:r>
      <w:r w:rsidR="003B572F">
        <w:rPr>
          <w:i/>
          <w:color w:val="000000"/>
          <w:sz w:val="28"/>
          <w:szCs w:val="28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3B572F">
        <w:rPr>
          <w:color w:val="000000"/>
          <w:sz w:val="28"/>
          <w:szCs w:val="28"/>
        </w:rPr>
        <w:t xml:space="preserve"> Bucuresti, sector 5, Str. Ilfov, nr. 1, titular DAMCALI AURORA, DARLEA AUREL REGINEL si SARAMAT LIVIU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</w:t>
      </w:r>
      <w:r w:rsidR="003B572F">
        <w:rPr>
          <w:color w:val="000000"/>
          <w:sz w:val="28"/>
          <w:szCs w:val="28"/>
        </w:rPr>
        <w:t xml:space="preserve">ata de 12.06.2020 </w:t>
      </w:r>
      <w:r w:rsidRPr="008A58B4">
        <w:rPr>
          <w:color w:val="000000"/>
          <w:sz w:val="28"/>
          <w:szCs w:val="28"/>
        </w:rPr>
        <w:t>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3B572F">
        <w:rPr>
          <w:color w:val="000000"/>
          <w:sz w:val="28"/>
          <w:szCs w:val="28"/>
        </w:rPr>
        <w:t>02.06.2020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72F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91A54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C4F93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2020-06-02T07:09:00Z</dcterms:created>
  <dcterms:modified xsi:type="dcterms:W3CDTF">2020-06-02T07:14:00Z</dcterms:modified>
</cp:coreProperties>
</file>