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Pr="004A6D82" w:rsidRDefault="00601AFE" w:rsidP="00345978">
      <w:pPr>
        <w:spacing w:before="26" w:after="240"/>
        <w:ind w:firstLine="720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45978" w:rsidRPr="00BE2EB5">
        <w:rPr>
          <w:sz w:val="28"/>
          <w:lang w:val="ro-RO"/>
        </w:rPr>
        <w:t>”</w:t>
      </w:r>
      <w:r w:rsidR="00195EBF" w:rsidRPr="00195EBF">
        <w:rPr>
          <w:i/>
          <w:sz w:val="28"/>
          <w:lang w:val="ro-RO"/>
        </w:rPr>
        <w:t xml:space="preserve"> </w:t>
      </w:r>
      <w:r w:rsidR="00862630">
        <w:rPr>
          <w:i/>
          <w:sz w:val="28"/>
          <w:szCs w:val="28"/>
        </w:rPr>
        <w:t>desființare construcții existente C1-C24</w:t>
      </w:r>
      <w:r w:rsidR="00345978" w:rsidRPr="00BE2EB5">
        <w:rPr>
          <w:i/>
          <w:sz w:val="28"/>
          <w:lang w:val="ro-RO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862630" w:rsidRPr="00C74BAA">
        <w:rPr>
          <w:b/>
          <w:sz w:val="28"/>
          <w:szCs w:val="28"/>
        </w:rPr>
        <w:t xml:space="preserve">Bucuresti, sector </w:t>
      </w:r>
      <w:r w:rsidR="00862630">
        <w:rPr>
          <w:b/>
          <w:sz w:val="28"/>
          <w:szCs w:val="28"/>
        </w:rPr>
        <w:t>5</w:t>
      </w:r>
      <w:r w:rsidR="00862630" w:rsidRPr="00C74BAA">
        <w:rPr>
          <w:b/>
          <w:sz w:val="28"/>
          <w:szCs w:val="28"/>
        </w:rPr>
        <w:t xml:space="preserve">, </w:t>
      </w:r>
      <w:r w:rsidR="00862630">
        <w:rPr>
          <w:b/>
          <w:sz w:val="28"/>
          <w:szCs w:val="28"/>
        </w:rPr>
        <w:t>strada Năsăud</w:t>
      </w:r>
      <w:r w:rsidR="00862630" w:rsidRPr="00C74BAA">
        <w:rPr>
          <w:b/>
          <w:sz w:val="28"/>
          <w:szCs w:val="28"/>
        </w:rPr>
        <w:t xml:space="preserve">, nr. </w:t>
      </w:r>
      <w:r w:rsidR="00862630">
        <w:rPr>
          <w:b/>
          <w:sz w:val="28"/>
          <w:szCs w:val="28"/>
        </w:rPr>
        <w:t>77</w:t>
      </w:r>
      <w:r w:rsidR="00195EBF" w:rsidRPr="004A6D82">
        <w:rPr>
          <w:b/>
          <w:sz w:val="28"/>
          <w:szCs w:val="28"/>
          <w:lang w:val="ro-RO"/>
        </w:rPr>
        <w:t xml:space="preserve">, </w:t>
      </w:r>
    </w:p>
    <w:p w:rsidR="00601AFE" w:rsidRPr="00601AFE" w:rsidRDefault="00601AFE" w:rsidP="00345978">
      <w:pPr>
        <w:spacing w:before="26" w:after="240"/>
        <w:ind w:firstLine="720"/>
        <w:jc w:val="both"/>
        <w:rPr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862630" w:rsidRPr="00C65074">
        <w:rPr>
          <w:b/>
          <w:sz w:val="28"/>
          <w:szCs w:val="28"/>
        </w:rPr>
        <w:t>CRC INVESTMENT PROJECT S.R.L.,</w:t>
      </w:r>
      <w:r w:rsidR="00862630">
        <w:rPr>
          <w:b/>
          <w:sz w:val="28"/>
          <w:szCs w:val="28"/>
        </w:rPr>
        <w:t xml:space="preserve"> prin Robu Iulian</w:t>
      </w:r>
    </w:p>
    <w:p w:rsidR="00601AFE" w:rsidRDefault="00601AFE" w:rsidP="00345978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4E0EA3">
        <w:rPr>
          <w:sz w:val="28"/>
          <w:szCs w:val="28"/>
          <w:lang w:val="ro-RO"/>
        </w:rPr>
        <w:t>strada Ştefan Protopopescu nr. 5, bl. C4, et. 11, ap. 47, sector 1,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601AFE" w:rsidRDefault="00862630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34597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bookmarkStart w:id="0" w:name="_GoBack"/>
      <w:bookmarkEnd w:id="0"/>
      <w:r w:rsidR="00345978">
        <w:rPr>
          <w:sz w:val="28"/>
          <w:szCs w:val="28"/>
        </w:rPr>
        <w:t>.20</w:t>
      </w:r>
      <w:r w:rsidR="00195EBF">
        <w:rPr>
          <w:sz w:val="28"/>
          <w:szCs w:val="28"/>
        </w:rPr>
        <w:t>20</w:t>
      </w:r>
    </w:p>
    <w:sectPr w:rsidR="00345978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42D8"/>
  <w15:docId w15:val="{6749391E-B30F-4EB4-83BE-091681F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3</cp:revision>
  <dcterms:created xsi:type="dcterms:W3CDTF">2020-06-10T09:31:00Z</dcterms:created>
  <dcterms:modified xsi:type="dcterms:W3CDTF">2020-06-10T09:31:00Z</dcterms:modified>
</cp:coreProperties>
</file>