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B50267">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14810">
        <w:rPr>
          <w:rFonts w:ascii="Arial" w:hAnsi="Arial" w:cs="Arial"/>
          <w:i w:val="0"/>
          <w:lang w:val="ro-RO"/>
        </w:rPr>
        <w:t xml:space="preserve">  </w:t>
      </w:r>
      <w:r w:rsidR="00973B74">
        <w:rPr>
          <w:rFonts w:ascii="Arial" w:hAnsi="Arial" w:cs="Arial"/>
          <w:i w:val="0"/>
          <w:lang w:val="ro-RO"/>
        </w:rPr>
        <w:t>.</w:t>
      </w:r>
      <w:r w:rsidR="00314810">
        <w:rPr>
          <w:rFonts w:ascii="Arial" w:hAnsi="Arial" w:cs="Arial"/>
          <w:i w:val="0"/>
          <w:lang w:val="ro-RO"/>
        </w:rPr>
        <w:t xml:space="preserve">  </w:t>
      </w:r>
      <w:r w:rsidR="00BD65A1">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897F05" w:rsidRPr="00897F05">
        <w:rPr>
          <w:rFonts w:ascii="Arial" w:hAnsi="Arial" w:cs="Arial"/>
          <w:b/>
          <w:sz w:val="24"/>
          <w:szCs w:val="24"/>
          <w:lang w:val="ro-RO"/>
        </w:rPr>
        <w:t>S.C. IMPACT DEVELOPER &amp; CONTRACTOR S.A.</w:t>
      </w:r>
      <w:r w:rsidR="00F77643" w:rsidRPr="00F77643">
        <w:rPr>
          <w:rFonts w:ascii="Arial" w:hAnsi="Arial" w:cs="Arial"/>
          <w:b/>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F77643">
        <w:rPr>
          <w:rFonts w:ascii="Arial" w:hAnsi="Arial" w:cs="Arial"/>
          <w:sz w:val="24"/>
          <w:szCs w:val="24"/>
          <w:lang w:val="ro-RO"/>
        </w:rPr>
        <w:t>/domiciliu</w:t>
      </w:r>
      <w:r w:rsidR="005813DF" w:rsidRPr="00984301">
        <w:rPr>
          <w:rFonts w:ascii="Arial" w:hAnsi="Arial" w:cs="Arial"/>
          <w:sz w:val="24"/>
          <w:szCs w:val="24"/>
          <w:lang w:val="ro-RO"/>
        </w:rPr>
        <w:t xml:space="preserve"> în Municipiul Bucureşti, </w:t>
      </w:r>
      <w:r w:rsidR="00897F05" w:rsidRPr="00897F05">
        <w:rPr>
          <w:rFonts w:ascii="Arial" w:hAnsi="Arial" w:cs="Arial"/>
          <w:sz w:val="24"/>
          <w:szCs w:val="24"/>
          <w:lang w:val="ro-RO"/>
        </w:rPr>
        <w:t>Șos. București-Ploiești nr.172-176, bl.A, sc. A1, et.1, sector 1,</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w:t>
      </w:r>
      <w:r w:rsidR="00897F05">
        <w:rPr>
          <w:rFonts w:ascii="Arial" w:hAnsi="Arial" w:cs="Arial"/>
          <w:sz w:val="24"/>
          <w:szCs w:val="24"/>
          <w:lang w:val="ro-RO"/>
        </w:rPr>
        <w:t>10629</w:t>
      </w:r>
      <w:r w:rsidR="003F2E47" w:rsidRPr="003F2E47">
        <w:rPr>
          <w:rFonts w:ascii="Arial" w:hAnsi="Arial" w:cs="Arial"/>
          <w:sz w:val="24"/>
          <w:szCs w:val="24"/>
          <w:lang w:val="ro-RO"/>
        </w:rPr>
        <w:t xml:space="preserve"> din </w:t>
      </w:r>
      <w:r w:rsidR="00F77643">
        <w:rPr>
          <w:rFonts w:ascii="Arial" w:hAnsi="Arial" w:cs="Arial"/>
          <w:sz w:val="24"/>
          <w:szCs w:val="24"/>
          <w:lang w:val="ro-RO"/>
        </w:rPr>
        <w:t>1</w:t>
      </w:r>
      <w:r w:rsidR="00897F05">
        <w:rPr>
          <w:rFonts w:ascii="Arial" w:hAnsi="Arial" w:cs="Arial"/>
          <w:sz w:val="24"/>
          <w:szCs w:val="24"/>
          <w:lang w:val="ro-RO"/>
        </w:rPr>
        <w:t>2</w:t>
      </w:r>
      <w:r w:rsidR="003F2E47" w:rsidRPr="003F2E47">
        <w:rPr>
          <w:rFonts w:ascii="Arial" w:hAnsi="Arial" w:cs="Arial"/>
          <w:sz w:val="24"/>
          <w:szCs w:val="24"/>
          <w:lang w:val="ro-RO"/>
        </w:rPr>
        <w:t>.0</w:t>
      </w:r>
      <w:r w:rsidR="00897F05">
        <w:rPr>
          <w:rFonts w:ascii="Arial" w:hAnsi="Arial" w:cs="Arial"/>
          <w:sz w:val="24"/>
          <w:szCs w:val="24"/>
          <w:lang w:val="ro-RO"/>
        </w:rPr>
        <w:t>5</w:t>
      </w:r>
      <w:r w:rsidR="003F2E47" w:rsidRPr="003F2E47">
        <w:rPr>
          <w:rFonts w:ascii="Arial" w:hAnsi="Arial" w:cs="Arial"/>
          <w:sz w:val="24"/>
          <w:szCs w:val="24"/>
          <w:lang w:val="ro-RO"/>
        </w:rPr>
        <w:t>.20</w:t>
      </w:r>
      <w:r w:rsidR="00EF56BA">
        <w:rPr>
          <w:rFonts w:ascii="Arial" w:hAnsi="Arial" w:cs="Arial"/>
          <w:sz w:val="24"/>
          <w:szCs w:val="24"/>
          <w:lang w:val="ro-RO"/>
        </w:rPr>
        <w:t>20</w:t>
      </w:r>
      <w:r w:rsidR="003F2E47" w:rsidRPr="003F2E47">
        <w:rPr>
          <w:rFonts w:ascii="Arial" w:hAnsi="Arial" w:cs="Arial"/>
          <w:sz w:val="24"/>
          <w:szCs w:val="24"/>
          <w:lang w:val="ro-RO"/>
        </w:rPr>
        <w:t xml:space="preserve">, completată ulterior cu documente înregistrate cu </w:t>
      </w:r>
      <w:r w:rsidR="003F2E47" w:rsidRPr="006D4953">
        <w:rPr>
          <w:rFonts w:ascii="Arial" w:hAnsi="Arial" w:cs="Arial"/>
          <w:sz w:val="24"/>
          <w:szCs w:val="24"/>
          <w:lang w:val="ro-RO"/>
        </w:rPr>
        <w:t>nr.</w:t>
      </w:r>
      <w:r w:rsidR="00F30C68">
        <w:rPr>
          <w:rFonts w:ascii="Arial" w:hAnsi="Arial" w:cs="Arial"/>
          <w:sz w:val="24"/>
          <w:szCs w:val="24"/>
          <w:lang w:val="ro-RO"/>
        </w:rPr>
        <w:t>1</w:t>
      </w:r>
      <w:r w:rsidR="00F77643">
        <w:rPr>
          <w:rFonts w:ascii="Arial" w:hAnsi="Arial" w:cs="Arial"/>
          <w:sz w:val="24"/>
          <w:szCs w:val="24"/>
          <w:lang w:val="ro-RO"/>
        </w:rPr>
        <w:t>5</w:t>
      </w:r>
      <w:r w:rsidR="00897F05">
        <w:rPr>
          <w:rFonts w:ascii="Arial" w:hAnsi="Arial" w:cs="Arial"/>
          <w:sz w:val="24"/>
          <w:szCs w:val="24"/>
          <w:lang w:val="ro-RO"/>
        </w:rPr>
        <w:t>680</w:t>
      </w:r>
      <w:r w:rsidR="00F30C68">
        <w:rPr>
          <w:rFonts w:ascii="Arial" w:hAnsi="Arial" w:cs="Arial"/>
          <w:sz w:val="24"/>
          <w:szCs w:val="24"/>
          <w:lang w:val="ro-RO"/>
        </w:rPr>
        <w:t xml:space="preserve"> din </w:t>
      </w:r>
      <w:r w:rsidR="00897F05">
        <w:rPr>
          <w:rFonts w:ascii="Arial" w:hAnsi="Arial" w:cs="Arial"/>
          <w:sz w:val="24"/>
          <w:szCs w:val="24"/>
          <w:lang w:val="ro-RO"/>
        </w:rPr>
        <w:t>14</w:t>
      </w:r>
      <w:r w:rsidR="00F30C68">
        <w:rPr>
          <w:rFonts w:ascii="Arial" w:hAnsi="Arial" w:cs="Arial"/>
          <w:sz w:val="24"/>
          <w:szCs w:val="24"/>
          <w:lang w:val="ro-RO"/>
        </w:rPr>
        <w:t>.0</w:t>
      </w:r>
      <w:r w:rsidR="00897F05">
        <w:rPr>
          <w:rFonts w:ascii="Arial" w:hAnsi="Arial" w:cs="Arial"/>
          <w:sz w:val="24"/>
          <w:szCs w:val="24"/>
          <w:lang w:val="ro-RO"/>
        </w:rPr>
        <w:t>8</w:t>
      </w:r>
      <w:r w:rsidR="00F77643">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897F05">
        <w:rPr>
          <w:rFonts w:ascii="Arial" w:hAnsi="Arial" w:cs="Arial"/>
          <w:sz w:val="24"/>
          <w:szCs w:val="24"/>
          <w:lang w:val="ro-RO"/>
        </w:rPr>
        <w:t>08</w:t>
      </w:r>
      <w:r w:rsidR="0013405F">
        <w:rPr>
          <w:rFonts w:ascii="Arial" w:hAnsi="Arial" w:cs="Arial"/>
          <w:sz w:val="24"/>
          <w:szCs w:val="24"/>
          <w:lang w:val="ro-RO"/>
        </w:rPr>
        <w:t>.</w:t>
      </w:r>
      <w:r w:rsidR="00FD02D3">
        <w:rPr>
          <w:rFonts w:ascii="Arial" w:hAnsi="Arial" w:cs="Arial"/>
          <w:sz w:val="24"/>
          <w:szCs w:val="24"/>
          <w:lang w:val="ro-RO"/>
        </w:rPr>
        <w:t>0</w:t>
      </w:r>
      <w:r w:rsidR="00897F05">
        <w:rPr>
          <w:rFonts w:ascii="Arial" w:hAnsi="Arial" w:cs="Arial"/>
          <w:sz w:val="24"/>
          <w:szCs w:val="24"/>
          <w:lang w:val="ro-RO"/>
        </w:rPr>
        <w:t>9</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w:t>
      </w:r>
      <w:r w:rsidR="00897F05" w:rsidRPr="00897F05">
        <w:rPr>
          <w:rFonts w:ascii="Arial" w:hAnsi="Arial" w:cs="Arial"/>
          <w:i/>
          <w:sz w:val="24"/>
          <w:szCs w:val="24"/>
          <w:lang w:val="ro-RO"/>
        </w:rPr>
        <w:t>construire centru comunitar cu funcțiuni specifice, clădire de birouri, ansamblu locuințe colective 14 blocuri și parcaj suprateran deschis</w:t>
      </w:r>
      <w:r w:rsidR="00FD02D3" w:rsidRPr="00FD02D3">
        <w:rPr>
          <w:rFonts w:ascii="Arial" w:hAnsi="Arial" w:cs="Arial"/>
          <w:i/>
          <w:sz w:val="24"/>
          <w:szCs w:val="24"/>
          <w:lang w:val="ro-RO"/>
        </w:rPr>
        <w:t xml:space="preserve">”, </w:t>
      </w:r>
      <w:r w:rsidR="00FD02D3" w:rsidRPr="00FD02D3">
        <w:rPr>
          <w:rFonts w:ascii="Arial" w:hAnsi="Arial" w:cs="Arial"/>
          <w:sz w:val="24"/>
          <w:szCs w:val="24"/>
          <w:lang w:val="ro-RO"/>
        </w:rPr>
        <w:t xml:space="preserve">propus a fi amplasat în </w:t>
      </w:r>
      <w:r w:rsidR="00897F05" w:rsidRPr="00897F05">
        <w:rPr>
          <w:rFonts w:ascii="Arial" w:hAnsi="Arial" w:cs="Arial"/>
          <w:sz w:val="24"/>
          <w:szCs w:val="24"/>
          <w:lang w:val="ro-RO"/>
        </w:rPr>
        <w:t>Aleea Teișani nr.300-324, 394-410, sector 1</w:t>
      </w:r>
      <w:r w:rsidR="00F77643">
        <w:rPr>
          <w:rFonts w:ascii="Arial" w:hAnsi="Arial" w:cs="Arial"/>
          <w:sz w:val="24"/>
          <w:szCs w:val="24"/>
          <w:lang w:val="ro-RO"/>
        </w:rPr>
        <w:t>,</w:t>
      </w:r>
      <w:r w:rsidR="0005117F" w:rsidRPr="004677D9">
        <w:rPr>
          <w:rFonts w:ascii="Arial" w:hAnsi="Arial" w:cs="Arial"/>
          <w:sz w:val="24"/>
          <w:szCs w:val="24"/>
        </w:rPr>
        <w:t xml:space="preserve"> </w:t>
      </w:r>
      <w:proofErr w:type="spellStart"/>
      <w:r w:rsidR="0005117F" w:rsidRPr="004677D9">
        <w:rPr>
          <w:rFonts w:ascii="Arial" w:hAnsi="Arial" w:cs="Arial"/>
          <w:sz w:val="24"/>
          <w:szCs w:val="24"/>
        </w:rPr>
        <w:t>Bucureşti</w:t>
      </w:r>
      <w:proofErr w:type="spellEnd"/>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r w:rsidR="00897F05">
        <w:rPr>
          <w:rFonts w:ascii="Arial" w:hAnsi="Arial" w:cs="Arial"/>
          <w:sz w:val="24"/>
          <w:szCs w:val="24"/>
        </w:rPr>
        <w:t xml:space="preserve"> </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DF2561">
        <w:rPr>
          <w:rFonts w:ascii="Arial" w:hAnsi="Arial" w:cs="Arial"/>
          <w:i/>
          <w:sz w:val="24"/>
          <w:szCs w:val="24"/>
        </w:rPr>
        <w:t>dimensiunea</w:t>
      </w:r>
      <w:proofErr w:type="spellEnd"/>
      <w:proofErr w:type="gram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și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concepția</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întregului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97F05"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r w:rsidR="00D23D69" w:rsidRPr="00897F05">
        <w:rPr>
          <w:rFonts w:ascii="Arial" w:hAnsi="Arial" w:cs="Arial"/>
          <w:sz w:val="24"/>
          <w:szCs w:val="24"/>
        </w:rPr>
        <w:t xml:space="preserve">construirea </w:t>
      </w:r>
      <w:r w:rsidR="00897F05" w:rsidRPr="00897F05">
        <w:rPr>
          <w:rFonts w:ascii="Arial" w:hAnsi="Arial" w:cs="Arial"/>
          <w:sz w:val="24"/>
          <w:szCs w:val="24"/>
        </w:rPr>
        <w:t xml:space="preserve">unui </w:t>
      </w:r>
      <w:r w:rsidR="00897F05" w:rsidRPr="00897F05">
        <w:rPr>
          <w:rFonts w:ascii="Arial" w:hAnsi="Arial" w:cs="Arial"/>
          <w:sz w:val="24"/>
          <w:szCs w:val="24"/>
          <w:lang w:val="ro-RO"/>
        </w:rPr>
        <w:t>centru comunitar cu funcțiuni specifice, clădire de birouri, ansamblu locuințe colective 14 blocuri și parcaj suprateran deschis</w:t>
      </w:r>
      <w:r w:rsidR="00897F05" w:rsidRPr="00897F05">
        <w:rPr>
          <w:rFonts w:ascii="Arial" w:hAnsi="Arial" w:cs="Arial"/>
          <w:sz w:val="24"/>
          <w:szCs w:val="24"/>
        </w:rPr>
        <w:t>.</w:t>
      </w:r>
    </w:p>
    <w:p w:rsidR="00B83593" w:rsidRPr="003D6649" w:rsidRDefault="00D23D69" w:rsidP="00B83593">
      <w:pPr>
        <w:tabs>
          <w:tab w:val="left" w:pos="720"/>
        </w:tabs>
        <w:spacing w:after="0" w:line="240" w:lineRule="auto"/>
        <w:jc w:val="both"/>
        <w:rPr>
          <w:rFonts w:ascii="Arial" w:hAnsi="Arial" w:cs="Arial"/>
          <w:sz w:val="24"/>
          <w:szCs w:val="24"/>
          <w:lang w:val="ro-RO"/>
        </w:rPr>
      </w:pPr>
      <w:r w:rsidRPr="00BD3DA2">
        <w:rPr>
          <w:rFonts w:ascii="Arial" w:hAnsi="Arial" w:cs="Arial"/>
          <w:sz w:val="24"/>
          <w:szCs w:val="24"/>
        </w:rPr>
        <w:tab/>
      </w:r>
      <w:r w:rsidR="00B83593" w:rsidRPr="003D6649">
        <w:rPr>
          <w:rFonts w:ascii="Arial" w:hAnsi="Arial" w:cs="Arial"/>
          <w:sz w:val="24"/>
          <w:szCs w:val="24"/>
          <w:lang w:val="ro-RO"/>
        </w:rPr>
        <w:t>Suprafaţă totală a terenului</w:t>
      </w:r>
      <w:r w:rsidR="00B26448">
        <w:rPr>
          <w:rFonts w:ascii="Arial" w:hAnsi="Arial" w:cs="Arial"/>
          <w:sz w:val="24"/>
          <w:szCs w:val="24"/>
          <w:lang w:val="ro-RO"/>
        </w:rPr>
        <w:t xml:space="preserve"> </w:t>
      </w:r>
      <w:r w:rsidR="00B83593" w:rsidRPr="003D6649">
        <w:rPr>
          <w:rFonts w:ascii="Arial" w:hAnsi="Arial" w:cs="Arial"/>
          <w:sz w:val="24"/>
          <w:szCs w:val="24"/>
          <w:lang w:val="ro-RO"/>
        </w:rPr>
        <w:t xml:space="preserve">– </w:t>
      </w:r>
      <w:r w:rsidR="00897F05" w:rsidRPr="00897F05">
        <w:rPr>
          <w:rFonts w:ascii="Arial" w:hAnsi="Arial" w:cs="Arial"/>
          <w:b/>
          <w:sz w:val="24"/>
          <w:szCs w:val="24"/>
          <w:lang w:val="ro-RO"/>
        </w:rPr>
        <w:t>7</w:t>
      </w:r>
      <w:r w:rsidR="00F77643" w:rsidRPr="00F77643">
        <w:rPr>
          <w:rFonts w:ascii="Arial" w:hAnsi="Arial" w:cs="Arial"/>
          <w:b/>
          <w:sz w:val="24"/>
          <w:szCs w:val="24"/>
          <w:lang w:val="ro-RO"/>
        </w:rPr>
        <w:t>7</w:t>
      </w:r>
      <w:r w:rsidR="00897F05">
        <w:rPr>
          <w:rFonts w:ascii="Arial" w:hAnsi="Arial" w:cs="Arial"/>
          <w:b/>
          <w:sz w:val="24"/>
          <w:szCs w:val="24"/>
          <w:lang w:val="ro-RO"/>
        </w:rPr>
        <w:t>199</w:t>
      </w:r>
      <w:r w:rsidR="00B83593" w:rsidRPr="00F77643">
        <w:rPr>
          <w:rFonts w:ascii="Arial" w:hAnsi="Arial" w:cs="Arial"/>
          <w:b/>
          <w:sz w:val="24"/>
          <w:szCs w:val="24"/>
          <w:lang w:val="ro-RO"/>
        </w:rPr>
        <w:t xml:space="preserve"> mp</w:t>
      </w:r>
      <w:r w:rsidR="00B83593" w:rsidRPr="003D6649">
        <w:rPr>
          <w:rFonts w:ascii="Arial" w:hAnsi="Arial" w:cs="Arial"/>
          <w:sz w:val="24"/>
          <w:szCs w:val="24"/>
          <w:lang w:val="ro-RO"/>
        </w:rPr>
        <w:t xml:space="preserve">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 xml:space="preserve">construită </w:t>
      </w:r>
      <w:r>
        <w:rPr>
          <w:rFonts w:ascii="Arial" w:hAnsi="Arial" w:cs="Arial"/>
          <w:sz w:val="24"/>
          <w:szCs w:val="24"/>
          <w:lang w:val="ro-RO"/>
        </w:rPr>
        <w:t>–</w:t>
      </w:r>
      <w:r w:rsidRPr="003E39A1">
        <w:rPr>
          <w:rFonts w:ascii="Arial" w:hAnsi="Arial" w:cs="Arial"/>
          <w:sz w:val="24"/>
          <w:szCs w:val="24"/>
          <w:lang w:val="ro-RO"/>
        </w:rPr>
        <w:t xml:space="preserve"> </w:t>
      </w:r>
      <w:r w:rsidR="00897F05">
        <w:rPr>
          <w:rFonts w:ascii="Arial" w:hAnsi="Arial" w:cs="Arial"/>
          <w:sz w:val="24"/>
          <w:szCs w:val="24"/>
          <w:lang w:val="ro-RO"/>
        </w:rPr>
        <w:t>18145,3</w:t>
      </w:r>
      <w:r w:rsidR="00F77643">
        <w:rPr>
          <w:rFonts w:ascii="Arial" w:hAnsi="Arial" w:cs="Arial"/>
          <w:sz w:val="24"/>
          <w:szCs w:val="24"/>
          <w:lang w:val="ro-RO"/>
        </w:rPr>
        <w:t>0</w:t>
      </w:r>
      <w:r w:rsidRPr="003E39A1">
        <w:rPr>
          <w:rFonts w:ascii="Arial" w:hAnsi="Arial" w:cs="Arial"/>
          <w:sz w:val="24"/>
          <w:szCs w:val="24"/>
          <w:lang w:val="ro-RO"/>
        </w:rPr>
        <w:t xml:space="preserve"> mp; </w:t>
      </w:r>
    </w:p>
    <w:p w:rsidR="00897F05"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897F05">
        <w:rPr>
          <w:rFonts w:ascii="Arial" w:hAnsi="Arial" w:cs="Arial"/>
          <w:sz w:val="24"/>
          <w:szCs w:val="24"/>
          <w:lang w:val="ro-RO"/>
        </w:rPr>
        <w:t xml:space="preserve">alei și trotuare </w:t>
      </w:r>
      <w:r>
        <w:rPr>
          <w:rFonts w:ascii="Arial" w:hAnsi="Arial" w:cs="Arial"/>
          <w:sz w:val="24"/>
          <w:szCs w:val="24"/>
          <w:lang w:val="ro-RO"/>
        </w:rPr>
        <w:t>–</w:t>
      </w:r>
      <w:r w:rsidRPr="003E39A1">
        <w:rPr>
          <w:rFonts w:ascii="Arial" w:hAnsi="Arial" w:cs="Arial"/>
          <w:sz w:val="24"/>
          <w:szCs w:val="24"/>
          <w:lang w:val="ro-RO"/>
        </w:rPr>
        <w:t xml:space="preserve"> </w:t>
      </w:r>
      <w:r w:rsidR="00897F05">
        <w:rPr>
          <w:rFonts w:ascii="Arial" w:hAnsi="Arial" w:cs="Arial"/>
          <w:sz w:val="24"/>
          <w:szCs w:val="24"/>
          <w:lang w:val="ro-RO"/>
        </w:rPr>
        <w:t>7787,80</w:t>
      </w:r>
      <w:r w:rsidR="001860B1">
        <w:rPr>
          <w:rFonts w:ascii="Arial" w:hAnsi="Arial" w:cs="Arial"/>
          <w:sz w:val="24"/>
          <w:szCs w:val="24"/>
          <w:lang w:val="ro-RO"/>
        </w:rPr>
        <w:t xml:space="preserve"> </w:t>
      </w:r>
      <w:r w:rsidRPr="003E39A1">
        <w:rPr>
          <w:rFonts w:ascii="Arial" w:hAnsi="Arial" w:cs="Arial"/>
          <w:sz w:val="24"/>
          <w:szCs w:val="24"/>
          <w:lang w:val="ro-RO"/>
        </w:rPr>
        <w:t>mp;</w:t>
      </w:r>
    </w:p>
    <w:p w:rsidR="00897F05" w:rsidRPr="00897F05" w:rsidRDefault="00B83593" w:rsidP="00897F05">
      <w:pPr>
        <w:tabs>
          <w:tab w:val="left" w:pos="720"/>
        </w:tabs>
        <w:spacing w:after="0" w:line="240" w:lineRule="auto"/>
        <w:jc w:val="both"/>
        <w:rPr>
          <w:rFonts w:ascii="Arial" w:hAnsi="Arial" w:cs="Arial"/>
          <w:sz w:val="24"/>
          <w:szCs w:val="24"/>
          <w:lang w:val="ro-RO"/>
        </w:rPr>
      </w:pPr>
      <w:r w:rsidRPr="003E39A1">
        <w:rPr>
          <w:rFonts w:ascii="Arial" w:hAnsi="Arial" w:cs="Arial"/>
          <w:sz w:val="24"/>
          <w:szCs w:val="24"/>
          <w:lang w:val="ro-RO"/>
        </w:rPr>
        <w:t xml:space="preserve"> </w:t>
      </w:r>
      <w:r w:rsidR="00897F05">
        <w:rPr>
          <w:rFonts w:ascii="Arial" w:hAnsi="Arial" w:cs="Arial"/>
          <w:sz w:val="24"/>
          <w:szCs w:val="24"/>
          <w:lang w:val="ro-RO"/>
        </w:rPr>
        <w:t xml:space="preserve">          </w:t>
      </w:r>
      <w:r w:rsidR="00897F05" w:rsidRPr="00897F05">
        <w:rPr>
          <w:rFonts w:ascii="Arial" w:hAnsi="Arial" w:cs="Arial"/>
          <w:sz w:val="24"/>
          <w:szCs w:val="24"/>
          <w:lang w:val="ro-RO"/>
        </w:rPr>
        <w:t xml:space="preserve">Suprafaţă </w:t>
      </w:r>
      <w:r w:rsidR="00897F05">
        <w:rPr>
          <w:rFonts w:ascii="Arial" w:hAnsi="Arial" w:cs="Arial"/>
          <w:sz w:val="24"/>
          <w:szCs w:val="24"/>
          <w:lang w:val="ro-RO"/>
        </w:rPr>
        <w:t>carosabil</w:t>
      </w:r>
      <w:r w:rsidR="00897F05" w:rsidRPr="00897F05">
        <w:rPr>
          <w:rFonts w:ascii="Arial" w:hAnsi="Arial" w:cs="Arial"/>
          <w:sz w:val="24"/>
          <w:szCs w:val="24"/>
          <w:lang w:val="ro-RO"/>
        </w:rPr>
        <w:t xml:space="preserve"> – </w:t>
      </w:r>
      <w:r w:rsidR="00897F05">
        <w:rPr>
          <w:rFonts w:ascii="Arial" w:hAnsi="Arial" w:cs="Arial"/>
          <w:sz w:val="24"/>
          <w:szCs w:val="24"/>
          <w:lang w:val="ro-RO"/>
        </w:rPr>
        <w:t>26846,60</w:t>
      </w:r>
      <w:r w:rsidR="00897F05" w:rsidRPr="00897F05">
        <w:rPr>
          <w:rFonts w:ascii="Arial" w:hAnsi="Arial" w:cs="Arial"/>
          <w:sz w:val="24"/>
          <w:szCs w:val="24"/>
          <w:lang w:val="ro-RO"/>
        </w:rPr>
        <w:t xml:space="preserve"> mp;</w:t>
      </w:r>
    </w:p>
    <w:p w:rsidR="00AE34A6" w:rsidRPr="004E249B"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E34A6" w:rsidRPr="004E249B">
        <w:rPr>
          <w:rFonts w:ascii="Arial" w:hAnsi="Arial" w:cs="Arial"/>
          <w:sz w:val="24"/>
          <w:szCs w:val="24"/>
          <w:lang w:val="ro-RO"/>
        </w:rPr>
        <w:t xml:space="preserve">Număr total de locuri de parcare: </w:t>
      </w:r>
      <w:r w:rsidR="00AB213E">
        <w:rPr>
          <w:rFonts w:ascii="Arial" w:hAnsi="Arial" w:cs="Arial"/>
          <w:sz w:val="24"/>
          <w:szCs w:val="24"/>
          <w:lang w:val="ro-RO"/>
        </w:rPr>
        <w:t>1613</w:t>
      </w:r>
      <w:r w:rsidR="00AE34A6" w:rsidRPr="004E249B">
        <w:rPr>
          <w:rFonts w:ascii="Arial" w:hAnsi="Arial" w:cs="Arial"/>
          <w:sz w:val="24"/>
          <w:szCs w:val="24"/>
          <w:lang w:val="ro-RO"/>
        </w:rPr>
        <w:t xml:space="preserve"> (</w:t>
      </w:r>
      <w:r w:rsidR="00F77643">
        <w:rPr>
          <w:rFonts w:ascii="Arial" w:hAnsi="Arial" w:cs="Arial"/>
          <w:sz w:val="24"/>
          <w:szCs w:val="24"/>
          <w:lang w:val="ro-RO"/>
        </w:rPr>
        <w:t xml:space="preserve">din care </w:t>
      </w:r>
      <w:r w:rsidR="00AB213E">
        <w:rPr>
          <w:rFonts w:ascii="Arial" w:hAnsi="Arial" w:cs="Arial"/>
          <w:sz w:val="24"/>
          <w:szCs w:val="24"/>
          <w:lang w:val="ro-RO"/>
        </w:rPr>
        <w:t>651</w:t>
      </w:r>
      <w:r w:rsidR="00F77643">
        <w:rPr>
          <w:rFonts w:ascii="Arial" w:hAnsi="Arial" w:cs="Arial"/>
          <w:sz w:val="24"/>
          <w:szCs w:val="24"/>
          <w:lang w:val="ro-RO"/>
        </w:rPr>
        <w:t xml:space="preserve"> </w:t>
      </w:r>
      <w:r w:rsidR="00AE34A6" w:rsidRPr="004E249B">
        <w:rPr>
          <w:rFonts w:ascii="Arial" w:hAnsi="Arial" w:cs="Arial"/>
          <w:sz w:val="24"/>
          <w:szCs w:val="24"/>
          <w:lang w:val="ro-RO"/>
        </w:rPr>
        <w:t xml:space="preserve">locuri în </w:t>
      </w:r>
      <w:r w:rsidR="00AB213E">
        <w:rPr>
          <w:rFonts w:ascii="Arial" w:hAnsi="Arial" w:cs="Arial"/>
          <w:sz w:val="24"/>
          <w:szCs w:val="24"/>
          <w:lang w:val="ro-RO"/>
        </w:rPr>
        <w:t>parcaj suprateran etajat, 99 locuri în subsol blocuri, 606 locuri supraterane zona blocuri</w:t>
      </w:r>
      <w:r w:rsidR="00F77643">
        <w:rPr>
          <w:rFonts w:ascii="Arial" w:hAnsi="Arial" w:cs="Arial"/>
          <w:sz w:val="24"/>
          <w:szCs w:val="24"/>
          <w:lang w:val="ro-RO"/>
        </w:rPr>
        <w:t xml:space="preserve"> și </w:t>
      </w:r>
      <w:r w:rsidR="00AB213E">
        <w:rPr>
          <w:rFonts w:ascii="Arial" w:hAnsi="Arial" w:cs="Arial"/>
          <w:sz w:val="24"/>
          <w:szCs w:val="24"/>
          <w:lang w:val="ro-RO"/>
        </w:rPr>
        <w:t>257</w:t>
      </w:r>
      <w:r w:rsidR="00F77643">
        <w:rPr>
          <w:rFonts w:ascii="Arial" w:hAnsi="Arial" w:cs="Arial"/>
          <w:sz w:val="24"/>
          <w:szCs w:val="24"/>
          <w:lang w:val="ro-RO"/>
        </w:rPr>
        <w:t xml:space="preserve"> locuri </w:t>
      </w:r>
      <w:r w:rsidR="00AB213E">
        <w:rPr>
          <w:rFonts w:ascii="Arial" w:hAnsi="Arial" w:cs="Arial"/>
          <w:sz w:val="24"/>
          <w:szCs w:val="24"/>
          <w:lang w:val="ro-RO"/>
        </w:rPr>
        <w:t>centru comunitar</w:t>
      </w:r>
      <w:r w:rsidR="00AE34A6" w:rsidRPr="004E249B">
        <w:rPr>
          <w:rFonts w:ascii="Arial" w:hAnsi="Arial" w:cs="Arial"/>
          <w:sz w:val="24"/>
          <w:szCs w:val="24"/>
          <w:lang w:val="ro-RO"/>
        </w:rPr>
        <w:t>)</w:t>
      </w:r>
    </w:p>
    <w:p w:rsidR="0020485B" w:rsidRPr="0020485B" w:rsidRDefault="00B83593" w:rsidP="0020485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spaţii verzi</w:t>
      </w:r>
      <w:r w:rsidR="00973B67">
        <w:rPr>
          <w:rFonts w:ascii="Arial" w:hAnsi="Arial" w:cs="Arial"/>
          <w:sz w:val="24"/>
          <w:szCs w:val="24"/>
          <w:lang w:val="ro-RO"/>
        </w:rPr>
        <w:t xml:space="preserve"> – </w:t>
      </w:r>
      <w:r w:rsidR="00AB213E">
        <w:rPr>
          <w:rFonts w:ascii="Arial" w:hAnsi="Arial" w:cs="Arial"/>
          <w:sz w:val="24"/>
          <w:szCs w:val="24"/>
          <w:lang w:val="ro-RO"/>
        </w:rPr>
        <w:t>24419,31</w:t>
      </w:r>
      <w:r w:rsidR="0020485B">
        <w:rPr>
          <w:rFonts w:ascii="Arial" w:hAnsi="Arial" w:cs="Arial"/>
          <w:sz w:val="24"/>
          <w:szCs w:val="24"/>
          <w:lang w:val="ro-RO"/>
        </w:rPr>
        <w:t xml:space="preserve"> </w:t>
      </w:r>
      <w:r>
        <w:rPr>
          <w:rFonts w:ascii="Arial" w:hAnsi="Arial" w:cs="Arial"/>
          <w:sz w:val="24"/>
          <w:szCs w:val="24"/>
          <w:lang w:val="ro-RO"/>
        </w:rPr>
        <w:t>mp</w:t>
      </w:r>
      <w:r w:rsidR="0020485B">
        <w:rPr>
          <w:rFonts w:ascii="Arial" w:hAnsi="Arial" w:cs="Arial"/>
          <w:sz w:val="24"/>
          <w:szCs w:val="24"/>
          <w:lang w:val="ro-RO"/>
        </w:rPr>
        <w:t>,</w:t>
      </w:r>
      <w:r>
        <w:rPr>
          <w:rFonts w:ascii="Arial" w:hAnsi="Arial" w:cs="Arial"/>
          <w:sz w:val="24"/>
          <w:szCs w:val="24"/>
          <w:lang w:val="ro-RO"/>
        </w:rPr>
        <w:t xml:space="preserve"> </w:t>
      </w:r>
      <w:r w:rsidR="0020485B">
        <w:rPr>
          <w:rFonts w:ascii="Arial" w:hAnsi="Arial" w:cs="Arial"/>
          <w:sz w:val="24"/>
          <w:szCs w:val="24"/>
          <w:lang w:val="ro-RO"/>
        </w:rPr>
        <w:t>din care</w:t>
      </w:r>
      <w:r w:rsidR="0020485B" w:rsidRPr="0020485B">
        <w:rPr>
          <w:rFonts w:ascii="Arial" w:hAnsi="Arial" w:cs="Arial"/>
          <w:sz w:val="24"/>
          <w:szCs w:val="24"/>
          <w:lang w:val="ro-RO"/>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AB213E">
        <w:rPr>
          <w:rFonts w:ascii="Arial" w:hAnsi="Arial" w:cs="Arial"/>
          <w:sz w:val="24"/>
          <w:szCs w:val="24"/>
          <w:lang w:val="ro-RO"/>
        </w:rPr>
        <w:t>20409,31</w:t>
      </w:r>
      <w:r w:rsidRPr="0020485B">
        <w:rPr>
          <w:rFonts w:ascii="Arial" w:hAnsi="Arial" w:cs="Arial"/>
          <w:sz w:val="24"/>
          <w:szCs w:val="24"/>
          <w:lang w:val="ro-RO"/>
        </w:rPr>
        <w:t xml:space="preserve"> mp (2</w:t>
      </w:r>
      <w:r w:rsidR="00AB213E">
        <w:rPr>
          <w:rFonts w:ascii="Arial" w:hAnsi="Arial" w:cs="Arial"/>
          <w:sz w:val="24"/>
          <w:szCs w:val="24"/>
          <w:lang w:val="ro-RO"/>
        </w:rPr>
        <w:t>6,43</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Pr>
          <w:rFonts w:ascii="Arial" w:hAnsi="Arial" w:cs="Arial"/>
          <w:sz w:val="24"/>
          <w:szCs w:val="24"/>
        </w:rPr>
        <w:t>)</w:t>
      </w:r>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sol</w:t>
      </w:r>
      <w:r>
        <w:rPr>
          <w:rFonts w:ascii="Arial" w:hAnsi="Arial" w:cs="Arial"/>
          <w:sz w:val="24"/>
          <w:szCs w:val="24"/>
        </w:rPr>
        <w:t xml:space="preserve"> natural</w:t>
      </w:r>
      <w:r w:rsidRPr="0020485B">
        <w:rPr>
          <w:rFonts w:ascii="Arial" w:hAnsi="Arial" w:cs="Arial"/>
          <w:sz w:val="24"/>
          <w:szCs w:val="24"/>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AB213E">
        <w:rPr>
          <w:rFonts w:ascii="Arial" w:hAnsi="Arial" w:cs="Arial"/>
          <w:sz w:val="24"/>
          <w:szCs w:val="24"/>
          <w:lang w:val="ro-RO"/>
        </w:rPr>
        <w:t>4010</w:t>
      </w:r>
      <w:r w:rsidRPr="0020485B">
        <w:rPr>
          <w:rFonts w:ascii="Arial" w:hAnsi="Arial" w:cs="Arial"/>
          <w:sz w:val="24"/>
          <w:szCs w:val="24"/>
          <w:lang w:val="ro-RO"/>
        </w:rPr>
        <w:t xml:space="preserve"> mp (</w:t>
      </w:r>
      <w:r w:rsidR="00AB213E">
        <w:rPr>
          <w:rFonts w:ascii="Arial" w:hAnsi="Arial" w:cs="Arial"/>
          <w:sz w:val="24"/>
          <w:szCs w:val="24"/>
          <w:lang w:val="ro-RO"/>
        </w:rPr>
        <w:t>5,</w:t>
      </w:r>
      <w:r w:rsidR="004E249B">
        <w:rPr>
          <w:rFonts w:ascii="Arial" w:hAnsi="Arial" w:cs="Arial"/>
          <w:sz w:val="24"/>
          <w:szCs w:val="24"/>
          <w:lang w:val="ro-RO"/>
        </w:rPr>
        <w:t>1</w:t>
      </w:r>
      <w:r w:rsidR="00AB213E">
        <w:rPr>
          <w:rFonts w:ascii="Arial" w:hAnsi="Arial" w:cs="Arial"/>
          <w:sz w:val="24"/>
          <w:szCs w:val="24"/>
          <w:lang w:val="ro-RO"/>
        </w:rPr>
        <w:t>9</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peste</w:t>
      </w:r>
      <w:proofErr w:type="spellEnd"/>
      <w:r w:rsidRPr="0020485B">
        <w:rPr>
          <w:rFonts w:ascii="Arial" w:hAnsi="Arial" w:cs="Arial"/>
          <w:sz w:val="24"/>
          <w:szCs w:val="24"/>
        </w:rPr>
        <w:t xml:space="preserve"> </w:t>
      </w:r>
      <w:proofErr w:type="spellStart"/>
      <w:r w:rsidRPr="0020485B">
        <w:rPr>
          <w:rFonts w:ascii="Arial" w:hAnsi="Arial" w:cs="Arial"/>
          <w:sz w:val="24"/>
          <w:szCs w:val="24"/>
        </w:rPr>
        <w:t>subsol</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w:t>
      </w:r>
      <w:proofErr w:type="spellStart"/>
      <w:r w:rsidRPr="0020485B">
        <w:rPr>
          <w:rFonts w:ascii="Arial" w:hAnsi="Arial" w:cs="Arial"/>
          <w:sz w:val="24"/>
          <w:szCs w:val="24"/>
        </w:rPr>
        <w:t>placă</w:t>
      </w:r>
      <w:proofErr w:type="spellEnd"/>
      <w:r w:rsidRPr="0020485B">
        <w:rPr>
          <w:rFonts w:ascii="Arial" w:hAnsi="Arial" w:cs="Arial"/>
          <w:sz w:val="24"/>
          <w:szCs w:val="24"/>
        </w:rPr>
        <w:t xml:space="preserve"> de </w:t>
      </w:r>
      <w:proofErr w:type="spellStart"/>
      <w:r w:rsidRPr="0020485B">
        <w:rPr>
          <w:rFonts w:ascii="Arial" w:hAnsi="Arial" w:cs="Arial"/>
          <w:sz w:val="24"/>
          <w:szCs w:val="24"/>
        </w:rPr>
        <w:t>beton</w:t>
      </w:r>
      <w:proofErr w:type="spellEnd"/>
      <w:r w:rsidRPr="0020485B">
        <w:rPr>
          <w:rFonts w:ascii="Arial" w:hAnsi="Arial" w:cs="Arial"/>
          <w:sz w:val="24"/>
          <w:szCs w:val="24"/>
        </w:rPr>
        <w:t xml:space="preserve">, cu un </w:t>
      </w:r>
      <w:proofErr w:type="spellStart"/>
      <w:r w:rsidRPr="0020485B">
        <w:rPr>
          <w:rFonts w:ascii="Arial" w:hAnsi="Arial" w:cs="Arial"/>
          <w:sz w:val="24"/>
          <w:szCs w:val="24"/>
        </w:rPr>
        <w:t>strat</w:t>
      </w:r>
      <w:proofErr w:type="spellEnd"/>
      <w:r w:rsidRPr="0020485B">
        <w:rPr>
          <w:rFonts w:ascii="Arial" w:hAnsi="Arial" w:cs="Arial"/>
          <w:sz w:val="24"/>
          <w:szCs w:val="24"/>
        </w:rPr>
        <w:t xml:space="preserve"> de </w:t>
      </w:r>
      <w:proofErr w:type="spellStart"/>
      <w:r w:rsidRPr="0020485B">
        <w:rPr>
          <w:rFonts w:ascii="Arial" w:hAnsi="Arial" w:cs="Arial"/>
          <w:sz w:val="24"/>
          <w:szCs w:val="24"/>
        </w:rPr>
        <w:t>pământ</w:t>
      </w:r>
      <w:proofErr w:type="spellEnd"/>
      <w:r w:rsidR="0054014D">
        <w:rPr>
          <w:rFonts w:ascii="Arial" w:hAnsi="Arial" w:cs="Arial"/>
          <w:sz w:val="24"/>
          <w:szCs w:val="24"/>
        </w:rPr>
        <w:t xml:space="preserve"> vegetal</w:t>
      </w:r>
      <w:r w:rsidRPr="0020485B">
        <w:rPr>
          <w:rFonts w:ascii="Arial" w:hAnsi="Arial" w:cs="Arial"/>
          <w:sz w:val="24"/>
          <w:szCs w:val="24"/>
        </w:rPr>
        <w:t xml:space="preserve"> de minim 60 cm).</w:t>
      </w:r>
    </w:p>
    <w:p w:rsidR="00B83593"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B213E">
        <w:rPr>
          <w:rFonts w:ascii="Arial" w:hAnsi="Arial" w:cs="Arial"/>
          <w:sz w:val="24"/>
          <w:szCs w:val="24"/>
          <w:lang w:val="ro-RO"/>
        </w:rPr>
        <w:t xml:space="preserve">U.T.R.-L - </w:t>
      </w:r>
      <w:r w:rsidR="00B83593">
        <w:rPr>
          <w:rFonts w:ascii="Arial" w:hAnsi="Arial" w:cs="Arial"/>
          <w:sz w:val="24"/>
          <w:szCs w:val="24"/>
          <w:lang w:val="ro-RO"/>
        </w:rPr>
        <w:t>POT</w:t>
      </w:r>
      <w:r w:rsidR="00AB213E">
        <w:rPr>
          <w:rFonts w:ascii="Arial" w:hAnsi="Arial" w:cs="Arial"/>
          <w:sz w:val="24"/>
          <w:szCs w:val="24"/>
          <w:lang w:val="ro-RO"/>
        </w:rPr>
        <w:t>max</w:t>
      </w:r>
      <w:r w:rsidR="00B83593">
        <w:rPr>
          <w:rFonts w:ascii="Arial" w:hAnsi="Arial" w:cs="Arial"/>
          <w:sz w:val="24"/>
          <w:szCs w:val="24"/>
          <w:lang w:val="ro-RO"/>
        </w:rPr>
        <w:t xml:space="preserve"> = </w:t>
      </w:r>
      <w:r w:rsidR="00AB213E">
        <w:rPr>
          <w:rFonts w:ascii="Arial" w:hAnsi="Arial" w:cs="Arial"/>
          <w:sz w:val="24"/>
          <w:szCs w:val="24"/>
          <w:lang w:val="ro-RO"/>
        </w:rPr>
        <w:t>55</w:t>
      </w:r>
      <w:r>
        <w:rPr>
          <w:rFonts w:ascii="Arial" w:hAnsi="Arial" w:cs="Arial"/>
          <w:sz w:val="24"/>
          <w:szCs w:val="24"/>
          <w:lang w:val="ro-RO"/>
        </w:rPr>
        <w:t>%</w:t>
      </w:r>
      <w:r w:rsidR="00B83593">
        <w:rPr>
          <w:rFonts w:ascii="Arial" w:hAnsi="Arial" w:cs="Arial"/>
          <w:sz w:val="24"/>
          <w:szCs w:val="24"/>
          <w:lang w:val="ro-RO"/>
        </w:rPr>
        <w:t>, CUT</w:t>
      </w:r>
      <w:r w:rsidR="00AB213E">
        <w:rPr>
          <w:rFonts w:ascii="Arial" w:hAnsi="Arial" w:cs="Arial"/>
          <w:sz w:val="24"/>
          <w:szCs w:val="24"/>
          <w:lang w:val="ro-RO"/>
        </w:rPr>
        <w:t>max</w:t>
      </w:r>
      <w:r w:rsidR="00B83593">
        <w:rPr>
          <w:rFonts w:ascii="Arial" w:hAnsi="Arial" w:cs="Arial"/>
          <w:sz w:val="24"/>
          <w:szCs w:val="24"/>
          <w:lang w:val="ro-RO"/>
        </w:rPr>
        <w:t xml:space="preserve"> = </w:t>
      </w:r>
      <w:r w:rsidR="00AB213E">
        <w:rPr>
          <w:rFonts w:ascii="Arial" w:hAnsi="Arial" w:cs="Arial"/>
          <w:sz w:val="24"/>
          <w:szCs w:val="24"/>
          <w:lang w:val="ro-RO"/>
        </w:rPr>
        <w:t xml:space="preserve">1,56, Rhmax = S+P+4E, </w:t>
      </w:r>
      <w:r w:rsidR="00AB213E" w:rsidRPr="00AB213E">
        <w:rPr>
          <w:rFonts w:ascii="Arial" w:hAnsi="Arial" w:cs="Arial"/>
          <w:sz w:val="24"/>
          <w:szCs w:val="24"/>
          <w:lang w:val="ro-RO"/>
        </w:rPr>
        <w:t>S+P+</w:t>
      </w:r>
      <w:r w:rsidR="00AB213E">
        <w:rPr>
          <w:rFonts w:ascii="Arial" w:hAnsi="Arial" w:cs="Arial"/>
          <w:sz w:val="24"/>
          <w:szCs w:val="24"/>
          <w:lang w:val="ro-RO"/>
        </w:rPr>
        <w:t>9</w:t>
      </w:r>
      <w:r w:rsidR="00AB213E" w:rsidRPr="00AB213E">
        <w:rPr>
          <w:rFonts w:ascii="Arial" w:hAnsi="Arial" w:cs="Arial"/>
          <w:sz w:val="24"/>
          <w:szCs w:val="24"/>
          <w:lang w:val="ro-RO"/>
        </w:rPr>
        <w:t>E,</w:t>
      </w:r>
      <w:r w:rsidR="00AB213E">
        <w:rPr>
          <w:rFonts w:ascii="Arial" w:hAnsi="Arial" w:cs="Arial"/>
          <w:sz w:val="24"/>
          <w:szCs w:val="24"/>
          <w:lang w:val="ro-RO"/>
        </w:rPr>
        <w:t xml:space="preserve"> </w:t>
      </w:r>
      <w:r w:rsidR="00AB213E" w:rsidRPr="00AB213E">
        <w:rPr>
          <w:rFonts w:ascii="Arial" w:hAnsi="Arial" w:cs="Arial"/>
          <w:sz w:val="24"/>
          <w:szCs w:val="24"/>
          <w:lang w:val="ro-RO"/>
        </w:rPr>
        <w:t>S+P+</w:t>
      </w:r>
      <w:r w:rsidR="00AB213E">
        <w:rPr>
          <w:rFonts w:ascii="Arial" w:hAnsi="Arial" w:cs="Arial"/>
          <w:sz w:val="24"/>
          <w:szCs w:val="24"/>
          <w:lang w:val="ro-RO"/>
        </w:rPr>
        <w:t>10</w:t>
      </w:r>
      <w:r w:rsidR="00AB213E" w:rsidRPr="00AB213E">
        <w:rPr>
          <w:rFonts w:ascii="Arial" w:hAnsi="Arial" w:cs="Arial"/>
          <w:sz w:val="24"/>
          <w:szCs w:val="24"/>
          <w:lang w:val="ro-RO"/>
        </w:rPr>
        <w:t>E,</w:t>
      </w:r>
    </w:p>
    <w:p w:rsidR="000753DE" w:rsidRDefault="000753DE"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753DE">
        <w:rPr>
          <w:rFonts w:ascii="Arial" w:hAnsi="Arial" w:cs="Arial"/>
          <w:sz w:val="24"/>
          <w:szCs w:val="24"/>
          <w:lang w:val="ro-RO"/>
        </w:rPr>
        <w:t>U.T.R.-</w:t>
      </w:r>
      <w:r>
        <w:rPr>
          <w:rFonts w:ascii="Arial" w:hAnsi="Arial" w:cs="Arial"/>
          <w:sz w:val="24"/>
          <w:szCs w:val="24"/>
          <w:lang w:val="ro-RO"/>
        </w:rPr>
        <w:t>M</w:t>
      </w:r>
      <w:r w:rsidRPr="000753DE">
        <w:rPr>
          <w:rFonts w:ascii="Arial" w:hAnsi="Arial" w:cs="Arial"/>
          <w:sz w:val="24"/>
          <w:szCs w:val="24"/>
          <w:lang w:val="ro-RO"/>
        </w:rPr>
        <w:t xml:space="preserve"> - POTmax = </w:t>
      </w:r>
      <w:r>
        <w:rPr>
          <w:rFonts w:ascii="Arial" w:hAnsi="Arial" w:cs="Arial"/>
          <w:sz w:val="24"/>
          <w:szCs w:val="24"/>
          <w:lang w:val="ro-RO"/>
        </w:rPr>
        <w:t>4</w:t>
      </w:r>
      <w:r w:rsidRPr="000753DE">
        <w:rPr>
          <w:rFonts w:ascii="Arial" w:hAnsi="Arial" w:cs="Arial"/>
          <w:sz w:val="24"/>
          <w:szCs w:val="24"/>
          <w:lang w:val="ro-RO"/>
        </w:rPr>
        <w:t>5%, CUTmax = 1,56, Rhmax = S+P+</w:t>
      </w:r>
      <w:r>
        <w:rPr>
          <w:rFonts w:ascii="Arial" w:hAnsi="Arial" w:cs="Arial"/>
          <w:sz w:val="24"/>
          <w:szCs w:val="24"/>
          <w:lang w:val="ro-RO"/>
        </w:rPr>
        <w:t>3</w:t>
      </w:r>
      <w:r w:rsidRPr="000753DE">
        <w:rPr>
          <w:rFonts w:ascii="Arial" w:hAnsi="Arial" w:cs="Arial"/>
          <w:sz w:val="24"/>
          <w:szCs w:val="24"/>
          <w:lang w:val="ro-RO"/>
        </w:rPr>
        <w:t>E,</w:t>
      </w:r>
    </w:p>
    <w:p w:rsidR="000753DE" w:rsidRPr="000753DE" w:rsidRDefault="000753DE" w:rsidP="000753DE">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753DE">
        <w:rPr>
          <w:rFonts w:ascii="Arial" w:hAnsi="Arial" w:cs="Arial"/>
          <w:sz w:val="24"/>
          <w:szCs w:val="24"/>
          <w:lang w:val="ro-RO"/>
        </w:rPr>
        <w:t>U.T.R.-</w:t>
      </w:r>
      <w:r>
        <w:rPr>
          <w:rFonts w:ascii="Arial" w:hAnsi="Arial" w:cs="Arial"/>
          <w:sz w:val="24"/>
          <w:szCs w:val="24"/>
          <w:lang w:val="ro-RO"/>
        </w:rPr>
        <w:t>V</w:t>
      </w:r>
      <w:r w:rsidRPr="000753DE">
        <w:rPr>
          <w:rFonts w:ascii="Arial" w:hAnsi="Arial" w:cs="Arial"/>
          <w:sz w:val="24"/>
          <w:szCs w:val="24"/>
          <w:lang w:val="ro-RO"/>
        </w:rPr>
        <w:t xml:space="preserve"> </w:t>
      </w:r>
      <w:r>
        <w:rPr>
          <w:rFonts w:ascii="Arial" w:hAnsi="Arial" w:cs="Arial"/>
          <w:sz w:val="24"/>
          <w:szCs w:val="24"/>
          <w:lang w:val="ro-RO"/>
        </w:rPr>
        <w:t>–</w:t>
      </w:r>
      <w:r w:rsidRPr="000753DE">
        <w:rPr>
          <w:rFonts w:ascii="Arial" w:hAnsi="Arial" w:cs="Arial"/>
          <w:sz w:val="24"/>
          <w:szCs w:val="24"/>
          <w:lang w:val="ro-RO"/>
        </w:rPr>
        <w:t xml:space="preserve"> POTmax</w:t>
      </w:r>
      <w:r>
        <w:rPr>
          <w:rFonts w:ascii="Arial" w:hAnsi="Arial" w:cs="Arial"/>
          <w:sz w:val="24"/>
          <w:szCs w:val="24"/>
          <w:lang w:val="ro-RO"/>
        </w:rPr>
        <w:t>. cu construcții, platforme</w:t>
      </w:r>
      <w:r w:rsidR="00120474">
        <w:rPr>
          <w:rFonts w:ascii="Arial" w:hAnsi="Arial" w:cs="Arial"/>
          <w:sz w:val="24"/>
          <w:szCs w:val="24"/>
          <w:lang w:val="ro-RO"/>
        </w:rPr>
        <w:t>, circulații carosabile și pietonale</w:t>
      </w:r>
      <w:r>
        <w:rPr>
          <w:rFonts w:ascii="Arial" w:hAnsi="Arial" w:cs="Arial"/>
          <w:sz w:val="24"/>
          <w:szCs w:val="24"/>
          <w:lang w:val="ro-RO"/>
        </w:rPr>
        <w:t xml:space="preserve"> </w:t>
      </w:r>
      <w:r w:rsidRPr="000753DE">
        <w:rPr>
          <w:rFonts w:ascii="Arial" w:hAnsi="Arial" w:cs="Arial"/>
          <w:sz w:val="24"/>
          <w:szCs w:val="24"/>
          <w:lang w:val="ro-RO"/>
        </w:rPr>
        <w:t xml:space="preserve">= </w:t>
      </w:r>
      <w:r w:rsidR="00120474">
        <w:rPr>
          <w:rFonts w:ascii="Arial" w:hAnsi="Arial" w:cs="Arial"/>
          <w:sz w:val="24"/>
          <w:szCs w:val="24"/>
          <w:lang w:val="ro-RO"/>
        </w:rPr>
        <w:t>1</w:t>
      </w:r>
      <w:r w:rsidRPr="000753DE">
        <w:rPr>
          <w:rFonts w:ascii="Arial" w:hAnsi="Arial" w:cs="Arial"/>
          <w:sz w:val="24"/>
          <w:szCs w:val="24"/>
          <w:lang w:val="ro-RO"/>
        </w:rPr>
        <w:t xml:space="preserve">5%, CUTmax = </w:t>
      </w:r>
      <w:r w:rsidR="00120474">
        <w:rPr>
          <w:rFonts w:ascii="Arial" w:hAnsi="Arial" w:cs="Arial"/>
          <w:sz w:val="24"/>
          <w:szCs w:val="24"/>
          <w:lang w:val="ro-RO"/>
        </w:rPr>
        <w:t>0</w:t>
      </w:r>
      <w:r w:rsidRPr="000753DE">
        <w:rPr>
          <w:rFonts w:ascii="Arial" w:hAnsi="Arial" w:cs="Arial"/>
          <w:sz w:val="24"/>
          <w:szCs w:val="24"/>
          <w:lang w:val="ro-RO"/>
        </w:rPr>
        <w:t>,</w:t>
      </w:r>
      <w:r w:rsidR="00120474">
        <w:rPr>
          <w:rFonts w:ascii="Arial" w:hAnsi="Arial" w:cs="Arial"/>
          <w:sz w:val="24"/>
          <w:szCs w:val="24"/>
          <w:lang w:val="ro-RO"/>
        </w:rPr>
        <w:t>2</w:t>
      </w:r>
      <w:r w:rsidRPr="000753DE">
        <w:rPr>
          <w:rFonts w:ascii="Arial" w:hAnsi="Arial" w:cs="Arial"/>
          <w:sz w:val="24"/>
          <w:szCs w:val="24"/>
          <w:lang w:val="ro-RO"/>
        </w:rPr>
        <w:t>, Rhmax = P+</w:t>
      </w:r>
      <w:r w:rsidR="00120474">
        <w:rPr>
          <w:rFonts w:ascii="Arial" w:hAnsi="Arial" w:cs="Arial"/>
          <w:sz w:val="24"/>
          <w:szCs w:val="24"/>
          <w:lang w:val="ro-RO"/>
        </w:rPr>
        <w:t>2</w:t>
      </w:r>
      <w:r w:rsidRPr="000753DE">
        <w:rPr>
          <w:rFonts w:ascii="Arial" w:hAnsi="Arial" w:cs="Arial"/>
          <w:sz w:val="24"/>
          <w:szCs w:val="24"/>
          <w:lang w:val="ro-RO"/>
        </w:rPr>
        <w:t>E,</w:t>
      </w:r>
    </w:p>
    <w:p w:rsidR="000753DE" w:rsidRDefault="000753DE" w:rsidP="00B83593">
      <w:pPr>
        <w:tabs>
          <w:tab w:val="left" w:pos="720"/>
        </w:tabs>
        <w:spacing w:after="0" w:line="240" w:lineRule="auto"/>
        <w:jc w:val="both"/>
        <w:rPr>
          <w:rFonts w:ascii="Arial" w:hAnsi="Arial" w:cs="Arial"/>
          <w:sz w:val="24"/>
          <w:szCs w:val="24"/>
          <w:lang w:val="ro-RO"/>
        </w:rPr>
      </w:pPr>
    </w:p>
    <w:p w:rsidR="004E6BE3" w:rsidRPr="00BD3DA2" w:rsidRDefault="00B83593" w:rsidP="00B83593">
      <w:pPr>
        <w:tabs>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pt-BR"/>
        </w:rPr>
        <w:tab/>
      </w: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50D26" w:rsidRPr="00950D26" w:rsidRDefault="00120474" w:rsidP="00950D26">
      <w:pPr>
        <w:spacing w:after="0" w:line="240" w:lineRule="auto"/>
        <w:ind w:firstLine="706"/>
        <w:jc w:val="both"/>
        <w:rPr>
          <w:rFonts w:ascii="Arial" w:hAnsi="Arial" w:cs="Arial"/>
          <w:sz w:val="24"/>
          <w:szCs w:val="24"/>
          <w:lang w:val="ro-RO"/>
        </w:rPr>
      </w:pPr>
      <w:r>
        <w:rPr>
          <w:rFonts w:ascii="Arial" w:hAnsi="Arial" w:cs="Arial"/>
          <w:sz w:val="24"/>
          <w:szCs w:val="24"/>
          <w:lang w:val="it-IT"/>
        </w:rPr>
        <w:t>Pentru asigurarea utilităților de apă potabilă necesare lucrării de extindere a rețelei publicede apă potabilă</w:t>
      </w:r>
      <w:r w:rsidR="00F736A5">
        <w:rPr>
          <w:rFonts w:ascii="Arial" w:hAnsi="Arial" w:cs="Arial"/>
          <w:sz w:val="24"/>
          <w:szCs w:val="24"/>
          <w:lang w:val="it-IT"/>
        </w:rPr>
        <w:t xml:space="preserve"> și canalizare.</w:t>
      </w:r>
    </w:p>
    <w:p w:rsidR="00950D26" w:rsidRPr="00950D26" w:rsidRDefault="00950D26" w:rsidP="00950D26">
      <w:pPr>
        <w:spacing w:after="0" w:line="240" w:lineRule="auto"/>
        <w:ind w:firstLine="706"/>
        <w:jc w:val="both"/>
        <w:rPr>
          <w:rFonts w:ascii="Arial" w:hAnsi="Arial" w:cs="Arial"/>
          <w:sz w:val="24"/>
          <w:szCs w:val="24"/>
          <w:lang w:val="pt-BR"/>
        </w:rPr>
      </w:pPr>
      <w:r w:rsidRPr="00950D26">
        <w:rPr>
          <w:rFonts w:ascii="Arial" w:hAnsi="Arial" w:cs="Arial"/>
          <w:sz w:val="24"/>
          <w:szCs w:val="24"/>
          <w:lang w:val="pt-BR"/>
        </w:rPr>
        <w:t xml:space="preserve">Rețeaua de canalizare </w:t>
      </w:r>
      <w:r w:rsidR="00120474">
        <w:rPr>
          <w:rFonts w:ascii="Arial" w:hAnsi="Arial" w:cs="Arial"/>
          <w:sz w:val="24"/>
          <w:szCs w:val="24"/>
          <w:lang w:val="pt-BR"/>
        </w:rPr>
        <w:t xml:space="preserve">și fundamentarea soluției de canalizare </w:t>
      </w:r>
      <w:r w:rsidRPr="00950D26">
        <w:rPr>
          <w:rFonts w:ascii="Arial" w:hAnsi="Arial" w:cs="Arial"/>
          <w:sz w:val="24"/>
          <w:szCs w:val="24"/>
          <w:lang w:val="pt-BR"/>
        </w:rPr>
        <w:t xml:space="preserve">se va </w:t>
      </w:r>
      <w:r w:rsidR="00120474">
        <w:rPr>
          <w:rFonts w:ascii="Arial" w:hAnsi="Arial" w:cs="Arial"/>
          <w:sz w:val="24"/>
          <w:szCs w:val="24"/>
          <w:lang w:val="pt-BR"/>
        </w:rPr>
        <w:t>analiza î</w:t>
      </w:r>
      <w:r w:rsidRPr="00950D26">
        <w:rPr>
          <w:rFonts w:ascii="Arial" w:hAnsi="Arial" w:cs="Arial"/>
          <w:sz w:val="24"/>
          <w:szCs w:val="24"/>
          <w:lang w:val="pt-BR"/>
        </w:rPr>
        <w:t>n sistem divizor.</w:t>
      </w:r>
    </w:p>
    <w:p w:rsidR="00D8126B" w:rsidRDefault="00C27285" w:rsidP="00950D26">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sidRPr="00DF2561">
        <w:rPr>
          <w:rFonts w:ascii="Arial" w:hAnsi="Arial" w:cs="Arial"/>
          <w:sz w:val="24"/>
          <w:szCs w:val="24"/>
          <w:u w:val="single"/>
        </w:rPr>
        <w:t>Energia</w:t>
      </w:r>
      <w:proofErr w:type="spellEnd"/>
      <w:r w:rsidRPr="00DF2561">
        <w:rPr>
          <w:rFonts w:ascii="Arial" w:hAnsi="Arial" w:cs="Arial"/>
          <w:sz w:val="24"/>
          <w:szCs w:val="24"/>
          <w:u w:val="single"/>
        </w:rPr>
        <w:t xml:space="preserve"> </w:t>
      </w:r>
      <w:proofErr w:type="spellStart"/>
      <w:r w:rsidRPr="00DF2561">
        <w:rPr>
          <w:rFonts w:ascii="Arial" w:hAnsi="Arial" w:cs="Arial"/>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C27285" w:rsidRPr="00743561" w:rsidRDefault="00C27285" w:rsidP="00950D26">
      <w:pPr>
        <w:pStyle w:val="ListParagraph"/>
        <w:autoSpaceDE w:val="0"/>
        <w:autoSpaceDN w:val="0"/>
        <w:adjustRightInd w:val="0"/>
        <w:spacing w:after="0" w:line="240" w:lineRule="auto"/>
        <w:jc w:val="both"/>
        <w:rPr>
          <w:color w:val="000000" w:themeColor="text1"/>
          <w:sz w:val="18"/>
          <w:szCs w:val="24"/>
          <w:lang w:val="it-IT"/>
        </w:rPr>
      </w:pPr>
    </w:p>
    <w:p w:rsidR="00DF04F9" w:rsidRPr="00950D26"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w:t>
      </w:r>
      <w:r w:rsidR="00125351">
        <w:rPr>
          <w:rFonts w:ascii="Arial" w:hAnsi="Arial" w:cs="Arial"/>
          <w:sz w:val="24"/>
          <w:szCs w:val="24"/>
          <w:lang w:val="ro-RO"/>
        </w:rPr>
        <w:t xml:space="preserve"> </w:t>
      </w:r>
      <w:r w:rsidRPr="00F80AB5">
        <w:rPr>
          <w:rFonts w:ascii="Arial" w:hAnsi="Arial" w:cs="Arial"/>
          <w:sz w:val="24"/>
          <w:szCs w:val="24"/>
          <w:lang w:val="ro-RO"/>
        </w:rPr>
        <w:t xml:space="preserve"> </w:t>
      </w:r>
      <w:r w:rsidRPr="00950D26">
        <w:rPr>
          <w:rFonts w:ascii="Arial" w:hAnsi="Arial" w:cs="Arial"/>
          <w:sz w:val="24"/>
          <w:szCs w:val="24"/>
          <w:lang w:val="ro-RO"/>
        </w:rPr>
        <w:t>nu este cazul;</w:t>
      </w:r>
    </w:p>
    <w:p w:rsidR="00743561" w:rsidRPr="00743561" w:rsidRDefault="00743561" w:rsidP="00950D26">
      <w:pPr>
        <w:spacing w:after="0" w:line="240" w:lineRule="auto"/>
        <w:jc w:val="both"/>
        <w:rPr>
          <w:rFonts w:ascii="Arial" w:hAnsi="Arial" w:cs="Arial"/>
          <w:sz w:val="10"/>
          <w:szCs w:val="24"/>
          <w:lang w:val="ro-RO"/>
        </w:rPr>
      </w:pPr>
    </w:p>
    <w:p w:rsidR="00743561"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950D26">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50D2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de </w:t>
      </w:r>
      <w:proofErr w:type="spellStart"/>
      <w:r w:rsidRPr="00AF4D5A">
        <w:rPr>
          <w:rFonts w:ascii="Arial" w:hAnsi="Arial" w:cs="Arial"/>
          <w:i/>
          <w:sz w:val="24"/>
          <w:szCs w:val="24"/>
        </w:rPr>
        <w:t>accidente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majore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şi</w:t>
      </w:r>
      <w:proofErr w:type="spellEnd"/>
      <w:r w:rsidRPr="00AF4D5A">
        <w:rPr>
          <w:rFonts w:ascii="Arial" w:hAnsi="Arial" w:cs="Arial"/>
          <w:i/>
          <w:sz w:val="24"/>
          <w:szCs w:val="24"/>
        </w:rPr>
        <w:t>/</w:t>
      </w:r>
      <w:proofErr w:type="spellStart"/>
      <w:r w:rsidRPr="00AF4D5A">
        <w:rPr>
          <w:rFonts w:ascii="Arial" w:hAnsi="Arial" w:cs="Arial"/>
          <w:i/>
          <w:sz w:val="24"/>
          <w:szCs w:val="24"/>
        </w:rPr>
        <w:t>sau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dezastre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relevante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proiectul</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în</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cauză</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inclusiv</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cele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cauzate</w:t>
      </w:r>
      <w:proofErr w:type="spellEnd"/>
      <w:r w:rsidRPr="00AF4D5A">
        <w:rPr>
          <w:rFonts w:ascii="Arial" w:hAnsi="Arial" w:cs="Arial"/>
          <w:i/>
          <w:sz w:val="24"/>
          <w:szCs w:val="24"/>
        </w:rPr>
        <w:t xml:space="preserve"> de </w:t>
      </w:r>
      <w:proofErr w:type="spellStart"/>
      <w:r w:rsidRPr="00AF4D5A">
        <w:rPr>
          <w:rFonts w:ascii="Arial" w:hAnsi="Arial" w:cs="Arial"/>
          <w:i/>
          <w:sz w:val="24"/>
          <w:szCs w:val="24"/>
        </w:rPr>
        <w:t>schimbările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climatice</w:t>
      </w:r>
      <w:proofErr w:type="spellEnd"/>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 xml:space="preserve">conform </w:t>
      </w:r>
      <w:proofErr w:type="spellStart"/>
      <w:r w:rsidR="00D44FC4" w:rsidRPr="00AF4D5A">
        <w:rPr>
          <w:rFonts w:ascii="Arial" w:hAnsi="Arial" w:cs="Arial"/>
          <w:i/>
          <w:sz w:val="24"/>
          <w:szCs w:val="24"/>
        </w:rPr>
        <w:t>informaţiilor</w:t>
      </w:r>
      <w:proofErr w:type="spellEnd"/>
      <w:r w:rsidR="00D44FC4" w:rsidRPr="00AF4D5A">
        <w:rPr>
          <w:rFonts w:ascii="Arial" w:hAnsi="Arial" w:cs="Arial"/>
          <w:i/>
          <w:sz w:val="24"/>
          <w:szCs w:val="24"/>
        </w:rPr>
        <w:t xml:space="preserve"> </w:t>
      </w:r>
      <w:proofErr w:type="spellStart"/>
      <w:r w:rsidR="00D44FC4" w:rsidRPr="00AF4D5A">
        <w:rPr>
          <w:rFonts w:ascii="Arial" w:hAnsi="Arial" w:cs="Arial"/>
          <w:i/>
          <w:sz w:val="24"/>
          <w:szCs w:val="24"/>
        </w:rPr>
        <w:t>ştiinţifice</w:t>
      </w:r>
      <w:proofErr w:type="spellEnd"/>
      <w:r w:rsidR="00D44FC4" w:rsidRPr="00AF4D5A">
        <w:rPr>
          <w:rFonts w:ascii="Arial" w:hAnsi="Arial" w:cs="Arial"/>
          <w:i/>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950D26"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sănătatea</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umană</w:t>
      </w:r>
      <w:proofErr w:type="spellEnd"/>
      <w:r w:rsidRPr="008A166A">
        <w:rPr>
          <w:rFonts w:ascii="Arial" w:hAnsi="Arial" w:cs="Arial"/>
          <w:sz w:val="24"/>
          <w:szCs w:val="24"/>
        </w:rPr>
        <w:t xml:space="preserve">: </w:t>
      </w:r>
      <w:proofErr w:type="spellStart"/>
      <w:r w:rsidRPr="00950D26">
        <w:rPr>
          <w:rFonts w:ascii="Arial" w:hAnsi="Arial" w:cs="Arial"/>
          <w:sz w:val="24"/>
          <w:szCs w:val="24"/>
        </w:rPr>
        <w:t>redus</w:t>
      </w:r>
      <w:proofErr w:type="spellEnd"/>
      <w:r w:rsidRPr="00950D26">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F736A5"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15530F">
        <w:rPr>
          <w:rFonts w:ascii="Arial" w:hAnsi="Arial" w:cs="Arial"/>
          <w:sz w:val="24"/>
          <w:szCs w:val="24"/>
          <w:lang w:val="pt-BR"/>
        </w:rPr>
        <w:t xml:space="preserve"> </w:t>
      </w:r>
      <w:r w:rsidR="00142D72" w:rsidRPr="001F3710">
        <w:rPr>
          <w:rFonts w:ascii="Arial" w:hAnsi="Arial" w:cs="Arial"/>
          <w:sz w:val="24"/>
          <w:szCs w:val="24"/>
          <w:lang w:val="pt-BR"/>
        </w:rPr>
        <w:t>în conformitate cu P</w:t>
      </w:r>
      <w:r w:rsidR="009973D3">
        <w:rPr>
          <w:rFonts w:ascii="Arial" w:hAnsi="Arial" w:cs="Arial"/>
          <w:sz w:val="24"/>
          <w:szCs w:val="24"/>
          <w:lang w:val="pt-BR"/>
        </w:rPr>
        <w:t>.</w:t>
      </w:r>
      <w:r w:rsidR="00142D72" w:rsidRPr="001F3710">
        <w:rPr>
          <w:rFonts w:ascii="Arial" w:hAnsi="Arial" w:cs="Arial"/>
          <w:sz w:val="24"/>
          <w:szCs w:val="24"/>
          <w:lang w:val="pt-BR"/>
        </w:rPr>
        <w:t>U</w:t>
      </w:r>
      <w:r w:rsidR="009973D3">
        <w:rPr>
          <w:rFonts w:ascii="Arial" w:hAnsi="Arial" w:cs="Arial"/>
          <w:sz w:val="24"/>
          <w:szCs w:val="24"/>
          <w:lang w:val="pt-BR"/>
        </w:rPr>
        <w:t xml:space="preserve">..Z. </w:t>
      </w:r>
      <w:r w:rsidR="009973D3">
        <w:rPr>
          <w:rFonts w:ascii="Arial" w:hAnsi="Arial" w:cs="Arial"/>
          <w:sz w:val="24"/>
          <w:szCs w:val="24"/>
        </w:rPr>
        <w:t>“</w:t>
      </w:r>
      <w:proofErr w:type="spellStart"/>
      <w:r w:rsidR="00F736A5">
        <w:rPr>
          <w:rFonts w:ascii="Arial" w:hAnsi="Arial" w:cs="Arial"/>
          <w:sz w:val="24"/>
          <w:szCs w:val="24"/>
        </w:rPr>
        <w:t>Aleea</w:t>
      </w:r>
      <w:proofErr w:type="spellEnd"/>
      <w:r w:rsidR="00F736A5">
        <w:rPr>
          <w:rFonts w:ascii="Arial" w:hAnsi="Arial" w:cs="Arial"/>
          <w:sz w:val="24"/>
          <w:szCs w:val="24"/>
        </w:rPr>
        <w:t xml:space="preserve"> </w:t>
      </w:r>
      <w:proofErr w:type="spellStart"/>
      <w:r w:rsidR="00F736A5">
        <w:rPr>
          <w:rFonts w:ascii="Arial" w:hAnsi="Arial" w:cs="Arial"/>
          <w:sz w:val="24"/>
          <w:szCs w:val="24"/>
        </w:rPr>
        <w:t>Teișani</w:t>
      </w:r>
      <w:proofErr w:type="spellEnd"/>
      <w:r w:rsidR="00F736A5">
        <w:rPr>
          <w:rFonts w:ascii="Arial" w:hAnsi="Arial" w:cs="Arial"/>
          <w:sz w:val="24"/>
          <w:szCs w:val="24"/>
        </w:rPr>
        <w:t xml:space="preserve"> – </w:t>
      </w:r>
      <w:proofErr w:type="spellStart"/>
      <w:r w:rsidR="00F736A5">
        <w:rPr>
          <w:rFonts w:ascii="Arial" w:hAnsi="Arial" w:cs="Arial"/>
          <w:sz w:val="24"/>
          <w:szCs w:val="24"/>
        </w:rPr>
        <w:t>Drumul</w:t>
      </w:r>
      <w:proofErr w:type="spellEnd"/>
      <w:r w:rsidR="00F736A5">
        <w:rPr>
          <w:rFonts w:ascii="Arial" w:hAnsi="Arial" w:cs="Arial"/>
          <w:sz w:val="24"/>
          <w:szCs w:val="24"/>
        </w:rPr>
        <w:t xml:space="preserve"> </w:t>
      </w:r>
      <w:proofErr w:type="spellStart"/>
      <w:r w:rsidR="00F736A5">
        <w:rPr>
          <w:rFonts w:ascii="Arial" w:hAnsi="Arial" w:cs="Arial"/>
          <w:sz w:val="24"/>
          <w:szCs w:val="24"/>
        </w:rPr>
        <w:t>Pădurea</w:t>
      </w:r>
      <w:proofErr w:type="spellEnd"/>
      <w:r w:rsidR="00F736A5">
        <w:rPr>
          <w:rFonts w:ascii="Arial" w:hAnsi="Arial" w:cs="Arial"/>
          <w:sz w:val="24"/>
          <w:szCs w:val="24"/>
        </w:rPr>
        <w:t xml:space="preserve"> </w:t>
      </w:r>
      <w:proofErr w:type="spellStart"/>
      <w:r w:rsidR="00F736A5">
        <w:rPr>
          <w:rFonts w:ascii="Arial" w:hAnsi="Arial" w:cs="Arial"/>
          <w:sz w:val="24"/>
          <w:szCs w:val="24"/>
        </w:rPr>
        <w:t>Neagră</w:t>
      </w:r>
      <w:proofErr w:type="spellEnd"/>
      <w:r w:rsidR="00F736A5">
        <w:rPr>
          <w:rFonts w:ascii="Arial" w:hAnsi="Arial" w:cs="Arial"/>
          <w:sz w:val="24"/>
          <w:szCs w:val="24"/>
        </w:rPr>
        <w:t xml:space="preserve"> nr.56-64</w:t>
      </w:r>
      <w:r w:rsidR="009973D3">
        <w:rPr>
          <w:rFonts w:ascii="Arial" w:hAnsi="Arial" w:cs="Arial"/>
          <w:sz w:val="24"/>
          <w:szCs w:val="24"/>
        </w:rPr>
        <w:t>”</w:t>
      </w:r>
      <w:r w:rsidR="00142D72" w:rsidRPr="001F3710">
        <w:rPr>
          <w:rFonts w:ascii="Arial" w:hAnsi="Arial" w:cs="Arial"/>
          <w:sz w:val="24"/>
          <w:szCs w:val="24"/>
          <w:lang w:val="pt-BR"/>
        </w:rPr>
        <w:t xml:space="preserve"> </w:t>
      </w:r>
      <w:r w:rsidR="00F736A5">
        <w:rPr>
          <w:rFonts w:ascii="Arial" w:hAnsi="Arial" w:cs="Arial"/>
          <w:sz w:val="24"/>
          <w:szCs w:val="24"/>
          <w:lang w:val="pt-BR"/>
        </w:rPr>
        <w:t>terenul se află:</w:t>
      </w:r>
    </w:p>
    <w:p w:rsidR="00142D72" w:rsidRDefault="00F736A5" w:rsidP="00142D72">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parțial în U.T.R. L – zonă locuințe funcțiuni complementare locuirii – subzonă cu clădiri având regim de construire continuu sau discontinuu și înălțimi maxime de 2S+P+8E-10E;</w:t>
      </w:r>
    </w:p>
    <w:p w:rsidR="00770A45" w:rsidRDefault="00F736A5" w:rsidP="00F736A5">
      <w:pPr>
        <w:autoSpaceDE w:val="0"/>
        <w:autoSpaceDN w:val="0"/>
        <w:adjustRightInd w:val="0"/>
        <w:spacing w:after="0" w:line="240" w:lineRule="auto"/>
        <w:jc w:val="both"/>
        <w:rPr>
          <w:rFonts w:ascii="Arial" w:hAnsi="Arial" w:cs="Arial"/>
          <w:sz w:val="24"/>
          <w:szCs w:val="24"/>
          <w:lang w:val="pt-BR"/>
        </w:rPr>
      </w:pPr>
      <w:r w:rsidRPr="00F736A5">
        <w:rPr>
          <w:rFonts w:ascii="Arial" w:hAnsi="Arial" w:cs="Arial"/>
          <w:sz w:val="24"/>
          <w:szCs w:val="24"/>
          <w:lang w:val="pt-BR"/>
        </w:rPr>
        <w:t xml:space="preserve">- parțial în U.T.R. </w:t>
      </w:r>
      <w:r>
        <w:rPr>
          <w:rFonts w:ascii="Arial" w:hAnsi="Arial" w:cs="Arial"/>
          <w:sz w:val="24"/>
          <w:szCs w:val="24"/>
          <w:lang w:val="pt-BR"/>
        </w:rPr>
        <w:t>M_c</w:t>
      </w:r>
      <w:r w:rsidRPr="00F736A5">
        <w:rPr>
          <w:rFonts w:ascii="Arial" w:hAnsi="Arial" w:cs="Arial"/>
          <w:sz w:val="24"/>
          <w:szCs w:val="24"/>
          <w:lang w:val="pt-BR"/>
        </w:rPr>
        <w:t xml:space="preserve"> – </w:t>
      </w:r>
      <w:r>
        <w:rPr>
          <w:rFonts w:ascii="Arial" w:hAnsi="Arial" w:cs="Arial"/>
          <w:sz w:val="24"/>
          <w:szCs w:val="24"/>
          <w:lang w:val="pt-BR"/>
        </w:rPr>
        <w:t xml:space="preserve">funcțiuni mixte – centru comercial </w:t>
      </w:r>
      <w:r w:rsidR="002E19F3">
        <w:rPr>
          <w:rFonts w:ascii="Arial" w:hAnsi="Arial" w:cs="Arial"/>
          <w:sz w:val="24"/>
          <w:szCs w:val="24"/>
          <w:lang w:val="pt-BR"/>
        </w:rPr>
        <w:t>–</w:t>
      </w:r>
      <w:r>
        <w:rPr>
          <w:rFonts w:ascii="Arial" w:hAnsi="Arial" w:cs="Arial"/>
          <w:sz w:val="24"/>
          <w:szCs w:val="24"/>
          <w:lang w:val="pt-BR"/>
        </w:rPr>
        <w:t xml:space="preserve"> </w:t>
      </w:r>
      <w:r w:rsidR="002E19F3">
        <w:rPr>
          <w:rFonts w:ascii="Arial" w:hAnsi="Arial" w:cs="Arial"/>
          <w:sz w:val="24"/>
          <w:szCs w:val="24"/>
          <w:lang w:val="pt-BR"/>
        </w:rPr>
        <w:t xml:space="preserve">subzonă cu clădiri având regim de construire continuu sau discontinuu și înălțimi maxime de </w:t>
      </w:r>
      <w:r w:rsidR="002E19F3" w:rsidRPr="002E19F3">
        <w:rPr>
          <w:rFonts w:ascii="Arial" w:hAnsi="Arial" w:cs="Arial"/>
          <w:sz w:val="24"/>
          <w:szCs w:val="24"/>
          <w:lang w:val="pt-BR"/>
        </w:rPr>
        <w:t>S+P+</w:t>
      </w:r>
      <w:r w:rsidR="002E19F3">
        <w:rPr>
          <w:rFonts w:ascii="Arial" w:hAnsi="Arial" w:cs="Arial"/>
          <w:sz w:val="24"/>
          <w:szCs w:val="24"/>
          <w:lang w:val="pt-BR"/>
        </w:rPr>
        <w:t>3</w:t>
      </w:r>
      <w:r w:rsidR="002E19F3" w:rsidRPr="002E19F3">
        <w:rPr>
          <w:rFonts w:ascii="Arial" w:hAnsi="Arial" w:cs="Arial"/>
          <w:sz w:val="24"/>
          <w:szCs w:val="24"/>
          <w:lang w:val="pt-BR"/>
        </w:rPr>
        <w:t>E</w:t>
      </w:r>
      <w:r w:rsidR="002E19F3">
        <w:rPr>
          <w:rFonts w:ascii="Arial" w:hAnsi="Arial" w:cs="Arial"/>
          <w:sz w:val="24"/>
          <w:szCs w:val="24"/>
          <w:lang w:val="pt-BR"/>
        </w:rPr>
        <w:t>;</w:t>
      </w:r>
    </w:p>
    <w:p w:rsidR="00F736A5" w:rsidRDefault="002E19F3" w:rsidP="00F736A5">
      <w:pPr>
        <w:autoSpaceDE w:val="0"/>
        <w:autoSpaceDN w:val="0"/>
        <w:adjustRightInd w:val="0"/>
        <w:spacing w:after="0" w:line="240" w:lineRule="auto"/>
        <w:jc w:val="both"/>
        <w:rPr>
          <w:rFonts w:ascii="Arial" w:hAnsi="Arial" w:cs="Arial"/>
          <w:sz w:val="24"/>
          <w:szCs w:val="24"/>
          <w:lang w:val="pt-BR"/>
        </w:rPr>
      </w:pPr>
      <w:r w:rsidRPr="002E19F3">
        <w:rPr>
          <w:rFonts w:ascii="Arial" w:hAnsi="Arial" w:cs="Arial"/>
          <w:sz w:val="24"/>
          <w:szCs w:val="24"/>
          <w:lang w:val="pt-BR"/>
        </w:rPr>
        <w:t xml:space="preserve">- parțial în U.T.R. </w:t>
      </w:r>
      <w:r>
        <w:rPr>
          <w:rFonts w:ascii="Arial" w:hAnsi="Arial" w:cs="Arial"/>
          <w:sz w:val="24"/>
          <w:szCs w:val="24"/>
          <w:lang w:val="pt-BR"/>
        </w:rPr>
        <w:t>V – spații verzi publice cu acces nelimitat – parcuri, grădini, scuaruri și fâșii plantate publice;</w:t>
      </w:r>
    </w:p>
    <w:p w:rsidR="002E19F3" w:rsidRPr="002E19F3" w:rsidRDefault="002E19F3" w:rsidP="00F736A5">
      <w:pPr>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E26D5C">
        <w:rPr>
          <w:rFonts w:ascii="Arial" w:hAnsi="Arial" w:cs="Arial"/>
          <w:i/>
          <w:sz w:val="24"/>
          <w:szCs w:val="24"/>
        </w:rPr>
        <w:t>bogăţia</w:t>
      </w:r>
      <w:proofErr w:type="spellEnd"/>
      <w:proofErr w:type="gram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disponibilitatea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capacitatea</w:t>
      </w:r>
      <w:proofErr w:type="spellEnd"/>
      <w:r w:rsidR="00035131" w:rsidRPr="00E26D5C">
        <w:rPr>
          <w:rFonts w:ascii="Arial" w:hAnsi="Arial" w:cs="Arial"/>
          <w:i/>
          <w:sz w:val="24"/>
          <w:szCs w:val="24"/>
        </w:rPr>
        <w:t xml:space="preserve"> de </w:t>
      </w:r>
      <w:proofErr w:type="spellStart"/>
      <w:r w:rsidR="00035131" w:rsidRPr="00E26D5C">
        <w:rPr>
          <w:rFonts w:ascii="Arial" w:hAnsi="Arial" w:cs="Arial"/>
          <w:i/>
          <w:sz w:val="24"/>
          <w:szCs w:val="24"/>
        </w:rPr>
        <w:t>regenerare</w:t>
      </w:r>
      <w:proofErr w:type="spellEnd"/>
      <w:r w:rsidR="00035131" w:rsidRPr="00E26D5C">
        <w:rPr>
          <w:rFonts w:ascii="Arial" w:hAnsi="Arial" w:cs="Arial"/>
          <w:i/>
          <w:sz w:val="24"/>
          <w:szCs w:val="24"/>
        </w:rPr>
        <w:t xml:space="preserve"> relative ale </w:t>
      </w:r>
      <w:proofErr w:type="spellStart"/>
      <w:r w:rsidR="00035131" w:rsidRPr="00E26D5C">
        <w:rPr>
          <w:rFonts w:ascii="Arial" w:hAnsi="Arial" w:cs="Arial"/>
          <w:i/>
          <w:sz w:val="24"/>
          <w:szCs w:val="24"/>
        </w:rPr>
        <w:t>resurselor</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naturale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inclusiv</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solul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terenurile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apa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biodiversitatea</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zonă</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subteranul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CC4E80">
        <w:rPr>
          <w:rFonts w:ascii="Arial" w:hAnsi="Arial" w:cs="Arial"/>
          <w:i/>
          <w:sz w:val="24"/>
          <w:szCs w:val="24"/>
        </w:rPr>
        <w:t>capacitatea</w:t>
      </w:r>
      <w:proofErr w:type="spellEnd"/>
      <w:proofErr w:type="gramEnd"/>
      <w:r w:rsidRPr="00CC4E80">
        <w:rPr>
          <w:rFonts w:ascii="Arial" w:hAnsi="Arial" w:cs="Arial"/>
          <w:i/>
          <w:sz w:val="24"/>
          <w:szCs w:val="24"/>
        </w:rPr>
        <w:t xml:space="preserve"> de </w:t>
      </w:r>
      <w:proofErr w:type="spellStart"/>
      <w:r w:rsidRPr="00CC4E80">
        <w:rPr>
          <w:rFonts w:ascii="Arial" w:hAnsi="Arial" w:cs="Arial"/>
          <w:i/>
          <w:sz w:val="24"/>
          <w:szCs w:val="24"/>
        </w:rPr>
        <w:t>absorbţie</w:t>
      </w:r>
      <w:proofErr w:type="spellEnd"/>
      <w:r w:rsidRPr="00CC4E80">
        <w:rPr>
          <w:rFonts w:ascii="Arial" w:hAnsi="Arial" w:cs="Arial"/>
          <w:i/>
          <w:sz w:val="24"/>
          <w:szCs w:val="24"/>
        </w:rPr>
        <w:t xml:space="preserve"> a </w:t>
      </w:r>
      <w:proofErr w:type="spellStart"/>
      <w:r w:rsidRPr="00CC4E80">
        <w:rPr>
          <w:rFonts w:ascii="Arial" w:hAnsi="Arial" w:cs="Arial"/>
          <w:i/>
          <w:sz w:val="24"/>
          <w:szCs w:val="24"/>
        </w:rPr>
        <w:t>mediului</w:t>
      </w:r>
      <w:proofErr w:type="spellEnd"/>
      <w:r w:rsidR="00035131" w:rsidRPr="00CC4E80">
        <w:rPr>
          <w:rFonts w:ascii="Arial" w:hAnsi="Arial" w:cs="Arial"/>
          <w:i/>
          <w:sz w:val="24"/>
          <w:szCs w:val="24"/>
        </w:rPr>
        <w:t xml:space="preserve"> natural</w:t>
      </w:r>
      <w:r w:rsidRPr="00CC4E80">
        <w:rPr>
          <w:rFonts w:ascii="Arial" w:hAnsi="Arial" w:cs="Arial"/>
          <w:i/>
          <w:sz w:val="24"/>
          <w:szCs w:val="24"/>
        </w:rPr>
        <w:t xml:space="preserve">, </w:t>
      </w:r>
      <w:proofErr w:type="spellStart"/>
      <w:r w:rsidR="000F66C3" w:rsidRPr="00CC4E80">
        <w:rPr>
          <w:rFonts w:ascii="Arial" w:hAnsi="Arial" w:cs="Arial"/>
          <w:i/>
          <w:sz w:val="24"/>
          <w:szCs w:val="24"/>
        </w:rPr>
        <w:t>acordându</w:t>
      </w:r>
      <w:proofErr w:type="spellEnd"/>
      <w:r w:rsidR="000F66C3" w:rsidRPr="00CC4E80">
        <w:rPr>
          <w:rFonts w:ascii="Arial" w:hAnsi="Arial" w:cs="Arial"/>
          <w:i/>
          <w:sz w:val="24"/>
          <w:szCs w:val="24"/>
        </w:rPr>
        <w:t xml:space="preserve">-se </w:t>
      </w:r>
      <w:proofErr w:type="spellStart"/>
      <w:r w:rsidRPr="00CC4E80">
        <w:rPr>
          <w:rFonts w:ascii="Arial" w:hAnsi="Arial" w:cs="Arial"/>
          <w:i/>
          <w:sz w:val="24"/>
          <w:szCs w:val="24"/>
        </w:rPr>
        <w:t>atenţie</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specială</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următoarelor</w:t>
      </w:r>
      <w:proofErr w:type="spellEnd"/>
      <w:r w:rsidR="000F66C3" w:rsidRPr="00CC4E80">
        <w:rPr>
          <w:rFonts w:ascii="Arial" w:hAnsi="Arial" w:cs="Arial"/>
          <w:i/>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9D3A09"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57/2007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9D3A09">
        <w:rPr>
          <w:rFonts w:ascii="Arial" w:hAnsi="Arial" w:cs="Arial"/>
          <w:sz w:val="24"/>
          <w:szCs w:val="24"/>
        </w:rPr>
        <w:t>sanitară</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şi</w:t>
      </w:r>
      <w:proofErr w:type="spellEnd"/>
      <w:r w:rsidR="00D66BFF" w:rsidRPr="009D3A09">
        <w:rPr>
          <w:rFonts w:ascii="Arial" w:hAnsi="Arial" w:cs="Arial"/>
          <w:sz w:val="24"/>
          <w:szCs w:val="24"/>
        </w:rPr>
        <w:t xml:space="preserve"> </w:t>
      </w:r>
      <w:proofErr w:type="spellStart"/>
      <w:r w:rsidR="00D66BFF" w:rsidRPr="009D3A09">
        <w:rPr>
          <w:rFonts w:ascii="Arial" w:hAnsi="Arial" w:cs="Arial"/>
          <w:sz w:val="24"/>
          <w:szCs w:val="24"/>
        </w:rPr>
        <w:t>hidrogeologică</w:t>
      </w:r>
      <w:proofErr w:type="spellEnd"/>
      <w:r w:rsidR="00D66BFF" w:rsidRPr="009D3A09">
        <w:rPr>
          <w:rFonts w:ascii="Arial" w:hAnsi="Arial" w:cs="Arial"/>
          <w:sz w:val="24"/>
          <w:szCs w:val="24"/>
        </w:rPr>
        <w:t xml:space="preserve">: </w:t>
      </w:r>
      <w:r w:rsidR="004326A1" w:rsidRPr="009D3A09">
        <w:rPr>
          <w:rFonts w:ascii="Arial" w:hAnsi="Arial" w:cs="Arial"/>
          <w:sz w:val="24"/>
          <w:szCs w:val="24"/>
        </w:rPr>
        <w:t xml:space="preserve">nu </w:t>
      </w:r>
      <w:proofErr w:type="spellStart"/>
      <w:proofErr w:type="gramStart"/>
      <w:r w:rsidR="004326A1" w:rsidRPr="009D3A09">
        <w:rPr>
          <w:rFonts w:ascii="Arial" w:hAnsi="Arial" w:cs="Arial"/>
          <w:sz w:val="24"/>
          <w:szCs w:val="24"/>
        </w:rPr>
        <w:t>este</w:t>
      </w:r>
      <w:proofErr w:type="spellEnd"/>
      <w:proofErr w:type="gramEnd"/>
      <w:r w:rsidR="004326A1" w:rsidRPr="009D3A09">
        <w:rPr>
          <w:rFonts w:ascii="Arial" w:hAnsi="Arial" w:cs="Arial"/>
          <w:sz w:val="24"/>
          <w:szCs w:val="24"/>
        </w:rPr>
        <w:t xml:space="preserve"> </w:t>
      </w:r>
      <w:proofErr w:type="spellStart"/>
      <w:r w:rsidR="004326A1" w:rsidRPr="009D3A09">
        <w:rPr>
          <w:rFonts w:ascii="Arial" w:hAnsi="Arial" w:cs="Arial"/>
          <w:sz w:val="24"/>
          <w:szCs w:val="24"/>
        </w:rPr>
        <w:t>cazul</w:t>
      </w:r>
      <w:proofErr w:type="spellEnd"/>
      <w:r w:rsidR="00D66BFF" w:rsidRPr="009D3A09">
        <w:rPr>
          <w:rFonts w:ascii="Arial" w:hAnsi="Arial" w:cs="Arial"/>
          <w:i/>
          <w:sz w:val="24"/>
          <w:szCs w:val="24"/>
        </w:rPr>
        <w:t>.</w:t>
      </w:r>
    </w:p>
    <w:p w:rsidR="00D66BFF" w:rsidRPr="009D3A09"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9D3A09">
        <w:rPr>
          <w:rFonts w:ascii="Arial" w:hAnsi="Arial" w:cs="Arial"/>
          <w:sz w:val="24"/>
          <w:szCs w:val="24"/>
        </w:rPr>
        <w:t>zonele</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au </w:t>
      </w:r>
      <w:proofErr w:type="spellStart"/>
      <w:r w:rsidRPr="009D3A09">
        <w:rPr>
          <w:rFonts w:ascii="Arial" w:hAnsi="Arial" w:cs="Arial"/>
          <w:sz w:val="24"/>
          <w:szCs w:val="24"/>
        </w:rPr>
        <w:t>existat</w:t>
      </w:r>
      <w:proofErr w:type="spellEnd"/>
      <w:r w:rsidRPr="009D3A09">
        <w:rPr>
          <w:rFonts w:ascii="Arial" w:hAnsi="Arial" w:cs="Arial"/>
          <w:sz w:val="24"/>
          <w:szCs w:val="24"/>
        </w:rPr>
        <w:t xml:space="preserve"> </w:t>
      </w:r>
      <w:proofErr w:type="spellStart"/>
      <w:r w:rsidRPr="009D3A09">
        <w:rPr>
          <w:rFonts w:ascii="Arial" w:hAnsi="Arial" w:cs="Arial"/>
          <w:sz w:val="24"/>
          <w:szCs w:val="24"/>
        </w:rPr>
        <w:t>deja</w:t>
      </w:r>
      <w:proofErr w:type="spellEnd"/>
      <w:r w:rsidRPr="009D3A09">
        <w:rPr>
          <w:rFonts w:ascii="Arial" w:hAnsi="Arial" w:cs="Arial"/>
          <w:sz w:val="24"/>
          <w:szCs w:val="24"/>
        </w:rPr>
        <w:t xml:space="preserve"> </w:t>
      </w:r>
      <w:proofErr w:type="spellStart"/>
      <w:r w:rsidRPr="009D3A09">
        <w:rPr>
          <w:rFonts w:ascii="Arial" w:hAnsi="Arial" w:cs="Arial"/>
          <w:sz w:val="24"/>
          <w:szCs w:val="24"/>
        </w:rPr>
        <w:t>cazuri</w:t>
      </w:r>
      <w:proofErr w:type="spellEnd"/>
      <w:r w:rsidRPr="009D3A09">
        <w:rPr>
          <w:rFonts w:ascii="Arial" w:hAnsi="Arial" w:cs="Arial"/>
          <w:sz w:val="24"/>
          <w:szCs w:val="24"/>
        </w:rPr>
        <w:t xml:space="preserve"> de </w:t>
      </w:r>
      <w:proofErr w:type="spellStart"/>
      <w:r w:rsidRPr="009D3A09">
        <w:rPr>
          <w:rFonts w:ascii="Arial" w:hAnsi="Arial" w:cs="Arial"/>
          <w:sz w:val="24"/>
          <w:szCs w:val="24"/>
        </w:rPr>
        <w:t>nerespectare</w:t>
      </w:r>
      <w:proofErr w:type="spellEnd"/>
      <w:r w:rsidRPr="009D3A09">
        <w:rPr>
          <w:rFonts w:ascii="Arial" w:hAnsi="Arial" w:cs="Arial"/>
          <w:sz w:val="24"/>
          <w:szCs w:val="24"/>
        </w:rPr>
        <w:t xml:space="preserve"> a </w:t>
      </w:r>
      <w:proofErr w:type="spellStart"/>
      <w:r w:rsidRPr="009D3A09">
        <w:rPr>
          <w:rFonts w:ascii="Arial" w:hAnsi="Arial" w:cs="Arial"/>
          <w:sz w:val="24"/>
          <w:szCs w:val="24"/>
        </w:rPr>
        <w:t>standardelor</w:t>
      </w:r>
      <w:proofErr w:type="spellEnd"/>
      <w:r w:rsidRPr="009D3A09">
        <w:rPr>
          <w:rFonts w:ascii="Arial" w:hAnsi="Arial" w:cs="Arial"/>
          <w:sz w:val="24"/>
          <w:szCs w:val="24"/>
        </w:rPr>
        <w:t xml:space="preserve"> de </w:t>
      </w:r>
      <w:proofErr w:type="spellStart"/>
      <w:r w:rsidRPr="009D3A09">
        <w:rPr>
          <w:rFonts w:ascii="Arial" w:hAnsi="Arial" w:cs="Arial"/>
          <w:sz w:val="24"/>
          <w:szCs w:val="24"/>
        </w:rPr>
        <w:t>calitate</w:t>
      </w:r>
      <w:proofErr w:type="spellEnd"/>
      <w:r w:rsidRPr="009D3A09">
        <w:rPr>
          <w:rFonts w:ascii="Arial" w:hAnsi="Arial" w:cs="Arial"/>
          <w:sz w:val="24"/>
          <w:szCs w:val="24"/>
        </w:rPr>
        <w:t xml:space="preserve"> a </w:t>
      </w:r>
      <w:proofErr w:type="spellStart"/>
      <w:r w:rsidRPr="009D3A09">
        <w:rPr>
          <w:rFonts w:ascii="Arial" w:hAnsi="Arial" w:cs="Arial"/>
          <w:sz w:val="24"/>
          <w:szCs w:val="24"/>
        </w:rPr>
        <w:t>mediului</w:t>
      </w:r>
      <w:proofErr w:type="spellEnd"/>
      <w:r w:rsidRPr="009D3A09">
        <w:rPr>
          <w:rFonts w:ascii="Arial" w:hAnsi="Arial" w:cs="Arial"/>
          <w:sz w:val="24"/>
          <w:szCs w:val="24"/>
        </w:rPr>
        <w:t xml:space="preserve"> </w:t>
      </w:r>
      <w:proofErr w:type="spellStart"/>
      <w:r w:rsidRPr="009D3A09">
        <w:rPr>
          <w:rFonts w:ascii="Arial" w:hAnsi="Arial" w:cs="Arial"/>
          <w:sz w:val="24"/>
          <w:szCs w:val="24"/>
        </w:rPr>
        <w:t>prevăzute</w:t>
      </w:r>
      <w:proofErr w:type="spellEnd"/>
      <w:r w:rsidRPr="009D3A09">
        <w:rPr>
          <w:rFonts w:ascii="Arial" w:hAnsi="Arial" w:cs="Arial"/>
          <w:sz w:val="24"/>
          <w:szCs w:val="24"/>
        </w:rPr>
        <w:t xml:space="preserve"> de </w:t>
      </w:r>
      <w:proofErr w:type="spellStart"/>
      <w:r w:rsidRPr="009D3A09">
        <w:rPr>
          <w:rFonts w:ascii="Arial" w:hAnsi="Arial" w:cs="Arial"/>
          <w:sz w:val="24"/>
          <w:szCs w:val="24"/>
        </w:rPr>
        <w:t>legislaţia</w:t>
      </w:r>
      <w:proofErr w:type="spellEnd"/>
      <w:r w:rsidRPr="009D3A09">
        <w:rPr>
          <w:rFonts w:ascii="Arial" w:hAnsi="Arial" w:cs="Arial"/>
          <w:sz w:val="24"/>
          <w:szCs w:val="24"/>
        </w:rPr>
        <w:t xml:space="preserve"> </w:t>
      </w:r>
      <w:proofErr w:type="spellStart"/>
      <w:r w:rsidRPr="009D3A09">
        <w:rPr>
          <w:rFonts w:ascii="Arial" w:hAnsi="Arial" w:cs="Arial"/>
          <w:sz w:val="24"/>
          <w:szCs w:val="24"/>
        </w:rPr>
        <w:t>naţională</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la </w:t>
      </w:r>
      <w:proofErr w:type="spellStart"/>
      <w:r w:rsidRPr="009D3A09">
        <w:rPr>
          <w:rFonts w:ascii="Arial" w:hAnsi="Arial" w:cs="Arial"/>
          <w:sz w:val="24"/>
          <w:szCs w:val="24"/>
        </w:rPr>
        <w:t>nivelul</w:t>
      </w:r>
      <w:proofErr w:type="spellEnd"/>
      <w:r w:rsidRPr="009D3A09">
        <w:rPr>
          <w:rFonts w:ascii="Arial" w:hAnsi="Arial" w:cs="Arial"/>
          <w:sz w:val="24"/>
          <w:szCs w:val="24"/>
        </w:rPr>
        <w:t xml:space="preserve"> </w:t>
      </w:r>
      <w:proofErr w:type="spellStart"/>
      <w:r w:rsidRPr="009D3A09">
        <w:rPr>
          <w:rFonts w:ascii="Arial" w:hAnsi="Arial" w:cs="Arial"/>
          <w:sz w:val="24"/>
          <w:szCs w:val="24"/>
        </w:rPr>
        <w:t>Uniunii</w:t>
      </w:r>
      <w:proofErr w:type="spellEnd"/>
      <w:r w:rsidRPr="009D3A09">
        <w:rPr>
          <w:rFonts w:ascii="Arial" w:hAnsi="Arial" w:cs="Arial"/>
          <w:sz w:val="24"/>
          <w:szCs w:val="24"/>
        </w:rPr>
        <w:t xml:space="preserve"> </w:t>
      </w:r>
      <w:proofErr w:type="spellStart"/>
      <w:r w:rsidRPr="009D3A09">
        <w:rPr>
          <w:rFonts w:ascii="Arial" w:hAnsi="Arial" w:cs="Arial"/>
          <w:sz w:val="24"/>
          <w:szCs w:val="24"/>
        </w:rPr>
        <w:t>Europene</w:t>
      </w:r>
      <w:proofErr w:type="spellEnd"/>
      <w:r w:rsidRPr="009D3A09">
        <w:rPr>
          <w:rFonts w:ascii="Arial" w:hAnsi="Arial" w:cs="Arial"/>
          <w:sz w:val="24"/>
          <w:szCs w:val="24"/>
        </w:rPr>
        <w:t xml:space="preserve">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relevante</w:t>
      </w:r>
      <w:proofErr w:type="spellEnd"/>
      <w:r w:rsidRPr="009D3A09">
        <w:rPr>
          <w:rFonts w:ascii="Arial" w:hAnsi="Arial" w:cs="Arial"/>
          <w:sz w:val="24"/>
          <w:szCs w:val="24"/>
        </w:rPr>
        <w:t xml:space="preserve"> </w:t>
      </w:r>
      <w:proofErr w:type="spellStart"/>
      <w:r w:rsidRPr="009D3A09">
        <w:rPr>
          <w:rFonts w:ascii="Arial" w:hAnsi="Arial" w:cs="Arial"/>
          <w:sz w:val="24"/>
          <w:szCs w:val="24"/>
        </w:rPr>
        <w:t>pentru</w:t>
      </w:r>
      <w:proofErr w:type="spellEnd"/>
      <w:r w:rsidRPr="009D3A09">
        <w:rPr>
          <w:rFonts w:ascii="Arial" w:hAnsi="Arial" w:cs="Arial"/>
          <w:sz w:val="24"/>
          <w:szCs w:val="24"/>
        </w:rPr>
        <w:t xml:space="preserve"> </w:t>
      </w:r>
      <w:proofErr w:type="spellStart"/>
      <w:r w:rsidRPr="009D3A09">
        <w:rPr>
          <w:rFonts w:ascii="Arial" w:hAnsi="Arial" w:cs="Arial"/>
          <w:sz w:val="24"/>
          <w:szCs w:val="24"/>
        </w:rPr>
        <w:t>proiect</w:t>
      </w:r>
      <w:proofErr w:type="spellEnd"/>
      <w:r w:rsidRPr="009D3A09">
        <w:rPr>
          <w:rFonts w:ascii="Arial" w:hAnsi="Arial" w:cs="Arial"/>
          <w:sz w:val="24"/>
          <w:szCs w:val="24"/>
        </w:rPr>
        <w:t xml:space="preserve"> </w:t>
      </w:r>
      <w:proofErr w:type="spellStart"/>
      <w:r w:rsidRPr="009D3A09">
        <w:rPr>
          <w:rFonts w:ascii="Arial" w:hAnsi="Arial" w:cs="Arial"/>
          <w:sz w:val="24"/>
          <w:szCs w:val="24"/>
        </w:rPr>
        <w:t>sau</w:t>
      </w:r>
      <w:proofErr w:type="spellEnd"/>
      <w:r w:rsidRPr="009D3A09">
        <w:rPr>
          <w:rFonts w:ascii="Arial" w:hAnsi="Arial" w:cs="Arial"/>
          <w:sz w:val="24"/>
          <w:szCs w:val="24"/>
        </w:rPr>
        <w:t xml:space="preserve"> </w:t>
      </w:r>
      <w:proofErr w:type="spellStart"/>
      <w:r w:rsidRPr="009D3A09">
        <w:rPr>
          <w:rFonts w:ascii="Arial" w:hAnsi="Arial" w:cs="Arial"/>
          <w:sz w:val="24"/>
          <w:szCs w:val="24"/>
        </w:rPr>
        <w:t>în</w:t>
      </w:r>
      <w:proofErr w:type="spellEnd"/>
      <w:r w:rsidRPr="009D3A09">
        <w:rPr>
          <w:rFonts w:ascii="Arial" w:hAnsi="Arial" w:cs="Arial"/>
          <w:sz w:val="24"/>
          <w:szCs w:val="24"/>
        </w:rPr>
        <w:t xml:space="preserve"> care se </w:t>
      </w:r>
      <w:proofErr w:type="spellStart"/>
      <w:r w:rsidRPr="009D3A09">
        <w:rPr>
          <w:rFonts w:ascii="Arial" w:hAnsi="Arial" w:cs="Arial"/>
          <w:sz w:val="24"/>
          <w:szCs w:val="24"/>
        </w:rPr>
        <w:t>consideră</w:t>
      </w:r>
      <w:proofErr w:type="spellEnd"/>
      <w:r w:rsidRPr="009D3A09">
        <w:rPr>
          <w:rFonts w:ascii="Arial" w:hAnsi="Arial" w:cs="Arial"/>
          <w:sz w:val="24"/>
          <w:szCs w:val="24"/>
        </w:rPr>
        <w:t xml:space="preserve"> </w:t>
      </w:r>
      <w:proofErr w:type="spellStart"/>
      <w:r w:rsidRPr="009D3A09">
        <w:rPr>
          <w:rFonts w:ascii="Arial" w:hAnsi="Arial" w:cs="Arial"/>
          <w:sz w:val="24"/>
          <w:szCs w:val="24"/>
        </w:rPr>
        <w:t>că</w:t>
      </w:r>
      <w:proofErr w:type="spellEnd"/>
      <w:r w:rsidRPr="009D3A09">
        <w:rPr>
          <w:rFonts w:ascii="Arial" w:hAnsi="Arial" w:cs="Arial"/>
          <w:sz w:val="24"/>
          <w:szCs w:val="24"/>
        </w:rPr>
        <w:t xml:space="preserve"> </w:t>
      </w:r>
      <w:proofErr w:type="spellStart"/>
      <w:r w:rsidRPr="009D3A09">
        <w:rPr>
          <w:rFonts w:ascii="Arial" w:hAnsi="Arial" w:cs="Arial"/>
          <w:sz w:val="24"/>
          <w:szCs w:val="24"/>
        </w:rPr>
        <w:t>există</w:t>
      </w:r>
      <w:proofErr w:type="spellEnd"/>
      <w:r w:rsidRPr="009D3A09">
        <w:rPr>
          <w:rFonts w:ascii="Arial" w:hAnsi="Arial" w:cs="Arial"/>
          <w:sz w:val="24"/>
          <w:szCs w:val="24"/>
        </w:rPr>
        <w:t xml:space="preserve"> </w:t>
      </w:r>
      <w:proofErr w:type="spellStart"/>
      <w:r w:rsidRPr="009D3A09">
        <w:rPr>
          <w:rFonts w:ascii="Arial" w:hAnsi="Arial" w:cs="Arial"/>
          <w:sz w:val="24"/>
          <w:szCs w:val="24"/>
        </w:rPr>
        <w:t>astfel</w:t>
      </w:r>
      <w:proofErr w:type="spellEnd"/>
      <w:r w:rsidRPr="009D3A09">
        <w:rPr>
          <w:rFonts w:ascii="Arial" w:hAnsi="Arial" w:cs="Arial"/>
          <w:sz w:val="24"/>
          <w:szCs w:val="24"/>
        </w:rPr>
        <w:t xml:space="preserve"> de </w:t>
      </w:r>
      <w:proofErr w:type="spellStart"/>
      <w:r w:rsidRPr="009D3A09">
        <w:rPr>
          <w:rFonts w:ascii="Arial" w:hAnsi="Arial" w:cs="Arial"/>
          <w:sz w:val="24"/>
          <w:szCs w:val="24"/>
        </w:rPr>
        <w:t>cazuri</w:t>
      </w:r>
      <w:proofErr w:type="spellEnd"/>
      <w:r w:rsidR="00F21A5D" w:rsidRPr="009D3A09">
        <w:rPr>
          <w:rFonts w:ascii="Arial" w:hAnsi="Arial" w:cs="Arial"/>
          <w:sz w:val="24"/>
          <w:szCs w:val="24"/>
        </w:rPr>
        <w:t xml:space="preserve">: nu </w:t>
      </w:r>
      <w:proofErr w:type="spellStart"/>
      <w:r w:rsidR="00F21A5D" w:rsidRPr="009D3A09">
        <w:rPr>
          <w:rFonts w:ascii="Arial" w:hAnsi="Arial" w:cs="Arial"/>
          <w:sz w:val="24"/>
          <w:szCs w:val="24"/>
        </w:rPr>
        <w:t>este</w:t>
      </w:r>
      <w:proofErr w:type="spellEnd"/>
      <w:r w:rsidR="00F21A5D" w:rsidRPr="009D3A09">
        <w:rPr>
          <w:rFonts w:ascii="Arial" w:hAnsi="Arial" w:cs="Arial"/>
          <w:sz w:val="24"/>
          <w:szCs w:val="24"/>
        </w:rPr>
        <w:t xml:space="preserve"> </w:t>
      </w:r>
      <w:proofErr w:type="spellStart"/>
      <w:r w:rsidR="00F21A5D" w:rsidRPr="009D3A09">
        <w:rPr>
          <w:rFonts w:ascii="Arial" w:hAnsi="Arial" w:cs="Arial"/>
          <w:sz w:val="24"/>
          <w:szCs w:val="24"/>
        </w:rPr>
        <w:t>cazul</w:t>
      </w:r>
      <w:proofErr w:type="spellEnd"/>
      <w:r w:rsidR="00D66BFF"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zonele</w:t>
      </w:r>
      <w:proofErr w:type="spellEnd"/>
      <w:proofErr w:type="gramEnd"/>
      <w:r w:rsidR="00347CAE" w:rsidRPr="009D3A09">
        <w:rPr>
          <w:rFonts w:ascii="Arial" w:hAnsi="Arial" w:cs="Arial"/>
          <w:sz w:val="24"/>
          <w:szCs w:val="24"/>
        </w:rPr>
        <w:t xml:space="preserve"> cu o </w:t>
      </w:r>
      <w:proofErr w:type="spellStart"/>
      <w:r w:rsidR="00347CAE" w:rsidRPr="009D3A09">
        <w:rPr>
          <w:rFonts w:ascii="Arial" w:hAnsi="Arial" w:cs="Arial"/>
          <w:sz w:val="24"/>
          <w:szCs w:val="24"/>
        </w:rPr>
        <w:t>densitate</w:t>
      </w:r>
      <w:proofErr w:type="spellEnd"/>
      <w:r w:rsidR="00347CAE" w:rsidRPr="009D3A09">
        <w:rPr>
          <w:rFonts w:ascii="Arial" w:hAnsi="Arial" w:cs="Arial"/>
          <w:sz w:val="24"/>
          <w:szCs w:val="24"/>
        </w:rPr>
        <w:t xml:space="preserve"> mare a </w:t>
      </w:r>
      <w:proofErr w:type="spellStart"/>
      <w:r w:rsidRPr="009D3A09">
        <w:rPr>
          <w:rFonts w:ascii="Arial" w:hAnsi="Arial" w:cs="Arial"/>
          <w:sz w:val="24"/>
          <w:szCs w:val="24"/>
        </w:rPr>
        <w:t>popula</w:t>
      </w:r>
      <w:r w:rsidR="00347CAE" w:rsidRPr="009D3A09">
        <w:rPr>
          <w:rFonts w:ascii="Arial" w:hAnsi="Arial" w:cs="Arial"/>
          <w:sz w:val="24"/>
          <w:szCs w:val="24"/>
        </w:rPr>
        <w:t>ţi</w:t>
      </w:r>
      <w:r w:rsidRPr="009D3A09">
        <w:rPr>
          <w:rFonts w:ascii="Arial" w:hAnsi="Arial" w:cs="Arial"/>
          <w:sz w:val="24"/>
          <w:szCs w:val="24"/>
        </w:rPr>
        <w:t>e</w:t>
      </w:r>
      <w:r w:rsidR="00347CAE" w:rsidRPr="009D3A09">
        <w:rPr>
          <w:rFonts w:ascii="Arial" w:hAnsi="Arial" w:cs="Arial"/>
          <w:sz w:val="24"/>
          <w:szCs w:val="24"/>
        </w:rPr>
        <w:t>i</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D66BFF" w:rsidRPr="009D3A09"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9D3A09">
        <w:rPr>
          <w:rFonts w:ascii="Arial" w:hAnsi="Arial" w:cs="Arial"/>
          <w:sz w:val="24"/>
          <w:szCs w:val="24"/>
        </w:rPr>
        <w:t xml:space="preserve"> </w:t>
      </w:r>
      <w:proofErr w:type="spellStart"/>
      <w:proofErr w:type="gramStart"/>
      <w:r w:rsidR="00347CAE" w:rsidRPr="009D3A09">
        <w:rPr>
          <w:rFonts w:ascii="Arial" w:hAnsi="Arial" w:cs="Arial"/>
          <w:sz w:val="24"/>
          <w:szCs w:val="24"/>
        </w:rPr>
        <w:t>p</w:t>
      </w:r>
      <w:r w:rsidRPr="009D3A09">
        <w:rPr>
          <w:rFonts w:ascii="Arial" w:hAnsi="Arial" w:cs="Arial"/>
          <w:sz w:val="24"/>
          <w:szCs w:val="24"/>
        </w:rPr>
        <w:t>eisaje</w:t>
      </w:r>
      <w:proofErr w:type="spellEnd"/>
      <w:proofErr w:type="gramEnd"/>
      <w:r w:rsidR="00347CAE" w:rsidRPr="009D3A09">
        <w:rPr>
          <w:rFonts w:ascii="Arial" w:hAnsi="Arial" w:cs="Arial"/>
          <w:sz w:val="24"/>
          <w:szCs w:val="24"/>
        </w:rPr>
        <w:t xml:space="preserve"> </w:t>
      </w:r>
      <w:proofErr w:type="spellStart"/>
      <w:r w:rsidR="00347CAE" w:rsidRPr="009D3A09">
        <w:rPr>
          <w:rFonts w:ascii="Arial" w:hAnsi="Arial" w:cs="Arial"/>
          <w:sz w:val="24"/>
          <w:szCs w:val="24"/>
        </w:rPr>
        <w:t>şi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situri</w:t>
      </w:r>
      <w:proofErr w:type="spellEnd"/>
      <w:r w:rsidR="00347CAE" w:rsidRPr="009D3A09">
        <w:rPr>
          <w:rFonts w:ascii="Arial" w:hAnsi="Arial" w:cs="Arial"/>
          <w:sz w:val="24"/>
          <w:szCs w:val="24"/>
        </w:rPr>
        <w:t xml:space="preserve"> </w:t>
      </w:r>
      <w:proofErr w:type="spellStart"/>
      <w:r w:rsidR="00347CAE" w:rsidRPr="009D3A09">
        <w:rPr>
          <w:rFonts w:ascii="Arial" w:hAnsi="Arial" w:cs="Arial"/>
          <w:sz w:val="24"/>
          <w:szCs w:val="24"/>
        </w:rPr>
        <w:t>importante</w:t>
      </w:r>
      <w:proofErr w:type="spellEnd"/>
      <w:r w:rsidR="00347CAE" w:rsidRPr="009D3A09">
        <w:rPr>
          <w:rFonts w:ascii="Arial" w:hAnsi="Arial" w:cs="Arial"/>
          <w:sz w:val="24"/>
          <w:szCs w:val="24"/>
        </w:rPr>
        <w:t xml:space="preserve"> din </w:t>
      </w:r>
      <w:proofErr w:type="spellStart"/>
      <w:r w:rsidR="00347CAE" w:rsidRPr="009D3A09">
        <w:rPr>
          <w:rFonts w:ascii="Arial" w:hAnsi="Arial" w:cs="Arial"/>
          <w:sz w:val="24"/>
          <w:szCs w:val="24"/>
        </w:rPr>
        <w:t>punct</w:t>
      </w:r>
      <w:proofErr w:type="spellEnd"/>
      <w:r w:rsidR="00347CAE" w:rsidRPr="009D3A09">
        <w:rPr>
          <w:rFonts w:ascii="Arial" w:hAnsi="Arial" w:cs="Arial"/>
          <w:sz w:val="24"/>
          <w:szCs w:val="24"/>
        </w:rPr>
        <w:t xml:space="preserve"> de </w:t>
      </w:r>
      <w:proofErr w:type="spellStart"/>
      <w:r w:rsidR="00347CAE" w:rsidRPr="009D3A09">
        <w:rPr>
          <w:rFonts w:ascii="Arial" w:hAnsi="Arial" w:cs="Arial"/>
          <w:sz w:val="24"/>
          <w:szCs w:val="24"/>
        </w:rPr>
        <w:t>vedere</w:t>
      </w:r>
      <w:proofErr w:type="spellEnd"/>
      <w:r w:rsidRPr="009D3A09">
        <w:rPr>
          <w:rFonts w:ascii="Arial" w:hAnsi="Arial" w:cs="Arial"/>
          <w:sz w:val="24"/>
          <w:szCs w:val="24"/>
        </w:rPr>
        <w:t xml:space="preserve"> </w:t>
      </w:r>
      <w:proofErr w:type="spellStart"/>
      <w:r w:rsidRPr="009D3A09">
        <w:rPr>
          <w:rFonts w:ascii="Arial" w:hAnsi="Arial" w:cs="Arial"/>
          <w:sz w:val="24"/>
          <w:szCs w:val="24"/>
        </w:rPr>
        <w:t>istoric</w:t>
      </w:r>
      <w:proofErr w:type="spellEnd"/>
      <w:r w:rsidRPr="009D3A09">
        <w:rPr>
          <w:rFonts w:ascii="Arial" w:hAnsi="Arial" w:cs="Arial"/>
          <w:sz w:val="24"/>
          <w:szCs w:val="24"/>
        </w:rPr>
        <w:t xml:space="preserve">, cultural </w:t>
      </w:r>
      <w:proofErr w:type="spellStart"/>
      <w:r w:rsidRPr="009D3A09">
        <w:rPr>
          <w:rFonts w:ascii="Arial" w:hAnsi="Arial" w:cs="Arial"/>
          <w:sz w:val="24"/>
          <w:szCs w:val="24"/>
        </w:rPr>
        <w:t>şi</w:t>
      </w:r>
      <w:proofErr w:type="spellEnd"/>
      <w:r w:rsidRPr="009D3A09">
        <w:rPr>
          <w:rFonts w:ascii="Arial" w:hAnsi="Arial" w:cs="Arial"/>
          <w:sz w:val="24"/>
          <w:szCs w:val="24"/>
        </w:rPr>
        <w:t xml:space="preserve"> </w:t>
      </w:r>
      <w:proofErr w:type="spellStart"/>
      <w:r w:rsidRPr="009D3A09">
        <w:rPr>
          <w:rFonts w:ascii="Arial" w:hAnsi="Arial" w:cs="Arial"/>
          <w:sz w:val="24"/>
          <w:szCs w:val="24"/>
        </w:rPr>
        <w:t>arheologic</w:t>
      </w:r>
      <w:proofErr w:type="spellEnd"/>
      <w:r w:rsidRPr="009D3A09">
        <w:rPr>
          <w:rFonts w:ascii="Arial" w:hAnsi="Arial" w:cs="Arial"/>
          <w:sz w:val="24"/>
          <w:szCs w:val="24"/>
        </w:rPr>
        <w:t xml:space="preserve">: nu </w:t>
      </w:r>
      <w:proofErr w:type="spellStart"/>
      <w:r w:rsidRPr="009D3A09">
        <w:rPr>
          <w:rFonts w:ascii="Arial" w:hAnsi="Arial" w:cs="Arial"/>
          <w:sz w:val="24"/>
          <w:szCs w:val="24"/>
        </w:rPr>
        <w:t>este</w:t>
      </w:r>
      <w:proofErr w:type="spellEnd"/>
      <w:r w:rsidRPr="009D3A09">
        <w:rPr>
          <w:rFonts w:ascii="Arial" w:hAnsi="Arial" w:cs="Arial"/>
          <w:sz w:val="24"/>
          <w:szCs w:val="24"/>
        </w:rPr>
        <w:t xml:space="preserve"> </w:t>
      </w:r>
      <w:proofErr w:type="spellStart"/>
      <w:r w:rsidRPr="009D3A09">
        <w:rPr>
          <w:rFonts w:ascii="Arial" w:hAnsi="Arial" w:cs="Arial"/>
          <w:sz w:val="24"/>
          <w:szCs w:val="24"/>
        </w:rPr>
        <w:t>cazul</w:t>
      </w:r>
      <w:proofErr w:type="spellEnd"/>
      <w:r w:rsidRPr="009D3A09">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4799F">
        <w:fldChar w:fldCharType="begin"/>
      </w:r>
      <w:r w:rsidR="0064799F">
        <w:instrText xml:space="preserve"> HYPERLINK "http://apmbuc.anpm.ro" </w:instrText>
      </w:r>
      <w:r w:rsidR="0064799F">
        <w:fldChar w:fldCharType="separate"/>
      </w:r>
      <w:r w:rsidRPr="00F21A5D">
        <w:rPr>
          <w:rStyle w:val="Hyperlink"/>
          <w:rFonts w:ascii="Arial" w:hAnsi="Arial" w:cs="Arial"/>
          <w:color w:val="auto"/>
          <w:sz w:val="24"/>
          <w:szCs w:val="24"/>
          <w:lang w:val="pt-BR"/>
        </w:rPr>
        <w:t>http://apmbuc.anpm.ro</w:t>
      </w:r>
      <w:r w:rsidR="0064799F">
        <w:rPr>
          <w:rStyle w:val="Hyperlink"/>
          <w:rFonts w:ascii="Arial" w:hAnsi="Arial" w:cs="Arial"/>
          <w:color w:val="auto"/>
          <w:sz w:val="24"/>
          <w:szCs w:val="24"/>
          <w:lang w:val="pt-BR"/>
        </w:rPr>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2E19F3">
        <w:rPr>
          <w:rFonts w:ascii="Arial" w:hAnsi="Arial" w:cs="Arial"/>
          <w:sz w:val="24"/>
          <w:szCs w:val="24"/>
          <w:lang w:val="ro-RO"/>
        </w:rPr>
        <w:t>515</w:t>
      </w:r>
      <w:r w:rsidR="000D3902">
        <w:rPr>
          <w:rFonts w:ascii="Arial" w:hAnsi="Arial" w:cs="Arial"/>
          <w:sz w:val="24"/>
          <w:szCs w:val="24"/>
          <w:lang w:val="ro-RO"/>
        </w:rPr>
        <w:t>/</w:t>
      </w:r>
      <w:r w:rsidR="0086608D">
        <w:rPr>
          <w:rFonts w:ascii="Arial" w:hAnsi="Arial" w:cs="Arial"/>
          <w:sz w:val="24"/>
          <w:szCs w:val="24"/>
          <w:lang w:val="ro-RO"/>
        </w:rPr>
        <w:t>1</w:t>
      </w:r>
      <w:r w:rsidR="002E19F3">
        <w:rPr>
          <w:rFonts w:ascii="Arial" w:hAnsi="Arial" w:cs="Arial"/>
          <w:sz w:val="24"/>
          <w:szCs w:val="24"/>
          <w:lang w:val="ro-RO"/>
        </w:rPr>
        <w:t>2/T/16367</w:t>
      </w:r>
      <w:r w:rsidRPr="001B3E05">
        <w:rPr>
          <w:rFonts w:ascii="Arial" w:hAnsi="Arial" w:cs="Arial"/>
          <w:sz w:val="24"/>
          <w:szCs w:val="24"/>
          <w:lang w:val="ro-RO"/>
        </w:rPr>
        <w:t xml:space="preserve"> din </w:t>
      </w:r>
      <w:r w:rsidR="00753C5F">
        <w:rPr>
          <w:rFonts w:ascii="Arial" w:hAnsi="Arial" w:cs="Arial"/>
          <w:sz w:val="24"/>
          <w:szCs w:val="24"/>
          <w:lang w:val="ro-RO"/>
        </w:rPr>
        <w:t>2</w:t>
      </w:r>
      <w:r w:rsidR="002E19F3">
        <w:rPr>
          <w:rFonts w:ascii="Arial" w:hAnsi="Arial" w:cs="Arial"/>
          <w:sz w:val="24"/>
          <w:szCs w:val="24"/>
          <w:lang w:val="ro-RO"/>
        </w:rPr>
        <w:t>9</w:t>
      </w:r>
      <w:r w:rsidRPr="001B3E05">
        <w:rPr>
          <w:rFonts w:ascii="Arial" w:hAnsi="Arial" w:cs="Arial"/>
          <w:sz w:val="24"/>
          <w:szCs w:val="24"/>
          <w:lang w:val="ro-RO"/>
        </w:rPr>
        <w:t>.</w:t>
      </w:r>
      <w:r w:rsidR="001B3E05" w:rsidRPr="001B3E05">
        <w:rPr>
          <w:rFonts w:ascii="Arial" w:hAnsi="Arial" w:cs="Arial"/>
          <w:sz w:val="24"/>
          <w:szCs w:val="24"/>
          <w:lang w:val="ro-RO"/>
        </w:rPr>
        <w:t>0</w:t>
      </w:r>
      <w:r w:rsidR="002E19F3">
        <w:rPr>
          <w:rFonts w:ascii="Arial" w:hAnsi="Arial" w:cs="Arial"/>
          <w:sz w:val="24"/>
          <w:szCs w:val="24"/>
          <w:lang w:val="ro-RO"/>
        </w:rPr>
        <w:t>4</w:t>
      </w:r>
      <w:r w:rsidRPr="001B3E05">
        <w:rPr>
          <w:rFonts w:ascii="Arial" w:hAnsi="Arial" w:cs="Arial"/>
          <w:sz w:val="24"/>
          <w:szCs w:val="24"/>
          <w:lang w:val="ro-RO"/>
        </w:rPr>
        <w:t>.20</w:t>
      </w:r>
      <w:r w:rsidR="00753C5F">
        <w:rPr>
          <w:rFonts w:ascii="Arial" w:hAnsi="Arial" w:cs="Arial"/>
          <w:sz w:val="24"/>
          <w:szCs w:val="24"/>
          <w:lang w:val="ro-RO"/>
        </w:rPr>
        <w:t>20</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2E19F3">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C82D30" w:rsidRDefault="001B3E05" w:rsidP="00C82D30">
      <w:pPr>
        <w:pStyle w:val="ListParagraph"/>
        <w:numPr>
          <w:ilvl w:val="0"/>
          <w:numId w:val="12"/>
        </w:numPr>
        <w:tabs>
          <w:tab w:val="left" w:pos="270"/>
        </w:tabs>
        <w:spacing w:after="0" w:line="240" w:lineRule="auto"/>
        <w:ind w:left="0" w:firstLine="0"/>
        <w:jc w:val="both"/>
        <w:rPr>
          <w:rFonts w:ascii="Arial" w:hAnsi="Arial" w:cs="Arial"/>
          <w:sz w:val="24"/>
          <w:szCs w:val="24"/>
        </w:rPr>
      </w:pPr>
      <w:r w:rsidRPr="00C82D30">
        <w:rPr>
          <w:rFonts w:ascii="Arial" w:hAnsi="Arial" w:cs="Arial"/>
          <w:sz w:val="24"/>
          <w:szCs w:val="24"/>
          <w:lang w:val="ro-RO"/>
        </w:rPr>
        <w:t xml:space="preserve">Se vor respecta prevederile </w:t>
      </w:r>
      <w:r w:rsidR="00C82D30" w:rsidRPr="00C82D30">
        <w:rPr>
          <w:rFonts w:ascii="Arial" w:hAnsi="Arial" w:cs="Arial"/>
          <w:sz w:val="24"/>
          <w:szCs w:val="24"/>
          <w:lang w:val="pt-BR"/>
        </w:rPr>
        <w:t>PU</w:t>
      </w:r>
      <w:r w:rsidR="00753C5F">
        <w:rPr>
          <w:rFonts w:ascii="Arial" w:hAnsi="Arial" w:cs="Arial"/>
          <w:sz w:val="24"/>
          <w:szCs w:val="24"/>
          <w:lang w:val="pt-BR"/>
        </w:rPr>
        <w:t>Z</w:t>
      </w:r>
      <w:r w:rsidR="00C82D30" w:rsidRPr="00C82D30">
        <w:rPr>
          <w:rFonts w:ascii="Arial" w:hAnsi="Arial" w:cs="Arial"/>
          <w:sz w:val="24"/>
          <w:szCs w:val="24"/>
          <w:lang w:val="pt-BR"/>
        </w:rPr>
        <w:t xml:space="preserve"> –</w:t>
      </w:r>
      <w:r w:rsidR="0086608D" w:rsidRPr="0086608D">
        <w:rPr>
          <w:rFonts w:ascii="Arial" w:hAnsi="Arial" w:cs="Arial"/>
          <w:sz w:val="24"/>
          <w:szCs w:val="24"/>
          <w:lang w:val="pt-BR"/>
        </w:rPr>
        <w:t xml:space="preserve"> </w:t>
      </w:r>
      <w:r w:rsidR="00753C5F" w:rsidRPr="00753C5F">
        <w:rPr>
          <w:rFonts w:ascii="Arial" w:hAnsi="Arial" w:cs="Arial"/>
          <w:sz w:val="24"/>
          <w:szCs w:val="24"/>
        </w:rPr>
        <w:t>“</w:t>
      </w:r>
      <w:proofErr w:type="spellStart"/>
      <w:r w:rsidR="002E19F3" w:rsidRPr="002E19F3">
        <w:rPr>
          <w:rFonts w:ascii="Arial" w:hAnsi="Arial" w:cs="Arial"/>
          <w:sz w:val="24"/>
          <w:szCs w:val="24"/>
        </w:rPr>
        <w:t>Aleea</w:t>
      </w:r>
      <w:proofErr w:type="spellEnd"/>
      <w:r w:rsidR="002E19F3" w:rsidRPr="002E19F3">
        <w:rPr>
          <w:rFonts w:ascii="Arial" w:hAnsi="Arial" w:cs="Arial"/>
          <w:sz w:val="24"/>
          <w:szCs w:val="24"/>
        </w:rPr>
        <w:t xml:space="preserve"> </w:t>
      </w:r>
      <w:proofErr w:type="spellStart"/>
      <w:r w:rsidR="002E19F3" w:rsidRPr="002E19F3">
        <w:rPr>
          <w:rFonts w:ascii="Arial" w:hAnsi="Arial" w:cs="Arial"/>
          <w:sz w:val="24"/>
          <w:szCs w:val="24"/>
        </w:rPr>
        <w:t>Teișani</w:t>
      </w:r>
      <w:proofErr w:type="spellEnd"/>
      <w:r w:rsidR="002E19F3" w:rsidRPr="002E19F3">
        <w:rPr>
          <w:rFonts w:ascii="Arial" w:hAnsi="Arial" w:cs="Arial"/>
          <w:sz w:val="24"/>
          <w:szCs w:val="24"/>
        </w:rPr>
        <w:t xml:space="preserve"> – </w:t>
      </w:r>
      <w:proofErr w:type="spellStart"/>
      <w:r w:rsidR="002E19F3" w:rsidRPr="002E19F3">
        <w:rPr>
          <w:rFonts w:ascii="Arial" w:hAnsi="Arial" w:cs="Arial"/>
          <w:sz w:val="24"/>
          <w:szCs w:val="24"/>
        </w:rPr>
        <w:t>Drumul</w:t>
      </w:r>
      <w:proofErr w:type="spellEnd"/>
      <w:r w:rsidR="002E19F3" w:rsidRPr="002E19F3">
        <w:rPr>
          <w:rFonts w:ascii="Arial" w:hAnsi="Arial" w:cs="Arial"/>
          <w:sz w:val="24"/>
          <w:szCs w:val="24"/>
        </w:rPr>
        <w:t xml:space="preserve"> </w:t>
      </w:r>
      <w:proofErr w:type="spellStart"/>
      <w:r w:rsidR="002E19F3" w:rsidRPr="002E19F3">
        <w:rPr>
          <w:rFonts w:ascii="Arial" w:hAnsi="Arial" w:cs="Arial"/>
          <w:sz w:val="24"/>
          <w:szCs w:val="24"/>
        </w:rPr>
        <w:t>Pădurea</w:t>
      </w:r>
      <w:proofErr w:type="spellEnd"/>
      <w:r w:rsidR="002E19F3" w:rsidRPr="002E19F3">
        <w:rPr>
          <w:rFonts w:ascii="Arial" w:hAnsi="Arial" w:cs="Arial"/>
          <w:sz w:val="24"/>
          <w:szCs w:val="24"/>
        </w:rPr>
        <w:t xml:space="preserve"> </w:t>
      </w:r>
      <w:proofErr w:type="spellStart"/>
      <w:r w:rsidR="002E19F3" w:rsidRPr="002E19F3">
        <w:rPr>
          <w:rFonts w:ascii="Arial" w:hAnsi="Arial" w:cs="Arial"/>
          <w:sz w:val="24"/>
          <w:szCs w:val="24"/>
        </w:rPr>
        <w:t>Neagră</w:t>
      </w:r>
      <w:proofErr w:type="spellEnd"/>
      <w:r w:rsidR="002E19F3" w:rsidRPr="002E19F3">
        <w:rPr>
          <w:rFonts w:ascii="Arial" w:hAnsi="Arial" w:cs="Arial"/>
          <w:sz w:val="24"/>
          <w:szCs w:val="24"/>
        </w:rPr>
        <w:t xml:space="preserve"> nr.56-64</w:t>
      </w:r>
      <w:r w:rsidR="00753C5F" w:rsidRPr="00753C5F">
        <w:rPr>
          <w:rFonts w:ascii="Arial" w:hAnsi="Arial" w:cs="Arial"/>
          <w:sz w:val="24"/>
          <w:szCs w:val="24"/>
        </w:rPr>
        <w:t>”</w:t>
      </w:r>
      <w:r w:rsidR="0086608D" w:rsidRPr="0086608D">
        <w:rPr>
          <w:rFonts w:ascii="Arial" w:hAnsi="Arial" w:cs="Arial"/>
          <w:sz w:val="24"/>
          <w:szCs w:val="24"/>
          <w:lang w:val="pt-BR"/>
        </w:rPr>
        <w:t>,  aprobat cu HC</w:t>
      </w:r>
      <w:r w:rsidR="00753C5F">
        <w:rPr>
          <w:rFonts w:ascii="Arial" w:hAnsi="Arial" w:cs="Arial"/>
          <w:sz w:val="24"/>
          <w:szCs w:val="24"/>
          <w:lang w:val="pt-BR"/>
        </w:rPr>
        <w:t>GMB</w:t>
      </w:r>
      <w:r w:rsidR="0086608D" w:rsidRPr="0086608D">
        <w:rPr>
          <w:rFonts w:ascii="Arial" w:hAnsi="Arial" w:cs="Arial"/>
          <w:sz w:val="24"/>
          <w:szCs w:val="24"/>
          <w:lang w:val="pt-BR"/>
        </w:rPr>
        <w:t xml:space="preserve"> nr. </w:t>
      </w:r>
      <w:r w:rsidR="002E19F3">
        <w:rPr>
          <w:rFonts w:ascii="Arial" w:hAnsi="Arial" w:cs="Arial"/>
          <w:sz w:val="24"/>
          <w:szCs w:val="24"/>
          <w:lang w:val="pt-BR"/>
        </w:rPr>
        <w:t>705</w:t>
      </w:r>
      <w:r w:rsidR="00753C5F">
        <w:rPr>
          <w:rFonts w:ascii="Arial" w:hAnsi="Arial" w:cs="Arial"/>
          <w:sz w:val="24"/>
          <w:szCs w:val="24"/>
          <w:lang w:val="pt-BR"/>
        </w:rPr>
        <w:t>/</w:t>
      </w:r>
      <w:r w:rsidR="002E19F3">
        <w:rPr>
          <w:rFonts w:ascii="Arial" w:hAnsi="Arial" w:cs="Arial"/>
          <w:sz w:val="24"/>
          <w:szCs w:val="24"/>
          <w:lang w:val="pt-BR"/>
        </w:rPr>
        <w:t>18.12.</w:t>
      </w:r>
      <w:r w:rsidR="0086608D" w:rsidRPr="0086608D">
        <w:rPr>
          <w:rFonts w:ascii="Arial" w:hAnsi="Arial" w:cs="Arial"/>
          <w:sz w:val="24"/>
          <w:szCs w:val="24"/>
          <w:lang w:val="pt-BR"/>
        </w:rPr>
        <w:t>20</w:t>
      </w:r>
      <w:r w:rsidR="00753C5F">
        <w:rPr>
          <w:rFonts w:ascii="Arial" w:hAnsi="Arial" w:cs="Arial"/>
          <w:sz w:val="24"/>
          <w:szCs w:val="24"/>
          <w:lang w:val="pt-BR"/>
        </w:rPr>
        <w:t>1</w:t>
      </w:r>
      <w:r w:rsidR="002E19F3">
        <w:rPr>
          <w:rFonts w:ascii="Arial" w:hAnsi="Arial" w:cs="Arial"/>
          <w:sz w:val="24"/>
          <w:szCs w:val="24"/>
          <w:lang w:val="pt-BR"/>
        </w:rPr>
        <w:t>9</w:t>
      </w:r>
      <w:r w:rsidR="00C82D30">
        <w:rPr>
          <w:rFonts w:ascii="Arial" w:hAnsi="Arial" w:cs="Arial"/>
          <w:sz w:val="24"/>
          <w:szCs w:val="24"/>
          <w:lang w:val="pt-BR"/>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lastRenderedPageBreak/>
        <w:t>Se vor respecta condiţiile impuse prin avizul</w:t>
      </w:r>
      <w:r w:rsidR="00753C5F">
        <w:rPr>
          <w:rFonts w:ascii="Arial" w:hAnsi="Arial" w:cs="Arial"/>
          <w:sz w:val="24"/>
          <w:szCs w:val="24"/>
          <w:lang w:val="ro-RO"/>
        </w:rPr>
        <w:t xml:space="preserve"> nr. 920055</w:t>
      </w:r>
      <w:r w:rsidR="002E19F3">
        <w:rPr>
          <w:rFonts w:ascii="Arial" w:hAnsi="Arial" w:cs="Arial"/>
          <w:sz w:val="24"/>
          <w:szCs w:val="24"/>
          <w:lang w:val="ro-RO"/>
        </w:rPr>
        <w:t>33</w:t>
      </w:r>
      <w:r w:rsidR="00753C5F">
        <w:rPr>
          <w:rFonts w:ascii="Arial" w:hAnsi="Arial" w:cs="Arial"/>
          <w:sz w:val="24"/>
          <w:szCs w:val="24"/>
          <w:lang w:val="ro-RO"/>
        </w:rPr>
        <w:t xml:space="preserve"> din 16.06.2020</w:t>
      </w:r>
      <w:r w:rsidRPr="001B3E05">
        <w:rPr>
          <w:rFonts w:ascii="Arial" w:hAnsi="Arial" w:cs="Arial"/>
          <w:sz w:val="24"/>
          <w:szCs w:val="24"/>
          <w:lang w:val="ro-RO"/>
        </w:rPr>
        <w:t xml:space="preserve"> </w:t>
      </w:r>
      <w:r w:rsidR="002E19F3">
        <w:rPr>
          <w:rFonts w:ascii="Arial" w:hAnsi="Arial" w:cs="Arial"/>
          <w:sz w:val="24"/>
          <w:szCs w:val="24"/>
          <w:lang w:val="ro-RO"/>
        </w:rPr>
        <w:t xml:space="preserve">și nr.92004378 din 12.05.2020 </w:t>
      </w:r>
      <w:r w:rsidRPr="001B3E05">
        <w:rPr>
          <w:rFonts w:ascii="Arial" w:hAnsi="Arial" w:cs="Arial"/>
          <w:sz w:val="24"/>
          <w:szCs w:val="24"/>
          <w:lang w:val="ro-RO"/>
        </w:rPr>
        <w:t>emis</w:t>
      </w:r>
      <w:r w:rsidR="002E19F3">
        <w:rPr>
          <w:rFonts w:ascii="Arial" w:hAnsi="Arial" w:cs="Arial"/>
          <w:sz w:val="24"/>
          <w:szCs w:val="24"/>
          <w:lang w:val="ro-RO"/>
        </w:rPr>
        <w:t>e</w:t>
      </w:r>
      <w:r w:rsidRPr="001B3E05">
        <w:rPr>
          <w:rFonts w:ascii="Arial" w:hAnsi="Arial" w:cs="Arial"/>
          <w:sz w:val="24"/>
          <w:szCs w:val="24"/>
          <w:lang w:val="ro-RO"/>
        </w:rPr>
        <w:t xml:space="preserve"> de SC APA NOVA BUCUREŞTI SA.</w:t>
      </w:r>
    </w:p>
    <w:p w:rsidR="002E19F3" w:rsidRPr="002E19F3" w:rsidRDefault="001B3E05" w:rsidP="002E19F3">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Se vor amenaja şi întreţine suprafeţele de spaţ</w:t>
      </w:r>
      <w:r w:rsidR="00142B95">
        <w:rPr>
          <w:rFonts w:ascii="Arial" w:hAnsi="Arial" w:cs="Arial"/>
          <w:sz w:val="24"/>
          <w:szCs w:val="24"/>
          <w:lang w:val="ro-RO"/>
        </w:rPr>
        <w:t>ii verzi menţionate în proiect, respectiv: s</w:t>
      </w:r>
      <w:r w:rsidR="002E19F3" w:rsidRPr="002E19F3">
        <w:rPr>
          <w:rFonts w:ascii="Arial" w:hAnsi="Arial" w:cs="Arial"/>
          <w:sz w:val="24"/>
          <w:szCs w:val="24"/>
          <w:lang w:val="ro-RO"/>
        </w:rPr>
        <w:t>uprafaţă totală spaţii verzi – 24419,31 mp, din care:</w:t>
      </w:r>
    </w:p>
    <w:p w:rsidR="002E19F3" w:rsidRPr="002E19F3" w:rsidRDefault="002E19F3" w:rsidP="002E19F3">
      <w:pPr>
        <w:pStyle w:val="ListParagraph"/>
        <w:numPr>
          <w:ilvl w:val="0"/>
          <w:numId w:val="25"/>
        </w:numPr>
        <w:tabs>
          <w:tab w:val="left" w:pos="270"/>
        </w:tabs>
        <w:spacing w:after="0" w:line="240" w:lineRule="auto"/>
        <w:rPr>
          <w:rFonts w:ascii="Arial" w:hAnsi="Arial" w:cs="Arial"/>
          <w:sz w:val="24"/>
          <w:szCs w:val="24"/>
          <w:lang w:val="ro-RO"/>
        </w:rPr>
      </w:pPr>
      <w:r w:rsidRPr="002E19F3">
        <w:rPr>
          <w:rFonts w:ascii="Arial" w:hAnsi="Arial" w:cs="Arial"/>
          <w:sz w:val="24"/>
          <w:szCs w:val="24"/>
          <w:lang w:val="ro-RO"/>
        </w:rPr>
        <w:t xml:space="preserve">suprafaţa de 20409,31 mp (26,43 % </w:t>
      </w:r>
      <w:r w:rsidRPr="002E19F3">
        <w:rPr>
          <w:rFonts w:ascii="Arial" w:hAnsi="Arial" w:cs="Arial"/>
          <w:sz w:val="24"/>
          <w:szCs w:val="24"/>
        </w:rPr>
        <w:t xml:space="preserve">din </w:t>
      </w:r>
      <w:proofErr w:type="spellStart"/>
      <w:r w:rsidRPr="002E19F3">
        <w:rPr>
          <w:rFonts w:ascii="Arial" w:hAnsi="Arial" w:cs="Arial"/>
          <w:sz w:val="24"/>
          <w:szCs w:val="24"/>
        </w:rPr>
        <w:t>suprafaţa</w:t>
      </w:r>
      <w:proofErr w:type="spellEnd"/>
      <w:r w:rsidRPr="002E19F3">
        <w:rPr>
          <w:rFonts w:ascii="Arial" w:hAnsi="Arial" w:cs="Arial"/>
          <w:sz w:val="24"/>
          <w:szCs w:val="24"/>
        </w:rPr>
        <w:t xml:space="preserve"> </w:t>
      </w:r>
      <w:proofErr w:type="spellStart"/>
      <w:r w:rsidRPr="002E19F3">
        <w:rPr>
          <w:rFonts w:ascii="Arial" w:hAnsi="Arial" w:cs="Arial"/>
          <w:sz w:val="24"/>
          <w:szCs w:val="24"/>
        </w:rPr>
        <w:t>terenului</w:t>
      </w:r>
      <w:proofErr w:type="spellEnd"/>
      <w:r w:rsidRPr="002E19F3">
        <w:rPr>
          <w:rFonts w:ascii="Arial" w:hAnsi="Arial" w:cs="Arial"/>
          <w:sz w:val="24"/>
          <w:szCs w:val="24"/>
        </w:rPr>
        <w:t xml:space="preserve">) </w:t>
      </w:r>
      <w:r w:rsidRPr="002E19F3">
        <w:rPr>
          <w:rFonts w:ascii="Arial" w:hAnsi="Arial" w:cs="Arial"/>
          <w:sz w:val="24"/>
          <w:szCs w:val="24"/>
          <w:lang w:val="ro-RO"/>
        </w:rPr>
        <w:t xml:space="preserve">va fi </w:t>
      </w:r>
      <w:proofErr w:type="spellStart"/>
      <w:r w:rsidRPr="002E19F3">
        <w:rPr>
          <w:rFonts w:ascii="Arial" w:hAnsi="Arial" w:cs="Arial"/>
          <w:sz w:val="24"/>
          <w:szCs w:val="24"/>
        </w:rPr>
        <w:t>amenajată</w:t>
      </w:r>
      <w:proofErr w:type="spellEnd"/>
      <w:r w:rsidRPr="002E19F3">
        <w:rPr>
          <w:rFonts w:ascii="Arial" w:hAnsi="Arial" w:cs="Arial"/>
          <w:sz w:val="24"/>
          <w:szCs w:val="24"/>
        </w:rPr>
        <w:t xml:space="preserve"> </w:t>
      </w:r>
      <w:proofErr w:type="spellStart"/>
      <w:r w:rsidRPr="002E19F3">
        <w:rPr>
          <w:rFonts w:ascii="Arial" w:hAnsi="Arial" w:cs="Arial"/>
          <w:sz w:val="24"/>
          <w:szCs w:val="24"/>
        </w:rPr>
        <w:t>pe</w:t>
      </w:r>
      <w:proofErr w:type="spellEnd"/>
      <w:r w:rsidRPr="002E19F3">
        <w:rPr>
          <w:rFonts w:ascii="Arial" w:hAnsi="Arial" w:cs="Arial"/>
          <w:sz w:val="24"/>
          <w:szCs w:val="24"/>
        </w:rPr>
        <w:t xml:space="preserve"> sol natural;</w:t>
      </w:r>
    </w:p>
    <w:p w:rsidR="002E19F3" w:rsidRPr="002E19F3" w:rsidRDefault="002E19F3" w:rsidP="002E19F3">
      <w:pPr>
        <w:pStyle w:val="ListParagraph"/>
        <w:numPr>
          <w:ilvl w:val="0"/>
          <w:numId w:val="25"/>
        </w:numPr>
        <w:tabs>
          <w:tab w:val="left" w:pos="270"/>
        </w:tabs>
        <w:spacing w:after="0" w:line="240" w:lineRule="auto"/>
        <w:rPr>
          <w:rFonts w:ascii="Arial" w:hAnsi="Arial" w:cs="Arial"/>
          <w:sz w:val="24"/>
          <w:szCs w:val="24"/>
          <w:lang w:val="ro-RO"/>
        </w:rPr>
      </w:pPr>
      <w:r w:rsidRPr="002E19F3">
        <w:rPr>
          <w:rFonts w:ascii="Arial" w:hAnsi="Arial" w:cs="Arial"/>
          <w:sz w:val="24"/>
          <w:szCs w:val="24"/>
          <w:lang w:val="ro-RO"/>
        </w:rPr>
        <w:t xml:space="preserve">suprafaţa de 4010 mp (5,19 % </w:t>
      </w:r>
      <w:r w:rsidRPr="002E19F3">
        <w:rPr>
          <w:rFonts w:ascii="Arial" w:hAnsi="Arial" w:cs="Arial"/>
          <w:sz w:val="24"/>
          <w:szCs w:val="24"/>
        </w:rPr>
        <w:t xml:space="preserve">din </w:t>
      </w:r>
      <w:proofErr w:type="spellStart"/>
      <w:r w:rsidRPr="002E19F3">
        <w:rPr>
          <w:rFonts w:ascii="Arial" w:hAnsi="Arial" w:cs="Arial"/>
          <w:sz w:val="24"/>
          <w:szCs w:val="24"/>
        </w:rPr>
        <w:t>suprafaţa</w:t>
      </w:r>
      <w:proofErr w:type="spellEnd"/>
      <w:r w:rsidRPr="002E19F3">
        <w:rPr>
          <w:rFonts w:ascii="Arial" w:hAnsi="Arial" w:cs="Arial"/>
          <w:sz w:val="24"/>
          <w:szCs w:val="24"/>
        </w:rPr>
        <w:t xml:space="preserve"> </w:t>
      </w:r>
      <w:proofErr w:type="spellStart"/>
      <w:r w:rsidRPr="002E19F3">
        <w:rPr>
          <w:rFonts w:ascii="Arial" w:hAnsi="Arial" w:cs="Arial"/>
          <w:sz w:val="24"/>
          <w:szCs w:val="24"/>
        </w:rPr>
        <w:t>terenului</w:t>
      </w:r>
      <w:proofErr w:type="spellEnd"/>
      <w:r w:rsidRPr="002E19F3">
        <w:rPr>
          <w:rFonts w:ascii="Arial" w:hAnsi="Arial" w:cs="Arial"/>
          <w:sz w:val="24"/>
          <w:szCs w:val="24"/>
        </w:rPr>
        <w:t xml:space="preserve">) </w:t>
      </w:r>
      <w:r w:rsidRPr="002E19F3">
        <w:rPr>
          <w:rFonts w:ascii="Arial" w:hAnsi="Arial" w:cs="Arial"/>
          <w:sz w:val="24"/>
          <w:szCs w:val="24"/>
          <w:lang w:val="ro-RO"/>
        </w:rPr>
        <w:t xml:space="preserve">va fi </w:t>
      </w:r>
      <w:proofErr w:type="spellStart"/>
      <w:r w:rsidRPr="002E19F3">
        <w:rPr>
          <w:rFonts w:ascii="Arial" w:hAnsi="Arial" w:cs="Arial"/>
          <w:sz w:val="24"/>
          <w:szCs w:val="24"/>
        </w:rPr>
        <w:t>amenajată</w:t>
      </w:r>
      <w:proofErr w:type="spellEnd"/>
      <w:r w:rsidRPr="002E19F3">
        <w:rPr>
          <w:rFonts w:ascii="Arial" w:hAnsi="Arial" w:cs="Arial"/>
          <w:sz w:val="24"/>
          <w:szCs w:val="24"/>
        </w:rPr>
        <w:t xml:space="preserve"> </w:t>
      </w:r>
      <w:proofErr w:type="spellStart"/>
      <w:r w:rsidRPr="002E19F3">
        <w:rPr>
          <w:rFonts w:ascii="Arial" w:hAnsi="Arial" w:cs="Arial"/>
          <w:sz w:val="24"/>
          <w:szCs w:val="24"/>
        </w:rPr>
        <w:t>peste</w:t>
      </w:r>
      <w:proofErr w:type="spellEnd"/>
      <w:r w:rsidRPr="002E19F3">
        <w:rPr>
          <w:rFonts w:ascii="Arial" w:hAnsi="Arial" w:cs="Arial"/>
          <w:sz w:val="24"/>
          <w:szCs w:val="24"/>
        </w:rPr>
        <w:t xml:space="preserve"> </w:t>
      </w:r>
      <w:proofErr w:type="spellStart"/>
      <w:r w:rsidRPr="002E19F3">
        <w:rPr>
          <w:rFonts w:ascii="Arial" w:hAnsi="Arial" w:cs="Arial"/>
          <w:sz w:val="24"/>
          <w:szCs w:val="24"/>
        </w:rPr>
        <w:t>subsol</w:t>
      </w:r>
      <w:proofErr w:type="spellEnd"/>
      <w:r w:rsidRPr="002E19F3">
        <w:rPr>
          <w:rFonts w:ascii="Arial" w:hAnsi="Arial" w:cs="Arial"/>
          <w:sz w:val="24"/>
          <w:szCs w:val="24"/>
        </w:rPr>
        <w:t xml:space="preserve"> (</w:t>
      </w:r>
      <w:proofErr w:type="spellStart"/>
      <w:r w:rsidRPr="002E19F3">
        <w:rPr>
          <w:rFonts w:ascii="Arial" w:hAnsi="Arial" w:cs="Arial"/>
          <w:sz w:val="24"/>
          <w:szCs w:val="24"/>
        </w:rPr>
        <w:t>pe</w:t>
      </w:r>
      <w:proofErr w:type="spellEnd"/>
      <w:r w:rsidRPr="002E19F3">
        <w:rPr>
          <w:rFonts w:ascii="Arial" w:hAnsi="Arial" w:cs="Arial"/>
          <w:sz w:val="24"/>
          <w:szCs w:val="24"/>
        </w:rPr>
        <w:t xml:space="preserve"> </w:t>
      </w:r>
      <w:proofErr w:type="spellStart"/>
      <w:r w:rsidRPr="002E19F3">
        <w:rPr>
          <w:rFonts w:ascii="Arial" w:hAnsi="Arial" w:cs="Arial"/>
          <w:sz w:val="24"/>
          <w:szCs w:val="24"/>
        </w:rPr>
        <w:t>placă</w:t>
      </w:r>
      <w:proofErr w:type="spellEnd"/>
      <w:r w:rsidRPr="002E19F3">
        <w:rPr>
          <w:rFonts w:ascii="Arial" w:hAnsi="Arial" w:cs="Arial"/>
          <w:sz w:val="24"/>
          <w:szCs w:val="24"/>
        </w:rPr>
        <w:t xml:space="preserve"> de </w:t>
      </w:r>
      <w:proofErr w:type="spellStart"/>
      <w:r w:rsidRPr="002E19F3">
        <w:rPr>
          <w:rFonts w:ascii="Arial" w:hAnsi="Arial" w:cs="Arial"/>
          <w:sz w:val="24"/>
          <w:szCs w:val="24"/>
        </w:rPr>
        <w:t>beton</w:t>
      </w:r>
      <w:proofErr w:type="spellEnd"/>
      <w:r w:rsidRPr="002E19F3">
        <w:rPr>
          <w:rFonts w:ascii="Arial" w:hAnsi="Arial" w:cs="Arial"/>
          <w:sz w:val="24"/>
          <w:szCs w:val="24"/>
        </w:rPr>
        <w:t xml:space="preserve">, cu un </w:t>
      </w:r>
      <w:proofErr w:type="spellStart"/>
      <w:r w:rsidRPr="002E19F3">
        <w:rPr>
          <w:rFonts w:ascii="Arial" w:hAnsi="Arial" w:cs="Arial"/>
          <w:sz w:val="24"/>
          <w:szCs w:val="24"/>
        </w:rPr>
        <w:t>strat</w:t>
      </w:r>
      <w:proofErr w:type="spellEnd"/>
      <w:r w:rsidRPr="002E19F3">
        <w:rPr>
          <w:rFonts w:ascii="Arial" w:hAnsi="Arial" w:cs="Arial"/>
          <w:sz w:val="24"/>
          <w:szCs w:val="24"/>
        </w:rPr>
        <w:t xml:space="preserve"> de </w:t>
      </w:r>
      <w:proofErr w:type="spellStart"/>
      <w:r w:rsidRPr="002E19F3">
        <w:rPr>
          <w:rFonts w:ascii="Arial" w:hAnsi="Arial" w:cs="Arial"/>
          <w:sz w:val="24"/>
          <w:szCs w:val="24"/>
        </w:rPr>
        <w:t>pământ</w:t>
      </w:r>
      <w:proofErr w:type="spellEnd"/>
      <w:r w:rsidRPr="002E19F3">
        <w:rPr>
          <w:rFonts w:ascii="Arial" w:hAnsi="Arial" w:cs="Arial"/>
          <w:sz w:val="24"/>
          <w:szCs w:val="24"/>
        </w:rPr>
        <w:t xml:space="preserve"> vegetal de minim 60 cm).</w:t>
      </w:r>
    </w:p>
    <w:p w:rsidR="0086608D" w:rsidRPr="0086608D" w:rsidRDefault="009973D3" w:rsidP="002E19F3">
      <w:pPr>
        <w:tabs>
          <w:tab w:val="left" w:pos="27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bookmarkStart w:id="0" w:name="_GoBack"/>
      <w:bookmarkEnd w:id="0"/>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125351" w:rsidRDefault="00DD5FAA" w:rsidP="00BD65A1">
      <w:pPr>
        <w:pStyle w:val="ListParagraph"/>
        <w:spacing w:after="0" w:line="240" w:lineRule="auto"/>
        <w:ind w:left="0" w:firstLine="360"/>
        <w:jc w:val="both"/>
        <w:rPr>
          <w:rFonts w:ascii="Arial" w:hAnsi="Arial" w:cs="Arial"/>
          <w:sz w:val="24"/>
          <w:szCs w:val="24"/>
          <w:lang w:val="fr-FR"/>
        </w:rPr>
      </w:pPr>
      <w:r w:rsidRPr="00125351">
        <w:rPr>
          <w:rFonts w:ascii="Arial" w:hAnsi="Arial" w:cs="Arial"/>
          <w:b/>
          <w:bCs/>
          <w:sz w:val="24"/>
          <w:szCs w:val="24"/>
          <w:lang w:val="fr-FR"/>
        </w:rPr>
        <w:sym w:font="Wingdings" w:char="F0FC"/>
      </w:r>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Protecţia</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calităţii</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apelor</w:t>
      </w:r>
      <w:proofErr w:type="spellEnd"/>
      <w:r w:rsidRPr="00125351">
        <w:rPr>
          <w:rFonts w:ascii="Arial" w:hAnsi="Arial" w:cs="Arial"/>
          <w:b/>
          <w:bCs/>
          <w:sz w:val="24"/>
          <w:szCs w:val="24"/>
          <w:lang w:val="fr-FR"/>
        </w:rPr>
        <w:t> :</w:t>
      </w:r>
    </w:p>
    <w:p w:rsidR="00517F97" w:rsidRPr="00125351" w:rsidRDefault="00D666B4" w:rsidP="00375E91">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375E91" w:rsidRPr="00125351">
        <w:rPr>
          <w:rFonts w:ascii="Arial" w:hAnsi="Arial" w:cs="Arial"/>
          <w:sz w:val="24"/>
          <w:szCs w:val="24"/>
          <w:lang w:val="it-IT"/>
        </w:rPr>
        <w:t xml:space="preserve">Apele pluviale colectate din zona parcărilor exterioare </w:t>
      </w:r>
      <w:r w:rsidR="00517F97" w:rsidRPr="00125351">
        <w:rPr>
          <w:rFonts w:ascii="Arial" w:hAnsi="Arial" w:cs="Arial"/>
          <w:sz w:val="24"/>
          <w:szCs w:val="24"/>
          <w:lang w:val="it-IT"/>
        </w:rPr>
        <w:t>vor fi trecute prin instalaţii de preepurare locală (separatoare de hidrocarburi), înainte de evacuarea în reţeaua de canalizare orăşenească.</w:t>
      </w:r>
    </w:p>
    <w:p w:rsidR="00D666B4" w:rsidRPr="00125351" w:rsidRDefault="00517F97"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D666B4" w:rsidRPr="00125351">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125351" w:rsidRDefault="00D666B4"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Se interzice descărcarea de deşeuri de orice tip sau alte substanţe în canalizarea orăşenească. </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sidRPr="00125351">
        <w:rPr>
          <w:rFonts w:ascii="Arial" w:hAnsi="Arial" w:cs="Arial"/>
          <w:sz w:val="24"/>
          <w:szCs w:val="24"/>
          <w:lang w:val="it-IT"/>
        </w:rPr>
        <w:t xml:space="preserve">      -  </w:t>
      </w:r>
      <w:r w:rsidRPr="00125351">
        <w:rPr>
          <w:rFonts w:ascii="Arial" w:hAnsi="Arial" w:cs="Arial"/>
          <w:sz w:val="24"/>
          <w:szCs w:val="24"/>
          <w:lang w:val="ro-RO"/>
        </w:rPr>
        <w:t>Se vor lua măsuri în vederea evitării poluării apelor, inclusiv de prevenire şi combatere a poluărilor accidentale</w:t>
      </w:r>
      <w:r w:rsidR="006527FC" w:rsidRPr="00125351">
        <w:rPr>
          <w:rFonts w:ascii="Arial" w:hAnsi="Arial" w:cs="Arial"/>
          <w:sz w:val="24"/>
          <w:szCs w:val="24"/>
          <w:lang w:val="ro-RO"/>
        </w:rPr>
        <w:t>.</w:t>
      </w:r>
    </w:p>
    <w:p w:rsidR="009973D3" w:rsidRPr="009973D3" w:rsidRDefault="009973D3" w:rsidP="009973D3">
      <w:pPr>
        <w:tabs>
          <w:tab w:val="center" w:pos="4680"/>
          <w:tab w:val="right" w:pos="9360"/>
        </w:tabs>
        <w:spacing w:after="0" w:line="240" w:lineRule="auto"/>
        <w:jc w:val="both"/>
        <w:rPr>
          <w:rFonts w:ascii="Arial" w:hAnsi="Arial" w:cs="Arial"/>
          <w:sz w:val="24"/>
          <w:szCs w:val="24"/>
          <w:lang w:val="ro-RO"/>
        </w:rPr>
      </w:pPr>
      <w:r w:rsidRPr="009973D3">
        <w:rPr>
          <w:rFonts w:ascii="Arial" w:hAnsi="Arial" w:cs="Arial"/>
          <w:sz w:val="24"/>
          <w:szCs w:val="24"/>
          <w:lang w:val="ro-RO"/>
        </w:rPr>
        <w:t xml:space="preserve">      - Se vor prevede protecţii pasive pentru împiedicarea accesului apelor pluviale la subsoluri.</w:t>
      </w:r>
    </w:p>
    <w:p w:rsidR="009973D3" w:rsidRPr="00125351" w:rsidRDefault="009973D3" w:rsidP="00D666B4">
      <w:pPr>
        <w:tabs>
          <w:tab w:val="center" w:pos="4680"/>
          <w:tab w:val="right" w:pos="9360"/>
        </w:tabs>
        <w:spacing w:after="0" w:line="240" w:lineRule="auto"/>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aerului: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verifica periodic starea tehnică a utilajelor folosite, pentru evitarea de emisii poluante în atmosferă.</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w:t>
      </w:r>
      <w:r w:rsidRPr="00301EE8">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it-IT"/>
        </w:rPr>
        <w:t>Depozitele de materiale vor fi bine delimitate şi protejate împotriva împrăştierii cauzate de vânt.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uda periodic solurile, stivele de materiale şi drumurile de acces, mai ales în condiţii de vreme uscată.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urmări întreţinerea atentă a utilajelor de pe amplasament şi întreruperea funcţionării acestora când nu sunt utlilizate.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respecta condiţiile de calitate a aerului în zonele protejate prevăzute în STAS 12574/87.</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lastRenderedPageBreak/>
        <w:t xml:space="preserve">- </w:t>
      </w:r>
      <w:r w:rsidRPr="00301EE8">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solului şi subsolului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w:t>
      </w:r>
      <w:r w:rsidRPr="00301EE8">
        <w:rPr>
          <w:rFonts w:ascii="Arial" w:hAnsi="Arial" w:cs="Arial"/>
          <w:sz w:val="24"/>
          <w:szCs w:val="24"/>
          <w:lang w:val="ro-RO"/>
        </w:rPr>
        <w:t>Organizarea de şantier se va amenaja în limita terenului de</w:t>
      </w:r>
      <w:r w:rsidRPr="00301EE8">
        <w:rPr>
          <w:rFonts w:ascii="Arial" w:hAnsi="Arial" w:cs="Arial"/>
          <w:sz w:val="24"/>
          <w:szCs w:val="24"/>
          <w:lang w:val="it-IT"/>
        </w:rPr>
        <w:t>ţ</w:t>
      </w:r>
      <w:r w:rsidRPr="00301EE8">
        <w:rPr>
          <w:rFonts w:ascii="Arial" w:hAnsi="Arial" w:cs="Arial"/>
          <w:sz w:val="24"/>
          <w:szCs w:val="24"/>
          <w:lang w:val="ro-RO"/>
        </w:rPr>
        <w:t>inut de titular</w:t>
      </w:r>
      <w:r w:rsidRPr="00301EE8">
        <w:rPr>
          <w:rFonts w:ascii="Arial" w:hAnsi="Arial" w:cs="Arial"/>
          <w:sz w:val="24"/>
          <w:szCs w:val="24"/>
          <w:lang w:val="it-IT"/>
        </w:rPr>
        <w:t>; spaţiul va fi împrejmuit.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evita amplasarea direct pe sol a materiilor prime şi a materialelor de contrucţie.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Depozitarea temporară în zona fronturilor de lucru a deşeurilor rezultate în urma operaţiunilor de construcţie se va realiza pe suprafeţe betonate/asfaltate.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w:t>
      </w:r>
      <w:proofErr w:type="spellStart"/>
      <w:r w:rsidRPr="00301EE8">
        <w:rPr>
          <w:rFonts w:ascii="Arial" w:hAnsi="Arial" w:cs="Arial"/>
          <w:sz w:val="24"/>
          <w:szCs w:val="24"/>
          <w:lang w:val="fr-FR"/>
        </w:rPr>
        <w:t>În</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cazul</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unor</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poluări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accidentale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produse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petroliere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sau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alte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materiale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dăunatoare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solului</w:t>
      </w:r>
      <w:proofErr w:type="spellEnd"/>
      <w:r w:rsidRPr="00301EE8">
        <w:rPr>
          <w:rFonts w:ascii="Arial" w:hAnsi="Arial" w:cs="Arial"/>
          <w:sz w:val="24"/>
          <w:szCs w:val="24"/>
          <w:lang w:val="fr-FR"/>
        </w:rPr>
        <w:t xml:space="preserve"> se vor </w:t>
      </w:r>
      <w:proofErr w:type="spellStart"/>
      <w:r w:rsidRPr="00301EE8">
        <w:rPr>
          <w:rFonts w:ascii="Arial" w:hAnsi="Arial" w:cs="Arial"/>
          <w:sz w:val="24"/>
          <w:szCs w:val="24"/>
          <w:lang w:val="fr-FR"/>
        </w:rPr>
        <w:t>lua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măsuri</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remediere</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La </w:t>
      </w:r>
      <w:proofErr w:type="spellStart"/>
      <w:r w:rsidRPr="00301EE8">
        <w:rPr>
          <w:rFonts w:ascii="Arial" w:hAnsi="Arial" w:cs="Arial"/>
          <w:sz w:val="24"/>
          <w:szCs w:val="24"/>
          <w:lang w:val="fr-FR"/>
        </w:rPr>
        <w:t>încheierea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lucrărilor</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construcţie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terenurile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ocupate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temporar</w:t>
      </w:r>
      <w:proofErr w:type="spellEnd"/>
      <w:r w:rsidRPr="00301EE8">
        <w:rPr>
          <w:rFonts w:ascii="Arial" w:hAnsi="Arial" w:cs="Arial"/>
          <w:sz w:val="24"/>
          <w:szCs w:val="24"/>
          <w:lang w:val="fr-FR"/>
        </w:rPr>
        <w:t xml:space="preserve"> vor fi </w:t>
      </w:r>
      <w:proofErr w:type="spellStart"/>
      <w:r w:rsidRPr="00301EE8">
        <w:rPr>
          <w:rFonts w:ascii="Arial" w:hAnsi="Arial" w:cs="Arial"/>
          <w:sz w:val="24"/>
          <w:szCs w:val="24"/>
          <w:lang w:val="fr-FR"/>
        </w:rPr>
        <w:t>eliberate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şi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redate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circuitului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iniţial</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folosinţă</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Protecţia împotriva zgomotului şi vibraţiilor</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it-IT"/>
        </w:rPr>
        <w:t xml:space="preserve">- </w:t>
      </w:r>
      <w:r w:rsidRPr="00301EE8">
        <w:rPr>
          <w:rFonts w:ascii="Arial" w:hAnsi="Arial" w:cs="Arial"/>
          <w:sz w:val="24"/>
          <w:szCs w:val="24"/>
          <w:lang w:val="it-IT"/>
        </w:rPr>
        <w:t>Traficul de şantier va fi dirijat astfel încât să se evite ambuteiaje de autovehicule în zonele de lucrări.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lua toate măsurile de protecţie antifonică în zona de lucru a şantierului. </w:t>
      </w:r>
    </w:p>
    <w:p w:rsidR="00301EE8" w:rsidRPr="00301EE8" w:rsidRDefault="00301EE8" w:rsidP="00301EE8">
      <w:pPr>
        <w:spacing w:after="0" w:line="240" w:lineRule="auto"/>
        <w:ind w:firstLine="360"/>
        <w:jc w:val="both"/>
        <w:rPr>
          <w:rFonts w:ascii="Arial" w:hAnsi="Arial" w:cs="Arial"/>
          <w:sz w:val="24"/>
          <w:szCs w:val="24"/>
          <w:lang w:val="it-IT"/>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 xml:space="preserve">Protecţia aşezărilor umane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stabili un grafic de execuţie a lucrărilor, inclusiv organizarea de şantier care să afecteze cel mai puţin riveranii din zonă.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acorda o atenţie sporită manevrării utilajelor în apropierea zonelor locuite.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menţinerea curată a drumurilor de acces.</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semnalizarea şantierului cu panouri de avertizare, asigurându-se protecţia circulaţiei pietonale şi auto în zonă.</w:t>
      </w:r>
    </w:p>
    <w:p w:rsidR="00301EE8" w:rsidRPr="00301EE8" w:rsidRDefault="00301EE8" w:rsidP="00301EE8">
      <w:pPr>
        <w:spacing w:after="0" w:line="240" w:lineRule="auto"/>
        <w:ind w:firstLine="360"/>
        <w:jc w:val="both"/>
        <w:rPr>
          <w:rFonts w:ascii="Arial" w:hAnsi="Arial" w:cs="Arial"/>
          <w:sz w:val="24"/>
          <w:szCs w:val="24"/>
          <w:lang w:val="es-ES"/>
        </w:rPr>
      </w:pPr>
      <w:r w:rsidRPr="00301EE8">
        <w:rPr>
          <w:rFonts w:ascii="Arial" w:hAnsi="Arial" w:cs="Arial"/>
          <w:sz w:val="24"/>
          <w:szCs w:val="24"/>
          <w:lang w:val="es-ES"/>
        </w:rPr>
        <w:t xml:space="preserve">- </w:t>
      </w:r>
      <w:proofErr w:type="spellStart"/>
      <w:r w:rsidRPr="00301EE8">
        <w:rPr>
          <w:rFonts w:ascii="Arial" w:hAnsi="Arial" w:cs="Arial"/>
          <w:sz w:val="24"/>
          <w:szCs w:val="24"/>
          <w:lang w:val="es-ES"/>
        </w:rPr>
        <w:t>Organizările</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şantier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vor</w:t>
      </w:r>
      <w:proofErr w:type="spellEnd"/>
      <w:r w:rsidRPr="00301EE8">
        <w:rPr>
          <w:rFonts w:ascii="Arial" w:hAnsi="Arial" w:cs="Arial"/>
          <w:sz w:val="24"/>
          <w:szCs w:val="24"/>
          <w:lang w:val="es-ES"/>
        </w:rPr>
        <w:t xml:space="preserve"> fi </w:t>
      </w:r>
      <w:proofErr w:type="spellStart"/>
      <w:r w:rsidRPr="00301EE8">
        <w:rPr>
          <w:rFonts w:ascii="Arial" w:hAnsi="Arial" w:cs="Arial"/>
          <w:sz w:val="24"/>
          <w:szCs w:val="24"/>
          <w:lang w:val="es-ES"/>
        </w:rPr>
        <w:t>dotate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cu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echipamente</w:t>
      </w:r>
      <w:proofErr w:type="spellEnd"/>
      <w:r w:rsidRPr="00301EE8">
        <w:rPr>
          <w:rFonts w:ascii="Arial" w:hAnsi="Arial" w:cs="Arial"/>
          <w:sz w:val="24"/>
          <w:szCs w:val="24"/>
          <w:lang w:val="es-ES"/>
        </w:rPr>
        <w:t xml:space="preserve"> PSI </w:t>
      </w:r>
      <w:proofErr w:type="spellStart"/>
      <w:r w:rsidRPr="00301EE8">
        <w:rPr>
          <w:rFonts w:ascii="Arial" w:hAnsi="Arial" w:cs="Arial"/>
          <w:sz w:val="24"/>
          <w:szCs w:val="24"/>
          <w:lang w:val="es-ES"/>
        </w:rPr>
        <w:t>necesare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intervenţiei</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operative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în</w:t>
      </w:r>
      <w:proofErr w:type="spellEnd"/>
      <w:r w:rsidRPr="00301EE8">
        <w:rPr>
          <w:rFonts w:ascii="Arial" w:hAnsi="Arial" w:cs="Arial"/>
          <w:sz w:val="24"/>
          <w:szCs w:val="24"/>
          <w:lang w:val="es-ES"/>
        </w:rPr>
        <w:t xml:space="preserve"> caz de </w:t>
      </w:r>
      <w:proofErr w:type="spellStart"/>
      <w:r w:rsidRPr="00301EE8">
        <w:rPr>
          <w:rFonts w:ascii="Arial" w:hAnsi="Arial" w:cs="Arial"/>
          <w:sz w:val="24"/>
          <w:szCs w:val="24"/>
          <w:lang w:val="es-ES"/>
        </w:rPr>
        <w:t>incendiu</w:t>
      </w:r>
      <w:proofErr w:type="spellEnd"/>
      <w:r w:rsidRPr="00301EE8">
        <w:rPr>
          <w:rFonts w:ascii="Arial" w:hAnsi="Arial" w:cs="Arial"/>
          <w:sz w:val="24"/>
          <w:szCs w:val="24"/>
          <w:lang w:val="es-ES"/>
        </w:rPr>
        <w:t>.</w:t>
      </w:r>
    </w:p>
    <w:p w:rsidR="00301EE8" w:rsidRPr="00301EE8" w:rsidRDefault="00301EE8" w:rsidP="00301EE8">
      <w:pPr>
        <w:spacing w:after="0" w:line="240" w:lineRule="auto"/>
        <w:ind w:firstLine="360"/>
        <w:jc w:val="both"/>
        <w:rPr>
          <w:rFonts w:ascii="Arial" w:hAnsi="Arial" w:cs="Arial"/>
          <w:sz w:val="24"/>
          <w:szCs w:val="24"/>
          <w:lang w:val="es-ES"/>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w:t>
      </w:r>
      <w:proofErr w:type="spellStart"/>
      <w:r w:rsidRPr="00301EE8">
        <w:rPr>
          <w:rFonts w:ascii="Arial" w:hAnsi="Arial" w:cs="Arial"/>
          <w:b/>
          <w:bCs/>
          <w:sz w:val="24"/>
          <w:szCs w:val="24"/>
          <w:lang w:val="es-ES"/>
        </w:rPr>
        <w:t>Gospodărirea</w:t>
      </w:r>
      <w:proofErr w:type="spellEnd"/>
      <w:r w:rsidRPr="00301EE8">
        <w:rPr>
          <w:rFonts w:ascii="Arial" w:hAnsi="Arial" w:cs="Arial"/>
          <w:b/>
          <w:bCs/>
          <w:sz w:val="24"/>
          <w:szCs w:val="24"/>
          <w:lang w:val="es-ES"/>
        </w:rPr>
        <w:t xml:space="preserve"> d</w:t>
      </w:r>
      <w:r w:rsidRPr="00301EE8">
        <w:rPr>
          <w:rFonts w:ascii="Arial" w:hAnsi="Arial" w:cs="Arial"/>
          <w:b/>
          <w:bCs/>
          <w:sz w:val="24"/>
          <w:szCs w:val="24"/>
          <w:lang w:val="it-IT"/>
        </w:rPr>
        <w:t>eşeurilor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se vor depozita numai în spaţii special amenajate; se interzice depozitarea deşeurilor de orice fel în mod neorganizat pe sol.</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lastRenderedPageBreak/>
        <w:t>7. Se vor lua măsuri suplimentare astfel încât să se evite murdărirea drumurilor publice şi să se respecte normele de salubrizare urbană.</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sz w:val="24"/>
          <w:szCs w:val="24"/>
          <w:lang w:val="ro-RO"/>
        </w:rPr>
        <w:t xml:space="preserve">8. </w:t>
      </w:r>
      <w:r w:rsidRPr="00301EE8">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i/>
          <w:sz w:val="24"/>
          <w:szCs w:val="24"/>
          <w:lang w:val="it-IT"/>
        </w:rPr>
        <w:t xml:space="preserve">9.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301EE8">
        <w:rPr>
          <w:rFonts w:ascii="Arial" w:hAnsi="Arial" w:cs="Arial"/>
          <w:i/>
          <w:sz w:val="24"/>
          <w:szCs w:val="24"/>
          <w:lang w:val="pt-BR"/>
        </w:rPr>
        <w:t>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10. </w:t>
      </w:r>
      <w:r w:rsidRPr="00301EE8">
        <w:rPr>
          <w:rFonts w:ascii="Arial" w:hAnsi="Arial" w:cs="Arial"/>
          <w:sz w:val="24"/>
          <w:szCs w:val="24"/>
          <w:lang w:val="ro-RO"/>
        </w:rPr>
        <w:t>Pe toată durata execuţiei şi funcţionării obiectivului se vor respecta prevederile:</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O.U.G. nr.195/2005 privind protecţia mediului aprobată cu modificări de Legea nr.256/2006, cu modificările şi completările ulterioare;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H.G.R. nr.188/2002 pentru aprobarea unor norme privind condiţiile de descărcare în mediul acvatic a apelor uzate, modificată şi completată de H.G. 352/2005;</w:t>
      </w:r>
    </w:p>
    <w:p w:rsidR="00301EE8" w:rsidRPr="00301EE8" w:rsidRDefault="00301EE8" w:rsidP="00301EE8">
      <w:pPr>
        <w:numPr>
          <w:ilvl w:val="0"/>
          <w:numId w:val="2"/>
        </w:numPr>
        <w:spacing w:after="0" w:line="240" w:lineRule="auto"/>
        <w:jc w:val="both"/>
        <w:rPr>
          <w:rFonts w:ascii="Arial" w:hAnsi="Arial" w:cs="Arial"/>
          <w:bCs/>
          <w:sz w:val="24"/>
          <w:szCs w:val="24"/>
          <w:lang w:val="ro-RO"/>
        </w:rPr>
      </w:pPr>
      <w:r w:rsidRPr="00301EE8">
        <w:rPr>
          <w:rFonts w:ascii="Arial" w:hAnsi="Arial" w:cs="Arial"/>
          <w:bCs/>
          <w:sz w:val="24"/>
          <w:szCs w:val="24"/>
          <w:lang w:val="ro-RO"/>
        </w:rPr>
        <w:t>STAS 12574/1987 privind condiţiile de calitate a aerului din zonele protejate;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Se vor respecta prevederile Legii nr. 104/2011 privind calitatea aerului inconjurator</w:t>
      </w:r>
      <w:r w:rsidRPr="00301EE8">
        <w:rPr>
          <w:rFonts w:ascii="Arial" w:hAnsi="Arial" w:cs="Arial"/>
          <w:sz w:val="24"/>
          <w:szCs w:val="24"/>
          <w:lang w:val="it-IT"/>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bCs/>
          <w:sz w:val="24"/>
          <w:szCs w:val="24"/>
          <w:lang w:val="ro-RO"/>
        </w:rPr>
        <w:t xml:space="preserve">Ord nr. 756/1997 </w:t>
      </w:r>
      <w:r w:rsidRPr="00301EE8">
        <w:rPr>
          <w:rFonts w:ascii="Arial" w:hAnsi="Arial" w:cs="Arial"/>
          <w:sz w:val="24"/>
          <w:szCs w:val="24"/>
          <w:lang w:val="ro-RO"/>
        </w:rPr>
        <w:t>pentru aprobarea Reglementării privind evaluarea poluării mediului, cu modificări şi completări ulterioare</w:t>
      </w:r>
      <w:r w:rsidRPr="00301EE8">
        <w:rPr>
          <w:rFonts w:ascii="Arial" w:hAnsi="Arial" w:cs="Arial"/>
          <w:bCs/>
          <w:sz w:val="24"/>
          <w:szCs w:val="24"/>
          <w:lang w:val="ro-RO"/>
        </w:rPr>
        <w: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SR 10009/1988 Acustica. Limite admisibile ale nivelului de zgomot în mediul ambiant;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H.G. nr. 321/2005, republicată, privind evaluarea şi gestionarea zgomotului ambiental;</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sz w:val="24"/>
          <w:szCs w:val="24"/>
          <w:lang w:val="ro-RO"/>
        </w:rPr>
        <w:t>H.G. nr. 1756/2006 privind limitarea nivelului emisiilor de zgomot în mediu produs de echipamente destinate utilizării în exteriorul clădirilor;</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es-ES"/>
        </w:rPr>
      </w:pPr>
      <w:r w:rsidRPr="00301EE8">
        <w:rPr>
          <w:rFonts w:ascii="Arial" w:hAnsi="Arial" w:cs="Arial"/>
          <w:sz w:val="24"/>
          <w:szCs w:val="24"/>
          <w:lang w:val="ro-RO"/>
        </w:rPr>
        <w:t>Ordinul ministrului sănătăţii nr. 119/2014</w:t>
      </w:r>
      <w:r w:rsidRPr="00301EE8">
        <w:rPr>
          <w:rFonts w:ascii="Arial" w:hAnsi="Arial" w:cs="Arial"/>
          <w:sz w:val="24"/>
          <w:szCs w:val="24"/>
          <w:lang w:val="es-ES"/>
        </w:rPr>
        <w:t xml:space="preserve"> </w:t>
      </w:r>
      <w:proofErr w:type="spellStart"/>
      <w:r w:rsidRPr="00301EE8">
        <w:rPr>
          <w:rFonts w:ascii="Arial" w:hAnsi="Arial" w:cs="Arial"/>
          <w:sz w:val="24"/>
          <w:szCs w:val="24"/>
          <w:lang w:val="es-ES"/>
        </w:rPr>
        <w:t>pentru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aprobarea</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Normelor</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igienă</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şi</w:t>
      </w:r>
      <w:proofErr w:type="spellEnd"/>
      <w:r w:rsidRPr="00301EE8">
        <w:rPr>
          <w:rFonts w:ascii="Arial" w:hAnsi="Arial" w:cs="Arial"/>
          <w:sz w:val="24"/>
          <w:szCs w:val="24"/>
          <w:lang w:val="es-ES"/>
        </w:rPr>
        <w:t xml:space="preserve"> a </w:t>
      </w:r>
      <w:proofErr w:type="spellStart"/>
      <w:r w:rsidRPr="00301EE8">
        <w:rPr>
          <w:rFonts w:ascii="Arial" w:hAnsi="Arial" w:cs="Arial"/>
          <w:sz w:val="24"/>
          <w:szCs w:val="24"/>
          <w:lang w:val="es-ES"/>
        </w:rPr>
        <w:t>recomandărilor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privind</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mediul</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viaţă</w:t>
      </w:r>
      <w:proofErr w:type="spellEnd"/>
      <w:r w:rsidRPr="00301EE8">
        <w:rPr>
          <w:rFonts w:ascii="Arial" w:hAnsi="Arial" w:cs="Arial"/>
          <w:sz w:val="24"/>
          <w:szCs w:val="24"/>
          <w:lang w:val="es-ES"/>
        </w:rPr>
        <w:t xml:space="preserve"> al </w:t>
      </w:r>
      <w:proofErr w:type="spellStart"/>
      <w:r w:rsidRPr="00301EE8">
        <w:rPr>
          <w:rFonts w:ascii="Arial" w:hAnsi="Arial" w:cs="Arial"/>
          <w:sz w:val="24"/>
          <w:szCs w:val="24"/>
          <w:lang w:val="es-ES"/>
        </w:rPr>
        <w:t>populaţiei</w:t>
      </w:r>
      <w:proofErr w:type="spellEnd"/>
      <w:r w:rsidRPr="00301EE8">
        <w:rPr>
          <w:rFonts w:ascii="Arial" w:hAnsi="Arial" w:cs="Arial"/>
          <w:sz w:val="24"/>
          <w:szCs w:val="24"/>
          <w:lang w:val="es-ES"/>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proofErr w:type="spellStart"/>
      <w:r w:rsidRPr="00301EE8">
        <w:rPr>
          <w:rFonts w:ascii="Arial" w:hAnsi="Arial" w:cs="Arial"/>
          <w:sz w:val="24"/>
          <w:szCs w:val="24"/>
        </w:rPr>
        <w:t>Normele</w:t>
      </w:r>
      <w:proofErr w:type="spellEnd"/>
      <w:r w:rsidRPr="00301EE8">
        <w:rPr>
          <w:rFonts w:ascii="Arial" w:hAnsi="Arial" w:cs="Arial"/>
          <w:sz w:val="24"/>
          <w:szCs w:val="24"/>
        </w:rPr>
        <w:t xml:space="preserve"> de </w:t>
      </w:r>
      <w:proofErr w:type="spellStart"/>
      <w:r w:rsidRPr="00301EE8">
        <w:rPr>
          <w:rFonts w:ascii="Arial" w:hAnsi="Arial" w:cs="Arial"/>
          <w:sz w:val="24"/>
          <w:szCs w:val="24"/>
        </w:rPr>
        <w:t>salubrizare</w:t>
      </w:r>
      <w:proofErr w:type="spellEnd"/>
      <w:r w:rsidRPr="00301EE8">
        <w:rPr>
          <w:rFonts w:ascii="Arial" w:hAnsi="Arial" w:cs="Arial"/>
          <w:sz w:val="24"/>
          <w:szCs w:val="24"/>
        </w:rPr>
        <w:t xml:space="preserve"> </w:t>
      </w:r>
      <w:proofErr w:type="spellStart"/>
      <w:r w:rsidRPr="00301EE8">
        <w:rPr>
          <w:rFonts w:ascii="Arial" w:hAnsi="Arial" w:cs="Arial"/>
          <w:sz w:val="24"/>
          <w:szCs w:val="24"/>
        </w:rPr>
        <w:t>şi</w:t>
      </w:r>
      <w:proofErr w:type="spellEnd"/>
      <w:r w:rsidRPr="00301EE8">
        <w:rPr>
          <w:rFonts w:ascii="Arial" w:hAnsi="Arial" w:cs="Arial"/>
          <w:sz w:val="24"/>
          <w:szCs w:val="24"/>
        </w:rPr>
        <w:t xml:space="preserve"> </w:t>
      </w:r>
      <w:proofErr w:type="spellStart"/>
      <w:r w:rsidRPr="00301EE8">
        <w:rPr>
          <w:rFonts w:ascii="Arial" w:hAnsi="Arial" w:cs="Arial"/>
          <w:sz w:val="24"/>
          <w:szCs w:val="24"/>
        </w:rPr>
        <w:t>igienizare</w:t>
      </w:r>
      <w:proofErr w:type="spellEnd"/>
      <w:r w:rsidRPr="00301EE8">
        <w:rPr>
          <w:rFonts w:ascii="Arial" w:hAnsi="Arial" w:cs="Arial"/>
          <w:sz w:val="24"/>
          <w:szCs w:val="24"/>
        </w:rPr>
        <w:t xml:space="preserve"> ale </w:t>
      </w:r>
      <w:proofErr w:type="spellStart"/>
      <w:r w:rsidRPr="00301EE8">
        <w:rPr>
          <w:rFonts w:ascii="Arial" w:hAnsi="Arial" w:cs="Arial"/>
          <w:sz w:val="24"/>
          <w:szCs w:val="24"/>
        </w:rPr>
        <w:t>Municipiului</w:t>
      </w:r>
      <w:proofErr w:type="spellEnd"/>
      <w:r w:rsidRPr="00301EE8">
        <w:rPr>
          <w:rFonts w:ascii="Arial" w:hAnsi="Arial" w:cs="Arial"/>
          <w:sz w:val="24"/>
          <w:szCs w:val="24"/>
        </w:rPr>
        <w:t xml:space="preserve"> </w:t>
      </w:r>
      <w:proofErr w:type="spellStart"/>
      <w:r w:rsidRPr="00301EE8">
        <w:rPr>
          <w:rFonts w:ascii="Arial" w:hAnsi="Arial" w:cs="Arial"/>
          <w:sz w:val="24"/>
          <w:szCs w:val="24"/>
        </w:rPr>
        <w:t>Bucureşti</w:t>
      </w:r>
      <w:proofErr w:type="spellEnd"/>
      <w:r w:rsidRPr="00301EE8">
        <w:rPr>
          <w:rFonts w:ascii="Arial" w:hAnsi="Arial" w:cs="Arial"/>
          <w:sz w:val="24"/>
          <w:szCs w:val="24"/>
        </w:rPr>
        <w:t xml:space="preserve"> </w:t>
      </w:r>
      <w:proofErr w:type="spellStart"/>
      <w:r w:rsidRPr="00301EE8">
        <w:rPr>
          <w:rFonts w:ascii="Arial" w:hAnsi="Arial" w:cs="Arial"/>
          <w:sz w:val="24"/>
          <w:szCs w:val="24"/>
        </w:rPr>
        <w:t>aprobate</w:t>
      </w:r>
      <w:proofErr w:type="spellEnd"/>
      <w:r w:rsidRPr="00301EE8">
        <w:rPr>
          <w:rFonts w:ascii="Arial" w:hAnsi="Arial" w:cs="Arial"/>
          <w:sz w:val="24"/>
          <w:szCs w:val="24"/>
        </w:rPr>
        <w:t xml:space="preserve"> </w:t>
      </w:r>
      <w:proofErr w:type="spellStart"/>
      <w:r w:rsidRPr="00301EE8">
        <w:rPr>
          <w:rFonts w:ascii="Arial" w:hAnsi="Arial" w:cs="Arial"/>
          <w:sz w:val="24"/>
          <w:szCs w:val="24"/>
        </w:rPr>
        <w:t>prin</w:t>
      </w:r>
      <w:proofErr w:type="spellEnd"/>
      <w:r w:rsidRPr="00301EE8">
        <w:rPr>
          <w:rFonts w:ascii="Arial" w:hAnsi="Arial" w:cs="Arial"/>
          <w:sz w:val="24"/>
          <w:szCs w:val="24"/>
        </w:rPr>
        <w:t xml:space="preserve"> HCGMB nr.120/2010</w:t>
      </w:r>
      <w:r w:rsidRPr="00301EE8">
        <w:rPr>
          <w:rFonts w:ascii="Arial" w:hAnsi="Arial" w:cs="Arial"/>
          <w:sz w:val="24"/>
          <w:szCs w:val="24"/>
          <w:lang w:val="ro-RO"/>
        </w:rPr>
        <w:t xml:space="preserve">; </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Legea nr. 211/2011 privind regimul deşeurilor, republicată, cu modificările şi completările ulterioare;</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11. Pentru realizarea în cele mai bune condiţii a lucrărilor propuse, titularul proiectului este obligat să respecte prevederile din proiectele tehnice conform Legii nr. 10/1995 privind calitatea în construcţii,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Proiectul propus nu necesită parcurgerea celorlalte etape ale procedurii de evaluare a impactului de mediu.</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ro-RO"/>
        </w:rPr>
        <w:tab/>
        <w:t xml:space="preserve">Draftul deciziei etapei de încadrare a fost afisat spre consultare pe site APM Bucureşti: </w:t>
      </w:r>
      <w:hyperlink r:id="rId8" w:history="1">
        <w:r w:rsidRPr="00301EE8">
          <w:rPr>
            <w:rStyle w:val="Hyperlink"/>
            <w:rFonts w:ascii="Arial" w:hAnsi="Arial" w:cs="Arial"/>
            <w:sz w:val="24"/>
            <w:szCs w:val="24"/>
            <w:lang w:val="ro-RO"/>
          </w:rPr>
          <w:t>www.apmbuc.anpm.ro</w:t>
        </w:r>
      </w:hyperlink>
      <w:r w:rsidRPr="00301EE8">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
          <w:sz w:val="24"/>
          <w:szCs w:val="24"/>
        </w:rPr>
      </w:pPr>
      <w:r w:rsidRPr="00301EE8">
        <w:rPr>
          <w:rFonts w:ascii="Arial" w:hAnsi="Arial" w:cs="Arial"/>
          <w:sz w:val="24"/>
          <w:szCs w:val="24"/>
        </w:rPr>
        <w:t xml:space="preserve">   </w:t>
      </w:r>
      <w:r w:rsidRPr="00301EE8">
        <w:rPr>
          <w:rFonts w:ascii="Arial" w:hAnsi="Arial" w:cs="Arial"/>
          <w:sz w:val="24"/>
          <w:szCs w:val="24"/>
        </w:rPr>
        <w:tab/>
      </w:r>
      <w:proofErr w:type="spellStart"/>
      <w:r w:rsidRPr="00301EE8">
        <w:rPr>
          <w:rFonts w:ascii="Arial" w:hAnsi="Arial" w:cs="Arial"/>
          <w:b/>
          <w:sz w:val="24"/>
          <w:szCs w:val="24"/>
        </w:rPr>
        <w:t>Prezenta</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decizie</w:t>
      </w:r>
      <w:proofErr w:type="spellEnd"/>
      <w:r w:rsidRPr="00301EE8">
        <w:rPr>
          <w:rFonts w:ascii="Arial" w:hAnsi="Arial" w:cs="Arial"/>
          <w:b/>
          <w:sz w:val="24"/>
          <w:szCs w:val="24"/>
        </w:rPr>
        <w:t xml:space="preserve"> </w:t>
      </w:r>
      <w:proofErr w:type="spellStart"/>
      <w:proofErr w:type="gramStart"/>
      <w:r w:rsidRPr="00301EE8">
        <w:rPr>
          <w:rFonts w:ascii="Arial" w:hAnsi="Arial" w:cs="Arial"/>
          <w:b/>
          <w:sz w:val="24"/>
          <w:szCs w:val="24"/>
        </w:rPr>
        <w:t>este</w:t>
      </w:r>
      <w:proofErr w:type="spellEnd"/>
      <w:proofErr w:type="gramEnd"/>
      <w:r w:rsidRPr="00301EE8">
        <w:rPr>
          <w:rFonts w:ascii="Arial" w:hAnsi="Arial" w:cs="Arial"/>
          <w:b/>
          <w:sz w:val="24"/>
          <w:szCs w:val="24"/>
        </w:rPr>
        <w:t xml:space="preserve"> </w:t>
      </w:r>
      <w:proofErr w:type="spellStart"/>
      <w:r w:rsidRPr="00301EE8">
        <w:rPr>
          <w:rFonts w:ascii="Arial" w:hAnsi="Arial" w:cs="Arial"/>
          <w:b/>
          <w:sz w:val="24"/>
          <w:szCs w:val="24"/>
        </w:rPr>
        <w:t>însoţită</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planul</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situaţie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propus</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vizat</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spre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neschimbare</w:t>
      </w:r>
      <w:proofErr w:type="spellEnd"/>
      <w:r w:rsidRPr="00301EE8">
        <w:rPr>
          <w:rFonts w:ascii="Arial" w:hAnsi="Arial" w:cs="Arial"/>
          <w:b/>
          <w:sz w:val="24"/>
          <w:szCs w:val="24"/>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Procedura de soluţionare a plângerii prealabile prevăzută la art. 22 alin. (1) este gratuită şi trebuie să fie echitabilă, rapidă şi corectă.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2777A8" w:rsidRPr="00125351" w:rsidRDefault="002777A8" w:rsidP="00DD5FAA">
      <w:pPr>
        <w:spacing w:after="0" w:line="240" w:lineRule="auto"/>
        <w:ind w:firstLine="360"/>
        <w:jc w:val="both"/>
        <w:rPr>
          <w:rFonts w:ascii="Arial" w:hAnsi="Arial" w:cs="Arial"/>
          <w:sz w:val="24"/>
          <w:szCs w:val="24"/>
          <w:lang w:val="it-IT"/>
        </w:rPr>
      </w:pP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753C5F">
        <w:rPr>
          <w:rFonts w:ascii="Arial" w:hAnsi="Arial" w:cs="Arial"/>
          <w:sz w:val="24"/>
          <w:szCs w:val="24"/>
          <w:lang w:val="ro-RO"/>
        </w:rPr>
        <w:t>Mihaela DUICĂ</w:t>
      </w:r>
    </w:p>
    <w:sectPr w:rsidR="00ED6B1D" w:rsidSect="00887A56">
      <w:footerReference w:type="even" r:id="rId9"/>
      <w:footerReference w:type="default" r:id="rId10"/>
      <w:headerReference w:type="first" r:id="rId11"/>
      <w:footerReference w:type="first" r:id="rId12"/>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4A" w:rsidRDefault="00727B4A" w:rsidP="00D66BFF">
      <w:pPr>
        <w:spacing w:after="0" w:line="240" w:lineRule="auto"/>
      </w:pPr>
      <w:r>
        <w:separator/>
      </w:r>
    </w:p>
  </w:endnote>
  <w:endnote w:type="continuationSeparator" w:id="0">
    <w:p w:rsidR="00727B4A" w:rsidRDefault="00727B4A"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727B4A"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1082302"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2E19F3">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727B4A"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6108230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727B4A"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4A" w:rsidRDefault="00727B4A" w:rsidP="00D66BFF">
      <w:pPr>
        <w:spacing w:after="0" w:line="240" w:lineRule="auto"/>
      </w:pPr>
      <w:r>
        <w:separator/>
      </w:r>
    </w:p>
  </w:footnote>
  <w:footnote w:type="continuationSeparator" w:id="0">
    <w:p w:rsidR="00727B4A" w:rsidRDefault="00727B4A"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727B4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61082303"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proofErr w:type="spellStart"/>
    <w:r w:rsidR="00CD0746" w:rsidRPr="00A61CB9">
      <w:rPr>
        <w:rFonts w:ascii="Times New Roman" w:hAnsi="Times New Roman"/>
        <w:b/>
        <w:sz w:val="32"/>
        <w:szCs w:val="32"/>
      </w:rPr>
      <w:t>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Naţională</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pentru</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Protecţia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Mediului</w:t>
    </w:r>
    <w:proofErr w:type="spellEnd"/>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F77643">
      <w:rPr>
        <w:rFonts w:ascii="Arial" w:hAnsi="Arial" w:cs="Arial"/>
        <w:sz w:val="24"/>
        <w:szCs w:val="24"/>
      </w:rPr>
      <w:t>1</w:t>
    </w:r>
    <w:r w:rsidR="00897F05">
      <w:rPr>
        <w:rFonts w:ascii="Arial" w:hAnsi="Arial" w:cs="Arial"/>
        <w:sz w:val="24"/>
        <w:szCs w:val="24"/>
      </w:rPr>
      <w:t>0629</w:t>
    </w:r>
    <w:r w:rsidRPr="00556112">
      <w:rPr>
        <w:rFonts w:ascii="Arial" w:hAnsi="Arial" w:cs="Arial"/>
        <w:sz w:val="24"/>
        <w:szCs w:val="24"/>
      </w:rPr>
      <w:t xml:space="preserve">/ </w:t>
    </w:r>
    <w:r w:rsidR="00314810">
      <w:rPr>
        <w:rFonts w:ascii="Arial" w:hAnsi="Arial" w:cs="Arial"/>
        <w:sz w:val="24"/>
        <w:szCs w:val="24"/>
      </w:rPr>
      <w:t xml:space="preserve">  </w:t>
    </w:r>
    <w:r w:rsidR="003B7417">
      <w:rPr>
        <w:rFonts w:ascii="Arial" w:hAnsi="Arial" w:cs="Arial"/>
        <w:sz w:val="24"/>
        <w:szCs w:val="24"/>
      </w:rPr>
      <w:t>.</w:t>
    </w:r>
    <w:r w:rsidR="00314810">
      <w:rPr>
        <w:rFonts w:ascii="Arial" w:hAnsi="Arial" w:cs="Arial"/>
        <w:sz w:val="24"/>
        <w:szCs w:val="24"/>
      </w:rPr>
      <w:t xml:space="preserve">  </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3DE"/>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474"/>
    <w:rsid w:val="001206E0"/>
    <w:rsid w:val="00120C38"/>
    <w:rsid w:val="001213A7"/>
    <w:rsid w:val="00121AC4"/>
    <w:rsid w:val="001226B5"/>
    <w:rsid w:val="0012271D"/>
    <w:rsid w:val="001227EF"/>
    <w:rsid w:val="00123BDA"/>
    <w:rsid w:val="00124EA4"/>
    <w:rsid w:val="00125351"/>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860B1"/>
    <w:rsid w:val="0019023E"/>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6DF"/>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27E1B"/>
    <w:rsid w:val="00230618"/>
    <w:rsid w:val="002308D9"/>
    <w:rsid w:val="0023102C"/>
    <w:rsid w:val="002314B2"/>
    <w:rsid w:val="0023372B"/>
    <w:rsid w:val="00233C86"/>
    <w:rsid w:val="002343D8"/>
    <w:rsid w:val="00237816"/>
    <w:rsid w:val="00237B39"/>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1F84"/>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19F3"/>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EE8"/>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4810"/>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49B"/>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0BE"/>
    <w:rsid w:val="005267FC"/>
    <w:rsid w:val="00527C85"/>
    <w:rsid w:val="005305B8"/>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4799F"/>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4953"/>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B4A"/>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3C5F"/>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608D"/>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97F05"/>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D26"/>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3D3"/>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3A0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1330"/>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8A2"/>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4542"/>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213E"/>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235"/>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992"/>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56BA"/>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0C68"/>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6A5"/>
    <w:rsid w:val="00F738A0"/>
    <w:rsid w:val="00F767DA"/>
    <w:rsid w:val="00F77643"/>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E502F6"/>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F3"/>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E82E7-DA93-4C21-9817-8CDB2D9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7</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214</cp:revision>
  <cp:lastPrinted>2020-07-14T07:56:00Z</cp:lastPrinted>
  <dcterms:created xsi:type="dcterms:W3CDTF">2019-04-09T07:43:00Z</dcterms:created>
  <dcterms:modified xsi:type="dcterms:W3CDTF">2020-09-08T11:58:00Z</dcterms:modified>
</cp:coreProperties>
</file>