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0C" w:rsidRDefault="005E2C24" w:rsidP="00EF3A0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00EF3A0C">
        <w:rPr>
          <w:rFonts w:ascii="Times New Roman" w:hAnsi="Times New Roman"/>
          <w:b/>
          <w:bCs/>
          <w:sz w:val="28"/>
          <w:szCs w:val="28"/>
          <w:lang w:val="ro-RO"/>
        </w:rPr>
        <w:t xml:space="preserve">          </w:t>
      </w:r>
    </w:p>
    <w:p w:rsidR="00EF3A0C" w:rsidRDefault="00184DEA"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p>
    <w:p w:rsidR="005E2C24" w:rsidRPr="00EF3A0C" w:rsidRDefault="00EF3A0C" w:rsidP="00EF3A0C">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5E2C24" w:rsidRPr="005E2C24">
        <w:rPr>
          <w:rFonts w:ascii="Arial" w:hAnsi="Arial" w:cs="Arial"/>
          <w:b/>
          <w:sz w:val="28"/>
          <w:szCs w:val="28"/>
        </w:rPr>
        <w:t>DECIZIA ETAPEI DE ÎNCADRARE</w:t>
      </w:r>
    </w:p>
    <w:p w:rsidR="00851276" w:rsidRPr="00851276" w:rsidRDefault="00851276" w:rsidP="00851276">
      <w:pPr>
        <w:rPr>
          <w:rFonts w:ascii="Arial" w:hAnsi="Arial" w:cs="Arial"/>
          <w:b/>
          <w:sz w:val="28"/>
          <w:szCs w:val="28"/>
        </w:rPr>
      </w:pPr>
      <w:r>
        <w:rPr>
          <w:rFonts w:ascii="Arial" w:hAnsi="Arial" w:cs="Arial"/>
          <w:b/>
          <w:sz w:val="28"/>
          <w:szCs w:val="28"/>
        </w:rPr>
        <w:t xml:space="preserve">                                            </w:t>
      </w:r>
      <w:r w:rsidR="00F2378C">
        <w:rPr>
          <w:rFonts w:ascii="Arial" w:hAnsi="Arial" w:cs="Arial"/>
          <w:b/>
          <w:sz w:val="28"/>
          <w:szCs w:val="28"/>
        </w:rPr>
        <w:t xml:space="preserve">Nr. …….. </w:t>
      </w:r>
      <w:proofErr w:type="gramStart"/>
      <w:r w:rsidR="00F2378C">
        <w:rPr>
          <w:rFonts w:ascii="Arial" w:hAnsi="Arial" w:cs="Arial"/>
          <w:b/>
          <w:sz w:val="28"/>
          <w:szCs w:val="28"/>
        </w:rPr>
        <w:t>din</w:t>
      </w:r>
      <w:proofErr w:type="gramEnd"/>
      <w:r w:rsidR="00F2378C">
        <w:rPr>
          <w:rFonts w:ascii="Arial" w:hAnsi="Arial" w:cs="Arial"/>
          <w:b/>
          <w:sz w:val="28"/>
          <w:szCs w:val="28"/>
        </w:rPr>
        <w:t xml:space="preserve"> ………………….2020</w:t>
      </w:r>
    </w:p>
    <w:p w:rsidR="005E2C24" w:rsidRPr="005E2C24" w:rsidRDefault="005E2C24" w:rsidP="005E2C24">
      <w:pPr>
        <w:spacing w:after="0" w:line="240" w:lineRule="auto"/>
        <w:jc w:val="center"/>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sz w:val="24"/>
          <w:szCs w:val="24"/>
          <w:lang w:val="ro-RO"/>
        </w:rPr>
        <w:t>Ca urmare a solicitării de emitere a acordului de mediu adresate de</w:t>
      </w:r>
      <w:r w:rsidR="00D70777">
        <w:rPr>
          <w:rFonts w:ascii="Arial" w:hAnsi="Arial" w:cs="Arial"/>
          <w:sz w:val="24"/>
          <w:szCs w:val="24"/>
          <w:lang w:val="ro-RO"/>
        </w:rPr>
        <w:t xml:space="preserve"> TANASE FLORIN CRISTIAN</w:t>
      </w:r>
      <w:r w:rsidR="00DA66CF">
        <w:rPr>
          <w:rFonts w:ascii="Arial" w:hAnsi="Arial" w:cs="Arial"/>
          <w:sz w:val="24"/>
          <w:szCs w:val="24"/>
          <w:lang w:val="ro-RO"/>
        </w:rPr>
        <w:t>,</w:t>
      </w:r>
      <w:r w:rsidR="00777DCC">
        <w:rPr>
          <w:rFonts w:ascii="Arial" w:hAnsi="Arial" w:cs="Arial"/>
          <w:sz w:val="24"/>
          <w:szCs w:val="24"/>
          <w:lang w:val="ro-RO"/>
        </w:rPr>
        <w:t xml:space="preserve"> </w:t>
      </w:r>
      <w:r w:rsidRPr="00475872">
        <w:rPr>
          <w:rFonts w:ascii="Arial" w:hAnsi="Arial" w:cs="Arial"/>
          <w:sz w:val="24"/>
          <w:szCs w:val="24"/>
        </w:rPr>
        <w:t xml:space="preserve">cu </w:t>
      </w:r>
      <w:proofErr w:type="spellStart"/>
      <w:r w:rsidRPr="00475872">
        <w:rPr>
          <w:rFonts w:ascii="Arial" w:hAnsi="Arial" w:cs="Arial"/>
          <w:sz w:val="24"/>
          <w:szCs w:val="24"/>
        </w:rPr>
        <w:t>sediul</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777DCC">
        <w:rPr>
          <w:rFonts w:ascii="Arial" w:hAnsi="Arial" w:cs="Arial"/>
          <w:sz w:val="24"/>
          <w:szCs w:val="24"/>
        </w:rPr>
        <w:t>Bucur</w:t>
      </w:r>
      <w:r w:rsidR="00D70777">
        <w:rPr>
          <w:rFonts w:ascii="Arial" w:hAnsi="Arial" w:cs="Arial"/>
          <w:sz w:val="24"/>
          <w:szCs w:val="24"/>
        </w:rPr>
        <w:t>esti</w:t>
      </w:r>
      <w:proofErr w:type="spellEnd"/>
      <w:r w:rsidR="00D70777">
        <w:rPr>
          <w:rFonts w:ascii="Arial" w:hAnsi="Arial" w:cs="Arial"/>
          <w:sz w:val="24"/>
          <w:szCs w:val="24"/>
        </w:rPr>
        <w:t xml:space="preserve">, sector 5, Str. </w:t>
      </w:r>
      <w:proofErr w:type="spellStart"/>
      <w:proofErr w:type="gramStart"/>
      <w:r w:rsidR="00D70777">
        <w:rPr>
          <w:rFonts w:ascii="Arial" w:hAnsi="Arial" w:cs="Arial"/>
          <w:sz w:val="24"/>
          <w:szCs w:val="24"/>
        </w:rPr>
        <w:t>Dorneasca</w:t>
      </w:r>
      <w:proofErr w:type="spellEnd"/>
      <w:r w:rsidR="00D70777">
        <w:rPr>
          <w:rFonts w:ascii="Arial" w:hAnsi="Arial" w:cs="Arial"/>
          <w:sz w:val="24"/>
          <w:szCs w:val="24"/>
        </w:rPr>
        <w:t>, nr.</w:t>
      </w:r>
      <w:proofErr w:type="gramEnd"/>
      <w:r w:rsidR="00D70777">
        <w:rPr>
          <w:rFonts w:ascii="Arial" w:hAnsi="Arial" w:cs="Arial"/>
          <w:sz w:val="24"/>
          <w:szCs w:val="24"/>
        </w:rPr>
        <w:t xml:space="preserve"> </w:t>
      </w:r>
      <w:proofErr w:type="gramStart"/>
      <w:r w:rsidR="00D70777">
        <w:rPr>
          <w:rFonts w:ascii="Arial" w:hAnsi="Arial" w:cs="Arial"/>
          <w:sz w:val="24"/>
          <w:szCs w:val="24"/>
        </w:rPr>
        <w:t>11A, ap. 35</w:t>
      </w:r>
      <w:r w:rsidR="00777DCC">
        <w:rPr>
          <w:rFonts w:ascii="Arial" w:hAnsi="Arial" w:cs="Arial"/>
          <w:sz w:val="24"/>
          <w:szCs w:val="24"/>
        </w:rPr>
        <w:t>,</w:t>
      </w:r>
      <w:r w:rsidR="00F2378C">
        <w:rPr>
          <w:rFonts w:ascii="Arial" w:hAnsi="Arial" w:cs="Arial"/>
          <w:sz w:val="24"/>
          <w:szCs w:val="24"/>
        </w:rPr>
        <w:t xml:space="preserve"> </w:t>
      </w:r>
      <w:r w:rsidRPr="00475872">
        <w:rPr>
          <w:rFonts w:ascii="Arial" w:hAnsi="Arial" w:cs="Arial"/>
          <w:sz w:val="24"/>
          <w:szCs w:val="24"/>
          <w:lang w:val="ro-RO"/>
        </w:rPr>
        <w:t>înregistrată la A.P.M. Bucureşti cu nr.</w:t>
      </w:r>
      <w:proofErr w:type="gramEnd"/>
      <w:r w:rsidRPr="00475872">
        <w:rPr>
          <w:rFonts w:ascii="Arial" w:hAnsi="Arial" w:cs="Arial"/>
          <w:sz w:val="24"/>
          <w:szCs w:val="24"/>
          <w:lang w:val="ro-RO"/>
        </w:rPr>
        <w:t xml:space="preserve"> </w:t>
      </w:r>
      <w:r w:rsidR="00D70777">
        <w:rPr>
          <w:rFonts w:ascii="Arial" w:hAnsi="Arial" w:cs="Arial"/>
          <w:sz w:val="24"/>
          <w:szCs w:val="24"/>
          <w:lang w:val="ro-RO"/>
        </w:rPr>
        <w:t>1621</w:t>
      </w:r>
      <w:r w:rsidRPr="00475872">
        <w:rPr>
          <w:rFonts w:ascii="Arial" w:hAnsi="Arial" w:cs="Arial"/>
          <w:sz w:val="24"/>
          <w:szCs w:val="24"/>
        </w:rPr>
        <w:t xml:space="preserve"> din </w:t>
      </w:r>
      <w:r w:rsidR="00D70777">
        <w:rPr>
          <w:rFonts w:ascii="Arial" w:hAnsi="Arial" w:cs="Arial"/>
          <w:sz w:val="24"/>
          <w:szCs w:val="24"/>
        </w:rPr>
        <w:t>27</w:t>
      </w:r>
      <w:r w:rsidRPr="00475872">
        <w:rPr>
          <w:rFonts w:ascii="Arial" w:hAnsi="Arial" w:cs="Arial"/>
          <w:sz w:val="24"/>
          <w:szCs w:val="24"/>
        </w:rPr>
        <w:t>.</w:t>
      </w:r>
      <w:r w:rsidR="00D70777">
        <w:rPr>
          <w:rFonts w:ascii="Arial" w:hAnsi="Arial" w:cs="Arial"/>
          <w:sz w:val="24"/>
          <w:szCs w:val="24"/>
        </w:rPr>
        <w:t>01</w:t>
      </w:r>
      <w:r w:rsidRPr="00475872">
        <w:rPr>
          <w:rFonts w:ascii="Arial" w:hAnsi="Arial" w:cs="Arial"/>
          <w:sz w:val="24"/>
          <w:szCs w:val="24"/>
        </w:rPr>
        <w:t>.</w:t>
      </w:r>
      <w:r w:rsidR="00741953">
        <w:rPr>
          <w:rFonts w:ascii="Arial" w:hAnsi="Arial" w:cs="Arial"/>
          <w:sz w:val="24"/>
          <w:szCs w:val="24"/>
        </w:rPr>
        <w:t>2020</w:t>
      </w:r>
      <w:r w:rsidRPr="00475872">
        <w:rPr>
          <w:rFonts w:ascii="Arial" w:hAnsi="Arial" w:cs="Arial"/>
          <w:sz w:val="24"/>
          <w:szCs w:val="24"/>
          <w:lang w:val="ro-RO"/>
        </w:rPr>
        <w:t>, completată ulterior cu documentaţia înregistrată cu nr.</w:t>
      </w:r>
      <w:r w:rsidR="00D70777">
        <w:rPr>
          <w:rFonts w:ascii="Arial" w:hAnsi="Arial" w:cs="Arial"/>
          <w:sz w:val="24"/>
          <w:szCs w:val="24"/>
          <w:lang w:val="ro-RO"/>
        </w:rPr>
        <w:t xml:space="preserve"> 11574 din 03.06</w:t>
      </w:r>
      <w:r w:rsidR="00F2378C">
        <w:rPr>
          <w:rFonts w:ascii="Arial" w:hAnsi="Arial" w:cs="Arial"/>
          <w:sz w:val="24"/>
          <w:szCs w:val="24"/>
          <w:lang w:val="ro-RO"/>
        </w:rPr>
        <w:t>.2020</w:t>
      </w:r>
      <w:r w:rsidR="00D70777">
        <w:rPr>
          <w:rFonts w:ascii="Arial" w:hAnsi="Arial" w:cs="Arial"/>
          <w:sz w:val="24"/>
          <w:szCs w:val="24"/>
          <w:lang w:val="ro-RO"/>
        </w:rPr>
        <w:t xml:space="preserve"> si nr. 17195 din 18.09.2020</w:t>
      </w:r>
      <w:r w:rsidR="00A3201B">
        <w:rPr>
          <w:rFonts w:ascii="Arial" w:hAnsi="Arial" w:cs="Arial"/>
          <w:sz w:val="24"/>
          <w:szCs w:val="24"/>
          <w:lang w:val="ro-RO"/>
        </w:rPr>
        <w:t>,</w:t>
      </w:r>
      <w:r w:rsidRPr="00475872">
        <w:rPr>
          <w:rFonts w:ascii="Arial" w:hAnsi="Arial" w:cs="Arial"/>
          <w:sz w:val="24"/>
          <w:szCs w:val="24"/>
          <w:lang w:val="ro-RO"/>
        </w:rPr>
        <w:t xml:space="preserve"> în baza:</w:t>
      </w:r>
    </w:p>
    <w:p w:rsidR="005E2C24" w:rsidRPr="00390BA5" w:rsidRDefault="005E2C24" w:rsidP="005E2C24">
      <w:pPr>
        <w:spacing w:after="0" w:line="240" w:lineRule="auto"/>
        <w:jc w:val="both"/>
        <w:rPr>
          <w:rFonts w:ascii="Arial" w:hAnsi="Arial" w:cs="Arial"/>
          <w:sz w:val="16"/>
          <w:szCs w:val="24"/>
        </w:rPr>
      </w:pPr>
    </w:p>
    <w:p w:rsidR="005E2C24" w:rsidRPr="00556112"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5E2C24"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5E2C24" w:rsidRPr="00FF0D99"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5E2C24" w:rsidRPr="00A63DD4" w:rsidRDefault="005E2C24" w:rsidP="005E2C24">
      <w:pPr>
        <w:autoSpaceDE w:val="0"/>
        <w:spacing w:after="0" w:line="240" w:lineRule="auto"/>
        <w:jc w:val="both"/>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b/>
          <w:sz w:val="24"/>
          <w:szCs w:val="24"/>
          <w:lang w:val="ro-RO"/>
        </w:rPr>
        <w:t>APM Bucureşti decide</w:t>
      </w:r>
      <w:r w:rsidRPr="00475872">
        <w:rPr>
          <w:rFonts w:ascii="Arial" w:hAnsi="Arial" w:cs="Arial"/>
          <w:sz w:val="24"/>
          <w:szCs w:val="24"/>
          <w:lang w:val="ro-RO"/>
        </w:rPr>
        <w:t>, ca urmare a consultărilo</w:t>
      </w:r>
      <w:r w:rsidR="00D70777">
        <w:rPr>
          <w:rFonts w:ascii="Arial" w:hAnsi="Arial" w:cs="Arial"/>
          <w:sz w:val="24"/>
          <w:szCs w:val="24"/>
          <w:lang w:val="ro-RO"/>
        </w:rPr>
        <w:t>r desfăşurate în cadrul şedinţelor</w:t>
      </w:r>
      <w:r w:rsidRPr="00475872">
        <w:rPr>
          <w:rFonts w:ascii="Arial" w:hAnsi="Arial" w:cs="Arial"/>
          <w:sz w:val="24"/>
          <w:szCs w:val="24"/>
          <w:lang w:val="ro-RO"/>
        </w:rPr>
        <w:t xml:space="preserve"> Colectivului de Analiză Tehnică din </w:t>
      </w:r>
      <w:r w:rsidR="00D70777">
        <w:rPr>
          <w:rFonts w:ascii="Arial" w:hAnsi="Arial" w:cs="Arial"/>
          <w:sz w:val="24"/>
          <w:szCs w:val="24"/>
          <w:lang w:val="ro-RO"/>
        </w:rPr>
        <w:t>16.07</w:t>
      </w:r>
      <w:r w:rsidR="00F2378C">
        <w:rPr>
          <w:rFonts w:ascii="Arial" w:hAnsi="Arial" w:cs="Arial"/>
          <w:sz w:val="24"/>
          <w:szCs w:val="24"/>
          <w:lang w:val="ro-RO"/>
        </w:rPr>
        <w:t>.2020</w:t>
      </w:r>
      <w:r w:rsidR="00D70777">
        <w:rPr>
          <w:rFonts w:ascii="Arial" w:hAnsi="Arial" w:cs="Arial"/>
          <w:sz w:val="24"/>
          <w:szCs w:val="24"/>
          <w:lang w:val="ro-RO"/>
        </w:rPr>
        <w:t>, respectiv din data de 22.09.2020</w:t>
      </w:r>
      <w:r w:rsidRPr="00475872">
        <w:rPr>
          <w:rFonts w:ascii="Arial" w:hAnsi="Arial" w:cs="Arial"/>
          <w:sz w:val="24"/>
          <w:szCs w:val="24"/>
          <w:lang w:val="ro-RO"/>
        </w:rPr>
        <w:t>, că proiectul</w:t>
      </w:r>
      <w:r w:rsidRPr="00475872">
        <w:rPr>
          <w:rFonts w:ascii="Arial" w:hAnsi="Arial" w:cs="Arial"/>
          <w:b/>
          <w:sz w:val="24"/>
          <w:szCs w:val="24"/>
          <w:lang w:val="ro-RO"/>
        </w:rPr>
        <w:t xml:space="preserve"> </w:t>
      </w:r>
      <w:r w:rsidRPr="00475872">
        <w:rPr>
          <w:rFonts w:ascii="Arial" w:hAnsi="Arial" w:cs="Arial"/>
          <w:i/>
          <w:sz w:val="24"/>
          <w:szCs w:val="24"/>
        </w:rPr>
        <w:t>“</w:t>
      </w:r>
      <w:proofErr w:type="spellStart"/>
      <w:r w:rsidR="00D70777" w:rsidRPr="00D70777">
        <w:rPr>
          <w:rFonts w:ascii="Arial" w:hAnsi="Arial" w:cs="Arial"/>
          <w:i/>
          <w:color w:val="000000"/>
          <w:sz w:val="24"/>
          <w:szCs w:val="24"/>
        </w:rPr>
        <w:t>construire</w:t>
      </w:r>
      <w:proofErr w:type="spellEnd"/>
      <w:r w:rsidR="00D70777" w:rsidRPr="00D70777">
        <w:rPr>
          <w:rFonts w:ascii="Arial" w:hAnsi="Arial" w:cs="Arial"/>
          <w:i/>
          <w:color w:val="000000"/>
          <w:sz w:val="24"/>
          <w:szCs w:val="24"/>
        </w:rPr>
        <w:t xml:space="preserve"> </w:t>
      </w:r>
      <w:proofErr w:type="spellStart"/>
      <w:r w:rsidR="00D70777" w:rsidRPr="00D70777">
        <w:rPr>
          <w:rFonts w:ascii="Arial" w:hAnsi="Arial" w:cs="Arial"/>
          <w:i/>
          <w:color w:val="000000"/>
          <w:sz w:val="24"/>
          <w:szCs w:val="24"/>
        </w:rPr>
        <w:t>ansamblu</w:t>
      </w:r>
      <w:proofErr w:type="spellEnd"/>
      <w:r w:rsidR="00D70777" w:rsidRPr="00D70777">
        <w:rPr>
          <w:rFonts w:ascii="Arial" w:hAnsi="Arial" w:cs="Arial"/>
          <w:i/>
          <w:color w:val="000000"/>
          <w:sz w:val="24"/>
          <w:szCs w:val="24"/>
        </w:rPr>
        <w:t xml:space="preserve"> de </w:t>
      </w:r>
      <w:proofErr w:type="spellStart"/>
      <w:r w:rsidR="00D70777" w:rsidRPr="00D70777">
        <w:rPr>
          <w:rFonts w:ascii="Arial" w:hAnsi="Arial" w:cs="Arial"/>
          <w:i/>
          <w:color w:val="000000"/>
          <w:sz w:val="24"/>
          <w:szCs w:val="24"/>
        </w:rPr>
        <w:t>trei</w:t>
      </w:r>
      <w:proofErr w:type="spellEnd"/>
      <w:r w:rsidR="00D70777" w:rsidRPr="00D70777">
        <w:rPr>
          <w:rFonts w:ascii="Arial" w:hAnsi="Arial" w:cs="Arial"/>
          <w:i/>
          <w:color w:val="000000"/>
          <w:sz w:val="24"/>
          <w:szCs w:val="24"/>
        </w:rPr>
        <w:t xml:space="preserve"> </w:t>
      </w:r>
      <w:proofErr w:type="spellStart"/>
      <w:r w:rsidR="00D70777" w:rsidRPr="00D70777">
        <w:rPr>
          <w:rFonts w:ascii="Arial" w:hAnsi="Arial" w:cs="Arial"/>
          <w:i/>
          <w:color w:val="000000"/>
          <w:sz w:val="24"/>
          <w:szCs w:val="24"/>
        </w:rPr>
        <w:t>locuinte</w:t>
      </w:r>
      <w:proofErr w:type="spellEnd"/>
      <w:r w:rsidR="00D70777" w:rsidRPr="00D70777">
        <w:rPr>
          <w:rFonts w:ascii="Arial" w:hAnsi="Arial" w:cs="Arial"/>
          <w:i/>
          <w:color w:val="000000"/>
          <w:sz w:val="24"/>
          <w:szCs w:val="24"/>
        </w:rPr>
        <w:t xml:space="preserve"> </w:t>
      </w:r>
      <w:proofErr w:type="spellStart"/>
      <w:r w:rsidR="00D70777" w:rsidRPr="00D70777">
        <w:rPr>
          <w:rFonts w:ascii="Arial" w:hAnsi="Arial" w:cs="Arial"/>
          <w:i/>
          <w:color w:val="000000"/>
          <w:sz w:val="24"/>
          <w:szCs w:val="24"/>
        </w:rPr>
        <w:t>colective</w:t>
      </w:r>
      <w:proofErr w:type="spellEnd"/>
      <w:r w:rsidR="00D70777" w:rsidRPr="00D70777">
        <w:rPr>
          <w:rFonts w:ascii="Arial" w:hAnsi="Arial" w:cs="Arial"/>
          <w:i/>
          <w:color w:val="000000"/>
          <w:sz w:val="24"/>
          <w:szCs w:val="24"/>
        </w:rPr>
        <w:t xml:space="preserve"> 3S+P+11E, cu </w:t>
      </w:r>
      <w:proofErr w:type="spellStart"/>
      <w:r w:rsidR="00D70777" w:rsidRPr="00D70777">
        <w:rPr>
          <w:rFonts w:ascii="Arial" w:hAnsi="Arial" w:cs="Arial"/>
          <w:i/>
          <w:color w:val="000000"/>
          <w:sz w:val="24"/>
          <w:szCs w:val="24"/>
        </w:rPr>
        <w:t>spatiu</w:t>
      </w:r>
      <w:proofErr w:type="spellEnd"/>
      <w:r w:rsidR="00D70777" w:rsidRPr="00D70777">
        <w:rPr>
          <w:rFonts w:ascii="Arial" w:hAnsi="Arial" w:cs="Arial"/>
          <w:i/>
          <w:color w:val="000000"/>
          <w:sz w:val="24"/>
          <w:szCs w:val="24"/>
        </w:rPr>
        <w:t xml:space="preserve"> </w:t>
      </w:r>
      <w:proofErr w:type="spellStart"/>
      <w:r w:rsidR="00D70777" w:rsidRPr="00D70777">
        <w:rPr>
          <w:rFonts w:ascii="Arial" w:hAnsi="Arial" w:cs="Arial"/>
          <w:i/>
          <w:color w:val="000000"/>
          <w:sz w:val="24"/>
          <w:szCs w:val="24"/>
        </w:rPr>
        <w:t>comercial</w:t>
      </w:r>
      <w:proofErr w:type="spellEnd"/>
      <w:r w:rsidR="00D70777" w:rsidRPr="00D70777">
        <w:rPr>
          <w:rFonts w:ascii="Arial" w:hAnsi="Arial" w:cs="Arial"/>
          <w:i/>
          <w:color w:val="000000"/>
          <w:sz w:val="24"/>
          <w:szCs w:val="24"/>
        </w:rPr>
        <w:t xml:space="preserve"> la </w:t>
      </w:r>
      <w:proofErr w:type="spellStart"/>
      <w:r w:rsidR="00D70777" w:rsidRPr="00D70777">
        <w:rPr>
          <w:rFonts w:ascii="Arial" w:hAnsi="Arial" w:cs="Arial"/>
          <w:i/>
          <w:color w:val="000000"/>
          <w:sz w:val="24"/>
          <w:szCs w:val="24"/>
        </w:rPr>
        <w:t>parterul</w:t>
      </w:r>
      <w:proofErr w:type="spellEnd"/>
      <w:r w:rsidR="00D70777" w:rsidRPr="00D70777">
        <w:rPr>
          <w:rFonts w:ascii="Arial" w:hAnsi="Arial" w:cs="Arial"/>
          <w:i/>
          <w:color w:val="000000"/>
          <w:sz w:val="24"/>
          <w:szCs w:val="24"/>
        </w:rPr>
        <w:t xml:space="preserve"> </w:t>
      </w:r>
      <w:proofErr w:type="spellStart"/>
      <w:r w:rsidR="00D70777" w:rsidRPr="00D70777">
        <w:rPr>
          <w:rFonts w:ascii="Arial" w:hAnsi="Arial" w:cs="Arial"/>
          <w:i/>
          <w:color w:val="000000"/>
          <w:sz w:val="24"/>
          <w:szCs w:val="24"/>
        </w:rPr>
        <w:t>primului</w:t>
      </w:r>
      <w:proofErr w:type="spellEnd"/>
      <w:r w:rsidR="00D70777" w:rsidRPr="00D70777">
        <w:rPr>
          <w:rFonts w:ascii="Arial" w:hAnsi="Arial" w:cs="Arial"/>
          <w:i/>
          <w:color w:val="000000"/>
          <w:sz w:val="24"/>
          <w:szCs w:val="24"/>
        </w:rPr>
        <w:t xml:space="preserve"> bloc</w:t>
      </w:r>
      <w:r w:rsidRPr="00475872">
        <w:rPr>
          <w:rFonts w:ascii="Arial" w:hAnsi="Arial" w:cs="Arial"/>
          <w:i/>
          <w:sz w:val="24"/>
          <w:szCs w:val="24"/>
        </w:rPr>
        <w:t xml:space="preserve">”, </w:t>
      </w:r>
      <w:proofErr w:type="spellStart"/>
      <w:r w:rsidRPr="00475872">
        <w:rPr>
          <w:rFonts w:ascii="Arial" w:hAnsi="Arial" w:cs="Arial"/>
          <w:sz w:val="24"/>
          <w:szCs w:val="24"/>
        </w:rPr>
        <w:t>propus</w:t>
      </w:r>
      <w:proofErr w:type="spellEnd"/>
      <w:r w:rsidRPr="00475872">
        <w:rPr>
          <w:rFonts w:ascii="Arial" w:hAnsi="Arial" w:cs="Arial"/>
          <w:sz w:val="24"/>
          <w:szCs w:val="24"/>
        </w:rPr>
        <w:t xml:space="preserve"> a </w:t>
      </w:r>
      <w:proofErr w:type="spellStart"/>
      <w:r w:rsidRPr="00475872">
        <w:rPr>
          <w:rFonts w:ascii="Arial" w:hAnsi="Arial" w:cs="Arial"/>
          <w:sz w:val="24"/>
          <w:szCs w:val="24"/>
        </w:rPr>
        <w:t>fi</w:t>
      </w:r>
      <w:proofErr w:type="spellEnd"/>
      <w:r w:rsidRPr="00475872">
        <w:rPr>
          <w:rFonts w:ascii="Arial" w:hAnsi="Arial" w:cs="Arial"/>
          <w:sz w:val="24"/>
          <w:szCs w:val="24"/>
        </w:rPr>
        <w:t xml:space="preserve"> </w:t>
      </w:r>
      <w:proofErr w:type="spellStart"/>
      <w:r w:rsidRPr="00475872">
        <w:rPr>
          <w:rFonts w:ascii="Arial" w:hAnsi="Arial" w:cs="Arial"/>
          <w:sz w:val="24"/>
          <w:szCs w:val="24"/>
        </w:rPr>
        <w:t>amplasat</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6517C8">
        <w:rPr>
          <w:rFonts w:ascii="Arial" w:hAnsi="Arial" w:cs="Arial"/>
          <w:sz w:val="24"/>
          <w:szCs w:val="24"/>
        </w:rPr>
        <w:t>Bucureşti</w:t>
      </w:r>
      <w:proofErr w:type="spellEnd"/>
      <w:r w:rsidR="006517C8">
        <w:rPr>
          <w:rFonts w:ascii="Arial" w:hAnsi="Arial" w:cs="Arial"/>
          <w:sz w:val="24"/>
          <w:szCs w:val="24"/>
        </w:rPr>
        <w:t xml:space="preserve">, </w:t>
      </w:r>
      <w:r w:rsidR="00F2378C" w:rsidRPr="008351E7">
        <w:rPr>
          <w:rFonts w:ascii="Arial" w:hAnsi="Arial" w:cs="Arial"/>
          <w:sz w:val="24"/>
          <w:szCs w:val="24"/>
        </w:rPr>
        <w:t>sector</w:t>
      </w:r>
      <w:r w:rsidR="00D70777" w:rsidRPr="008351E7">
        <w:rPr>
          <w:rFonts w:ascii="Arial" w:hAnsi="Arial" w:cs="Arial"/>
          <w:sz w:val="24"/>
          <w:szCs w:val="24"/>
        </w:rPr>
        <w:t xml:space="preserve"> </w:t>
      </w:r>
      <w:proofErr w:type="spellStart"/>
      <w:r w:rsidR="008351E7" w:rsidRPr="008351E7">
        <w:rPr>
          <w:rFonts w:ascii="Arial" w:hAnsi="Arial" w:cs="Arial"/>
          <w:color w:val="000000"/>
          <w:sz w:val="24"/>
          <w:szCs w:val="24"/>
        </w:rPr>
        <w:t>Bucuresti</w:t>
      </w:r>
      <w:proofErr w:type="spellEnd"/>
      <w:r w:rsidR="008351E7" w:rsidRPr="008351E7">
        <w:rPr>
          <w:rFonts w:ascii="Arial" w:hAnsi="Arial" w:cs="Arial"/>
          <w:color w:val="000000"/>
          <w:sz w:val="24"/>
          <w:szCs w:val="24"/>
        </w:rPr>
        <w:t xml:space="preserve">, sector 4, </w:t>
      </w:r>
      <w:proofErr w:type="spellStart"/>
      <w:r w:rsidR="008351E7" w:rsidRPr="008351E7">
        <w:rPr>
          <w:rFonts w:ascii="Arial" w:hAnsi="Arial" w:cs="Arial"/>
          <w:color w:val="000000"/>
          <w:sz w:val="24"/>
          <w:szCs w:val="24"/>
        </w:rPr>
        <w:t>Intrarea</w:t>
      </w:r>
      <w:proofErr w:type="spellEnd"/>
      <w:r w:rsidR="008351E7" w:rsidRPr="008351E7">
        <w:rPr>
          <w:rFonts w:ascii="Arial" w:hAnsi="Arial" w:cs="Arial"/>
          <w:color w:val="000000"/>
          <w:sz w:val="24"/>
          <w:szCs w:val="24"/>
        </w:rPr>
        <w:t xml:space="preserve"> </w:t>
      </w:r>
      <w:proofErr w:type="spellStart"/>
      <w:r w:rsidR="008351E7" w:rsidRPr="008351E7">
        <w:rPr>
          <w:rFonts w:ascii="Arial" w:hAnsi="Arial" w:cs="Arial"/>
          <w:color w:val="000000"/>
          <w:sz w:val="24"/>
          <w:szCs w:val="24"/>
        </w:rPr>
        <w:t>serelor</w:t>
      </w:r>
      <w:proofErr w:type="spellEnd"/>
      <w:r w:rsidR="008351E7" w:rsidRPr="008351E7">
        <w:rPr>
          <w:rFonts w:ascii="Arial" w:hAnsi="Arial" w:cs="Arial"/>
          <w:color w:val="000000"/>
          <w:sz w:val="24"/>
          <w:szCs w:val="24"/>
        </w:rPr>
        <w:t xml:space="preserve">, nr. </w:t>
      </w:r>
      <w:proofErr w:type="gramStart"/>
      <w:r w:rsidR="008351E7" w:rsidRPr="008351E7">
        <w:rPr>
          <w:rFonts w:ascii="Arial" w:hAnsi="Arial" w:cs="Arial"/>
          <w:color w:val="000000"/>
          <w:sz w:val="24"/>
          <w:szCs w:val="24"/>
        </w:rPr>
        <w:t>26</w:t>
      </w:r>
      <w:r w:rsidR="00741953" w:rsidRPr="008351E7">
        <w:rPr>
          <w:rFonts w:ascii="Arial" w:hAnsi="Arial" w:cs="Arial"/>
          <w:sz w:val="24"/>
          <w:szCs w:val="24"/>
          <w:lang w:val="ro-RO"/>
        </w:rPr>
        <w:t>,</w:t>
      </w:r>
      <w:r w:rsidRPr="00475872">
        <w:rPr>
          <w:rFonts w:ascii="Arial" w:hAnsi="Arial" w:cs="Arial"/>
          <w:b/>
          <w:sz w:val="24"/>
          <w:szCs w:val="24"/>
          <w:lang w:val="ro-RO"/>
        </w:rPr>
        <w:t xml:space="preserve"> nu se supune evaluării impactului asupra mediului.</w:t>
      </w:r>
      <w:proofErr w:type="gramEnd"/>
      <w:r w:rsidRPr="00475872">
        <w:rPr>
          <w:rFonts w:ascii="Arial" w:hAnsi="Arial" w:cs="Arial"/>
          <w:sz w:val="24"/>
          <w:szCs w:val="24"/>
          <w:lang w:val="ro-RO"/>
        </w:rPr>
        <w:t xml:space="preserve">  </w:t>
      </w:r>
    </w:p>
    <w:p w:rsidR="005E2C24" w:rsidRDefault="005E2C24" w:rsidP="005E2C24">
      <w:pPr>
        <w:spacing w:after="0" w:line="240" w:lineRule="auto"/>
        <w:ind w:firstLine="706"/>
        <w:jc w:val="both"/>
        <w:rPr>
          <w:rFonts w:ascii="Arial" w:hAnsi="Arial" w:cs="Arial"/>
          <w:sz w:val="24"/>
          <w:szCs w:val="24"/>
          <w:lang w:val="ro-RO"/>
        </w:rPr>
      </w:pPr>
    </w:p>
    <w:p w:rsidR="00EF3A0C" w:rsidRPr="00475872" w:rsidRDefault="00EF3A0C" w:rsidP="005E2C24">
      <w:pPr>
        <w:spacing w:after="0" w:line="240" w:lineRule="auto"/>
        <w:ind w:firstLine="706"/>
        <w:jc w:val="both"/>
        <w:rPr>
          <w:rFonts w:ascii="Arial" w:hAnsi="Arial" w:cs="Arial"/>
          <w:sz w:val="24"/>
          <w:szCs w:val="24"/>
          <w:lang w:val="ro-RO"/>
        </w:rPr>
      </w:pPr>
    </w:p>
    <w:p w:rsidR="005E2C24" w:rsidRPr="002D0C78" w:rsidRDefault="005E2C24" w:rsidP="005E2C24">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5E2C24" w:rsidRPr="003E39A1" w:rsidRDefault="005E2C24" w:rsidP="005E2C24">
      <w:pPr>
        <w:ind w:firstLine="720"/>
        <w:jc w:val="both"/>
        <w:rPr>
          <w:rFonts w:ascii="Arial" w:hAnsi="Arial" w:cs="Arial"/>
          <w:sz w:val="2"/>
          <w:szCs w:val="24"/>
        </w:rPr>
      </w:pPr>
    </w:p>
    <w:p w:rsidR="005E2C24" w:rsidRPr="002D0C78" w:rsidRDefault="005E2C24" w:rsidP="005E2C24">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5E2C24" w:rsidRPr="00884B90" w:rsidRDefault="005E2C24" w:rsidP="005E2C24">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386416">
        <w:rPr>
          <w:rFonts w:ascii="Arial" w:hAnsi="Arial" w:cs="Arial"/>
          <w:sz w:val="24"/>
          <w:szCs w:val="24"/>
          <w:lang w:val="ro-RO"/>
        </w:rPr>
        <w:t>10 b</w:t>
      </w:r>
      <w:r w:rsidR="00741953">
        <w:rPr>
          <w:rFonts w:ascii="Arial" w:hAnsi="Arial" w:cs="Arial"/>
          <w:sz w:val="24"/>
          <w:szCs w:val="24"/>
          <w:lang w:val="ro-RO"/>
        </w:rPr>
        <w:t>)</w:t>
      </w:r>
      <w:r w:rsidRPr="00884B90">
        <w:rPr>
          <w:rFonts w:ascii="Arial" w:hAnsi="Arial" w:cs="Arial"/>
          <w:sz w:val="24"/>
          <w:szCs w:val="24"/>
          <w:lang w:val="ro-RO"/>
        </w:rPr>
        <w:t>;</w:t>
      </w:r>
    </w:p>
    <w:p w:rsidR="005E2C24" w:rsidRDefault="005E2C24" w:rsidP="005E2C24">
      <w:pPr>
        <w:spacing w:after="0" w:line="240" w:lineRule="auto"/>
        <w:jc w:val="both"/>
        <w:rPr>
          <w:rFonts w:ascii="Arial" w:hAnsi="Arial" w:cs="Arial"/>
          <w:bCs/>
          <w:sz w:val="24"/>
          <w:szCs w:val="24"/>
          <w:lang w:val="ro-RO"/>
        </w:rPr>
      </w:pPr>
      <w:r w:rsidRPr="007E6BE3">
        <w:rPr>
          <w:rFonts w:ascii="Arial" w:hAnsi="Arial" w:cs="Arial"/>
          <w:sz w:val="24"/>
          <w:szCs w:val="24"/>
          <w:lang w:val="ro-RO"/>
        </w:rPr>
        <w:t xml:space="preserve">b) </w:t>
      </w:r>
      <w:r w:rsidR="00777DCC">
        <w:rPr>
          <w:rFonts w:ascii="Arial" w:hAnsi="Arial" w:cs="Arial"/>
          <w:sz w:val="24"/>
          <w:szCs w:val="24"/>
          <w:lang w:val="ro-RO"/>
        </w:rPr>
        <w:t xml:space="preserve"> </w:t>
      </w:r>
      <w:r w:rsidR="00777DCC">
        <w:rPr>
          <w:rFonts w:ascii="Arial" w:hAnsi="Arial" w:cs="Arial"/>
          <w:bCs/>
          <w:sz w:val="24"/>
          <w:szCs w:val="24"/>
          <w:lang w:val="ro-RO"/>
        </w:rPr>
        <w:t>P</w:t>
      </w:r>
      <w:r w:rsidRPr="007E6BE3">
        <w:rPr>
          <w:rFonts w:ascii="Arial" w:hAnsi="Arial" w:cs="Arial"/>
          <w:bCs/>
          <w:sz w:val="24"/>
          <w:szCs w:val="24"/>
          <w:lang w:val="ro-RO"/>
        </w:rPr>
        <w:t>roiectul nu se va implementa într-o arie naturală protejată sau sit Natura 2000 sau în vecinătatea acestora</w:t>
      </w:r>
      <w:r>
        <w:rPr>
          <w:rFonts w:ascii="Arial" w:hAnsi="Arial" w:cs="Arial"/>
          <w:bCs/>
          <w:sz w:val="24"/>
          <w:szCs w:val="24"/>
          <w:lang w:val="ro-RO"/>
        </w:rPr>
        <w:t>.</w:t>
      </w:r>
    </w:p>
    <w:p w:rsidR="00777DCC" w:rsidRPr="00777DCC" w:rsidRDefault="00777DCC" w:rsidP="00777DCC">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77DCC">
        <w:rPr>
          <w:rFonts w:ascii="Arial" w:hAnsi="Arial" w:cs="Arial"/>
          <w:sz w:val="24"/>
          <w:szCs w:val="24"/>
          <w:lang w:val="ro-RO"/>
        </w:rPr>
        <w:t>Proiectul propus nu intra sub incidenta art. 48 si art. 54 din Legea apelor nr. 107/1996 cu modificarile si completarile ulterioare.</w:t>
      </w:r>
    </w:p>
    <w:p w:rsidR="00777DCC" w:rsidRPr="007E6BE3" w:rsidRDefault="00777DCC" w:rsidP="005E2C24">
      <w:pPr>
        <w:spacing w:after="0" w:line="240" w:lineRule="auto"/>
        <w:jc w:val="both"/>
        <w:rPr>
          <w:rFonts w:ascii="Arial" w:hAnsi="Arial" w:cs="Arial"/>
          <w:sz w:val="24"/>
          <w:szCs w:val="24"/>
        </w:rPr>
      </w:pPr>
    </w:p>
    <w:p w:rsidR="005E2C24" w:rsidRPr="00884B90" w:rsidRDefault="005E2C24" w:rsidP="005E2C24">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5E2C24" w:rsidRDefault="005E2C24" w:rsidP="005E2C24">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EF3A0C" w:rsidRPr="00EF3A0C" w:rsidRDefault="00EF3A0C" w:rsidP="005E2C24">
      <w:pPr>
        <w:tabs>
          <w:tab w:val="left" w:pos="720"/>
        </w:tabs>
        <w:spacing w:after="0" w:line="240" w:lineRule="auto"/>
        <w:jc w:val="both"/>
        <w:rPr>
          <w:rFonts w:ascii="Arial" w:hAnsi="Arial" w:cs="Arial"/>
          <w:sz w:val="24"/>
          <w:szCs w:val="24"/>
        </w:rPr>
      </w:pPr>
    </w:p>
    <w:p w:rsidR="00386416" w:rsidRPr="00DF04F9" w:rsidRDefault="00777DCC" w:rsidP="00386416">
      <w:pPr>
        <w:tabs>
          <w:tab w:val="left" w:pos="720"/>
        </w:tabs>
        <w:spacing w:after="0" w:line="240" w:lineRule="auto"/>
        <w:jc w:val="both"/>
        <w:rPr>
          <w:rFonts w:ascii="Arial" w:hAnsi="Arial" w:cs="Arial"/>
          <w:sz w:val="24"/>
          <w:szCs w:val="24"/>
        </w:rPr>
      </w:pPr>
      <w:r>
        <w:rPr>
          <w:rFonts w:ascii="Arial" w:hAnsi="Arial" w:cs="Arial"/>
          <w:color w:val="FF0000"/>
          <w:sz w:val="24"/>
          <w:szCs w:val="24"/>
        </w:rPr>
        <w:t xml:space="preserve">         </w:t>
      </w:r>
      <w:proofErr w:type="spellStart"/>
      <w:r w:rsidR="00386416" w:rsidRPr="00DF04F9">
        <w:rPr>
          <w:rFonts w:ascii="Arial" w:hAnsi="Arial" w:cs="Arial"/>
          <w:sz w:val="24"/>
          <w:szCs w:val="24"/>
        </w:rPr>
        <w:t>Pr</w:t>
      </w:r>
      <w:r w:rsidR="00386416">
        <w:rPr>
          <w:rFonts w:ascii="Arial" w:hAnsi="Arial" w:cs="Arial"/>
          <w:sz w:val="24"/>
          <w:szCs w:val="24"/>
        </w:rPr>
        <w:t>oiectul</w:t>
      </w:r>
      <w:proofErr w:type="spellEnd"/>
      <w:r w:rsidR="00386416">
        <w:rPr>
          <w:rFonts w:ascii="Arial" w:hAnsi="Arial" w:cs="Arial"/>
          <w:sz w:val="24"/>
          <w:szCs w:val="24"/>
        </w:rPr>
        <w:t xml:space="preserve"> </w:t>
      </w:r>
      <w:proofErr w:type="spellStart"/>
      <w:r w:rsidR="00386416">
        <w:rPr>
          <w:rFonts w:ascii="Arial" w:hAnsi="Arial" w:cs="Arial"/>
          <w:sz w:val="24"/>
          <w:szCs w:val="24"/>
        </w:rPr>
        <w:t>prevede</w:t>
      </w:r>
      <w:proofErr w:type="spellEnd"/>
      <w:r w:rsidR="00386416">
        <w:rPr>
          <w:rFonts w:ascii="Arial" w:hAnsi="Arial" w:cs="Arial"/>
          <w:sz w:val="24"/>
          <w:szCs w:val="24"/>
        </w:rPr>
        <w:t xml:space="preserve"> </w:t>
      </w:r>
      <w:proofErr w:type="spellStart"/>
      <w:r w:rsidR="00386416">
        <w:rPr>
          <w:rFonts w:ascii="Arial" w:hAnsi="Arial" w:cs="Arial"/>
          <w:sz w:val="24"/>
          <w:szCs w:val="24"/>
        </w:rPr>
        <w:t>construireaA</w:t>
      </w:r>
      <w:proofErr w:type="spellEnd"/>
      <w:r w:rsidR="00386416">
        <w:rPr>
          <w:rFonts w:ascii="Arial" w:hAnsi="Arial" w:cs="Arial"/>
          <w:sz w:val="24"/>
          <w:szCs w:val="24"/>
        </w:rPr>
        <w:t xml:space="preserve"> 3</w:t>
      </w:r>
      <w:r w:rsidR="00386416" w:rsidRPr="00DF04F9">
        <w:rPr>
          <w:rFonts w:ascii="Arial" w:hAnsi="Arial" w:cs="Arial"/>
          <w:sz w:val="24"/>
          <w:szCs w:val="24"/>
        </w:rPr>
        <w:t xml:space="preserve"> </w:t>
      </w:r>
      <w:proofErr w:type="spellStart"/>
      <w:r w:rsidR="00386416" w:rsidRPr="00DF04F9">
        <w:rPr>
          <w:rFonts w:ascii="Arial" w:hAnsi="Arial" w:cs="Arial"/>
          <w:sz w:val="24"/>
          <w:szCs w:val="24"/>
        </w:rPr>
        <w:t>imobil</w:t>
      </w:r>
      <w:r w:rsidR="00386416">
        <w:rPr>
          <w:rFonts w:ascii="Arial" w:hAnsi="Arial" w:cs="Arial"/>
          <w:sz w:val="24"/>
          <w:szCs w:val="24"/>
        </w:rPr>
        <w:t>e</w:t>
      </w:r>
      <w:proofErr w:type="spellEnd"/>
      <w:r w:rsidR="00386416">
        <w:rPr>
          <w:rFonts w:ascii="Arial" w:hAnsi="Arial" w:cs="Arial"/>
          <w:sz w:val="24"/>
          <w:szCs w:val="24"/>
        </w:rPr>
        <w:t xml:space="preserve"> de </w:t>
      </w:r>
      <w:proofErr w:type="spellStart"/>
      <w:r w:rsidR="00386416">
        <w:rPr>
          <w:rFonts w:ascii="Arial" w:hAnsi="Arial" w:cs="Arial"/>
          <w:sz w:val="24"/>
          <w:szCs w:val="24"/>
        </w:rPr>
        <w:t>locuinte</w:t>
      </w:r>
      <w:proofErr w:type="spellEnd"/>
      <w:r w:rsidR="00386416">
        <w:rPr>
          <w:rFonts w:ascii="Arial" w:hAnsi="Arial" w:cs="Arial"/>
          <w:sz w:val="24"/>
          <w:szCs w:val="24"/>
        </w:rPr>
        <w:t xml:space="preserve"> </w:t>
      </w:r>
      <w:proofErr w:type="spellStart"/>
      <w:r w:rsidR="00386416">
        <w:rPr>
          <w:rFonts w:ascii="Arial" w:hAnsi="Arial" w:cs="Arial"/>
          <w:sz w:val="24"/>
          <w:szCs w:val="24"/>
        </w:rPr>
        <w:t>colective</w:t>
      </w:r>
      <w:proofErr w:type="spellEnd"/>
      <w:r w:rsidR="00386416">
        <w:rPr>
          <w:rFonts w:ascii="Arial" w:hAnsi="Arial" w:cs="Arial"/>
          <w:sz w:val="24"/>
          <w:szCs w:val="24"/>
        </w:rPr>
        <w:t xml:space="preserve"> cu </w:t>
      </w:r>
      <w:proofErr w:type="spellStart"/>
      <w:r w:rsidR="00386416">
        <w:rPr>
          <w:rFonts w:ascii="Arial" w:hAnsi="Arial" w:cs="Arial"/>
          <w:sz w:val="24"/>
          <w:szCs w:val="24"/>
        </w:rPr>
        <w:t>regim</w:t>
      </w:r>
      <w:proofErr w:type="spellEnd"/>
      <w:r w:rsidR="00386416">
        <w:rPr>
          <w:rFonts w:ascii="Arial" w:hAnsi="Arial" w:cs="Arial"/>
          <w:sz w:val="24"/>
          <w:szCs w:val="24"/>
        </w:rPr>
        <w:t xml:space="preserve"> de </w:t>
      </w:r>
      <w:proofErr w:type="spellStart"/>
      <w:r w:rsidR="00386416">
        <w:rPr>
          <w:rFonts w:ascii="Arial" w:hAnsi="Arial" w:cs="Arial"/>
          <w:sz w:val="24"/>
          <w:szCs w:val="24"/>
        </w:rPr>
        <w:t>inaltime</w:t>
      </w:r>
      <w:proofErr w:type="spellEnd"/>
      <w:r w:rsidR="00386416">
        <w:rPr>
          <w:rFonts w:ascii="Arial" w:hAnsi="Arial" w:cs="Arial"/>
          <w:sz w:val="24"/>
          <w:szCs w:val="24"/>
        </w:rPr>
        <w:t xml:space="preserve"> 3S+P+11E, cu </w:t>
      </w:r>
      <w:proofErr w:type="spellStart"/>
      <w:r w:rsidR="00386416">
        <w:rPr>
          <w:rFonts w:ascii="Arial" w:hAnsi="Arial" w:cs="Arial"/>
          <w:sz w:val="24"/>
          <w:szCs w:val="24"/>
        </w:rPr>
        <w:t>spatiu</w:t>
      </w:r>
      <w:proofErr w:type="spellEnd"/>
      <w:r w:rsidR="00386416">
        <w:rPr>
          <w:rFonts w:ascii="Arial" w:hAnsi="Arial" w:cs="Arial"/>
          <w:sz w:val="24"/>
          <w:szCs w:val="24"/>
        </w:rPr>
        <w:t xml:space="preserve"> </w:t>
      </w:r>
      <w:proofErr w:type="spellStart"/>
      <w:r w:rsidR="00386416">
        <w:rPr>
          <w:rFonts w:ascii="Arial" w:hAnsi="Arial" w:cs="Arial"/>
          <w:sz w:val="24"/>
          <w:szCs w:val="24"/>
        </w:rPr>
        <w:t>comercial</w:t>
      </w:r>
      <w:proofErr w:type="spellEnd"/>
      <w:r w:rsidR="00386416">
        <w:rPr>
          <w:rFonts w:ascii="Arial" w:hAnsi="Arial" w:cs="Arial"/>
          <w:sz w:val="24"/>
          <w:szCs w:val="24"/>
        </w:rPr>
        <w:t xml:space="preserve"> la </w:t>
      </w:r>
      <w:proofErr w:type="spellStart"/>
      <w:r w:rsidR="00386416">
        <w:rPr>
          <w:rFonts w:ascii="Arial" w:hAnsi="Arial" w:cs="Arial"/>
          <w:sz w:val="24"/>
          <w:szCs w:val="24"/>
        </w:rPr>
        <w:t>parterul</w:t>
      </w:r>
      <w:proofErr w:type="spellEnd"/>
      <w:r w:rsidR="00386416">
        <w:rPr>
          <w:rFonts w:ascii="Arial" w:hAnsi="Arial" w:cs="Arial"/>
          <w:sz w:val="24"/>
          <w:szCs w:val="24"/>
        </w:rPr>
        <w:t xml:space="preserve"> </w:t>
      </w:r>
      <w:proofErr w:type="spellStart"/>
      <w:r w:rsidR="00386416">
        <w:rPr>
          <w:rFonts w:ascii="Arial" w:hAnsi="Arial" w:cs="Arial"/>
          <w:sz w:val="24"/>
          <w:szCs w:val="24"/>
        </w:rPr>
        <w:t>primului</w:t>
      </w:r>
      <w:proofErr w:type="spellEnd"/>
      <w:r w:rsidR="00386416">
        <w:rPr>
          <w:rFonts w:ascii="Arial" w:hAnsi="Arial" w:cs="Arial"/>
          <w:sz w:val="24"/>
          <w:szCs w:val="24"/>
        </w:rPr>
        <w:t xml:space="preserve"> </w:t>
      </w:r>
      <w:proofErr w:type="spellStart"/>
      <w:r w:rsidR="00386416">
        <w:rPr>
          <w:rFonts w:ascii="Arial" w:hAnsi="Arial" w:cs="Arial"/>
          <w:sz w:val="24"/>
          <w:szCs w:val="24"/>
        </w:rPr>
        <w:t>corp</w:t>
      </w:r>
      <w:proofErr w:type="spellEnd"/>
      <w:r w:rsidR="00386416" w:rsidRPr="00DF04F9">
        <w:rPr>
          <w:rFonts w:ascii="Arial" w:hAnsi="Arial" w:cs="Arial"/>
          <w:sz w:val="24"/>
          <w:szCs w:val="24"/>
        </w:rPr>
        <w:t xml:space="preserve">, </w:t>
      </w:r>
      <w:proofErr w:type="spellStart"/>
      <w:r w:rsidR="00386416" w:rsidRPr="00DF04F9">
        <w:rPr>
          <w:rFonts w:ascii="Arial" w:hAnsi="Arial" w:cs="Arial"/>
          <w:sz w:val="24"/>
          <w:szCs w:val="24"/>
        </w:rPr>
        <w:t>astfel</w:t>
      </w:r>
      <w:proofErr w:type="spellEnd"/>
      <w:r w:rsidR="00386416" w:rsidRPr="00DF04F9">
        <w:rPr>
          <w:rFonts w:ascii="Arial" w:hAnsi="Arial" w:cs="Arial"/>
          <w:sz w:val="24"/>
          <w:szCs w:val="24"/>
        </w:rPr>
        <w:t>:</w:t>
      </w:r>
    </w:p>
    <w:p w:rsidR="00386416" w:rsidRPr="00DF04F9" w:rsidRDefault="00386416" w:rsidP="00386416">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Pr>
          <w:rFonts w:ascii="Arial" w:hAnsi="Arial" w:cs="Arial"/>
          <w:sz w:val="24"/>
          <w:szCs w:val="24"/>
          <w:lang w:val="ro-RO"/>
        </w:rPr>
        <w:t>afaţă totală a terenului – 7132</w:t>
      </w:r>
      <w:r w:rsidRPr="00DF04F9">
        <w:rPr>
          <w:rFonts w:ascii="Arial" w:hAnsi="Arial" w:cs="Arial"/>
          <w:sz w:val="24"/>
          <w:szCs w:val="24"/>
          <w:lang w:val="ro-RO"/>
        </w:rPr>
        <w:t>,00 mp</w:t>
      </w:r>
      <w:r>
        <w:rPr>
          <w:rFonts w:ascii="Arial" w:hAnsi="Arial" w:cs="Arial"/>
          <w:sz w:val="24"/>
          <w:szCs w:val="24"/>
          <w:lang w:val="ro-RO"/>
        </w:rPr>
        <w:t xml:space="preserve"> (din masuratori)</w:t>
      </w:r>
    </w:p>
    <w:p w:rsidR="00386416" w:rsidRPr="00DF04F9" w:rsidRDefault="00386416" w:rsidP="0038641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lastRenderedPageBreak/>
        <w:tab/>
        <w:t>Suprafaţă</w:t>
      </w:r>
      <w:r w:rsidR="008A37FE">
        <w:rPr>
          <w:rFonts w:ascii="Arial" w:hAnsi="Arial" w:cs="Arial"/>
          <w:sz w:val="24"/>
          <w:szCs w:val="24"/>
          <w:lang w:val="ro-RO"/>
        </w:rPr>
        <w:t xml:space="preserve"> construită – 1620</w:t>
      </w:r>
      <w:r w:rsidRPr="00DF04F9">
        <w:rPr>
          <w:rFonts w:ascii="Arial" w:hAnsi="Arial" w:cs="Arial"/>
          <w:sz w:val="24"/>
          <w:szCs w:val="24"/>
          <w:lang w:val="ro-RO"/>
        </w:rPr>
        <w:t xml:space="preserve"> mp; </w:t>
      </w:r>
    </w:p>
    <w:p w:rsidR="008A37FE" w:rsidRDefault="00386416" w:rsidP="0038641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w:t>
      </w:r>
      <w:r w:rsidR="008A37FE">
        <w:rPr>
          <w:rFonts w:ascii="Arial" w:hAnsi="Arial" w:cs="Arial"/>
          <w:sz w:val="24"/>
          <w:szCs w:val="24"/>
          <w:lang w:val="ro-RO"/>
        </w:rPr>
        <w:t>rafaţă circulatii auto – 1115</w:t>
      </w:r>
      <w:r w:rsidRPr="00DF04F9">
        <w:rPr>
          <w:rFonts w:ascii="Arial" w:hAnsi="Arial" w:cs="Arial"/>
          <w:sz w:val="24"/>
          <w:szCs w:val="24"/>
          <w:lang w:val="ro-RO"/>
        </w:rPr>
        <w:t xml:space="preserve"> mp;</w:t>
      </w:r>
    </w:p>
    <w:p w:rsidR="00386416" w:rsidRDefault="008A37FE" w:rsidP="00386416">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386416" w:rsidRPr="00DF04F9">
        <w:rPr>
          <w:rFonts w:ascii="Arial" w:hAnsi="Arial" w:cs="Arial"/>
          <w:sz w:val="24"/>
          <w:szCs w:val="24"/>
          <w:lang w:val="ro-RO"/>
        </w:rPr>
        <w:t xml:space="preserve"> </w:t>
      </w:r>
      <w:r>
        <w:rPr>
          <w:rFonts w:ascii="Arial" w:hAnsi="Arial" w:cs="Arial"/>
          <w:sz w:val="24"/>
          <w:szCs w:val="24"/>
          <w:lang w:val="ro-RO"/>
        </w:rPr>
        <w:t xml:space="preserve">        Suprafata parcaje – 1725 mp;</w:t>
      </w:r>
    </w:p>
    <w:p w:rsidR="008A37FE" w:rsidRPr="00DF04F9" w:rsidRDefault="008A37FE" w:rsidP="00386416">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Suprafata trotuare – 533 mp;</w:t>
      </w:r>
    </w:p>
    <w:p w:rsidR="00386416" w:rsidRPr="00DF04F9" w:rsidRDefault="00386416" w:rsidP="0038641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w:t>
      </w:r>
      <w:r w:rsidR="008A37FE">
        <w:rPr>
          <w:rFonts w:ascii="Arial" w:hAnsi="Arial" w:cs="Arial"/>
          <w:sz w:val="24"/>
          <w:szCs w:val="24"/>
          <w:lang w:val="ro-RO"/>
        </w:rPr>
        <w:t>afaţă totală spaţii verzi – 2139</w:t>
      </w:r>
      <w:r w:rsidRPr="00DF04F9">
        <w:rPr>
          <w:rFonts w:ascii="Arial" w:hAnsi="Arial" w:cs="Arial"/>
          <w:sz w:val="24"/>
          <w:szCs w:val="24"/>
          <w:lang w:val="ro-RO"/>
        </w:rPr>
        <w:t xml:space="preserve"> mp</w:t>
      </w:r>
      <w:r w:rsidR="008A37FE">
        <w:rPr>
          <w:rFonts w:ascii="Arial" w:hAnsi="Arial" w:cs="Arial"/>
          <w:sz w:val="24"/>
          <w:szCs w:val="24"/>
          <w:lang w:val="ro-RO"/>
        </w:rPr>
        <w:t xml:space="preserve"> (30% din suprafata totala a terenului)</w:t>
      </w:r>
      <w:r>
        <w:rPr>
          <w:rFonts w:ascii="Arial" w:hAnsi="Arial" w:cs="Arial"/>
          <w:sz w:val="24"/>
          <w:szCs w:val="24"/>
          <w:lang w:val="ro-RO"/>
        </w:rPr>
        <w:t>;</w:t>
      </w:r>
    </w:p>
    <w:p w:rsidR="00386416" w:rsidRPr="00047011" w:rsidRDefault="00386416" w:rsidP="00386416">
      <w:p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           Locuri de parcare : </w:t>
      </w:r>
    </w:p>
    <w:p w:rsidR="0090030F" w:rsidRDefault="0090030F" w:rsidP="0090030F">
      <w:pPr>
        <w:pStyle w:val="ListParagraph"/>
        <w:numPr>
          <w:ilvl w:val="0"/>
          <w:numId w:val="14"/>
        </w:numPr>
        <w:tabs>
          <w:tab w:val="left" w:pos="720"/>
        </w:tabs>
        <w:spacing w:after="0" w:line="240" w:lineRule="auto"/>
        <w:jc w:val="both"/>
        <w:rPr>
          <w:rFonts w:ascii="Arial" w:hAnsi="Arial" w:cs="Arial"/>
          <w:sz w:val="24"/>
          <w:szCs w:val="24"/>
          <w:lang w:val="ro-RO"/>
        </w:rPr>
      </w:pPr>
      <w:r w:rsidRPr="0090030F">
        <w:rPr>
          <w:rFonts w:ascii="Arial" w:hAnsi="Arial" w:cs="Arial"/>
          <w:sz w:val="24"/>
          <w:szCs w:val="24"/>
          <w:lang w:val="ro-RO"/>
        </w:rPr>
        <w:t>150</w:t>
      </w:r>
      <w:r>
        <w:rPr>
          <w:rFonts w:ascii="Arial" w:hAnsi="Arial" w:cs="Arial"/>
          <w:sz w:val="24"/>
          <w:szCs w:val="24"/>
          <w:lang w:val="ro-RO"/>
        </w:rPr>
        <w:t xml:space="preserve"> locuri supraterane</w:t>
      </w:r>
    </w:p>
    <w:p w:rsidR="0090030F" w:rsidRPr="0090030F" w:rsidRDefault="0090030F" w:rsidP="0090030F">
      <w:pPr>
        <w:pStyle w:val="ListParagraph"/>
        <w:numPr>
          <w:ilvl w:val="0"/>
          <w:numId w:val="14"/>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89 locuri subterane</w:t>
      </w:r>
    </w:p>
    <w:p w:rsidR="00386416" w:rsidRPr="00DF04F9" w:rsidRDefault="00386416" w:rsidP="0038641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Regim maxim de înălţime al clădirilor: </w:t>
      </w:r>
      <w:r w:rsidR="008A37FE">
        <w:rPr>
          <w:rFonts w:ascii="Arial" w:hAnsi="Arial" w:cs="Arial"/>
          <w:sz w:val="24"/>
          <w:szCs w:val="24"/>
          <w:lang w:val="ro-RO"/>
        </w:rPr>
        <w:t>3S+P+11</w:t>
      </w:r>
      <w:r w:rsidRPr="00DF04F9">
        <w:rPr>
          <w:rFonts w:ascii="Arial" w:hAnsi="Arial" w:cs="Arial"/>
          <w:sz w:val="24"/>
          <w:szCs w:val="24"/>
          <w:lang w:val="ro-RO"/>
        </w:rPr>
        <w:t>E</w:t>
      </w:r>
    </w:p>
    <w:p w:rsidR="00386416" w:rsidRPr="00DF04F9" w:rsidRDefault="00386416" w:rsidP="00386416">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r>
      <w:r w:rsidR="008A37FE">
        <w:rPr>
          <w:rFonts w:ascii="Arial" w:hAnsi="Arial" w:cs="Arial"/>
          <w:sz w:val="24"/>
          <w:szCs w:val="24"/>
          <w:lang w:val="ro-RO"/>
        </w:rPr>
        <w:t>POT = 22,60 %, CUT = 2,57</w:t>
      </w:r>
    </w:p>
    <w:p w:rsidR="00741FA1" w:rsidRDefault="00741FA1" w:rsidP="00386416">
      <w:pPr>
        <w:tabs>
          <w:tab w:val="left" w:pos="720"/>
        </w:tabs>
        <w:spacing w:after="0" w:line="240" w:lineRule="auto"/>
        <w:jc w:val="both"/>
        <w:rPr>
          <w:rFonts w:ascii="Arial" w:hAnsi="Arial" w:cs="Arial"/>
          <w:sz w:val="24"/>
          <w:szCs w:val="24"/>
        </w:rPr>
      </w:pPr>
    </w:p>
    <w:p w:rsidR="006517C8" w:rsidRDefault="00C81D76" w:rsidP="00741FA1">
      <w:pPr>
        <w:tabs>
          <w:tab w:val="left" w:pos="720"/>
        </w:tabs>
        <w:spacing w:after="0" w:line="240" w:lineRule="auto"/>
        <w:jc w:val="both"/>
        <w:rPr>
          <w:rFonts w:ascii="Arial" w:hAnsi="Arial" w:cs="Arial"/>
          <w:sz w:val="24"/>
          <w:szCs w:val="24"/>
        </w:rPr>
      </w:pPr>
      <w:r>
        <w:rPr>
          <w:rFonts w:ascii="Arial" w:hAnsi="Arial" w:cs="Arial"/>
          <w:sz w:val="24"/>
          <w:szCs w:val="24"/>
        </w:rPr>
        <w:t xml:space="preserve"> </w:t>
      </w:r>
      <w:r w:rsidR="00C76ABC">
        <w:rPr>
          <w:rFonts w:ascii="Arial" w:hAnsi="Arial" w:cs="Arial"/>
          <w:sz w:val="24"/>
          <w:szCs w:val="24"/>
        </w:rPr>
        <w:t xml:space="preserve">           </w:t>
      </w:r>
      <w:proofErr w:type="spellStart"/>
      <w:r w:rsidR="00C76ABC" w:rsidRPr="00621930">
        <w:rPr>
          <w:rFonts w:ascii="Arial" w:hAnsi="Arial" w:cs="Arial"/>
          <w:b/>
          <w:sz w:val="24"/>
          <w:szCs w:val="24"/>
        </w:rPr>
        <w:t>Utilităţil</w:t>
      </w:r>
      <w:r w:rsidR="00C76ABC">
        <w:rPr>
          <w:rFonts w:ascii="Arial" w:hAnsi="Arial" w:cs="Arial"/>
          <w:b/>
          <w:sz w:val="24"/>
          <w:szCs w:val="24"/>
        </w:rPr>
        <w:t>e</w:t>
      </w:r>
      <w:proofErr w:type="spellEnd"/>
      <w:r w:rsidR="00C76ABC">
        <w:rPr>
          <w:rFonts w:ascii="Arial" w:hAnsi="Arial" w:cs="Arial"/>
          <w:sz w:val="24"/>
          <w:szCs w:val="24"/>
        </w:rPr>
        <w:t xml:space="preserve">: </w:t>
      </w:r>
      <w:proofErr w:type="spellStart"/>
      <w:r w:rsidR="00C76ABC" w:rsidRPr="00F80AB5">
        <w:rPr>
          <w:rFonts w:ascii="Arial" w:hAnsi="Arial" w:cs="Arial"/>
          <w:sz w:val="24"/>
          <w:szCs w:val="24"/>
        </w:rPr>
        <w:t>alimentarea</w:t>
      </w:r>
      <w:proofErr w:type="spellEnd"/>
      <w:r w:rsidR="00C76ABC" w:rsidRPr="00F80AB5">
        <w:rPr>
          <w:rFonts w:ascii="Arial" w:hAnsi="Arial" w:cs="Arial"/>
          <w:sz w:val="24"/>
          <w:szCs w:val="24"/>
        </w:rPr>
        <w:t xml:space="preserve"> cu </w:t>
      </w:r>
      <w:proofErr w:type="spellStart"/>
      <w:proofErr w:type="gramStart"/>
      <w:r w:rsidR="00C76ABC" w:rsidRPr="00F80AB5">
        <w:rPr>
          <w:rFonts w:ascii="Arial" w:hAnsi="Arial" w:cs="Arial"/>
          <w:sz w:val="24"/>
          <w:szCs w:val="24"/>
        </w:rPr>
        <w:t>apă</w:t>
      </w:r>
      <w:proofErr w:type="spellEnd"/>
      <w:proofErr w:type="gramEnd"/>
      <w:r w:rsidR="00C76ABC" w:rsidRPr="00F80AB5">
        <w:rPr>
          <w:rFonts w:ascii="Arial" w:hAnsi="Arial" w:cs="Arial"/>
          <w:sz w:val="24"/>
          <w:szCs w:val="24"/>
        </w:rPr>
        <w:t xml:space="preserve">, </w:t>
      </w:r>
      <w:proofErr w:type="spellStart"/>
      <w:r w:rsidR="00C76ABC" w:rsidRPr="00F80AB5">
        <w:rPr>
          <w:rFonts w:ascii="Arial" w:hAnsi="Arial" w:cs="Arial"/>
          <w:sz w:val="24"/>
          <w:szCs w:val="24"/>
        </w:rPr>
        <w:t>canalizare</w:t>
      </w:r>
      <w:proofErr w:type="spellEnd"/>
      <w:r w:rsidR="00C76ABC" w:rsidRPr="00F80AB5">
        <w:rPr>
          <w:rFonts w:ascii="Arial" w:hAnsi="Arial" w:cs="Arial"/>
          <w:sz w:val="24"/>
          <w:szCs w:val="24"/>
        </w:rPr>
        <w:t xml:space="preserve">, </w:t>
      </w:r>
      <w:proofErr w:type="spellStart"/>
      <w:r w:rsidR="00C76ABC" w:rsidRPr="00F80AB5">
        <w:rPr>
          <w:rFonts w:ascii="Arial" w:hAnsi="Arial" w:cs="Arial"/>
          <w:sz w:val="24"/>
          <w:szCs w:val="24"/>
        </w:rPr>
        <w:t>energie</w:t>
      </w:r>
      <w:proofErr w:type="spellEnd"/>
      <w:r w:rsidR="00C76ABC" w:rsidRPr="00F80AB5">
        <w:rPr>
          <w:rFonts w:ascii="Arial" w:hAnsi="Arial" w:cs="Arial"/>
          <w:sz w:val="24"/>
          <w:szCs w:val="24"/>
        </w:rPr>
        <w:t xml:space="preserve"> </w:t>
      </w:r>
      <w:proofErr w:type="spellStart"/>
      <w:r w:rsidR="00C76ABC" w:rsidRPr="00F80AB5">
        <w:rPr>
          <w:rFonts w:ascii="Arial" w:hAnsi="Arial" w:cs="Arial"/>
          <w:sz w:val="24"/>
          <w:szCs w:val="24"/>
        </w:rPr>
        <w:t>electrică</w:t>
      </w:r>
      <w:proofErr w:type="spellEnd"/>
      <w:r w:rsidR="00C76ABC" w:rsidRPr="00F80AB5">
        <w:rPr>
          <w:rFonts w:ascii="Arial" w:hAnsi="Arial" w:cs="Arial"/>
          <w:sz w:val="24"/>
          <w:szCs w:val="24"/>
        </w:rPr>
        <w:t xml:space="preserve"> </w:t>
      </w:r>
      <w:proofErr w:type="spellStart"/>
      <w:r w:rsidR="00C76ABC" w:rsidRPr="00F80AB5">
        <w:rPr>
          <w:rFonts w:ascii="Arial" w:hAnsi="Arial" w:cs="Arial"/>
          <w:sz w:val="24"/>
          <w:szCs w:val="24"/>
        </w:rPr>
        <w:t>şi</w:t>
      </w:r>
      <w:proofErr w:type="spellEnd"/>
      <w:r w:rsidR="00C76ABC" w:rsidRPr="00F80AB5">
        <w:rPr>
          <w:rFonts w:ascii="Arial" w:hAnsi="Arial" w:cs="Arial"/>
          <w:sz w:val="24"/>
          <w:szCs w:val="24"/>
        </w:rPr>
        <w:t xml:space="preserve"> gaze </w:t>
      </w:r>
      <w:proofErr w:type="spellStart"/>
      <w:r w:rsidR="00C76ABC" w:rsidRPr="00F80AB5">
        <w:rPr>
          <w:rFonts w:ascii="Arial" w:hAnsi="Arial" w:cs="Arial"/>
          <w:sz w:val="24"/>
          <w:szCs w:val="24"/>
        </w:rPr>
        <w:t>naturale</w:t>
      </w:r>
      <w:proofErr w:type="spellEnd"/>
      <w:r w:rsidR="00C76ABC" w:rsidRPr="00F80AB5">
        <w:rPr>
          <w:rFonts w:ascii="Arial" w:hAnsi="Arial" w:cs="Arial"/>
          <w:sz w:val="24"/>
          <w:szCs w:val="24"/>
        </w:rPr>
        <w:t xml:space="preserve">, </w:t>
      </w:r>
      <w:proofErr w:type="spellStart"/>
      <w:r w:rsidR="00C76ABC" w:rsidRPr="00F80AB5">
        <w:rPr>
          <w:rFonts w:ascii="Arial" w:hAnsi="Arial" w:cs="Arial"/>
          <w:sz w:val="24"/>
          <w:szCs w:val="24"/>
        </w:rPr>
        <w:t>sunt</w:t>
      </w:r>
      <w:proofErr w:type="spellEnd"/>
      <w:r w:rsidR="00C76ABC" w:rsidRPr="00F80AB5">
        <w:rPr>
          <w:rFonts w:ascii="Arial" w:hAnsi="Arial" w:cs="Arial"/>
          <w:sz w:val="24"/>
          <w:szCs w:val="24"/>
        </w:rPr>
        <w:t xml:space="preserve"> </w:t>
      </w:r>
      <w:proofErr w:type="spellStart"/>
      <w:r w:rsidR="00C76ABC" w:rsidRPr="00F80AB5">
        <w:rPr>
          <w:rFonts w:ascii="Arial" w:hAnsi="Arial" w:cs="Arial"/>
          <w:sz w:val="24"/>
          <w:szCs w:val="24"/>
        </w:rPr>
        <w:t>asigurate</w:t>
      </w:r>
      <w:proofErr w:type="spellEnd"/>
      <w:r w:rsidR="00C76ABC" w:rsidRPr="00F80AB5">
        <w:rPr>
          <w:rFonts w:ascii="Arial" w:hAnsi="Arial" w:cs="Arial"/>
          <w:sz w:val="24"/>
          <w:szCs w:val="24"/>
        </w:rPr>
        <w:t xml:space="preserve"> din </w:t>
      </w:r>
      <w:proofErr w:type="spellStart"/>
      <w:r w:rsidR="00C76ABC" w:rsidRPr="00F80AB5">
        <w:rPr>
          <w:rFonts w:ascii="Arial" w:hAnsi="Arial" w:cs="Arial"/>
          <w:sz w:val="24"/>
          <w:szCs w:val="24"/>
        </w:rPr>
        <w:t>reţelele</w:t>
      </w:r>
      <w:proofErr w:type="spellEnd"/>
      <w:r w:rsidR="00C76ABC" w:rsidRPr="00F80AB5">
        <w:rPr>
          <w:rFonts w:ascii="Arial" w:hAnsi="Arial" w:cs="Arial"/>
          <w:sz w:val="24"/>
          <w:szCs w:val="24"/>
        </w:rPr>
        <w:t xml:space="preserve"> </w:t>
      </w:r>
      <w:proofErr w:type="spellStart"/>
      <w:r w:rsidR="00C76ABC" w:rsidRPr="00F80AB5">
        <w:rPr>
          <w:rFonts w:ascii="Arial" w:hAnsi="Arial" w:cs="Arial"/>
          <w:sz w:val="24"/>
          <w:szCs w:val="24"/>
        </w:rPr>
        <w:t>publice</w:t>
      </w:r>
      <w:proofErr w:type="spellEnd"/>
    </w:p>
    <w:p w:rsidR="0090030F" w:rsidRDefault="0090030F" w:rsidP="0090030F">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90030F" w:rsidRDefault="0090030F" w:rsidP="0090030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90030F" w:rsidRDefault="0090030F" w:rsidP="0090030F">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90030F" w:rsidRDefault="0090030F" w:rsidP="0090030F">
      <w:pPr>
        <w:spacing w:after="0" w:line="240" w:lineRule="auto"/>
        <w:ind w:firstLine="706"/>
        <w:jc w:val="both"/>
        <w:rPr>
          <w:rFonts w:ascii="Arial" w:hAnsi="Arial" w:cs="Arial"/>
          <w:sz w:val="24"/>
          <w:szCs w:val="24"/>
          <w:lang w:val="pt-BR"/>
        </w:rPr>
      </w:pPr>
      <w:r>
        <w:rPr>
          <w:rFonts w:ascii="Arial" w:hAnsi="Arial" w:cs="Arial"/>
          <w:sz w:val="24"/>
          <w:szCs w:val="24"/>
          <w:lang w:val="pt-BR"/>
        </w:rPr>
        <w:t>Retelele de canalizare menajere si pluviala sunt realizate in sistem divizor.</w:t>
      </w:r>
    </w:p>
    <w:p w:rsidR="00C76ABC" w:rsidRPr="00741FA1" w:rsidRDefault="00C76ABC" w:rsidP="00741FA1">
      <w:pPr>
        <w:tabs>
          <w:tab w:val="left" w:pos="720"/>
        </w:tabs>
        <w:spacing w:after="0" w:line="240" w:lineRule="auto"/>
        <w:jc w:val="both"/>
        <w:rPr>
          <w:rFonts w:ascii="Arial" w:hAnsi="Arial" w:cs="Arial"/>
          <w:sz w:val="24"/>
          <w:szCs w:val="24"/>
        </w:rPr>
      </w:pPr>
    </w:p>
    <w:p w:rsidR="005E2C24" w:rsidRPr="00741FA1"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w:t>
      </w:r>
      <w:r w:rsidRPr="00741FA1">
        <w:rPr>
          <w:rFonts w:ascii="Arial" w:hAnsi="Arial" w:cs="Arial"/>
          <w:sz w:val="24"/>
          <w:szCs w:val="24"/>
          <w:lang w:val="ro-RO"/>
        </w:rPr>
        <w:t>nu este cazul;</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00C95A3D">
        <w:rPr>
          <w:rFonts w:ascii="Arial" w:hAnsi="Arial" w:cs="Arial"/>
          <w:sz w:val="24"/>
          <w:szCs w:val="24"/>
          <w:lang w:val="ro-RO"/>
        </w:rPr>
        <w:t xml:space="preserve"> – necesarul de apa va fi asigurat numai din depozitele acvifere ce apartin apelor de mica si medie adancime</w:t>
      </w:r>
      <w:r w:rsidRPr="00F80AB5">
        <w:rPr>
          <w:rFonts w:ascii="Arial" w:hAnsi="Arial" w:cs="Arial"/>
          <w:sz w:val="24"/>
          <w:szCs w:val="24"/>
          <w:lang w:val="ro-RO"/>
        </w:rPr>
        <w:t>;</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5E2C24"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5E2C24" w:rsidRPr="00994EED" w:rsidRDefault="005E2C24" w:rsidP="005E2C2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5E2C24" w:rsidRDefault="005E2C24"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5E2C24" w:rsidRPr="009637DE" w:rsidRDefault="005E2C24" w:rsidP="005E2C24">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w:t>
      </w:r>
      <w:r w:rsidR="0090030F">
        <w:rPr>
          <w:rFonts w:ascii="Arial" w:hAnsi="Arial" w:cs="Arial"/>
          <w:sz w:val="24"/>
          <w:szCs w:val="24"/>
          <w:lang w:val="pt-BR"/>
        </w:rPr>
        <w:t xml:space="preserve"> teren arabil, subzona M2 – subzona mixta situata in afara limitelor zonei preotejate, cu cladiri inalte si foarte inalte, cu accente, avand regim de construire continuu sau discontinuu si partial afectat de artera de circulatie propusa, conform PUZ “Zona de Sud a Sectorului 4” </w:t>
      </w:r>
      <w:r>
        <w:rPr>
          <w:rFonts w:ascii="Arial" w:hAnsi="Arial" w:cs="Arial"/>
          <w:sz w:val="24"/>
          <w:szCs w:val="24"/>
          <w:lang w:val="pt-BR"/>
        </w:rPr>
        <w:t>.</w:t>
      </w:r>
    </w:p>
    <w:p w:rsidR="005E2C24" w:rsidRPr="002A661D" w:rsidRDefault="005E2C24" w:rsidP="005E2C2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EF3A0C" w:rsidRPr="002A661D" w:rsidRDefault="00EF3A0C" w:rsidP="005E2C24">
      <w:pPr>
        <w:autoSpaceDE w:val="0"/>
        <w:autoSpaceDN w:val="0"/>
        <w:adjustRightInd w:val="0"/>
        <w:spacing w:after="0" w:line="240" w:lineRule="auto"/>
        <w:jc w:val="both"/>
        <w:rPr>
          <w:rFonts w:ascii="Arial" w:hAnsi="Arial" w:cs="Arial"/>
          <w:sz w:val="24"/>
          <w:szCs w:val="24"/>
        </w:rPr>
      </w:pP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lastRenderedPageBreak/>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EF3A0C" w:rsidRDefault="00EF3A0C"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bookmarkStart w:id="0" w:name="_GoBack"/>
      <w:bookmarkEnd w:id="0"/>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p>
    <w:p w:rsidR="005E2C24" w:rsidRPr="00F21A5D" w:rsidRDefault="005E2C24" w:rsidP="005E2C24">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8F1813" w:rsidRPr="002C56E5">
        <w:fldChar w:fldCharType="begin"/>
      </w:r>
      <w:r w:rsidR="007D6E63" w:rsidRPr="002C56E5">
        <w:instrText>HYPERLINK "http://apmbuc.anpm.ro"</w:instrText>
      </w:r>
      <w:r w:rsidR="008F1813" w:rsidRPr="002C56E5">
        <w:fldChar w:fldCharType="separate"/>
      </w:r>
      <w:r w:rsidRPr="002C56E5">
        <w:rPr>
          <w:rStyle w:val="Hyperlink"/>
          <w:rFonts w:ascii="Arial" w:hAnsi="Arial" w:cs="Arial"/>
          <w:color w:val="auto"/>
          <w:sz w:val="24"/>
          <w:szCs w:val="24"/>
          <w:lang w:val="pt-BR"/>
        </w:rPr>
        <w:t>http://apmbuc.anpm.ro</w:t>
      </w:r>
      <w:r w:rsidR="008F1813" w:rsidRPr="002C56E5">
        <w:fldChar w:fldCharType="end"/>
      </w:r>
      <w:r w:rsidRPr="002C56E5">
        <w:rPr>
          <w:rFonts w:ascii="Arial" w:hAnsi="Arial" w:cs="Arial"/>
          <w:sz w:val="24"/>
          <w:szCs w:val="24"/>
        </w:rPr>
        <w:t>.</w:t>
      </w:r>
    </w:p>
    <w:p w:rsidR="005E2C24" w:rsidRDefault="005E2C24" w:rsidP="005E2C24">
      <w:pPr>
        <w:spacing w:after="0" w:line="240" w:lineRule="auto"/>
        <w:ind w:left="75"/>
        <w:jc w:val="both"/>
        <w:rPr>
          <w:rFonts w:ascii="Arial" w:hAnsi="Arial" w:cs="Arial"/>
          <w:b/>
          <w:i/>
          <w:sz w:val="24"/>
          <w:szCs w:val="24"/>
          <w:lang w:val="it-IT"/>
        </w:rPr>
      </w:pPr>
    </w:p>
    <w:p w:rsidR="005E2C24" w:rsidRDefault="005E2C24" w:rsidP="005E2C2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22338E" w:rsidRDefault="005E2C24" w:rsidP="00741FA1">
      <w:pPr>
        <w:numPr>
          <w:ilvl w:val="0"/>
          <w:numId w:val="15"/>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90030F">
        <w:rPr>
          <w:rFonts w:ascii="Arial" w:hAnsi="Arial" w:cs="Arial"/>
          <w:sz w:val="24"/>
          <w:szCs w:val="24"/>
          <w:lang w:val="ro-RO"/>
        </w:rPr>
        <w:t>1436/81567</w:t>
      </w:r>
      <w:r>
        <w:rPr>
          <w:rFonts w:ascii="Arial" w:hAnsi="Arial" w:cs="Arial"/>
          <w:sz w:val="24"/>
          <w:szCs w:val="24"/>
          <w:lang w:val="ro-RO"/>
        </w:rPr>
        <w:t xml:space="preserve"> din </w:t>
      </w:r>
      <w:r w:rsidR="0090030F">
        <w:rPr>
          <w:rFonts w:ascii="Arial" w:hAnsi="Arial" w:cs="Arial"/>
          <w:sz w:val="24"/>
          <w:szCs w:val="24"/>
          <w:lang w:val="ro-RO"/>
        </w:rPr>
        <w:t>30</w:t>
      </w:r>
      <w:r>
        <w:rPr>
          <w:rFonts w:ascii="Arial" w:hAnsi="Arial" w:cs="Arial"/>
          <w:sz w:val="24"/>
          <w:szCs w:val="24"/>
          <w:lang w:val="ro-RO"/>
        </w:rPr>
        <w:t>.</w:t>
      </w:r>
      <w:r w:rsidR="0090030F">
        <w:rPr>
          <w:rFonts w:ascii="Arial" w:hAnsi="Arial" w:cs="Arial"/>
          <w:sz w:val="24"/>
          <w:szCs w:val="24"/>
          <w:lang w:val="ro-RO"/>
        </w:rPr>
        <w:t>12</w:t>
      </w:r>
      <w:r w:rsidRPr="00F80AB5">
        <w:rPr>
          <w:rFonts w:ascii="Arial" w:hAnsi="Arial" w:cs="Arial"/>
          <w:sz w:val="24"/>
          <w:szCs w:val="24"/>
          <w:lang w:val="ro-RO"/>
        </w:rPr>
        <w:t>.</w:t>
      </w:r>
      <w:r w:rsidR="0090030F">
        <w:rPr>
          <w:rFonts w:ascii="Arial" w:hAnsi="Arial" w:cs="Arial"/>
          <w:sz w:val="24"/>
          <w:szCs w:val="24"/>
          <w:lang w:val="ro-RO"/>
        </w:rPr>
        <w:t>2019</w:t>
      </w:r>
      <w:r w:rsidR="00CB22A2">
        <w:rPr>
          <w:rFonts w:ascii="Arial" w:hAnsi="Arial" w:cs="Arial"/>
          <w:sz w:val="24"/>
          <w:szCs w:val="24"/>
          <w:lang w:val="ro-RO"/>
        </w:rPr>
        <w:t xml:space="preserve"> emis de Primăria S</w:t>
      </w:r>
      <w:r w:rsidR="0090030F">
        <w:rPr>
          <w:rFonts w:ascii="Arial" w:hAnsi="Arial" w:cs="Arial"/>
          <w:sz w:val="24"/>
          <w:szCs w:val="24"/>
          <w:lang w:val="ro-RO"/>
        </w:rPr>
        <w:t>ectorului 4</w:t>
      </w:r>
      <w:r w:rsidRPr="00F80AB5">
        <w:rPr>
          <w:rFonts w:ascii="Arial" w:hAnsi="Arial" w:cs="Arial"/>
          <w:sz w:val="24"/>
          <w:szCs w:val="24"/>
          <w:lang w:val="ro-RO"/>
        </w:rPr>
        <w:t xml:space="preserve"> şi prin avizele sau acordurile emise de in</w:t>
      </w:r>
      <w:r>
        <w:rPr>
          <w:rFonts w:ascii="Arial" w:hAnsi="Arial" w:cs="Arial"/>
          <w:sz w:val="24"/>
          <w:szCs w:val="24"/>
          <w:lang w:val="ro-RO"/>
        </w:rPr>
        <w:t>stituţiile menţionate în acesta.</w:t>
      </w:r>
    </w:p>
    <w:p w:rsidR="003B2283" w:rsidRPr="003B2283" w:rsidRDefault="003B2283" w:rsidP="003B2283">
      <w:pPr>
        <w:tabs>
          <w:tab w:val="left" w:pos="720"/>
        </w:tabs>
        <w:spacing w:after="0" w:line="240" w:lineRule="auto"/>
        <w:jc w:val="both"/>
        <w:rPr>
          <w:rFonts w:ascii="Arial" w:hAnsi="Arial" w:cs="Arial"/>
          <w:sz w:val="24"/>
          <w:szCs w:val="24"/>
          <w:lang w:val="ro-RO"/>
        </w:rPr>
      </w:pPr>
      <w:r w:rsidRPr="003B2283">
        <w:rPr>
          <w:rFonts w:ascii="Arial" w:hAnsi="Arial" w:cs="Arial"/>
          <w:sz w:val="24"/>
          <w:szCs w:val="24"/>
          <w:lang w:val="ro-RO"/>
        </w:rPr>
        <w:lastRenderedPageBreak/>
        <w:t xml:space="preserve">2. Se va amenaja si intretine suprafaţa spaţii verzi mentionata in proiect – </w:t>
      </w:r>
      <w:r w:rsidRPr="003B2283">
        <w:rPr>
          <w:rFonts w:ascii="Arial" w:hAnsi="Arial" w:cs="Arial"/>
          <w:bCs/>
          <w:sz w:val="24"/>
          <w:szCs w:val="24"/>
        </w:rPr>
        <w:t xml:space="preserve">30% </w:t>
      </w:r>
      <w:proofErr w:type="spellStart"/>
      <w:r w:rsidRPr="003B2283">
        <w:rPr>
          <w:rFonts w:ascii="Arial" w:hAnsi="Arial" w:cs="Arial"/>
          <w:bCs/>
          <w:sz w:val="24"/>
          <w:szCs w:val="24"/>
        </w:rPr>
        <w:t>pe</w:t>
      </w:r>
      <w:proofErr w:type="spellEnd"/>
      <w:r w:rsidRPr="003B2283">
        <w:rPr>
          <w:rFonts w:ascii="Arial" w:hAnsi="Arial" w:cs="Arial"/>
          <w:bCs/>
          <w:sz w:val="24"/>
          <w:szCs w:val="24"/>
        </w:rPr>
        <w:t xml:space="preserve"> sol natural. </w:t>
      </w:r>
    </w:p>
    <w:p w:rsidR="003B2283" w:rsidRPr="003B2283" w:rsidRDefault="003B2283" w:rsidP="003B2283">
      <w:pPr>
        <w:spacing w:after="0" w:line="240" w:lineRule="auto"/>
        <w:jc w:val="both"/>
        <w:rPr>
          <w:rFonts w:ascii="Arial" w:hAnsi="Arial" w:cs="Arial"/>
          <w:sz w:val="24"/>
          <w:szCs w:val="24"/>
          <w:lang w:val="ro-RO"/>
        </w:rPr>
      </w:pPr>
      <w:r w:rsidRPr="003B2283">
        <w:rPr>
          <w:rFonts w:ascii="Arial" w:hAnsi="Arial" w:cs="Arial"/>
          <w:sz w:val="24"/>
          <w:szCs w:val="24"/>
          <w:lang w:val="it-IT"/>
        </w:rPr>
        <w:t xml:space="preserve">3. </w:t>
      </w:r>
      <w:r>
        <w:rPr>
          <w:rFonts w:ascii="Arial" w:hAnsi="Arial" w:cs="Arial"/>
          <w:sz w:val="24"/>
          <w:szCs w:val="24"/>
          <w:lang w:val="it-IT"/>
        </w:rPr>
        <w:t>Eventualele t</w:t>
      </w:r>
      <w:r w:rsidRPr="003B2283">
        <w:rPr>
          <w:rFonts w:ascii="Arial" w:hAnsi="Arial" w:cs="Arial"/>
          <w:sz w:val="24"/>
          <w:szCs w:val="24"/>
          <w:lang w:val="it-IT"/>
        </w:rPr>
        <w:t xml:space="preserve">ăieri de arbori sau toaletările, se vor realiza numai cu avizul favorabil emis de Primăria Municipiului Bucureşti – </w:t>
      </w:r>
      <w:r w:rsidRPr="003B2283">
        <w:rPr>
          <w:rFonts w:ascii="Arial" w:hAnsi="Arial" w:cs="Arial"/>
          <w:sz w:val="24"/>
          <w:szCs w:val="24"/>
          <w:lang w:val="ro-RO"/>
        </w:rPr>
        <w:t>Direcţia Protecţia Mediului.</w:t>
      </w:r>
    </w:p>
    <w:p w:rsidR="003B2283" w:rsidRPr="003B2283" w:rsidRDefault="003B2283" w:rsidP="003B2283">
      <w:pPr>
        <w:spacing w:after="0" w:line="240" w:lineRule="auto"/>
        <w:jc w:val="both"/>
        <w:rPr>
          <w:rFonts w:ascii="Arial" w:hAnsi="Arial" w:cs="Arial"/>
          <w:sz w:val="24"/>
          <w:szCs w:val="24"/>
        </w:rPr>
      </w:pPr>
      <w:r w:rsidRPr="003B2283">
        <w:rPr>
          <w:rFonts w:ascii="Arial" w:hAnsi="Arial" w:cs="Arial"/>
          <w:sz w:val="24"/>
          <w:szCs w:val="24"/>
          <w:lang w:val="ro-RO"/>
        </w:rPr>
        <w:t xml:space="preserve">4. Locurile de parcare la nivelul solului, se vor amenaja cu respectarea prevederilor Ord. nr. 119/2014 </w:t>
      </w:r>
      <w:proofErr w:type="spellStart"/>
      <w:r w:rsidRPr="003B2283">
        <w:rPr>
          <w:rFonts w:ascii="Arial" w:hAnsi="Arial" w:cs="Arial"/>
          <w:sz w:val="24"/>
          <w:szCs w:val="24"/>
        </w:rPr>
        <w:t>pentru</w:t>
      </w:r>
      <w:proofErr w:type="spellEnd"/>
      <w:r w:rsidRPr="003B2283">
        <w:rPr>
          <w:rFonts w:ascii="Arial" w:hAnsi="Arial" w:cs="Arial"/>
          <w:sz w:val="24"/>
          <w:szCs w:val="24"/>
        </w:rPr>
        <w:t xml:space="preserve"> </w:t>
      </w:r>
      <w:proofErr w:type="spellStart"/>
      <w:r w:rsidRPr="003B2283">
        <w:rPr>
          <w:rFonts w:ascii="Arial" w:hAnsi="Arial" w:cs="Arial"/>
          <w:sz w:val="24"/>
          <w:szCs w:val="24"/>
        </w:rPr>
        <w:t>aprobarea</w:t>
      </w:r>
      <w:proofErr w:type="spellEnd"/>
      <w:r w:rsidRPr="003B2283">
        <w:rPr>
          <w:rFonts w:ascii="Arial" w:hAnsi="Arial" w:cs="Arial"/>
          <w:sz w:val="24"/>
          <w:szCs w:val="24"/>
        </w:rPr>
        <w:t xml:space="preserve"> </w:t>
      </w:r>
      <w:proofErr w:type="spellStart"/>
      <w:r w:rsidRPr="003B2283">
        <w:rPr>
          <w:rFonts w:ascii="Arial" w:hAnsi="Arial" w:cs="Arial"/>
          <w:sz w:val="24"/>
          <w:szCs w:val="24"/>
        </w:rPr>
        <w:t>Normelor</w:t>
      </w:r>
      <w:proofErr w:type="spellEnd"/>
      <w:r w:rsidRPr="003B2283">
        <w:rPr>
          <w:rFonts w:ascii="Arial" w:hAnsi="Arial" w:cs="Arial"/>
          <w:sz w:val="24"/>
          <w:szCs w:val="24"/>
        </w:rPr>
        <w:t xml:space="preserve"> de </w:t>
      </w:r>
      <w:proofErr w:type="spellStart"/>
      <w:r w:rsidRPr="003B2283">
        <w:rPr>
          <w:rFonts w:ascii="Arial" w:hAnsi="Arial" w:cs="Arial"/>
          <w:sz w:val="24"/>
          <w:szCs w:val="24"/>
        </w:rPr>
        <w:t>igiena</w:t>
      </w:r>
      <w:proofErr w:type="spellEnd"/>
      <w:r w:rsidRPr="003B2283">
        <w:rPr>
          <w:rFonts w:ascii="Arial" w:hAnsi="Arial" w:cs="Arial"/>
          <w:sz w:val="24"/>
          <w:szCs w:val="24"/>
        </w:rPr>
        <w:t xml:space="preserve"> </w:t>
      </w:r>
      <w:proofErr w:type="spellStart"/>
      <w:r w:rsidRPr="003B2283">
        <w:rPr>
          <w:rFonts w:ascii="Arial" w:hAnsi="Arial" w:cs="Arial"/>
          <w:sz w:val="24"/>
          <w:szCs w:val="24"/>
        </w:rPr>
        <w:t>si</w:t>
      </w:r>
      <w:proofErr w:type="spellEnd"/>
      <w:r w:rsidRPr="003B2283">
        <w:rPr>
          <w:rFonts w:ascii="Arial" w:hAnsi="Arial" w:cs="Arial"/>
          <w:sz w:val="24"/>
          <w:szCs w:val="24"/>
        </w:rPr>
        <w:t xml:space="preserve"> </w:t>
      </w:r>
      <w:proofErr w:type="spellStart"/>
      <w:r w:rsidRPr="003B2283">
        <w:rPr>
          <w:rFonts w:ascii="Arial" w:hAnsi="Arial" w:cs="Arial"/>
          <w:sz w:val="24"/>
          <w:szCs w:val="24"/>
        </w:rPr>
        <w:t>sanatate</w:t>
      </w:r>
      <w:proofErr w:type="spellEnd"/>
      <w:r w:rsidRPr="003B2283">
        <w:rPr>
          <w:rFonts w:ascii="Arial" w:hAnsi="Arial" w:cs="Arial"/>
          <w:sz w:val="24"/>
          <w:szCs w:val="24"/>
        </w:rPr>
        <w:t xml:space="preserve"> </w:t>
      </w:r>
      <w:proofErr w:type="spellStart"/>
      <w:r w:rsidRPr="003B2283">
        <w:rPr>
          <w:rFonts w:ascii="Arial" w:hAnsi="Arial" w:cs="Arial"/>
          <w:sz w:val="24"/>
          <w:szCs w:val="24"/>
        </w:rPr>
        <w:t>publica</w:t>
      </w:r>
      <w:proofErr w:type="spellEnd"/>
      <w:r w:rsidRPr="003B2283">
        <w:rPr>
          <w:rFonts w:ascii="Arial" w:hAnsi="Arial" w:cs="Arial"/>
          <w:sz w:val="24"/>
          <w:szCs w:val="24"/>
        </w:rPr>
        <w:t xml:space="preserve"> </w:t>
      </w:r>
      <w:proofErr w:type="spellStart"/>
      <w:r w:rsidRPr="003B2283">
        <w:rPr>
          <w:rFonts w:ascii="Arial" w:hAnsi="Arial" w:cs="Arial"/>
          <w:sz w:val="24"/>
          <w:szCs w:val="24"/>
        </w:rPr>
        <w:t>privind</w:t>
      </w:r>
      <w:proofErr w:type="spellEnd"/>
      <w:r w:rsidRPr="003B2283">
        <w:rPr>
          <w:rFonts w:ascii="Arial" w:hAnsi="Arial" w:cs="Arial"/>
          <w:sz w:val="24"/>
          <w:szCs w:val="24"/>
        </w:rPr>
        <w:t xml:space="preserve"> </w:t>
      </w:r>
      <w:proofErr w:type="spellStart"/>
      <w:r w:rsidRPr="003B2283">
        <w:rPr>
          <w:rFonts w:ascii="Arial" w:hAnsi="Arial" w:cs="Arial"/>
          <w:sz w:val="24"/>
          <w:szCs w:val="24"/>
        </w:rPr>
        <w:t>mediul</w:t>
      </w:r>
      <w:proofErr w:type="spellEnd"/>
      <w:r w:rsidRPr="003B2283">
        <w:rPr>
          <w:rFonts w:ascii="Arial" w:hAnsi="Arial" w:cs="Arial"/>
          <w:sz w:val="24"/>
          <w:szCs w:val="24"/>
        </w:rPr>
        <w:t xml:space="preserve"> de </w:t>
      </w:r>
      <w:proofErr w:type="spellStart"/>
      <w:r w:rsidRPr="003B2283">
        <w:rPr>
          <w:rFonts w:ascii="Arial" w:hAnsi="Arial" w:cs="Arial"/>
          <w:sz w:val="24"/>
          <w:szCs w:val="24"/>
        </w:rPr>
        <w:t>viata</w:t>
      </w:r>
      <w:proofErr w:type="spellEnd"/>
      <w:r w:rsidRPr="003B2283">
        <w:rPr>
          <w:rFonts w:ascii="Arial" w:hAnsi="Arial" w:cs="Arial"/>
          <w:sz w:val="24"/>
          <w:szCs w:val="24"/>
        </w:rPr>
        <w:t xml:space="preserve"> al </w:t>
      </w:r>
      <w:proofErr w:type="spellStart"/>
      <w:r w:rsidRPr="003B2283">
        <w:rPr>
          <w:rFonts w:ascii="Arial" w:hAnsi="Arial" w:cs="Arial"/>
          <w:sz w:val="24"/>
          <w:szCs w:val="24"/>
        </w:rPr>
        <w:t>populatiei</w:t>
      </w:r>
      <w:proofErr w:type="spellEnd"/>
      <w:r w:rsidRPr="003B2283">
        <w:rPr>
          <w:rFonts w:ascii="Arial" w:hAnsi="Arial" w:cs="Arial"/>
          <w:sz w:val="24"/>
          <w:szCs w:val="24"/>
        </w:rPr>
        <w:t>.</w:t>
      </w:r>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planta</w:t>
      </w:r>
      <w:proofErr w:type="spellEnd"/>
      <w:r>
        <w:rPr>
          <w:rFonts w:ascii="Arial" w:hAnsi="Arial" w:cs="Arial"/>
          <w:sz w:val="24"/>
          <w:szCs w:val="24"/>
        </w:rPr>
        <w:t xml:space="preserve"> in </w:t>
      </w:r>
      <w:proofErr w:type="spellStart"/>
      <w:r>
        <w:rPr>
          <w:rFonts w:ascii="Arial" w:hAnsi="Arial" w:cs="Arial"/>
          <w:sz w:val="24"/>
          <w:szCs w:val="24"/>
        </w:rPr>
        <w:t>parcare</w:t>
      </w:r>
      <w:proofErr w:type="spellEnd"/>
      <w:r>
        <w:rPr>
          <w:rFonts w:ascii="Arial" w:hAnsi="Arial" w:cs="Arial"/>
          <w:sz w:val="24"/>
          <w:szCs w:val="24"/>
        </w:rPr>
        <w:t xml:space="preserve"> un </w:t>
      </w:r>
      <w:proofErr w:type="spellStart"/>
      <w:r>
        <w:rPr>
          <w:rFonts w:ascii="Arial" w:hAnsi="Arial" w:cs="Arial"/>
          <w:sz w:val="24"/>
          <w:szCs w:val="24"/>
        </w:rPr>
        <w:t>arbore</w:t>
      </w:r>
      <w:proofErr w:type="spellEnd"/>
      <w:r>
        <w:rPr>
          <w:rFonts w:ascii="Arial" w:hAnsi="Arial" w:cs="Arial"/>
          <w:sz w:val="24"/>
          <w:szCs w:val="24"/>
        </w:rPr>
        <w:t xml:space="preserve"> la 4 </w:t>
      </w: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amenajate</w:t>
      </w:r>
      <w:proofErr w:type="spellEnd"/>
      <w:r>
        <w:rPr>
          <w:rFonts w:ascii="Arial" w:hAnsi="Arial" w:cs="Arial"/>
          <w:sz w:val="24"/>
          <w:szCs w:val="24"/>
        </w:rPr>
        <w:t xml:space="preserve"> la sol. </w:t>
      </w:r>
    </w:p>
    <w:p w:rsidR="003B2283" w:rsidRPr="003B2283" w:rsidRDefault="003B2283" w:rsidP="003B2283">
      <w:pPr>
        <w:spacing w:after="0" w:line="240" w:lineRule="auto"/>
        <w:jc w:val="both"/>
        <w:rPr>
          <w:rFonts w:ascii="Arial" w:hAnsi="Arial" w:cs="Arial"/>
          <w:sz w:val="24"/>
          <w:szCs w:val="24"/>
          <w:lang w:val="it-IT"/>
        </w:rPr>
      </w:pPr>
      <w:r w:rsidRPr="003B2283">
        <w:rPr>
          <w:rFonts w:ascii="Arial" w:hAnsi="Arial" w:cs="Arial"/>
          <w:sz w:val="24"/>
          <w:szCs w:val="24"/>
          <w:lang w:val="it-IT"/>
        </w:rPr>
        <w:t>5. Se vor respecta p</w:t>
      </w:r>
      <w:r>
        <w:rPr>
          <w:rFonts w:ascii="Arial" w:hAnsi="Arial" w:cs="Arial"/>
          <w:sz w:val="24"/>
          <w:szCs w:val="24"/>
          <w:lang w:val="it-IT"/>
        </w:rPr>
        <w:t>revederile avizului nr. 92007125 din 12.08.2020</w:t>
      </w:r>
      <w:r w:rsidRPr="003B2283">
        <w:rPr>
          <w:rFonts w:ascii="Arial" w:hAnsi="Arial" w:cs="Arial"/>
          <w:sz w:val="24"/>
          <w:szCs w:val="24"/>
          <w:lang w:val="it-IT"/>
        </w:rPr>
        <w:t xml:space="preserve"> emis de S.C. APA NOVA BUCURESTI S.A.</w:t>
      </w:r>
    </w:p>
    <w:p w:rsidR="00891022" w:rsidRPr="003B2283" w:rsidRDefault="003B2283" w:rsidP="003B2283">
      <w:pPr>
        <w:spacing w:after="0" w:line="240" w:lineRule="auto"/>
        <w:jc w:val="both"/>
        <w:rPr>
          <w:rFonts w:ascii="Arial" w:hAnsi="Arial" w:cs="Arial"/>
          <w:sz w:val="24"/>
          <w:szCs w:val="24"/>
          <w:lang w:val="fr-FR"/>
        </w:rPr>
      </w:pPr>
      <w:r w:rsidRPr="003B2283">
        <w:rPr>
          <w:rFonts w:ascii="Arial" w:hAnsi="Arial" w:cs="Arial"/>
          <w:sz w:val="24"/>
          <w:szCs w:val="24"/>
          <w:lang w:val="fr-FR"/>
        </w:rPr>
        <w:t>6.</w:t>
      </w:r>
      <w:r>
        <w:rPr>
          <w:rFonts w:ascii="Arial" w:hAnsi="Arial" w:cs="Arial"/>
          <w:sz w:val="24"/>
          <w:szCs w:val="24"/>
          <w:lang w:val="fr-FR"/>
        </w:rPr>
        <w:t xml:space="preserve"> </w:t>
      </w:r>
      <w:r w:rsidRPr="003B2283">
        <w:rPr>
          <w:rFonts w:ascii="Arial" w:hAnsi="Arial" w:cs="Arial"/>
          <w:sz w:val="24"/>
          <w:szCs w:val="24"/>
          <w:lang w:val="fr-FR"/>
        </w:rPr>
        <w:t xml:space="preserve">Se va limita </w:t>
      </w:r>
      <w:proofErr w:type="spellStart"/>
      <w:r w:rsidRPr="003B2283">
        <w:rPr>
          <w:rFonts w:ascii="Arial" w:hAnsi="Arial" w:cs="Arial"/>
          <w:sz w:val="24"/>
          <w:szCs w:val="24"/>
          <w:lang w:val="fr-FR"/>
        </w:rPr>
        <w:t>impactul</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asupra</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factorilor</w:t>
      </w:r>
      <w:proofErr w:type="spellEnd"/>
      <w:r w:rsidRPr="003B2283">
        <w:rPr>
          <w:rFonts w:ascii="Arial" w:hAnsi="Arial" w:cs="Arial"/>
          <w:sz w:val="24"/>
          <w:szCs w:val="24"/>
          <w:lang w:val="fr-FR"/>
        </w:rPr>
        <w:t xml:space="preserve"> de </w:t>
      </w:r>
      <w:proofErr w:type="spellStart"/>
      <w:r w:rsidRPr="003B2283">
        <w:rPr>
          <w:rFonts w:ascii="Arial" w:hAnsi="Arial" w:cs="Arial"/>
          <w:sz w:val="24"/>
          <w:szCs w:val="24"/>
          <w:lang w:val="fr-FR"/>
        </w:rPr>
        <w:t>mediu</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pe</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perioada</w:t>
      </w:r>
      <w:proofErr w:type="spellEnd"/>
      <w:r w:rsidRPr="003B2283">
        <w:rPr>
          <w:rFonts w:ascii="Arial" w:hAnsi="Arial" w:cs="Arial"/>
          <w:sz w:val="24"/>
          <w:szCs w:val="24"/>
          <w:lang w:val="fr-FR"/>
        </w:rPr>
        <w:t xml:space="preserve"> de </w:t>
      </w:r>
      <w:proofErr w:type="spellStart"/>
      <w:r w:rsidRPr="003B2283">
        <w:rPr>
          <w:rFonts w:ascii="Arial" w:hAnsi="Arial" w:cs="Arial"/>
          <w:sz w:val="24"/>
          <w:szCs w:val="24"/>
          <w:lang w:val="fr-FR"/>
        </w:rPr>
        <w:t>construcţie</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şi</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funcţionare</w:t>
      </w:r>
      <w:proofErr w:type="spellEnd"/>
      <w:r w:rsidRPr="003B2283">
        <w:rPr>
          <w:rFonts w:ascii="Arial" w:hAnsi="Arial" w:cs="Arial"/>
          <w:sz w:val="24"/>
          <w:szCs w:val="24"/>
          <w:lang w:val="fr-FR"/>
        </w:rPr>
        <w:t xml:space="preserve"> a </w:t>
      </w:r>
      <w:proofErr w:type="spellStart"/>
      <w:r w:rsidRPr="003B2283">
        <w:rPr>
          <w:rFonts w:ascii="Arial" w:hAnsi="Arial" w:cs="Arial"/>
          <w:sz w:val="24"/>
          <w:szCs w:val="24"/>
          <w:lang w:val="fr-FR"/>
        </w:rPr>
        <w:t>obiectivului</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prin</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respectarea</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măsurilor</w:t>
      </w:r>
      <w:proofErr w:type="spellEnd"/>
      <w:r w:rsidRPr="003B2283">
        <w:rPr>
          <w:rFonts w:ascii="Arial" w:hAnsi="Arial" w:cs="Arial"/>
          <w:sz w:val="24"/>
          <w:szCs w:val="24"/>
          <w:lang w:val="fr-FR"/>
        </w:rPr>
        <w:t xml:space="preserve"> </w:t>
      </w:r>
      <w:proofErr w:type="spellStart"/>
      <w:r w:rsidRPr="003B2283">
        <w:rPr>
          <w:rFonts w:ascii="Arial" w:hAnsi="Arial" w:cs="Arial"/>
          <w:sz w:val="24"/>
          <w:szCs w:val="24"/>
          <w:lang w:val="fr-FR"/>
        </w:rPr>
        <w:t>pentru</w:t>
      </w:r>
      <w:proofErr w:type="spellEnd"/>
      <w:r w:rsidRPr="003B2283">
        <w:rPr>
          <w:rFonts w:ascii="Arial" w:hAnsi="Arial" w:cs="Arial"/>
          <w:sz w:val="24"/>
          <w:szCs w:val="24"/>
          <w:lang w:val="fr-FR"/>
        </w:rPr>
        <w:t>:</w:t>
      </w:r>
    </w:p>
    <w:p w:rsidR="005E2C24" w:rsidRDefault="005E2C24" w:rsidP="005E2C24">
      <w:pPr>
        <w:spacing w:after="0" w:line="240" w:lineRule="auto"/>
        <w:ind w:left="75"/>
        <w:jc w:val="both"/>
        <w:rPr>
          <w:rFonts w:ascii="Arial" w:hAnsi="Arial" w:cs="Arial"/>
          <w:b/>
          <w:i/>
          <w:sz w:val="18"/>
          <w:szCs w:val="24"/>
          <w:lang w:val="it-IT"/>
        </w:rPr>
      </w:pPr>
    </w:p>
    <w:p w:rsidR="005E2C24" w:rsidRPr="004607B8" w:rsidRDefault="005E2C24" w:rsidP="005E2C24">
      <w:pPr>
        <w:spacing w:after="0" w:line="240" w:lineRule="auto"/>
        <w:ind w:left="75"/>
        <w:jc w:val="both"/>
        <w:rPr>
          <w:rFonts w:ascii="Arial" w:hAnsi="Arial" w:cs="Arial"/>
          <w:b/>
          <w:i/>
          <w:sz w:val="18"/>
          <w:szCs w:val="24"/>
          <w:lang w:val="it-IT"/>
        </w:rPr>
      </w:pPr>
    </w:p>
    <w:p w:rsidR="005E2C24" w:rsidRPr="00DA7D47" w:rsidRDefault="005E2C24" w:rsidP="005E2C2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C76ABC" w:rsidRDefault="00C76ABC" w:rsidP="00C76ABC">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p>
    <w:p w:rsidR="00C76ABC" w:rsidRDefault="00C76ABC" w:rsidP="00C76ABC">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C76ABC" w:rsidRPr="00F80AB5" w:rsidRDefault="00C76ABC" w:rsidP="00C76ABC">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C76ABC" w:rsidRDefault="00C76ABC" w:rsidP="00C76ABC">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w:t>
      </w:r>
      <w:r w:rsidRPr="00F80AB5">
        <w:rPr>
          <w:rFonts w:ascii="Arial" w:hAnsi="Arial" w:cs="Arial"/>
          <w:sz w:val="24"/>
          <w:szCs w:val="24"/>
          <w:lang w:val="ro-RO"/>
        </w:rPr>
        <w:t>e vor prevede protecţii pasive pentru împiedicarea accesului apelor pluviale la subsoluri şi demisoluri;</w:t>
      </w:r>
    </w:p>
    <w:p w:rsidR="00C76ABC" w:rsidRDefault="00C76ABC" w:rsidP="00C76ABC">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22338E" w:rsidRDefault="0022338E" w:rsidP="0022338E">
      <w:pPr>
        <w:pStyle w:val="Header"/>
        <w:jc w:val="both"/>
        <w:rPr>
          <w:rFonts w:ascii="Arial" w:hAnsi="Arial" w:cs="Arial"/>
          <w:sz w:val="24"/>
          <w:szCs w:val="24"/>
        </w:rPr>
      </w:pPr>
      <w:r>
        <w:rPr>
          <w:rFonts w:ascii="Arial" w:hAnsi="Arial" w:cs="Arial"/>
          <w:sz w:val="24"/>
          <w:szCs w:val="24"/>
        </w:rPr>
        <w:tab/>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5E2C24" w:rsidRPr="00DA7D47" w:rsidRDefault="005E2C24" w:rsidP="005E2C24">
      <w:pPr>
        <w:spacing w:after="0" w:line="240" w:lineRule="auto"/>
        <w:ind w:firstLine="360"/>
        <w:jc w:val="both"/>
        <w:rPr>
          <w:rFonts w:ascii="Arial" w:hAnsi="Arial" w:cs="Arial"/>
          <w:sz w:val="24"/>
          <w:szCs w:val="24"/>
          <w:lang w:val="ro-RO"/>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DA34FF">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contrucţie.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5E2C24"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5E2C24"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5E2C24" w:rsidRPr="00DA7D47"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5E2C24" w:rsidRDefault="005E2C24" w:rsidP="005E2C2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EF3A0C" w:rsidRPr="00DA7D47" w:rsidRDefault="00EF3A0C" w:rsidP="00EF3A0C">
      <w:pPr>
        <w:tabs>
          <w:tab w:val="num" w:pos="720"/>
        </w:tabs>
        <w:spacing w:after="0" w:line="240" w:lineRule="auto"/>
        <w:jc w:val="both"/>
        <w:rPr>
          <w:rFonts w:ascii="Arial" w:hAnsi="Arial" w:cs="Arial"/>
          <w:sz w:val="24"/>
          <w:szCs w:val="24"/>
          <w:lang w:val="es-ES"/>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5E2C24"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p>
    <w:p w:rsidR="005E2C24" w:rsidRPr="00DA7D47" w:rsidRDefault="003B2283" w:rsidP="005E2C24">
      <w:pPr>
        <w:spacing w:after="0" w:line="240" w:lineRule="auto"/>
        <w:jc w:val="both"/>
        <w:rPr>
          <w:rFonts w:ascii="Arial" w:hAnsi="Arial" w:cs="Arial"/>
          <w:sz w:val="24"/>
          <w:szCs w:val="24"/>
          <w:lang w:val="ro-RO"/>
        </w:rPr>
      </w:pPr>
      <w:r>
        <w:rPr>
          <w:rFonts w:ascii="Arial" w:hAnsi="Arial" w:cs="Arial"/>
          <w:sz w:val="24"/>
          <w:szCs w:val="24"/>
          <w:lang w:val="ro-RO"/>
        </w:rPr>
        <w:lastRenderedPageBreak/>
        <w:t>7</w:t>
      </w:r>
      <w:r w:rsidR="005E2C24"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E2C24" w:rsidRPr="00DA7D47" w:rsidRDefault="003B2283" w:rsidP="005E2C2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005E2C24" w:rsidRPr="00DA7D47">
        <w:rPr>
          <w:rFonts w:ascii="Arial" w:hAnsi="Arial" w:cs="Arial"/>
          <w:sz w:val="24"/>
          <w:szCs w:val="24"/>
          <w:lang w:val="ro-RO"/>
        </w:rPr>
        <w:t>. Se vor lua măsuri suplimentare astfel încât să se evite murdărirea drumurilor publice şi să se respecte normele de salubrizare urbană.</w:t>
      </w:r>
    </w:p>
    <w:p w:rsidR="005E2C24" w:rsidRPr="00407EA1" w:rsidRDefault="003B2283" w:rsidP="005E2C24">
      <w:pPr>
        <w:tabs>
          <w:tab w:val="left" w:pos="360"/>
        </w:tabs>
        <w:spacing w:after="0" w:line="240" w:lineRule="auto"/>
        <w:jc w:val="both"/>
        <w:rPr>
          <w:i/>
          <w:lang w:val="pt-BR"/>
        </w:rPr>
      </w:pPr>
      <w:r>
        <w:rPr>
          <w:rFonts w:ascii="Arial" w:hAnsi="Arial" w:cs="Arial"/>
          <w:sz w:val="24"/>
          <w:szCs w:val="24"/>
          <w:lang w:val="ro-RO"/>
        </w:rPr>
        <w:t>9</w:t>
      </w:r>
      <w:r w:rsidR="005E2C24" w:rsidRPr="00DA7D47">
        <w:rPr>
          <w:rFonts w:ascii="Arial" w:hAnsi="Arial" w:cs="Arial"/>
          <w:sz w:val="24"/>
          <w:szCs w:val="24"/>
          <w:lang w:val="ro-RO"/>
        </w:rPr>
        <w:t xml:space="preserve">. </w:t>
      </w:r>
      <w:r w:rsidR="005E2C24"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5E2C24">
        <w:rPr>
          <w:rFonts w:ascii="Arial" w:hAnsi="Arial" w:cs="Arial"/>
          <w:i/>
          <w:sz w:val="24"/>
          <w:szCs w:val="24"/>
          <w:lang w:val="pt-BR"/>
        </w:rPr>
        <w:t>face parte integrantă din</w:t>
      </w:r>
      <w:r w:rsidR="005E2C24" w:rsidRPr="00DA7D47">
        <w:rPr>
          <w:rFonts w:ascii="Arial" w:hAnsi="Arial" w:cs="Arial"/>
          <w:i/>
          <w:sz w:val="24"/>
          <w:szCs w:val="24"/>
          <w:lang w:val="pt-BR"/>
        </w:rPr>
        <w:t xml:space="preserve"> procesul-verbal de receptie </w:t>
      </w:r>
      <w:r w:rsidR="005E2C24">
        <w:rPr>
          <w:rFonts w:ascii="Arial" w:hAnsi="Arial" w:cs="Arial"/>
          <w:i/>
          <w:sz w:val="24"/>
          <w:szCs w:val="24"/>
          <w:lang w:val="pt-BR"/>
        </w:rPr>
        <w:t>l</w:t>
      </w:r>
      <w:r w:rsidR="005E2C24" w:rsidRPr="00DA7D47">
        <w:rPr>
          <w:rFonts w:ascii="Arial" w:hAnsi="Arial" w:cs="Arial"/>
          <w:i/>
          <w:sz w:val="24"/>
          <w:szCs w:val="24"/>
          <w:lang w:val="pt-BR"/>
        </w:rPr>
        <w:t xml:space="preserve">a </w:t>
      </w:r>
      <w:r w:rsidR="005E2C24">
        <w:rPr>
          <w:rFonts w:ascii="Arial" w:hAnsi="Arial" w:cs="Arial"/>
          <w:i/>
          <w:sz w:val="24"/>
          <w:szCs w:val="24"/>
          <w:lang w:val="pt-BR"/>
        </w:rPr>
        <w:t xml:space="preserve">terminarea </w:t>
      </w:r>
      <w:r w:rsidR="005E2C24" w:rsidRPr="00DA7D47">
        <w:rPr>
          <w:rFonts w:ascii="Arial" w:hAnsi="Arial" w:cs="Arial"/>
          <w:i/>
          <w:sz w:val="24"/>
          <w:szCs w:val="24"/>
          <w:lang w:val="pt-BR"/>
        </w:rPr>
        <w:t>lucrarilor</w:t>
      </w:r>
      <w:r w:rsidR="005E2C24">
        <w:rPr>
          <w:rFonts w:ascii="Arial" w:hAnsi="Arial" w:cs="Arial"/>
          <w:i/>
          <w:sz w:val="24"/>
          <w:szCs w:val="24"/>
          <w:lang w:val="pt-BR"/>
        </w:rPr>
        <w:t>,</w:t>
      </w:r>
      <w:r w:rsidR="005E2C24" w:rsidRPr="00DA7D47">
        <w:rPr>
          <w:rFonts w:ascii="Arial" w:hAnsi="Arial" w:cs="Arial"/>
          <w:i/>
          <w:sz w:val="24"/>
          <w:szCs w:val="24"/>
          <w:lang w:val="pt-BR"/>
        </w:rPr>
        <w:t xml:space="preserve"> conform art.</w:t>
      </w:r>
      <w:r w:rsidR="005E2C24">
        <w:rPr>
          <w:rFonts w:ascii="Arial" w:hAnsi="Arial" w:cs="Arial"/>
          <w:i/>
          <w:sz w:val="24"/>
          <w:szCs w:val="24"/>
          <w:lang w:val="pt-BR"/>
        </w:rPr>
        <w:t xml:space="preserve"> </w:t>
      </w:r>
      <w:r w:rsidR="005E2C24" w:rsidRPr="00DA7D47">
        <w:rPr>
          <w:rFonts w:ascii="Arial" w:hAnsi="Arial" w:cs="Arial"/>
          <w:i/>
          <w:sz w:val="24"/>
          <w:szCs w:val="24"/>
          <w:lang w:val="pt-BR"/>
        </w:rPr>
        <w:t>4</w:t>
      </w:r>
      <w:r w:rsidR="005E2C24">
        <w:rPr>
          <w:rFonts w:ascii="Arial" w:hAnsi="Arial" w:cs="Arial"/>
          <w:i/>
          <w:sz w:val="24"/>
          <w:szCs w:val="24"/>
          <w:lang w:val="pt-BR"/>
        </w:rPr>
        <w:t>3</w:t>
      </w:r>
      <w:r w:rsidR="005E2C24" w:rsidRPr="00DA7D47">
        <w:rPr>
          <w:rFonts w:ascii="Arial" w:hAnsi="Arial" w:cs="Arial"/>
          <w:i/>
          <w:sz w:val="24"/>
          <w:szCs w:val="24"/>
          <w:lang w:val="pt-BR"/>
        </w:rPr>
        <w:t xml:space="preserve">, alin.3 din </w:t>
      </w:r>
      <w:r w:rsidR="005E2C24" w:rsidRPr="00407EA1">
        <w:rPr>
          <w:rFonts w:ascii="Arial" w:hAnsi="Arial" w:cs="Arial"/>
          <w:i/>
          <w:sz w:val="24"/>
          <w:szCs w:val="24"/>
          <w:lang w:val="pt-BR"/>
        </w:rPr>
        <w:t>Procedura de evaluare a impactului asupra mediului pentru proiecte publice şi private, prevăzută în Legea nr. 292/2018.</w:t>
      </w:r>
    </w:p>
    <w:p w:rsidR="003B2283" w:rsidRDefault="003B2283" w:rsidP="003B2283">
      <w:pPr>
        <w:spacing w:after="0" w:line="240" w:lineRule="auto"/>
        <w:jc w:val="both"/>
        <w:rPr>
          <w:rFonts w:ascii="Arial" w:hAnsi="Arial" w:cs="Arial"/>
          <w:i/>
          <w:sz w:val="24"/>
          <w:szCs w:val="24"/>
          <w:lang w:val="pt-BR"/>
        </w:rPr>
      </w:pPr>
      <w:r>
        <w:rPr>
          <w:rStyle w:val="tal1"/>
          <w:rFonts w:ascii="Arial" w:hAnsi="Arial" w:cs="Arial"/>
          <w:sz w:val="24"/>
          <w:szCs w:val="24"/>
          <w:lang w:val="it-IT"/>
        </w:rPr>
        <w:t>10</w:t>
      </w:r>
      <w:r w:rsidR="005E2C24" w:rsidRPr="002208A7">
        <w:rPr>
          <w:rStyle w:val="tal1"/>
          <w:rFonts w:ascii="Arial" w:hAnsi="Arial" w:cs="Arial"/>
          <w:sz w:val="24"/>
          <w:szCs w:val="24"/>
          <w:lang w:val="it-IT"/>
        </w:rPr>
        <w:t>.</w:t>
      </w:r>
      <w:r w:rsidR="005E2C24">
        <w:rPr>
          <w:rStyle w:val="tal1"/>
          <w:rFonts w:ascii="Arial" w:hAnsi="Arial" w:cs="Arial"/>
          <w:i/>
          <w:sz w:val="24"/>
          <w:szCs w:val="24"/>
          <w:lang w:val="it-IT"/>
        </w:rPr>
        <w:t xml:space="preserve"> </w:t>
      </w:r>
      <w:r w:rsidR="005E2C24"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5E2C24">
        <w:rPr>
          <w:rStyle w:val="tal1"/>
          <w:rFonts w:ascii="Arial" w:hAnsi="Arial" w:cs="Arial"/>
          <w:i/>
          <w:sz w:val="24"/>
          <w:szCs w:val="24"/>
          <w:lang w:val="it-IT"/>
        </w:rPr>
        <w:t xml:space="preserve"> şi anterior emiterii aprobării de dezvoltare</w:t>
      </w:r>
      <w:r w:rsidR="005E2C24" w:rsidRPr="00DA7D47">
        <w:rPr>
          <w:rStyle w:val="tal1"/>
          <w:rFonts w:ascii="Arial" w:hAnsi="Arial" w:cs="Arial"/>
          <w:i/>
          <w:sz w:val="24"/>
          <w:szCs w:val="24"/>
          <w:lang w:val="it-IT"/>
        </w:rPr>
        <w:t>, conform art.3</w:t>
      </w:r>
      <w:r w:rsidR="005E2C24">
        <w:rPr>
          <w:rStyle w:val="tal1"/>
          <w:rFonts w:ascii="Arial" w:hAnsi="Arial" w:cs="Arial"/>
          <w:i/>
          <w:sz w:val="24"/>
          <w:szCs w:val="24"/>
          <w:lang w:val="it-IT"/>
        </w:rPr>
        <w:t>4</w:t>
      </w:r>
      <w:r w:rsidR="005E2C24" w:rsidRPr="00DA7D47">
        <w:rPr>
          <w:rStyle w:val="tal1"/>
          <w:rFonts w:ascii="Arial" w:hAnsi="Arial" w:cs="Arial"/>
          <w:i/>
          <w:sz w:val="24"/>
          <w:szCs w:val="24"/>
          <w:lang w:val="it-IT"/>
        </w:rPr>
        <w:t xml:space="preserve">, alin.1 din </w:t>
      </w:r>
      <w:r w:rsidR="005E2C24" w:rsidRPr="00407EA1">
        <w:rPr>
          <w:rFonts w:ascii="Arial" w:hAnsi="Arial" w:cs="Arial"/>
          <w:i/>
          <w:sz w:val="24"/>
          <w:szCs w:val="24"/>
          <w:lang w:val="pt-BR"/>
        </w:rPr>
        <w:t>Procedura de evaluare a impactului asupra mediului pentru proiecte publice şi private, prevăzută în Legea nr. 292/2018</w:t>
      </w:r>
      <w:r w:rsidR="005E2C24" w:rsidRPr="00DA7D47">
        <w:rPr>
          <w:rFonts w:ascii="Arial" w:hAnsi="Arial" w:cs="Arial"/>
          <w:i/>
          <w:sz w:val="24"/>
          <w:szCs w:val="24"/>
          <w:lang w:val="pt-BR"/>
        </w:rPr>
        <w:t>.</w:t>
      </w:r>
    </w:p>
    <w:p w:rsidR="005E2C24" w:rsidRPr="003B2283" w:rsidRDefault="003B2283" w:rsidP="003B2283">
      <w:pPr>
        <w:spacing w:after="0" w:line="240" w:lineRule="auto"/>
        <w:jc w:val="both"/>
        <w:rPr>
          <w:rFonts w:ascii="Arial" w:hAnsi="Arial" w:cs="Arial"/>
          <w:i/>
          <w:sz w:val="24"/>
          <w:szCs w:val="24"/>
          <w:lang w:val="pt-BR"/>
        </w:rPr>
      </w:pPr>
      <w:r>
        <w:rPr>
          <w:rFonts w:ascii="Arial" w:hAnsi="Arial" w:cs="Arial"/>
          <w:i/>
          <w:sz w:val="24"/>
          <w:szCs w:val="24"/>
          <w:lang w:val="pt-BR"/>
        </w:rPr>
        <w:t>11</w:t>
      </w:r>
      <w:r w:rsidR="005E2C24">
        <w:rPr>
          <w:rFonts w:ascii="Arial" w:hAnsi="Arial" w:cs="Arial"/>
          <w:sz w:val="24"/>
          <w:szCs w:val="24"/>
          <w:lang w:val="it-IT"/>
        </w:rPr>
        <w:t>.</w:t>
      </w:r>
      <w:r w:rsidR="005E2C24" w:rsidRPr="00BD7CBD">
        <w:rPr>
          <w:rFonts w:ascii="Arial" w:hAnsi="Arial" w:cs="Arial"/>
          <w:sz w:val="24"/>
          <w:szCs w:val="24"/>
          <w:lang w:val="it-IT"/>
        </w:rPr>
        <w:t xml:space="preserve"> </w:t>
      </w:r>
      <w:r w:rsidR="005E2C24" w:rsidRPr="00BD7CBD">
        <w:rPr>
          <w:rFonts w:ascii="Arial" w:hAnsi="Arial" w:cs="Arial"/>
          <w:sz w:val="24"/>
          <w:szCs w:val="24"/>
          <w:lang w:val="ro-RO"/>
        </w:rPr>
        <w:t>Pe toată durata execuţiei şi funcţionării obiectivului se vor respecta prevederile:</w:t>
      </w:r>
    </w:p>
    <w:p w:rsidR="005E2C24" w:rsidRPr="00DA7D47" w:rsidRDefault="005E2C24" w:rsidP="005E2C24">
      <w:pPr>
        <w:numPr>
          <w:ilvl w:val="0"/>
          <w:numId w:val="13"/>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5E2C24" w:rsidRPr="00DA7D47" w:rsidRDefault="005E2C24" w:rsidP="005E2C24">
      <w:pPr>
        <w:numPr>
          <w:ilvl w:val="0"/>
          <w:numId w:val="13"/>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00891022">
        <w:rPr>
          <w:rFonts w:ascii="Arial" w:hAnsi="Arial" w:cs="Arial"/>
          <w:bCs/>
          <w:sz w:val="24"/>
          <w:szCs w:val="24"/>
          <w:lang w:val="ro-RO"/>
        </w:rPr>
        <w:t xml:space="preserve"> 10009/</w:t>
      </w:r>
      <w:r w:rsidR="00481C69">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5E2C24" w:rsidRPr="00BE0CDB"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BE0CDB" w:rsidRPr="00BE0CDB" w:rsidRDefault="00BE0CDB" w:rsidP="00BE0CDB">
      <w:pPr>
        <w:numPr>
          <w:ilvl w:val="0"/>
          <w:numId w:val="13"/>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BE0CDB">
        <w:rPr>
          <w:rStyle w:val="do1"/>
          <w:rFonts w:ascii="Arial" w:hAnsi="Arial" w:cs="Arial"/>
          <w:b w:val="0"/>
          <w:sz w:val="24"/>
          <w:szCs w:val="24"/>
        </w:rPr>
        <w:t>Hotărârea</w:t>
      </w:r>
      <w:proofErr w:type="spellEnd"/>
      <w:r w:rsidRPr="00BE0CDB">
        <w:rPr>
          <w:rStyle w:val="do1"/>
          <w:rFonts w:ascii="Arial" w:hAnsi="Arial" w:cs="Arial"/>
          <w:b w:val="0"/>
          <w:sz w:val="24"/>
          <w:szCs w:val="24"/>
        </w:rPr>
        <w:t xml:space="preserve">  nr</w:t>
      </w:r>
      <w:proofErr w:type="gramEnd"/>
      <w:r w:rsidRPr="00BE0CDB">
        <w:rPr>
          <w:rStyle w:val="do1"/>
          <w:rFonts w:ascii="Arial" w:hAnsi="Arial" w:cs="Arial"/>
          <w:b w:val="0"/>
          <w:sz w:val="24"/>
          <w:szCs w:val="24"/>
        </w:rPr>
        <w:t xml:space="preserve">. 930 din 11 august 2005 </w:t>
      </w:r>
      <w:proofErr w:type="spellStart"/>
      <w:r w:rsidRPr="00BE0CDB">
        <w:rPr>
          <w:rStyle w:val="do1"/>
          <w:rFonts w:ascii="Arial" w:hAnsi="Arial" w:cs="Arial"/>
          <w:b w:val="0"/>
          <w:sz w:val="24"/>
          <w:szCs w:val="24"/>
        </w:rPr>
        <w:t>pentru</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aprobarea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Normelor</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speciale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privind</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caracterul</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mărimea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zonelor</w:t>
      </w:r>
      <w:proofErr w:type="spellEnd"/>
      <w:r w:rsidRPr="00BE0CDB">
        <w:rPr>
          <w:rStyle w:val="do1"/>
          <w:rFonts w:ascii="Arial" w:hAnsi="Arial" w:cs="Arial"/>
          <w:b w:val="0"/>
          <w:sz w:val="24"/>
          <w:szCs w:val="24"/>
        </w:rPr>
        <w:t xml:space="preserve"> de </w:t>
      </w:r>
      <w:proofErr w:type="spellStart"/>
      <w:r w:rsidRPr="00BE0CDB">
        <w:rPr>
          <w:rStyle w:val="do1"/>
          <w:rFonts w:ascii="Arial" w:hAnsi="Arial" w:cs="Arial"/>
          <w:b w:val="0"/>
          <w:sz w:val="24"/>
          <w:szCs w:val="24"/>
        </w:rPr>
        <w:t>protecţie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sanitară</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hidrogeologică</w:t>
      </w:r>
      <w:proofErr w:type="spellEnd"/>
      <w:r>
        <w:rPr>
          <w:rStyle w:val="do1"/>
          <w:rFonts w:ascii="Arial" w:hAnsi="Arial" w:cs="Arial"/>
          <w:b w:val="0"/>
          <w:sz w:val="24"/>
          <w:szCs w:val="24"/>
        </w:rPr>
        <w:t>;</w:t>
      </w:r>
    </w:p>
    <w:p w:rsidR="005E2C24" w:rsidRPr="00DA7D47" w:rsidRDefault="005E2C24" w:rsidP="005E2C24">
      <w:pPr>
        <w:numPr>
          <w:ilvl w:val="0"/>
          <w:numId w:val="13"/>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5E2C24" w:rsidRDefault="005E2C24"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891022" w:rsidRPr="00481C69" w:rsidRDefault="00891022"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481C69">
        <w:rPr>
          <w:rFonts w:ascii="Arial" w:hAnsi="Arial" w:cs="Arial"/>
          <w:sz w:val="24"/>
          <w:szCs w:val="24"/>
          <w:lang w:val="ro-RO"/>
        </w:rPr>
        <w:t>Legea nr. nr.88/2014 pentru modificarea si completarea Legii nr. 24/2007 privind reglementarea si administrarea spatii lor verzi din intravilanul localitatii;</w:t>
      </w:r>
    </w:p>
    <w:p w:rsidR="005E2C24" w:rsidRPr="00481C69" w:rsidRDefault="005E2C24" w:rsidP="005E2C24">
      <w:pPr>
        <w:spacing w:after="0" w:line="240" w:lineRule="auto"/>
        <w:ind w:left="360"/>
        <w:jc w:val="both"/>
        <w:rPr>
          <w:rFonts w:ascii="Arial" w:hAnsi="Arial" w:cs="Arial"/>
          <w:sz w:val="24"/>
          <w:szCs w:val="24"/>
          <w:lang w:val="ro-RO"/>
        </w:rPr>
      </w:pPr>
    </w:p>
    <w:p w:rsidR="005E2C24" w:rsidRPr="00BD7CBD" w:rsidRDefault="00891022" w:rsidP="005E2C24">
      <w:pPr>
        <w:spacing w:after="0" w:line="240" w:lineRule="auto"/>
        <w:ind w:left="90"/>
        <w:jc w:val="both"/>
        <w:rPr>
          <w:rFonts w:ascii="Arial" w:hAnsi="Arial" w:cs="Arial"/>
          <w:bCs/>
          <w:sz w:val="24"/>
          <w:szCs w:val="24"/>
          <w:lang w:val="ro-RO"/>
        </w:rPr>
      </w:pPr>
      <w:r>
        <w:rPr>
          <w:rFonts w:ascii="Arial" w:hAnsi="Arial" w:cs="Arial"/>
          <w:bCs/>
          <w:sz w:val="24"/>
          <w:szCs w:val="24"/>
          <w:lang w:val="ro-RO"/>
        </w:rPr>
        <w:t>9</w:t>
      </w:r>
      <w:r w:rsidR="005E2C24">
        <w:rPr>
          <w:rFonts w:ascii="Arial" w:hAnsi="Arial" w:cs="Arial"/>
          <w:bCs/>
          <w:sz w:val="24"/>
          <w:szCs w:val="24"/>
          <w:lang w:val="ro-RO"/>
        </w:rPr>
        <w:t xml:space="preserve">. </w:t>
      </w:r>
      <w:r w:rsidR="005E2C24"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5E2C24" w:rsidRPr="00214A8C" w:rsidRDefault="005E2C24" w:rsidP="005E2C24">
      <w:pPr>
        <w:spacing w:after="0" w:line="240" w:lineRule="auto"/>
        <w:ind w:left="90"/>
        <w:jc w:val="both"/>
        <w:rPr>
          <w:rFonts w:ascii="Arial" w:hAnsi="Arial" w:cs="Arial"/>
          <w:bCs/>
          <w:sz w:val="24"/>
          <w:szCs w:val="24"/>
          <w:lang w:val="ro-RO"/>
        </w:rPr>
      </w:pPr>
    </w:p>
    <w:p w:rsidR="005E2C24" w:rsidRDefault="005E2C24" w:rsidP="00EF3A0C">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EF3A0C" w:rsidRPr="006E4048" w:rsidRDefault="00EF3A0C" w:rsidP="00EF3A0C">
      <w:pPr>
        <w:spacing w:after="0" w:line="240" w:lineRule="auto"/>
        <w:ind w:firstLine="706"/>
        <w:jc w:val="both"/>
        <w:rPr>
          <w:rFonts w:ascii="Arial" w:hAnsi="Arial" w:cs="Arial"/>
          <w:bCs/>
          <w:sz w:val="24"/>
          <w:szCs w:val="24"/>
          <w:lang w:val="ro-RO"/>
        </w:rPr>
      </w:pPr>
    </w:p>
    <w:p w:rsidR="005E2C24" w:rsidRDefault="005E2C24" w:rsidP="005E2C24">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lastRenderedPageBreak/>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8F1813" w:rsidRPr="00DA34FF">
        <w:fldChar w:fldCharType="begin"/>
      </w:r>
      <w:r w:rsidR="007D6E63" w:rsidRPr="00DA34FF">
        <w:instrText>HYPERLINK "http://www.apmbuc.anpm.ro"</w:instrText>
      </w:r>
      <w:r w:rsidR="008F1813" w:rsidRPr="00DA34FF">
        <w:fldChar w:fldCharType="separate"/>
      </w:r>
      <w:r w:rsidRPr="00DA34FF">
        <w:rPr>
          <w:rFonts w:ascii="Arial" w:eastAsia="Times New Roman" w:hAnsi="Arial" w:cs="Arial"/>
          <w:kern w:val="28"/>
          <w:sz w:val="24"/>
          <w:szCs w:val="24"/>
          <w:lang w:val="ro-RO"/>
        </w:rPr>
        <w:t>www.apmbuc.anpm.ro</w:t>
      </w:r>
      <w:r w:rsidR="008F1813" w:rsidRPr="00DA34FF">
        <w:fldChar w:fldCharType="end"/>
      </w:r>
      <w:r w:rsidRPr="00DA34FF">
        <w:rPr>
          <w:rFonts w:ascii="Arial" w:eastAsia="Times New Roman" w:hAnsi="Arial" w:cs="Arial"/>
          <w:kern w:val="28"/>
          <w:sz w:val="24"/>
          <w:szCs w:val="24"/>
          <w:lang w:val="ro-RO"/>
        </w:rPr>
        <w:t>.</w:t>
      </w:r>
    </w:p>
    <w:p w:rsidR="00EF3A0C" w:rsidRPr="00EF3A0C" w:rsidRDefault="00EF3A0C" w:rsidP="005E2C24">
      <w:pPr>
        <w:spacing w:after="0" w:line="240" w:lineRule="auto"/>
        <w:jc w:val="both"/>
        <w:rPr>
          <w:rFonts w:ascii="Arial" w:eastAsia="Times New Roman" w:hAnsi="Arial" w:cs="Arial"/>
          <w:kern w:val="28"/>
          <w:sz w:val="24"/>
          <w:szCs w:val="24"/>
          <w:lang w:val="ro-RO"/>
        </w:rPr>
      </w:pPr>
    </w:p>
    <w:p w:rsidR="005E2C24" w:rsidRDefault="005E2C24" w:rsidP="005E2C2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5E2C24" w:rsidRPr="00F506DE" w:rsidRDefault="005E2C24" w:rsidP="005E2C24">
      <w:pPr>
        <w:autoSpaceDE w:val="0"/>
        <w:autoSpaceDN w:val="0"/>
        <w:adjustRightInd w:val="0"/>
        <w:spacing w:after="0" w:line="240" w:lineRule="auto"/>
        <w:jc w:val="both"/>
        <w:rPr>
          <w:rFonts w:ascii="Arial" w:hAnsi="Arial" w:cs="Arial"/>
          <w:sz w:val="16"/>
          <w:szCs w:val="24"/>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EF3A0C" w:rsidRPr="00902456" w:rsidRDefault="00EF3A0C" w:rsidP="005E2C24">
      <w:pPr>
        <w:spacing w:after="0" w:line="240" w:lineRule="auto"/>
        <w:ind w:firstLine="706"/>
        <w:jc w:val="both"/>
        <w:rPr>
          <w:rFonts w:ascii="Arial" w:hAnsi="Arial" w:cs="Arial"/>
          <w:bCs/>
          <w:sz w:val="24"/>
          <w:szCs w:val="24"/>
          <w:lang w:val="ro-RO"/>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E2C24"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A34FF" w:rsidRDefault="00DA34FF" w:rsidP="005E2C24">
      <w:pPr>
        <w:spacing w:after="0" w:line="240" w:lineRule="auto"/>
        <w:ind w:firstLine="706"/>
        <w:jc w:val="both"/>
        <w:rPr>
          <w:rFonts w:ascii="Arial" w:hAnsi="Arial" w:cs="Arial"/>
          <w:bCs/>
          <w:sz w:val="24"/>
          <w:szCs w:val="24"/>
          <w:lang w:val="ro-RO"/>
        </w:rPr>
      </w:pPr>
    </w:p>
    <w:p w:rsidR="00EF3A0C" w:rsidRPr="00902456" w:rsidRDefault="00EF3A0C" w:rsidP="005E2C24">
      <w:pPr>
        <w:spacing w:after="0" w:line="240" w:lineRule="auto"/>
        <w:ind w:firstLine="706"/>
        <w:jc w:val="both"/>
        <w:rPr>
          <w:rFonts w:ascii="Arial" w:hAnsi="Arial" w:cs="Arial"/>
          <w:bCs/>
          <w:sz w:val="24"/>
          <w:szCs w:val="24"/>
          <w:lang w:val="ro-RO"/>
        </w:rPr>
      </w:pPr>
    </w:p>
    <w:p w:rsidR="00DA34FF" w:rsidRPr="004B3FA7" w:rsidRDefault="00DA34FF" w:rsidP="00DA34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A34FF" w:rsidRPr="00D94179" w:rsidRDefault="00DA34FF" w:rsidP="00DA34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Dr. ing. Simona Mihaela ALDEA</w:t>
      </w:r>
    </w:p>
    <w:p w:rsidR="00DA34FF" w:rsidRDefault="00DA34FF" w:rsidP="00DA34FF">
      <w:pPr>
        <w:spacing w:after="0" w:line="240" w:lineRule="auto"/>
        <w:jc w:val="center"/>
        <w:rPr>
          <w:rFonts w:ascii="Arial" w:hAnsi="Arial" w:cs="Arial"/>
          <w:sz w:val="28"/>
          <w:szCs w:val="24"/>
          <w:lang w:val="ro-RO"/>
        </w:rPr>
      </w:pPr>
    </w:p>
    <w:p w:rsidR="00EF3A0C" w:rsidRPr="00D94179" w:rsidRDefault="00EF3A0C" w:rsidP="00DA34FF">
      <w:pPr>
        <w:spacing w:after="0" w:line="240" w:lineRule="auto"/>
        <w:jc w:val="center"/>
        <w:rPr>
          <w:rFonts w:ascii="Arial" w:hAnsi="Arial" w:cs="Arial"/>
          <w:sz w:val="28"/>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lastRenderedPageBreak/>
        <w:t xml:space="preserve">      ŞEF SERVICIU AVIZE, ACORDURI,</w:t>
      </w: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A34FF" w:rsidRPr="00D94179" w:rsidRDefault="00DA34FF" w:rsidP="00DA34FF">
      <w:pPr>
        <w:spacing w:after="0" w:line="240" w:lineRule="auto"/>
        <w:jc w:val="center"/>
        <w:rPr>
          <w:rFonts w:ascii="Arial" w:hAnsi="Arial" w:cs="Arial"/>
          <w:sz w:val="24"/>
          <w:szCs w:val="24"/>
          <w:lang w:val="ro-RO"/>
        </w:rPr>
      </w:pPr>
      <w:r w:rsidRPr="00D94179">
        <w:rPr>
          <w:rFonts w:ascii="Arial" w:hAnsi="Arial" w:cs="Arial"/>
          <w:sz w:val="24"/>
          <w:szCs w:val="24"/>
          <w:lang w:val="ro-RO"/>
        </w:rPr>
        <w:t>Ing. Elena GÂRBAN</w:t>
      </w:r>
    </w:p>
    <w:p w:rsidR="00DA34FF" w:rsidRDefault="00DA34FF" w:rsidP="00DA34FF">
      <w:pPr>
        <w:spacing w:after="0" w:line="240" w:lineRule="auto"/>
        <w:jc w:val="center"/>
        <w:rPr>
          <w:rFonts w:ascii="Arial" w:hAnsi="Arial" w:cs="Arial"/>
          <w:sz w:val="32"/>
          <w:szCs w:val="24"/>
          <w:lang w:val="ro-RO"/>
        </w:rPr>
      </w:pPr>
    </w:p>
    <w:p w:rsidR="00EF3A0C" w:rsidRPr="00D94179" w:rsidRDefault="00EF3A0C" w:rsidP="00DA34FF">
      <w:pPr>
        <w:spacing w:after="0" w:line="240" w:lineRule="auto"/>
        <w:jc w:val="center"/>
        <w:rPr>
          <w:rFonts w:ascii="Arial" w:hAnsi="Arial" w:cs="Arial"/>
          <w:sz w:val="32"/>
          <w:szCs w:val="24"/>
          <w:lang w:val="ro-RO"/>
        </w:rPr>
      </w:pPr>
    </w:p>
    <w:p w:rsidR="00DA34FF" w:rsidRPr="004B3FA7" w:rsidRDefault="00DA34FF" w:rsidP="00DA34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DA34FF" w:rsidRDefault="00DA34FF" w:rsidP="00DA34FF">
      <w:pPr>
        <w:spacing w:after="0" w:line="240" w:lineRule="auto"/>
        <w:jc w:val="center"/>
        <w:rPr>
          <w:lang w:val="ro-RO"/>
        </w:rPr>
      </w:pPr>
      <w:r>
        <w:rPr>
          <w:rFonts w:ascii="Arial" w:hAnsi="Arial" w:cs="Arial"/>
          <w:sz w:val="24"/>
          <w:szCs w:val="24"/>
          <w:lang w:val="ro-RO"/>
        </w:rPr>
        <w:t>Geog. Gabriela Ionescu</w:t>
      </w:r>
    </w:p>
    <w:p w:rsidR="00DA34FF" w:rsidRPr="004B3FA7" w:rsidRDefault="00DA34FF" w:rsidP="00DA34FF">
      <w:pPr>
        <w:rPr>
          <w:lang w:val="ro-RO"/>
        </w:rPr>
      </w:pPr>
    </w:p>
    <w:p w:rsidR="005E2C24" w:rsidRPr="001A6D1D" w:rsidRDefault="005E2C24" w:rsidP="005E2C24">
      <w:pPr>
        <w:autoSpaceDE w:val="0"/>
        <w:autoSpaceDN w:val="0"/>
        <w:adjustRightInd w:val="0"/>
        <w:spacing w:after="0" w:line="240" w:lineRule="auto"/>
        <w:jc w:val="both"/>
        <w:rPr>
          <w:rFonts w:ascii="Arial" w:hAnsi="Arial" w:cs="Arial"/>
          <w:szCs w:val="24"/>
        </w:rPr>
      </w:pPr>
    </w:p>
    <w:sectPr w:rsidR="005E2C24" w:rsidRPr="001A6D1D" w:rsidSect="005E2C24">
      <w:footerReference w:type="default" r:id="rId8"/>
      <w:headerReference w:type="first" r:id="rId9"/>
      <w:footerReference w:type="first" r:id="rId10"/>
      <w:pgSz w:w="12240" w:h="15840"/>
      <w:pgMar w:top="540" w:right="794" w:bottom="1021" w:left="1440" w:header="180" w:footer="26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E3" w:rsidRDefault="00D943E3" w:rsidP="00A14BBB">
      <w:pPr>
        <w:spacing w:after="0" w:line="240" w:lineRule="auto"/>
      </w:pPr>
      <w:r>
        <w:separator/>
      </w:r>
    </w:p>
  </w:endnote>
  <w:endnote w:type="continuationSeparator" w:id="0">
    <w:p w:rsidR="00D943E3" w:rsidRDefault="00D943E3" w:rsidP="00A1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1946915634"/>
            </w:sdtPr>
            <w:sdtContent>
              <w:p w:rsidR="00DA66CF" w:rsidRPr="00ED7D75" w:rsidRDefault="008F1813" w:rsidP="00DA66CF">
                <w:pPr>
                  <w:pStyle w:val="Footer"/>
                  <w:pBdr>
                    <w:top w:val="single" w:sz="4" w:space="1" w:color="auto"/>
                  </w:pBdr>
                  <w:jc w:val="center"/>
                  <w:rPr>
                    <w:rFonts w:ascii="Arial" w:hAnsi="Arial" w:cs="Arial"/>
                    <w:b/>
                    <w:sz w:val="20"/>
                    <w:szCs w:val="20"/>
                  </w:rPr>
                </w:pPr>
                <w:r w:rsidRPr="008F1813">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5pt;margin-top:3pt;width:41.9pt;height:34.45pt;z-index:-251652096;mso-position-horizontal-relative:text;mso-position-vertical-relative:text">
                      <v:imagedata r:id="rId1" o:title=""/>
                    </v:shape>
                    <o:OLEObject Type="Embed" ProgID="CorelDRAW.Graphic.13" ShapeID="_x0000_s1030" DrawAspect="Content" ObjectID="_1662280655" r:id="rId2"/>
                  </w:pict>
                </w:r>
                <w:r w:rsidR="00DA66CF" w:rsidRPr="00ED7D75">
                  <w:rPr>
                    <w:rFonts w:ascii="Arial" w:hAnsi="Arial" w:cs="Arial"/>
                    <w:b/>
                    <w:sz w:val="20"/>
                    <w:szCs w:val="20"/>
                  </w:rPr>
                  <w:t>AG</w:t>
                </w:r>
                <w:r w:rsidR="00DA66CF">
                  <w:rPr>
                    <w:rFonts w:ascii="Arial" w:hAnsi="Arial" w:cs="Arial"/>
                    <w:b/>
                    <w:sz w:val="20"/>
                    <w:szCs w:val="20"/>
                  </w:rPr>
                  <w:t>ENŢIA PENTRU PROTECŢIA MEDIULUI BUCURESTI</w:t>
                </w:r>
              </w:p>
              <w:p w:rsidR="00DA66CF" w:rsidRPr="00675673" w:rsidRDefault="00DA66CF" w:rsidP="00DA66CF">
                <w:pPr>
                  <w:pStyle w:val="Header"/>
                  <w:pBdr>
                    <w:top w:val="single" w:sz="4" w:space="1" w:color="auto"/>
                  </w:pBd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DA66CF" w:rsidRDefault="00DA66CF" w:rsidP="00DA66CF">
                <w:pPr>
                  <w:pStyle w:val="Header"/>
                  <w:pBdr>
                    <w:top w:val="single" w:sz="4" w:space="1" w:color="auto"/>
                  </w:pBd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DA66CF" w:rsidRPr="00675673" w:rsidRDefault="00DA66CF"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DA66CF" w:rsidRDefault="008F1813" w:rsidP="00DA66CF">
                <w:pPr>
                  <w:pStyle w:val="Header"/>
                  <w:pBdr>
                    <w:top w:val="single" w:sz="4" w:space="1" w:color="auto"/>
                  </w:pBdr>
                  <w:jc w:val="center"/>
                </w:pPr>
              </w:p>
            </w:sdtContent>
          </w:sdt>
          <w:p w:rsidR="00ED42D4" w:rsidRPr="00675673" w:rsidRDefault="00ED42D4" w:rsidP="00DA66CF">
            <w:pPr>
              <w:pStyle w:val="Footer"/>
              <w:pBdr>
                <w:top w:val="single" w:sz="4" w:space="1" w:color="auto"/>
              </w:pBdr>
              <w:jc w:val="center"/>
              <w:rPr>
                <w:rFonts w:ascii="Arial" w:hAnsi="Arial" w:cs="Arial"/>
                <w:color w:val="00214E"/>
              </w:rPr>
            </w:pPr>
          </w:p>
          <w:p w:rsidR="00ED42D4" w:rsidRPr="00A50C45" w:rsidRDefault="008F1813" w:rsidP="00C50D94">
            <w:pPr>
              <w:pStyle w:val="Header"/>
              <w:tabs>
                <w:tab w:val="clear" w:pos="4680"/>
              </w:tabs>
              <w:jc w:val="center"/>
              <w:rPr>
                <w:rFonts w:ascii="Arial" w:hAnsi="Arial" w:cs="Arial"/>
                <w:color w:val="00214E"/>
                <w:sz w:val="20"/>
                <w:szCs w:val="20"/>
                <w:lang w:val="ro-RO"/>
              </w:rPr>
            </w:pPr>
          </w:p>
        </w:sdtContent>
      </w:sdt>
      <w:p w:rsidR="00ED42D4" w:rsidRDefault="00ED42D4" w:rsidP="00C50D94">
        <w:pPr>
          <w:pStyle w:val="Footer"/>
          <w:jc w:val="center"/>
        </w:pPr>
        <w:r>
          <w:t xml:space="preserve"> </w:t>
        </w:r>
        <w:r w:rsidR="008F1813">
          <w:fldChar w:fldCharType="begin"/>
        </w:r>
        <w:r w:rsidR="00B93E53">
          <w:instrText xml:space="preserve"> PAGE   \* MERGEFORMAT </w:instrText>
        </w:r>
        <w:r w:rsidR="008F1813">
          <w:fldChar w:fldCharType="separate"/>
        </w:r>
        <w:r w:rsidR="003B2283">
          <w:rPr>
            <w:noProof/>
          </w:rPr>
          <w:t>2</w:t>
        </w:r>
        <w:r w:rsidR="008F1813">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ED42D4" w:rsidRPr="00ED7D75" w:rsidRDefault="008F1813" w:rsidP="00C50D94">
        <w:pPr>
          <w:pStyle w:val="Footer"/>
          <w:pBdr>
            <w:top w:val="single" w:sz="4" w:space="1" w:color="auto"/>
          </w:pBdr>
          <w:jc w:val="center"/>
          <w:rPr>
            <w:rFonts w:ascii="Arial" w:hAnsi="Arial" w:cs="Arial"/>
            <w:b/>
            <w:sz w:val="20"/>
            <w:szCs w:val="20"/>
          </w:rPr>
        </w:pPr>
        <w:r w:rsidRPr="008F1813">
          <w:rPr>
            <w:rFonts w:ascii="Arial" w:hAnsi="Arial" w:cs="Arial"/>
            <w:noProof/>
            <w:color w:val="00214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5pt;margin-top:3pt;width:41.9pt;height:34.45pt;z-index:-251654144;mso-position-horizontal-relative:text;mso-position-vertical-relative:text">
              <v:imagedata r:id="rId1" o:title=""/>
            </v:shape>
            <o:OLEObject Type="Embed" ProgID="CorelDRAW.Graphic.13" ShapeID="_x0000_s1028" DrawAspect="Content" ObjectID="_1662280657" r:id="rId2"/>
          </w:pict>
        </w:r>
        <w:r w:rsidR="00ED42D4" w:rsidRPr="00ED7D75">
          <w:rPr>
            <w:rFonts w:ascii="Arial" w:hAnsi="Arial" w:cs="Arial"/>
            <w:b/>
            <w:sz w:val="20"/>
            <w:szCs w:val="20"/>
          </w:rPr>
          <w:t>AG</w:t>
        </w:r>
        <w:r w:rsidR="00ED42D4">
          <w:rPr>
            <w:rFonts w:ascii="Arial" w:hAnsi="Arial" w:cs="Arial"/>
            <w:b/>
            <w:sz w:val="20"/>
            <w:szCs w:val="20"/>
          </w:rPr>
          <w:t>ENŢIA PENTRU PROTECŢIA MEDIULUI BUCURESTI</w:t>
        </w:r>
      </w:p>
      <w:p w:rsidR="00ED42D4" w:rsidRPr="00675673" w:rsidRDefault="00ED42D4" w:rsidP="00C50D94">
        <w:pPr>
          <w:pStyle w:val="Heade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ED42D4" w:rsidRDefault="00ED42D4" w:rsidP="00C50D94">
        <w:pPr>
          <w:pStyle w:val="Header"/>
          <w:jc w:val="center"/>
          <w:rPr>
            <w:rFonts w:ascii="Arial" w:hAnsi="Arial" w:cs="Arial"/>
            <w:color w:val="00214E"/>
          </w:rPr>
        </w:pPr>
        <w:r w:rsidRPr="00675673">
          <w:rPr>
            <w:rFonts w:ascii="Arial" w:hAnsi="Arial" w:cs="Arial"/>
            <w:color w:val="00214E"/>
          </w:rPr>
          <w:t xml:space="preserve">E-mail: </w:t>
        </w:r>
        <w:hyperlink r:id="rId3"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0D31EB" w:rsidRPr="00675673" w:rsidRDefault="000D31EB" w:rsidP="00DA66CF">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ED42D4" w:rsidRPr="00A50C45" w:rsidRDefault="008F1813" w:rsidP="00C50D94">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E3" w:rsidRDefault="00D943E3" w:rsidP="00A14BBB">
      <w:pPr>
        <w:spacing w:after="0" w:line="240" w:lineRule="auto"/>
      </w:pPr>
      <w:r>
        <w:separator/>
      </w:r>
    </w:p>
  </w:footnote>
  <w:footnote w:type="continuationSeparator" w:id="0">
    <w:p w:rsidR="00D943E3" w:rsidRDefault="00D943E3" w:rsidP="00A1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0" w:rsidRDefault="008F1813" w:rsidP="00D26EBF">
    <w:pPr>
      <w:pStyle w:val="Header"/>
      <w:tabs>
        <w:tab w:val="left" w:pos="9000"/>
      </w:tabs>
      <w:rPr>
        <w:lang w:val="it-IT"/>
      </w:rPr>
    </w:pPr>
    <w:r w:rsidRPr="008F181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1.45pt;margin-top:-5.6pt;width:81.4pt;height:65.45pt;z-index:-251655168">
          <v:imagedata r:id="rId1" o:title=""/>
        </v:shape>
        <o:OLEObject Type="Embed" ProgID="CorelDRAW.Graphic.13" ShapeID="_x0000_s1025" DrawAspect="Content" ObjectID="_1662280656" r:id="rId2"/>
      </w:pict>
    </w:r>
    <w:r w:rsidR="000D31EB">
      <w:rPr>
        <w:b/>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857250" cy="84772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ED42D4" w:rsidRDefault="00ED42D4" w:rsidP="00D26EBF">
    <w:pPr>
      <w:pStyle w:val="Header"/>
      <w:tabs>
        <w:tab w:val="left" w:pos="9000"/>
      </w:tabs>
      <w:rPr>
        <w:lang w:val="it-IT"/>
      </w:rPr>
    </w:pPr>
    <w:r>
      <w:rPr>
        <w:lang w:val="it-IT"/>
      </w:rPr>
      <w:t xml:space="preserve">                     </w:t>
    </w:r>
  </w:p>
  <w:p w:rsidR="00ED42D4" w:rsidRPr="000D31EB" w:rsidRDefault="00ED42D4" w:rsidP="00D26EBF">
    <w:pPr>
      <w:pStyle w:val="Header"/>
      <w:tabs>
        <w:tab w:val="left" w:pos="9000"/>
      </w:tabs>
      <w:jc w:val="center"/>
      <w:rPr>
        <w:rFonts w:ascii="Times New Roman" w:hAnsi="Times New Roman" w:cs="Times New Roman"/>
        <w:b/>
        <w:sz w:val="28"/>
        <w:szCs w:val="28"/>
        <w:lang w:val="it-IT"/>
      </w:rPr>
    </w:pPr>
    <w:r w:rsidRPr="000D31EB">
      <w:rPr>
        <w:rFonts w:ascii="Times New Roman" w:hAnsi="Times New Roman" w:cs="Times New Roman"/>
        <w:b/>
        <w:sz w:val="28"/>
        <w:szCs w:val="28"/>
        <w:lang w:val="it-IT"/>
      </w:rPr>
      <w:t>Ministerul Mediului</w:t>
    </w:r>
    <w:r w:rsidR="00EF3A0C">
      <w:rPr>
        <w:rFonts w:ascii="Times New Roman" w:hAnsi="Times New Roman" w:cs="Times New Roman"/>
        <w:b/>
        <w:sz w:val="28"/>
        <w:szCs w:val="28"/>
        <w:lang w:val="it-IT"/>
      </w:rPr>
      <w:t>, Apelor si Padurilor</w:t>
    </w:r>
  </w:p>
  <w:p w:rsidR="00ED42D4" w:rsidRPr="000D31EB" w:rsidRDefault="00ED42D4" w:rsidP="00D26EBF">
    <w:pPr>
      <w:pStyle w:val="Header"/>
      <w:tabs>
        <w:tab w:val="left" w:pos="9000"/>
      </w:tabs>
      <w:rPr>
        <w:rFonts w:ascii="Times New Roman" w:hAnsi="Times New Roman" w:cs="Times New Roman"/>
        <w:b/>
        <w:sz w:val="28"/>
        <w:szCs w:val="28"/>
        <w:lang w:val="it-IT"/>
      </w:rPr>
    </w:pPr>
    <w:r w:rsidRPr="000D31EB">
      <w:rPr>
        <w:rFonts w:ascii="Times New Roman" w:hAnsi="Times New Roman" w:cs="Times New Roman"/>
        <w:b/>
        <w:sz w:val="28"/>
        <w:szCs w:val="28"/>
        <w:lang w:val="it-IT"/>
      </w:rPr>
      <w:t xml:space="preserve">                          </w:t>
    </w:r>
    <w:r w:rsidR="00EF3A0C">
      <w:rPr>
        <w:rFonts w:ascii="Times New Roman" w:hAnsi="Times New Roman" w:cs="Times New Roman"/>
        <w:b/>
        <w:sz w:val="28"/>
        <w:szCs w:val="28"/>
        <w:lang w:val="it-IT"/>
      </w:rPr>
      <w:t xml:space="preserve">       </w:t>
    </w:r>
    <w:r w:rsidRPr="000D31EB">
      <w:rPr>
        <w:rFonts w:ascii="Times New Roman" w:hAnsi="Times New Roman" w:cs="Times New Roman"/>
        <w:b/>
        <w:sz w:val="28"/>
        <w:szCs w:val="28"/>
        <w:lang w:val="it-IT"/>
      </w:rPr>
      <w:t>Agen</w:t>
    </w:r>
    <w:proofErr w:type="spellStart"/>
    <w:r w:rsidRPr="000D31EB">
      <w:rPr>
        <w:rFonts w:ascii="Times New Roman" w:hAnsi="Times New Roman" w:cs="Times New Roman"/>
        <w:b/>
        <w:sz w:val="28"/>
        <w:szCs w:val="28"/>
      </w:rPr>
      <w:t>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Naţională</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pentru</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Protecţia</w:t>
    </w:r>
    <w:proofErr w:type="spellEnd"/>
    <w:r w:rsidRPr="000D31EB">
      <w:rPr>
        <w:rFonts w:ascii="Times New Roman" w:hAnsi="Times New Roman" w:cs="Times New Roman"/>
        <w:b/>
        <w:sz w:val="28"/>
        <w:szCs w:val="28"/>
      </w:rPr>
      <w:t xml:space="preserve"> </w:t>
    </w:r>
    <w:proofErr w:type="spellStart"/>
    <w:r w:rsidRPr="000D31EB">
      <w:rPr>
        <w:rFonts w:ascii="Times New Roman" w:hAnsi="Times New Roman" w:cs="Times New Roman"/>
        <w:b/>
        <w:sz w:val="28"/>
        <w:szCs w:val="28"/>
      </w:rPr>
      <w:t>Mediului</w:t>
    </w:r>
    <w:proofErr w:type="spellEnd"/>
  </w:p>
  <w:tbl>
    <w:tblPr>
      <w:tblW w:w="10031" w:type="dxa"/>
      <w:tblBorders>
        <w:top w:val="single" w:sz="8" w:space="0" w:color="000000"/>
        <w:bottom w:val="single" w:sz="8" w:space="0" w:color="000000"/>
      </w:tblBorders>
      <w:tblLook w:val="04A0"/>
    </w:tblPr>
    <w:tblGrid>
      <w:gridCol w:w="10031"/>
    </w:tblGrid>
    <w:tr w:rsidR="00ED42D4" w:rsidRPr="000D31EB" w:rsidTr="00997E70">
      <w:trPr>
        <w:trHeight w:val="692"/>
      </w:trPr>
      <w:tc>
        <w:tcPr>
          <w:tcW w:w="10031" w:type="dxa"/>
          <w:tcBorders>
            <w:top w:val="single" w:sz="8" w:space="0" w:color="000000"/>
            <w:bottom w:val="single" w:sz="8" w:space="0" w:color="000000"/>
          </w:tcBorders>
          <w:shd w:val="clear" w:color="auto" w:fill="auto"/>
          <w:vAlign w:val="center"/>
        </w:tcPr>
        <w:p w:rsidR="00ED42D4" w:rsidRPr="000D31EB" w:rsidRDefault="00ED42D4" w:rsidP="00997E70">
          <w:pPr>
            <w:jc w:val="center"/>
            <w:rPr>
              <w:rFonts w:ascii="Times New Roman" w:hAnsi="Times New Roman" w:cs="Times New Roman"/>
              <w:b/>
              <w:bCs/>
              <w:color w:val="FFFFFF"/>
              <w:sz w:val="28"/>
              <w:szCs w:val="28"/>
              <w:lang w:val="fr-FR"/>
            </w:rPr>
          </w:pPr>
          <w:r w:rsidRPr="000D31EB">
            <w:rPr>
              <w:rFonts w:ascii="Times New Roman" w:hAnsi="Times New Roman" w:cs="Times New Roman"/>
              <w:b/>
              <w:bCs/>
              <w:sz w:val="28"/>
              <w:szCs w:val="28"/>
              <w:lang w:val="fr-FR"/>
            </w:rPr>
            <w:t>AGENŢIA PENTRU PROTECŢIA MEDIULUI BUCURE</w:t>
          </w:r>
          <w:r w:rsidRPr="000D31EB">
            <w:rPr>
              <w:rFonts w:ascii="Times New Roman" w:hAnsi="Times New Roman" w:cs="Times New Roman"/>
              <w:b/>
              <w:bCs/>
              <w:sz w:val="28"/>
              <w:szCs w:val="28"/>
            </w:rPr>
            <w:t>ȘTI</w:t>
          </w:r>
        </w:p>
      </w:tc>
    </w:tr>
  </w:tbl>
  <w:p w:rsidR="00ED42D4" w:rsidRPr="00D26EBF" w:rsidRDefault="005E2C24" w:rsidP="00AC25EC">
    <w:pPr>
      <w:pStyle w:val="Header"/>
    </w:pPr>
    <w:r>
      <w:t xml:space="preserve">Nr. </w:t>
    </w:r>
    <w:r w:rsidR="00D70777">
      <w:t>1621</w:t>
    </w:r>
    <w:r w:rsidR="00F2378C">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D15"/>
    <w:multiLevelType w:val="hybridMultilevel"/>
    <w:tmpl w:val="6AB2CB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12064"/>
    <w:multiLevelType w:val="hybridMultilevel"/>
    <w:tmpl w:val="A8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5245"/>
    <w:multiLevelType w:val="singleLevel"/>
    <w:tmpl w:val="6ACEEB58"/>
    <w:lvl w:ilvl="0">
      <w:start w:val="1"/>
      <w:numFmt w:val="bullet"/>
      <w:lvlText w:val=""/>
      <w:lvlJc w:val="left"/>
      <w:pPr>
        <w:tabs>
          <w:tab w:val="num" w:pos="360"/>
        </w:tabs>
        <w:ind w:left="284" w:hanging="284"/>
      </w:pPr>
      <w:rPr>
        <w:rFonts w:ascii="Symbol" w:hAnsi="Symbol" w:hint="default"/>
        <w:sz w:val="28"/>
      </w:rPr>
    </w:lvl>
  </w:abstractNum>
  <w:abstractNum w:abstractNumId="5">
    <w:nsid w:val="1E263C1E"/>
    <w:multiLevelType w:val="hybridMultilevel"/>
    <w:tmpl w:val="7FC2B77C"/>
    <w:lvl w:ilvl="0" w:tplc="4FAAC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7C81"/>
    <w:multiLevelType w:val="hybridMultilevel"/>
    <w:tmpl w:val="46CC69C0"/>
    <w:lvl w:ilvl="0" w:tplc="C3B2FB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349"/>
    <w:multiLevelType w:val="hybridMultilevel"/>
    <w:tmpl w:val="08420F1A"/>
    <w:lvl w:ilvl="0" w:tplc="9FC850F4">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2E4B1C"/>
    <w:multiLevelType w:val="hybridMultilevel"/>
    <w:tmpl w:val="A00204CE"/>
    <w:lvl w:ilvl="0" w:tplc="C2721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B0763"/>
    <w:multiLevelType w:val="hybridMultilevel"/>
    <w:tmpl w:val="CBEC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B0E02"/>
    <w:multiLevelType w:val="hybridMultilevel"/>
    <w:tmpl w:val="375A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34659"/>
    <w:multiLevelType w:val="hybridMultilevel"/>
    <w:tmpl w:val="0EECF17C"/>
    <w:lvl w:ilvl="0" w:tplc="150A6466">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9"/>
  </w:num>
  <w:num w:numId="5">
    <w:abstractNumId w:val="5"/>
  </w:num>
  <w:num w:numId="6">
    <w:abstractNumId w:val="4"/>
  </w:num>
  <w:num w:numId="7">
    <w:abstractNumId w:val="8"/>
  </w:num>
  <w:num w:numId="8">
    <w:abstractNumId w:val="10"/>
  </w:num>
  <w:num w:numId="9">
    <w:abstractNumId w:val="1"/>
  </w:num>
  <w:num w:numId="10">
    <w:abstractNumId w:val="2"/>
  </w:num>
  <w:num w:numId="11">
    <w:abstractNumId w:val="14"/>
  </w:num>
  <w:num w:numId="12">
    <w:abstractNumId w:val="12"/>
  </w:num>
  <w:num w:numId="13">
    <w:abstractNumId w:val="13"/>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o:shapelayout v:ext="edit">
      <o:idmap v:ext="edit" data="1"/>
    </o:shapelayout>
  </w:hdrShapeDefaults>
  <w:footnotePr>
    <w:footnote w:id="-1"/>
    <w:footnote w:id="0"/>
  </w:footnotePr>
  <w:endnotePr>
    <w:endnote w:id="-1"/>
    <w:endnote w:id="0"/>
  </w:endnotePr>
  <w:compat/>
  <w:rsids>
    <w:rsidRoot w:val="00FE6CE5"/>
    <w:rsid w:val="0000048D"/>
    <w:rsid w:val="000018D7"/>
    <w:rsid w:val="000033DA"/>
    <w:rsid w:val="0000380C"/>
    <w:rsid w:val="000043DD"/>
    <w:rsid w:val="00006033"/>
    <w:rsid w:val="00007B9A"/>
    <w:rsid w:val="00010D48"/>
    <w:rsid w:val="00011F0E"/>
    <w:rsid w:val="00012DA5"/>
    <w:rsid w:val="00013C2A"/>
    <w:rsid w:val="00013D74"/>
    <w:rsid w:val="000151F3"/>
    <w:rsid w:val="00015709"/>
    <w:rsid w:val="000167D7"/>
    <w:rsid w:val="0002192A"/>
    <w:rsid w:val="0002197E"/>
    <w:rsid w:val="0002224B"/>
    <w:rsid w:val="00022F6B"/>
    <w:rsid w:val="0002389A"/>
    <w:rsid w:val="00024468"/>
    <w:rsid w:val="00024EDD"/>
    <w:rsid w:val="00025522"/>
    <w:rsid w:val="00026391"/>
    <w:rsid w:val="00026C90"/>
    <w:rsid w:val="0003038C"/>
    <w:rsid w:val="0003099D"/>
    <w:rsid w:val="000319B8"/>
    <w:rsid w:val="00032473"/>
    <w:rsid w:val="0003452D"/>
    <w:rsid w:val="00036357"/>
    <w:rsid w:val="000368D3"/>
    <w:rsid w:val="00037251"/>
    <w:rsid w:val="0003733A"/>
    <w:rsid w:val="000378CE"/>
    <w:rsid w:val="000404D3"/>
    <w:rsid w:val="00040F80"/>
    <w:rsid w:val="00041F7A"/>
    <w:rsid w:val="000424BF"/>
    <w:rsid w:val="00043C9E"/>
    <w:rsid w:val="00044728"/>
    <w:rsid w:val="0004519E"/>
    <w:rsid w:val="00045DF3"/>
    <w:rsid w:val="00046159"/>
    <w:rsid w:val="00046AA0"/>
    <w:rsid w:val="00046B93"/>
    <w:rsid w:val="0004762F"/>
    <w:rsid w:val="000476CA"/>
    <w:rsid w:val="000504E3"/>
    <w:rsid w:val="00054335"/>
    <w:rsid w:val="0005559E"/>
    <w:rsid w:val="000569F9"/>
    <w:rsid w:val="0005715B"/>
    <w:rsid w:val="000576D3"/>
    <w:rsid w:val="00060834"/>
    <w:rsid w:val="000628A0"/>
    <w:rsid w:val="00063F9C"/>
    <w:rsid w:val="00064E50"/>
    <w:rsid w:val="00067B8E"/>
    <w:rsid w:val="0007055B"/>
    <w:rsid w:val="00073277"/>
    <w:rsid w:val="000735BF"/>
    <w:rsid w:val="00073EE7"/>
    <w:rsid w:val="00074414"/>
    <w:rsid w:val="00075074"/>
    <w:rsid w:val="00075D80"/>
    <w:rsid w:val="00076B39"/>
    <w:rsid w:val="00077465"/>
    <w:rsid w:val="00081EFA"/>
    <w:rsid w:val="00082F3F"/>
    <w:rsid w:val="000838DF"/>
    <w:rsid w:val="00083CCA"/>
    <w:rsid w:val="000870C2"/>
    <w:rsid w:val="00087264"/>
    <w:rsid w:val="0008758E"/>
    <w:rsid w:val="00087C00"/>
    <w:rsid w:val="000908C3"/>
    <w:rsid w:val="00090F81"/>
    <w:rsid w:val="000957BA"/>
    <w:rsid w:val="000A11EB"/>
    <w:rsid w:val="000A338F"/>
    <w:rsid w:val="000A36D2"/>
    <w:rsid w:val="000A4064"/>
    <w:rsid w:val="000B0883"/>
    <w:rsid w:val="000B128B"/>
    <w:rsid w:val="000B22DD"/>
    <w:rsid w:val="000B3268"/>
    <w:rsid w:val="000B34DA"/>
    <w:rsid w:val="000B4863"/>
    <w:rsid w:val="000B4FE0"/>
    <w:rsid w:val="000B68F1"/>
    <w:rsid w:val="000C2F95"/>
    <w:rsid w:val="000C4D32"/>
    <w:rsid w:val="000C5A9D"/>
    <w:rsid w:val="000C5EDE"/>
    <w:rsid w:val="000C6545"/>
    <w:rsid w:val="000D07CF"/>
    <w:rsid w:val="000D0CC6"/>
    <w:rsid w:val="000D2BD0"/>
    <w:rsid w:val="000D31EB"/>
    <w:rsid w:val="000D32ED"/>
    <w:rsid w:val="000D498F"/>
    <w:rsid w:val="000D7EB7"/>
    <w:rsid w:val="000E0AA8"/>
    <w:rsid w:val="000E13DC"/>
    <w:rsid w:val="000E19B9"/>
    <w:rsid w:val="000E1A26"/>
    <w:rsid w:val="000E233D"/>
    <w:rsid w:val="000E64EC"/>
    <w:rsid w:val="000F0B09"/>
    <w:rsid w:val="000F2EED"/>
    <w:rsid w:val="000F3861"/>
    <w:rsid w:val="000F6BD9"/>
    <w:rsid w:val="000F7455"/>
    <w:rsid w:val="00100924"/>
    <w:rsid w:val="00101832"/>
    <w:rsid w:val="00101CAB"/>
    <w:rsid w:val="001024EB"/>
    <w:rsid w:val="001038E4"/>
    <w:rsid w:val="001049A9"/>
    <w:rsid w:val="00105269"/>
    <w:rsid w:val="00106E2E"/>
    <w:rsid w:val="00107141"/>
    <w:rsid w:val="00107843"/>
    <w:rsid w:val="0011014F"/>
    <w:rsid w:val="00110CE3"/>
    <w:rsid w:val="0011297B"/>
    <w:rsid w:val="00112AB2"/>
    <w:rsid w:val="001130F2"/>
    <w:rsid w:val="00113EE7"/>
    <w:rsid w:val="001140E3"/>
    <w:rsid w:val="00114162"/>
    <w:rsid w:val="00116883"/>
    <w:rsid w:val="00116B72"/>
    <w:rsid w:val="00120B59"/>
    <w:rsid w:val="00123E9F"/>
    <w:rsid w:val="00123FCF"/>
    <w:rsid w:val="00127405"/>
    <w:rsid w:val="00127E27"/>
    <w:rsid w:val="00130AE0"/>
    <w:rsid w:val="00130D4C"/>
    <w:rsid w:val="00143BB6"/>
    <w:rsid w:val="001443EC"/>
    <w:rsid w:val="001450F2"/>
    <w:rsid w:val="001459EA"/>
    <w:rsid w:val="00147BAA"/>
    <w:rsid w:val="00150731"/>
    <w:rsid w:val="00151F3C"/>
    <w:rsid w:val="001556D4"/>
    <w:rsid w:val="00155B7B"/>
    <w:rsid w:val="0015622E"/>
    <w:rsid w:val="00157CD4"/>
    <w:rsid w:val="00157E43"/>
    <w:rsid w:val="00161019"/>
    <w:rsid w:val="0016247D"/>
    <w:rsid w:val="0016593D"/>
    <w:rsid w:val="001700FC"/>
    <w:rsid w:val="001712F0"/>
    <w:rsid w:val="0017258C"/>
    <w:rsid w:val="001741BE"/>
    <w:rsid w:val="001746CD"/>
    <w:rsid w:val="00174B1D"/>
    <w:rsid w:val="001752F7"/>
    <w:rsid w:val="001764E9"/>
    <w:rsid w:val="00184DEA"/>
    <w:rsid w:val="00186CCD"/>
    <w:rsid w:val="001877D9"/>
    <w:rsid w:val="00191EA0"/>
    <w:rsid w:val="00192AC8"/>
    <w:rsid w:val="0019363A"/>
    <w:rsid w:val="001937C4"/>
    <w:rsid w:val="00194127"/>
    <w:rsid w:val="001947BB"/>
    <w:rsid w:val="00196659"/>
    <w:rsid w:val="00196865"/>
    <w:rsid w:val="001A75F4"/>
    <w:rsid w:val="001A7878"/>
    <w:rsid w:val="001A7CBF"/>
    <w:rsid w:val="001B0621"/>
    <w:rsid w:val="001B1B92"/>
    <w:rsid w:val="001B3D9A"/>
    <w:rsid w:val="001B53EC"/>
    <w:rsid w:val="001B5ABC"/>
    <w:rsid w:val="001B5B55"/>
    <w:rsid w:val="001B68BE"/>
    <w:rsid w:val="001C044E"/>
    <w:rsid w:val="001C09EF"/>
    <w:rsid w:val="001C50DC"/>
    <w:rsid w:val="001C562A"/>
    <w:rsid w:val="001C5FF4"/>
    <w:rsid w:val="001C677D"/>
    <w:rsid w:val="001C6F9D"/>
    <w:rsid w:val="001C78F4"/>
    <w:rsid w:val="001D04FC"/>
    <w:rsid w:val="001D2396"/>
    <w:rsid w:val="001D2D55"/>
    <w:rsid w:val="001D2DF6"/>
    <w:rsid w:val="001D386C"/>
    <w:rsid w:val="001D506D"/>
    <w:rsid w:val="001D5CE0"/>
    <w:rsid w:val="001D5F92"/>
    <w:rsid w:val="001D76F4"/>
    <w:rsid w:val="001E1E7E"/>
    <w:rsid w:val="001E3E4C"/>
    <w:rsid w:val="001E7669"/>
    <w:rsid w:val="001F7D2F"/>
    <w:rsid w:val="00202112"/>
    <w:rsid w:val="002028A1"/>
    <w:rsid w:val="002028D5"/>
    <w:rsid w:val="00202D5C"/>
    <w:rsid w:val="0020399D"/>
    <w:rsid w:val="002068EE"/>
    <w:rsid w:val="00207372"/>
    <w:rsid w:val="00213E02"/>
    <w:rsid w:val="0021641E"/>
    <w:rsid w:val="00220119"/>
    <w:rsid w:val="002217BD"/>
    <w:rsid w:val="00222379"/>
    <w:rsid w:val="0022263E"/>
    <w:rsid w:val="00222EFB"/>
    <w:rsid w:val="002232A9"/>
    <w:rsid w:val="0022338E"/>
    <w:rsid w:val="002249CA"/>
    <w:rsid w:val="00225137"/>
    <w:rsid w:val="002257B5"/>
    <w:rsid w:val="00226A8F"/>
    <w:rsid w:val="00227A9A"/>
    <w:rsid w:val="00230225"/>
    <w:rsid w:val="00233C58"/>
    <w:rsid w:val="002354C7"/>
    <w:rsid w:val="0023626D"/>
    <w:rsid w:val="0023657E"/>
    <w:rsid w:val="00236FBC"/>
    <w:rsid w:val="00237D57"/>
    <w:rsid w:val="0024041D"/>
    <w:rsid w:val="002414CA"/>
    <w:rsid w:val="0024157E"/>
    <w:rsid w:val="002442A3"/>
    <w:rsid w:val="00244D39"/>
    <w:rsid w:val="00246E3D"/>
    <w:rsid w:val="00250CAC"/>
    <w:rsid w:val="00254A73"/>
    <w:rsid w:val="00254C04"/>
    <w:rsid w:val="00255D1C"/>
    <w:rsid w:val="00256231"/>
    <w:rsid w:val="00256243"/>
    <w:rsid w:val="00261992"/>
    <w:rsid w:val="002620EE"/>
    <w:rsid w:val="00262C46"/>
    <w:rsid w:val="0026396F"/>
    <w:rsid w:val="00266775"/>
    <w:rsid w:val="00267115"/>
    <w:rsid w:val="00267130"/>
    <w:rsid w:val="0026787A"/>
    <w:rsid w:val="002701D6"/>
    <w:rsid w:val="00270434"/>
    <w:rsid w:val="002734E7"/>
    <w:rsid w:val="0027406B"/>
    <w:rsid w:val="00274F5A"/>
    <w:rsid w:val="00275EB5"/>
    <w:rsid w:val="002764B1"/>
    <w:rsid w:val="0028003C"/>
    <w:rsid w:val="002808DA"/>
    <w:rsid w:val="00281EB5"/>
    <w:rsid w:val="0028201C"/>
    <w:rsid w:val="00282C03"/>
    <w:rsid w:val="002839C4"/>
    <w:rsid w:val="002849C3"/>
    <w:rsid w:val="00284C44"/>
    <w:rsid w:val="00286A82"/>
    <w:rsid w:val="002904E8"/>
    <w:rsid w:val="002915E7"/>
    <w:rsid w:val="002927FA"/>
    <w:rsid w:val="00293761"/>
    <w:rsid w:val="00293B2A"/>
    <w:rsid w:val="00294133"/>
    <w:rsid w:val="00294925"/>
    <w:rsid w:val="00295873"/>
    <w:rsid w:val="00295DB8"/>
    <w:rsid w:val="002962CA"/>
    <w:rsid w:val="00296D5C"/>
    <w:rsid w:val="00297B06"/>
    <w:rsid w:val="002A0A1F"/>
    <w:rsid w:val="002A6980"/>
    <w:rsid w:val="002B0A47"/>
    <w:rsid w:val="002B2286"/>
    <w:rsid w:val="002B2ECD"/>
    <w:rsid w:val="002B4405"/>
    <w:rsid w:val="002B47C0"/>
    <w:rsid w:val="002B4CD0"/>
    <w:rsid w:val="002B50EE"/>
    <w:rsid w:val="002B63B9"/>
    <w:rsid w:val="002B73A6"/>
    <w:rsid w:val="002B7E95"/>
    <w:rsid w:val="002C233D"/>
    <w:rsid w:val="002C3E03"/>
    <w:rsid w:val="002C56E5"/>
    <w:rsid w:val="002C5DDB"/>
    <w:rsid w:val="002C5EA9"/>
    <w:rsid w:val="002C67BC"/>
    <w:rsid w:val="002C7692"/>
    <w:rsid w:val="002D229B"/>
    <w:rsid w:val="002D6137"/>
    <w:rsid w:val="002D63DE"/>
    <w:rsid w:val="002D7061"/>
    <w:rsid w:val="002D752D"/>
    <w:rsid w:val="002E00DF"/>
    <w:rsid w:val="002E093E"/>
    <w:rsid w:val="002E24B1"/>
    <w:rsid w:val="002E4692"/>
    <w:rsid w:val="002E4760"/>
    <w:rsid w:val="002E5FA3"/>
    <w:rsid w:val="002E7195"/>
    <w:rsid w:val="002E7304"/>
    <w:rsid w:val="002E7565"/>
    <w:rsid w:val="002E7575"/>
    <w:rsid w:val="002E7842"/>
    <w:rsid w:val="002F03F2"/>
    <w:rsid w:val="002F1F2B"/>
    <w:rsid w:val="002F2F3F"/>
    <w:rsid w:val="002F52CB"/>
    <w:rsid w:val="002F7392"/>
    <w:rsid w:val="00300E47"/>
    <w:rsid w:val="00303664"/>
    <w:rsid w:val="00304C4D"/>
    <w:rsid w:val="0030708A"/>
    <w:rsid w:val="0030735B"/>
    <w:rsid w:val="00307F46"/>
    <w:rsid w:val="00311D72"/>
    <w:rsid w:val="003125B5"/>
    <w:rsid w:val="00312A52"/>
    <w:rsid w:val="003143E0"/>
    <w:rsid w:val="003148C7"/>
    <w:rsid w:val="00320173"/>
    <w:rsid w:val="00321565"/>
    <w:rsid w:val="003230EB"/>
    <w:rsid w:val="0032380C"/>
    <w:rsid w:val="003246BB"/>
    <w:rsid w:val="003267CF"/>
    <w:rsid w:val="0032765A"/>
    <w:rsid w:val="00331ED0"/>
    <w:rsid w:val="00332226"/>
    <w:rsid w:val="003328C5"/>
    <w:rsid w:val="0033391E"/>
    <w:rsid w:val="00334D16"/>
    <w:rsid w:val="00334FE1"/>
    <w:rsid w:val="00335811"/>
    <w:rsid w:val="00336C5A"/>
    <w:rsid w:val="0033750C"/>
    <w:rsid w:val="00340385"/>
    <w:rsid w:val="00340527"/>
    <w:rsid w:val="00340640"/>
    <w:rsid w:val="003406FD"/>
    <w:rsid w:val="00341739"/>
    <w:rsid w:val="00341B21"/>
    <w:rsid w:val="00341B53"/>
    <w:rsid w:val="00341C7E"/>
    <w:rsid w:val="003433D3"/>
    <w:rsid w:val="00344A55"/>
    <w:rsid w:val="003453B2"/>
    <w:rsid w:val="003455E9"/>
    <w:rsid w:val="00347070"/>
    <w:rsid w:val="00347486"/>
    <w:rsid w:val="003500DD"/>
    <w:rsid w:val="003505AF"/>
    <w:rsid w:val="003505D2"/>
    <w:rsid w:val="00351574"/>
    <w:rsid w:val="00352B17"/>
    <w:rsid w:val="003554B0"/>
    <w:rsid w:val="003562A3"/>
    <w:rsid w:val="00360B44"/>
    <w:rsid w:val="00361B43"/>
    <w:rsid w:val="00362484"/>
    <w:rsid w:val="00362E2B"/>
    <w:rsid w:val="00363ABE"/>
    <w:rsid w:val="00365463"/>
    <w:rsid w:val="003656F9"/>
    <w:rsid w:val="00373FE9"/>
    <w:rsid w:val="0037406F"/>
    <w:rsid w:val="0037559E"/>
    <w:rsid w:val="0037598A"/>
    <w:rsid w:val="00375C0F"/>
    <w:rsid w:val="00382291"/>
    <w:rsid w:val="00385B6E"/>
    <w:rsid w:val="00386416"/>
    <w:rsid w:val="00387C96"/>
    <w:rsid w:val="00387ED3"/>
    <w:rsid w:val="00390C67"/>
    <w:rsid w:val="0039206C"/>
    <w:rsid w:val="0039235D"/>
    <w:rsid w:val="00392629"/>
    <w:rsid w:val="003932B0"/>
    <w:rsid w:val="00393A7A"/>
    <w:rsid w:val="003967E4"/>
    <w:rsid w:val="00397BFE"/>
    <w:rsid w:val="003A117A"/>
    <w:rsid w:val="003A4916"/>
    <w:rsid w:val="003A5E8F"/>
    <w:rsid w:val="003A6A37"/>
    <w:rsid w:val="003A7C01"/>
    <w:rsid w:val="003A7EC3"/>
    <w:rsid w:val="003B1500"/>
    <w:rsid w:val="003B2283"/>
    <w:rsid w:val="003B2623"/>
    <w:rsid w:val="003B5F7E"/>
    <w:rsid w:val="003B711B"/>
    <w:rsid w:val="003C5214"/>
    <w:rsid w:val="003D0EC6"/>
    <w:rsid w:val="003D2561"/>
    <w:rsid w:val="003D2691"/>
    <w:rsid w:val="003D29B7"/>
    <w:rsid w:val="003D2C99"/>
    <w:rsid w:val="003D3F4C"/>
    <w:rsid w:val="003D4388"/>
    <w:rsid w:val="003D560D"/>
    <w:rsid w:val="003D5750"/>
    <w:rsid w:val="003D58D6"/>
    <w:rsid w:val="003D60D6"/>
    <w:rsid w:val="003D6C96"/>
    <w:rsid w:val="003E0ABD"/>
    <w:rsid w:val="003E2F46"/>
    <w:rsid w:val="003E50B3"/>
    <w:rsid w:val="003F39C8"/>
    <w:rsid w:val="00402020"/>
    <w:rsid w:val="00402C5C"/>
    <w:rsid w:val="00402E23"/>
    <w:rsid w:val="0040377F"/>
    <w:rsid w:val="004042D5"/>
    <w:rsid w:val="00404A96"/>
    <w:rsid w:val="00410820"/>
    <w:rsid w:val="00410B4F"/>
    <w:rsid w:val="00410E19"/>
    <w:rsid w:val="004114AB"/>
    <w:rsid w:val="004132E7"/>
    <w:rsid w:val="00414550"/>
    <w:rsid w:val="00414C0A"/>
    <w:rsid w:val="004169BC"/>
    <w:rsid w:val="0041724F"/>
    <w:rsid w:val="004200C7"/>
    <w:rsid w:val="00422B11"/>
    <w:rsid w:val="004234ED"/>
    <w:rsid w:val="00424883"/>
    <w:rsid w:val="004258C1"/>
    <w:rsid w:val="00425D82"/>
    <w:rsid w:val="00426C9E"/>
    <w:rsid w:val="00431679"/>
    <w:rsid w:val="00431ACD"/>
    <w:rsid w:val="0043240F"/>
    <w:rsid w:val="00434415"/>
    <w:rsid w:val="00434A22"/>
    <w:rsid w:val="00434A72"/>
    <w:rsid w:val="00435438"/>
    <w:rsid w:val="004365C6"/>
    <w:rsid w:val="00437DDD"/>
    <w:rsid w:val="00443E43"/>
    <w:rsid w:val="004446CF"/>
    <w:rsid w:val="004449B7"/>
    <w:rsid w:val="004458B0"/>
    <w:rsid w:val="0044686F"/>
    <w:rsid w:val="004502F1"/>
    <w:rsid w:val="00452578"/>
    <w:rsid w:val="00453E68"/>
    <w:rsid w:val="00454681"/>
    <w:rsid w:val="004546E4"/>
    <w:rsid w:val="00454D94"/>
    <w:rsid w:val="00455C55"/>
    <w:rsid w:val="00461E6C"/>
    <w:rsid w:val="00462324"/>
    <w:rsid w:val="0046274D"/>
    <w:rsid w:val="0046395C"/>
    <w:rsid w:val="00464870"/>
    <w:rsid w:val="00465360"/>
    <w:rsid w:val="00466057"/>
    <w:rsid w:val="00466FE3"/>
    <w:rsid w:val="0046740B"/>
    <w:rsid w:val="004704A8"/>
    <w:rsid w:val="004705FD"/>
    <w:rsid w:val="00472518"/>
    <w:rsid w:val="00473004"/>
    <w:rsid w:val="00473923"/>
    <w:rsid w:val="00474F3C"/>
    <w:rsid w:val="00475872"/>
    <w:rsid w:val="004767BE"/>
    <w:rsid w:val="00477082"/>
    <w:rsid w:val="00477888"/>
    <w:rsid w:val="00477C94"/>
    <w:rsid w:val="00480C06"/>
    <w:rsid w:val="004813EE"/>
    <w:rsid w:val="00481C69"/>
    <w:rsid w:val="00483605"/>
    <w:rsid w:val="00483CFB"/>
    <w:rsid w:val="00486575"/>
    <w:rsid w:val="0048674A"/>
    <w:rsid w:val="004910E6"/>
    <w:rsid w:val="00491DD0"/>
    <w:rsid w:val="004921D0"/>
    <w:rsid w:val="0049442D"/>
    <w:rsid w:val="0049786F"/>
    <w:rsid w:val="004A0C1D"/>
    <w:rsid w:val="004A0D2F"/>
    <w:rsid w:val="004A1713"/>
    <w:rsid w:val="004A3621"/>
    <w:rsid w:val="004A37E9"/>
    <w:rsid w:val="004A5429"/>
    <w:rsid w:val="004A57A2"/>
    <w:rsid w:val="004A6009"/>
    <w:rsid w:val="004B033B"/>
    <w:rsid w:val="004B191B"/>
    <w:rsid w:val="004B3081"/>
    <w:rsid w:val="004B3887"/>
    <w:rsid w:val="004B6C7B"/>
    <w:rsid w:val="004C067F"/>
    <w:rsid w:val="004C1A34"/>
    <w:rsid w:val="004C1A95"/>
    <w:rsid w:val="004C2E73"/>
    <w:rsid w:val="004C57C5"/>
    <w:rsid w:val="004C6EC9"/>
    <w:rsid w:val="004C7B94"/>
    <w:rsid w:val="004D064A"/>
    <w:rsid w:val="004D0F78"/>
    <w:rsid w:val="004D102D"/>
    <w:rsid w:val="004D172A"/>
    <w:rsid w:val="004D3482"/>
    <w:rsid w:val="004D4D74"/>
    <w:rsid w:val="004D7676"/>
    <w:rsid w:val="004E01FF"/>
    <w:rsid w:val="004E2BEB"/>
    <w:rsid w:val="004E4285"/>
    <w:rsid w:val="004E6253"/>
    <w:rsid w:val="004E6E6C"/>
    <w:rsid w:val="004E75F2"/>
    <w:rsid w:val="004F0164"/>
    <w:rsid w:val="004F15BF"/>
    <w:rsid w:val="004F1EAA"/>
    <w:rsid w:val="004F2940"/>
    <w:rsid w:val="004F32F1"/>
    <w:rsid w:val="004F643E"/>
    <w:rsid w:val="004F67C6"/>
    <w:rsid w:val="004F77AD"/>
    <w:rsid w:val="00500A8F"/>
    <w:rsid w:val="00504B21"/>
    <w:rsid w:val="00504ECA"/>
    <w:rsid w:val="00507E0D"/>
    <w:rsid w:val="00507E50"/>
    <w:rsid w:val="005104F8"/>
    <w:rsid w:val="00510EA1"/>
    <w:rsid w:val="0051101E"/>
    <w:rsid w:val="00511954"/>
    <w:rsid w:val="00513B85"/>
    <w:rsid w:val="00514397"/>
    <w:rsid w:val="005148B0"/>
    <w:rsid w:val="0051683F"/>
    <w:rsid w:val="00517FEA"/>
    <w:rsid w:val="00520ED5"/>
    <w:rsid w:val="00522DEF"/>
    <w:rsid w:val="0052425A"/>
    <w:rsid w:val="0052613D"/>
    <w:rsid w:val="005268C0"/>
    <w:rsid w:val="00530CFB"/>
    <w:rsid w:val="00531498"/>
    <w:rsid w:val="00533801"/>
    <w:rsid w:val="00534AC8"/>
    <w:rsid w:val="00537208"/>
    <w:rsid w:val="00540B5E"/>
    <w:rsid w:val="00540D2D"/>
    <w:rsid w:val="005411FF"/>
    <w:rsid w:val="00550CD3"/>
    <w:rsid w:val="0055212F"/>
    <w:rsid w:val="00552F29"/>
    <w:rsid w:val="00554DA7"/>
    <w:rsid w:val="00556251"/>
    <w:rsid w:val="00556969"/>
    <w:rsid w:val="005574C6"/>
    <w:rsid w:val="00557998"/>
    <w:rsid w:val="00560749"/>
    <w:rsid w:val="0056388A"/>
    <w:rsid w:val="0056421D"/>
    <w:rsid w:val="0056484E"/>
    <w:rsid w:val="00564BE1"/>
    <w:rsid w:val="005663F6"/>
    <w:rsid w:val="0057022E"/>
    <w:rsid w:val="00570E90"/>
    <w:rsid w:val="00572A2E"/>
    <w:rsid w:val="005738F9"/>
    <w:rsid w:val="0057570A"/>
    <w:rsid w:val="00575C62"/>
    <w:rsid w:val="005762FB"/>
    <w:rsid w:val="005810A3"/>
    <w:rsid w:val="0058536C"/>
    <w:rsid w:val="0058580B"/>
    <w:rsid w:val="0058757B"/>
    <w:rsid w:val="00590E4A"/>
    <w:rsid w:val="00593300"/>
    <w:rsid w:val="00593847"/>
    <w:rsid w:val="00595CE5"/>
    <w:rsid w:val="00595D7D"/>
    <w:rsid w:val="00596076"/>
    <w:rsid w:val="00596B64"/>
    <w:rsid w:val="0059730F"/>
    <w:rsid w:val="005A0F71"/>
    <w:rsid w:val="005A1D70"/>
    <w:rsid w:val="005A1F8B"/>
    <w:rsid w:val="005A2401"/>
    <w:rsid w:val="005A3469"/>
    <w:rsid w:val="005A3A3B"/>
    <w:rsid w:val="005A3D08"/>
    <w:rsid w:val="005B1821"/>
    <w:rsid w:val="005B2327"/>
    <w:rsid w:val="005B2838"/>
    <w:rsid w:val="005B2FDF"/>
    <w:rsid w:val="005B6271"/>
    <w:rsid w:val="005B63EB"/>
    <w:rsid w:val="005C24A1"/>
    <w:rsid w:val="005C261A"/>
    <w:rsid w:val="005C32C6"/>
    <w:rsid w:val="005C4EFE"/>
    <w:rsid w:val="005D11EF"/>
    <w:rsid w:val="005D18F6"/>
    <w:rsid w:val="005D211D"/>
    <w:rsid w:val="005D246B"/>
    <w:rsid w:val="005D3CB5"/>
    <w:rsid w:val="005D3FAE"/>
    <w:rsid w:val="005D420E"/>
    <w:rsid w:val="005D5294"/>
    <w:rsid w:val="005D60AA"/>
    <w:rsid w:val="005D695F"/>
    <w:rsid w:val="005D72E8"/>
    <w:rsid w:val="005E1590"/>
    <w:rsid w:val="005E2C24"/>
    <w:rsid w:val="005E2FAA"/>
    <w:rsid w:val="005E38F1"/>
    <w:rsid w:val="005E4071"/>
    <w:rsid w:val="005E6F9D"/>
    <w:rsid w:val="005E7E2C"/>
    <w:rsid w:val="005F0E22"/>
    <w:rsid w:val="005F1EFC"/>
    <w:rsid w:val="005F3EB2"/>
    <w:rsid w:val="005F58A1"/>
    <w:rsid w:val="005F5936"/>
    <w:rsid w:val="005F5D66"/>
    <w:rsid w:val="005F6ED5"/>
    <w:rsid w:val="005F7517"/>
    <w:rsid w:val="00602A0F"/>
    <w:rsid w:val="0060433E"/>
    <w:rsid w:val="00604E62"/>
    <w:rsid w:val="006061A6"/>
    <w:rsid w:val="006067F8"/>
    <w:rsid w:val="00614B62"/>
    <w:rsid w:val="00620ECB"/>
    <w:rsid w:val="006226C5"/>
    <w:rsid w:val="00622A20"/>
    <w:rsid w:val="0062348A"/>
    <w:rsid w:val="00624559"/>
    <w:rsid w:val="006258AD"/>
    <w:rsid w:val="00625F2C"/>
    <w:rsid w:val="00626C12"/>
    <w:rsid w:val="00626E29"/>
    <w:rsid w:val="00626EB1"/>
    <w:rsid w:val="00627BFA"/>
    <w:rsid w:val="006326EC"/>
    <w:rsid w:val="006334EA"/>
    <w:rsid w:val="006339BA"/>
    <w:rsid w:val="006349AF"/>
    <w:rsid w:val="00634D04"/>
    <w:rsid w:val="00635A98"/>
    <w:rsid w:val="00640475"/>
    <w:rsid w:val="00641204"/>
    <w:rsid w:val="006416EF"/>
    <w:rsid w:val="00643F8D"/>
    <w:rsid w:val="00645515"/>
    <w:rsid w:val="0064551A"/>
    <w:rsid w:val="0064640C"/>
    <w:rsid w:val="00647490"/>
    <w:rsid w:val="006514E4"/>
    <w:rsid w:val="006517C8"/>
    <w:rsid w:val="0065214C"/>
    <w:rsid w:val="006554B3"/>
    <w:rsid w:val="0066608F"/>
    <w:rsid w:val="006661A0"/>
    <w:rsid w:val="00666468"/>
    <w:rsid w:val="0067000D"/>
    <w:rsid w:val="00670B58"/>
    <w:rsid w:val="00673119"/>
    <w:rsid w:val="00673826"/>
    <w:rsid w:val="006745B9"/>
    <w:rsid w:val="00674AC1"/>
    <w:rsid w:val="00674B92"/>
    <w:rsid w:val="00675995"/>
    <w:rsid w:val="00675D03"/>
    <w:rsid w:val="006769D4"/>
    <w:rsid w:val="00677695"/>
    <w:rsid w:val="00677B22"/>
    <w:rsid w:val="00681BC6"/>
    <w:rsid w:val="00682D32"/>
    <w:rsid w:val="00682E4A"/>
    <w:rsid w:val="00683A98"/>
    <w:rsid w:val="00684070"/>
    <w:rsid w:val="00685511"/>
    <w:rsid w:val="00686BD1"/>
    <w:rsid w:val="00686DFB"/>
    <w:rsid w:val="006906DF"/>
    <w:rsid w:val="00690B85"/>
    <w:rsid w:val="00691BDD"/>
    <w:rsid w:val="00691DB8"/>
    <w:rsid w:val="006937E7"/>
    <w:rsid w:val="006A0519"/>
    <w:rsid w:val="006A0688"/>
    <w:rsid w:val="006A07A9"/>
    <w:rsid w:val="006A3069"/>
    <w:rsid w:val="006A318A"/>
    <w:rsid w:val="006A3587"/>
    <w:rsid w:val="006A3B9F"/>
    <w:rsid w:val="006A3CA8"/>
    <w:rsid w:val="006A47A5"/>
    <w:rsid w:val="006A517B"/>
    <w:rsid w:val="006A61B5"/>
    <w:rsid w:val="006B43E0"/>
    <w:rsid w:val="006B7F23"/>
    <w:rsid w:val="006C01F5"/>
    <w:rsid w:val="006C04D9"/>
    <w:rsid w:val="006C1872"/>
    <w:rsid w:val="006C313A"/>
    <w:rsid w:val="006C4236"/>
    <w:rsid w:val="006C43A2"/>
    <w:rsid w:val="006C4C12"/>
    <w:rsid w:val="006C4C16"/>
    <w:rsid w:val="006C5301"/>
    <w:rsid w:val="006C57A7"/>
    <w:rsid w:val="006C628B"/>
    <w:rsid w:val="006D1FF8"/>
    <w:rsid w:val="006D29B4"/>
    <w:rsid w:val="006D2BAA"/>
    <w:rsid w:val="006D381F"/>
    <w:rsid w:val="006D3A64"/>
    <w:rsid w:val="006D404A"/>
    <w:rsid w:val="006D43DD"/>
    <w:rsid w:val="006D4CAC"/>
    <w:rsid w:val="006D4EAC"/>
    <w:rsid w:val="006D5881"/>
    <w:rsid w:val="006E0A55"/>
    <w:rsid w:val="006E13D6"/>
    <w:rsid w:val="006E4009"/>
    <w:rsid w:val="006E5B98"/>
    <w:rsid w:val="006F1C1D"/>
    <w:rsid w:val="006F4ED1"/>
    <w:rsid w:val="006F5F35"/>
    <w:rsid w:val="006F77A0"/>
    <w:rsid w:val="007011E0"/>
    <w:rsid w:val="00702862"/>
    <w:rsid w:val="00702E9F"/>
    <w:rsid w:val="00704996"/>
    <w:rsid w:val="00704B3B"/>
    <w:rsid w:val="00706CD9"/>
    <w:rsid w:val="00710F26"/>
    <w:rsid w:val="00713354"/>
    <w:rsid w:val="00714361"/>
    <w:rsid w:val="00714948"/>
    <w:rsid w:val="00717592"/>
    <w:rsid w:val="007175D9"/>
    <w:rsid w:val="00721F2C"/>
    <w:rsid w:val="00722897"/>
    <w:rsid w:val="0072339F"/>
    <w:rsid w:val="007244A0"/>
    <w:rsid w:val="0073144F"/>
    <w:rsid w:val="00731CE6"/>
    <w:rsid w:val="00731D4E"/>
    <w:rsid w:val="00732056"/>
    <w:rsid w:val="00733382"/>
    <w:rsid w:val="007351A7"/>
    <w:rsid w:val="00737883"/>
    <w:rsid w:val="00741286"/>
    <w:rsid w:val="007412EA"/>
    <w:rsid w:val="00741953"/>
    <w:rsid w:val="00741FA1"/>
    <w:rsid w:val="0074226A"/>
    <w:rsid w:val="0074309D"/>
    <w:rsid w:val="0074415E"/>
    <w:rsid w:val="00744FEF"/>
    <w:rsid w:val="0074794E"/>
    <w:rsid w:val="00751E40"/>
    <w:rsid w:val="007542C0"/>
    <w:rsid w:val="00756BD7"/>
    <w:rsid w:val="00761C1C"/>
    <w:rsid w:val="00762481"/>
    <w:rsid w:val="007627B2"/>
    <w:rsid w:val="00766B94"/>
    <w:rsid w:val="00770233"/>
    <w:rsid w:val="007723F1"/>
    <w:rsid w:val="0077434B"/>
    <w:rsid w:val="00777DCC"/>
    <w:rsid w:val="0078146E"/>
    <w:rsid w:val="00781701"/>
    <w:rsid w:val="00781719"/>
    <w:rsid w:val="00782E12"/>
    <w:rsid w:val="007833FE"/>
    <w:rsid w:val="007835BC"/>
    <w:rsid w:val="007841BD"/>
    <w:rsid w:val="007857ED"/>
    <w:rsid w:val="007868EF"/>
    <w:rsid w:val="00787625"/>
    <w:rsid w:val="0079054C"/>
    <w:rsid w:val="0079085A"/>
    <w:rsid w:val="00791153"/>
    <w:rsid w:val="00791C67"/>
    <w:rsid w:val="00792DF7"/>
    <w:rsid w:val="0079361D"/>
    <w:rsid w:val="00793C69"/>
    <w:rsid w:val="007948E5"/>
    <w:rsid w:val="0079643C"/>
    <w:rsid w:val="007A0598"/>
    <w:rsid w:val="007A585C"/>
    <w:rsid w:val="007A6346"/>
    <w:rsid w:val="007B2074"/>
    <w:rsid w:val="007B4355"/>
    <w:rsid w:val="007B4F11"/>
    <w:rsid w:val="007B767B"/>
    <w:rsid w:val="007B78CE"/>
    <w:rsid w:val="007B7F04"/>
    <w:rsid w:val="007C15E0"/>
    <w:rsid w:val="007C5558"/>
    <w:rsid w:val="007C556F"/>
    <w:rsid w:val="007C7ADD"/>
    <w:rsid w:val="007C7DC2"/>
    <w:rsid w:val="007D2793"/>
    <w:rsid w:val="007D3193"/>
    <w:rsid w:val="007D3633"/>
    <w:rsid w:val="007D4D92"/>
    <w:rsid w:val="007D5146"/>
    <w:rsid w:val="007D5255"/>
    <w:rsid w:val="007D541C"/>
    <w:rsid w:val="007D57BE"/>
    <w:rsid w:val="007D6E63"/>
    <w:rsid w:val="007D7B1F"/>
    <w:rsid w:val="007E0DCD"/>
    <w:rsid w:val="007E1036"/>
    <w:rsid w:val="007E2661"/>
    <w:rsid w:val="007E5EB5"/>
    <w:rsid w:val="007E7D4C"/>
    <w:rsid w:val="007F0CE3"/>
    <w:rsid w:val="007F2213"/>
    <w:rsid w:val="007F3F93"/>
    <w:rsid w:val="007F3F97"/>
    <w:rsid w:val="007F704C"/>
    <w:rsid w:val="007F797C"/>
    <w:rsid w:val="00800757"/>
    <w:rsid w:val="008024C5"/>
    <w:rsid w:val="00802E84"/>
    <w:rsid w:val="00803034"/>
    <w:rsid w:val="008075F0"/>
    <w:rsid w:val="00813266"/>
    <w:rsid w:val="00813AEB"/>
    <w:rsid w:val="00813CC4"/>
    <w:rsid w:val="008147C9"/>
    <w:rsid w:val="00814C61"/>
    <w:rsid w:val="008165A2"/>
    <w:rsid w:val="008179D3"/>
    <w:rsid w:val="0082013C"/>
    <w:rsid w:val="00820E9F"/>
    <w:rsid w:val="00822AE2"/>
    <w:rsid w:val="008231CF"/>
    <w:rsid w:val="00823865"/>
    <w:rsid w:val="00824109"/>
    <w:rsid w:val="00824993"/>
    <w:rsid w:val="00824AB1"/>
    <w:rsid w:val="00825AF8"/>
    <w:rsid w:val="008329E5"/>
    <w:rsid w:val="00833A22"/>
    <w:rsid w:val="008351E7"/>
    <w:rsid w:val="008357C0"/>
    <w:rsid w:val="00835B04"/>
    <w:rsid w:val="00836ED3"/>
    <w:rsid w:val="00841385"/>
    <w:rsid w:val="0084185A"/>
    <w:rsid w:val="00841A4E"/>
    <w:rsid w:val="00841A7C"/>
    <w:rsid w:val="00842423"/>
    <w:rsid w:val="00842E84"/>
    <w:rsid w:val="00843E49"/>
    <w:rsid w:val="0084437C"/>
    <w:rsid w:val="00845137"/>
    <w:rsid w:val="00846301"/>
    <w:rsid w:val="008509E8"/>
    <w:rsid w:val="00851276"/>
    <w:rsid w:val="00851424"/>
    <w:rsid w:val="0085160A"/>
    <w:rsid w:val="0085730D"/>
    <w:rsid w:val="00857AF0"/>
    <w:rsid w:val="0086017B"/>
    <w:rsid w:val="00862C84"/>
    <w:rsid w:val="008639A9"/>
    <w:rsid w:val="00864404"/>
    <w:rsid w:val="00870250"/>
    <w:rsid w:val="00870648"/>
    <w:rsid w:val="00871564"/>
    <w:rsid w:val="008725E7"/>
    <w:rsid w:val="008739DE"/>
    <w:rsid w:val="008769BB"/>
    <w:rsid w:val="00876F9B"/>
    <w:rsid w:val="00877965"/>
    <w:rsid w:val="00877F59"/>
    <w:rsid w:val="00880EE7"/>
    <w:rsid w:val="008814B4"/>
    <w:rsid w:val="00882E57"/>
    <w:rsid w:val="0088378E"/>
    <w:rsid w:val="008837CE"/>
    <w:rsid w:val="0088761E"/>
    <w:rsid w:val="00887B3A"/>
    <w:rsid w:val="00890029"/>
    <w:rsid w:val="00891022"/>
    <w:rsid w:val="008910EE"/>
    <w:rsid w:val="008926E6"/>
    <w:rsid w:val="008965E2"/>
    <w:rsid w:val="00896F87"/>
    <w:rsid w:val="008A173A"/>
    <w:rsid w:val="008A3025"/>
    <w:rsid w:val="008A3629"/>
    <w:rsid w:val="008A37FE"/>
    <w:rsid w:val="008A3A41"/>
    <w:rsid w:val="008A4AAC"/>
    <w:rsid w:val="008A4BBB"/>
    <w:rsid w:val="008A6751"/>
    <w:rsid w:val="008A69BD"/>
    <w:rsid w:val="008A6D4B"/>
    <w:rsid w:val="008A72A8"/>
    <w:rsid w:val="008B1952"/>
    <w:rsid w:val="008B2CF3"/>
    <w:rsid w:val="008B3374"/>
    <w:rsid w:val="008B5530"/>
    <w:rsid w:val="008B5DEC"/>
    <w:rsid w:val="008B5EDC"/>
    <w:rsid w:val="008C03FD"/>
    <w:rsid w:val="008C377D"/>
    <w:rsid w:val="008C3C99"/>
    <w:rsid w:val="008C5713"/>
    <w:rsid w:val="008C68F1"/>
    <w:rsid w:val="008D15DA"/>
    <w:rsid w:val="008D1CA0"/>
    <w:rsid w:val="008D2F92"/>
    <w:rsid w:val="008D327D"/>
    <w:rsid w:val="008D34CC"/>
    <w:rsid w:val="008D6969"/>
    <w:rsid w:val="008D7033"/>
    <w:rsid w:val="008E029F"/>
    <w:rsid w:val="008E02AD"/>
    <w:rsid w:val="008E311F"/>
    <w:rsid w:val="008E51F0"/>
    <w:rsid w:val="008E6496"/>
    <w:rsid w:val="008F04B2"/>
    <w:rsid w:val="008F0C03"/>
    <w:rsid w:val="008F1813"/>
    <w:rsid w:val="008F5359"/>
    <w:rsid w:val="008F61D7"/>
    <w:rsid w:val="008F7AF9"/>
    <w:rsid w:val="008F7EFF"/>
    <w:rsid w:val="0090030F"/>
    <w:rsid w:val="00900F84"/>
    <w:rsid w:val="009026E1"/>
    <w:rsid w:val="00902918"/>
    <w:rsid w:val="00902A76"/>
    <w:rsid w:val="00902EF3"/>
    <w:rsid w:val="00910504"/>
    <w:rsid w:val="00911D94"/>
    <w:rsid w:val="0091363C"/>
    <w:rsid w:val="0092099E"/>
    <w:rsid w:val="00920F0D"/>
    <w:rsid w:val="00921615"/>
    <w:rsid w:val="00921CBD"/>
    <w:rsid w:val="00922617"/>
    <w:rsid w:val="009246E1"/>
    <w:rsid w:val="0092628D"/>
    <w:rsid w:val="00927CC2"/>
    <w:rsid w:val="00933907"/>
    <w:rsid w:val="0093475B"/>
    <w:rsid w:val="00935B8F"/>
    <w:rsid w:val="00936D47"/>
    <w:rsid w:val="00937371"/>
    <w:rsid w:val="009403C4"/>
    <w:rsid w:val="00941564"/>
    <w:rsid w:val="00941765"/>
    <w:rsid w:val="00941889"/>
    <w:rsid w:val="009419C4"/>
    <w:rsid w:val="00941B40"/>
    <w:rsid w:val="00943011"/>
    <w:rsid w:val="00943463"/>
    <w:rsid w:val="00943C5E"/>
    <w:rsid w:val="00943FFE"/>
    <w:rsid w:val="00944FBE"/>
    <w:rsid w:val="00945F5E"/>
    <w:rsid w:val="009460E8"/>
    <w:rsid w:val="00947408"/>
    <w:rsid w:val="00950F41"/>
    <w:rsid w:val="009523C0"/>
    <w:rsid w:val="00952B50"/>
    <w:rsid w:val="00954E1E"/>
    <w:rsid w:val="00954EF8"/>
    <w:rsid w:val="00960C98"/>
    <w:rsid w:val="0096157F"/>
    <w:rsid w:val="009619D2"/>
    <w:rsid w:val="00961EF4"/>
    <w:rsid w:val="0096420E"/>
    <w:rsid w:val="009643EB"/>
    <w:rsid w:val="00964977"/>
    <w:rsid w:val="00964EB2"/>
    <w:rsid w:val="00965723"/>
    <w:rsid w:val="00966B2F"/>
    <w:rsid w:val="00970378"/>
    <w:rsid w:val="009720E1"/>
    <w:rsid w:val="00972B05"/>
    <w:rsid w:val="00974135"/>
    <w:rsid w:val="00974612"/>
    <w:rsid w:val="009768C1"/>
    <w:rsid w:val="00986F08"/>
    <w:rsid w:val="00987EFF"/>
    <w:rsid w:val="00990992"/>
    <w:rsid w:val="00990C5C"/>
    <w:rsid w:val="0099194E"/>
    <w:rsid w:val="00991A7E"/>
    <w:rsid w:val="009935AF"/>
    <w:rsid w:val="00994AA6"/>
    <w:rsid w:val="00994F8C"/>
    <w:rsid w:val="009967FF"/>
    <w:rsid w:val="00997B0A"/>
    <w:rsid w:val="00997E70"/>
    <w:rsid w:val="009A2E2E"/>
    <w:rsid w:val="009A4316"/>
    <w:rsid w:val="009A7CDD"/>
    <w:rsid w:val="009B32FA"/>
    <w:rsid w:val="009B4308"/>
    <w:rsid w:val="009B7860"/>
    <w:rsid w:val="009C586C"/>
    <w:rsid w:val="009C598D"/>
    <w:rsid w:val="009C5D16"/>
    <w:rsid w:val="009C5D61"/>
    <w:rsid w:val="009C6951"/>
    <w:rsid w:val="009C6B9A"/>
    <w:rsid w:val="009C7FAC"/>
    <w:rsid w:val="009D1CB8"/>
    <w:rsid w:val="009D2381"/>
    <w:rsid w:val="009D2397"/>
    <w:rsid w:val="009D3968"/>
    <w:rsid w:val="009D48D3"/>
    <w:rsid w:val="009D5E16"/>
    <w:rsid w:val="009D6472"/>
    <w:rsid w:val="009E1478"/>
    <w:rsid w:val="009E28E0"/>
    <w:rsid w:val="009E2EBF"/>
    <w:rsid w:val="009E47E1"/>
    <w:rsid w:val="009E48A2"/>
    <w:rsid w:val="009E6677"/>
    <w:rsid w:val="009F0484"/>
    <w:rsid w:val="009F20A1"/>
    <w:rsid w:val="009F21D8"/>
    <w:rsid w:val="009F2403"/>
    <w:rsid w:val="009F6691"/>
    <w:rsid w:val="00A00E72"/>
    <w:rsid w:val="00A01730"/>
    <w:rsid w:val="00A01783"/>
    <w:rsid w:val="00A01D60"/>
    <w:rsid w:val="00A02A79"/>
    <w:rsid w:val="00A03117"/>
    <w:rsid w:val="00A03ADC"/>
    <w:rsid w:val="00A0455C"/>
    <w:rsid w:val="00A0458C"/>
    <w:rsid w:val="00A05578"/>
    <w:rsid w:val="00A05D79"/>
    <w:rsid w:val="00A065B6"/>
    <w:rsid w:val="00A06E74"/>
    <w:rsid w:val="00A108FA"/>
    <w:rsid w:val="00A139B3"/>
    <w:rsid w:val="00A13B2D"/>
    <w:rsid w:val="00A14BBB"/>
    <w:rsid w:val="00A1581A"/>
    <w:rsid w:val="00A15D47"/>
    <w:rsid w:val="00A15F07"/>
    <w:rsid w:val="00A16450"/>
    <w:rsid w:val="00A1752A"/>
    <w:rsid w:val="00A177EC"/>
    <w:rsid w:val="00A22BF1"/>
    <w:rsid w:val="00A24E7C"/>
    <w:rsid w:val="00A26982"/>
    <w:rsid w:val="00A26F35"/>
    <w:rsid w:val="00A27425"/>
    <w:rsid w:val="00A30EF1"/>
    <w:rsid w:val="00A3142E"/>
    <w:rsid w:val="00A314D9"/>
    <w:rsid w:val="00A3201B"/>
    <w:rsid w:val="00A334E3"/>
    <w:rsid w:val="00A34F99"/>
    <w:rsid w:val="00A40210"/>
    <w:rsid w:val="00A40D4B"/>
    <w:rsid w:val="00A42098"/>
    <w:rsid w:val="00A46023"/>
    <w:rsid w:val="00A47517"/>
    <w:rsid w:val="00A51385"/>
    <w:rsid w:val="00A52424"/>
    <w:rsid w:val="00A52AEA"/>
    <w:rsid w:val="00A57328"/>
    <w:rsid w:val="00A5794B"/>
    <w:rsid w:val="00A60479"/>
    <w:rsid w:val="00A62A0C"/>
    <w:rsid w:val="00A62F70"/>
    <w:rsid w:val="00A6345C"/>
    <w:rsid w:val="00A63DD7"/>
    <w:rsid w:val="00A65B70"/>
    <w:rsid w:val="00A70CBD"/>
    <w:rsid w:val="00A714B0"/>
    <w:rsid w:val="00A7190C"/>
    <w:rsid w:val="00A73887"/>
    <w:rsid w:val="00A739BD"/>
    <w:rsid w:val="00A766B5"/>
    <w:rsid w:val="00A7796E"/>
    <w:rsid w:val="00A83397"/>
    <w:rsid w:val="00A84C20"/>
    <w:rsid w:val="00A85B8A"/>
    <w:rsid w:val="00A87CF7"/>
    <w:rsid w:val="00A9454E"/>
    <w:rsid w:val="00A95F5D"/>
    <w:rsid w:val="00A9645A"/>
    <w:rsid w:val="00A96FE3"/>
    <w:rsid w:val="00AA2875"/>
    <w:rsid w:val="00AA2BD1"/>
    <w:rsid w:val="00AA30D3"/>
    <w:rsid w:val="00AA4D58"/>
    <w:rsid w:val="00AA66DB"/>
    <w:rsid w:val="00AA7B63"/>
    <w:rsid w:val="00AB0215"/>
    <w:rsid w:val="00AB1408"/>
    <w:rsid w:val="00AB26CA"/>
    <w:rsid w:val="00AB2D68"/>
    <w:rsid w:val="00AB4EDD"/>
    <w:rsid w:val="00AB63E5"/>
    <w:rsid w:val="00AC1925"/>
    <w:rsid w:val="00AC25EC"/>
    <w:rsid w:val="00AC2717"/>
    <w:rsid w:val="00AC2E99"/>
    <w:rsid w:val="00AC3247"/>
    <w:rsid w:val="00AC5B59"/>
    <w:rsid w:val="00AC69D5"/>
    <w:rsid w:val="00AC7A55"/>
    <w:rsid w:val="00AD05B2"/>
    <w:rsid w:val="00AD06BE"/>
    <w:rsid w:val="00AD0D9A"/>
    <w:rsid w:val="00AD1D16"/>
    <w:rsid w:val="00AD4095"/>
    <w:rsid w:val="00AD59D2"/>
    <w:rsid w:val="00AD6686"/>
    <w:rsid w:val="00AD7842"/>
    <w:rsid w:val="00AE2745"/>
    <w:rsid w:val="00AE2EE8"/>
    <w:rsid w:val="00AE4094"/>
    <w:rsid w:val="00AE5934"/>
    <w:rsid w:val="00AE6D7F"/>
    <w:rsid w:val="00AF07E4"/>
    <w:rsid w:val="00AF29D4"/>
    <w:rsid w:val="00AF34FD"/>
    <w:rsid w:val="00AF3983"/>
    <w:rsid w:val="00AF40A7"/>
    <w:rsid w:val="00AF4857"/>
    <w:rsid w:val="00AF70BB"/>
    <w:rsid w:val="00B00160"/>
    <w:rsid w:val="00B00479"/>
    <w:rsid w:val="00B01FCB"/>
    <w:rsid w:val="00B02549"/>
    <w:rsid w:val="00B03AC8"/>
    <w:rsid w:val="00B04EC3"/>
    <w:rsid w:val="00B06ADF"/>
    <w:rsid w:val="00B10632"/>
    <w:rsid w:val="00B10AF9"/>
    <w:rsid w:val="00B117B8"/>
    <w:rsid w:val="00B1187A"/>
    <w:rsid w:val="00B11EE1"/>
    <w:rsid w:val="00B12D67"/>
    <w:rsid w:val="00B13010"/>
    <w:rsid w:val="00B1642C"/>
    <w:rsid w:val="00B16606"/>
    <w:rsid w:val="00B20001"/>
    <w:rsid w:val="00B24B2C"/>
    <w:rsid w:val="00B25231"/>
    <w:rsid w:val="00B2671E"/>
    <w:rsid w:val="00B27091"/>
    <w:rsid w:val="00B2758D"/>
    <w:rsid w:val="00B306A2"/>
    <w:rsid w:val="00B31048"/>
    <w:rsid w:val="00B3111F"/>
    <w:rsid w:val="00B31F9D"/>
    <w:rsid w:val="00B33994"/>
    <w:rsid w:val="00B341D4"/>
    <w:rsid w:val="00B35F30"/>
    <w:rsid w:val="00B36ACF"/>
    <w:rsid w:val="00B37C1F"/>
    <w:rsid w:val="00B40163"/>
    <w:rsid w:val="00B40256"/>
    <w:rsid w:val="00B41B54"/>
    <w:rsid w:val="00B44C97"/>
    <w:rsid w:val="00B4520F"/>
    <w:rsid w:val="00B4569C"/>
    <w:rsid w:val="00B456F1"/>
    <w:rsid w:val="00B45C71"/>
    <w:rsid w:val="00B478D1"/>
    <w:rsid w:val="00B47C33"/>
    <w:rsid w:val="00B47D5C"/>
    <w:rsid w:val="00B50908"/>
    <w:rsid w:val="00B54420"/>
    <w:rsid w:val="00B55314"/>
    <w:rsid w:val="00B55B79"/>
    <w:rsid w:val="00B56F76"/>
    <w:rsid w:val="00B57199"/>
    <w:rsid w:val="00B6112D"/>
    <w:rsid w:val="00B638B9"/>
    <w:rsid w:val="00B652AB"/>
    <w:rsid w:val="00B662AB"/>
    <w:rsid w:val="00B66C39"/>
    <w:rsid w:val="00B66C69"/>
    <w:rsid w:val="00B6792D"/>
    <w:rsid w:val="00B67BFE"/>
    <w:rsid w:val="00B70CE7"/>
    <w:rsid w:val="00B7134A"/>
    <w:rsid w:val="00B7271F"/>
    <w:rsid w:val="00B72DE9"/>
    <w:rsid w:val="00B764CF"/>
    <w:rsid w:val="00B765AC"/>
    <w:rsid w:val="00B80F76"/>
    <w:rsid w:val="00B835FC"/>
    <w:rsid w:val="00B869D8"/>
    <w:rsid w:val="00B86BC0"/>
    <w:rsid w:val="00B934DD"/>
    <w:rsid w:val="00B93A99"/>
    <w:rsid w:val="00B93D9D"/>
    <w:rsid w:val="00B93E53"/>
    <w:rsid w:val="00B951ED"/>
    <w:rsid w:val="00B96504"/>
    <w:rsid w:val="00B96BD7"/>
    <w:rsid w:val="00B9771E"/>
    <w:rsid w:val="00B97BB5"/>
    <w:rsid w:val="00B97D44"/>
    <w:rsid w:val="00BA208E"/>
    <w:rsid w:val="00BA3C6F"/>
    <w:rsid w:val="00BA4C02"/>
    <w:rsid w:val="00BA6184"/>
    <w:rsid w:val="00BA6D59"/>
    <w:rsid w:val="00BA72DF"/>
    <w:rsid w:val="00BB156D"/>
    <w:rsid w:val="00BB3932"/>
    <w:rsid w:val="00BB3A77"/>
    <w:rsid w:val="00BB5547"/>
    <w:rsid w:val="00BB5DF0"/>
    <w:rsid w:val="00BB768F"/>
    <w:rsid w:val="00BC06DE"/>
    <w:rsid w:val="00BC1052"/>
    <w:rsid w:val="00BC17EE"/>
    <w:rsid w:val="00BC2BB9"/>
    <w:rsid w:val="00BC36E2"/>
    <w:rsid w:val="00BC48A2"/>
    <w:rsid w:val="00BC6C25"/>
    <w:rsid w:val="00BC71F2"/>
    <w:rsid w:val="00BC75BB"/>
    <w:rsid w:val="00BD41D5"/>
    <w:rsid w:val="00BD43F5"/>
    <w:rsid w:val="00BD51B2"/>
    <w:rsid w:val="00BD563F"/>
    <w:rsid w:val="00BD63F5"/>
    <w:rsid w:val="00BE00C8"/>
    <w:rsid w:val="00BE05A0"/>
    <w:rsid w:val="00BE0779"/>
    <w:rsid w:val="00BE0CDB"/>
    <w:rsid w:val="00BE1F99"/>
    <w:rsid w:val="00BE2922"/>
    <w:rsid w:val="00BE6AEC"/>
    <w:rsid w:val="00BF20F4"/>
    <w:rsid w:val="00BF2BB2"/>
    <w:rsid w:val="00BF3C18"/>
    <w:rsid w:val="00BF4146"/>
    <w:rsid w:val="00BF64FA"/>
    <w:rsid w:val="00BF6822"/>
    <w:rsid w:val="00BF6833"/>
    <w:rsid w:val="00BF7B2E"/>
    <w:rsid w:val="00C00FEE"/>
    <w:rsid w:val="00C022B9"/>
    <w:rsid w:val="00C02BA9"/>
    <w:rsid w:val="00C03B58"/>
    <w:rsid w:val="00C03E95"/>
    <w:rsid w:val="00C05E35"/>
    <w:rsid w:val="00C05FAD"/>
    <w:rsid w:val="00C11C97"/>
    <w:rsid w:val="00C12516"/>
    <w:rsid w:val="00C136DE"/>
    <w:rsid w:val="00C13A5C"/>
    <w:rsid w:val="00C1423D"/>
    <w:rsid w:val="00C17A04"/>
    <w:rsid w:val="00C17ADC"/>
    <w:rsid w:val="00C20B34"/>
    <w:rsid w:val="00C20D25"/>
    <w:rsid w:val="00C22A5A"/>
    <w:rsid w:val="00C230D2"/>
    <w:rsid w:val="00C23234"/>
    <w:rsid w:val="00C24BAB"/>
    <w:rsid w:val="00C260D3"/>
    <w:rsid w:val="00C30E96"/>
    <w:rsid w:val="00C33519"/>
    <w:rsid w:val="00C343DD"/>
    <w:rsid w:val="00C3492A"/>
    <w:rsid w:val="00C34BEC"/>
    <w:rsid w:val="00C36742"/>
    <w:rsid w:val="00C37396"/>
    <w:rsid w:val="00C404B9"/>
    <w:rsid w:val="00C42E74"/>
    <w:rsid w:val="00C43C18"/>
    <w:rsid w:val="00C445FF"/>
    <w:rsid w:val="00C45411"/>
    <w:rsid w:val="00C45521"/>
    <w:rsid w:val="00C50D94"/>
    <w:rsid w:val="00C52897"/>
    <w:rsid w:val="00C55771"/>
    <w:rsid w:val="00C577DC"/>
    <w:rsid w:val="00C613CC"/>
    <w:rsid w:val="00C63EE9"/>
    <w:rsid w:val="00C64133"/>
    <w:rsid w:val="00C6459E"/>
    <w:rsid w:val="00C657FF"/>
    <w:rsid w:val="00C65E30"/>
    <w:rsid w:val="00C705AE"/>
    <w:rsid w:val="00C7281C"/>
    <w:rsid w:val="00C73221"/>
    <w:rsid w:val="00C73C9D"/>
    <w:rsid w:val="00C740A1"/>
    <w:rsid w:val="00C76284"/>
    <w:rsid w:val="00C769E4"/>
    <w:rsid w:val="00C76ABC"/>
    <w:rsid w:val="00C8047B"/>
    <w:rsid w:val="00C805E6"/>
    <w:rsid w:val="00C81D76"/>
    <w:rsid w:val="00C8216E"/>
    <w:rsid w:val="00C8278A"/>
    <w:rsid w:val="00C850E7"/>
    <w:rsid w:val="00C86E8F"/>
    <w:rsid w:val="00C8797B"/>
    <w:rsid w:val="00C903E9"/>
    <w:rsid w:val="00C904A3"/>
    <w:rsid w:val="00C91B96"/>
    <w:rsid w:val="00C95A3D"/>
    <w:rsid w:val="00C95CF3"/>
    <w:rsid w:val="00C96017"/>
    <w:rsid w:val="00C96181"/>
    <w:rsid w:val="00C969EA"/>
    <w:rsid w:val="00C970C1"/>
    <w:rsid w:val="00C97AFC"/>
    <w:rsid w:val="00C97E86"/>
    <w:rsid w:val="00CA150B"/>
    <w:rsid w:val="00CA3629"/>
    <w:rsid w:val="00CA37B5"/>
    <w:rsid w:val="00CA39E3"/>
    <w:rsid w:val="00CA3C69"/>
    <w:rsid w:val="00CA5D64"/>
    <w:rsid w:val="00CB042A"/>
    <w:rsid w:val="00CB0BB1"/>
    <w:rsid w:val="00CB0CFB"/>
    <w:rsid w:val="00CB22A2"/>
    <w:rsid w:val="00CB4877"/>
    <w:rsid w:val="00CB53DD"/>
    <w:rsid w:val="00CB5DFF"/>
    <w:rsid w:val="00CB6666"/>
    <w:rsid w:val="00CC068E"/>
    <w:rsid w:val="00CC1205"/>
    <w:rsid w:val="00CC1F07"/>
    <w:rsid w:val="00CC22F0"/>
    <w:rsid w:val="00CC2B7D"/>
    <w:rsid w:val="00CC4456"/>
    <w:rsid w:val="00CC4B48"/>
    <w:rsid w:val="00CC5620"/>
    <w:rsid w:val="00CC6FA3"/>
    <w:rsid w:val="00CC7EE4"/>
    <w:rsid w:val="00CD56B6"/>
    <w:rsid w:val="00CD594E"/>
    <w:rsid w:val="00CD5D04"/>
    <w:rsid w:val="00CD5FAF"/>
    <w:rsid w:val="00CD62D2"/>
    <w:rsid w:val="00CD720C"/>
    <w:rsid w:val="00CD7C5A"/>
    <w:rsid w:val="00CE072B"/>
    <w:rsid w:val="00CE137C"/>
    <w:rsid w:val="00CE588F"/>
    <w:rsid w:val="00CE7154"/>
    <w:rsid w:val="00CE7D7D"/>
    <w:rsid w:val="00CF0325"/>
    <w:rsid w:val="00CF16AB"/>
    <w:rsid w:val="00CF195D"/>
    <w:rsid w:val="00CF22C1"/>
    <w:rsid w:val="00CF330D"/>
    <w:rsid w:val="00CF3D4F"/>
    <w:rsid w:val="00CF44F0"/>
    <w:rsid w:val="00CF45E4"/>
    <w:rsid w:val="00D01825"/>
    <w:rsid w:val="00D02D78"/>
    <w:rsid w:val="00D046B2"/>
    <w:rsid w:val="00D05AF0"/>
    <w:rsid w:val="00D071D6"/>
    <w:rsid w:val="00D11355"/>
    <w:rsid w:val="00D115B4"/>
    <w:rsid w:val="00D1282A"/>
    <w:rsid w:val="00D134AC"/>
    <w:rsid w:val="00D14358"/>
    <w:rsid w:val="00D218A3"/>
    <w:rsid w:val="00D2206E"/>
    <w:rsid w:val="00D23718"/>
    <w:rsid w:val="00D23E5A"/>
    <w:rsid w:val="00D2559E"/>
    <w:rsid w:val="00D26201"/>
    <w:rsid w:val="00D266B4"/>
    <w:rsid w:val="00D26EBF"/>
    <w:rsid w:val="00D26F4B"/>
    <w:rsid w:val="00D27F9B"/>
    <w:rsid w:val="00D3189D"/>
    <w:rsid w:val="00D319E2"/>
    <w:rsid w:val="00D31D62"/>
    <w:rsid w:val="00D32216"/>
    <w:rsid w:val="00D323CB"/>
    <w:rsid w:val="00D326A5"/>
    <w:rsid w:val="00D32C7D"/>
    <w:rsid w:val="00D32D74"/>
    <w:rsid w:val="00D3521A"/>
    <w:rsid w:val="00D40D1E"/>
    <w:rsid w:val="00D413C6"/>
    <w:rsid w:val="00D41F83"/>
    <w:rsid w:val="00D4255F"/>
    <w:rsid w:val="00D42F83"/>
    <w:rsid w:val="00D433E8"/>
    <w:rsid w:val="00D4373C"/>
    <w:rsid w:val="00D43D28"/>
    <w:rsid w:val="00D43F52"/>
    <w:rsid w:val="00D4412A"/>
    <w:rsid w:val="00D44F9F"/>
    <w:rsid w:val="00D4626B"/>
    <w:rsid w:val="00D50FA2"/>
    <w:rsid w:val="00D51858"/>
    <w:rsid w:val="00D5390F"/>
    <w:rsid w:val="00D53F15"/>
    <w:rsid w:val="00D55CB8"/>
    <w:rsid w:val="00D55F54"/>
    <w:rsid w:val="00D609EF"/>
    <w:rsid w:val="00D62CD6"/>
    <w:rsid w:val="00D633B6"/>
    <w:rsid w:val="00D6410F"/>
    <w:rsid w:val="00D6535E"/>
    <w:rsid w:val="00D65C4D"/>
    <w:rsid w:val="00D67834"/>
    <w:rsid w:val="00D67894"/>
    <w:rsid w:val="00D70777"/>
    <w:rsid w:val="00D72439"/>
    <w:rsid w:val="00D72777"/>
    <w:rsid w:val="00D72869"/>
    <w:rsid w:val="00D735AF"/>
    <w:rsid w:val="00D74A60"/>
    <w:rsid w:val="00D74D85"/>
    <w:rsid w:val="00D767B7"/>
    <w:rsid w:val="00D76885"/>
    <w:rsid w:val="00D774FF"/>
    <w:rsid w:val="00D779A3"/>
    <w:rsid w:val="00D80339"/>
    <w:rsid w:val="00D80FA8"/>
    <w:rsid w:val="00D82765"/>
    <w:rsid w:val="00D849D0"/>
    <w:rsid w:val="00D84EEB"/>
    <w:rsid w:val="00D8630C"/>
    <w:rsid w:val="00D86F7C"/>
    <w:rsid w:val="00D92323"/>
    <w:rsid w:val="00D9252A"/>
    <w:rsid w:val="00D92D69"/>
    <w:rsid w:val="00D943E3"/>
    <w:rsid w:val="00D94E22"/>
    <w:rsid w:val="00D965F1"/>
    <w:rsid w:val="00D96D80"/>
    <w:rsid w:val="00D97C9D"/>
    <w:rsid w:val="00DA027F"/>
    <w:rsid w:val="00DA200F"/>
    <w:rsid w:val="00DA34FF"/>
    <w:rsid w:val="00DA659D"/>
    <w:rsid w:val="00DA66CF"/>
    <w:rsid w:val="00DA7E82"/>
    <w:rsid w:val="00DB0E75"/>
    <w:rsid w:val="00DB3E1E"/>
    <w:rsid w:val="00DB433F"/>
    <w:rsid w:val="00DB5018"/>
    <w:rsid w:val="00DB5691"/>
    <w:rsid w:val="00DC115C"/>
    <w:rsid w:val="00DC21B4"/>
    <w:rsid w:val="00DC2AB2"/>
    <w:rsid w:val="00DC4D3E"/>
    <w:rsid w:val="00DC517A"/>
    <w:rsid w:val="00DC5C78"/>
    <w:rsid w:val="00DC69E7"/>
    <w:rsid w:val="00DC7167"/>
    <w:rsid w:val="00DC74D9"/>
    <w:rsid w:val="00DC77ED"/>
    <w:rsid w:val="00DC7F29"/>
    <w:rsid w:val="00DD1675"/>
    <w:rsid w:val="00DD3C5B"/>
    <w:rsid w:val="00DD45D2"/>
    <w:rsid w:val="00DD4D34"/>
    <w:rsid w:val="00DD7126"/>
    <w:rsid w:val="00DE01FF"/>
    <w:rsid w:val="00DE097E"/>
    <w:rsid w:val="00DE0C72"/>
    <w:rsid w:val="00DE1EC2"/>
    <w:rsid w:val="00DE24D9"/>
    <w:rsid w:val="00DE281B"/>
    <w:rsid w:val="00DE4EE1"/>
    <w:rsid w:val="00DE4FB7"/>
    <w:rsid w:val="00DE5713"/>
    <w:rsid w:val="00DE5C00"/>
    <w:rsid w:val="00DE612C"/>
    <w:rsid w:val="00DE65DA"/>
    <w:rsid w:val="00DE6F2C"/>
    <w:rsid w:val="00DF016E"/>
    <w:rsid w:val="00DF473D"/>
    <w:rsid w:val="00DF4B39"/>
    <w:rsid w:val="00DF71ED"/>
    <w:rsid w:val="00E00C0C"/>
    <w:rsid w:val="00E00F9E"/>
    <w:rsid w:val="00E01468"/>
    <w:rsid w:val="00E0284F"/>
    <w:rsid w:val="00E0303C"/>
    <w:rsid w:val="00E0735A"/>
    <w:rsid w:val="00E112F8"/>
    <w:rsid w:val="00E12630"/>
    <w:rsid w:val="00E13818"/>
    <w:rsid w:val="00E157BD"/>
    <w:rsid w:val="00E173A9"/>
    <w:rsid w:val="00E17F77"/>
    <w:rsid w:val="00E23AD4"/>
    <w:rsid w:val="00E2543B"/>
    <w:rsid w:val="00E2592B"/>
    <w:rsid w:val="00E26E63"/>
    <w:rsid w:val="00E275D9"/>
    <w:rsid w:val="00E328E7"/>
    <w:rsid w:val="00E33909"/>
    <w:rsid w:val="00E35A92"/>
    <w:rsid w:val="00E4073B"/>
    <w:rsid w:val="00E40EFE"/>
    <w:rsid w:val="00E41431"/>
    <w:rsid w:val="00E42665"/>
    <w:rsid w:val="00E428EE"/>
    <w:rsid w:val="00E42B93"/>
    <w:rsid w:val="00E43E9D"/>
    <w:rsid w:val="00E468C9"/>
    <w:rsid w:val="00E501B6"/>
    <w:rsid w:val="00E52D87"/>
    <w:rsid w:val="00E53227"/>
    <w:rsid w:val="00E54C9D"/>
    <w:rsid w:val="00E54E88"/>
    <w:rsid w:val="00E579C9"/>
    <w:rsid w:val="00E57A0A"/>
    <w:rsid w:val="00E57EA1"/>
    <w:rsid w:val="00E602AE"/>
    <w:rsid w:val="00E60606"/>
    <w:rsid w:val="00E62797"/>
    <w:rsid w:val="00E62969"/>
    <w:rsid w:val="00E6382C"/>
    <w:rsid w:val="00E63D72"/>
    <w:rsid w:val="00E64584"/>
    <w:rsid w:val="00E65704"/>
    <w:rsid w:val="00E66802"/>
    <w:rsid w:val="00E66ED4"/>
    <w:rsid w:val="00E67A74"/>
    <w:rsid w:val="00E71FE3"/>
    <w:rsid w:val="00E72A96"/>
    <w:rsid w:val="00E72B95"/>
    <w:rsid w:val="00E73B70"/>
    <w:rsid w:val="00E73E6F"/>
    <w:rsid w:val="00E744B5"/>
    <w:rsid w:val="00E774E9"/>
    <w:rsid w:val="00E77770"/>
    <w:rsid w:val="00E779A9"/>
    <w:rsid w:val="00E801A4"/>
    <w:rsid w:val="00E810BF"/>
    <w:rsid w:val="00E84BC0"/>
    <w:rsid w:val="00E87B30"/>
    <w:rsid w:val="00E920C4"/>
    <w:rsid w:val="00E969B6"/>
    <w:rsid w:val="00E97010"/>
    <w:rsid w:val="00E97D5D"/>
    <w:rsid w:val="00EA0202"/>
    <w:rsid w:val="00EA07BE"/>
    <w:rsid w:val="00EA07F8"/>
    <w:rsid w:val="00EA2C0C"/>
    <w:rsid w:val="00EB077E"/>
    <w:rsid w:val="00EB0FC2"/>
    <w:rsid w:val="00EB41B6"/>
    <w:rsid w:val="00EB4A2E"/>
    <w:rsid w:val="00EB5158"/>
    <w:rsid w:val="00EC0F5B"/>
    <w:rsid w:val="00EC14FC"/>
    <w:rsid w:val="00EC228A"/>
    <w:rsid w:val="00EC2800"/>
    <w:rsid w:val="00EC5281"/>
    <w:rsid w:val="00EC622A"/>
    <w:rsid w:val="00EC6A65"/>
    <w:rsid w:val="00EC6D46"/>
    <w:rsid w:val="00EC7BE5"/>
    <w:rsid w:val="00ED06C3"/>
    <w:rsid w:val="00ED3003"/>
    <w:rsid w:val="00ED42D4"/>
    <w:rsid w:val="00ED4803"/>
    <w:rsid w:val="00ED4A3E"/>
    <w:rsid w:val="00ED4A97"/>
    <w:rsid w:val="00ED6F95"/>
    <w:rsid w:val="00EE262C"/>
    <w:rsid w:val="00EE2907"/>
    <w:rsid w:val="00EE448B"/>
    <w:rsid w:val="00EE575A"/>
    <w:rsid w:val="00EF0481"/>
    <w:rsid w:val="00EF3A0C"/>
    <w:rsid w:val="00EF5A0B"/>
    <w:rsid w:val="00EF660C"/>
    <w:rsid w:val="00EF79FF"/>
    <w:rsid w:val="00F00140"/>
    <w:rsid w:val="00F00C7A"/>
    <w:rsid w:val="00F06785"/>
    <w:rsid w:val="00F06D9E"/>
    <w:rsid w:val="00F10D24"/>
    <w:rsid w:val="00F11EC3"/>
    <w:rsid w:val="00F12081"/>
    <w:rsid w:val="00F133FF"/>
    <w:rsid w:val="00F13DF2"/>
    <w:rsid w:val="00F14657"/>
    <w:rsid w:val="00F153E7"/>
    <w:rsid w:val="00F17553"/>
    <w:rsid w:val="00F17931"/>
    <w:rsid w:val="00F17D7B"/>
    <w:rsid w:val="00F2110C"/>
    <w:rsid w:val="00F2132A"/>
    <w:rsid w:val="00F226ED"/>
    <w:rsid w:val="00F2378C"/>
    <w:rsid w:val="00F25DAD"/>
    <w:rsid w:val="00F2622D"/>
    <w:rsid w:val="00F263A3"/>
    <w:rsid w:val="00F30482"/>
    <w:rsid w:val="00F31A6C"/>
    <w:rsid w:val="00F32F1B"/>
    <w:rsid w:val="00F33EDD"/>
    <w:rsid w:val="00F3426F"/>
    <w:rsid w:val="00F36F23"/>
    <w:rsid w:val="00F37371"/>
    <w:rsid w:val="00F42411"/>
    <w:rsid w:val="00F47B88"/>
    <w:rsid w:val="00F506A5"/>
    <w:rsid w:val="00F507EE"/>
    <w:rsid w:val="00F532BF"/>
    <w:rsid w:val="00F5376F"/>
    <w:rsid w:val="00F56238"/>
    <w:rsid w:val="00F56266"/>
    <w:rsid w:val="00F562EE"/>
    <w:rsid w:val="00F60087"/>
    <w:rsid w:val="00F6069A"/>
    <w:rsid w:val="00F61F20"/>
    <w:rsid w:val="00F6221B"/>
    <w:rsid w:val="00F62298"/>
    <w:rsid w:val="00F63337"/>
    <w:rsid w:val="00F63B27"/>
    <w:rsid w:val="00F64A7B"/>
    <w:rsid w:val="00F6633F"/>
    <w:rsid w:val="00F66DFC"/>
    <w:rsid w:val="00F67D1B"/>
    <w:rsid w:val="00F703EE"/>
    <w:rsid w:val="00F71786"/>
    <w:rsid w:val="00F728DD"/>
    <w:rsid w:val="00F72A86"/>
    <w:rsid w:val="00F743C6"/>
    <w:rsid w:val="00F751B3"/>
    <w:rsid w:val="00F75CE9"/>
    <w:rsid w:val="00F80422"/>
    <w:rsid w:val="00F8130C"/>
    <w:rsid w:val="00F813B9"/>
    <w:rsid w:val="00F826F5"/>
    <w:rsid w:val="00F82FE8"/>
    <w:rsid w:val="00F840B7"/>
    <w:rsid w:val="00F840BF"/>
    <w:rsid w:val="00F85BAB"/>
    <w:rsid w:val="00F85F5A"/>
    <w:rsid w:val="00F866B4"/>
    <w:rsid w:val="00F92563"/>
    <w:rsid w:val="00F92871"/>
    <w:rsid w:val="00F92885"/>
    <w:rsid w:val="00F92D2C"/>
    <w:rsid w:val="00F96A07"/>
    <w:rsid w:val="00F97873"/>
    <w:rsid w:val="00F97D3F"/>
    <w:rsid w:val="00F97DA6"/>
    <w:rsid w:val="00FA024C"/>
    <w:rsid w:val="00FA0C6D"/>
    <w:rsid w:val="00FA23D7"/>
    <w:rsid w:val="00FA3ACB"/>
    <w:rsid w:val="00FA4B79"/>
    <w:rsid w:val="00FA50E1"/>
    <w:rsid w:val="00FA6290"/>
    <w:rsid w:val="00FA6C64"/>
    <w:rsid w:val="00FA7B5E"/>
    <w:rsid w:val="00FB5689"/>
    <w:rsid w:val="00FB58BF"/>
    <w:rsid w:val="00FC3323"/>
    <w:rsid w:val="00FC38FB"/>
    <w:rsid w:val="00FC55D6"/>
    <w:rsid w:val="00FC5FFA"/>
    <w:rsid w:val="00FC7938"/>
    <w:rsid w:val="00FD0835"/>
    <w:rsid w:val="00FD0BD2"/>
    <w:rsid w:val="00FD1D23"/>
    <w:rsid w:val="00FD4317"/>
    <w:rsid w:val="00FD49A8"/>
    <w:rsid w:val="00FD7F53"/>
    <w:rsid w:val="00FE0389"/>
    <w:rsid w:val="00FE3FAE"/>
    <w:rsid w:val="00FE6018"/>
    <w:rsid w:val="00FE6B93"/>
    <w:rsid w:val="00FE6CE5"/>
    <w:rsid w:val="00FF08C0"/>
    <w:rsid w:val="00FF0D6C"/>
    <w:rsid w:val="00FF0F9B"/>
    <w:rsid w:val="00FF2F54"/>
    <w:rsid w:val="00FF2F91"/>
    <w:rsid w:val="00FF4287"/>
    <w:rsid w:val="00FF5706"/>
    <w:rsid w:val="00FF615A"/>
    <w:rsid w:val="00FF671B"/>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E5"/>
    <w:pPr>
      <w:spacing w:after="160" w:line="259" w:lineRule="auto"/>
      <w:ind w:firstLine="0"/>
      <w:jc w:val="left"/>
    </w:pPr>
  </w:style>
  <w:style w:type="paragraph" w:styleId="Heading1">
    <w:name w:val="heading 1"/>
    <w:basedOn w:val="Normal"/>
    <w:next w:val="Normal"/>
    <w:link w:val="Heading1Char"/>
    <w:qFormat/>
    <w:rsid w:val="00FE6CE5"/>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6CE5"/>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7">
    <w:name w:val="heading 7"/>
    <w:basedOn w:val="Normal"/>
    <w:next w:val="Normal"/>
    <w:link w:val="Heading7Char"/>
    <w:uiPriority w:val="9"/>
    <w:unhideWhenUsed/>
    <w:qFormat/>
    <w:rsid w:val="002D7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6CE5"/>
    <w:rPr>
      <w:rFonts w:ascii="Times New Roman" w:eastAsia="Times New Roman" w:hAnsi="Times New Roman" w:cs="Times New Roman"/>
      <w:b/>
      <w:bCs/>
      <w:sz w:val="24"/>
      <w:szCs w:val="24"/>
      <w:lang w:val="ro-RO" w:eastAsia="ro-RO"/>
    </w:rPr>
  </w:style>
  <w:style w:type="paragraph" w:styleId="Header">
    <w:name w:val="header"/>
    <w:aliases w:val="Mediu, Caracter Caracter Caracter, Caracter Caracter"/>
    <w:basedOn w:val="Normal"/>
    <w:link w:val="HeaderChar"/>
    <w:unhideWhenUsed/>
    <w:rsid w:val="00FE6CE5"/>
    <w:pPr>
      <w:tabs>
        <w:tab w:val="center" w:pos="4680"/>
        <w:tab w:val="right" w:pos="9360"/>
      </w:tabs>
      <w:spacing w:after="0" w:line="240" w:lineRule="auto"/>
    </w:pPr>
  </w:style>
  <w:style w:type="character" w:customStyle="1" w:styleId="HeaderChar">
    <w:name w:val="Header Char"/>
    <w:aliases w:val="Mediu Char, Caracter Caracter Caracter Char, Caracter Caracter Char"/>
    <w:basedOn w:val="DefaultParagraphFont"/>
    <w:link w:val="Header"/>
    <w:rsid w:val="00FE6CE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E6CE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E6CE5"/>
  </w:style>
  <w:style w:type="character" w:styleId="PlaceholderText">
    <w:name w:val="Placeholder Text"/>
    <w:basedOn w:val="DefaultParagraphFont"/>
    <w:uiPriority w:val="99"/>
    <w:semiHidden/>
    <w:rsid w:val="00FE6CE5"/>
    <w:rPr>
      <w:color w:val="808080"/>
    </w:rPr>
  </w:style>
  <w:style w:type="paragraph" w:customStyle="1" w:styleId="Default">
    <w:name w:val="Default"/>
    <w:rsid w:val="00FE6CE5"/>
    <w:pPr>
      <w:autoSpaceDE w:val="0"/>
      <w:autoSpaceDN w:val="0"/>
      <w:adjustRightInd w:val="0"/>
      <w:ind w:firstLine="0"/>
      <w:jc w:val="left"/>
    </w:pPr>
    <w:rPr>
      <w:rFonts w:ascii="Symbol" w:eastAsia="Times New Roman" w:hAnsi="Symbol" w:cs="Symbol"/>
      <w:color w:val="000000"/>
      <w:sz w:val="24"/>
      <w:szCs w:val="24"/>
    </w:rPr>
  </w:style>
  <w:style w:type="character" w:styleId="Hyperlink">
    <w:name w:val="Hyperlink"/>
    <w:rsid w:val="00FE6CE5"/>
    <w:rPr>
      <w:color w:val="0000FF"/>
      <w:u w:val="single"/>
    </w:rPr>
  </w:style>
  <w:style w:type="paragraph" w:styleId="BodyText">
    <w:name w:val="Body Text"/>
    <w:basedOn w:val="Normal"/>
    <w:link w:val="BodyTextChar"/>
    <w:rsid w:val="00FE6CE5"/>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6CE5"/>
    <w:rPr>
      <w:rFonts w:ascii="Calibri" w:eastAsia="Times New Roman" w:hAnsi="Calibri" w:cs="Times New Roman"/>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List Paragraph11"/>
    <w:basedOn w:val="Normal"/>
    <w:link w:val="ListParagraphChar"/>
    <w:uiPriority w:val="34"/>
    <w:qFormat/>
    <w:rsid w:val="00FE6CE5"/>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E6CE5"/>
    <w:pPr>
      <w:suppressAutoHyphens/>
      <w:ind w:firstLine="0"/>
      <w:jc w:val="left"/>
    </w:pPr>
    <w:rPr>
      <w:rFonts w:ascii="Calibri" w:eastAsia="Calibri" w:hAnsi="Calibri" w:cs="Calibri"/>
      <w:lang w:eastAsia="ar-SA"/>
    </w:rPr>
  </w:style>
  <w:style w:type="paragraph" w:customStyle="1" w:styleId="PARNOU">
    <w:name w:val="PARNOU"/>
    <w:basedOn w:val="Normal"/>
    <w:rsid w:val="00FE6CE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E5"/>
    <w:rPr>
      <w:rFonts w:ascii="Tahoma" w:hAnsi="Tahoma" w:cs="Tahoma"/>
      <w:sz w:val="16"/>
      <w:szCs w:val="16"/>
    </w:rPr>
  </w:style>
  <w:style w:type="character" w:customStyle="1" w:styleId="HeaderChar1">
    <w:name w:val="Header Char1"/>
    <w:aliases w:val="Mediu Char1"/>
    <w:basedOn w:val="DefaultParagraphFont"/>
    <w:rsid w:val="00FE6CE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E6CE5"/>
  </w:style>
  <w:style w:type="paragraph" w:styleId="DocumentMap">
    <w:name w:val="Document Map"/>
    <w:basedOn w:val="Normal"/>
    <w:link w:val="DocumentMapChar"/>
    <w:uiPriority w:val="99"/>
    <w:semiHidden/>
    <w:unhideWhenUsed/>
    <w:rsid w:val="00FE6C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CE5"/>
    <w:rPr>
      <w:rFonts w:ascii="Tahoma" w:hAnsi="Tahoma" w:cs="Tahoma"/>
      <w:sz w:val="16"/>
      <w:szCs w:val="16"/>
    </w:rPr>
  </w:style>
  <w:style w:type="paragraph" w:customStyle="1" w:styleId="StyleHidden">
    <w:name w:val="StyleHidden"/>
    <w:basedOn w:val="Normal"/>
    <w:link w:val="StyleHiddenChar"/>
    <w:rsid w:val="00FE6CE5"/>
    <w:pPr>
      <w:spacing w:after="120"/>
    </w:pPr>
    <w:rPr>
      <w:rFonts w:ascii="Arial" w:hAnsi="Arial" w:cs="Arial"/>
      <w:b/>
      <w:sz w:val="2"/>
      <w:szCs w:val="24"/>
    </w:rPr>
  </w:style>
  <w:style w:type="character" w:customStyle="1" w:styleId="StyleHiddenChar">
    <w:name w:val="StyleHidden Char"/>
    <w:basedOn w:val="DefaultParagraphFont"/>
    <w:link w:val="StyleHidden"/>
    <w:rsid w:val="00FE6CE5"/>
    <w:rPr>
      <w:rFonts w:ascii="Arial" w:hAnsi="Arial" w:cs="Arial"/>
      <w:b/>
      <w:sz w:val="2"/>
      <w:szCs w:val="24"/>
    </w:rPr>
  </w:style>
  <w:style w:type="paragraph" w:styleId="BodyText2">
    <w:name w:val="Body Text 2"/>
    <w:basedOn w:val="Normal"/>
    <w:link w:val="BodyText2Char"/>
    <w:uiPriority w:val="99"/>
    <w:unhideWhenUsed/>
    <w:rsid w:val="00595D7D"/>
    <w:pPr>
      <w:spacing w:after="120" w:line="480" w:lineRule="auto"/>
    </w:pPr>
  </w:style>
  <w:style w:type="character" w:customStyle="1" w:styleId="BodyText2Char">
    <w:name w:val="Body Text 2 Char"/>
    <w:basedOn w:val="DefaultParagraphFont"/>
    <w:link w:val="BodyText2"/>
    <w:uiPriority w:val="99"/>
    <w:rsid w:val="00595D7D"/>
  </w:style>
  <w:style w:type="character" w:customStyle="1" w:styleId="tpa1">
    <w:name w:val="tpa1"/>
    <w:basedOn w:val="DefaultParagraphFont"/>
    <w:rsid w:val="005574C6"/>
  </w:style>
  <w:style w:type="paragraph" w:styleId="BodyTextIndent2">
    <w:name w:val="Body Text Indent 2"/>
    <w:basedOn w:val="Normal"/>
    <w:link w:val="BodyTextIndent2Char"/>
    <w:semiHidden/>
    <w:unhideWhenUsed/>
    <w:rsid w:val="00557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semiHidden/>
    <w:rsid w:val="005574C6"/>
    <w:rPr>
      <w:rFonts w:ascii="Calibri" w:eastAsia="Calibri" w:hAnsi="Calibri" w:cs="Times New Roman"/>
    </w:rPr>
  </w:style>
  <w:style w:type="paragraph" w:customStyle="1" w:styleId="Caracter">
    <w:name w:val="Caracter"/>
    <w:basedOn w:val="Normal"/>
    <w:rsid w:val="00877F59"/>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unhideWhenUsed/>
    <w:rsid w:val="00522DEF"/>
    <w:pPr>
      <w:spacing w:after="120"/>
    </w:pPr>
    <w:rPr>
      <w:sz w:val="16"/>
      <w:szCs w:val="16"/>
    </w:rPr>
  </w:style>
  <w:style w:type="character" w:customStyle="1" w:styleId="BodyText3Char">
    <w:name w:val="Body Text 3 Char"/>
    <w:basedOn w:val="DefaultParagraphFont"/>
    <w:link w:val="BodyText3"/>
    <w:uiPriority w:val="99"/>
    <w:rsid w:val="00522DEF"/>
    <w:rPr>
      <w:sz w:val="16"/>
      <w:szCs w:val="16"/>
    </w:rPr>
  </w:style>
  <w:style w:type="character" w:customStyle="1" w:styleId="Heading7Char">
    <w:name w:val="Heading 7 Char"/>
    <w:basedOn w:val="DefaultParagraphFont"/>
    <w:link w:val="Heading7"/>
    <w:uiPriority w:val="9"/>
    <w:rsid w:val="002D752D"/>
    <w:rPr>
      <w:rFonts w:asciiTheme="majorHAnsi" w:eastAsiaTheme="majorEastAsia" w:hAnsiTheme="majorHAnsi" w:cstheme="majorBidi"/>
      <w:i/>
      <w:iCs/>
      <w:color w:val="404040" w:themeColor="text1" w:themeTint="BF"/>
    </w:rPr>
  </w:style>
  <w:style w:type="character" w:customStyle="1" w:styleId="tal1">
    <w:name w:val="tal1"/>
    <w:basedOn w:val="DefaultParagraphFont"/>
    <w:rsid w:val="005E2C24"/>
  </w:style>
  <w:style w:type="paragraph" w:styleId="BodyTextIndent3">
    <w:name w:val="Body Text Indent 3"/>
    <w:basedOn w:val="Normal"/>
    <w:link w:val="BodyTextIndent3Char"/>
    <w:unhideWhenUsed/>
    <w:rsid w:val="005E2C24"/>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5E2C24"/>
    <w:rPr>
      <w:rFonts w:ascii="Calibri" w:eastAsia="Calibri" w:hAnsi="Calibri" w:cs="Times New Roman"/>
      <w:sz w:val="16"/>
      <w:szCs w:val="16"/>
    </w:rPr>
  </w:style>
  <w:style w:type="character" w:customStyle="1" w:styleId="do1">
    <w:name w:val="do1"/>
    <w:basedOn w:val="DefaultParagraphFont"/>
    <w:rsid w:val="00BE0CDB"/>
    <w:rPr>
      <w:b/>
      <w:bCs/>
      <w:sz w:val="26"/>
      <w:szCs w:val="26"/>
    </w:rPr>
  </w:style>
  <w:style w:type="character" w:customStyle="1" w:styleId="ListParagraphChar">
    <w:name w:val="List Paragraph Char"/>
    <w:aliases w:val="heading 7 Char,Normal bullet 2 Char,List Paragraph2 Char,bullets Char,Arial Char,List_Paragraph Char,Multilevel para_II Char,Bullet line Char,Forth level Char,List1 Char,Listă colorată - Accentuare 11 Char,Citation List Char"/>
    <w:link w:val="ListParagraph"/>
    <w:uiPriority w:val="34"/>
    <w:locked/>
    <w:rsid w:val="00C76ABC"/>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940B-414E-4D8A-8E40-2F356A71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up</cp:lastModifiedBy>
  <cp:revision>8</cp:revision>
  <cp:lastPrinted>2016-08-29T10:09:00Z</cp:lastPrinted>
  <dcterms:created xsi:type="dcterms:W3CDTF">2020-09-22T08:07:00Z</dcterms:created>
  <dcterms:modified xsi:type="dcterms:W3CDTF">2020-09-22T08:51:00Z</dcterms:modified>
</cp:coreProperties>
</file>