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A8517E" w:rsidRDefault="00601AFE" w:rsidP="004739D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</w:t>
      </w:r>
      <w:r w:rsidR="004739D1">
        <w:rPr>
          <w:color w:val="000000"/>
          <w:sz w:val="28"/>
          <w:szCs w:val="28"/>
        </w:rPr>
        <w:t xml:space="preserve">dului de mediu pentru proiectul </w:t>
      </w:r>
      <w:r w:rsidR="00884424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A8517E" w:rsidRPr="003A6FC0" w:rsidRDefault="00A8517E" w:rsidP="00A851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construirea unui imobil cu funcțiune locuire colectivă și spațiu comercial showroom la parter, cu RH=P+2E+3Eretras, construcții anexe, rețele interioare, accesuri/alei auto și pietonale, racord la drumul public, parcări, spații verzi, împrejmuire teren și organizare de execuție lucrări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Drumul Gura Caliței</w:t>
      </w:r>
      <w:r w:rsidRPr="00CA1445">
        <w:rPr>
          <w:b/>
          <w:sz w:val="28"/>
          <w:szCs w:val="28"/>
        </w:rPr>
        <w:t xml:space="preserve">, nr. </w:t>
      </w:r>
      <w:r>
        <w:rPr>
          <w:b/>
          <w:sz w:val="28"/>
          <w:szCs w:val="28"/>
        </w:rPr>
        <w:t>159-165, 167-173, 171 (Lot 1)</w:t>
      </w:r>
      <w:r w:rsidRPr="00CA1445">
        <w:rPr>
          <w:b/>
          <w:sz w:val="28"/>
          <w:szCs w:val="28"/>
        </w:rPr>
        <w:t>, sector</w:t>
      </w:r>
      <w:r>
        <w:rPr>
          <w:b/>
          <w:sz w:val="28"/>
          <w:szCs w:val="28"/>
        </w:rPr>
        <w:t>ul</w:t>
      </w:r>
      <w:r w:rsidRPr="00CA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A1445">
        <w:rPr>
          <w:b/>
          <w:sz w:val="28"/>
          <w:szCs w:val="28"/>
        </w:rPr>
        <w:t>, Bucureşti</w:t>
      </w:r>
      <w:r>
        <w:rPr>
          <w:b/>
          <w:sz w:val="28"/>
          <w:szCs w:val="28"/>
        </w:rPr>
        <w:t xml:space="preserve"> (</w:t>
      </w:r>
      <w:r w:rsidRPr="003A6FC0">
        <w:rPr>
          <w:sz w:val="28"/>
          <w:szCs w:val="28"/>
        </w:rPr>
        <w:t>conform Certificat de Urbanism nr. 313/20.03.2023);</w:t>
      </w:r>
    </w:p>
    <w:p w:rsidR="00A8517E" w:rsidRPr="003A6FC0" w:rsidRDefault="00A8517E" w:rsidP="00A851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construirea unui imobil cu funcțiune locuire colectivă și spațiu comercial showroom la parter, cu RH=P+2E+3Eretras, construcții anexe, rețele interioare, accesuri/alei auto și pietonale, racord la drumul public, parcări, spații verzi, împrejmuire teren și organizare de execuție lucrări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Drumul Gura Caliței</w:t>
      </w:r>
      <w:r w:rsidRPr="00CA1445">
        <w:rPr>
          <w:b/>
          <w:sz w:val="28"/>
          <w:szCs w:val="28"/>
        </w:rPr>
        <w:t xml:space="preserve">, nr. </w:t>
      </w:r>
      <w:r>
        <w:rPr>
          <w:b/>
          <w:sz w:val="28"/>
          <w:szCs w:val="28"/>
        </w:rPr>
        <w:t>159-165, 167-173, 171 (Lot 2)</w:t>
      </w:r>
      <w:r w:rsidRPr="00CA1445">
        <w:rPr>
          <w:b/>
          <w:sz w:val="28"/>
          <w:szCs w:val="28"/>
        </w:rPr>
        <w:t>, sector</w:t>
      </w:r>
      <w:r>
        <w:rPr>
          <w:b/>
          <w:sz w:val="28"/>
          <w:szCs w:val="28"/>
        </w:rPr>
        <w:t>ul</w:t>
      </w:r>
      <w:r w:rsidRPr="00CA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A1445">
        <w:rPr>
          <w:b/>
          <w:sz w:val="28"/>
          <w:szCs w:val="28"/>
        </w:rPr>
        <w:t>, Bucureşti</w:t>
      </w:r>
      <w:r>
        <w:rPr>
          <w:b/>
          <w:sz w:val="28"/>
          <w:szCs w:val="28"/>
        </w:rPr>
        <w:t xml:space="preserve"> (</w:t>
      </w:r>
      <w:r w:rsidRPr="003A6FC0">
        <w:rPr>
          <w:sz w:val="28"/>
          <w:szCs w:val="28"/>
        </w:rPr>
        <w:t>conform Certificat de Urbanism nr. 31</w:t>
      </w:r>
      <w:r>
        <w:rPr>
          <w:sz w:val="28"/>
          <w:szCs w:val="28"/>
        </w:rPr>
        <w:t>4</w:t>
      </w:r>
      <w:r w:rsidRPr="003A6FC0">
        <w:rPr>
          <w:sz w:val="28"/>
          <w:szCs w:val="28"/>
        </w:rPr>
        <w:t>/20.03.2023);</w:t>
      </w:r>
    </w:p>
    <w:p w:rsidR="00A8517E" w:rsidRPr="003A6FC0" w:rsidRDefault="00A8517E" w:rsidP="00A851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construirea unui imobil cu funcțiune locuire colectivă, cu RH=P+2E+3Eretras, construcții anexe, rețele interioare, accesuri/alei auto și pietonale, racord la drumul public, parcări, spații verzi, împrejmuire teren și organizare de execuție lucrări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Drumul Gura Caliței</w:t>
      </w:r>
      <w:r w:rsidRPr="00CA1445">
        <w:rPr>
          <w:b/>
          <w:sz w:val="28"/>
          <w:szCs w:val="28"/>
        </w:rPr>
        <w:t xml:space="preserve">, nr. </w:t>
      </w:r>
      <w:r>
        <w:rPr>
          <w:b/>
          <w:sz w:val="28"/>
          <w:szCs w:val="28"/>
        </w:rPr>
        <w:t>159-165, 167-173, 171 (Lot 3)</w:t>
      </w:r>
      <w:r w:rsidRPr="00CA1445">
        <w:rPr>
          <w:b/>
          <w:sz w:val="28"/>
          <w:szCs w:val="28"/>
        </w:rPr>
        <w:t>, sector</w:t>
      </w:r>
      <w:r>
        <w:rPr>
          <w:b/>
          <w:sz w:val="28"/>
          <w:szCs w:val="28"/>
        </w:rPr>
        <w:t>ul</w:t>
      </w:r>
      <w:r w:rsidRPr="00CA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A1445">
        <w:rPr>
          <w:b/>
          <w:sz w:val="28"/>
          <w:szCs w:val="28"/>
        </w:rPr>
        <w:t>, Bucureşti</w:t>
      </w:r>
      <w:r>
        <w:rPr>
          <w:b/>
          <w:sz w:val="28"/>
          <w:szCs w:val="28"/>
        </w:rPr>
        <w:t xml:space="preserve"> (</w:t>
      </w:r>
      <w:r w:rsidRPr="003A6FC0">
        <w:rPr>
          <w:sz w:val="28"/>
          <w:szCs w:val="28"/>
        </w:rPr>
        <w:t>conform Certificat de Urbanism nr. 31</w:t>
      </w:r>
      <w:r>
        <w:rPr>
          <w:sz w:val="28"/>
          <w:szCs w:val="28"/>
        </w:rPr>
        <w:t>5</w:t>
      </w:r>
      <w:r w:rsidRPr="003A6FC0">
        <w:rPr>
          <w:sz w:val="28"/>
          <w:szCs w:val="28"/>
        </w:rPr>
        <w:t>/20.03.2023);</w:t>
      </w:r>
    </w:p>
    <w:p w:rsidR="00A8517E" w:rsidRPr="003A6FC0" w:rsidRDefault="00A8517E" w:rsidP="00A851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construirea unui imobil cu funcțiune locuire colectivă, cu RH=P+2E+3Eretras, construcții anexe, rețele interioare, accesuri/alei auto și pietonale, racord la drumul public, parcări, spații verzi, împrejmuire teren și organizare de execuție lucrări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Drumul Gura Caliței</w:t>
      </w:r>
      <w:r w:rsidRPr="00CA1445">
        <w:rPr>
          <w:b/>
          <w:sz w:val="28"/>
          <w:szCs w:val="28"/>
        </w:rPr>
        <w:t xml:space="preserve">, nr. </w:t>
      </w:r>
      <w:r>
        <w:rPr>
          <w:b/>
          <w:sz w:val="28"/>
          <w:szCs w:val="28"/>
        </w:rPr>
        <w:t>159-165, 167-173, 171 (Lot 4)</w:t>
      </w:r>
      <w:r w:rsidRPr="00CA1445">
        <w:rPr>
          <w:b/>
          <w:sz w:val="28"/>
          <w:szCs w:val="28"/>
        </w:rPr>
        <w:t>, sector</w:t>
      </w:r>
      <w:r>
        <w:rPr>
          <w:b/>
          <w:sz w:val="28"/>
          <w:szCs w:val="28"/>
        </w:rPr>
        <w:t>ul</w:t>
      </w:r>
      <w:r w:rsidRPr="00CA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A1445">
        <w:rPr>
          <w:b/>
          <w:sz w:val="28"/>
          <w:szCs w:val="28"/>
        </w:rPr>
        <w:t>, Bucureşti</w:t>
      </w:r>
      <w:r>
        <w:rPr>
          <w:b/>
          <w:sz w:val="28"/>
          <w:szCs w:val="28"/>
        </w:rPr>
        <w:t xml:space="preserve"> (</w:t>
      </w:r>
      <w:r w:rsidRPr="003A6FC0">
        <w:rPr>
          <w:sz w:val="28"/>
          <w:szCs w:val="28"/>
        </w:rPr>
        <w:t>conform Certificat de Urbanism nr. 31</w:t>
      </w:r>
      <w:r>
        <w:rPr>
          <w:sz w:val="28"/>
          <w:szCs w:val="28"/>
        </w:rPr>
        <w:t>6</w:t>
      </w:r>
      <w:r w:rsidRPr="003A6FC0">
        <w:rPr>
          <w:sz w:val="28"/>
          <w:szCs w:val="28"/>
        </w:rPr>
        <w:t>/20.03.2023);</w:t>
      </w:r>
    </w:p>
    <w:p w:rsidR="00A8517E" w:rsidRPr="003A6FC0" w:rsidRDefault="00A8517E" w:rsidP="00A851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construirea unui imobil cu funcțiune locuire colectivă, cu RH=P+2E+3Eretras, construcții anexe, rețele interioare, accesuri/alei auto și pietonale, racord la drumul public, parcări, spații verzi, împrejmuire teren și organizare de execuție lucrări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Drumul Gura Caliței</w:t>
      </w:r>
      <w:r w:rsidRPr="00CA1445">
        <w:rPr>
          <w:b/>
          <w:sz w:val="28"/>
          <w:szCs w:val="28"/>
        </w:rPr>
        <w:t xml:space="preserve">, nr. </w:t>
      </w:r>
      <w:r>
        <w:rPr>
          <w:b/>
          <w:sz w:val="28"/>
          <w:szCs w:val="28"/>
        </w:rPr>
        <w:t>159-165, 167-173, 171 (Lot 5)</w:t>
      </w:r>
      <w:r w:rsidRPr="00CA1445">
        <w:rPr>
          <w:b/>
          <w:sz w:val="28"/>
          <w:szCs w:val="28"/>
        </w:rPr>
        <w:t>, sector</w:t>
      </w:r>
      <w:r>
        <w:rPr>
          <w:b/>
          <w:sz w:val="28"/>
          <w:szCs w:val="28"/>
        </w:rPr>
        <w:t>ul</w:t>
      </w:r>
      <w:r w:rsidRPr="00CA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A1445">
        <w:rPr>
          <w:b/>
          <w:sz w:val="28"/>
          <w:szCs w:val="28"/>
        </w:rPr>
        <w:t>, Bucureşti</w:t>
      </w:r>
      <w:r>
        <w:rPr>
          <w:b/>
          <w:sz w:val="28"/>
          <w:szCs w:val="28"/>
        </w:rPr>
        <w:t xml:space="preserve"> (</w:t>
      </w:r>
      <w:r w:rsidRPr="003A6FC0">
        <w:rPr>
          <w:sz w:val="28"/>
          <w:szCs w:val="28"/>
        </w:rPr>
        <w:t>conform Certificat de Urbanism nr. 31</w:t>
      </w:r>
      <w:r>
        <w:rPr>
          <w:sz w:val="28"/>
          <w:szCs w:val="28"/>
        </w:rPr>
        <w:t>7</w:t>
      </w:r>
      <w:r w:rsidRPr="003A6FC0">
        <w:rPr>
          <w:sz w:val="28"/>
          <w:szCs w:val="28"/>
        </w:rPr>
        <w:t>/20.03.2023);</w:t>
      </w:r>
    </w:p>
    <w:p w:rsidR="00A8517E" w:rsidRPr="003A6FC0" w:rsidRDefault="00A8517E" w:rsidP="00A851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 xml:space="preserve">construirea unui imobil cu funcțiune locuire colectivă, cu RH=P+2E+3Eretras, construcții anexe, rețele interioare, accesuri/alei auto și pietonale, racord la drumul public, parcări, spații verzi, împrejmuire teren și </w:t>
      </w:r>
      <w:r>
        <w:rPr>
          <w:i/>
          <w:sz w:val="28"/>
          <w:szCs w:val="28"/>
        </w:rPr>
        <w:lastRenderedPageBreak/>
        <w:t>organizare de execuție lucrări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Drumul Gura Caliței</w:t>
      </w:r>
      <w:r w:rsidRPr="00CA1445">
        <w:rPr>
          <w:b/>
          <w:sz w:val="28"/>
          <w:szCs w:val="28"/>
        </w:rPr>
        <w:t xml:space="preserve">, nr. </w:t>
      </w:r>
      <w:r>
        <w:rPr>
          <w:b/>
          <w:sz w:val="28"/>
          <w:szCs w:val="28"/>
        </w:rPr>
        <w:t>159-165, 167-173, 171 (Lot 6)</w:t>
      </w:r>
      <w:r w:rsidRPr="00CA1445">
        <w:rPr>
          <w:b/>
          <w:sz w:val="28"/>
          <w:szCs w:val="28"/>
        </w:rPr>
        <w:t>, sector</w:t>
      </w:r>
      <w:r>
        <w:rPr>
          <w:b/>
          <w:sz w:val="28"/>
          <w:szCs w:val="28"/>
        </w:rPr>
        <w:t>ul</w:t>
      </w:r>
      <w:r w:rsidRPr="00CA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A1445">
        <w:rPr>
          <w:b/>
          <w:sz w:val="28"/>
          <w:szCs w:val="28"/>
        </w:rPr>
        <w:t>, Bucureşti</w:t>
      </w:r>
      <w:r>
        <w:rPr>
          <w:b/>
          <w:sz w:val="28"/>
          <w:szCs w:val="28"/>
        </w:rPr>
        <w:t xml:space="preserve"> (</w:t>
      </w:r>
      <w:r w:rsidRPr="003A6FC0">
        <w:rPr>
          <w:sz w:val="28"/>
          <w:szCs w:val="28"/>
        </w:rPr>
        <w:t>conform Certificat de U</w:t>
      </w:r>
      <w:r>
        <w:rPr>
          <w:sz w:val="28"/>
          <w:szCs w:val="28"/>
        </w:rPr>
        <w:t>rbanism nr. 319</w:t>
      </w:r>
      <w:r w:rsidRPr="003A6FC0">
        <w:rPr>
          <w:sz w:val="28"/>
          <w:szCs w:val="28"/>
        </w:rPr>
        <w:t>/20.03.2023);</w:t>
      </w:r>
    </w:p>
    <w:p w:rsidR="00A8517E" w:rsidRPr="003A6FC0" w:rsidRDefault="00A8517E" w:rsidP="00A851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construirea unui imobil cu funcțiune locuire colectivă, cu RH=P+2E+3Eretras, construcții anexe, rețele interioare, accesuri/alei auto și pietonale, racord la drumul public, parcări, spații verzi, împrejmuire teren și organizare de execuție lucrări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Drumul Gura Caliței</w:t>
      </w:r>
      <w:r w:rsidRPr="00CA1445">
        <w:rPr>
          <w:b/>
          <w:sz w:val="28"/>
          <w:szCs w:val="28"/>
        </w:rPr>
        <w:t xml:space="preserve">, nr. </w:t>
      </w:r>
      <w:r>
        <w:rPr>
          <w:b/>
          <w:sz w:val="28"/>
          <w:szCs w:val="28"/>
        </w:rPr>
        <w:t>159-165, 167-173, 171 (Lot 7)</w:t>
      </w:r>
      <w:r w:rsidRPr="00CA1445">
        <w:rPr>
          <w:b/>
          <w:sz w:val="28"/>
          <w:szCs w:val="28"/>
        </w:rPr>
        <w:t>, sector</w:t>
      </w:r>
      <w:r>
        <w:rPr>
          <w:b/>
          <w:sz w:val="28"/>
          <w:szCs w:val="28"/>
        </w:rPr>
        <w:t>ul</w:t>
      </w:r>
      <w:r w:rsidRPr="00CA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A1445">
        <w:rPr>
          <w:b/>
          <w:sz w:val="28"/>
          <w:szCs w:val="28"/>
        </w:rPr>
        <w:t>, Bucureşti</w:t>
      </w:r>
      <w:r>
        <w:rPr>
          <w:b/>
          <w:sz w:val="28"/>
          <w:szCs w:val="28"/>
        </w:rPr>
        <w:t xml:space="preserve"> (</w:t>
      </w:r>
      <w:r w:rsidRPr="003A6FC0">
        <w:rPr>
          <w:sz w:val="28"/>
          <w:szCs w:val="28"/>
        </w:rPr>
        <w:t>conform Certificat de Urbanism nr. 3</w:t>
      </w:r>
      <w:r>
        <w:rPr>
          <w:sz w:val="28"/>
          <w:szCs w:val="28"/>
        </w:rPr>
        <w:t>21</w:t>
      </w:r>
      <w:r w:rsidRPr="003A6FC0">
        <w:rPr>
          <w:sz w:val="28"/>
          <w:szCs w:val="28"/>
        </w:rPr>
        <w:t>/20.03.2023);</w:t>
      </w:r>
    </w:p>
    <w:p w:rsidR="00A8517E" w:rsidRPr="003A6FC0" w:rsidRDefault="00A8517E" w:rsidP="00A851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construirea unui imobil cu funcțiune locuire colectivă, cu RH=P+2E+3Eretras, construcții anexe, rețele interioare, accesuri/alei auto și pietonale, racord la drumul public, parcări, spații verzi, împrejmuire teren și organizare de execuție lucrări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Drumul Gura Caliței</w:t>
      </w:r>
      <w:r w:rsidRPr="00CA1445">
        <w:rPr>
          <w:b/>
          <w:sz w:val="28"/>
          <w:szCs w:val="28"/>
        </w:rPr>
        <w:t xml:space="preserve">, nr. </w:t>
      </w:r>
      <w:r>
        <w:rPr>
          <w:b/>
          <w:sz w:val="28"/>
          <w:szCs w:val="28"/>
        </w:rPr>
        <w:t>159-165, 167-173, 171 (Lot 8)</w:t>
      </w:r>
      <w:r w:rsidRPr="00CA1445">
        <w:rPr>
          <w:b/>
          <w:sz w:val="28"/>
          <w:szCs w:val="28"/>
        </w:rPr>
        <w:t>, sector</w:t>
      </w:r>
      <w:r>
        <w:rPr>
          <w:b/>
          <w:sz w:val="28"/>
          <w:szCs w:val="28"/>
        </w:rPr>
        <w:t>ul</w:t>
      </w:r>
      <w:r w:rsidRPr="00CA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A1445">
        <w:rPr>
          <w:b/>
          <w:sz w:val="28"/>
          <w:szCs w:val="28"/>
        </w:rPr>
        <w:t>, Bucureşti</w:t>
      </w:r>
      <w:r>
        <w:rPr>
          <w:b/>
          <w:sz w:val="28"/>
          <w:szCs w:val="28"/>
        </w:rPr>
        <w:t xml:space="preserve"> (</w:t>
      </w:r>
      <w:r w:rsidRPr="003A6FC0">
        <w:rPr>
          <w:sz w:val="28"/>
          <w:szCs w:val="28"/>
        </w:rPr>
        <w:t>conform Certificat de Urbanism nr. 3</w:t>
      </w:r>
      <w:r>
        <w:rPr>
          <w:sz w:val="28"/>
          <w:szCs w:val="28"/>
        </w:rPr>
        <w:t>22</w:t>
      </w:r>
      <w:r w:rsidRPr="003A6FC0">
        <w:rPr>
          <w:sz w:val="28"/>
          <w:szCs w:val="28"/>
        </w:rPr>
        <w:t>/20.03.2023);</w:t>
      </w:r>
    </w:p>
    <w:p w:rsidR="00A8517E" w:rsidRPr="003A6FC0" w:rsidRDefault="00A8517E" w:rsidP="00A851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construirea unui imobil cu funcțiune locuire colectivă, cu RH=P+2E+3Eretras, construcții anexe, rețele interioare, accesuri/alei auto și pietonale, racord la drumul public, parcări, spații verzi, împrejmuire teren și organizare de execuție lucrări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Drumul Gura Caliței</w:t>
      </w:r>
      <w:r w:rsidRPr="00CA1445">
        <w:rPr>
          <w:b/>
          <w:sz w:val="28"/>
          <w:szCs w:val="28"/>
        </w:rPr>
        <w:t xml:space="preserve">, nr. </w:t>
      </w:r>
      <w:r>
        <w:rPr>
          <w:b/>
          <w:sz w:val="28"/>
          <w:szCs w:val="28"/>
        </w:rPr>
        <w:t>159-165, 167-173, 171 (Lot 9)</w:t>
      </w:r>
      <w:r w:rsidRPr="00CA1445">
        <w:rPr>
          <w:b/>
          <w:sz w:val="28"/>
          <w:szCs w:val="28"/>
        </w:rPr>
        <w:t>, sector</w:t>
      </w:r>
      <w:r>
        <w:rPr>
          <w:b/>
          <w:sz w:val="28"/>
          <w:szCs w:val="28"/>
        </w:rPr>
        <w:t>ul</w:t>
      </w:r>
      <w:r w:rsidRPr="00CA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A1445">
        <w:rPr>
          <w:b/>
          <w:sz w:val="28"/>
          <w:szCs w:val="28"/>
        </w:rPr>
        <w:t>, Bucureşti</w:t>
      </w:r>
      <w:r>
        <w:rPr>
          <w:b/>
          <w:sz w:val="28"/>
          <w:szCs w:val="28"/>
        </w:rPr>
        <w:t xml:space="preserve"> (</w:t>
      </w:r>
      <w:r w:rsidRPr="003A6FC0">
        <w:rPr>
          <w:sz w:val="28"/>
          <w:szCs w:val="28"/>
        </w:rPr>
        <w:t>conform Certificat de Urbanism nr. 3</w:t>
      </w:r>
      <w:r>
        <w:rPr>
          <w:sz w:val="28"/>
          <w:szCs w:val="28"/>
        </w:rPr>
        <w:t>23</w:t>
      </w:r>
      <w:r w:rsidRPr="003A6FC0">
        <w:rPr>
          <w:sz w:val="28"/>
          <w:szCs w:val="28"/>
        </w:rPr>
        <w:t>/20.03.2023);</w:t>
      </w:r>
    </w:p>
    <w:p w:rsidR="00A8517E" w:rsidRPr="003A6FC0" w:rsidRDefault="00A8517E" w:rsidP="00A851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construirea unui imobil cu funcțiune locuire colectivă, cu RH=P+2E+3Eretras, construcții anexe, rețele interioare, accesuri/alei auto și pietonale, racord la drumul public, parcări, spații verzi, împrejmuire teren și organizare de execuție lucrări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Drumul Gura Caliței</w:t>
      </w:r>
      <w:r w:rsidRPr="00CA1445">
        <w:rPr>
          <w:b/>
          <w:sz w:val="28"/>
          <w:szCs w:val="28"/>
        </w:rPr>
        <w:t xml:space="preserve">, nr. </w:t>
      </w:r>
      <w:r>
        <w:rPr>
          <w:b/>
          <w:sz w:val="28"/>
          <w:szCs w:val="28"/>
        </w:rPr>
        <w:t>159-165, 167-173, 171 (Lot 10)</w:t>
      </w:r>
      <w:r w:rsidRPr="00CA1445">
        <w:rPr>
          <w:b/>
          <w:sz w:val="28"/>
          <w:szCs w:val="28"/>
        </w:rPr>
        <w:t>, sector</w:t>
      </w:r>
      <w:r>
        <w:rPr>
          <w:b/>
          <w:sz w:val="28"/>
          <w:szCs w:val="28"/>
        </w:rPr>
        <w:t>ul</w:t>
      </w:r>
      <w:r w:rsidRPr="00CA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A1445">
        <w:rPr>
          <w:b/>
          <w:sz w:val="28"/>
          <w:szCs w:val="28"/>
        </w:rPr>
        <w:t>, Bucureşti</w:t>
      </w:r>
      <w:r>
        <w:rPr>
          <w:b/>
          <w:sz w:val="28"/>
          <w:szCs w:val="28"/>
        </w:rPr>
        <w:t xml:space="preserve"> (</w:t>
      </w:r>
      <w:r w:rsidRPr="003A6FC0">
        <w:rPr>
          <w:sz w:val="28"/>
          <w:szCs w:val="28"/>
        </w:rPr>
        <w:t>conform Certificat de Urbanism nr. 3</w:t>
      </w:r>
      <w:r>
        <w:rPr>
          <w:sz w:val="28"/>
          <w:szCs w:val="28"/>
        </w:rPr>
        <w:t>25</w:t>
      </w:r>
      <w:r w:rsidRPr="003A6FC0">
        <w:rPr>
          <w:sz w:val="28"/>
          <w:szCs w:val="28"/>
        </w:rPr>
        <w:t>/20.03.2023);</w:t>
      </w:r>
    </w:p>
    <w:p w:rsidR="00A8517E" w:rsidRPr="003A6FC0" w:rsidRDefault="00A8517E" w:rsidP="00A851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construirea unui imobil cu funcțiune parcaj auto, cu RH=S+P, construcții anexe, rețele interioare, accesuri/alei auto și pietonale, racord la drumul public, spații verzi și organizare de execuție lucrări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Drumul Gura Caliței</w:t>
      </w:r>
      <w:r w:rsidRPr="00CA1445">
        <w:rPr>
          <w:b/>
          <w:sz w:val="28"/>
          <w:szCs w:val="28"/>
        </w:rPr>
        <w:t xml:space="preserve">, nr. </w:t>
      </w:r>
      <w:r>
        <w:rPr>
          <w:b/>
          <w:sz w:val="28"/>
          <w:szCs w:val="28"/>
        </w:rPr>
        <w:t>159-165, 167-173, 171 (Lot 11)</w:t>
      </w:r>
      <w:r w:rsidRPr="00CA1445">
        <w:rPr>
          <w:b/>
          <w:sz w:val="28"/>
          <w:szCs w:val="28"/>
        </w:rPr>
        <w:t>, sector</w:t>
      </w:r>
      <w:r>
        <w:rPr>
          <w:b/>
          <w:sz w:val="28"/>
          <w:szCs w:val="28"/>
        </w:rPr>
        <w:t>ul</w:t>
      </w:r>
      <w:r w:rsidRPr="00CA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A1445">
        <w:rPr>
          <w:b/>
          <w:sz w:val="28"/>
          <w:szCs w:val="28"/>
        </w:rPr>
        <w:t>, Bucureşti</w:t>
      </w:r>
      <w:r>
        <w:rPr>
          <w:b/>
          <w:sz w:val="28"/>
          <w:szCs w:val="28"/>
        </w:rPr>
        <w:t xml:space="preserve"> (</w:t>
      </w:r>
      <w:r w:rsidRPr="003A6FC0">
        <w:rPr>
          <w:sz w:val="28"/>
          <w:szCs w:val="28"/>
        </w:rPr>
        <w:t>conform Certificat de Urbanism nr. 3</w:t>
      </w:r>
      <w:r>
        <w:rPr>
          <w:sz w:val="28"/>
          <w:szCs w:val="28"/>
        </w:rPr>
        <w:t>26</w:t>
      </w:r>
      <w:r w:rsidRPr="003A6FC0">
        <w:rPr>
          <w:sz w:val="28"/>
          <w:szCs w:val="28"/>
        </w:rPr>
        <w:t>/20.03.2023);</w:t>
      </w:r>
    </w:p>
    <w:p w:rsidR="00A8517E" w:rsidRPr="003A6FC0" w:rsidRDefault="00A8517E" w:rsidP="00A851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construirea unui imobil cu funcțiune parcaj auto și piscină, cu RH=S+P, construcții anexe, rețele interioare, accesuri/alei auto și pietonale, racord la drumul public, spații verzi și organizare de execuție lucrări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Drumul Gura Caliței</w:t>
      </w:r>
      <w:r w:rsidRPr="00CA1445">
        <w:rPr>
          <w:b/>
          <w:sz w:val="28"/>
          <w:szCs w:val="28"/>
        </w:rPr>
        <w:t xml:space="preserve">, nr. </w:t>
      </w:r>
      <w:r>
        <w:rPr>
          <w:b/>
          <w:sz w:val="28"/>
          <w:szCs w:val="28"/>
        </w:rPr>
        <w:t>159-165, 167-173, 171 (Lot 12)</w:t>
      </w:r>
      <w:r w:rsidRPr="00CA1445">
        <w:rPr>
          <w:b/>
          <w:sz w:val="28"/>
          <w:szCs w:val="28"/>
        </w:rPr>
        <w:t>, sector</w:t>
      </w:r>
      <w:r>
        <w:rPr>
          <w:b/>
          <w:sz w:val="28"/>
          <w:szCs w:val="28"/>
        </w:rPr>
        <w:t>ul</w:t>
      </w:r>
      <w:r w:rsidRPr="00CA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A1445">
        <w:rPr>
          <w:b/>
          <w:sz w:val="28"/>
          <w:szCs w:val="28"/>
        </w:rPr>
        <w:t>, Bucureşti</w:t>
      </w:r>
      <w:r>
        <w:rPr>
          <w:b/>
          <w:sz w:val="28"/>
          <w:szCs w:val="28"/>
        </w:rPr>
        <w:t xml:space="preserve"> (</w:t>
      </w:r>
      <w:r w:rsidRPr="003A6FC0">
        <w:rPr>
          <w:sz w:val="28"/>
          <w:szCs w:val="28"/>
        </w:rPr>
        <w:t>conform Certificat de Urbanism nr. 3</w:t>
      </w:r>
      <w:r>
        <w:rPr>
          <w:sz w:val="28"/>
          <w:szCs w:val="28"/>
        </w:rPr>
        <w:t>27</w:t>
      </w:r>
      <w:r w:rsidRPr="003A6FC0">
        <w:rPr>
          <w:sz w:val="28"/>
          <w:szCs w:val="28"/>
        </w:rPr>
        <w:t>/20.03.2023);</w:t>
      </w:r>
    </w:p>
    <w:p w:rsidR="00A8517E" w:rsidRPr="003A6FC0" w:rsidRDefault="00A8517E" w:rsidP="00A851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construirea unui imobil cu funcțiune parcaj auto și rampe acces auto, cu RH=S+P, construcții anexe, rețele interioare, accesuri/alei auto și pietonale, racord la drumul public, spații verzi și organizare de execuție lucrări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 xml:space="preserve">propus a fi amplasat </w:t>
      </w:r>
      <w:r w:rsidRPr="00F60D64">
        <w:rPr>
          <w:sz w:val="28"/>
          <w:szCs w:val="28"/>
        </w:rPr>
        <w:lastRenderedPageBreak/>
        <w:t>în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Drumul Gura Caliței</w:t>
      </w:r>
      <w:r w:rsidRPr="00CA1445">
        <w:rPr>
          <w:b/>
          <w:sz w:val="28"/>
          <w:szCs w:val="28"/>
        </w:rPr>
        <w:t xml:space="preserve">, nr. </w:t>
      </w:r>
      <w:r>
        <w:rPr>
          <w:b/>
          <w:sz w:val="28"/>
          <w:szCs w:val="28"/>
        </w:rPr>
        <w:t>159-165, 167-173, 171 (Lot 13)</w:t>
      </w:r>
      <w:r w:rsidRPr="00CA1445">
        <w:rPr>
          <w:b/>
          <w:sz w:val="28"/>
          <w:szCs w:val="28"/>
        </w:rPr>
        <w:t>, sector</w:t>
      </w:r>
      <w:r>
        <w:rPr>
          <w:b/>
          <w:sz w:val="28"/>
          <w:szCs w:val="28"/>
        </w:rPr>
        <w:t>ul</w:t>
      </w:r>
      <w:r w:rsidRPr="00CA1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A1445">
        <w:rPr>
          <w:b/>
          <w:sz w:val="28"/>
          <w:szCs w:val="28"/>
        </w:rPr>
        <w:t>, Bucureşti</w:t>
      </w:r>
      <w:r>
        <w:rPr>
          <w:b/>
          <w:sz w:val="28"/>
          <w:szCs w:val="28"/>
        </w:rPr>
        <w:t xml:space="preserve"> (</w:t>
      </w:r>
      <w:r w:rsidRPr="003A6FC0">
        <w:rPr>
          <w:sz w:val="28"/>
          <w:szCs w:val="28"/>
        </w:rPr>
        <w:t>conform Certificat de Urbanism nr. 3</w:t>
      </w:r>
      <w:r>
        <w:rPr>
          <w:sz w:val="28"/>
          <w:szCs w:val="28"/>
        </w:rPr>
        <w:t>28</w:t>
      </w:r>
      <w:r w:rsidRPr="003A6FC0">
        <w:rPr>
          <w:sz w:val="28"/>
          <w:szCs w:val="28"/>
        </w:rPr>
        <w:t>/20.03.2023);</w:t>
      </w:r>
    </w:p>
    <w:p w:rsidR="00A8517E" w:rsidRDefault="00A8517E" w:rsidP="00A8517E">
      <w:pPr>
        <w:spacing w:before="26" w:after="240"/>
        <w:jc w:val="both"/>
        <w:rPr>
          <w:color w:val="000000"/>
          <w:sz w:val="28"/>
          <w:szCs w:val="28"/>
        </w:rPr>
      </w:pPr>
    </w:p>
    <w:p w:rsidR="00A8517E" w:rsidRDefault="00A8517E" w:rsidP="004739D1">
      <w:pPr>
        <w:spacing w:before="26" w:after="24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601AFE" w:rsidRPr="00601AFE">
        <w:rPr>
          <w:color w:val="000000"/>
          <w:sz w:val="28"/>
          <w:szCs w:val="28"/>
        </w:rPr>
        <w:t xml:space="preserve">itular </w:t>
      </w:r>
      <w:r>
        <w:rPr>
          <w:b/>
          <w:sz w:val="28"/>
          <w:szCs w:val="28"/>
        </w:rPr>
        <w:t>ASTORIUM CONSTRUCT INVESTMENT S.R.L.</w:t>
      </w:r>
    </w:p>
    <w:p w:rsidR="004739D1" w:rsidRDefault="004739D1" w:rsidP="004739D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din </w:t>
      </w:r>
      <w:r w:rsidR="00A8517E">
        <w:rPr>
          <w:sz w:val="28"/>
          <w:szCs w:val="28"/>
        </w:rPr>
        <w:t>Drumul Fermei, nr. 85F, ap. 12, Popești Leordeni, județul Ilfov</w:t>
      </w:r>
      <w:r>
        <w:rPr>
          <w:sz w:val="28"/>
          <w:szCs w:val="28"/>
        </w:rPr>
        <w:t>.</w:t>
      </w:r>
    </w:p>
    <w:p w:rsidR="00601AFE" w:rsidRDefault="00601AFE" w:rsidP="00DB3529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3A4028" w:rsidRDefault="00A8517E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08</w:t>
      </w:r>
      <w:r w:rsidR="00345978" w:rsidRPr="003A402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345978" w:rsidRPr="003A4028">
        <w:rPr>
          <w:sz w:val="28"/>
          <w:szCs w:val="28"/>
        </w:rPr>
        <w:t>.20</w:t>
      </w:r>
      <w:r w:rsidR="00195EBF" w:rsidRPr="003A4028">
        <w:rPr>
          <w:sz w:val="28"/>
          <w:szCs w:val="28"/>
        </w:rPr>
        <w:t>2</w:t>
      </w:r>
      <w:r w:rsidR="004739D1">
        <w:rPr>
          <w:sz w:val="28"/>
          <w:szCs w:val="28"/>
        </w:rPr>
        <w:t>3</w:t>
      </w:r>
    </w:p>
    <w:sectPr w:rsidR="00345978" w:rsidRPr="003A4028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08B4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AAE"/>
    <w:rsid w:val="001D1C2E"/>
    <w:rsid w:val="001D1EB0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4190"/>
    <w:rsid w:val="00285825"/>
    <w:rsid w:val="002878D4"/>
    <w:rsid w:val="00290955"/>
    <w:rsid w:val="002945FE"/>
    <w:rsid w:val="0029565D"/>
    <w:rsid w:val="00297F76"/>
    <w:rsid w:val="002A12F1"/>
    <w:rsid w:val="002A4050"/>
    <w:rsid w:val="002A7362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51E4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028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3F7B92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33B79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39D1"/>
    <w:rsid w:val="00474C4E"/>
    <w:rsid w:val="00475DAE"/>
    <w:rsid w:val="004761FD"/>
    <w:rsid w:val="00476312"/>
    <w:rsid w:val="004813DC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0EA3"/>
    <w:rsid w:val="004E2A71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5452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795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26AB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28AD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141F8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0C3C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4181"/>
    <w:rsid w:val="007D7667"/>
    <w:rsid w:val="007E29D6"/>
    <w:rsid w:val="007E49BB"/>
    <w:rsid w:val="007E631D"/>
    <w:rsid w:val="007F4471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263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4424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71E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0575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4428"/>
    <w:rsid w:val="00A8517E"/>
    <w:rsid w:val="00A875C6"/>
    <w:rsid w:val="00A910BC"/>
    <w:rsid w:val="00AA0285"/>
    <w:rsid w:val="00AA78CF"/>
    <w:rsid w:val="00AB1A21"/>
    <w:rsid w:val="00AB2F0F"/>
    <w:rsid w:val="00AB32BD"/>
    <w:rsid w:val="00AB503D"/>
    <w:rsid w:val="00AC48D9"/>
    <w:rsid w:val="00AC5120"/>
    <w:rsid w:val="00AC596E"/>
    <w:rsid w:val="00AC7B51"/>
    <w:rsid w:val="00AD22BE"/>
    <w:rsid w:val="00AD28A8"/>
    <w:rsid w:val="00AD53ED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12C5"/>
    <w:rsid w:val="00B06687"/>
    <w:rsid w:val="00B0691A"/>
    <w:rsid w:val="00B06949"/>
    <w:rsid w:val="00B07AFC"/>
    <w:rsid w:val="00B140A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106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2EB5"/>
    <w:rsid w:val="00BE4D49"/>
    <w:rsid w:val="00BE590C"/>
    <w:rsid w:val="00BE5FBB"/>
    <w:rsid w:val="00BE727C"/>
    <w:rsid w:val="00BF0009"/>
    <w:rsid w:val="00BF093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BAA"/>
    <w:rsid w:val="00C74DB5"/>
    <w:rsid w:val="00C85710"/>
    <w:rsid w:val="00C871CF"/>
    <w:rsid w:val="00C87D37"/>
    <w:rsid w:val="00C87E7E"/>
    <w:rsid w:val="00C9173E"/>
    <w:rsid w:val="00C928C6"/>
    <w:rsid w:val="00C92D94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43A"/>
    <w:rsid w:val="00CD3C22"/>
    <w:rsid w:val="00CD4754"/>
    <w:rsid w:val="00CD4C3E"/>
    <w:rsid w:val="00CD6377"/>
    <w:rsid w:val="00CD7CC8"/>
    <w:rsid w:val="00CD7DE4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2174"/>
    <w:rsid w:val="00D330BC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529"/>
    <w:rsid w:val="00DB3886"/>
    <w:rsid w:val="00DC5F86"/>
    <w:rsid w:val="00DC60AD"/>
    <w:rsid w:val="00DC7639"/>
    <w:rsid w:val="00DD17BC"/>
    <w:rsid w:val="00DD50F1"/>
    <w:rsid w:val="00DD5CC1"/>
    <w:rsid w:val="00DD5F1D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7C64"/>
    <w:rsid w:val="00E72852"/>
    <w:rsid w:val="00E7296A"/>
    <w:rsid w:val="00E749FE"/>
    <w:rsid w:val="00E7501A"/>
    <w:rsid w:val="00E7713F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D5443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16BFF"/>
    <w:rsid w:val="00F21429"/>
    <w:rsid w:val="00F21986"/>
    <w:rsid w:val="00F21F0A"/>
    <w:rsid w:val="00F23CEE"/>
    <w:rsid w:val="00F313C2"/>
    <w:rsid w:val="00F3519D"/>
    <w:rsid w:val="00F3727E"/>
    <w:rsid w:val="00F41397"/>
    <w:rsid w:val="00F422FA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0D64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46E8A"/>
  <w14:defaultImageDpi w14:val="0"/>
  <w15:docId w15:val="{F07B7E9B-4303-4892-8D9B-0BF7513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1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4</cp:revision>
  <cp:lastPrinted>2023-02-08T13:25:00Z</cp:lastPrinted>
  <dcterms:created xsi:type="dcterms:W3CDTF">2023-05-08T05:33:00Z</dcterms:created>
  <dcterms:modified xsi:type="dcterms:W3CDTF">2023-05-08T05:34:00Z</dcterms:modified>
</cp:coreProperties>
</file>