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wmf" ContentType="image/x-wmf"/>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6C" w:rsidRPr="00950AC9" w:rsidRDefault="00426E6C" w:rsidP="00425C44">
      <w:pPr>
        <w:pStyle w:val="Heading2"/>
        <w:rPr>
          <w:rStyle w:val="Heading12"/>
          <w:color w:val="000000"/>
          <w:sz w:val="24"/>
          <w:szCs w:val="24"/>
        </w:rPr>
      </w:pPr>
      <w:bookmarkStart w:id="0" w:name="bookmark1"/>
    </w:p>
    <w:p w:rsidR="00D14386" w:rsidRPr="00950AC9" w:rsidRDefault="00D14386" w:rsidP="00D14386">
      <w:pPr>
        <w:pStyle w:val="Heading11"/>
        <w:keepNext/>
        <w:keepLines/>
        <w:shd w:val="clear" w:color="auto" w:fill="auto"/>
        <w:spacing w:after="675" w:line="390" w:lineRule="exact"/>
        <w:ind w:left="520"/>
        <w:rPr>
          <w:sz w:val="24"/>
          <w:szCs w:val="24"/>
        </w:rPr>
      </w:pPr>
      <w:r w:rsidRPr="00950AC9">
        <w:rPr>
          <w:rStyle w:val="Heading12"/>
          <w:color w:val="000000"/>
          <w:sz w:val="24"/>
          <w:szCs w:val="24"/>
        </w:rPr>
        <w:t>AUTORIZAŢIE INTEGRATĂ DE MEDIU</w:t>
      </w:r>
      <w:bookmarkEnd w:id="0"/>
    </w:p>
    <w:p w:rsidR="00D14386" w:rsidRPr="00950AC9" w:rsidRDefault="00D14386" w:rsidP="00D14386">
      <w:pPr>
        <w:pStyle w:val="Bodytext31"/>
        <w:shd w:val="clear" w:color="auto" w:fill="auto"/>
        <w:spacing w:before="0" w:after="447" w:line="394" w:lineRule="exact"/>
        <w:ind w:left="20" w:right="1840"/>
        <w:rPr>
          <w:sz w:val="24"/>
          <w:szCs w:val="24"/>
        </w:rPr>
      </w:pPr>
      <w:r w:rsidRPr="00950AC9">
        <w:rPr>
          <w:rStyle w:val="Bodytext30"/>
          <w:color w:val="000000"/>
          <w:sz w:val="24"/>
          <w:szCs w:val="24"/>
        </w:rPr>
        <w:t xml:space="preserve">Numărul autorizaţiei: </w:t>
      </w:r>
      <w:r w:rsidR="00B83FF6">
        <w:rPr>
          <w:rStyle w:val="Bodytext30"/>
          <w:color w:val="000000"/>
          <w:sz w:val="24"/>
          <w:szCs w:val="24"/>
        </w:rPr>
        <w:t>2</w:t>
      </w:r>
      <w:r w:rsidR="00985CFE">
        <w:rPr>
          <w:b w:val="0"/>
          <w:sz w:val="24"/>
          <w:szCs w:val="24"/>
          <w:lang w:val="en-US"/>
        </w:rPr>
        <w:t xml:space="preserve"> </w:t>
      </w:r>
      <w:r w:rsidR="007A220C" w:rsidRPr="00950AC9">
        <w:rPr>
          <w:b w:val="0"/>
          <w:sz w:val="24"/>
          <w:szCs w:val="24"/>
          <w:lang w:val="en-US"/>
        </w:rPr>
        <w:t xml:space="preserve"> din </w:t>
      </w:r>
      <w:r w:rsidR="00985CFE">
        <w:rPr>
          <w:b w:val="0"/>
          <w:sz w:val="24"/>
          <w:szCs w:val="24"/>
          <w:lang w:val="en-US"/>
        </w:rPr>
        <w:t xml:space="preserve"> </w:t>
      </w:r>
      <w:r w:rsidR="00B83FF6">
        <w:rPr>
          <w:b w:val="0"/>
          <w:sz w:val="24"/>
          <w:szCs w:val="24"/>
          <w:lang w:val="en-US"/>
        </w:rPr>
        <w:t>21</w:t>
      </w:r>
      <w:r w:rsidR="007A220C" w:rsidRPr="00950AC9">
        <w:rPr>
          <w:b w:val="0"/>
          <w:sz w:val="24"/>
          <w:szCs w:val="24"/>
          <w:lang w:val="en-US"/>
        </w:rPr>
        <w:t>.</w:t>
      </w:r>
      <w:r w:rsidR="00985CFE">
        <w:rPr>
          <w:b w:val="0"/>
          <w:sz w:val="24"/>
          <w:szCs w:val="24"/>
          <w:lang w:val="en-US"/>
        </w:rPr>
        <w:t>08</w:t>
      </w:r>
      <w:r w:rsidR="007A220C" w:rsidRPr="00950AC9">
        <w:rPr>
          <w:b w:val="0"/>
          <w:sz w:val="24"/>
          <w:szCs w:val="24"/>
          <w:lang w:val="en-US"/>
        </w:rPr>
        <w:t>.</w:t>
      </w:r>
      <w:r w:rsidR="00853A4B">
        <w:rPr>
          <w:b w:val="0"/>
          <w:sz w:val="24"/>
          <w:szCs w:val="24"/>
          <w:lang w:val="en-US"/>
        </w:rPr>
        <w:t>2015</w:t>
      </w:r>
      <w:r w:rsidR="00985CFE">
        <w:rPr>
          <w:b w:val="0"/>
          <w:sz w:val="24"/>
          <w:szCs w:val="24"/>
          <w:lang w:val="en-US"/>
        </w:rPr>
        <w:t xml:space="preserve"> </w:t>
      </w:r>
      <w:r w:rsidR="00E74889" w:rsidRPr="00950AC9">
        <w:rPr>
          <w:rStyle w:val="Bodytext30"/>
          <w:color w:val="000000"/>
          <w:sz w:val="24"/>
          <w:szCs w:val="24"/>
        </w:rPr>
        <w:t xml:space="preserve"> </w:t>
      </w:r>
      <w:r w:rsidRPr="00950AC9">
        <w:rPr>
          <w:rStyle w:val="Bodytext30"/>
          <w:color w:val="000000"/>
          <w:sz w:val="24"/>
          <w:szCs w:val="24"/>
        </w:rPr>
        <w:t>Valabilă până la</w:t>
      </w:r>
      <w:r w:rsidR="00B83FF6">
        <w:rPr>
          <w:rStyle w:val="Bodytext30"/>
          <w:color w:val="000000"/>
          <w:sz w:val="24"/>
          <w:szCs w:val="24"/>
        </w:rPr>
        <w:t xml:space="preserve"> 21</w:t>
      </w:r>
      <w:r w:rsidR="007A220C" w:rsidRPr="00950AC9">
        <w:rPr>
          <w:rStyle w:val="Bodytext30"/>
          <w:color w:val="000000"/>
          <w:sz w:val="24"/>
          <w:szCs w:val="24"/>
        </w:rPr>
        <w:t>.</w:t>
      </w:r>
      <w:r w:rsidR="00985CFE">
        <w:rPr>
          <w:rStyle w:val="Bodytext30"/>
          <w:color w:val="000000"/>
          <w:sz w:val="24"/>
          <w:szCs w:val="24"/>
        </w:rPr>
        <w:t>08</w:t>
      </w:r>
      <w:r w:rsidR="007A220C" w:rsidRPr="00950AC9">
        <w:rPr>
          <w:rStyle w:val="Bodytext30"/>
          <w:color w:val="000000"/>
          <w:sz w:val="24"/>
          <w:szCs w:val="24"/>
        </w:rPr>
        <w:t>.202</w:t>
      </w:r>
      <w:r w:rsidR="00985CFE">
        <w:rPr>
          <w:rStyle w:val="Bodytext30"/>
          <w:color w:val="000000"/>
          <w:sz w:val="24"/>
          <w:szCs w:val="24"/>
        </w:rPr>
        <w:t>5</w:t>
      </w:r>
      <w:r w:rsidR="0005057C">
        <w:rPr>
          <w:rStyle w:val="Bodytext30"/>
          <w:color w:val="000000"/>
          <w:sz w:val="24"/>
          <w:szCs w:val="24"/>
        </w:rPr>
        <w:t xml:space="preserve"> revizuita in data de .07.2016</w:t>
      </w:r>
    </w:p>
    <w:p w:rsidR="00F3072C" w:rsidRPr="00950AC9" w:rsidRDefault="007A220C" w:rsidP="00F3072C">
      <w:pPr>
        <w:pStyle w:val="Bodytext1"/>
        <w:shd w:val="clear" w:color="auto" w:fill="auto"/>
        <w:tabs>
          <w:tab w:val="left" w:pos="270"/>
        </w:tabs>
        <w:spacing w:line="557" w:lineRule="exact"/>
        <w:ind w:left="40" w:right="2640" w:firstLine="0"/>
        <w:jc w:val="both"/>
        <w:rPr>
          <w:sz w:val="24"/>
          <w:szCs w:val="24"/>
        </w:rPr>
      </w:pPr>
      <w:r w:rsidRPr="00950AC9">
        <w:rPr>
          <w:rStyle w:val="Bodytext30"/>
          <w:color w:val="000000"/>
          <w:sz w:val="24"/>
          <w:szCs w:val="24"/>
        </w:rPr>
        <w:t>S.C. V</w:t>
      </w:r>
      <w:r w:rsidR="00985CFE">
        <w:rPr>
          <w:rStyle w:val="Bodytext30"/>
          <w:color w:val="000000"/>
          <w:sz w:val="24"/>
          <w:szCs w:val="24"/>
        </w:rPr>
        <w:t xml:space="preserve">IS CAMPI </w:t>
      </w:r>
      <w:r w:rsidR="00D14386" w:rsidRPr="00950AC9">
        <w:rPr>
          <w:rStyle w:val="Bodytext30"/>
          <w:color w:val="000000"/>
          <w:sz w:val="24"/>
          <w:szCs w:val="24"/>
        </w:rPr>
        <w:t>SRL</w:t>
      </w:r>
      <w:r w:rsidR="00F3072C" w:rsidRPr="00950AC9">
        <w:rPr>
          <w:rStyle w:val="Bodytext"/>
          <w:color w:val="000000"/>
          <w:sz w:val="24"/>
          <w:szCs w:val="24"/>
        </w:rPr>
        <w:t xml:space="preserve">.- </w:t>
      </w:r>
      <w:r w:rsidR="00985CFE">
        <w:rPr>
          <w:sz w:val="24"/>
          <w:szCs w:val="24"/>
          <w:lang w:val="en-US"/>
        </w:rPr>
        <w:t>Ferma</w:t>
      </w:r>
      <w:r w:rsidR="00F155AD">
        <w:rPr>
          <w:sz w:val="24"/>
          <w:szCs w:val="24"/>
          <w:lang w:val="en-US"/>
        </w:rPr>
        <w:t xml:space="preserve"> </w:t>
      </w:r>
      <w:r w:rsidR="00F3072C" w:rsidRPr="00950AC9">
        <w:rPr>
          <w:rFonts w:eastAsia="ArialMT"/>
          <w:sz w:val="24"/>
          <w:szCs w:val="24"/>
          <w:lang w:val="en-US"/>
        </w:rPr>
        <w:t>Dulbanu</w:t>
      </w:r>
    </w:p>
    <w:p w:rsidR="00D14386" w:rsidRPr="00950AC9" w:rsidRDefault="00D14386" w:rsidP="00D14386">
      <w:pPr>
        <w:pStyle w:val="Bodytext31"/>
        <w:shd w:val="clear" w:color="auto" w:fill="auto"/>
        <w:spacing w:before="0" w:after="124" w:line="210" w:lineRule="exact"/>
        <w:ind w:left="20"/>
        <w:rPr>
          <w:sz w:val="24"/>
          <w:szCs w:val="24"/>
        </w:rPr>
      </w:pPr>
    </w:p>
    <w:p w:rsidR="007A220C" w:rsidRPr="00950AC9" w:rsidRDefault="007A220C" w:rsidP="00D14386">
      <w:pPr>
        <w:pStyle w:val="Bodytext51"/>
        <w:shd w:val="clear" w:color="auto" w:fill="auto"/>
        <w:spacing w:before="0" w:after="173"/>
        <w:ind w:left="20" w:right="300"/>
        <w:rPr>
          <w:b w:val="0"/>
          <w:sz w:val="24"/>
          <w:szCs w:val="24"/>
          <w:lang w:val="en-US"/>
        </w:rPr>
      </w:pPr>
      <w:r w:rsidRPr="009247E2">
        <w:rPr>
          <w:b w:val="0"/>
          <w:sz w:val="24"/>
          <w:szCs w:val="24"/>
          <w:lang w:val="en-US"/>
        </w:rPr>
        <w:t xml:space="preserve">extravilan </w:t>
      </w:r>
      <w:r w:rsidR="009247E2" w:rsidRPr="009247E2">
        <w:rPr>
          <w:rStyle w:val="Bodytext"/>
          <w:b w:val="0"/>
          <w:color w:val="000000"/>
          <w:sz w:val="24"/>
          <w:szCs w:val="24"/>
        </w:rPr>
        <w:t>sat Amaru, comuna Amaru,T 59, Parcela 317,  judetul</w:t>
      </w:r>
      <w:r w:rsidR="009247E2">
        <w:rPr>
          <w:rStyle w:val="Bodytext"/>
          <w:b w:val="0"/>
          <w:color w:val="000000"/>
          <w:sz w:val="24"/>
          <w:szCs w:val="24"/>
        </w:rPr>
        <w:t xml:space="preserve"> Buzău</w:t>
      </w:r>
    </w:p>
    <w:p w:rsidR="00CF03A9" w:rsidRDefault="00CF03A9" w:rsidP="00CF03A9">
      <w:pPr>
        <w:rPr>
          <w:rStyle w:val="Bodytext50"/>
          <w:color w:val="000000"/>
          <w:sz w:val="24"/>
          <w:szCs w:val="24"/>
        </w:rPr>
      </w:pPr>
      <w:r w:rsidRPr="00CF03A9">
        <w:rPr>
          <w:rFonts w:ascii="Times New Roman" w:hAnsi="Times New Roman" w:cs="Times New Roman"/>
          <w:sz w:val="24"/>
          <w:szCs w:val="24"/>
          <w:lang w:eastAsia="ro-RO"/>
        </w:rPr>
        <w:t>Categoria de activitate conform Anexei 1. A Legii 278/2013 privind emisiile industriale</w:t>
      </w:r>
      <w:r w:rsidR="00D14386" w:rsidRPr="00950AC9">
        <w:rPr>
          <w:rStyle w:val="Bodytext50"/>
          <w:color w:val="000000"/>
          <w:sz w:val="24"/>
          <w:szCs w:val="24"/>
        </w:rPr>
        <w:t>:</w:t>
      </w:r>
    </w:p>
    <w:p w:rsidR="00CF03A9" w:rsidRPr="00CF03A9" w:rsidRDefault="00CF03A9" w:rsidP="00CF03A9">
      <w:pPr>
        <w:rPr>
          <w:rFonts w:ascii="Times New Roman" w:hAnsi="Times New Roman" w:cs="Times New Roman"/>
          <w:sz w:val="24"/>
          <w:szCs w:val="24"/>
          <w:lang w:eastAsia="ro-RO"/>
        </w:rPr>
      </w:pPr>
      <w:r w:rsidRPr="00CF03A9">
        <w:rPr>
          <w:rStyle w:val="Bodytext50"/>
          <w:b w:val="0"/>
          <w:color w:val="000000"/>
          <w:sz w:val="24"/>
          <w:szCs w:val="24"/>
        </w:rPr>
        <w:t>6.</w:t>
      </w:r>
      <w:r w:rsidR="00AD1ED1">
        <w:rPr>
          <w:rStyle w:val="Bodytext50"/>
          <w:b w:val="0"/>
          <w:color w:val="000000"/>
          <w:sz w:val="24"/>
          <w:szCs w:val="24"/>
        </w:rPr>
        <w:t>6</w:t>
      </w:r>
      <w:r>
        <w:rPr>
          <w:rStyle w:val="Bodytext50"/>
          <w:b w:val="0"/>
          <w:color w:val="000000"/>
          <w:sz w:val="24"/>
          <w:szCs w:val="24"/>
        </w:rPr>
        <w:t>.</w:t>
      </w:r>
      <w:r w:rsidRPr="00CF03A9">
        <w:rPr>
          <w:rStyle w:val="Bodytext50"/>
          <w:b w:val="0"/>
          <w:color w:val="000000"/>
          <w:sz w:val="24"/>
          <w:szCs w:val="24"/>
        </w:rPr>
        <w:t xml:space="preserve"> </w:t>
      </w:r>
      <w:r w:rsidRPr="00CF03A9">
        <w:rPr>
          <w:rFonts w:ascii="Times New Roman" w:hAnsi="Times New Roman" w:cs="Times New Roman"/>
          <w:color w:val="000000"/>
          <w:sz w:val="24"/>
          <w:szCs w:val="24"/>
        </w:rPr>
        <w:t>Creşterea intensivă a păsărilor de curte şi a porcilor, cu capacităţi de peste:</w:t>
      </w:r>
    </w:p>
    <w:p w:rsidR="00CF03A9" w:rsidRPr="00CF03A9" w:rsidRDefault="00CF03A9" w:rsidP="00A93390">
      <w:pPr>
        <w:pStyle w:val="Bodytext120"/>
        <w:numPr>
          <w:ilvl w:val="0"/>
          <w:numId w:val="45"/>
        </w:numPr>
        <w:shd w:val="clear" w:color="auto" w:fill="auto"/>
        <w:tabs>
          <w:tab w:val="left" w:pos="547"/>
        </w:tabs>
        <w:spacing w:line="216" w:lineRule="exact"/>
        <w:ind w:firstLine="360"/>
        <w:rPr>
          <w:rFonts w:ascii="Times New Roman" w:hAnsi="Times New Roman" w:cs="Times New Roman"/>
          <w:sz w:val="24"/>
          <w:szCs w:val="24"/>
        </w:rPr>
      </w:pPr>
      <w:r w:rsidRPr="00CF03A9">
        <w:rPr>
          <w:rFonts w:ascii="Times New Roman" w:hAnsi="Times New Roman" w:cs="Times New Roman"/>
          <w:color w:val="000000"/>
          <w:sz w:val="24"/>
          <w:szCs w:val="24"/>
        </w:rPr>
        <w:t>40.000 de locuri pentru păsări de curte;</w:t>
      </w:r>
    </w:p>
    <w:p w:rsidR="00CF03A9" w:rsidRDefault="00CF03A9" w:rsidP="00D14386">
      <w:pPr>
        <w:pStyle w:val="Bodytext31"/>
        <w:shd w:val="clear" w:color="auto" w:fill="auto"/>
        <w:spacing w:before="0" w:after="846" w:line="269" w:lineRule="exact"/>
        <w:ind w:left="20" w:right="300"/>
        <w:rPr>
          <w:rStyle w:val="Bodytext30"/>
          <w:color w:val="000000"/>
          <w:sz w:val="24"/>
          <w:szCs w:val="24"/>
        </w:rPr>
      </w:pPr>
    </w:p>
    <w:p w:rsidR="00D14386" w:rsidRPr="00950AC9" w:rsidRDefault="00D14386" w:rsidP="00D14386">
      <w:pPr>
        <w:pStyle w:val="Bodytext31"/>
        <w:shd w:val="clear" w:color="auto" w:fill="auto"/>
        <w:spacing w:before="0" w:after="846" w:line="269" w:lineRule="exact"/>
        <w:ind w:left="20" w:right="300"/>
        <w:rPr>
          <w:rStyle w:val="Bodytext30"/>
          <w:color w:val="000000"/>
          <w:sz w:val="24"/>
          <w:szCs w:val="24"/>
        </w:rPr>
      </w:pPr>
      <w:r w:rsidRPr="00950AC9">
        <w:rPr>
          <w:rStyle w:val="Bodytext30"/>
          <w:color w:val="000000"/>
          <w:sz w:val="24"/>
          <w:szCs w:val="24"/>
        </w:rPr>
        <w:t>COD CAEN 0</w:t>
      </w:r>
      <w:r w:rsidR="00E74889" w:rsidRPr="00950AC9">
        <w:rPr>
          <w:rStyle w:val="Bodytext30"/>
          <w:color w:val="000000"/>
          <w:sz w:val="24"/>
          <w:szCs w:val="24"/>
        </w:rPr>
        <w:t>147</w:t>
      </w:r>
      <w:r w:rsidRPr="00950AC9">
        <w:rPr>
          <w:rStyle w:val="Bodytext30"/>
          <w:color w:val="000000"/>
          <w:sz w:val="24"/>
          <w:szCs w:val="24"/>
        </w:rPr>
        <w:t xml:space="preserve"> - Creşterea păsărilor </w:t>
      </w:r>
    </w:p>
    <w:p w:rsidR="00D95DBB" w:rsidRPr="00950AC9" w:rsidRDefault="00D95DBB" w:rsidP="00D14386">
      <w:pPr>
        <w:pStyle w:val="Bodytext31"/>
        <w:shd w:val="clear" w:color="auto" w:fill="auto"/>
        <w:spacing w:before="0" w:after="846" w:line="269" w:lineRule="exact"/>
        <w:ind w:left="20" w:right="300"/>
        <w:rPr>
          <w:sz w:val="24"/>
          <w:szCs w:val="24"/>
        </w:rPr>
      </w:pPr>
    </w:p>
    <w:p w:rsidR="00D72B1E" w:rsidRPr="00950AC9" w:rsidRDefault="00D72B1E">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D14386" w:rsidRPr="00950AC9" w:rsidRDefault="00D14386">
      <w:pPr>
        <w:rPr>
          <w:rFonts w:ascii="Times New Roman" w:hAnsi="Times New Roman" w:cs="Times New Roman"/>
          <w:sz w:val="24"/>
          <w:szCs w:val="24"/>
        </w:rPr>
      </w:pPr>
    </w:p>
    <w:p w:rsidR="00426E6C" w:rsidRPr="00950AC9" w:rsidRDefault="0005057C" w:rsidP="00426E6C">
      <w:pPr>
        <w:rPr>
          <w:rFonts w:ascii="Times New Roman" w:hAnsi="Times New Roman" w:cs="Times New Roman"/>
          <w:sz w:val="24"/>
          <w:szCs w:val="24"/>
        </w:rPr>
      </w:pPr>
      <w:r>
        <w:rPr>
          <w:rFonts w:ascii="Times New Roman" w:hAnsi="Times New Roman" w:cs="Times New Roman"/>
          <w:sz w:val="24"/>
          <w:szCs w:val="24"/>
        </w:rPr>
        <w:t>p.</w:t>
      </w:r>
      <w:r w:rsidR="00426E6C" w:rsidRPr="00950AC9">
        <w:rPr>
          <w:rFonts w:ascii="Times New Roman" w:hAnsi="Times New Roman" w:cs="Times New Roman"/>
          <w:sz w:val="24"/>
          <w:szCs w:val="24"/>
        </w:rPr>
        <w:t xml:space="preserve">Director Executiv,                     </w:t>
      </w:r>
      <w:r>
        <w:rPr>
          <w:rFonts w:ascii="Times New Roman" w:hAnsi="Times New Roman" w:cs="Times New Roman"/>
          <w:sz w:val="24"/>
          <w:szCs w:val="24"/>
        </w:rPr>
        <w:t>p.</w:t>
      </w:r>
      <w:r w:rsidR="00426E6C" w:rsidRPr="00950AC9">
        <w:rPr>
          <w:rFonts w:ascii="Times New Roman" w:hAnsi="Times New Roman" w:cs="Times New Roman"/>
          <w:sz w:val="24"/>
          <w:szCs w:val="24"/>
        </w:rPr>
        <w:t xml:space="preserve">Şef Serviciu Avize Acorduri Autorizații,                                                                                                               </w:t>
      </w:r>
      <w:r w:rsidRPr="0005057C">
        <w:rPr>
          <w:rFonts w:ascii="Times New Roman" w:hAnsi="Times New Roman" w:cs="Times New Roman"/>
          <w:sz w:val="24"/>
          <w:szCs w:val="24"/>
        </w:rPr>
        <w:t>biolog Mirela MARIN</w:t>
      </w:r>
      <w:r>
        <w:rPr>
          <w:rFonts w:ascii="Times New Roman" w:hAnsi="Times New Roman" w:cs="Times New Roman"/>
          <w:sz w:val="24"/>
          <w:szCs w:val="24"/>
        </w:rPr>
        <w:t xml:space="preserve">                                                                    ing Titel PENES</w:t>
      </w:r>
    </w:p>
    <w:p w:rsidR="00426E6C" w:rsidRPr="00950AC9" w:rsidRDefault="00426E6C" w:rsidP="00426E6C">
      <w:pPr>
        <w:pStyle w:val="BodyText0"/>
        <w:jc w:val="both"/>
        <w:rPr>
          <w:bCs/>
          <w:szCs w:val="24"/>
        </w:rPr>
      </w:pPr>
    </w:p>
    <w:p w:rsidR="00426E6C" w:rsidRDefault="00426E6C" w:rsidP="00426E6C">
      <w:pPr>
        <w:pStyle w:val="BodyText0"/>
        <w:rPr>
          <w:bCs/>
          <w:szCs w:val="24"/>
        </w:rPr>
      </w:pPr>
    </w:p>
    <w:p w:rsidR="0005057C" w:rsidRDefault="0005057C" w:rsidP="00426E6C">
      <w:pPr>
        <w:pStyle w:val="BodyText0"/>
        <w:rPr>
          <w:bCs/>
          <w:szCs w:val="24"/>
        </w:rPr>
      </w:pPr>
    </w:p>
    <w:p w:rsidR="0005057C" w:rsidRDefault="0005057C" w:rsidP="00426E6C">
      <w:pPr>
        <w:pStyle w:val="BodyText0"/>
        <w:rPr>
          <w:bCs/>
          <w:szCs w:val="24"/>
        </w:rPr>
      </w:pPr>
    </w:p>
    <w:p w:rsidR="0005057C" w:rsidRPr="00950AC9" w:rsidRDefault="0005057C" w:rsidP="00426E6C">
      <w:pPr>
        <w:pStyle w:val="BodyText0"/>
        <w:rPr>
          <w:bCs/>
          <w:szCs w:val="24"/>
        </w:rPr>
      </w:pPr>
    </w:p>
    <w:p w:rsidR="00426E6C" w:rsidRPr="00950AC9" w:rsidRDefault="00426E6C" w:rsidP="00426E6C">
      <w:pPr>
        <w:pStyle w:val="BodyText0"/>
        <w:jc w:val="center"/>
        <w:rPr>
          <w:bCs/>
          <w:szCs w:val="24"/>
        </w:rPr>
      </w:pPr>
      <w:r w:rsidRPr="00950AC9">
        <w:rPr>
          <w:bCs/>
          <w:szCs w:val="24"/>
        </w:rPr>
        <w:t>Întocmit,</w:t>
      </w:r>
    </w:p>
    <w:p w:rsidR="00F10BF7" w:rsidRPr="00950AC9" w:rsidRDefault="009247E2" w:rsidP="00426E6C">
      <w:pPr>
        <w:jc w:val="center"/>
        <w:rPr>
          <w:rFonts w:ascii="Times New Roman" w:hAnsi="Times New Roman" w:cs="Times New Roman"/>
          <w:bCs/>
          <w:sz w:val="24"/>
          <w:szCs w:val="24"/>
        </w:rPr>
        <w:sectPr w:rsidR="00F10BF7" w:rsidRPr="00950AC9" w:rsidSect="000E00EF">
          <w:headerReference w:type="default" r:id="rId8"/>
          <w:footerReference w:type="even" r:id="rId9"/>
          <w:footerReference w:type="default" r:id="rId10"/>
          <w:headerReference w:type="first" r:id="rId11"/>
          <w:footerReference w:type="first" r:id="rId12"/>
          <w:pgSz w:w="11906" w:h="16838" w:code="9"/>
          <w:pgMar w:top="851" w:right="567" w:bottom="851" w:left="1418" w:header="567" w:footer="567" w:gutter="0"/>
          <w:cols w:space="720"/>
          <w:docGrid w:linePitch="299"/>
        </w:sectPr>
      </w:pPr>
      <w:r>
        <w:rPr>
          <w:rFonts w:ascii="Times New Roman" w:hAnsi="Times New Roman" w:cs="Times New Roman"/>
          <w:bCs/>
          <w:sz w:val="24"/>
          <w:szCs w:val="24"/>
        </w:rPr>
        <w:t xml:space="preserve">           </w:t>
      </w:r>
      <w:r w:rsidR="007C7B4A" w:rsidRPr="00950AC9">
        <w:rPr>
          <w:rFonts w:ascii="Times New Roman" w:hAnsi="Times New Roman" w:cs="Times New Roman"/>
          <w:bCs/>
          <w:sz w:val="24"/>
          <w:szCs w:val="24"/>
        </w:rPr>
        <w:t>ing. Elena BADII</w:t>
      </w:r>
    </w:p>
    <w:p w:rsidR="00D14386" w:rsidRPr="00950AC9" w:rsidRDefault="00D14386" w:rsidP="00F10BF7">
      <w:pPr>
        <w:pStyle w:val="Bodytext1"/>
        <w:shd w:val="clear" w:color="auto" w:fill="auto"/>
        <w:spacing w:after="431" w:line="230" w:lineRule="exact"/>
        <w:ind w:firstLine="0"/>
        <w:jc w:val="both"/>
        <w:rPr>
          <w:rStyle w:val="Bodytext"/>
          <w:color w:val="000000"/>
          <w:sz w:val="24"/>
          <w:szCs w:val="24"/>
        </w:rPr>
      </w:pPr>
    </w:p>
    <w:p w:rsidR="00D14386" w:rsidRPr="00950AC9" w:rsidRDefault="00D14386" w:rsidP="00F10BF7">
      <w:pPr>
        <w:pStyle w:val="Bodytext1"/>
        <w:shd w:val="clear" w:color="auto" w:fill="auto"/>
        <w:spacing w:after="431" w:line="230" w:lineRule="exact"/>
        <w:ind w:left="4160" w:firstLine="0"/>
        <w:jc w:val="both"/>
        <w:rPr>
          <w:sz w:val="24"/>
          <w:szCs w:val="24"/>
        </w:rPr>
      </w:pPr>
      <w:r w:rsidRPr="00950AC9">
        <w:rPr>
          <w:rStyle w:val="Bodytext"/>
          <w:color w:val="000000"/>
          <w:sz w:val="24"/>
          <w:szCs w:val="24"/>
        </w:rPr>
        <w:t>CUPRINS</w:t>
      </w:r>
    </w:p>
    <w:p w:rsidR="00D14386" w:rsidRPr="00950AC9" w:rsidRDefault="000B371B" w:rsidP="00B54230">
      <w:pPr>
        <w:pStyle w:val="TOC3"/>
        <w:numPr>
          <w:ilvl w:val="0"/>
          <w:numId w:val="1"/>
        </w:numPr>
        <w:shd w:val="clear" w:color="auto" w:fill="auto"/>
        <w:tabs>
          <w:tab w:val="left" w:pos="246"/>
          <w:tab w:val="left" w:leader="dot" w:pos="8209"/>
          <w:tab w:val="right" w:pos="8854"/>
        </w:tabs>
        <w:spacing w:before="0"/>
        <w:ind w:left="20"/>
        <w:jc w:val="both"/>
        <w:rPr>
          <w:sz w:val="24"/>
          <w:szCs w:val="24"/>
        </w:rPr>
      </w:pPr>
      <w:r w:rsidRPr="00950AC9">
        <w:rPr>
          <w:sz w:val="24"/>
          <w:szCs w:val="24"/>
        </w:rPr>
        <w:fldChar w:fldCharType="begin"/>
      </w:r>
      <w:r w:rsidR="00D14386" w:rsidRPr="00950AC9">
        <w:rPr>
          <w:sz w:val="24"/>
          <w:szCs w:val="24"/>
        </w:rPr>
        <w:instrText xml:space="preserve"> TOC \o "1-5" \h \z </w:instrText>
      </w:r>
      <w:r w:rsidRPr="00950AC9">
        <w:rPr>
          <w:sz w:val="24"/>
          <w:szCs w:val="24"/>
        </w:rPr>
        <w:fldChar w:fldCharType="separate"/>
      </w:r>
      <w:r w:rsidR="00D14386" w:rsidRPr="00950AC9">
        <w:rPr>
          <w:rStyle w:val="TOC3Char"/>
          <w:color w:val="000000"/>
          <w:sz w:val="24"/>
          <w:szCs w:val="24"/>
        </w:rPr>
        <w:t>DATE DE IDENTIFICARE A TITULARULUI ACTIVITĂŢII</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5</w:t>
      </w:r>
    </w:p>
    <w:p w:rsidR="00D14386" w:rsidRPr="00950AC9" w:rsidRDefault="00D14386" w:rsidP="00B54230">
      <w:pPr>
        <w:pStyle w:val="TOC3"/>
        <w:numPr>
          <w:ilvl w:val="0"/>
          <w:numId w:val="1"/>
        </w:numPr>
        <w:shd w:val="clear" w:color="auto" w:fill="auto"/>
        <w:tabs>
          <w:tab w:val="left" w:pos="265"/>
          <w:tab w:val="left" w:leader="dot" w:pos="6394"/>
          <w:tab w:val="left" w:leader="dot" w:pos="8209"/>
          <w:tab w:val="right" w:pos="8854"/>
        </w:tabs>
        <w:spacing w:before="0"/>
        <w:ind w:left="20"/>
        <w:jc w:val="both"/>
        <w:rPr>
          <w:sz w:val="24"/>
          <w:szCs w:val="24"/>
        </w:rPr>
      </w:pPr>
      <w:r w:rsidRPr="00950AC9">
        <w:rPr>
          <w:rStyle w:val="TOC3Char"/>
          <w:color w:val="000000"/>
          <w:sz w:val="24"/>
          <w:szCs w:val="24"/>
        </w:rPr>
        <w:t>TEMEIUL LEGAL</w:t>
      </w:r>
      <w:r w:rsidRPr="00950AC9">
        <w:rPr>
          <w:rStyle w:val="TOC3Char"/>
          <w:color w:val="000000"/>
          <w:sz w:val="24"/>
          <w:szCs w:val="24"/>
        </w:rPr>
        <w:tab/>
        <w:t>’</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5</w:t>
      </w:r>
    </w:p>
    <w:p w:rsidR="00D14386" w:rsidRPr="00950AC9" w:rsidRDefault="00D14386" w:rsidP="00B54230">
      <w:pPr>
        <w:pStyle w:val="TOC3"/>
        <w:numPr>
          <w:ilvl w:val="0"/>
          <w:numId w:val="1"/>
        </w:numPr>
        <w:shd w:val="clear" w:color="auto" w:fill="auto"/>
        <w:tabs>
          <w:tab w:val="left" w:pos="265"/>
          <w:tab w:val="left" w:leader="dot" w:pos="8190"/>
          <w:tab w:val="right" w:pos="8854"/>
        </w:tabs>
        <w:spacing w:before="0"/>
        <w:ind w:left="20"/>
        <w:jc w:val="both"/>
        <w:rPr>
          <w:sz w:val="24"/>
          <w:szCs w:val="24"/>
        </w:rPr>
      </w:pPr>
      <w:r w:rsidRPr="00950AC9">
        <w:rPr>
          <w:rStyle w:val="TOC3Char"/>
          <w:color w:val="000000"/>
          <w:sz w:val="24"/>
          <w:szCs w:val="24"/>
        </w:rPr>
        <w:t>CATEGORIA DE ACTIVITATE</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8</w:t>
      </w:r>
    </w:p>
    <w:p w:rsidR="00D14386" w:rsidRPr="00950AC9" w:rsidRDefault="000B371B" w:rsidP="00B54230">
      <w:pPr>
        <w:pStyle w:val="TOC3"/>
        <w:numPr>
          <w:ilvl w:val="0"/>
          <w:numId w:val="1"/>
        </w:numPr>
        <w:shd w:val="clear" w:color="auto" w:fill="auto"/>
        <w:tabs>
          <w:tab w:val="left" w:pos="255"/>
          <w:tab w:val="left" w:leader="dot" w:pos="8170"/>
          <w:tab w:val="right" w:pos="8854"/>
        </w:tabs>
        <w:spacing w:before="0"/>
        <w:ind w:left="20"/>
        <w:jc w:val="both"/>
        <w:rPr>
          <w:sz w:val="24"/>
          <w:szCs w:val="24"/>
        </w:rPr>
      </w:pPr>
      <w:hyperlink w:anchor="bookmark2" w:tooltip="Current Document" w:history="1">
        <w:r w:rsidR="00D14386" w:rsidRPr="00950AC9">
          <w:rPr>
            <w:rStyle w:val="TOC3Char"/>
            <w:color w:val="000000"/>
            <w:sz w:val="24"/>
            <w:szCs w:val="24"/>
          </w:rPr>
          <w:t>DOCUMENTAŢIA SOLICITĂRII</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9</w:t>
        </w:r>
      </w:hyperlink>
    </w:p>
    <w:p w:rsidR="00D14386" w:rsidRPr="00950AC9" w:rsidRDefault="00D14386" w:rsidP="00B54230">
      <w:pPr>
        <w:pStyle w:val="TOC3"/>
        <w:numPr>
          <w:ilvl w:val="0"/>
          <w:numId w:val="1"/>
        </w:numPr>
        <w:shd w:val="clear" w:color="auto" w:fill="auto"/>
        <w:tabs>
          <w:tab w:val="left" w:pos="255"/>
          <w:tab w:val="left" w:leader="dot" w:pos="8108"/>
          <w:tab w:val="right" w:pos="8854"/>
        </w:tabs>
        <w:spacing w:before="0"/>
        <w:ind w:left="20"/>
        <w:jc w:val="both"/>
        <w:rPr>
          <w:sz w:val="24"/>
          <w:szCs w:val="24"/>
        </w:rPr>
      </w:pPr>
      <w:r w:rsidRPr="00950AC9">
        <w:rPr>
          <w:rStyle w:val="TableofcontentsSmallCaps"/>
          <w:color w:val="000000"/>
          <w:sz w:val="24"/>
          <w:szCs w:val="24"/>
        </w:rPr>
        <w:t>managemenTul ACTIVITĂŢII</w:t>
      </w:r>
      <w:r w:rsidRPr="00950AC9">
        <w:rPr>
          <w:rStyle w:val="TableofcontentsSmallCaps"/>
          <w:color w:val="000000"/>
          <w:sz w:val="24"/>
          <w:szCs w:val="24"/>
        </w:rPr>
        <w:tab/>
      </w:r>
      <w:r w:rsidRPr="00950AC9">
        <w:rPr>
          <w:rStyle w:val="TableofcontentsSmallCaps"/>
          <w:color w:val="000000"/>
          <w:sz w:val="24"/>
          <w:szCs w:val="24"/>
        </w:rPr>
        <w:tab/>
      </w:r>
      <w:r w:rsidR="000272E7">
        <w:rPr>
          <w:rStyle w:val="TableofcontentsSmallCaps"/>
          <w:color w:val="000000"/>
          <w:sz w:val="24"/>
          <w:szCs w:val="24"/>
        </w:rPr>
        <w:t>11</w:t>
      </w:r>
    </w:p>
    <w:p w:rsidR="00D14386" w:rsidRPr="00950AC9" w:rsidRDefault="00D14386" w:rsidP="00B54230">
      <w:pPr>
        <w:pStyle w:val="TOC3"/>
        <w:numPr>
          <w:ilvl w:val="0"/>
          <w:numId w:val="1"/>
        </w:numPr>
        <w:shd w:val="clear" w:color="auto" w:fill="auto"/>
        <w:tabs>
          <w:tab w:val="left" w:pos="255"/>
          <w:tab w:val="left" w:leader="dot" w:pos="8151"/>
          <w:tab w:val="right" w:pos="8880"/>
        </w:tabs>
        <w:spacing w:before="0"/>
        <w:ind w:left="20"/>
        <w:jc w:val="both"/>
        <w:rPr>
          <w:sz w:val="24"/>
          <w:szCs w:val="24"/>
        </w:rPr>
      </w:pPr>
      <w:r w:rsidRPr="00950AC9">
        <w:rPr>
          <w:rStyle w:val="TOC3Char"/>
          <w:color w:val="000000"/>
          <w:sz w:val="24"/>
          <w:szCs w:val="24"/>
        </w:rPr>
        <w:t>MATERII PRIME ŞI AUXILIARE</w:t>
      </w:r>
      <w:r w:rsidRPr="00950AC9">
        <w:rPr>
          <w:rStyle w:val="TOC3Char"/>
          <w:color w:val="000000"/>
          <w:sz w:val="24"/>
          <w:szCs w:val="24"/>
        </w:rPr>
        <w:tab/>
      </w:r>
      <w:r w:rsidRPr="00950AC9">
        <w:rPr>
          <w:rStyle w:val="TOC3Char"/>
          <w:color w:val="000000"/>
          <w:sz w:val="24"/>
          <w:szCs w:val="24"/>
        </w:rPr>
        <w:tab/>
        <w:t>1</w:t>
      </w:r>
      <w:r w:rsidR="000272E7">
        <w:rPr>
          <w:rStyle w:val="TOC3Char"/>
          <w:color w:val="000000"/>
          <w:sz w:val="24"/>
          <w:szCs w:val="24"/>
        </w:rPr>
        <w:t>5</w:t>
      </w:r>
    </w:p>
    <w:p w:rsidR="00D14386" w:rsidRPr="00950AC9" w:rsidRDefault="000B371B" w:rsidP="00B54230">
      <w:pPr>
        <w:pStyle w:val="TOC4"/>
        <w:numPr>
          <w:ilvl w:val="0"/>
          <w:numId w:val="1"/>
        </w:numPr>
        <w:shd w:val="clear" w:color="auto" w:fill="auto"/>
        <w:tabs>
          <w:tab w:val="left" w:pos="255"/>
          <w:tab w:val="left" w:leader="dot" w:pos="8166"/>
          <w:tab w:val="right" w:pos="8880"/>
        </w:tabs>
        <w:spacing w:before="0"/>
        <w:ind w:left="20"/>
        <w:jc w:val="both"/>
        <w:rPr>
          <w:sz w:val="24"/>
          <w:szCs w:val="24"/>
        </w:rPr>
      </w:pPr>
      <w:hyperlink w:anchor="bookmark8" w:tooltip="Current Document" w:history="1">
        <w:r w:rsidR="00D14386" w:rsidRPr="00950AC9">
          <w:rPr>
            <w:rStyle w:val="TOC3Char"/>
            <w:color w:val="000000"/>
            <w:sz w:val="24"/>
            <w:szCs w:val="24"/>
          </w:rPr>
          <w:t>RESURSE: APĂ, ENERGIE, GAZE NATURALE</w:t>
        </w:r>
        <w:r w:rsidR="00D14386" w:rsidRPr="00950AC9">
          <w:rPr>
            <w:rStyle w:val="TOC3Char"/>
            <w:color w:val="000000"/>
            <w:sz w:val="24"/>
            <w:szCs w:val="24"/>
          </w:rPr>
          <w:tab/>
        </w:r>
        <w:r w:rsidR="00D14386" w:rsidRPr="00950AC9">
          <w:rPr>
            <w:rStyle w:val="TOC3Char"/>
            <w:color w:val="000000"/>
            <w:sz w:val="24"/>
            <w:szCs w:val="24"/>
          </w:rPr>
          <w:tab/>
          <w:t>1</w:t>
        </w:r>
        <w:r w:rsidR="0035304B">
          <w:rPr>
            <w:rStyle w:val="TOC3Char"/>
            <w:color w:val="000000"/>
            <w:sz w:val="24"/>
            <w:szCs w:val="24"/>
          </w:rPr>
          <w:t>8</w:t>
        </w:r>
      </w:hyperlink>
    </w:p>
    <w:p w:rsidR="00D14386" w:rsidRPr="00950AC9" w:rsidRDefault="000B371B" w:rsidP="00B54230">
      <w:pPr>
        <w:pStyle w:val="TOC4"/>
        <w:numPr>
          <w:ilvl w:val="1"/>
          <w:numId w:val="1"/>
        </w:numPr>
        <w:shd w:val="clear" w:color="auto" w:fill="auto"/>
        <w:tabs>
          <w:tab w:val="left" w:pos="374"/>
          <w:tab w:val="left" w:leader="dot" w:pos="7392"/>
          <w:tab w:val="right" w:pos="8141"/>
        </w:tabs>
        <w:spacing w:before="0"/>
        <w:jc w:val="both"/>
        <w:rPr>
          <w:sz w:val="24"/>
          <w:szCs w:val="24"/>
        </w:rPr>
      </w:pPr>
      <w:hyperlink w:anchor="bookmark9" w:tooltip="Current Document" w:history="1">
        <w:r w:rsidR="00D14386" w:rsidRPr="00950AC9">
          <w:rPr>
            <w:rStyle w:val="TOC3Char"/>
            <w:color w:val="000000"/>
            <w:sz w:val="24"/>
            <w:szCs w:val="24"/>
          </w:rPr>
          <w:t>APA</w:t>
        </w:r>
        <w:r w:rsidR="00D14386" w:rsidRPr="00950AC9">
          <w:rPr>
            <w:rStyle w:val="TOC3Char"/>
            <w:color w:val="000000"/>
            <w:sz w:val="24"/>
            <w:szCs w:val="24"/>
          </w:rPr>
          <w:tab/>
        </w:r>
        <w:r w:rsidR="00D14386" w:rsidRPr="00950AC9">
          <w:rPr>
            <w:rStyle w:val="TOC3Char"/>
            <w:color w:val="000000"/>
            <w:sz w:val="24"/>
            <w:szCs w:val="24"/>
          </w:rPr>
          <w:tab/>
          <w:t>1</w:t>
        </w:r>
        <w:r w:rsidR="0035304B">
          <w:rPr>
            <w:rStyle w:val="TOC3Char"/>
            <w:color w:val="000000"/>
            <w:sz w:val="24"/>
            <w:szCs w:val="24"/>
          </w:rPr>
          <w:t>8</w:t>
        </w:r>
      </w:hyperlink>
    </w:p>
    <w:p w:rsidR="00D14386" w:rsidRPr="00950AC9" w:rsidRDefault="000B371B" w:rsidP="00B54230">
      <w:pPr>
        <w:pStyle w:val="TOC4"/>
        <w:numPr>
          <w:ilvl w:val="1"/>
          <w:numId w:val="1"/>
        </w:numPr>
        <w:shd w:val="clear" w:color="auto" w:fill="auto"/>
        <w:tabs>
          <w:tab w:val="left" w:pos="379"/>
          <w:tab w:val="left" w:leader="dot" w:pos="7186"/>
          <w:tab w:val="right" w:pos="8141"/>
        </w:tabs>
        <w:spacing w:before="0"/>
        <w:jc w:val="both"/>
        <w:rPr>
          <w:sz w:val="24"/>
          <w:szCs w:val="24"/>
        </w:rPr>
      </w:pPr>
      <w:hyperlink w:anchor="bookmark15" w:tooltip="Current Document" w:history="1">
        <w:r w:rsidR="00D14386" w:rsidRPr="00950AC9">
          <w:rPr>
            <w:rStyle w:val="TOC3Char"/>
            <w:color w:val="000000"/>
            <w:sz w:val="24"/>
            <w:szCs w:val="24"/>
          </w:rPr>
          <w:t>EFICIENŢA ENERGETICĂ</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20</w:t>
        </w:r>
      </w:hyperlink>
    </w:p>
    <w:p w:rsidR="00D14386" w:rsidRPr="00950AC9" w:rsidRDefault="000B371B" w:rsidP="00B54230">
      <w:pPr>
        <w:pStyle w:val="TOC3"/>
        <w:numPr>
          <w:ilvl w:val="1"/>
          <w:numId w:val="1"/>
        </w:numPr>
        <w:shd w:val="clear" w:color="auto" w:fill="auto"/>
        <w:tabs>
          <w:tab w:val="left" w:pos="379"/>
          <w:tab w:val="left" w:leader="dot" w:pos="7282"/>
          <w:tab w:val="right" w:pos="8141"/>
        </w:tabs>
        <w:spacing w:before="0"/>
        <w:jc w:val="both"/>
        <w:rPr>
          <w:sz w:val="24"/>
          <w:szCs w:val="24"/>
        </w:rPr>
      </w:pPr>
      <w:hyperlink w:anchor="bookmark16" w:tooltip="Current Document" w:history="1">
        <w:r w:rsidR="00D14386" w:rsidRPr="00950AC9">
          <w:rPr>
            <w:rStyle w:val="TOC3Char"/>
            <w:color w:val="000000"/>
            <w:sz w:val="24"/>
            <w:szCs w:val="24"/>
          </w:rPr>
          <w:t>GAZE NATURALE</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21</w:t>
        </w:r>
      </w:hyperlink>
    </w:p>
    <w:p w:rsidR="00D14386" w:rsidRPr="00950AC9" w:rsidRDefault="00D14386" w:rsidP="00B54230">
      <w:pPr>
        <w:pStyle w:val="TOC3"/>
        <w:numPr>
          <w:ilvl w:val="0"/>
          <w:numId w:val="1"/>
        </w:numPr>
        <w:shd w:val="clear" w:color="auto" w:fill="auto"/>
        <w:tabs>
          <w:tab w:val="left" w:pos="255"/>
        </w:tabs>
        <w:spacing w:before="0"/>
        <w:ind w:left="20"/>
        <w:jc w:val="both"/>
        <w:rPr>
          <w:sz w:val="24"/>
          <w:szCs w:val="24"/>
        </w:rPr>
      </w:pPr>
      <w:r w:rsidRPr="00950AC9">
        <w:rPr>
          <w:rStyle w:val="TOC3Char"/>
          <w:color w:val="000000"/>
          <w:sz w:val="24"/>
          <w:szCs w:val="24"/>
        </w:rPr>
        <w:t>DESCRIEREA ACTIVITĂŢII</w:t>
      </w:r>
    </w:p>
    <w:p w:rsidR="00D14386" w:rsidRPr="00950AC9" w:rsidRDefault="00D14386" w:rsidP="00F10BF7">
      <w:pPr>
        <w:pStyle w:val="TOC3"/>
        <w:shd w:val="clear" w:color="auto" w:fill="auto"/>
        <w:tabs>
          <w:tab w:val="left" w:leader="dot" w:pos="8199"/>
          <w:tab w:val="right" w:pos="8880"/>
        </w:tabs>
        <w:spacing w:before="0"/>
        <w:ind w:left="20"/>
        <w:jc w:val="both"/>
        <w:rPr>
          <w:sz w:val="24"/>
          <w:szCs w:val="24"/>
        </w:rPr>
      </w:pPr>
      <w:r w:rsidRPr="00950AC9">
        <w:rPr>
          <w:rStyle w:val="TOC3Char"/>
          <w:color w:val="000000"/>
          <w:sz w:val="24"/>
          <w:szCs w:val="24"/>
        </w:rPr>
        <w:t>ŞI A FLUXURILOR TEHNOLOGIE EXISTENTE PE AMPLASAMENT</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21</w:t>
      </w:r>
    </w:p>
    <w:p w:rsidR="00D14386" w:rsidRPr="00950AC9" w:rsidRDefault="00D14386" w:rsidP="00B54230">
      <w:pPr>
        <w:pStyle w:val="TOC3"/>
        <w:numPr>
          <w:ilvl w:val="0"/>
          <w:numId w:val="1"/>
        </w:numPr>
        <w:shd w:val="clear" w:color="auto" w:fill="auto"/>
        <w:tabs>
          <w:tab w:val="left" w:pos="260"/>
        </w:tabs>
        <w:spacing w:before="0"/>
        <w:ind w:left="20"/>
        <w:jc w:val="both"/>
        <w:rPr>
          <w:sz w:val="24"/>
          <w:szCs w:val="24"/>
        </w:rPr>
      </w:pPr>
      <w:r w:rsidRPr="00950AC9">
        <w:rPr>
          <w:rStyle w:val="TOC3Char"/>
          <w:color w:val="000000"/>
          <w:sz w:val="24"/>
          <w:szCs w:val="24"/>
        </w:rPr>
        <w:t>INSTALAŢII PENTRU REŢINEREA,</w:t>
      </w:r>
    </w:p>
    <w:p w:rsidR="00D14386" w:rsidRPr="00950AC9" w:rsidRDefault="00D14386" w:rsidP="00F10BF7">
      <w:pPr>
        <w:pStyle w:val="TOC3"/>
        <w:shd w:val="clear" w:color="auto" w:fill="auto"/>
        <w:tabs>
          <w:tab w:val="left" w:leader="dot" w:pos="8257"/>
          <w:tab w:val="right" w:pos="8880"/>
        </w:tabs>
        <w:spacing w:before="0"/>
        <w:ind w:left="20"/>
        <w:jc w:val="both"/>
        <w:rPr>
          <w:sz w:val="24"/>
          <w:szCs w:val="24"/>
        </w:rPr>
      </w:pPr>
      <w:r w:rsidRPr="00950AC9">
        <w:rPr>
          <w:rStyle w:val="TOC3Char"/>
          <w:color w:val="000000"/>
          <w:sz w:val="24"/>
          <w:szCs w:val="24"/>
        </w:rPr>
        <w:t>EVACUAREA ŞI DISPERSIA POLUANŢILOR ÎN MEDIU</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24</w:t>
      </w:r>
    </w:p>
    <w:p w:rsidR="00D14386" w:rsidRPr="00950AC9" w:rsidRDefault="000B371B" w:rsidP="00B54230">
      <w:pPr>
        <w:pStyle w:val="TOC3"/>
        <w:numPr>
          <w:ilvl w:val="1"/>
          <w:numId w:val="1"/>
        </w:numPr>
        <w:shd w:val="clear" w:color="auto" w:fill="auto"/>
        <w:tabs>
          <w:tab w:val="left" w:pos="374"/>
          <w:tab w:val="left" w:leader="dot" w:pos="7392"/>
          <w:tab w:val="right" w:pos="8141"/>
        </w:tabs>
        <w:spacing w:before="0"/>
        <w:jc w:val="both"/>
        <w:rPr>
          <w:sz w:val="24"/>
          <w:szCs w:val="24"/>
        </w:rPr>
      </w:pPr>
      <w:hyperlink w:anchor="bookmark19" w:tooltip="Current Document" w:history="1">
        <w:r w:rsidR="00D14386" w:rsidRPr="00950AC9">
          <w:rPr>
            <w:rStyle w:val="TOC3Char"/>
            <w:color w:val="000000"/>
            <w:sz w:val="24"/>
            <w:szCs w:val="24"/>
          </w:rPr>
          <w:t>AER</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24</w:t>
        </w:r>
      </w:hyperlink>
    </w:p>
    <w:p w:rsidR="00D14386" w:rsidRPr="00950AC9" w:rsidRDefault="00D14386" w:rsidP="00B54230">
      <w:pPr>
        <w:pStyle w:val="TOC3"/>
        <w:numPr>
          <w:ilvl w:val="1"/>
          <w:numId w:val="1"/>
        </w:numPr>
        <w:shd w:val="clear" w:color="auto" w:fill="auto"/>
        <w:tabs>
          <w:tab w:val="left" w:pos="374"/>
          <w:tab w:val="left" w:leader="dot" w:pos="7392"/>
          <w:tab w:val="right" w:pos="8116"/>
        </w:tabs>
        <w:spacing w:before="0"/>
        <w:ind w:right="40"/>
        <w:jc w:val="both"/>
        <w:rPr>
          <w:sz w:val="24"/>
          <w:szCs w:val="24"/>
        </w:rPr>
      </w:pPr>
      <w:r w:rsidRPr="00950AC9">
        <w:rPr>
          <w:rStyle w:val="TOC3Char"/>
          <w:color w:val="000000"/>
          <w:sz w:val="24"/>
          <w:szCs w:val="24"/>
        </w:rPr>
        <w:t>APA</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w:t>
      </w:r>
      <w:r w:rsidR="00026B7B">
        <w:rPr>
          <w:rStyle w:val="TOC3Char"/>
          <w:color w:val="000000"/>
          <w:sz w:val="24"/>
          <w:szCs w:val="24"/>
        </w:rPr>
        <w:t>5</w:t>
      </w:r>
    </w:p>
    <w:p w:rsidR="00D14386" w:rsidRPr="00950AC9" w:rsidRDefault="000B371B" w:rsidP="00B54230">
      <w:pPr>
        <w:pStyle w:val="TOC3"/>
        <w:numPr>
          <w:ilvl w:val="1"/>
          <w:numId w:val="1"/>
        </w:numPr>
        <w:shd w:val="clear" w:color="auto" w:fill="auto"/>
        <w:tabs>
          <w:tab w:val="left" w:pos="389"/>
          <w:tab w:val="left" w:leader="dot" w:pos="7430"/>
          <w:tab w:val="right" w:pos="8141"/>
        </w:tabs>
        <w:spacing w:before="0"/>
        <w:jc w:val="both"/>
        <w:rPr>
          <w:sz w:val="24"/>
          <w:szCs w:val="24"/>
        </w:rPr>
      </w:pPr>
      <w:hyperlink w:anchor="bookmark21" w:tooltip="Current Document" w:history="1">
        <w:r w:rsidR="00D14386" w:rsidRPr="00950AC9">
          <w:rPr>
            <w:rStyle w:val="TOC3Char"/>
            <w:color w:val="000000"/>
            <w:sz w:val="24"/>
            <w:szCs w:val="24"/>
          </w:rPr>
          <w:t>SOL</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2</w:t>
        </w:r>
        <w:r w:rsidR="00026B7B">
          <w:rPr>
            <w:rStyle w:val="TOC3Char"/>
            <w:color w:val="000000"/>
            <w:sz w:val="24"/>
            <w:szCs w:val="24"/>
          </w:rPr>
          <w:t>6</w:t>
        </w:r>
      </w:hyperlink>
    </w:p>
    <w:p w:rsidR="00D14386" w:rsidRPr="00950AC9" w:rsidRDefault="00D14386" w:rsidP="00B54230">
      <w:pPr>
        <w:pStyle w:val="TOC3"/>
        <w:numPr>
          <w:ilvl w:val="0"/>
          <w:numId w:val="1"/>
        </w:numPr>
        <w:shd w:val="clear" w:color="auto" w:fill="auto"/>
        <w:tabs>
          <w:tab w:val="left" w:pos="370"/>
        </w:tabs>
        <w:spacing w:before="0"/>
        <w:ind w:left="20"/>
        <w:jc w:val="both"/>
        <w:rPr>
          <w:sz w:val="24"/>
          <w:szCs w:val="24"/>
        </w:rPr>
      </w:pPr>
      <w:r w:rsidRPr="00950AC9">
        <w:rPr>
          <w:rStyle w:val="TOC3Char"/>
          <w:color w:val="000000"/>
          <w:sz w:val="24"/>
          <w:szCs w:val="24"/>
        </w:rPr>
        <w:t>CONCENTRAŢII DE POLUANŢI ADMISE LA EVACUAREA</w:t>
      </w:r>
    </w:p>
    <w:p w:rsidR="00D14386" w:rsidRPr="00950AC9" w:rsidRDefault="00D14386" w:rsidP="00F10BF7">
      <w:pPr>
        <w:pStyle w:val="TOC3"/>
        <w:shd w:val="clear" w:color="auto" w:fill="auto"/>
        <w:tabs>
          <w:tab w:val="left" w:leader="dot" w:pos="8228"/>
          <w:tab w:val="right" w:pos="8880"/>
        </w:tabs>
        <w:spacing w:before="0"/>
        <w:ind w:left="20"/>
        <w:jc w:val="both"/>
        <w:rPr>
          <w:sz w:val="24"/>
          <w:szCs w:val="24"/>
        </w:rPr>
      </w:pPr>
      <w:r w:rsidRPr="00950AC9">
        <w:rPr>
          <w:rStyle w:val="TOC3Char"/>
          <w:color w:val="000000"/>
          <w:sz w:val="24"/>
          <w:szCs w:val="24"/>
        </w:rPr>
        <w:t>ÎN MEDIUL ÎNCONJURĂTOR, NIVEL DE ZGOMOT</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w:t>
      </w:r>
      <w:r w:rsidRPr="00950AC9">
        <w:rPr>
          <w:rStyle w:val="TOC3Char"/>
          <w:color w:val="000000"/>
          <w:sz w:val="24"/>
          <w:szCs w:val="24"/>
        </w:rPr>
        <w:t>6</w:t>
      </w:r>
    </w:p>
    <w:p w:rsidR="00D14386" w:rsidRPr="00950AC9" w:rsidRDefault="00D14386" w:rsidP="00B54230">
      <w:pPr>
        <w:pStyle w:val="TOC3"/>
        <w:numPr>
          <w:ilvl w:val="1"/>
          <w:numId w:val="1"/>
        </w:numPr>
        <w:shd w:val="clear" w:color="auto" w:fill="auto"/>
        <w:tabs>
          <w:tab w:val="left" w:pos="466"/>
          <w:tab w:val="left" w:leader="dot" w:pos="7363"/>
          <w:tab w:val="right" w:pos="8141"/>
        </w:tabs>
        <w:spacing w:before="0"/>
        <w:jc w:val="both"/>
        <w:rPr>
          <w:sz w:val="24"/>
          <w:szCs w:val="24"/>
        </w:rPr>
      </w:pPr>
      <w:r w:rsidRPr="00950AC9">
        <w:rPr>
          <w:rStyle w:val="TOC3Char"/>
          <w:color w:val="000000"/>
          <w:sz w:val="24"/>
          <w:szCs w:val="24"/>
        </w:rPr>
        <w:t>AER</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26</w:t>
      </w:r>
    </w:p>
    <w:p w:rsidR="00D14386" w:rsidRPr="00950AC9" w:rsidRDefault="00D14386" w:rsidP="00B54230">
      <w:pPr>
        <w:pStyle w:val="TOC3"/>
        <w:numPr>
          <w:ilvl w:val="1"/>
          <w:numId w:val="1"/>
        </w:numPr>
        <w:shd w:val="clear" w:color="auto" w:fill="auto"/>
        <w:tabs>
          <w:tab w:val="left" w:pos="466"/>
          <w:tab w:val="left" w:leader="dot" w:pos="7363"/>
          <w:tab w:val="right" w:pos="8141"/>
        </w:tabs>
        <w:spacing w:before="0"/>
        <w:jc w:val="both"/>
        <w:rPr>
          <w:sz w:val="24"/>
          <w:szCs w:val="24"/>
        </w:rPr>
      </w:pPr>
      <w:r w:rsidRPr="00950AC9">
        <w:rPr>
          <w:rStyle w:val="TOC3Char"/>
          <w:color w:val="000000"/>
          <w:sz w:val="24"/>
          <w:szCs w:val="24"/>
        </w:rPr>
        <w:t>APĂ</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2</w:t>
      </w:r>
      <w:r w:rsidR="00026B7B">
        <w:rPr>
          <w:rStyle w:val="TOC3Char"/>
          <w:color w:val="000000"/>
          <w:sz w:val="24"/>
          <w:szCs w:val="24"/>
        </w:rPr>
        <w:t>8</w:t>
      </w:r>
    </w:p>
    <w:p w:rsidR="00D14386" w:rsidRPr="00950AC9" w:rsidRDefault="00D14386" w:rsidP="00B54230">
      <w:pPr>
        <w:pStyle w:val="TOC3"/>
        <w:numPr>
          <w:ilvl w:val="1"/>
          <w:numId w:val="1"/>
        </w:numPr>
        <w:shd w:val="clear" w:color="auto" w:fill="auto"/>
        <w:tabs>
          <w:tab w:val="left" w:pos="480"/>
          <w:tab w:val="left" w:leader="dot" w:pos="7282"/>
          <w:tab w:val="right" w:pos="8116"/>
        </w:tabs>
        <w:spacing w:before="0"/>
        <w:ind w:right="40"/>
        <w:jc w:val="both"/>
        <w:rPr>
          <w:sz w:val="24"/>
          <w:szCs w:val="24"/>
        </w:rPr>
      </w:pPr>
      <w:r w:rsidRPr="00950AC9">
        <w:rPr>
          <w:rStyle w:val="TOC3Char"/>
          <w:color w:val="000000"/>
          <w:sz w:val="24"/>
          <w:szCs w:val="24"/>
        </w:rPr>
        <w:t>SOL</w:t>
      </w:r>
      <w:r w:rsidRPr="00950AC9">
        <w:rPr>
          <w:rStyle w:val="TOC3Char"/>
          <w:color w:val="000000"/>
          <w:sz w:val="24"/>
          <w:szCs w:val="24"/>
        </w:rPr>
        <w:tab/>
      </w:r>
      <w:r w:rsidRPr="00950AC9">
        <w:rPr>
          <w:rStyle w:val="TOC3Char"/>
          <w:color w:val="000000"/>
          <w:sz w:val="24"/>
          <w:szCs w:val="24"/>
        </w:rPr>
        <w:tab/>
      </w:r>
      <w:r w:rsidR="00026B7B">
        <w:rPr>
          <w:rStyle w:val="TOC3Char"/>
          <w:color w:val="000000"/>
          <w:sz w:val="24"/>
          <w:szCs w:val="24"/>
        </w:rPr>
        <w:t>30</w:t>
      </w:r>
    </w:p>
    <w:p w:rsidR="00D14386" w:rsidRPr="00950AC9" w:rsidRDefault="00D14386" w:rsidP="00B54230">
      <w:pPr>
        <w:pStyle w:val="TOC3"/>
        <w:numPr>
          <w:ilvl w:val="1"/>
          <w:numId w:val="1"/>
        </w:numPr>
        <w:shd w:val="clear" w:color="auto" w:fill="auto"/>
        <w:tabs>
          <w:tab w:val="left" w:pos="466"/>
          <w:tab w:val="right" w:leader="dot" w:pos="8116"/>
        </w:tabs>
        <w:spacing w:before="0"/>
        <w:ind w:right="40"/>
        <w:jc w:val="both"/>
        <w:rPr>
          <w:sz w:val="24"/>
          <w:szCs w:val="24"/>
        </w:rPr>
      </w:pPr>
      <w:r w:rsidRPr="00950AC9">
        <w:rPr>
          <w:rStyle w:val="TOC3Char"/>
          <w:color w:val="000000"/>
          <w:sz w:val="24"/>
          <w:szCs w:val="24"/>
        </w:rPr>
        <w:t xml:space="preserve">ZGOMOT </w:t>
      </w:r>
      <w:r w:rsidR="00026B7B">
        <w:rPr>
          <w:rStyle w:val="TOC3Char"/>
          <w:color w:val="000000"/>
          <w:sz w:val="24"/>
          <w:szCs w:val="24"/>
        </w:rPr>
        <w:t xml:space="preserve"> </w:t>
      </w:r>
      <w:r w:rsidRPr="00950AC9">
        <w:rPr>
          <w:rStyle w:val="TOC3Char"/>
          <w:color w:val="000000"/>
          <w:sz w:val="24"/>
          <w:szCs w:val="24"/>
        </w:rPr>
        <w:tab/>
      </w:r>
      <w:r w:rsidR="000272E7">
        <w:rPr>
          <w:rStyle w:val="TOC3Char"/>
          <w:color w:val="000000"/>
          <w:sz w:val="24"/>
          <w:szCs w:val="24"/>
        </w:rPr>
        <w:t>3</w:t>
      </w:r>
      <w:r w:rsidR="00026B7B">
        <w:rPr>
          <w:rStyle w:val="TOC3Char"/>
          <w:color w:val="000000"/>
          <w:sz w:val="24"/>
          <w:szCs w:val="24"/>
        </w:rPr>
        <w:t>1</w:t>
      </w:r>
    </w:p>
    <w:p w:rsidR="00D14386" w:rsidRPr="00950AC9" w:rsidRDefault="00D14386" w:rsidP="00B54230">
      <w:pPr>
        <w:pStyle w:val="TOC3"/>
        <w:numPr>
          <w:ilvl w:val="0"/>
          <w:numId w:val="1"/>
        </w:numPr>
        <w:shd w:val="clear" w:color="auto" w:fill="auto"/>
        <w:tabs>
          <w:tab w:val="left" w:pos="370"/>
          <w:tab w:val="left" w:leader="dot" w:pos="8142"/>
          <w:tab w:val="right" w:pos="8880"/>
        </w:tabs>
        <w:spacing w:before="0"/>
        <w:ind w:left="20"/>
        <w:jc w:val="both"/>
        <w:rPr>
          <w:sz w:val="24"/>
          <w:szCs w:val="24"/>
        </w:rPr>
      </w:pPr>
      <w:r w:rsidRPr="00950AC9">
        <w:rPr>
          <w:rStyle w:val="TOC3Char"/>
          <w:color w:val="000000"/>
          <w:sz w:val="24"/>
          <w:szCs w:val="24"/>
        </w:rPr>
        <w:t>GESTIUNEA DEŞEURILOR</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3</w:t>
      </w:r>
      <w:r w:rsidR="00026B7B">
        <w:rPr>
          <w:rStyle w:val="TOC3Char"/>
          <w:color w:val="000000"/>
          <w:sz w:val="24"/>
          <w:szCs w:val="24"/>
        </w:rPr>
        <w:t>1</w:t>
      </w:r>
    </w:p>
    <w:p w:rsidR="00D14386" w:rsidRPr="00950AC9" w:rsidRDefault="00D14386" w:rsidP="00B54230">
      <w:pPr>
        <w:pStyle w:val="TOC3"/>
        <w:numPr>
          <w:ilvl w:val="0"/>
          <w:numId w:val="1"/>
        </w:numPr>
        <w:shd w:val="clear" w:color="auto" w:fill="auto"/>
        <w:tabs>
          <w:tab w:val="left" w:pos="366"/>
        </w:tabs>
        <w:spacing w:before="0"/>
        <w:ind w:left="20"/>
        <w:jc w:val="both"/>
        <w:rPr>
          <w:sz w:val="24"/>
          <w:szCs w:val="24"/>
        </w:rPr>
      </w:pPr>
      <w:r w:rsidRPr="00950AC9">
        <w:rPr>
          <w:rStyle w:val="TOC3Char"/>
          <w:color w:val="000000"/>
          <w:sz w:val="24"/>
          <w:szCs w:val="24"/>
        </w:rPr>
        <w:t>PREVENIREA ŞI MANAGEMENTUL</w:t>
      </w:r>
    </w:p>
    <w:p w:rsidR="00D14386" w:rsidRPr="00950AC9" w:rsidRDefault="00D14386" w:rsidP="00F10BF7">
      <w:pPr>
        <w:pStyle w:val="TOC3"/>
        <w:shd w:val="clear" w:color="auto" w:fill="auto"/>
        <w:tabs>
          <w:tab w:val="left" w:leader="dot" w:pos="8218"/>
          <w:tab w:val="right" w:pos="8854"/>
        </w:tabs>
        <w:spacing w:before="0"/>
        <w:ind w:left="20"/>
        <w:jc w:val="both"/>
        <w:rPr>
          <w:sz w:val="24"/>
          <w:szCs w:val="24"/>
        </w:rPr>
      </w:pPr>
      <w:r w:rsidRPr="00950AC9">
        <w:rPr>
          <w:rStyle w:val="TOC3Char"/>
          <w:color w:val="000000"/>
          <w:sz w:val="24"/>
          <w:szCs w:val="24"/>
        </w:rPr>
        <w:t>SITUAŢIILOR DE URGENŢĂ</w:t>
      </w:r>
      <w:r w:rsidRPr="00950AC9">
        <w:rPr>
          <w:rStyle w:val="TOC3Char"/>
          <w:color w:val="000000"/>
          <w:sz w:val="24"/>
          <w:szCs w:val="24"/>
        </w:rPr>
        <w:tab/>
      </w:r>
      <w:r w:rsidRPr="00950AC9">
        <w:rPr>
          <w:rStyle w:val="TOC3Char"/>
          <w:color w:val="000000"/>
          <w:sz w:val="24"/>
          <w:szCs w:val="24"/>
        </w:rPr>
        <w:tab/>
      </w:r>
      <w:r w:rsidR="000272E7">
        <w:rPr>
          <w:rStyle w:val="TOC3Char"/>
          <w:color w:val="000000"/>
          <w:sz w:val="24"/>
          <w:szCs w:val="24"/>
        </w:rPr>
        <w:t>3</w:t>
      </w:r>
      <w:r w:rsidR="00026B7B">
        <w:rPr>
          <w:rStyle w:val="TOC3Char"/>
          <w:color w:val="000000"/>
          <w:sz w:val="24"/>
          <w:szCs w:val="24"/>
        </w:rPr>
        <w:t>4</w:t>
      </w:r>
    </w:p>
    <w:p w:rsidR="00D14386" w:rsidRPr="00950AC9" w:rsidRDefault="000272E7" w:rsidP="00B54230">
      <w:pPr>
        <w:pStyle w:val="TOC3"/>
        <w:numPr>
          <w:ilvl w:val="0"/>
          <w:numId w:val="1"/>
        </w:numPr>
        <w:shd w:val="clear" w:color="auto" w:fill="auto"/>
        <w:tabs>
          <w:tab w:val="left" w:pos="361"/>
          <w:tab w:val="left" w:leader="dot" w:pos="8199"/>
          <w:tab w:val="right" w:pos="8880"/>
        </w:tabs>
        <w:spacing w:before="0"/>
        <w:ind w:left="20"/>
        <w:jc w:val="both"/>
        <w:rPr>
          <w:sz w:val="24"/>
          <w:szCs w:val="24"/>
        </w:rPr>
      </w:pPr>
      <w:r w:rsidRPr="00950AC9">
        <w:rPr>
          <w:rStyle w:val="TOC3Char"/>
          <w:color w:val="000000"/>
          <w:sz w:val="24"/>
          <w:szCs w:val="24"/>
        </w:rPr>
        <w:t>MONITORIZAREA ACTIVITĂŢII</w:t>
      </w:r>
      <w:r w:rsidR="00D14386" w:rsidRPr="00950AC9">
        <w:rPr>
          <w:rStyle w:val="TOC3Char"/>
          <w:color w:val="000000"/>
          <w:sz w:val="24"/>
          <w:szCs w:val="24"/>
        </w:rPr>
        <w:tab/>
      </w:r>
      <w:r w:rsidR="00D14386" w:rsidRPr="00950AC9">
        <w:rPr>
          <w:rStyle w:val="TOC3Char"/>
          <w:color w:val="000000"/>
          <w:sz w:val="24"/>
          <w:szCs w:val="24"/>
        </w:rPr>
        <w:tab/>
      </w:r>
      <w:r>
        <w:rPr>
          <w:rStyle w:val="TOC3Char"/>
          <w:color w:val="000000"/>
          <w:sz w:val="24"/>
          <w:szCs w:val="24"/>
        </w:rPr>
        <w:t>34</w:t>
      </w:r>
    </w:p>
    <w:p w:rsidR="00D14386" w:rsidRPr="00950AC9" w:rsidRDefault="00D14386" w:rsidP="00B54230">
      <w:pPr>
        <w:pStyle w:val="TOC3"/>
        <w:numPr>
          <w:ilvl w:val="1"/>
          <w:numId w:val="1"/>
        </w:numPr>
        <w:shd w:val="clear" w:color="auto" w:fill="auto"/>
        <w:tabs>
          <w:tab w:val="left" w:pos="475"/>
          <w:tab w:val="left" w:leader="dot" w:pos="7291"/>
          <w:tab w:val="right" w:pos="8141"/>
        </w:tabs>
        <w:spacing w:before="0"/>
        <w:jc w:val="both"/>
        <w:rPr>
          <w:sz w:val="24"/>
          <w:szCs w:val="24"/>
        </w:rPr>
      </w:pPr>
      <w:r w:rsidRPr="00950AC9">
        <w:rPr>
          <w:rStyle w:val="TableofcontentsSmallCaps"/>
          <w:color w:val="000000"/>
          <w:sz w:val="24"/>
          <w:szCs w:val="24"/>
        </w:rPr>
        <w:t>MONITORIZAREA</w:t>
      </w:r>
      <w:r w:rsidR="000272E7" w:rsidRPr="00950AC9">
        <w:rPr>
          <w:rStyle w:val="TableofcontentsSmallCaps"/>
          <w:color w:val="000000"/>
          <w:sz w:val="24"/>
          <w:szCs w:val="24"/>
        </w:rPr>
        <w:t xml:space="preserve"> EMISIILOR </w:t>
      </w:r>
      <w:r w:rsidRPr="00950AC9">
        <w:rPr>
          <w:rStyle w:val="TableofcontentsSmallCaps"/>
          <w:color w:val="000000"/>
          <w:sz w:val="24"/>
          <w:szCs w:val="24"/>
        </w:rPr>
        <w:t>ÎN AER</w:t>
      </w:r>
      <w:r w:rsidRPr="00950AC9">
        <w:rPr>
          <w:rStyle w:val="TableofcontentsSmallCaps"/>
          <w:color w:val="000000"/>
          <w:sz w:val="24"/>
          <w:szCs w:val="24"/>
        </w:rPr>
        <w:tab/>
      </w:r>
      <w:r w:rsidRPr="00950AC9">
        <w:rPr>
          <w:rStyle w:val="TableofcontentsSmallCaps"/>
          <w:color w:val="000000"/>
          <w:sz w:val="24"/>
          <w:szCs w:val="24"/>
        </w:rPr>
        <w:tab/>
      </w:r>
      <w:r w:rsidR="000272E7">
        <w:rPr>
          <w:rStyle w:val="TableofcontentsSmallCaps"/>
          <w:color w:val="000000"/>
          <w:sz w:val="24"/>
          <w:szCs w:val="24"/>
        </w:rPr>
        <w:t>3</w:t>
      </w:r>
      <w:r w:rsidR="0035304B">
        <w:rPr>
          <w:rStyle w:val="TableofcontentsSmallCaps"/>
          <w:color w:val="000000"/>
          <w:sz w:val="24"/>
          <w:szCs w:val="24"/>
        </w:rPr>
        <w:t>5</w:t>
      </w:r>
    </w:p>
    <w:p w:rsidR="00D14386" w:rsidRPr="00950AC9" w:rsidRDefault="00026B7B" w:rsidP="00026B7B">
      <w:pPr>
        <w:pStyle w:val="TOC3"/>
        <w:shd w:val="clear" w:color="auto" w:fill="auto"/>
        <w:tabs>
          <w:tab w:val="left" w:pos="475"/>
          <w:tab w:val="left" w:leader="dot" w:pos="7219"/>
          <w:tab w:val="right" w:pos="8141"/>
        </w:tabs>
        <w:spacing w:before="0"/>
        <w:jc w:val="both"/>
        <w:rPr>
          <w:sz w:val="24"/>
          <w:szCs w:val="24"/>
        </w:rPr>
      </w:pPr>
      <w:r>
        <w:rPr>
          <w:rStyle w:val="TOC3Char"/>
          <w:color w:val="000000"/>
          <w:sz w:val="24"/>
          <w:szCs w:val="24"/>
        </w:rPr>
        <w:t>13.</w:t>
      </w:r>
      <w:r w:rsidR="0035304B">
        <w:rPr>
          <w:rStyle w:val="TOC3Char"/>
          <w:color w:val="000000"/>
          <w:sz w:val="24"/>
          <w:szCs w:val="24"/>
        </w:rPr>
        <w:t>4</w:t>
      </w:r>
      <w:r>
        <w:rPr>
          <w:rStyle w:val="TOC3Char"/>
          <w:color w:val="000000"/>
          <w:sz w:val="24"/>
          <w:szCs w:val="24"/>
        </w:rPr>
        <w:t xml:space="preserve">. </w:t>
      </w:r>
      <w:r w:rsidR="00D14386" w:rsidRPr="00950AC9">
        <w:rPr>
          <w:rStyle w:val="TOC3Char"/>
          <w:color w:val="000000"/>
          <w:sz w:val="24"/>
          <w:szCs w:val="24"/>
        </w:rPr>
        <w:t>MONITORIZAREA EMISIILOR ÎN APA</w:t>
      </w:r>
      <w:r w:rsidR="00D14386" w:rsidRPr="00950AC9">
        <w:rPr>
          <w:rStyle w:val="TOC3Char"/>
          <w:color w:val="000000"/>
          <w:sz w:val="24"/>
          <w:szCs w:val="24"/>
        </w:rPr>
        <w:tab/>
      </w:r>
      <w:r w:rsidR="00D14386" w:rsidRPr="00950AC9">
        <w:rPr>
          <w:rStyle w:val="TOC3Char"/>
          <w:color w:val="000000"/>
          <w:sz w:val="24"/>
          <w:szCs w:val="24"/>
        </w:rPr>
        <w:tab/>
      </w:r>
      <w:r w:rsidR="000272E7">
        <w:rPr>
          <w:rStyle w:val="TOC3Char"/>
          <w:color w:val="000000"/>
          <w:sz w:val="24"/>
          <w:szCs w:val="24"/>
        </w:rPr>
        <w:t>3</w:t>
      </w:r>
      <w:r w:rsidR="0035304B">
        <w:rPr>
          <w:rStyle w:val="TOC3Char"/>
          <w:color w:val="000000"/>
          <w:sz w:val="24"/>
          <w:szCs w:val="24"/>
        </w:rPr>
        <w:t>5</w:t>
      </w:r>
    </w:p>
    <w:p w:rsidR="00D14386" w:rsidRPr="00950AC9" w:rsidRDefault="000272E7" w:rsidP="000272E7">
      <w:pPr>
        <w:pStyle w:val="TOC3"/>
        <w:shd w:val="clear" w:color="auto" w:fill="auto"/>
        <w:tabs>
          <w:tab w:val="left" w:pos="1215"/>
        </w:tabs>
        <w:spacing w:before="0"/>
        <w:jc w:val="both"/>
        <w:rPr>
          <w:sz w:val="24"/>
          <w:szCs w:val="24"/>
        </w:rPr>
      </w:pPr>
      <w:r>
        <w:rPr>
          <w:rStyle w:val="TOC3Char"/>
          <w:color w:val="000000"/>
          <w:sz w:val="24"/>
          <w:szCs w:val="24"/>
        </w:rPr>
        <w:t>13.</w:t>
      </w:r>
      <w:r w:rsidR="00026B7B">
        <w:rPr>
          <w:rStyle w:val="TOC3Char"/>
          <w:color w:val="000000"/>
          <w:sz w:val="24"/>
          <w:szCs w:val="24"/>
        </w:rPr>
        <w:t>5.</w:t>
      </w:r>
      <w:r w:rsidR="00D14386" w:rsidRPr="00950AC9">
        <w:rPr>
          <w:rStyle w:val="TOC3Char"/>
          <w:color w:val="000000"/>
          <w:sz w:val="24"/>
          <w:szCs w:val="24"/>
        </w:rPr>
        <w:t>MONITORIZAREA CALITĂŢII SOLULUI</w:t>
      </w:r>
    </w:p>
    <w:p w:rsidR="00D14386" w:rsidRPr="00950AC9" w:rsidRDefault="000272E7" w:rsidP="00F10BF7">
      <w:pPr>
        <w:pStyle w:val="TOC3"/>
        <w:shd w:val="clear" w:color="auto" w:fill="auto"/>
        <w:tabs>
          <w:tab w:val="left" w:leader="dot" w:pos="7483"/>
          <w:tab w:val="right" w:pos="8141"/>
        </w:tabs>
        <w:spacing w:before="0"/>
        <w:jc w:val="both"/>
        <w:rPr>
          <w:sz w:val="24"/>
          <w:szCs w:val="24"/>
        </w:rPr>
      </w:pPr>
      <w:r>
        <w:rPr>
          <w:rStyle w:val="TOC3Char"/>
          <w:color w:val="000000"/>
          <w:sz w:val="24"/>
          <w:szCs w:val="24"/>
        </w:rPr>
        <w:t>ŞI A APEI SUBTERANE</w:t>
      </w:r>
      <w:r>
        <w:rPr>
          <w:rStyle w:val="TOC3Char"/>
          <w:color w:val="000000"/>
          <w:sz w:val="24"/>
          <w:szCs w:val="24"/>
        </w:rPr>
        <w:tab/>
      </w:r>
      <w:r>
        <w:rPr>
          <w:rStyle w:val="TOC3Char"/>
          <w:color w:val="000000"/>
          <w:sz w:val="24"/>
          <w:szCs w:val="24"/>
        </w:rPr>
        <w:tab/>
        <w:t>35</w:t>
      </w:r>
    </w:p>
    <w:p w:rsidR="00D14386" w:rsidRDefault="00026B7B" w:rsidP="00026B7B">
      <w:pPr>
        <w:pStyle w:val="TOC3"/>
        <w:shd w:val="clear" w:color="auto" w:fill="auto"/>
        <w:tabs>
          <w:tab w:val="left" w:pos="475"/>
          <w:tab w:val="left" w:leader="dot" w:pos="7483"/>
          <w:tab w:val="right" w:pos="8141"/>
        </w:tabs>
        <w:spacing w:before="0"/>
        <w:jc w:val="both"/>
        <w:rPr>
          <w:rStyle w:val="TOC3Char"/>
          <w:color w:val="000000"/>
          <w:sz w:val="24"/>
          <w:szCs w:val="24"/>
        </w:rPr>
      </w:pPr>
      <w:r>
        <w:rPr>
          <w:rStyle w:val="TOC3Char"/>
          <w:color w:val="000000"/>
          <w:sz w:val="24"/>
          <w:szCs w:val="24"/>
        </w:rPr>
        <w:t xml:space="preserve">13.6. </w:t>
      </w:r>
      <w:r w:rsidR="00D14386" w:rsidRPr="00950AC9">
        <w:rPr>
          <w:rStyle w:val="TOC3Char"/>
          <w:color w:val="000000"/>
          <w:sz w:val="24"/>
          <w:szCs w:val="24"/>
        </w:rPr>
        <w:t>MONITORIZAREA DEŞEURILOR</w:t>
      </w:r>
      <w:r w:rsidR="00D14386" w:rsidRPr="00950AC9">
        <w:rPr>
          <w:rStyle w:val="TOC3Char"/>
          <w:color w:val="000000"/>
          <w:sz w:val="24"/>
          <w:szCs w:val="24"/>
        </w:rPr>
        <w:tab/>
      </w:r>
      <w:r w:rsidR="00D14386" w:rsidRPr="00950AC9">
        <w:rPr>
          <w:rStyle w:val="TOC3Char"/>
          <w:color w:val="000000"/>
          <w:sz w:val="24"/>
          <w:szCs w:val="24"/>
        </w:rPr>
        <w:tab/>
        <w:t>3</w:t>
      </w:r>
      <w:r w:rsidR="0035304B">
        <w:rPr>
          <w:rStyle w:val="TOC3Char"/>
          <w:color w:val="000000"/>
          <w:sz w:val="24"/>
          <w:szCs w:val="24"/>
        </w:rPr>
        <w:t>6</w:t>
      </w:r>
    </w:p>
    <w:p w:rsidR="00026B7B" w:rsidRPr="00026B7B" w:rsidRDefault="00026B7B" w:rsidP="00026B7B">
      <w:pPr>
        <w:rPr>
          <w:rFonts w:ascii="Times New Roman" w:hAnsi="Times New Roman" w:cs="Times New Roman"/>
          <w:sz w:val="24"/>
          <w:szCs w:val="24"/>
        </w:rPr>
      </w:pPr>
      <w:r w:rsidRPr="00026B7B">
        <w:rPr>
          <w:rFonts w:ascii="Times New Roman" w:hAnsi="Times New Roman" w:cs="Times New Roman"/>
          <w:sz w:val="24"/>
          <w:szCs w:val="24"/>
        </w:rPr>
        <w:t>13.7. MONITORIZARI ZGOMOT.....................................................................</w:t>
      </w:r>
      <w:r>
        <w:rPr>
          <w:rFonts w:ascii="Times New Roman" w:hAnsi="Times New Roman" w:cs="Times New Roman"/>
          <w:sz w:val="24"/>
          <w:szCs w:val="24"/>
        </w:rPr>
        <w:t xml:space="preserve">     36</w:t>
      </w:r>
    </w:p>
    <w:p w:rsidR="00D14386" w:rsidRPr="00950AC9" w:rsidRDefault="00D14386" w:rsidP="00B54230">
      <w:pPr>
        <w:pStyle w:val="TOC3"/>
        <w:numPr>
          <w:ilvl w:val="0"/>
          <w:numId w:val="1"/>
        </w:numPr>
        <w:shd w:val="clear" w:color="auto" w:fill="auto"/>
        <w:tabs>
          <w:tab w:val="left" w:pos="366"/>
        </w:tabs>
        <w:spacing w:before="0"/>
        <w:ind w:left="20"/>
        <w:jc w:val="both"/>
        <w:rPr>
          <w:sz w:val="24"/>
          <w:szCs w:val="24"/>
        </w:rPr>
      </w:pPr>
      <w:r w:rsidRPr="00950AC9">
        <w:rPr>
          <w:rStyle w:val="TOC3Char"/>
          <w:color w:val="000000"/>
          <w:sz w:val="24"/>
          <w:szCs w:val="24"/>
        </w:rPr>
        <w:t>RAPORTĂRI CĂTRE AGENŢIA</w:t>
      </w:r>
    </w:p>
    <w:p w:rsidR="00D14386" w:rsidRPr="00950AC9" w:rsidRDefault="00D14386" w:rsidP="00F10BF7">
      <w:pPr>
        <w:pStyle w:val="TOC3"/>
        <w:shd w:val="clear" w:color="auto" w:fill="auto"/>
        <w:tabs>
          <w:tab w:val="left" w:leader="dot" w:pos="8199"/>
          <w:tab w:val="right" w:pos="8880"/>
        </w:tabs>
        <w:spacing w:before="0"/>
        <w:ind w:left="20"/>
        <w:jc w:val="both"/>
        <w:rPr>
          <w:sz w:val="24"/>
          <w:szCs w:val="24"/>
        </w:rPr>
      </w:pPr>
      <w:r w:rsidRPr="00950AC9">
        <w:rPr>
          <w:rStyle w:val="TableofcontentsSmallCaps"/>
          <w:color w:val="000000"/>
          <w:sz w:val="24"/>
          <w:szCs w:val="24"/>
        </w:rPr>
        <w:t>PENTRU PROTECTIA</w:t>
      </w:r>
      <w:r w:rsidR="000272E7" w:rsidRPr="00950AC9">
        <w:rPr>
          <w:rStyle w:val="TableofcontentsSmallCaps"/>
          <w:color w:val="000000"/>
          <w:sz w:val="24"/>
          <w:szCs w:val="24"/>
        </w:rPr>
        <w:t xml:space="preserve"> MEDIULUI</w:t>
      </w:r>
      <w:r w:rsidRPr="00950AC9">
        <w:rPr>
          <w:rStyle w:val="TableofcontentsSmallCaps"/>
          <w:color w:val="000000"/>
          <w:sz w:val="24"/>
          <w:szCs w:val="24"/>
        </w:rPr>
        <w:tab/>
      </w:r>
      <w:r w:rsidRPr="00950AC9">
        <w:rPr>
          <w:rStyle w:val="TableofcontentsSmallCaps"/>
          <w:color w:val="000000"/>
          <w:sz w:val="24"/>
          <w:szCs w:val="24"/>
        </w:rPr>
        <w:tab/>
        <w:t>3</w:t>
      </w:r>
      <w:r w:rsidR="005465F5">
        <w:rPr>
          <w:rStyle w:val="TableofcontentsSmallCaps"/>
          <w:color w:val="000000"/>
          <w:sz w:val="24"/>
          <w:szCs w:val="24"/>
        </w:rPr>
        <w:t>6</w:t>
      </w:r>
    </w:p>
    <w:p w:rsidR="00D14386" w:rsidRPr="00950AC9" w:rsidRDefault="00D14386" w:rsidP="00B54230">
      <w:pPr>
        <w:pStyle w:val="TOC3"/>
        <w:numPr>
          <w:ilvl w:val="0"/>
          <w:numId w:val="1"/>
        </w:numPr>
        <w:shd w:val="clear" w:color="auto" w:fill="auto"/>
        <w:tabs>
          <w:tab w:val="left" w:pos="370"/>
          <w:tab w:val="left" w:leader="dot" w:pos="8266"/>
          <w:tab w:val="right" w:pos="8880"/>
        </w:tabs>
        <w:spacing w:before="0"/>
        <w:ind w:left="20"/>
        <w:jc w:val="both"/>
        <w:rPr>
          <w:sz w:val="24"/>
          <w:szCs w:val="24"/>
        </w:rPr>
      </w:pPr>
      <w:r w:rsidRPr="00950AC9">
        <w:rPr>
          <w:rStyle w:val="TOC3Char"/>
          <w:color w:val="000000"/>
          <w:sz w:val="24"/>
          <w:szCs w:val="24"/>
        </w:rPr>
        <w:t>OBLIGAŢIILE TITULARULUI ACTIVITĂŢII</w:t>
      </w:r>
      <w:r w:rsidRPr="00950AC9">
        <w:rPr>
          <w:rStyle w:val="TOC3Char"/>
          <w:color w:val="000000"/>
          <w:sz w:val="24"/>
          <w:szCs w:val="24"/>
        </w:rPr>
        <w:tab/>
      </w:r>
      <w:r w:rsidRPr="00950AC9">
        <w:rPr>
          <w:rStyle w:val="TOC3Char"/>
          <w:color w:val="000000"/>
          <w:sz w:val="24"/>
          <w:szCs w:val="24"/>
        </w:rPr>
        <w:tab/>
        <w:t>3</w:t>
      </w:r>
      <w:r w:rsidR="005465F5">
        <w:rPr>
          <w:rStyle w:val="TOC3Char"/>
          <w:color w:val="000000"/>
          <w:sz w:val="24"/>
          <w:szCs w:val="24"/>
        </w:rPr>
        <w:t>9</w:t>
      </w:r>
    </w:p>
    <w:p w:rsidR="00D14386" w:rsidRPr="005465F5" w:rsidRDefault="00D14386" w:rsidP="00B54230">
      <w:pPr>
        <w:pStyle w:val="TOC3"/>
        <w:numPr>
          <w:ilvl w:val="0"/>
          <w:numId w:val="1"/>
        </w:numPr>
        <w:shd w:val="clear" w:color="auto" w:fill="auto"/>
        <w:tabs>
          <w:tab w:val="left" w:pos="366"/>
        </w:tabs>
        <w:spacing w:before="0"/>
        <w:ind w:left="20"/>
        <w:jc w:val="both"/>
        <w:rPr>
          <w:sz w:val="24"/>
          <w:szCs w:val="24"/>
        </w:rPr>
      </w:pPr>
      <w:r w:rsidRPr="005465F5">
        <w:rPr>
          <w:rStyle w:val="TableofcontentsSmallCaps"/>
          <w:color w:val="000000"/>
          <w:sz w:val="24"/>
          <w:szCs w:val="24"/>
        </w:rPr>
        <w:t>managEmentul închiderii instalAtiei,</w:t>
      </w:r>
    </w:p>
    <w:p w:rsidR="00D14386" w:rsidRPr="00950AC9" w:rsidRDefault="00D14386" w:rsidP="00F10BF7">
      <w:pPr>
        <w:pStyle w:val="TOC3"/>
        <w:shd w:val="clear" w:color="auto" w:fill="auto"/>
        <w:tabs>
          <w:tab w:val="left" w:leader="dot" w:pos="8458"/>
          <w:tab w:val="right" w:pos="8880"/>
        </w:tabs>
        <w:spacing w:before="0"/>
        <w:ind w:left="20"/>
        <w:jc w:val="both"/>
        <w:rPr>
          <w:sz w:val="24"/>
          <w:szCs w:val="24"/>
        </w:rPr>
      </w:pPr>
      <w:r w:rsidRPr="005465F5">
        <w:rPr>
          <w:rStyle w:val="TOC3Char"/>
          <w:color w:val="000000"/>
          <w:sz w:val="24"/>
          <w:szCs w:val="24"/>
        </w:rPr>
        <w:t>MANAGEMENTUL REZIDUURILOR</w:t>
      </w:r>
      <w:r w:rsidRPr="00950AC9">
        <w:rPr>
          <w:rStyle w:val="TOC3Char"/>
          <w:color w:val="000000"/>
          <w:sz w:val="24"/>
          <w:szCs w:val="24"/>
        </w:rPr>
        <w:tab/>
      </w:r>
      <w:r w:rsidR="005465F5">
        <w:rPr>
          <w:rStyle w:val="TOC3Char"/>
          <w:color w:val="000000"/>
          <w:sz w:val="24"/>
          <w:szCs w:val="24"/>
        </w:rPr>
        <w:t>40</w:t>
      </w:r>
    </w:p>
    <w:p w:rsidR="00D14386" w:rsidRPr="00950AC9" w:rsidRDefault="00D14386" w:rsidP="00B54230">
      <w:pPr>
        <w:pStyle w:val="TOC3"/>
        <w:numPr>
          <w:ilvl w:val="0"/>
          <w:numId w:val="1"/>
        </w:numPr>
        <w:shd w:val="clear" w:color="auto" w:fill="auto"/>
        <w:tabs>
          <w:tab w:val="left" w:pos="370"/>
          <w:tab w:val="left" w:leader="dot" w:pos="8348"/>
          <w:tab w:val="right" w:pos="8880"/>
        </w:tabs>
        <w:spacing w:before="0"/>
        <w:ind w:left="20"/>
        <w:jc w:val="both"/>
        <w:rPr>
          <w:sz w:val="24"/>
          <w:szCs w:val="24"/>
        </w:rPr>
      </w:pPr>
      <w:r w:rsidRPr="00950AC9">
        <w:rPr>
          <w:rStyle w:val="TOC3Char"/>
          <w:color w:val="000000"/>
          <w:sz w:val="24"/>
          <w:szCs w:val="24"/>
        </w:rPr>
        <w:t>GLOSAR DE TERMENI</w:t>
      </w:r>
      <w:r w:rsidRPr="00950AC9">
        <w:rPr>
          <w:rStyle w:val="TOC3Char"/>
          <w:color w:val="000000"/>
          <w:sz w:val="24"/>
          <w:szCs w:val="24"/>
        </w:rPr>
        <w:tab/>
      </w:r>
      <w:r w:rsidRPr="00950AC9">
        <w:rPr>
          <w:rStyle w:val="TOC3Char"/>
          <w:color w:val="000000"/>
          <w:sz w:val="24"/>
          <w:szCs w:val="24"/>
        </w:rPr>
        <w:tab/>
      </w:r>
      <w:r w:rsidR="005465F5">
        <w:rPr>
          <w:rStyle w:val="TOC3Char"/>
          <w:color w:val="000000"/>
          <w:sz w:val="24"/>
          <w:szCs w:val="24"/>
        </w:rPr>
        <w:t>42</w:t>
      </w:r>
    </w:p>
    <w:p w:rsidR="00D14386" w:rsidRPr="00950AC9" w:rsidRDefault="00D14386" w:rsidP="00F10BF7">
      <w:pPr>
        <w:pStyle w:val="TOC3"/>
        <w:shd w:val="clear" w:color="auto" w:fill="auto"/>
        <w:tabs>
          <w:tab w:val="left" w:leader="dot" w:pos="8454"/>
          <w:tab w:val="right" w:pos="8880"/>
        </w:tabs>
        <w:spacing w:before="0"/>
        <w:ind w:left="20"/>
        <w:jc w:val="both"/>
        <w:rPr>
          <w:sz w:val="24"/>
          <w:szCs w:val="24"/>
        </w:rPr>
      </w:pPr>
      <w:r w:rsidRPr="00950AC9">
        <w:rPr>
          <w:rStyle w:val="TOC3Char"/>
          <w:color w:val="000000"/>
          <w:sz w:val="24"/>
          <w:szCs w:val="24"/>
        </w:rPr>
        <w:t>ANEXA I. PLANURI DE ÎNCADRARE ÎN ZONĂ</w:t>
      </w:r>
      <w:r w:rsidRPr="00950AC9">
        <w:rPr>
          <w:rStyle w:val="TOC3Char"/>
          <w:color w:val="000000"/>
          <w:sz w:val="24"/>
          <w:szCs w:val="24"/>
        </w:rPr>
        <w:tab/>
      </w:r>
      <w:r w:rsidRPr="00950AC9">
        <w:rPr>
          <w:rStyle w:val="TOC3Char"/>
          <w:color w:val="000000"/>
          <w:sz w:val="24"/>
          <w:szCs w:val="24"/>
        </w:rPr>
        <w:tab/>
      </w:r>
      <w:r w:rsidR="005465F5">
        <w:rPr>
          <w:rStyle w:val="TOC3Char"/>
          <w:color w:val="000000"/>
          <w:sz w:val="24"/>
          <w:szCs w:val="24"/>
        </w:rPr>
        <w:t>44</w:t>
      </w:r>
    </w:p>
    <w:p w:rsidR="007C7B4A" w:rsidRPr="00950AC9" w:rsidRDefault="00D14386" w:rsidP="007C7B4A">
      <w:pPr>
        <w:rPr>
          <w:rFonts w:ascii="Times New Roman" w:hAnsi="Times New Roman" w:cs="Times New Roman"/>
          <w:sz w:val="24"/>
          <w:szCs w:val="24"/>
        </w:rPr>
        <w:sectPr w:rsidR="007C7B4A" w:rsidRPr="00950AC9" w:rsidSect="00D92A8F">
          <w:headerReference w:type="default" r:id="rId13"/>
          <w:footerReference w:type="even" r:id="rId14"/>
          <w:footerReference w:type="default" r:id="rId15"/>
          <w:pgSz w:w="11909" w:h="16838"/>
          <w:pgMar w:top="1440" w:right="1077" w:bottom="1440" w:left="1077" w:header="397" w:footer="284" w:gutter="0"/>
          <w:pgNumType w:start="2"/>
          <w:cols w:space="720"/>
          <w:noEndnote/>
          <w:docGrid w:linePitch="360"/>
        </w:sectPr>
      </w:pPr>
      <w:r w:rsidRPr="00950AC9">
        <w:rPr>
          <w:rStyle w:val="TOC3Char"/>
          <w:color w:val="000000"/>
          <w:sz w:val="24"/>
          <w:szCs w:val="24"/>
        </w:rPr>
        <w:t>ANEXA II. MODELUL RAPORTULUI ANUAL DE MEDIU(RAM)</w:t>
      </w:r>
      <w:r w:rsidRPr="00950AC9">
        <w:rPr>
          <w:rStyle w:val="TOC3Char"/>
          <w:color w:val="000000"/>
          <w:sz w:val="24"/>
          <w:szCs w:val="24"/>
        </w:rPr>
        <w:tab/>
      </w:r>
      <w:r w:rsidRPr="00950AC9">
        <w:rPr>
          <w:rStyle w:val="TOC3Char"/>
          <w:color w:val="000000"/>
          <w:sz w:val="24"/>
          <w:szCs w:val="24"/>
        </w:rPr>
        <w:tab/>
        <w:t>4</w:t>
      </w:r>
      <w:r w:rsidR="005465F5">
        <w:rPr>
          <w:rStyle w:val="TOC3Char"/>
          <w:color w:val="000000"/>
          <w:sz w:val="24"/>
          <w:szCs w:val="24"/>
        </w:rPr>
        <w:t>6</w:t>
      </w:r>
    </w:p>
    <w:p w:rsidR="00D14386" w:rsidRPr="00950AC9" w:rsidRDefault="00D14386" w:rsidP="00F10BF7">
      <w:pPr>
        <w:pStyle w:val="TOC3"/>
        <w:shd w:val="clear" w:color="auto" w:fill="auto"/>
        <w:tabs>
          <w:tab w:val="left" w:leader="dot" w:pos="8434"/>
          <w:tab w:val="right" w:pos="8854"/>
        </w:tabs>
        <w:spacing w:before="0"/>
        <w:ind w:left="20"/>
        <w:jc w:val="both"/>
        <w:rPr>
          <w:sz w:val="24"/>
          <w:szCs w:val="24"/>
        </w:rPr>
      </w:pPr>
    </w:p>
    <w:p w:rsidR="001C14FB" w:rsidRPr="00950AC9" w:rsidRDefault="000B371B" w:rsidP="007A220C">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fldChar w:fldCharType="end"/>
      </w:r>
      <w:r w:rsidR="001C14FB" w:rsidRPr="00950AC9">
        <w:rPr>
          <w:rFonts w:ascii="Times New Roman" w:hAnsi="Times New Roman" w:cs="Times New Roman"/>
          <w:b/>
          <w:bCs/>
          <w:sz w:val="24"/>
          <w:szCs w:val="24"/>
        </w:rPr>
        <w:t>A. P.M.  Buzău</w:t>
      </w:r>
      <w:r w:rsidR="001C14FB" w:rsidRPr="00950AC9">
        <w:rPr>
          <w:rFonts w:ascii="Times New Roman" w:hAnsi="Times New Roman" w:cs="Times New Roman"/>
          <w:sz w:val="24"/>
          <w:szCs w:val="24"/>
        </w:rPr>
        <w:t>, în exercitarea atribuțiilor sale sub incidența:</w:t>
      </w:r>
    </w:p>
    <w:p w:rsidR="00B65D1B" w:rsidRPr="00B65D1B" w:rsidRDefault="001C14FB" w:rsidP="007A220C">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w:t>
      </w:r>
      <w:r w:rsidR="00B65D1B">
        <w:rPr>
          <w:rFonts w:ascii="Times New Roman" w:hAnsi="Times New Roman" w:cs="Times New Roman"/>
          <w:sz w:val="24"/>
          <w:szCs w:val="24"/>
        </w:rPr>
        <w:t xml:space="preserve"> </w:t>
      </w:r>
      <w:r w:rsidR="00B65D1B" w:rsidRPr="00B65D1B">
        <w:rPr>
          <w:rStyle w:val="ln2actnume"/>
          <w:rFonts w:ascii="Times New Roman" w:eastAsia="Calibri" w:hAnsi="Times New Roman" w:cs="Times New Roman"/>
          <w:bCs/>
          <w:sz w:val="24"/>
          <w:szCs w:val="24"/>
        </w:rPr>
        <w:t>H</w:t>
      </w:r>
      <w:r w:rsidR="00B65D1B">
        <w:rPr>
          <w:rStyle w:val="ln2actnume"/>
          <w:rFonts w:ascii="Times New Roman" w:hAnsi="Times New Roman" w:cs="Times New Roman"/>
          <w:bCs/>
          <w:sz w:val="24"/>
          <w:szCs w:val="24"/>
        </w:rPr>
        <w:t>.</w:t>
      </w:r>
      <w:r w:rsidR="00B65D1B" w:rsidRPr="00B65D1B">
        <w:rPr>
          <w:rStyle w:val="ln2actnume"/>
          <w:rFonts w:ascii="Times New Roman" w:eastAsia="Calibri" w:hAnsi="Times New Roman" w:cs="Times New Roman"/>
          <w:bCs/>
          <w:sz w:val="24"/>
          <w:szCs w:val="24"/>
        </w:rPr>
        <w:t>G</w:t>
      </w:r>
      <w:r w:rsidR="00B65D1B">
        <w:rPr>
          <w:rStyle w:val="ln2actnume"/>
          <w:rFonts w:ascii="Times New Roman" w:hAnsi="Times New Roman" w:cs="Times New Roman"/>
          <w:bCs/>
          <w:sz w:val="24"/>
          <w:szCs w:val="24"/>
        </w:rPr>
        <w:t>.</w:t>
      </w:r>
      <w:r w:rsidR="00B65D1B" w:rsidRPr="00B65D1B">
        <w:rPr>
          <w:rStyle w:val="ln2actnume"/>
          <w:rFonts w:ascii="Times New Roman" w:eastAsia="Calibri" w:hAnsi="Times New Roman" w:cs="Times New Roman"/>
          <w:bCs/>
          <w:sz w:val="24"/>
          <w:szCs w:val="24"/>
        </w:rPr>
        <w:t xml:space="preserve"> nr.  38/2015 </w:t>
      </w:r>
      <w:r w:rsidR="00B65D1B" w:rsidRPr="00B65D1B">
        <w:rPr>
          <w:rFonts w:ascii="Times New Roman" w:eastAsia="Calibri" w:hAnsi="Times New Roman" w:cs="Times New Roman"/>
          <w:sz w:val="24"/>
          <w:szCs w:val="24"/>
        </w:rPr>
        <w:t>privind organizarea şi functionarea Ministerului Mediului, Apelor și Pădurilor</w:t>
      </w:r>
      <w:r w:rsidR="00B65D1B">
        <w:rPr>
          <w:rFonts w:ascii="Times New Roman" w:hAnsi="Times New Roman" w:cs="Times New Roman"/>
          <w:sz w:val="24"/>
          <w:szCs w:val="24"/>
        </w:rPr>
        <w:t>;</w:t>
      </w:r>
    </w:p>
    <w:p w:rsidR="00B65D1B" w:rsidRPr="00B65D1B" w:rsidRDefault="001C14F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sz w:val="24"/>
          <w:szCs w:val="24"/>
        </w:rPr>
        <w:t xml:space="preserve">- </w:t>
      </w:r>
      <w:r w:rsidR="00B65D1B" w:rsidRPr="00B65D1B">
        <w:rPr>
          <w:rFonts w:ascii="Times New Roman" w:hAnsi="Times New Roman" w:cs="Times New Roman"/>
          <w:b w:val="0"/>
          <w:color w:val="000000" w:themeColor="text1"/>
          <w:sz w:val="24"/>
          <w:szCs w:val="24"/>
        </w:rPr>
        <w:t>O.U.G. nr. 195/22.12.2005, privind protectia mediului, aprobată prin Legea nr. 265/29.06.2006, cu modificările si completările ulterioare;</w:t>
      </w:r>
    </w:p>
    <w:p w:rsidR="00B65D1B" w:rsidRPr="00B65D1B" w:rsidRDefault="00B65D1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b w:val="0"/>
          <w:color w:val="000000" w:themeColor="text1"/>
          <w:sz w:val="24"/>
          <w:szCs w:val="24"/>
        </w:rPr>
        <w:t xml:space="preserve">- </w:t>
      </w:r>
      <w:r w:rsidR="009247E2">
        <w:rPr>
          <w:rFonts w:ascii="Times New Roman" w:hAnsi="Times New Roman" w:cs="Times New Roman"/>
          <w:b w:val="0"/>
          <w:color w:val="000000" w:themeColor="text1"/>
          <w:sz w:val="24"/>
          <w:szCs w:val="24"/>
        </w:rPr>
        <w:t xml:space="preserve"> </w:t>
      </w:r>
      <w:r w:rsidRPr="00B65D1B">
        <w:rPr>
          <w:rFonts w:ascii="Times New Roman" w:hAnsi="Times New Roman" w:cs="Times New Roman"/>
          <w:b w:val="0"/>
          <w:color w:val="000000" w:themeColor="text1"/>
          <w:sz w:val="24"/>
          <w:szCs w:val="24"/>
        </w:rPr>
        <w:t>Legea nr. 278/2013 privind emisiile industriale;</w:t>
      </w:r>
    </w:p>
    <w:p w:rsidR="00B65D1B" w:rsidRPr="00B65D1B" w:rsidRDefault="00B65D1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b w:val="0"/>
          <w:color w:val="000000" w:themeColor="text1"/>
          <w:sz w:val="24"/>
          <w:szCs w:val="24"/>
        </w:rPr>
        <w:t>- Ord. M.A.P.A.M. nr. 818/17.10.2003, privind aprobarea Procedurii de emitere a autorizației integrate de mediu, cu modificările ulterioare;</w:t>
      </w:r>
    </w:p>
    <w:p w:rsidR="00B65D1B" w:rsidRPr="00B65D1B" w:rsidRDefault="00B65D1B" w:rsidP="00B65D1B">
      <w:pPr>
        <w:pStyle w:val="Heading1"/>
        <w:spacing w:before="0"/>
        <w:ind w:right="562"/>
        <w:rPr>
          <w:rFonts w:ascii="Times New Roman" w:hAnsi="Times New Roman" w:cs="Times New Roman"/>
          <w:b w:val="0"/>
          <w:color w:val="000000" w:themeColor="text1"/>
          <w:sz w:val="24"/>
          <w:szCs w:val="24"/>
        </w:rPr>
      </w:pPr>
      <w:r w:rsidRPr="00B65D1B">
        <w:rPr>
          <w:rFonts w:ascii="Times New Roman" w:hAnsi="Times New Roman" w:cs="Times New Roman"/>
          <w:b w:val="0"/>
          <w:color w:val="000000" w:themeColor="text1"/>
          <w:sz w:val="24"/>
          <w:szCs w:val="24"/>
        </w:rPr>
        <w:t xml:space="preserve">- Ord. M.A.P.A.M. nr. 36/07.01.2004, pentru aprobarea Ghidului Tehnic General, pentru aplicarea procedurii de emitere a </w:t>
      </w:r>
      <w:r>
        <w:rPr>
          <w:rFonts w:ascii="Times New Roman" w:hAnsi="Times New Roman" w:cs="Times New Roman"/>
          <w:b w:val="0"/>
          <w:color w:val="000000" w:themeColor="text1"/>
          <w:sz w:val="24"/>
          <w:szCs w:val="24"/>
        </w:rPr>
        <w:t>autorizației integrate de mediu;</w:t>
      </w:r>
    </w:p>
    <w:p w:rsidR="001C14FB" w:rsidRPr="00950AC9" w:rsidRDefault="001C14FB" w:rsidP="00B65D1B">
      <w:pPr>
        <w:autoSpaceDE w:val="0"/>
        <w:autoSpaceDN w:val="0"/>
        <w:adjustRightInd w:val="0"/>
        <w:rPr>
          <w:rFonts w:ascii="Times New Roman" w:hAnsi="Times New Roman" w:cs="Times New Roman"/>
          <w:sz w:val="24"/>
          <w:szCs w:val="24"/>
        </w:rPr>
      </w:pPr>
    </w:p>
    <w:p w:rsidR="00B65D1B" w:rsidRDefault="001C14FB" w:rsidP="007A220C">
      <w:pPr>
        <w:pStyle w:val="BodyText33"/>
        <w:jc w:val="both"/>
        <w:rPr>
          <w:sz w:val="24"/>
          <w:szCs w:val="24"/>
        </w:rPr>
      </w:pPr>
      <w:r w:rsidRPr="00950AC9">
        <w:rPr>
          <w:sz w:val="24"/>
          <w:szCs w:val="24"/>
        </w:rPr>
        <w:t xml:space="preserve">ca urmare a cererii adresate de SC </w:t>
      </w:r>
      <w:r w:rsidR="00B65D1B">
        <w:rPr>
          <w:sz w:val="24"/>
          <w:szCs w:val="24"/>
        </w:rPr>
        <w:t xml:space="preserve">VIS CAMPI </w:t>
      </w:r>
      <w:r w:rsidRPr="00950AC9">
        <w:rPr>
          <w:sz w:val="24"/>
          <w:szCs w:val="24"/>
        </w:rPr>
        <w:t xml:space="preserve"> SRL, înregistrată la A.P.M. Buzău cu nr. </w:t>
      </w:r>
      <w:r w:rsidR="004B1D81" w:rsidRPr="004B1D81">
        <w:rPr>
          <w:sz w:val="24"/>
          <w:szCs w:val="24"/>
        </w:rPr>
        <w:t>6375</w:t>
      </w:r>
      <w:r w:rsidRPr="004B1D81">
        <w:rPr>
          <w:sz w:val="24"/>
          <w:szCs w:val="24"/>
        </w:rPr>
        <w:t>/</w:t>
      </w:r>
      <w:r w:rsidR="004B1D81" w:rsidRPr="004B1D81">
        <w:rPr>
          <w:sz w:val="24"/>
          <w:szCs w:val="24"/>
        </w:rPr>
        <w:t>02</w:t>
      </w:r>
      <w:r w:rsidR="007A220C" w:rsidRPr="004B1D81">
        <w:rPr>
          <w:sz w:val="24"/>
          <w:szCs w:val="24"/>
        </w:rPr>
        <w:t>.06</w:t>
      </w:r>
      <w:r w:rsidRPr="004B1D81">
        <w:rPr>
          <w:sz w:val="24"/>
          <w:szCs w:val="24"/>
        </w:rPr>
        <w:t>.</w:t>
      </w:r>
      <w:r w:rsidR="004B684F" w:rsidRPr="004B1D81">
        <w:rPr>
          <w:sz w:val="24"/>
          <w:szCs w:val="24"/>
        </w:rPr>
        <w:t>201</w:t>
      </w:r>
      <w:r w:rsidR="004B1D81" w:rsidRPr="004B1D81">
        <w:rPr>
          <w:sz w:val="24"/>
          <w:szCs w:val="24"/>
        </w:rPr>
        <w:t>6</w:t>
      </w:r>
      <w:r w:rsidR="004B1D81">
        <w:rPr>
          <w:color w:val="FF0000"/>
          <w:sz w:val="24"/>
          <w:szCs w:val="24"/>
        </w:rPr>
        <w:t xml:space="preserve"> </w:t>
      </w:r>
      <w:r w:rsidR="00B65D1B">
        <w:rPr>
          <w:sz w:val="24"/>
          <w:szCs w:val="24"/>
        </w:rPr>
        <w:t xml:space="preserve"> </w:t>
      </w:r>
      <w:r w:rsidR="004B684F" w:rsidRPr="00950AC9">
        <w:rPr>
          <w:sz w:val="24"/>
          <w:szCs w:val="24"/>
        </w:rPr>
        <w:t xml:space="preserve">în vederea </w:t>
      </w:r>
      <w:r w:rsidR="0005057C">
        <w:rPr>
          <w:sz w:val="24"/>
          <w:szCs w:val="24"/>
        </w:rPr>
        <w:t>revizuirii</w:t>
      </w:r>
      <w:r w:rsidR="00B65D1B">
        <w:rPr>
          <w:sz w:val="24"/>
          <w:szCs w:val="24"/>
        </w:rPr>
        <w:t xml:space="preserve"> </w:t>
      </w:r>
      <w:r w:rsidR="004B684F" w:rsidRPr="00950AC9">
        <w:rPr>
          <w:sz w:val="24"/>
          <w:szCs w:val="24"/>
        </w:rPr>
        <w:t xml:space="preserve"> Autot</w:t>
      </w:r>
      <w:r w:rsidR="002305A4" w:rsidRPr="00950AC9">
        <w:rPr>
          <w:sz w:val="24"/>
          <w:szCs w:val="24"/>
        </w:rPr>
        <w:t xml:space="preserve">izației Integrate de  Mediu </w:t>
      </w:r>
    </w:p>
    <w:p w:rsidR="00597645" w:rsidRDefault="00597645" w:rsidP="007A220C">
      <w:pPr>
        <w:pStyle w:val="BodyText33"/>
        <w:jc w:val="both"/>
        <w:rPr>
          <w:bCs/>
          <w:sz w:val="24"/>
          <w:szCs w:val="24"/>
        </w:rPr>
      </w:pPr>
      <w:r w:rsidRPr="0057223F">
        <w:rPr>
          <w:bCs/>
          <w:sz w:val="24"/>
          <w:szCs w:val="24"/>
        </w:rPr>
        <w:t>autorizează</w:t>
      </w:r>
      <w:r w:rsidRPr="0057223F">
        <w:rPr>
          <w:b/>
          <w:bCs/>
          <w:sz w:val="24"/>
          <w:szCs w:val="24"/>
        </w:rPr>
        <w:t xml:space="preserve">  </w:t>
      </w:r>
      <w:r w:rsidRPr="0057223F">
        <w:rPr>
          <w:b/>
          <w:sz w:val="24"/>
          <w:szCs w:val="24"/>
        </w:rPr>
        <w:t xml:space="preserve">SC </w:t>
      </w:r>
      <w:r>
        <w:rPr>
          <w:b/>
          <w:sz w:val="24"/>
          <w:szCs w:val="24"/>
        </w:rPr>
        <w:t xml:space="preserve">VIS CAMPI </w:t>
      </w:r>
      <w:r w:rsidRPr="0057223F">
        <w:rPr>
          <w:b/>
          <w:sz w:val="24"/>
          <w:szCs w:val="24"/>
        </w:rPr>
        <w:t xml:space="preserve">  SRL</w:t>
      </w:r>
      <w:r w:rsidRPr="0057223F">
        <w:rPr>
          <w:b/>
          <w:bCs/>
          <w:sz w:val="24"/>
          <w:szCs w:val="24"/>
        </w:rPr>
        <w:t xml:space="preserve">, </w:t>
      </w:r>
      <w:r w:rsidRPr="0057223F">
        <w:rPr>
          <w:bCs/>
          <w:sz w:val="24"/>
          <w:szCs w:val="24"/>
        </w:rPr>
        <w:t>punctul de lucru</w:t>
      </w:r>
      <w:r w:rsidRPr="0057223F">
        <w:rPr>
          <w:b/>
          <w:bCs/>
          <w:sz w:val="24"/>
          <w:szCs w:val="24"/>
        </w:rPr>
        <w:t xml:space="preserve"> </w:t>
      </w:r>
      <w:r w:rsidRPr="00996FFD">
        <w:rPr>
          <w:bCs/>
          <w:sz w:val="24"/>
          <w:szCs w:val="24"/>
        </w:rPr>
        <w:t>din sat</w:t>
      </w:r>
      <w:r>
        <w:rPr>
          <w:bCs/>
          <w:sz w:val="24"/>
          <w:szCs w:val="24"/>
        </w:rPr>
        <w:t>ul Amaru, comuna Amaru</w:t>
      </w:r>
      <w:r w:rsidRPr="00996FFD">
        <w:rPr>
          <w:bCs/>
          <w:sz w:val="24"/>
          <w:szCs w:val="24"/>
        </w:rPr>
        <w:t>, T 59</w:t>
      </w:r>
      <w:r>
        <w:rPr>
          <w:bCs/>
          <w:sz w:val="24"/>
          <w:szCs w:val="24"/>
        </w:rPr>
        <w:t xml:space="preserve">, Parcela 317, </w:t>
      </w:r>
      <w:r w:rsidRPr="0057223F">
        <w:rPr>
          <w:bCs/>
          <w:sz w:val="24"/>
          <w:szCs w:val="24"/>
        </w:rPr>
        <w:t xml:space="preserve"> jud</w:t>
      </w:r>
      <w:r>
        <w:rPr>
          <w:bCs/>
          <w:sz w:val="24"/>
          <w:szCs w:val="24"/>
        </w:rPr>
        <w:t xml:space="preserve">eţul </w:t>
      </w:r>
      <w:r w:rsidRPr="0057223F">
        <w:rPr>
          <w:bCs/>
          <w:sz w:val="24"/>
          <w:szCs w:val="24"/>
        </w:rPr>
        <w:t>Buz</w:t>
      </w:r>
      <w:r>
        <w:rPr>
          <w:bCs/>
          <w:sz w:val="24"/>
          <w:szCs w:val="24"/>
        </w:rPr>
        <w:t>ă</w:t>
      </w:r>
      <w:r w:rsidRPr="0057223F">
        <w:rPr>
          <w:bCs/>
          <w:sz w:val="24"/>
          <w:szCs w:val="24"/>
        </w:rPr>
        <w:t>u</w:t>
      </w:r>
      <w:r>
        <w:rPr>
          <w:bCs/>
          <w:sz w:val="24"/>
          <w:szCs w:val="24"/>
        </w:rPr>
        <w:t>.</w:t>
      </w:r>
    </w:p>
    <w:p w:rsidR="00597645" w:rsidRPr="00452FE1" w:rsidRDefault="00597645" w:rsidP="00597645">
      <w:pPr>
        <w:pStyle w:val="Heading1"/>
        <w:spacing w:before="0"/>
        <w:ind w:right="0"/>
        <w:rPr>
          <w:rFonts w:ascii="Times New Roman" w:hAnsi="Times New Roman"/>
          <w:color w:val="auto"/>
          <w:sz w:val="24"/>
          <w:szCs w:val="24"/>
        </w:rPr>
      </w:pPr>
      <w:r w:rsidRPr="00452FE1">
        <w:rPr>
          <w:rFonts w:ascii="Times New Roman" w:hAnsi="Times New Roman"/>
          <w:color w:val="auto"/>
          <w:sz w:val="24"/>
          <w:szCs w:val="24"/>
        </w:rPr>
        <w:t>Motivarea deciziei:</w:t>
      </w:r>
    </w:p>
    <w:p w:rsidR="00597645" w:rsidRPr="0057223F" w:rsidRDefault="00597645" w:rsidP="00597645">
      <w:pPr>
        <w:pStyle w:val="Header"/>
        <w:tabs>
          <w:tab w:val="clear" w:pos="4536"/>
          <w:tab w:val="clear" w:pos="9072"/>
        </w:tabs>
        <w:ind w:right="0"/>
        <w:rPr>
          <w:rFonts w:ascii="Times New Roman" w:hAnsi="Times New Roman"/>
          <w:b/>
          <w:caps/>
          <w:sz w:val="24"/>
          <w:szCs w:val="24"/>
        </w:rPr>
      </w:pPr>
      <w:r>
        <w:rPr>
          <w:rFonts w:ascii="Times New Roman" w:hAnsi="Times New Roman"/>
          <w:sz w:val="24"/>
          <w:szCs w:val="24"/>
        </w:rPr>
        <w:tab/>
      </w:r>
      <w:r w:rsidRPr="0057223F">
        <w:rPr>
          <w:rFonts w:ascii="Times New Roman" w:hAnsi="Times New Roman"/>
          <w:sz w:val="24"/>
          <w:szCs w:val="24"/>
        </w:rPr>
        <w:t xml:space="preserve">În urma analizării documentelor transmise şi a verificării în teren, ţinând cont de obiecţiile / propunerile primite de la </w:t>
      </w:r>
      <w:r w:rsidRPr="00331179">
        <w:rPr>
          <w:rFonts w:ascii="Times New Roman" w:hAnsi="Times New Roman"/>
          <w:sz w:val="24"/>
          <w:szCs w:val="24"/>
        </w:rPr>
        <w:t>autorităţi, precum şi de observaţ</w:t>
      </w:r>
      <w:r w:rsidRPr="0057223F">
        <w:rPr>
          <w:rFonts w:ascii="Times New Roman" w:hAnsi="Times New Roman"/>
          <w:sz w:val="24"/>
          <w:szCs w:val="24"/>
        </w:rPr>
        <w:t>iile membrilor Colectivului de Analiză Tehnică - A.P.M.  Buzau, din data de</w:t>
      </w:r>
      <w:r>
        <w:rPr>
          <w:rFonts w:ascii="Times New Roman" w:hAnsi="Times New Roman"/>
          <w:sz w:val="24"/>
          <w:szCs w:val="24"/>
        </w:rPr>
        <w:t xml:space="preserve"> </w:t>
      </w:r>
      <w:r w:rsidR="00F728DA">
        <w:rPr>
          <w:rFonts w:ascii="Times New Roman" w:hAnsi="Times New Roman"/>
          <w:sz w:val="24"/>
          <w:szCs w:val="24"/>
        </w:rPr>
        <w:t>14</w:t>
      </w:r>
      <w:r w:rsidRPr="00FA66A1">
        <w:rPr>
          <w:rFonts w:ascii="Times New Roman" w:hAnsi="Times New Roman"/>
          <w:sz w:val="24"/>
          <w:szCs w:val="24"/>
        </w:rPr>
        <w:t>.0</w:t>
      </w:r>
      <w:r w:rsidR="0005057C">
        <w:rPr>
          <w:rFonts w:ascii="Times New Roman" w:hAnsi="Times New Roman"/>
          <w:sz w:val="24"/>
          <w:szCs w:val="24"/>
        </w:rPr>
        <w:t>6</w:t>
      </w:r>
      <w:r w:rsidRPr="00FA66A1">
        <w:rPr>
          <w:rFonts w:ascii="Times New Roman" w:hAnsi="Times New Roman"/>
          <w:sz w:val="24"/>
          <w:szCs w:val="24"/>
        </w:rPr>
        <w:t>.201</w:t>
      </w:r>
      <w:r w:rsidR="0005057C">
        <w:rPr>
          <w:rFonts w:ascii="Times New Roman" w:hAnsi="Times New Roman"/>
          <w:sz w:val="24"/>
          <w:szCs w:val="24"/>
        </w:rPr>
        <w:t>6</w:t>
      </w:r>
      <w:r w:rsidRPr="0057223F">
        <w:rPr>
          <w:rFonts w:ascii="Times New Roman" w:hAnsi="Times New Roman"/>
          <w:sz w:val="24"/>
          <w:szCs w:val="24"/>
        </w:rPr>
        <w:t xml:space="preserve"> a luat decizia de emitere a  autorizaţiei integrate de mediu</w:t>
      </w:r>
      <w:r w:rsidR="0005057C">
        <w:rPr>
          <w:rFonts w:ascii="Times New Roman" w:hAnsi="Times New Roman"/>
          <w:sz w:val="24"/>
          <w:szCs w:val="24"/>
        </w:rPr>
        <w:t xml:space="preserve"> revizuite</w:t>
      </w:r>
      <w:r w:rsidRPr="0057223F">
        <w:rPr>
          <w:rFonts w:ascii="Times New Roman" w:hAnsi="Times New Roman"/>
          <w:sz w:val="24"/>
          <w:szCs w:val="24"/>
        </w:rPr>
        <w:t>.</w:t>
      </w:r>
    </w:p>
    <w:p w:rsidR="00597645" w:rsidRDefault="00597645" w:rsidP="007A220C">
      <w:pPr>
        <w:pStyle w:val="BodyText33"/>
        <w:jc w:val="both"/>
        <w:rPr>
          <w:sz w:val="24"/>
          <w:szCs w:val="24"/>
        </w:rPr>
      </w:pPr>
    </w:p>
    <w:p w:rsidR="00D14386" w:rsidRPr="00950AC9" w:rsidRDefault="00D14386" w:rsidP="007A220C">
      <w:pPr>
        <w:pStyle w:val="BodyText33"/>
        <w:jc w:val="both"/>
        <w:rPr>
          <w:b/>
          <w:sz w:val="24"/>
          <w:szCs w:val="24"/>
        </w:rPr>
      </w:pPr>
      <w:r w:rsidRPr="00950AC9">
        <w:rPr>
          <w:rStyle w:val="Bodytext"/>
          <w:b/>
          <w:color w:val="000000"/>
          <w:sz w:val="24"/>
          <w:szCs w:val="24"/>
        </w:rPr>
        <w:t>INTRODUCERE</w:t>
      </w:r>
    </w:p>
    <w:p w:rsidR="00F728DA" w:rsidRPr="00F155AD" w:rsidRDefault="00F728DA" w:rsidP="00F728DA">
      <w:pPr>
        <w:ind w:right="0"/>
        <w:rPr>
          <w:rFonts w:ascii="Times New Roman" w:hAnsi="Times New Roman"/>
          <w:b/>
          <w:sz w:val="24"/>
          <w:szCs w:val="24"/>
        </w:rPr>
      </w:pPr>
      <w:r w:rsidRPr="00255C08">
        <w:rPr>
          <w:rFonts w:ascii="Times New Roman" w:hAnsi="Times New Roman"/>
          <w:b/>
          <w:sz w:val="24"/>
          <w:szCs w:val="24"/>
        </w:rPr>
        <w:t>Această autorizaţie conţine</w:t>
      </w:r>
      <w:r w:rsidR="009247E2">
        <w:rPr>
          <w:rFonts w:ascii="Times New Roman" w:hAnsi="Times New Roman"/>
          <w:b/>
          <w:sz w:val="24"/>
          <w:szCs w:val="24"/>
        </w:rPr>
        <w:t xml:space="preserve"> </w:t>
      </w:r>
      <w:r w:rsidR="00B83FF6" w:rsidRPr="0005057C">
        <w:rPr>
          <w:rFonts w:ascii="Times New Roman" w:hAnsi="Times New Roman"/>
          <w:b/>
          <w:color w:val="FF0000"/>
          <w:sz w:val="24"/>
          <w:szCs w:val="24"/>
        </w:rPr>
        <w:t>48</w:t>
      </w:r>
      <w:r w:rsidRPr="0005057C">
        <w:rPr>
          <w:rFonts w:ascii="Times New Roman" w:hAnsi="Times New Roman"/>
          <w:b/>
          <w:color w:val="FF0000"/>
          <w:sz w:val="24"/>
          <w:szCs w:val="24"/>
        </w:rPr>
        <w:t xml:space="preserve"> de pagini</w:t>
      </w:r>
      <w:r w:rsidRPr="00255C08">
        <w:rPr>
          <w:rFonts w:ascii="Times New Roman" w:hAnsi="Times New Roman"/>
          <w:b/>
          <w:sz w:val="24"/>
          <w:szCs w:val="24"/>
        </w:rPr>
        <w:t xml:space="preserve">  </w:t>
      </w:r>
      <w:r>
        <w:rPr>
          <w:rFonts w:ascii="Times New Roman" w:hAnsi="Times New Roman"/>
          <w:b/>
          <w:sz w:val="24"/>
          <w:szCs w:val="24"/>
        </w:rPr>
        <w:t>ş</w:t>
      </w:r>
      <w:r w:rsidRPr="00255C08">
        <w:rPr>
          <w:rFonts w:ascii="Times New Roman" w:hAnsi="Times New Roman"/>
          <w:b/>
          <w:sz w:val="24"/>
          <w:szCs w:val="24"/>
        </w:rPr>
        <w:t xml:space="preserve">i anexele sale  şi este valabilă de la </w:t>
      </w:r>
      <w:r w:rsidR="0005057C">
        <w:rPr>
          <w:rFonts w:ascii="Times New Roman" w:hAnsi="Times New Roman"/>
          <w:b/>
          <w:sz w:val="24"/>
          <w:szCs w:val="24"/>
        </w:rPr>
        <w:t xml:space="preserve"> </w:t>
      </w:r>
      <w:r w:rsidRPr="00FA66A1">
        <w:rPr>
          <w:rFonts w:ascii="Times New Roman" w:hAnsi="Times New Roman"/>
          <w:b/>
          <w:sz w:val="24"/>
          <w:szCs w:val="24"/>
        </w:rPr>
        <w:t>.0</w:t>
      </w:r>
      <w:r w:rsidR="0005057C">
        <w:rPr>
          <w:rFonts w:ascii="Times New Roman" w:hAnsi="Times New Roman"/>
          <w:b/>
          <w:sz w:val="24"/>
          <w:szCs w:val="24"/>
        </w:rPr>
        <w:t>7</w:t>
      </w:r>
      <w:r w:rsidRPr="00FA66A1">
        <w:rPr>
          <w:rFonts w:ascii="Times New Roman" w:hAnsi="Times New Roman"/>
          <w:b/>
          <w:sz w:val="24"/>
          <w:szCs w:val="24"/>
        </w:rPr>
        <w:t>.201</w:t>
      </w:r>
      <w:r w:rsidR="0005057C">
        <w:rPr>
          <w:rFonts w:ascii="Times New Roman" w:hAnsi="Times New Roman"/>
          <w:b/>
          <w:sz w:val="24"/>
          <w:szCs w:val="24"/>
        </w:rPr>
        <w:t>6</w:t>
      </w:r>
      <w:r w:rsidRPr="00FA66A1">
        <w:rPr>
          <w:rFonts w:ascii="Times New Roman" w:hAnsi="Times New Roman"/>
          <w:b/>
          <w:sz w:val="24"/>
          <w:szCs w:val="24"/>
        </w:rPr>
        <w:t xml:space="preserve">, data </w:t>
      </w:r>
      <w:r w:rsidR="0005057C">
        <w:rPr>
          <w:rFonts w:ascii="Times New Roman" w:hAnsi="Times New Roman"/>
          <w:b/>
          <w:sz w:val="24"/>
          <w:szCs w:val="24"/>
        </w:rPr>
        <w:t>revizui</w:t>
      </w:r>
      <w:r w:rsidRPr="00FA66A1">
        <w:rPr>
          <w:rFonts w:ascii="Times New Roman" w:hAnsi="Times New Roman"/>
          <w:b/>
          <w:sz w:val="24"/>
          <w:szCs w:val="24"/>
        </w:rPr>
        <w:t xml:space="preserve">rii , până la </w:t>
      </w:r>
      <w:r w:rsidR="00B83FF6">
        <w:rPr>
          <w:rFonts w:ascii="Times New Roman" w:hAnsi="Times New Roman"/>
          <w:b/>
          <w:sz w:val="24"/>
          <w:szCs w:val="24"/>
        </w:rPr>
        <w:t>21</w:t>
      </w:r>
      <w:r w:rsidR="00AD1ED1">
        <w:rPr>
          <w:rFonts w:ascii="Times New Roman" w:hAnsi="Times New Roman"/>
          <w:b/>
          <w:sz w:val="24"/>
          <w:szCs w:val="24"/>
        </w:rPr>
        <w:t>.</w:t>
      </w:r>
      <w:r w:rsidRPr="00F155AD">
        <w:rPr>
          <w:rFonts w:ascii="Times New Roman" w:hAnsi="Times New Roman"/>
          <w:b/>
          <w:sz w:val="24"/>
          <w:szCs w:val="24"/>
        </w:rPr>
        <w:t>0</w:t>
      </w:r>
      <w:r w:rsidR="00AD1ED1">
        <w:rPr>
          <w:rFonts w:ascii="Times New Roman" w:hAnsi="Times New Roman"/>
          <w:b/>
          <w:sz w:val="24"/>
          <w:szCs w:val="24"/>
        </w:rPr>
        <w:t>8</w:t>
      </w:r>
      <w:r w:rsidRPr="00F155AD">
        <w:rPr>
          <w:rFonts w:ascii="Times New Roman" w:hAnsi="Times New Roman"/>
          <w:b/>
          <w:sz w:val="24"/>
          <w:szCs w:val="24"/>
        </w:rPr>
        <w:t xml:space="preserve">.2025. </w:t>
      </w:r>
    </w:p>
    <w:p w:rsidR="00F728DA" w:rsidRPr="0057223F" w:rsidRDefault="00F728DA" w:rsidP="00F728DA">
      <w:pPr>
        <w:ind w:right="-7"/>
        <w:rPr>
          <w:rFonts w:ascii="Times New Roman" w:hAnsi="Times New Roman"/>
          <w:b/>
          <w:sz w:val="24"/>
          <w:szCs w:val="24"/>
        </w:rPr>
      </w:pPr>
      <w:r w:rsidRPr="00255C08">
        <w:rPr>
          <w:rFonts w:ascii="Times New Roman" w:hAnsi="Times New Roman"/>
          <w:b/>
          <w:sz w:val="24"/>
          <w:szCs w:val="24"/>
        </w:rPr>
        <w:tab/>
        <w:t xml:space="preserve">Nerespectarea celor prevăzute în prezenta </w:t>
      </w:r>
      <w:r>
        <w:rPr>
          <w:rFonts w:ascii="Times New Roman" w:hAnsi="Times New Roman"/>
          <w:b/>
          <w:sz w:val="24"/>
          <w:szCs w:val="24"/>
        </w:rPr>
        <w:t xml:space="preserve">autorizaţie de mediu conduce la </w:t>
      </w:r>
      <w:r w:rsidRPr="00255C08">
        <w:rPr>
          <w:rFonts w:ascii="Times New Roman" w:hAnsi="Times New Roman"/>
          <w:b/>
          <w:sz w:val="24"/>
          <w:szCs w:val="24"/>
        </w:rPr>
        <w:t>suspendarea/anularea acesteia, respectiv la încetarea activităţii, după caz, conform art.17 din OUG nr. 195/22.12.2005 privind protecţia mediului aprobat</w:t>
      </w:r>
      <w:r>
        <w:rPr>
          <w:rFonts w:ascii="Times New Roman" w:hAnsi="Times New Roman"/>
          <w:b/>
          <w:sz w:val="24"/>
          <w:szCs w:val="24"/>
        </w:rPr>
        <w:t>ă</w:t>
      </w:r>
      <w:r w:rsidRPr="00255C08">
        <w:rPr>
          <w:rFonts w:ascii="Times New Roman" w:hAnsi="Times New Roman"/>
          <w:b/>
          <w:sz w:val="24"/>
          <w:szCs w:val="24"/>
        </w:rPr>
        <w:t xml:space="preserve"> prin</w:t>
      </w:r>
      <w:r w:rsidRPr="0057223F">
        <w:rPr>
          <w:rFonts w:ascii="Times New Roman" w:hAnsi="Times New Roman"/>
          <w:b/>
          <w:sz w:val="24"/>
          <w:szCs w:val="24"/>
        </w:rPr>
        <w:t xml:space="preserve"> Legea 265/2006, cu modificările şi completările ulterioare. </w:t>
      </w:r>
    </w:p>
    <w:p w:rsidR="00F728DA" w:rsidRPr="0057223F" w:rsidRDefault="00F728DA" w:rsidP="00F728DA">
      <w:pPr>
        <w:ind w:right="0"/>
        <w:rPr>
          <w:rFonts w:ascii="Times New Roman" w:hAnsi="Times New Roman"/>
          <w:sz w:val="24"/>
          <w:szCs w:val="24"/>
        </w:rPr>
      </w:pPr>
    </w:p>
    <w:p w:rsidR="00F728DA" w:rsidRDefault="00F728DA" w:rsidP="00F728DA">
      <w:pPr>
        <w:ind w:right="0"/>
        <w:rPr>
          <w:rFonts w:ascii="Times New Roman" w:hAnsi="Times New Roman"/>
          <w:sz w:val="24"/>
          <w:szCs w:val="24"/>
        </w:rPr>
      </w:pPr>
      <w:r>
        <w:rPr>
          <w:rFonts w:ascii="Times New Roman" w:hAnsi="Times New Roman"/>
          <w:sz w:val="24"/>
          <w:szCs w:val="24"/>
        </w:rPr>
        <w:tab/>
      </w:r>
      <w:r w:rsidRPr="0057223F">
        <w:rPr>
          <w:rFonts w:ascii="Times New Roman" w:hAnsi="Times New Roman"/>
          <w:sz w:val="24"/>
          <w:szCs w:val="24"/>
        </w:rPr>
        <w:t>Autorizaţia  include condiţiile necesare pentru a asigura că:</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Sunt luate toate măsurile preventive adecvate împotriva poluării, în special prin aplicarea celor mai bune tehnici disponibile;</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Nu este cauzată o poluare semnificativă;</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Sunt luate măsuri necesare pentru a preveni accidentele şi a limita consecinţele lor;</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Este minimizat impactul semnificativ de mediu  produs de condiţiile anormale de funcţionare.</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 xml:space="preserve">În caz de încetare a activităţii, vor fi luate toate măsurile necesare astfel încât să se evite orice risc de poluare şi amplasamentul să fie refăcut la starea iniţială. </w:t>
      </w:r>
    </w:p>
    <w:p w:rsidR="00F728DA" w:rsidRPr="0057223F" w:rsidRDefault="00F728DA" w:rsidP="00A93390">
      <w:pPr>
        <w:numPr>
          <w:ilvl w:val="0"/>
          <w:numId w:val="46"/>
        </w:numPr>
        <w:tabs>
          <w:tab w:val="clear" w:pos="720"/>
          <w:tab w:val="num" w:pos="1100"/>
        </w:tabs>
        <w:ind w:left="0" w:right="0" w:firstLine="770"/>
        <w:rPr>
          <w:rFonts w:ascii="Times New Roman" w:hAnsi="Times New Roman"/>
          <w:sz w:val="24"/>
          <w:szCs w:val="24"/>
        </w:rPr>
      </w:pPr>
      <w:r w:rsidRPr="0057223F">
        <w:rPr>
          <w:rFonts w:ascii="Times New Roman" w:hAnsi="Times New Roman"/>
          <w:sz w:val="24"/>
          <w:szCs w:val="24"/>
        </w:rPr>
        <w:t>Energia este utilizată eficient</w:t>
      </w:r>
    </w:p>
    <w:p w:rsidR="00F728DA" w:rsidRPr="0057223F" w:rsidRDefault="00F728DA" w:rsidP="00A93390">
      <w:pPr>
        <w:widowControl w:val="0"/>
        <w:numPr>
          <w:ilvl w:val="0"/>
          <w:numId w:val="46"/>
        </w:numPr>
        <w:tabs>
          <w:tab w:val="clear" w:pos="720"/>
          <w:tab w:val="num" w:pos="1100"/>
        </w:tabs>
        <w:adjustRightInd w:val="0"/>
        <w:ind w:left="0" w:right="0" w:firstLine="770"/>
        <w:textAlignment w:val="baseline"/>
        <w:rPr>
          <w:rFonts w:ascii="Times New Roman" w:hAnsi="Times New Roman"/>
          <w:sz w:val="24"/>
          <w:szCs w:val="24"/>
        </w:rPr>
      </w:pPr>
      <w:r w:rsidRPr="0057223F">
        <w:rPr>
          <w:rFonts w:ascii="Times New Roman" w:hAnsi="Times New Roman"/>
          <w:sz w:val="24"/>
          <w:szCs w:val="24"/>
        </w:rPr>
        <w:t>Sunt respectate principiile B.A.T.</w:t>
      </w:r>
    </w:p>
    <w:p w:rsidR="00F728DA" w:rsidRPr="0057223F" w:rsidRDefault="00F728DA" w:rsidP="00F728DA">
      <w:pPr>
        <w:pStyle w:val="Heading2"/>
        <w:keepNext w:val="0"/>
        <w:spacing w:before="0"/>
        <w:ind w:right="0"/>
        <w:rPr>
          <w:rFonts w:ascii="Times New Roman" w:hAnsi="Times New Roman"/>
          <w:b w:val="0"/>
          <w:i/>
          <w:color w:val="auto"/>
          <w:sz w:val="24"/>
          <w:szCs w:val="24"/>
        </w:rPr>
      </w:pPr>
      <w:r>
        <w:rPr>
          <w:rFonts w:ascii="Times New Roman" w:hAnsi="Times New Roman"/>
          <w:b w:val="0"/>
          <w:i/>
          <w:color w:val="auto"/>
          <w:sz w:val="24"/>
          <w:szCs w:val="24"/>
        </w:rPr>
        <w:tab/>
      </w:r>
      <w:r w:rsidRPr="0057223F">
        <w:rPr>
          <w:rFonts w:ascii="Times New Roman" w:hAnsi="Times New Roman"/>
          <w:b w:val="0"/>
          <w:i/>
          <w:color w:val="auto"/>
          <w:sz w:val="24"/>
          <w:szCs w:val="24"/>
        </w:rPr>
        <w:t>Prezenta autorizaţie se aplică tuturor activităţilor desfăşurate pe amplasament sub controlul operatorului.</w:t>
      </w:r>
    </w:p>
    <w:p w:rsidR="00F728DA" w:rsidRDefault="00F728DA" w:rsidP="00F728DA">
      <w:pPr>
        <w:pStyle w:val="Heading2"/>
        <w:keepNext w:val="0"/>
        <w:numPr>
          <w:ilvl w:val="1"/>
          <w:numId w:val="0"/>
        </w:numPr>
        <w:spacing w:before="0"/>
        <w:ind w:right="0"/>
        <w:rPr>
          <w:rFonts w:ascii="Times New Roman" w:hAnsi="Times New Roman"/>
          <w:b w:val="0"/>
          <w:i/>
          <w:color w:val="auto"/>
          <w:sz w:val="24"/>
          <w:szCs w:val="24"/>
        </w:rPr>
      </w:pPr>
      <w:r>
        <w:rPr>
          <w:rFonts w:ascii="Times New Roman" w:hAnsi="Times New Roman"/>
          <w:b w:val="0"/>
          <w:i/>
          <w:color w:val="auto"/>
          <w:sz w:val="24"/>
          <w:szCs w:val="24"/>
        </w:rPr>
        <w:lastRenderedPageBreak/>
        <w:tab/>
      </w:r>
    </w:p>
    <w:p w:rsidR="00F728DA" w:rsidRPr="0057223F" w:rsidRDefault="00F728DA" w:rsidP="00F728DA">
      <w:pPr>
        <w:pStyle w:val="Heading2"/>
        <w:keepNext w:val="0"/>
        <w:numPr>
          <w:ilvl w:val="1"/>
          <w:numId w:val="0"/>
        </w:numPr>
        <w:spacing w:before="0"/>
        <w:ind w:right="0" w:firstLine="709"/>
        <w:rPr>
          <w:rFonts w:ascii="Times New Roman" w:hAnsi="Times New Roman"/>
          <w:i/>
          <w:color w:val="auto"/>
          <w:sz w:val="24"/>
          <w:szCs w:val="24"/>
          <w:u w:val="single"/>
        </w:rPr>
      </w:pPr>
      <w:r w:rsidRPr="0057223F">
        <w:rPr>
          <w:rFonts w:ascii="Times New Roman" w:hAnsi="Times New Roman"/>
          <w:b w:val="0"/>
          <w:i/>
          <w:color w:val="auto"/>
          <w:sz w:val="24"/>
          <w:szCs w:val="24"/>
        </w:rPr>
        <w:t>Orice referire la „amplasament” din prezenta autorizaţie va însemna zona planului anexat cu limitele trasate conform Anexei 2.</w:t>
      </w:r>
    </w:p>
    <w:p w:rsidR="00F728DA" w:rsidRPr="0057223F" w:rsidRDefault="00F728DA" w:rsidP="00F728DA">
      <w:pPr>
        <w:pStyle w:val="Heading2"/>
        <w:spacing w:before="0"/>
        <w:ind w:right="0"/>
        <w:rPr>
          <w:rFonts w:ascii="Times New Roman" w:hAnsi="Times New Roman"/>
          <w:b w:val="0"/>
          <w:i/>
          <w:color w:val="auto"/>
          <w:sz w:val="24"/>
          <w:szCs w:val="24"/>
        </w:rPr>
      </w:pPr>
      <w:r>
        <w:rPr>
          <w:rFonts w:ascii="Times New Roman" w:hAnsi="Times New Roman"/>
          <w:b w:val="0"/>
          <w:i/>
          <w:color w:val="auto"/>
          <w:sz w:val="24"/>
          <w:szCs w:val="24"/>
        </w:rPr>
        <w:tab/>
      </w:r>
      <w:r w:rsidRPr="0057223F">
        <w:rPr>
          <w:rFonts w:ascii="Times New Roman" w:hAnsi="Times New Roman"/>
          <w:b w:val="0"/>
          <w:i/>
          <w:color w:val="auto"/>
          <w:sz w:val="24"/>
          <w:szCs w:val="24"/>
        </w:rPr>
        <w:t>Prezenta autorizaţie include</w:t>
      </w:r>
      <w:r w:rsidRPr="0057223F">
        <w:rPr>
          <w:rFonts w:ascii="Times New Roman" w:hAnsi="Times New Roman"/>
          <w:i/>
          <w:color w:val="auto"/>
          <w:sz w:val="24"/>
          <w:szCs w:val="24"/>
        </w:rPr>
        <w:t xml:space="preserve"> </w:t>
      </w:r>
      <w:r w:rsidRPr="0057223F">
        <w:rPr>
          <w:rFonts w:ascii="Times New Roman" w:hAnsi="Times New Roman"/>
          <w:b w:val="0"/>
          <w:i/>
          <w:color w:val="auto"/>
          <w:sz w:val="24"/>
          <w:szCs w:val="24"/>
        </w:rPr>
        <w:t>acte de reglementare emise de celelalte autorităţi ale administraţiei publice.</w:t>
      </w:r>
    </w:p>
    <w:p w:rsidR="00F728DA" w:rsidRPr="0057223F" w:rsidRDefault="00F728DA" w:rsidP="00F728DA">
      <w:pPr>
        <w:ind w:right="0"/>
        <w:rPr>
          <w:rFonts w:ascii="Times New Roman" w:hAnsi="Times New Roman"/>
          <w:sz w:val="24"/>
          <w:szCs w:val="24"/>
        </w:rPr>
      </w:pPr>
      <w:r>
        <w:rPr>
          <w:rFonts w:ascii="Times New Roman" w:hAnsi="Times New Roman"/>
          <w:sz w:val="24"/>
          <w:szCs w:val="24"/>
        </w:rPr>
        <w:tab/>
      </w:r>
      <w:r w:rsidRPr="0057223F">
        <w:rPr>
          <w:rFonts w:ascii="Times New Roman" w:hAnsi="Times New Roman"/>
          <w:sz w:val="24"/>
          <w:szCs w:val="24"/>
        </w:rPr>
        <w:t xml:space="preserve">Autorizaţia include valori limită de emisie pentru poluanţii rezultaţi de pe amplasament, care respectã prevederile Anexei 3 a </w:t>
      </w:r>
      <w:r>
        <w:rPr>
          <w:rFonts w:ascii="Times New Roman" w:hAnsi="Times New Roman"/>
          <w:bCs/>
          <w:sz w:val="24"/>
          <w:szCs w:val="24"/>
        </w:rPr>
        <w:t>Legii</w:t>
      </w:r>
      <w:r w:rsidRPr="0057223F">
        <w:rPr>
          <w:rFonts w:ascii="Times New Roman" w:hAnsi="Times New Roman"/>
          <w:bCs/>
          <w:sz w:val="24"/>
          <w:szCs w:val="24"/>
        </w:rPr>
        <w:t xml:space="preserve"> nr. </w:t>
      </w:r>
      <w:r>
        <w:rPr>
          <w:rFonts w:ascii="Times New Roman" w:hAnsi="Times New Roman"/>
          <w:bCs/>
          <w:sz w:val="24"/>
          <w:szCs w:val="24"/>
        </w:rPr>
        <w:t>278</w:t>
      </w:r>
      <w:r w:rsidRPr="0057223F">
        <w:rPr>
          <w:rFonts w:ascii="Times New Roman" w:hAnsi="Times New Roman"/>
          <w:bCs/>
          <w:sz w:val="24"/>
          <w:szCs w:val="24"/>
        </w:rPr>
        <w:t>/20</w:t>
      </w:r>
      <w:r>
        <w:rPr>
          <w:rFonts w:ascii="Times New Roman" w:hAnsi="Times New Roman"/>
          <w:bCs/>
          <w:sz w:val="24"/>
          <w:szCs w:val="24"/>
        </w:rPr>
        <w:t>13</w:t>
      </w:r>
      <w:r w:rsidRPr="0057223F">
        <w:rPr>
          <w:rFonts w:ascii="Times New Roman" w:hAnsi="Times New Roman"/>
          <w:sz w:val="24"/>
          <w:szCs w:val="24"/>
        </w:rPr>
        <w:t xml:space="preserve"> privind </w:t>
      </w:r>
      <w:r>
        <w:rPr>
          <w:rFonts w:ascii="Times New Roman" w:hAnsi="Times New Roman"/>
          <w:sz w:val="24"/>
          <w:szCs w:val="24"/>
        </w:rPr>
        <w:t>emisiile industriale</w:t>
      </w:r>
      <w:r w:rsidRPr="0057223F">
        <w:rPr>
          <w:rFonts w:ascii="Times New Roman" w:hAnsi="Times New Roman"/>
          <w:sz w:val="24"/>
          <w:szCs w:val="24"/>
        </w:rPr>
        <w:t xml:space="preserve"> şi ia în considerare natura lor şi potenţialul transferării poluării dintr-un mediu în altul.</w:t>
      </w:r>
    </w:p>
    <w:p w:rsidR="00F728DA" w:rsidRPr="0057223F" w:rsidRDefault="00F728DA" w:rsidP="00F728DA">
      <w:pPr>
        <w:ind w:right="0"/>
        <w:rPr>
          <w:rFonts w:ascii="Times New Roman" w:hAnsi="Times New Roman"/>
          <w:sz w:val="24"/>
          <w:szCs w:val="24"/>
        </w:rPr>
      </w:pPr>
      <w:r>
        <w:rPr>
          <w:rFonts w:ascii="Times New Roman" w:hAnsi="Times New Roman"/>
          <w:sz w:val="24"/>
          <w:szCs w:val="24"/>
        </w:rPr>
        <w:tab/>
      </w:r>
      <w:r w:rsidRPr="0057223F">
        <w:rPr>
          <w:rFonts w:ascii="Times New Roman" w:hAnsi="Times New Roman"/>
          <w:sz w:val="24"/>
          <w:szCs w:val="24"/>
        </w:rPr>
        <w:t xml:space="preserve">Autorizaţia integrată de mediu conţine: cerinţele de monitorizare adecvate emisiilor care rezultã de pe amplasament, metodologia specifică şi frecvenţa de măsurare a acestora, procedura de evaluare şi obligaţia de a furniza autorităţii competente datele solicitate de aceasta pentru verificarea conformării cu autorizaţia. </w:t>
      </w:r>
    </w:p>
    <w:p w:rsidR="00F728DA" w:rsidRDefault="00F728DA" w:rsidP="00F728DA">
      <w:pPr>
        <w:pStyle w:val="BodyText0"/>
        <w:jc w:val="both"/>
        <w:rPr>
          <w:szCs w:val="24"/>
          <w:lang w:val="ro-RO"/>
        </w:rPr>
      </w:pPr>
      <w:r>
        <w:rPr>
          <w:szCs w:val="24"/>
          <w:lang w:val="ro-RO"/>
        </w:rPr>
        <w:tab/>
      </w:r>
      <w:r w:rsidRPr="0057223F">
        <w:rPr>
          <w:szCs w:val="24"/>
          <w:lang w:val="ro-RO"/>
        </w:rPr>
        <w:t xml:space="preserve">Verificarea conformării cu prevederile prezentului act de reglementare se va face conform prevederilor legale, respectiv art.7 din OUG nr. 195/2005 privind protecţia mediului, cu modificările si completările ulterioare. </w:t>
      </w:r>
    </w:p>
    <w:p w:rsidR="00AD1ED1" w:rsidRDefault="00AD1ED1" w:rsidP="00F728DA">
      <w:pPr>
        <w:pStyle w:val="Heading3"/>
        <w:keepNext w:val="0"/>
        <w:spacing w:before="0"/>
        <w:ind w:right="0"/>
        <w:rPr>
          <w:rFonts w:ascii="Times New Roman" w:hAnsi="Times New Roman"/>
          <w:b w:val="0"/>
          <w:i/>
          <w:color w:val="auto"/>
          <w:sz w:val="24"/>
          <w:szCs w:val="24"/>
          <w:u w:val="single"/>
        </w:rPr>
      </w:pPr>
    </w:p>
    <w:p w:rsidR="00F728DA" w:rsidRPr="001374F7" w:rsidRDefault="00F728DA" w:rsidP="00F728DA">
      <w:pPr>
        <w:pStyle w:val="Heading3"/>
        <w:keepNext w:val="0"/>
        <w:spacing w:before="0"/>
        <w:ind w:right="0"/>
        <w:rPr>
          <w:rFonts w:ascii="Times New Roman" w:hAnsi="Times New Roman"/>
          <w:i/>
          <w:color w:val="auto"/>
          <w:sz w:val="24"/>
          <w:szCs w:val="24"/>
          <w:u w:val="single"/>
        </w:rPr>
      </w:pPr>
      <w:r w:rsidRPr="001374F7">
        <w:rPr>
          <w:rFonts w:ascii="Times New Roman" w:hAnsi="Times New Roman"/>
          <w:i/>
          <w:color w:val="auto"/>
          <w:sz w:val="24"/>
          <w:szCs w:val="24"/>
          <w:u w:val="single"/>
        </w:rPr>
        <w:t>Scopul autorizaţiei</w:t>
      </w:r>
      <w:r w:rsidRPr="001374F7">
        <w:rPr>
          <w:rFonts w:ascii="Times New Roman" w:hAnsi="Times New Roman"/>
          <w:i/>
          <w:color w:val="auto"/>
          <w:sz w:val="24"/>
          <w:szCs w:val="24"/>
        </w:rPr>
        <w:t xml:space="preserve"> </w:t>
      </w:r>
    </w:p>
    <w:p w:rsidR="00F728DA" w:rsidRPr="001374F7" w:rsidRDefault="00F728DA" w:rsidP="00F728DA">
      <w:pPr>
        <w:ind w:right="0"/>
        <w:rPr>
          <w:rFonts w:ascii="Times New Roman" w:hAnsi="Times New Roman"/>
          <w:sz w:val="24"/>
          <w:szCs w:val="24"/>
        </w:rPr>
      </w:pPr>
      <w:r w:rsidRPr="001374F7">
        <w:rPr>
          <w:rFonts w:ascii="Times New Roman" w:hAnsi="Times New Roman"/>
          <w:sz w:val="24"/>
          <w:szCs w:val="24"/>
        </w:rPr>
        <w:tab/>
        <w:t>Autorizaţia impune condiţiile de desfăşurare a activităţii instalaţiei din punct de vedere al protecţiei mediului. Autorizaţia este emisă în scopul respectării normelor privind prevenirea, controlul integrat al poluării, definite prin Legea nr. 278/2013, inclusiv măsurile privind gestionarea deşeurilor, astfel încât să se atingă un nivel ridicat de protecţie a mediului, considerat în întreg sau în acord cu legislaţia în vigoare şi cu obligaţiile din convenţiile internaţionale din acest domeniu, la care România este parte.</w:t>
      </w:r>
    </w:p>
    <w:p w:rsidR="00F728DA" w:rsidRPr="001374F7" w:rsidRDefault="00F728DA" w:rsidP="00F728DA">
      <w:pPr>
        <w:ind w:right="0"/>
        <w:rPr>
          <w:rFonts w:ascii="Times New Roman" w:hAnsi="Times New Roman"/>
          <w:sz w:val="24"/>
          <w:szCs w:val="24"/>
        </w:rPr>
      </w:pPr>
    </w:p>
    <w:p w:rsidR="00F728DA" w:rsidRPr="001374F7" w:rsidRDefault="00F728DA" w:rsidP="00F728DA">
      <w:pPr>
        <w:ind w:right="0"/>
        <w:rPr>
          <w:rFonts w:ascii="Times New Roman" w:hAnsi="Times New Roman"/>
          <w:b/>
          <w:sz w:val="24"/>
          <w:szCs w:val="24"/>
        </w:rPr>
      </w:pPr>
      <w:r w:rsidRPr="001374F7">
        <w:rPr>
          <w:rFonts w:ascii="Times New Roman" w:hAnsi="Times New Roman"/>
          <w:b/>
          <w:sz w:val="24"/>
          <w:szCs w:val="24"/>
        </w:rPr>
        <w:tab/>
      </w:r>
      <w:r w:rsidRPr="001374F7">
        <w:rPr>
          <w:rFonts w:ascii="Times New Roman" w:hAnsi="Times New Roman"/>
          <w:b/>
          <w:sz w:val="24"/>
          <w:szCs w:val="24"/>
          <w:u w:val="single"/>
        </w:rPr>
        <w:t>Revizuirea autorizaţiei</w:t>
      </w:r>
      <w:r w:rsidRPr="001374F7">
        <w:rPr>
          <w:rFonts w:ascii="Times New Roman" w:hAnsi="Times New Roman"/>
          <w:b/>
          <w:sz w:val="24"/>
          <w:szCs w:val="24"/>
        </w:rPr>
        <w:t xml:space="preserve"> </w:t>
      </w:r>
    </w:p>
    <w:p w:rsidR="00F728DA" w:rsidRPr="001374F7" w:rsidRDefault="00F728DA" w:rsidP="00F728DA">
      <w:pPr>
        <w:ind w:right="0"/>
        <w:rPr>
          <w:rFonts w:ascii="Times New Roman" w:hAnsi="Times New Roman"/>
          <w:b/>
          <w:sz w:val="24"/>
          <w:szCs w:val="24"/>
          <w:u w:val="single"/>
        </w:rPr>
      </w:pPr>
    </w:p>
    <w:p w:rsidR="00F728DA" w:rsidRPr="001374F7" w:rsidRDefault="00F728DA" w:rsidP="00F728DA">
      <w:pPr>
        <w:pStyle w:val="BodyText0"/>
        <w:jc w:val="both"/>
        <w:rPr>
          <w:b/>
          <w:szCs w:val="24"/>
          <w:lang w:val="ro-RO"/>
        </w:rPr>
      </w:pPr>
      <w:r w:rsidRPr="001374F7">
        <w:rPr>
          <w:b/>
          <w:szCs w:val="24"/>
          <w:lang w:val="ro-RO"/>
        </w:rPr>
        <w:tab/>
        <w:t xml:space="preserve">Conform art. 21 din </w:t>
      </w:r>
      <w:r w:rsidRPr="001374F7">
        <w:rPr>
          <w:b/>
          <w:bCs/>
          <w:szCs w:val="24"/>
        </w:rPr>
        <w:t>Legea nr. 278/2013</w:t>
      </w:r>
      <w:r w:rsidRPr="001374F7">
        <w:rPr>
          <w:b/>
          <w:szCs w:val="24"/>
        </w:rPr>
        <w:t xml:space="preserve"> privind emisiile industriale</w:t>
      </w:r>
      <w:r w:rsidRPr="001374F7">
        <w:rPr>
          <w:b/>
          <w:szCs w:val="24"/>
          <w:lang w:val="ro-RO"/>
        </w:rPr>
        <w:t xml:space="preserve">, autoritatea competentă emite autorizaţii integrate de mediu, le revizuieşte şi  actualizează condiţiile prevăzute de acestea. </w:t>
      </w:r>
    </w:p>
    <w:p w:rsidR="00F728DA" w:rsidRPr="001374F7" w:rsidRDefault="00F728DA" w:rsidP="00F728DA">
      <w:pPr>
        <w:pStyle w:val="BodyText0"/>
        <w:jc w:val="both"/>
        <w:rPr>
          <w:b/>
          <w:szCs w:val="24"/>
          <w:lang w:val="ro-RO"/>
        </w:rPr>
      </w:pPr>
      <w:r w:rsidRPr="001374F7">
        <w:rPr>
          <w:b/>
          <w:szCs w:val="24"/>
          <w:lang w:val="ro-RO"/>
        </w:rPr>
        <w:tab/>
        <w:t xml:space="preserve">Revizuirea prezentei autorizaţii integrate de mediu se face în conformitate cu art. 21 din </w:t>
      </w:r>
      <w:r w:rsidRPr="001374F7">
        <w:rPr>
          <w:b/>
          <w:bCs/>
          <w:szCs w:val="24"/>
        </w:rPr>
        <w:t>Legea nr. 278/2013</w:t>
      </w:r>
      <w:r w:rsidRPr="001374F7">
        <w:rPr>
          <w:b/>
          <w:szCs w:val="24"/>
        </w:rPr>
        <w:t xml:space="preserve"> privind emisiile industriale,</w:t>
      </w:r>
      <w:r w:rsidRPr="001374F7">
        <w:rPr>
          <w:b/>
          <w:szCs w:val="24"/>
          <w:lang w:val="ro-RO"/>
        </w:rPr>
        <w:t xml:space="preserve"> care prevede: </w:t>
      </w:r>
    </w:p>
    <w:p w:rsidR="00F728DA" w:rsidRPr="001374F7" w:rsidRDefault="00F728DA" w:rsidP="00F728DA">
      <w:pPr>
        <w:autoSpaceDE w:val="0"/>
        <w:autoSpaceDN w:val="0"/>
        <w:ind w:right="0" w:firstLine="660"/>
        <w:rPr>
          <w:rFonts w:ascii="Times New Roman" w:hAnsi="Times New Roman"/>
          <w:sz w:val="24"/>
          <w:szCs w:val="24"/>
        </w:rPr>
      </w:pPr>
      <w:r w:rsidRPr="001374F7">
        <w:rPr>
          <w:rFonts w:ascii="Times New Roman" w:hAnsi="Times New Roman"/>
          <w:sz w:val="24"/>
          <w:szCs w:val="24"/>
        </w:rPr>
        <w:t xml:space="preserve">„ Autoritatea competentă pentru protecţia mediului responsabilă cu emiterea autorizaţiei integrate de mediu reexaminează şi, în cazul în care este necesar, actualizează condiţiile de autorizare, cel puţin în următoarele situaţii: </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poluarea produsă de instalaţie este semnificativă, astfel încât se impune revizuirea valorilor-limită de emisie existente în autorizaţia integrată de mediu sau includerea de noi valori-limită de emisie pentru alţi poluanţi;</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 xml:space="preserve">din motive de siguranţă în funcţionare, este necesară utilizarea altor tehnici; </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 xml:space="preserve">este necesară respectarea unui standard nou sau revizuit de calitate a mediului, potrivit prevederilor art. 18; </w:t>
      </w:r>
    </w:p>
    <w:p w:rsidR="00F728DA" w:rsidRPr="001374F7" w:rsidRDefault="00F728DA" w:rsidP="00A93390">
      <w:pPr>
        <w:numPr>
          <w:ilvl w:val="0"/>
          <w:numId w:val="47"/>
        </w:numPr>
        <w:tabs>
          <w:tab w:val="clear" w:pos="1605"/>
          <w:tab w:val="num" w:pos="990"/>
        </w:tabs>
        <w:autoSpaceDE w:val="0"/>
        <w:autoSpaceDN w:val="0"/>
        <w:ind w:left="990" w:right="0" w:hanging="330"/>
        <w:rPr>
          <w:rFonts w:ascii="Times New Roman" w:hAnsi="Times New Roman"/>
          <w:sz w:val="24"/>
          <w:szCs w:val="24"/>
        </w:rPr>
      </w:pPr>
      <w:r w:rsidRPr="001374F7">
        <w:rPr>
          <w:rFonts w:ascii="Times New Roman" w:hAnsi="Times New Roman"/>
          <w:sz w:val="24"/>
          <w:szCs w:val="24"/>
        </w:rPr>
        <w:t xml:space="preserve">prevederile unor noi reglementări legale o impun.”         </w:t>
      </w:r>
    </w:p>
    <w:p w:rsidR="00F728DA" w:rsidRDefault="00F728DA" w:rsidP="00F728DA">
      <w:pPr>
        <w:pStyle w:val="BodyText0"/>
        <w:jc w:val="both"/>
        <w:rPr>
          <w:szCs w:val="24"/>
          <w:lang w:val="ro-RO"/>
        </w:rPr>
      </w:pPr>
    </w:p>
    <w:p w:rsidR="009247E2" w:rsidRDefault="009247E2" w:rsidP="00F728DA">
      <w:pPr>
        <w:pStyle w:val="BodyText0"/>
        <w:jc w:val="both"/>
        <w:rPr>
          <w:szCs w:val="24"/>
          <w:lang w:val="ro-RO"/>
        </w:rPr>
      </w:pPr>
    </w:p>
    <w:p w:rsidR="009247E2" w:rsidRDefault="009247E2" w:rsidP="00F728DA">
      <w:pPr>
        <w:pStyle w:val="BodyText0"/>
        <w:jc w:val="both"/>
        <w:rPr>
          <w:szCs w:val="24"/>
          <w:lang w:val="ro-RO"/>
        </w:rPr>
      </w:pPr>
    </w:p>
    <w:p w:rsidR="009247E2" w:rsidRDefault="009247E2" w:rsidP="00F728DA">
      <w:pPr>
        <w:pStyle w:val="BodyText0"/>
        <w:jc w:val="both"/>
        <w:rPr>
          <w:szCs w:val="24"/>
          <w:lang w:val="ro-RO"/>
        </w:rPr>
      </w:pPr>
    </w:p>
    <w:p w:rsidR="009247E2" w:rsidRPr="001374F7" w:rsidRDefault="009247E2" w:rsidP="00F728DA">
      <w:pPr>
        <w:pStyle w:val="BodyText0"/>
        <w:jc w:val="both"/>
        <w:rPr>
          <w:szCs w:val="24"/>
          <w:lang w:val="ro-RO"/>
        </w:rPr>
      </w:pPr>
    </w:p>
    <w:p w:rsidR="00CE67E1" w:rsidRPr="00950AC9" w:rsidRDefault="00D14386" w:rsidP="007916E0">
      <w:pPr>
        <w:pStyle w:val="Bodytext1"/>
        <w:numPr>
          <w:ilvl w:val="0"/>
          <w:numId w:val="2"/>
        </w:numPr>
        <w:shd w:val="clear" w:color="auto" w:fill="auto"/>
        <w:tabs>
          <w:tab w:val="left" w:pos="270"/>
        </w:tabs>
        <w:spacing w:line="557" w:lineRule="exact"/>
        <w:ind w:left="40" w:right="2640" w:firstLine="0"/>
        <w:jc w:val="both"/>
        <w:rPr>
          <w:rStyle w:val="Bodytext"/>
          <w:b/>
          <w:sz w:val="24"/>
          <w:szCs w:val="24"/>
          <w:shd w:val="clear" w:color="auto" w:fill="auto"/>
        </w:rPr>
      </w:pPr>
      <w:r w:rsidRPr="00950AC9">
        <w:rPr>
          <w:rStyle w:val="Bodytext"/>
          <w:b/>
          <w:color w:val="000000"/>
          <w:sz w:val="24"/>
          <w:szCs w:val="24"/>
        </w:rPr>
        <w:lastRenderedPageBreak/>
        <w:t xml:space="preserve">DATE DE IDENTIFICARE A TITULARULUI ACTIVITĂŢII </w:t>
      </w:r>
    </w:p>
    <w:p w:rsidR="002B7D91" w:rsidRPr="009247E2" w:rsidRDefault="00F728DA" w:rsidP="002B7D91">
      <w:pPr>
        <w:pStyle w:val="Bodytext1"/>
        <w:shd w:val="clear" w:color="auto" w:fill="auto"/>
        <w:tabs>
          <w:tab w:val="left" w:pos="270"/>
        </w:tabs>
        <w:spacing w:line="557" w:lineRule="exact"/>
        <w:ind w:left="40" w:right="2640" w:firstLine="0"/>
        <w:jc w:val="both"/>
        <w:rPr>
          <w:sz w:val="24"/>
          <w:szCs w:val="24"/>
        </w:rPr>
      </w:pPr>
      <w:r>
        <w:rPr>
          <w:rStyle w:val="Bodytext"/>
          <w:color w:val="000000"/>
          <w:sz w:val="24"/>
          <w:szCs w:val="24"/>
        </w:rPr>
        <w:t xml:space="preserve">S.C. VIS CAMPI </w:t>
      </w:r>
      <w:r w:rsidR="002B7D91" w:rsidRPr="00950AC9">
        <w:rPr>
          <w:rStyle w:val="Bodytext"/>
          <w:color w:val="000000"/>
          <w:sz w:val="24"/>
          <w:szCs w:val="24"/>
        </w:rPr>
        <w:t xml:space="preserve"> S.R.L.</w:t>
      </w:r>
      <w:r w:rsidR="00F3072C" w:rsidRPr="00950AC9">
        <w:rPr>
          <w:rStyle w:val="Bodytext"/>
          <w:color w:val="000000"/>
          <w:sz w:val="24"/>
          <w:szCs w:val="24"/>
        </w:rPr>
        <w:t xml:space="preserve">- </w:t>
      </w:r>
      <w:r w:rsidR="00F3072C" w:rsidRPr="009247E2">
        <w:rPr>
          <w:sz w:val="24"/>
          <w:szCs w:val="24"/>
          <w:lang w:val="en-US"/>
        </w:rPr>
        <w:t>ferm</w:t>
      </w:r>
      <w:r w:rsidRPr="009247E2">
        <w:rPr>
          <w:sz w:val="24"/>
          <w:szCs w:val="24"/>
          <w:lang w:val="en-US"/>
        </w:rPr>
        <w:t xml:space="preserve">a </w:t>
      </w:r>
      <w:r w:rsidR="00F3072C" w:rsidRPr="009247E2">
        <w:rPr>
          <w:sz w:val="24"/>
          <w:szCs w:val="24"/>
          <w:lang w:val="en-US"/>
        </w:rPr>
        <w:t xml:space="preserve"> </w:t>
      </w:r>
      <w:r w:rsidR="00F3072C" w:rsidRPr="009247E2">
        <w:rPr>
          <w:rFonts w:eastAsia="ArialMT"/>
          <w:color w:val="FF0000"/>
          <w:sz w:val="24"/>
          <w:szCs w:val="24"/>
          <w:lang w:val="en-US"/>
        </w:rPr>
        <w:t xml:space="preserve"> </w:t>
      </w:r>
      <w:r w:rsidR="00F3072C" w:rsidRPr="009247E2">
        <w:rPr>
          <w:rFonts w:eastAsia="ArialMT"/>
          <w:sz w:val="24"/>
          <w:szCs w:val="24"/>
          <w:lang w:val="en-US"/>
        </w:rPr>
        <w:t>Dulbanu</w:t>
      </w:r>
    </w:p>
    <w:p w:rsidR="002B7D91" w:rsidRPr="00950AC9" w:rsidRDefault="002B7D91" w:rsidP="002B7D91">
      <w:pPr>
        <w:pStyle w:val="Bodytext1"/>
        <w:shd w:val="clear" w:color="auto" w:fill="auto"/>
        <w:spacing w:line="274" w:lineRule="exact"/>
        <w:ind w:firstLine="0"/>
        <w:jc w:val="both"/>
        <w:rPr>
          <w:sz w:val="24"/>
          <w:szCs w:val="24"/>
        </w:rPr>
      </w:pPr>
      <w:r w:rsidRPr="00950AC9">
        <w:rPr>
          <w:rStyle w:val="Bodytext"/>
          <w:color w:val="000000"/>
          <w:sz w:val="24"/>
          <w:szCs w:val="24"/>
        </w:rPr>
        <w:t xml:space="preserve">Sediul administrativ: </w:t>
      </w:r>
      <w:r w:rsidR="00F728DA">
        <w:rPr>
          <w:rStyle w:val="Bodytext"/>
          <w:color w:val="000000"/>
          <w:sz w:val="24"/>
          <w:szCs w:val="24"/>
        </w:rPr>
        <w:t>sat Dulbanu, comuna Amaru, nr.264, DJ 102H, județul Buzău</w:t>
      </w:r>
    </w:p>
    <w:p w:rsidR="002B7D91" w:rsidRPr="00950AC9" w:rsidRDefault="002B7D91" w:rsidP="002B7D91">
      <w:pPr>
        <w:pStyle w:val="Bodytext1"/>
        <w:shd w:val="clear" w:color="auto" w:fill="auto"/>
        <w:spacing w:line="274" w:lineRule="exact"/>
        <w:ind w:left="40" w:firstLine="0"/>
        <w:jc w:val="both"/>
        <w:rPr>
          <w:sz w:val="24"/>
          <w:szCs w:val="24"/>
        </w:rPr>
      </w:pPr>
      <w:r w:rsidRPr="00950AC9">
        <w:rPr>
          <w:rStyle w:val="Bodytext"/>
          <w:color w:val="000000"/>
          <w:sz w:val="24"/>
          <w:szCs w:val="24"/>
        </w:rPr>
        <w:t xml:space="preserve">Punct de lucru: </w:t>
      </w:r>
      <w:r w:rsidR="00F728DA">
        <w:rPr>
          <w:rStyle w:val="Bodytext"/>
          <w:color w:val="000000"/>
          <w:sz w:val="24"/>
          <w:szCs w:val="24"/>
        </w:rPr>
        <w:t>sat Amaru</w:t>
      </w:r>
      <w:r w:rsidRPr="00950AC9">
        <w:rPr>
          <w:rStyle w:val="Bodytext"/>
          <w:color w:val="000000"/>
          <w:sz w:val="24"/>
          <w:szCs w:val="24"/>
        </w:rPr>
        <w:t>, comuna Amaru,</w:t>
      </w:r>
      <w:r w:rsidR="00F728DA">
        <w:rPr>
          <w:rStyle w:val="Bodytext"/>
          <w:color w:val="000000"/>
          <w:sz w:val="24"/>
          <w:szCs w:val="24"/>
        </w:rPr>
        <w:t xml:space="preserve">T 59, Parcela 317, </w:t>
      </w:r>
      <w:r w:rsidRPr="00950AC9">
        <w:rPr>
          <w:rStyle w:val="Bodytext"/>
          <w:color w:val="000000"/>
          <w:sz w:val="24"/>
          <w:szCs w:val="24"/>
        </w:rPr>
        <w:t xml:space="preserve"> judetul Buzau</w:t>
      </w:r>
    </w:p>
    <w:p w:rsidR="00F251C5" w:rsidRDefault="00F251C5" w:rsidP="002B7D91">
      <w:pPr>
        <w:pStyle w:val="Bodytext1"/>
        <w:shd w:val="clear" w:color="auto" w:fill="auto"/>
        <w:spacing w:line="274" w:lineRule="exact"/>
        <w:ind w:left="40" w:firstLine="0"/>
        <w:jc w:val="both"/>
        <w:rPr>
          <w:rStyle w:val="Bodytext"/>
          <w:color w:val="000000"/>
          <w:sz w:val="24"/>
          <w:szCs w:val="24"/>
        </w:rPr>
      </w:pPr>
    </w:p>
    <w:p w:rsidR="002B7D91" w:rsidRPr="00950AC9" w:rsidRDefault="00061FE6" w:rsidP="002B7D91">
      <w:pPr>
        <w:pStyle w:val="Bodytext1"/>
        <w:shd w:val="clear" w:color="auto" w:fill="auto"/>
        <w:spacing w:line="274" w:lineRule="exact"/>
        <w:ind w:left="40" w:firstLine="0"/>
        <w:jc w:val="both"/>
        <w:rPr>
          <w:sz w:val="24"/>
          <w:szCs w:val="24"/>
        </w:rPr>
      </w:pPr>
      <w:r>
        <w:rPr>
          <w:rStyle w:val="Bodytext"/>
          <w:color w:val="000000"/>
          <w:sz w:val="24"/>
          <w:szCs w:val="24"/>
        </w:rPr>
        <w:t>Telefon: 0243/</w:t>
      </w:r>
      <w:r w:rsidR="002B7D91" w:rsidRPr="00950AC9">
        <w:rPr>
          <w:rStyle w:val="Bodytext"/>
          <w:color w:val="000000"/>
          <w:sz w:val="24"/>
          <w:szCs w:val="24"/>
        </w:rPr>
        <w:t>255444</w:t>
      </w:r>
    </w:p>
    <w:p w:rsidR="002B7D91" w:rsidRDefault="002B7D91" w:rsidP="002B7D91">
      <w:pPr>
        <w:pStyle w:val="Bodytext1"/>
        <w:shd w:val="clear" w:color="auto" w:fill="auto"/>
        <w:spacing w:line="274" w:lineRule="exact"/>
        <w:ind w:left="40" w:firstLine="0"/>
        <w:jc w:val="both"/>
        <w:rPr>
          <w:rStyle w:val="Bodytext"/>
          <w:color w:val="000000"/>
          <w:sz w:val="24"/>
          <w:szCs w:val="24"/>
        </w:rPr>
      </w:pPr>
      <w:r w:rsidRPr="00950AC9">
        <w:rPr>
          <w:rStyle w:val="Bodytext"/>
          <w:color w:val="000000"/>
          <w:sz w:val="24"/>
          <w:szCs w:val="24"/>
        </w:rPr>
        <w:t>Fax: 0243/254210</w:t>
      </w:r>
    </w:p>
    <w:p w:rsidR="00F251C5" w:rsidRPr="00950AC9" w:rsidRDefault="00F251C5" w:rsidP="002B7D91">
      <w:pPr>
        <w:pStyle w:val="Bodytext1"/>
        <w:shd w:val="clear" w:color="auto" w:fill="auto"/>
        <w:spacing w:line="274" w:lineRule="exact"/>
        <w:ind w:left="40" w:firstLine="0"/>
        <w:jc w:val="both"/>
        <w:rPr>
          <w:sz w:val="24"/>
          <w:szCs w:val="24"/>
        </w:rPr>
      </w:pPr>
      <w:r>
        <w:rPr>
          <w:rStyle w:val="Bodytext"/>
          <w:color w:val="000000"/>
          <w:sz w:val="24"/>
          <w:szCs w:val="24"/>
        </w:rPr>
        <w:t>Email: office @alcoprod.ro</w:t>
      </w:r>
    </w:p>
    <w:p w:rsidR="002B7D91" w:rsidRPr="00950AC9" w:rsidRDefault="002B7D91" w:rsidP="002B7D91">
      <w:pPr>
        <w:pStyle w:val="Bodytext1"/>
        <w:shd w:val="clear" w:color="auto" w:fill="auto"/>
        <w:spacing w:line="274" w:lineRule="exact"/>
        <w:ind w:left="40" w:firstLine="0"/>
        <w:jc w:val="both"/>
        <w:rPr>
          <w:sz w:val="24"/>
          <w:szCs w:val="24"/>
        </w:rPr>
      </w:pPr>
      <w:r w:rsidRPr="00950AC9">
        <w:rPr>
          <w:rStyle w:val="Bodytext"/>
          <w:color w:val="000000"/>
          <w:sz w:val="24"/>
          <w:szCs w:val="24"/>
        </w:rPr>
        <w:t>Codul fiscal: 15462288</w:t>
      </w:r>
    </w:p>
    <w:p w:rsidR="002B7D91" w:rsidRPr="00950AC9" w:rsidRDefault="00F251C5" w:rsidP="002B7D91">
      <w:pPr>
        <w:pStyle w:val="Bodytext1"/>
        <w:shd w:val="clear" w:color="auto" w:fill="auto"/>
        <w:spacing w:after="275" w:line="274" w:lineRule="exact"/>
        <w:ind w:left="40" w:firstLine="0"/>
        <w:jc w:val="both"/>
        <w:rPr>
          <w:sz w:val="24"/>
          <w:szCs w:val="24"/>
        </w:rPr>
      </w:pPr>
      <w:r>
        <w:rPr>
          <w:rStyle w:val="Bodytext"/>
          <w:color w:val="000000"/>
          <w:sz w:val="24"/>
          <w:szCs w:val="24"/>
        </w:rPr>
        <w:t>Registrul Comerţului: J10/672</w:t>
      </w:r>
      <w:r w:rsidR="002B7D91" w:rsidRPr="00950AC9">
        <w:rPr>
          <w:rStyle w:val="Bodytext"/>
          <w:color w:val="000000"/>
          <w:sz w:val="24"/>
          <w:szCs w:val="24"/>
        </w:rPr>
        <w:t>/20</w:t>
      </w:r>
      <w:r>
        <w:rPr>
          <w:rStyle w:val="Bodytext"/>
          <w:color w:val="000000"/>
          <w:sz w:val="24"/>
          <w:szCs w:val="24"/>
        </w:rPr>
        <w:t>14</w:t>
      </w:r>
    </w:p>
    <w:p w:rsidR="00D14386" w:rsidRPr="00950AC9" w:rsidRDefault="00D14386" w:rsidP="007916E0">
      <w:pPr>
        <w:pStyle w:val="Bodytext1"/>
        <w:numPr>
          <w:ilvl w:val="0"/>
          <w:numId w:val="2"/>
        </w:numPr>
        <w:shd w:val="clear" w:color="auto" w:fill="auto"/>
        <w:tabs>
          <w:tab w:val="left" w:pos="405"/>
        </w:tabs>
        <w:spacing w:after="268" w:line="230" w:lineRule="exact"/>
        <w:ind w:left="40" w:firstLine="0"/>
        <w:jc w:val="both"/>
        <w:rPr>
          <w:b/>
          <w:sz w:val="24"/>
          <w:szCs w:val="24"/>
        </w:rPr>
      </w:pPr>
      <w:r w:rsidRPr="00950AC9">
        <w:rPr>
          <w:rStyle w:val="Bodytext"/>
          <w:b/>
          <w:color w:val="000000"/>
          <w:sz w:val="24"/>
          <w:szCs w:val="24"/>
        </w:rPr>
        <w:t>TEMEIUL LEGAL</w:t>
      </w:r>
    </w:p>
    <w:p w:rsidR="00D14386" w:rsidRPr="00950AC9" w:rsidRDefault="00D14386" w:rsidP="001C771B">
      <w:pPr>
        <w:pStyle w:val="Bodytext1"/>
        <w:shd w:val="clear" w:color="auto" w:fill="auto"/>
        <w:spacing w:after="256" w:line="274" w:lineRule="exact"/>
        <w:ind w:left="40" w:right="20" w:firstLine="0"/>
        <w:jc w:val="both"/>
        <w:rPr>
          <w:sz w:val="24"/>
          <w:szCs w:val="24"/>
        </w:rPr>
      </w:pPr>
      <w:r w:rsidRPr="00950AC9">
        <w:rPr>
          <w:rStyle w:val="Bodytext"/>
          <w:color w:val="000000"/>
          <w:sz w:val="24"/>
          <w:szCs w:val="24"/>
        </w:rPr>
        <w:t>Activităţile specifice societăţii se vor desfăşura obligatoriu în conformitate cu prevederile următoarelor acte normative :</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OUG nr.195/22.12.2005 privind protecția mediului, aprobată prin Legea nr.265/29.06.2006 cu modificările și completările ulterioare;</w:t>
      </w:r>
    </w:p>
    <w:p w:rsidR="00447DE2" w:rsidRPr="00F155AD" w:rsidRDefault="009F522A" w:rsidP="00A93390">
      <w:pPr>
        <w:pStyle w:val="BodyText0"/>
        <w:widowControl w:val="0"/>
        <w:numPr>
          <w:ilvl w:val="0"/>
          <w:numId w:val="48"/>
        </w:numPr>
        <w:adjustRightInd w:val="0"/>
        <w:jc w:val="both"/>
        <w:textAlignment w:val="baseline"/>
        <w:rPr>
          <w:b/>
          <w:szCs w:val="24"/>
          <w:lang w:val="ro-RO"/>
        </w:rPr>
      </w:pPr>
      <w:r w:rsidRPr="00F155AD">
        <w:rPr>
          <w:szCs w:val="24"/>
        </w:rPr>
        <w:t xml:space="preserve"> </w:t>
      </w:r>
      <w:r w:rsidR="00447DE2" w:rsidRPr="00F155AD">
        <w:rPr>
          <w:rStyle w:val="Bodytext320"/>
          <w:rFonts w:ascii="Times New Roman" w:hAnsi="Times New Roman" w:cs="Times New Roman"/>
          <w:sz w:val="24"/>
          <w:szCs w:val="24"/>
          <w:lang w:val="ro-RO"/>
        </w:rPr>
        <w:t xml:space="preserve">Hotărârea de Guvern nr. 1000/2012 privind reorganizarea şi funcţionarea Agenţiei Naţionale pentru Protecţia Mediului şi </w:t>
      </w:r>
      <w:r w:rsidR="00447DE2" w:rsidRPr="00F155AD">
        <w:rPr>
          <w:rStyle w:val="Bodytext28"/>
          <w:rFonts w:ascii="Times New Roman" w:hAnsi="Times New Roman" w:cs="Times New Roman"/>
          <w:sz w:val="24"/>
          <w:szCs w:val="24"/>
          <w:lang w:val="ro-RO"/>
        </w:rPr>
        <w:t xml:space="preserve">a </w:t>
      </w:r>
      <w:r w:rsidR="00447DE2" w:rsidRPr="00F155AD">
        <w:rPr>
          <w:rStyle w:val="Bodytext320"/>
          <w:rFonts w:ascii="Times New Roman" w:hAnsi="Times New Roman" w:cs="Times New Roman"/>
          <w:sz w:val="24"/>
          <w:szCs w:val="24"/>
          <w:lang w:val="ro-RO"/>
        </w:rPr>
        <w:t>instituţiilor publice aflate în subordinea acesteia;</w:t>
      </w:r>
    </w:p>
    <w:p w:rsidR="00447DE2" w:rsidRPr="00F155AD" w:rsidRDefault="00447DE2" w:rsidP="00A93390">
      <w:pPr>
        <w:numPr>
          <w:ilvl w:val="0"/>
          <w:numId w:val="48"/>
        </w:numPr>
        <w:autoSpaceDE w:val="0"/>
        <w:autoSpaceDN w:val="0"/>
        <w:adjustRightInd w:val="0"/>
        <w:ind w:right="0"/>
        <w:rPr>
          <w:rFonts w:ascii="Times New Roman" w:hAnsi="Times New Roman"/>
          <w:sz w:val="24"/>
          <w:szCs w:val="24"/>
        </w:rPr>
      </w:pPr>
      <w:r w:rsidRPr="00F155AD">
        <w:rPr>
          <w:rFonts w:ascii="Times New Roman" w:hAnsi="Times New Roman"/>
          <w:sz w:val="24"/>
          <w:szCs w:val="24"/>
        </w:rPr>
        <w:t>Legea nr. 278/01.11.2013 ( M.O. 671/01.11.2013) privind emisiile industriale;</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 xml:space="preserve">  Ordinul MAPAM nr. 36/07.01.2004   pentru aprobarea Ghidului tehnic general pentru aplicarea procedurii de emitere a autorizației integrate de mediu;</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 xml:space="preserve"> Ordinul MAPAM 818/17.10.2003 pentru aprobarea Procedurii de emitere a autorizației integrate de mediu cu modificările și completările ulterioare;</w:t>
      </w:r>
    </w:p>
    <w:p w:rsidR="009F522A" w:rsidRPr="00F155AD" w:rsidRDefault="009F522A" w:rsidP="00A93390">
      <w:pPr>
        <w:numPr>
          <w:ilvl w:val="0"/>
          <w:numId w:val="9"/>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Ordinul MAPPM nr. 462/01.07.1993 pentru aprobarea Condițiilor tehnice privind protecția atmosferei și Normelor metodologice privind determinarea emisiilor de poluanți atmosferici produși de surse staționare;</w:t>
      </w:r>
    </w:p>
    <w:p w:rsidR="009F522A" w:rsidRPr="00950AC9" w:rsidRDefault="009F522A" w:rsidP="00A93390">
      <w:pPr>
        <w:numPr>
          <w:ilvl w:val="0"/>
          <w:numId w:val="7"/>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pacing w:val="-2"/>
          <w:sz w:val="24"/>
          <w:szCs w:val="24"/>
        </w:rPr>
        <w:t>Legea nr. 24/06.05.1994 pentru ratificarea Convenţiei-cadru a Naţiunilor Unite asupra schimbărilor climatice, semnata la Rio de Janeiro la 5 iunie 1992;</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Legea nr. 104/15.06. 2011 privind calitatea aerului înconjurător;</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STAS 10009/1988 privind acustica urbană – limite admisibile ale nivelului de zgomot;</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Legea nr. 211/ 2011 privind regimul deșeurilor;</w:t>
      </w:r>
    </w:p>
    <w:p w:rsidR="009F522A" w:rsidRPr="00F155AD" w:rsidRDefault="009F522A" w:rsidP="00A93390">
      <w:pPr>
        <w:numPr>
          <w:ilvl w:val="0"/>
          <w:numId w:val="7"/>
        </w:numPr>
        <w:autoSpaceDE w:val="0"/>
        <w:autoSpaceDN w:val="0"/>
        <w:adjustRightInd w:val="0"/>
        <w:ind w:right="0"/>
        <w:jc w:val="left"/>
        <w:rPr>
          <w:rFonts w:ascii="Times New Roman" w:hAnsi="Times New Roman" w:cs="Times New Roman"/>
          <w:sz w:val="24"/>
          <w:szCs w:val="24"/>
        </w:rPr>
      </w:pPr>
      <w:r w:rsidRPr="00F155AD">
        <w:rPr>
          <w:rFonts w:ascii="Times New Roman" w:hAnsi="Times New Roman" w:cs="Times New Roman"/>
          <w:sz w:val="24"/>
          <w:szCs w:val="24"/>
        </w:rPr>
        <w:t>HG nr. 856/16.08.2002  privind evidența deșeurilor și pentru aprobarea listei cuprinzând deșeurile, inclusiv deșeurile periculoase, cu modificările și completările ulterioare;</w:t>
      </w:r>
    </w:p>
    <w:p w:rsidR="009F522A" w:rsidRPr="00F155AD" w:rsidRDefault="009F522A" w:rsidP="00A93390">
      <w:pPr>
        <w:numPr>
          <w:ilvl w:val="0"/>
          <w:numId w:val="7"/>
        </w:numPr>
        <w:tabs>
          <w:tab w:val="num" w:pos="720"/>
        </w:tabs>
        <w:ind w:right="0"/>
        <w:rPr>
          <w:rFonts w:ascii="Times New Roman" w:hAnsi="Times New Roman" w:cs="Times New Roman"/>
          <w:sz w:val="24"/>
          <w:szCs w:val="24"/>
        </w:rPr>
      </w:pPr>
      <w:r w:rsidRPr="00F155AD">
        <w:rPr>
          <w:rFonts w:ascii="Times New Roman" w:hAnsi="Times New Roman" w:cs="Times New Roman"/>
          <w:sz w:val="24"/>
          <w:szCs w:val="24"/>
        </w:rPr>
        <w:t>Hotărârea Guvernului nr. 235/2007 privind gestionarea uleiurilor uzate;</w:t>
      </w:r>
    </w:p>
    <w:p w:rsidR="009F522A" w:rsidRPr="00F155AD" w:rsidRDefault="009F522A" w:rsidP="00A93390">
      <w:pPr>
        <w:numPr>
          <w:ilvl w:val="0"/>
          <w:numId w:val="7"/>
        </w:numPr>
        <w:tabs>
          <w:tab w:val="num" w:pos="720"/>
        </w:tabs>
        <w:ind w:right="0"/>
        <w:rPr>
          <w:rFonts w:ascii="Times New Roman" w:hAnsi="Times New Roman" w:cs="Times New Roman"/>
          <w:sz w:val="24"/>
          <w:szCs w:val="24"/>
        </w:rPr>
      </w:pPr>
      <w:r w:rsidRPr="00F155AD">
        <w:rPr>
          <w:rFonts w:ascii="Times New Roman" w:hAnsi="Times New Roman" w:cs="Times New Roman"/>
          <w:sz w:val="24"/>
          <w:szCs w:val="24"/>
          <w:lang w:val="it-IT"/>
        </w:rPr>
        <w:t>Ordin M.A.P.P.M. nr. 756/1997 pentru aprobarea  Reglementării privind evaluarea poluării mediului;</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Legea nr. 105/2006 pentru aprobarea Ordonanţei de Urgenţă a Guvernului nr. 196/2005 privind Fondul pentru mediu;</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Ordinul M.M.G.A. 578/06.06.2006   pentru aprobarea  Metodologiei de calcul al contribuţiilor  şi taxelor datorate la Fondul  pentru mediu cu modificările ulterioare;</w:t>
      </w:r>
    </w:p>
    <w:p w:rsidR="009F522A" w:rsidRPr="00F155AD" w:rsidRDefault="009F522A" w:rsidP="00A93390">
      <w:pPr>
        <w:pStyle w:val="BodyText0"/>
        <w:numPr>
          <w:ilvl w:val="0"/>
          <w:numId w:val="7"/>
        </w:numPr>
        <w:jc w:val="both"/>
        <w:rPr>
          <w:szCs w:val="24"/>
        </w:rPr>
      </w:pPr>
      <w:r w:rsidRPr="00F155AD">
        <w:rPr>
          <w:szCs w:val="24"/>
          <w:lang w:val="en-GB"/>
        </w:rPr>
        <w:t xml:space="preserve">Hotărârea Guvernului </w:t>
      </w:r>
      <w:r w:rsidRPr="00F155AD">
        <w:rPr>
          <w:szCs w:val="24"/>
        </w:rPr>
        <w:t>nr. 188/2002, pentru aprobarea unor norme privind condiţiile de descărcare în mediu    acvatic a apelor uzate (NTPA 001/2002 şi NTPA 002/2002), modificată şi completată prin HG nr. 352/2005;</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lastRenderedPageBreak/>
        <w:t>Legea apelor nr. 107/1996 cu modificările şi completările ulterioare;</w:t>
      </w:r>
    </w:p>
    <w:p w:rsidR="009F522A" w:rsidRPr="00F155AD" w:rsidRDefault="009F522A" w:rsidP="00A93390">
      <w:pPr>
        <w:numPr>
          <w:ilvl w:val="0"/>
          <w:numId w:val="7"/>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Legea nr. 458/02.07.2002 privind calitatea apei potabile cu modificările și completările ulterioare;</w:t>
      </w:r>
    </w:p>
    <w:p w:rsidR="009F522A" w:rsidRPr="00F155AD" w:rsidRDefault="009F522A" w:rsidP="00A6104E">
      <w:pPr>
        <w:pStyle w:val="BodyText0"/>
        <w:numPr>
          <w:ilvl w:val="0"/>
          <w:numId w:val="7"/>
        </w:numPr>
        <w:jc w:val="both"/>
        <w:rPr>
          <w:szCs w:val="24"/>
        </w:rPr>
      </w:pPr>
      <w:r w:rsidRPr="00F155AD">
        <w:rPr>
          <w:szCs w:val="24"/>
        </w:rPr>
        <w:t>HG nr. 140/2008 privind stabilirea unor măsuri pentru aplicarea prevederilor Regulamentului</w:t>
      </w:r>
    </w:p>
    <w:p w:rsidR="009F522A" w:rsidRPr="00F155AD" w:rsidRDefault="009F522A" w:rsidP="00A6104E">
      <w:pPr>
        <w:autoSpaceDE w:val="0"/>
        <w:autoSpaceDN w:val="0"/>
        <w:adjustRightInd w:val="0"/>
        <w:ind w:left="708"/>
        <w:rPr>
          <w:rFonts w:ascii="Times New Roman" w:hAnsi="Times New Roman" w:cs="Times New Roman"/>
          <w:sz w:val="24"/>
          <w:szCs w:val="24"/>
        </w:rPr>
      </w:pPr>
      <w:r w:rsidRPr="00F155AD">
        <w:rPr>
          <w:rFonts w:ascii="Times New Roman" w:hAnsi="Times New Roman" w:cs="Times New Roman"/>
          <w:sz w:val="24"/>
          <w:szCs w:val="24"/>
        </w:rPr>
        <w:t>(CE) al Parlamentului European și al Consiliului nr. 166/2006 privind înființarea Registrului European al Poluanților Emisi și Transferați și modificarea directivelor Consiliului 91/689/CEE</w:t>
      </w:r>
      <w:r w:rsidR="00A6104E">
        <w:rPr>
          <w:rFonts w:ascii="Times New Roman" w:hAnsi="Times New Roman" w:cs="Times New Roman"/>
          <w:sz w:val="24"/>
          <w:szCs w:val="24"/>
        </w:rPr>
        <w:t xml:space="preserve"> </w:t>
      </w:r>
      <w:r w:rsidRPr="00F155AD">
        <w:rPr>
          <w:rFonts w:ascii="Times New Roman" w:hAnsi="Times New Roman" w:cs="Times New Roman"/>
          <w:sz w:val="24"/>
          <w:szCs w:val="24"/>
        </w:rPr>
        <w:t>și 96/61/CE;</w:t>
      </w:r>
    </w:p>
    <w:p w:rsidR="009F522A" w:rsidRPr="00F155AD" w:rsidRDefault="009F522A" w:rsidP="00A93390">
      <w:pPr>
        <w:numPr>
          <w:ilvl w:val="0"/>
          <w:numId w:val="10"/>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 xml:space="preserve"> Ordinul MMGA/MAPDR nr. 344/708/16.04.2004 pentru aprobarea normelor tehnice privind protecția mediului și în special a solurilor, când se utilizează nămolurile de epurare în agricultură, cu modificările și completările ulterioare;</w:t>
      </w:r>
    </w:p>
    <w:p w:rsidR="009F522A" w:rsidRPr="00950AC9" w:rsidRDefault="009F522A" w:rsidP="00A93390">
      <w:pPr>
        <w:numPr>
          <w:ilvl w:val="0"/>
          <w:numId w:val="10"/>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OG nr. 47/11.08.2005 privind reglementările de neutralizare a deșeurilor de origine animală aprobată prin Legea 73/01.04.2006;</w:t>
      </w:r>
    </w:p>
    <w:p w:rsidR="009F522A" w:rsidRPr="00950AC9" w:rsidRDefault="009F522A" w:rsidP="00A93390">
      <w:pPr>
        <w:numPr>
          <w:ilvl w:val="0"/>
          <w:numId w:val="10"/>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 M.M.G.A. nr. 242/M.A.P.D</w:t>
      </w:r>
      <w:r w:rsidRPr="00950AC9">
        <w:rPr>
          <w:rFonts w:ascii="Times New Roman" w:hAnsi="Times New Roman" w:cs="Times New Roman"/>
          <w:sz w:val="24"/>
          <w:szCs w:val="24"/>
        </w:rPr>
        <w:t>.R. nr. 197 din 26.03.2005 privind aprobarea organizării Sistemului național de monitoring integrat al solului, de supraveghere, control si decizii pentru reducerea aportului de poluanți proveniți din surse agricole și de management al reziduurilor organice provenite din zootehnie în zone vulnerabile la poluarea cu nitrați și pentru aprobarea Programului de organizare a Sistemului național de monitoring integrat al solului, de supraveghere, control și decizii pentru reducerea aportului de poluanți proveniți din surse agricole și de management al reziduurilor organice provenite din zootehnie în zone vulnerabile si potențial vulnerabile la poluarea cu nitrați;</w:t>
      </w:r>
    </w:p>
    <w:p w:rsidR="003F5660" w:rsidRDefault="003F5660" w:rsidP="00535299">
      <w:pPr>
        <w:numPr>
          <w:ilvl w:val="0"/>
          <w:numId w:val="10"/>
        </w:numPr>
        <w:ind w:right="0"/>
        <w:rPr>
          <w:rFonts w:ascii="Times New Roman" w:hAnsi="Times New Roman"/>
          <w:sz w:val="24"/>
          <w:szCs w:val="24"/>
        </w:rPr>
      </w:pPr>
      <w:r w:rsidRPr="00F155AD">
        <w:rPr>
          <w:rFonts w:ascii="Times New Roman" w:hAnsi="Times New Roman"/>
          <w:sz w:val="24"/>
          <w:szCs w:val="24"/>
        </w:rPr>
        <w:t xml:space="preserve">Ordinul M.M.G.A. nr. 161/16.02.2006 </w:t>
      </w:r>
      <w:r w:rsidR="00B83031">
        <w:rPr>
          <w:rFonts w:ascii="Times New Roman" w:hAnsi="Times New Roman"/>
          <w:sz w:val="24"/>
          <w:szCs w:val="24"/>
        </w:rPr>
        <w:t xml:space="preserve"> </w:t>
      </w:r>
      <w:r w:rsidRPr="00F155AD">
        <w:rPr>
          <w:rFonts w:ascii="Times New Roman" w:hAnsi="Times New Roman"/>
          <w:sz w:val="24"/>
          <w:szCs w:val="24"/>
        </w:rPr>
        <w:t xml:space="preserve"> pentru aprobarea Normativului privind clasificarea</w:t>
      </w:r>
      <w:r w:rsidRPr="00757CED">
        <w:rPr>
          <w:rFonts w:ascii="Times New Roman" w:hAnsi="Times New Roman"/>
          <w:sz w:val="24"/>
          <w:szCs w:val="24"/>
        </w:rPr>
        <w:t xml:space="preserve"> calităţii apelor de suprafaţă, în vederea stabilirii stării ecologice a corpurilor de apă (Anexă publicată în M.O. nr. 511 bis/13.06.2006) ;</w:t>
      </w:r>
    </w:p>
    <w:p w:rsidR="003F5660" w:rsidRPr="007C21AD" w:rsidRDefault="003F5660" w:rsidP="00535299">
      <w:pPr>
        <w:widowControl w:val="0"/>
        <w:numPr>
          <w:ilvl w:val="0"/>
          <w:numId w:val="10"/>
        </w:numPr>
        <w:autoSpaceDE w:val="0"/>
        <w:autoSpaceDN w:val="0"/>
        <w:adjustRightInd w:val="0"/>
        <w:ind w:right="0"/>
        <w:textAlignment w:val="baseline"/>
        <w:rPr>
          <w:rFonts w:ascii="Times New Roman" w:hAnsi="Times New Roman"/>
          <w:sz w:val="24"/>
          <w:szCs w:val="24"/>
        </w:rPr>
      </w:pPr>
      <w:r w:rsidRPr="007C21AD">
        <w:rPr>
          <w:rFonts w:ascii="Times New Roman" w:hAnsi="Times New Roman"/>
          <w:sz w:val="24"/>
          <w:szCs w:val="24"/>
        </w:rPr>
        <w:t>HG 53/2009 pentru aprobarea Planului naţional de protecţie a apelor subterane împotriva poluării şi deteriorării, cu modificările şi completările ulterioare;</w:t>
      </w:r>
      <w:r w:rsidRPr="007C21AD">
        <w:rPr>
          <w:color w:val="14247C"/>
          <w:sz w:val="25"/>
          <w:szCs w:val="25"/>
        </w:rPr>
        <w:t xml:space="preserve"> </w:t>
      </w:r>
      <w:r w:rsidRPr="007C21AD">
        <w:rPr>
          <w:rFonts w:ascii="Times New Roman" w:hAnsi="Times New Roman"/>
          <w:sz w:val="24"/>
          <w:szCs w:val="24"/>
        </w:rPr>
        <w:t xml:space="preserve"> </w:t>
      </w:r>
    </w:p>
    <w:p w:rsidR="00535299" w:rsidRPr="00535299" w:rsidRDefault="009F522A" w:rsidP="00535299">
      <w:pPr>
        <w:numPr>
          <w:ilvl w:val="0"/>
          <w:numId w:val="10"/>
        </w:numPr>
        <w:tabs>
          <w:tab w:val="num" w:pos="720"/>
        </w:tabs>
        <w:autoSpaceDE w:val="0"/>
        <w:autoSpaceDN w:val="0"/>
        <w:adjustRightInd w:val="0"/>
        <w:ind w:right="0"/>
        <w:rPr>
          <w:rFonts w:ascii="Times New Roman" w:hAnsi="Times New Roman" w:cs="Times New Roman"/>
          <w:bCs/>
          <w:sz w:val="24"/>
          <w:szCs w:val="24"/>
          <w:lang w:val="en-US"/>
        </w:rPr>
      </w:pPr>
      <w:r w:rsidRPr="00535299">
        <w:rPr>
          <w:rFonts w:ascii="Times New Roman" w:hAnsi="Times New Roman" w:cs="Times New Roman"/>
          <w:sz w:val="24"/>
          <w:szCs w:val="24"/>
        </w:rPr>
        <w:t xml:space="preserve"> </w:t>
      </w:r>
      <w:r w:rsidR="00535299" w:rsidRPr="00535299">
        <w:rPr>
          <w:rFonts w:ascii="Times New Roman" w:hAnsi="Times New Roman" w:cs="Times New Roman"/>
          <w:sz w:val="24"/>
          <w:szCs w:val="24"/>
        </w:rPr>
        <w:t>Legea 249/2015 privind modalitatea de gestionare a ambalajelor și deșeurilor de ambalaje;</w:t>
      </w:r>
    </w:p>
    <w:p w:rsidR="009F522A" w:rsidRPr="00535299" w:rsidRDefault="009F522A" w:rsidP="00535299">
      <w:pPr>
        <w:numPr>
          <w:ilvl w:val="0"/>
          <w:numId w:val="10"/>
        </w:numPr>
        <w:tabs>
          <w:tab w:val="num" w:pos="720"/>
        </w:tabs>
        <w:autoSpaceDE w:val="0"/>
        <w:autoSpaceDN w:val="0"/>
        <w:adjustRightInd w:val="0"/>
        <w:ind w:right="0"/>
        <w:rPr>
          <w:rFonts w:ascii="Times New Roman" w:hAnsi="Times New Roman" w:cs="Times New Roman"/>
          <w:sz w:val="24"/>
          <w:szCs w:val="24"/>
        </w:rPr>
      </w:pPr>
      <w:r w:rsidRPr="00535299">
        <w:rPr>
          <w:rFonts w:ascii="Times New Roman" w:hAnsi="Times New Roman" w:cs="Times New Roman"/>
          <w:sz w:val="24"/>
          <w:szCs w:val="24"/>
        </w:rPr>
        <w:t>Ordinul MMDD 1108/05.07.2007  privind aprobarea Nomenclatorului lucrărilor și serviciilor care se prestează de către autoritățile publice pentru protecția mediului în regim de tarifare și cuantumul tarifelor aferente acestora;</w:t>
      </w:r>
    </w:p>
    <w:p w:rsidR="009F522A" w:rsidRPr="00950AC9" w:rsidRDefault="009F522A" w:rsidP="00535299">
      <w:pPr>
        <w:numPr>
          <w:ilvl w:val="0"/>
          <w:numId w:val="11"/>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Ordinul MMGA/MAPDR nr. 1270 din 30 noiembrie 2005 privind aprobarea Codului de bune practici agricole pentru protecția apelor împotriva poluării cu nitrați din surse agricole.</w:t>
      </w:r>
    </w:p>
    <w:p w:rsidR="009F522A" w:rsidRPr="00F155AD" w:rsidRDefault="009F522A" w:rsidP="00535299">
      <w:pPr>
        <w:numPr>
          <w:ilvl w:val="0"/>
          <w:numId w:val="11"/>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w:t>
      </w:r>
      <w:r w:rsidRPr="00F155AD">
        <w:rPr>
          <w:rFonts w:ascii="Times New Roman" w:hAnsi="Times New Roman" w:cs="Times New Roman"/>
          <w:sz w:val="24"/>
          <w:szCs w:val="24"/>
        </w:rPr>
        <w:t>OUG nr. 68/2007</w:t>
      </w:r>
      <w:r w:rsidRPr="00F155AD">
        <w:rPr>
          <w:rFonts w:ascii="Times New Roman" w:eastAsia="Arial" w:hAnsi="Times New Roman" w:cs="Times New Roman"/>
          <w:sz w:val="24"/>
          <w:szCs w:val="24"/>
        </w:rPr>
        <w:t xml:space="preserve"> privind răspunderea de mediu cu referire la prevenirea şi repararea prejudiciului asupra mediului, aprobată prin Legea nr 19/2008, modificată şi completată cu OUG nr. 15/2009</w:t>
      </w:r>
      <w:r w:rsidRPr="00F155AD">
        <w:rPr>
          <w:rFonts w:ascii="Times New Roman" w:hAnsi="Times New Roman" w:cs="Times New Roman"/>
          <w:sz w:val="24"/>
          <w:szCs w:val="24"/>
        </w:rPr>
        <w:t>;</w:t>
      </w:r>
    </w:p>
    <w:p w:rsidR="009F522A" w:rsidRPr="00F155AD" w:rsidRDefault="009F522A" w:rsidP="00535299">
      <w:pPr>
        <w:numPr>
          <w:ilvl w:val="0"/>
          <w:numId w:val="8"/>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HG nr. 878/28.07.2005 privind accesul publicului la informația privind mediul;</w:t>
      </w:r>
    </w:p>
    <w:p w:rsidR="009F522A" w:rsidRPr="00950AC9" w:rsidRDefault="009F522A" w:rsidP="00535299">
      <w:pPr>
        <w:numPr>
          <w:ilvl w:val="0"/>
          <w:numId w:val="8"/>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Legea 86/10.05.2000 pentru ratificarea Convenției privind accesul la informație, participarea publicului la luarea</w:t>
      </w:r>
      <w:r w:rsidRPr="00950AC9">
        <w:rPr>
          <w:rFonts w:ascii="Times New Roman" w:hAnsi="Times New Roman" w:cs="Times New Roman"/>
          <w:sz w:val="24"/>
          <w:szCs w:val="24"/>
        </w:rPr>
        <w:t xml:space="preserve"> deciziei și accesul la justiție în probleme de mediu semnată la Aarhus la 25.06.1998;</w:t>
      </w:r>
    </w:p>
    <w:p w:rsidR="009F522A" w:rsidRPr="00950AC9" w:rsidRDefault="009F522A" w:rsidP="00535299">
      <w:pPr>
        <w:numPr>
          <w:ilvl w:val="0"/>
          <w:numId w:val="8"/>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Ordinul M.M.P. nr. 3299 / 2012  pentru aprobarea metodologiei  de realizare și raportare a inventarelor privind emisiile de poluanti în atmosferă;</w:t>
      </w:r>
    </w:p>
    <w:p w:rsidR="009F522A" w:rsidRPr="00F155AD" w:rsidRDefault="009F522A" w:rsidP="00535299">
      <w:pPr>
        <w:numPr>
          <w:ilvl w:val="0"/>
          <w:numId w:val="8"/>
        </w:numPr>
        <w:autoSpaceDE w:val="0"/>
        <w:autoSpaceDN w:val="0"/>
        <w:adjustRightInd w:val="0"/>
        <w:ind w:right="0"/>
        <w:rPr>
          <w:rFonts w:ascii="Times New Roman" w:hAnsi="Times New Roman" w:cs="Times New Roman"/>
          <w:sz w:val="24"/>
          <w:szCs w:val="24"/>
        </w:rPr>
      </w:pPr>
      <w:r w:rsidRPr="00F155AD">
        <w:rPr>
          <w:rFonts w:ascii="Times New Roman" w:hAnsi="Times New Roman" w:cs="Times New Roman"/>
          <w:sz w:val="24"/>
          <w:szCs w:val="24"/>
        </w:rPr>
        <w:t>Ordinul MMGA nr.95/12.02.2005  privind stabilirea criteriilor de acceptare şi procedurile preliminare de acceptare a deşeurilor la depozitare şi lista naţională de deşeuri acceptate în fiecare clasă de depozit de deşeuri;</w:t>
      </w:r>
    </w:p>
    <w:p w:rsidR="009F522A" w:rsidRPr="00F155AD" w:rsidRDefault="009F522A" w:rsidP="00535299">
      <w:pPr>
        <w:pStyle w:val="Bodytext1"/>
        <w:widowControl/>
        <w:numPr>
          <w:ilvl w:val="0"/>
          <w:numId w:val="8"/>
        </w:numPr>
        <w:shd w:val="clear" w:color="auto" w:fill="auto"/>
        <w:spacing w:line="240" w:lineRule="auto"/>
        <w:ind w:right="100"/>
        <w:jc w:val="both"/>
        <w:rPr>
          <w:sz w:val="24"/>
          <w:szCs w:val="24"/>
        </w:rPr>
      </w:pPr>
      <w:r w:rsidRPr="00F155AD">
        <w:rPr>
          <w:rStyle w:val="Bodytext"/>
          <w:color w:val="000000"/>
          <w:sz w:val="24"/>
          <w:szCs w:val="24"/>
        </w:rPr>
        <w:t>Ordinul M.M.G.A. nr.35/11.01.2007 privind aprobarea Metodologiei de elaborare şi punere în aplicare a planurilor şi programelor de gestionare a calităţii aerului;</w:t>
      </w:r>
    </w:p>
    <w:p w:rsidR="009F522A" w:rsidRPr="00F155AD" w:rsidRDefault="009F522A" w:rsidP="00A93390">
      <w:pPr>
        <w:numPr>
          <w:ilvl w:val="0"/>
          <w:numId w:val="8"/>
        </w:numPr>
        <w:tabs>
          <w:tab w:val="num" w:pos="720"/>
        </w:tabs>
        <w:ind w:right="0"/>
        <w:rPr>
          <w:rStyle w:val="tpa1"/>
          <w:rFonts w:ascii="Times New Roman" w:hAnsi="Times New Roman" w:cs="Times New Roman"/>
          <w:sz w:val="24"/>
          <w:szCs w:val="24"/>
        </w:rPr>
      </w:pPr>
      <w:r w:rsidRPr="00F155AD">
        <w:rPr>
          <w:rStyle w:val="tpa1"/>
          <w:rFonts w:ascii="Times New Roman" w:hAnsi="Times New Roman" w:cs="Times New Roman"/>
          <w:sz w:val="24"/>
          <w:szCs w:val="24"/>
        </w:rPr>
        <w:lastRenderedPageBreak/>
        <w:t>HG nr. 1061/2008 privind transportul deşeurilor periculoase şi nepericuloase pe teritoriul României;</w:t>
      </w:r>
    </w:p>
    <w:p w:rsidR="009F522A" w:rsidRPr="00F155AD" w:rsidRDefault="009F522A" w:rsidP="00A93390">
      <w:pPr>
        <w:numPr>
          <w:ilvl w:val="0"/>
          <w:numId w:val="8"/>
        </w:numPr>
        <w:ind w:right="0"/>
        <w:rPr>
          <w:rFonts w:ascii="Times New Roman" w:hAnsi="Times New Roman" w:cs="Times New Roman"/>
          <w:sz w:val="24"/>
          <w:szCs w:val="24"/>
        </w:rPr>
      </w:pPr>
      <w:r w:rsidRPr="00F155AD">
        <w:rPr>
          <w:rFonts w:ascii="Times New Roman" w:hAnsi="Times New Roman" w:cs="Times New Roman"/>
          <w:sz w:val="24"/>
          <w:szCs w:val="24"/>
        </w:rPr>
        <w:t>Ordinul MMP nr 794/06.02.2012 privind procedura de raportare a datelor referitoare la ambalajele și deșeuri de ambalaje;</w:t>
      </w:r>
    </w:p>
    <w:p w:rsidR="009F522A" w:rsidRPr="00950AC9" w:rsidRDefault="009F522A" w:rsidP="00A93390">
      <w:pPr>
        <w:numPr>
          <w:ilvl w:val="0"/>
          <w:numId w:val="8"/>
        </w:numPr>
        <w:ind w:right="0"/>
        <w:rPr>
          <w:rFonts w:ascii="Times New Roman" w:hAnsi="Times New Roman" w:cs="Times New Roman"/>
          <w:sz w:val="24"/>
          <w:szCs w:val="24"/>
        </w:rPr>
      </w:pPr>
      <w:r w:rsidRPr="00F155AD">
        <w:rPr>
          <w:rFonts w:ascii="Times New Roman" w:hAnsi="Times New Roman" w:cs="Times New Roman"/>
          <w:sz w:val="24"/>
          <w:szCs w:val="24"/>
        </w:rPr>
        <w:t>O.U.G. nr. 21</w:t>
      </w:r>
      <w:r w:rsidRPr="00950AC9">
        <w:rPr>
          <w:rFonts w:ascii="Times New Roman" w:hAnsi="Times New Roman" w:cs="Times New Roman"/>
          <w:sz w:val="24"/>
          <w:szCs w:val="24"/>
        </w:rPr>
        <w:t>/2004 privind Sistemul Naţional de Management al Situaţiilor de Urgenţă aprobată prin Legea 15/2005, cu modificările şi completările ulterioare.</w:t>
      </w:r>
    </w:p>
    <w:p w:rsidR="009F522A" w:rsidRPr="00F155AD" w:rsidRDefault="009F522A" w:rsidP="00A93390">
      <w:pPr>
        <w:numPr>
          <w:ilvl w:val="0"/>
          <w:numId w:val="7"/>
        </w:numPr>
        <w:ind w:right="0"/>
        <w:rPr>
          <w:rFonts w:ascii="Times New Roman" w:hAnsi="Times New Roman" w:cs="Times New Roman"/>
          <w:sz w:val="24"/>
          <w:szCs w:val="24"/>
        </w:rPr>
      </w:pPr>
      <w:r w:rsidRPr="00F155AD">
        <w:rPr>
          <w:rFonts w:ascii="Times New Roman" w:hAnsi="Times New Roman" w:cs="Times New Roman"/>
          <w:sz w:val="24"/>
          <w:szCs w:val="24"/>
        </w:rPr>
        <w:t xml:space="preserve">H.G. nr. 930/2005  pentru aprobarea Normelor speciale privind caracterul şi mărimea zonelor de protecţie sanitara şi hidrogeologică; </w:t>
      </w:r>
    </w:p>
    <w:p w:rsidR="009F522A" w:rsidRPr="00F155AD" w:rsidRDefault="009F522A" w:rsidP="00A93390">
      <w:pPr>
        <w:numPr>
          <w:ilvl w:val="0"/>
          <w:numId w:val="7"/>
        </w:numPr>
        <w:tabs>
          <w:tab w:val="left" w:pos="9900"/>
        </w:tabs>
        <w:ind w:right="-14"/>
        <w:rPr>
          <w:rFonts w:ascii="Times New Roman" w:hAnsi="Times New Roman" w:cs="Times New Roman"/>
          <w:sz w:val="24"/>
          <w:szCs w:val="24"/>
        </w:rPr>
      </w:pPr>
      <w:r w:rsidRPr="00F155AD">
        <w:rPr>
          <w:rFonts w:ascii="Times New Roman" w:hAnsi="Times New Roman" w:cs="Times New Roman"/>
          <w:sz w:val="24"/>
          <w:szCs w:val="24"/>
        </w:rPr>
        <w:t>H.G. 1037/2010 privind deşeurile de echipamente electrice şi electronice şi O.M. nr. 901/2005 privind aprobarea măsurilor specifice pentru colectarea deşeurilor de echipamente electrice şi electronice care prezintă riscuri prin contaminare pentru securitatea şi sănătatea personalului din punctele de colectare;</w:t>
      </w:r>
    </w:p>
    <w:p w:rsidR="003F5660" w:rsidRPr="00A33BEE" w:rsidRDefault="003F5660" w:rsidP="00A93390">
      <w:pPr>
        <w:numPr>
          <w:ilvl w:val="0"/>
          <w:numId w:val="7"/>
        </w:numPr>
        <w:ind w:right="0"/>
        <w:rPr>
          <w:rFonts w:ascii="Times New Roman" w:hAnsi="Times New Roman"/>
          <w:sz w:val="24"/>
          <w:szCs w:val="24"/>
        </w:rPr>
      </w:pPr>
      <w:r w:rsidRPr="00A33BEE">
        <w:rPr>
          <w:rFonts w:ascii="Times New Roman" w:hAnsi="Times New Roman"/>
          <w:sz w:val="24"/>
          <w:szCs w:val="24"/>
        </w:rPr>
        <w:t>STAS 12574/1987 privind condiţiile de calitate ale aerului din zonele protejate;</w:t>
      </w:r>
    </w:p>
    <w:p w:rsidR="003F5660" w:rsidRDefault="003F5660" w:rsidP="00A93390">
      <w:pPr>
        <w:numPr>
          <w:ilvl w:val="0"/>
          <w:numId w:val="7"/>
        </w:numPr>
        <w:ind w:right="0"/>
        <w:rPr>
          <w:rFonts w:ascii="Times New Roman" w:hAnsi="Times New Roman"/>
          <w:sz w:val="24"/>
          <w:szCs w:val="24"/>
        </w:rPr>
      </w:pPr>
      <w:r w:rsidRPr="008A432E">
        <w:rPr>
          <w:rFonts w:ascii="Times New Roman" w:hAnsi="Times New Roman"/>
          <w:sz w:val="24"/>
          <w:szCs w:val="24"/>
        </w:rPr>
        <w:t>Ordin comun MMGA/MAPDR nr. 296/216/2005 privind aprobarea Programului cadru de acţiune tehnic pentru elaborarea programelor de acţiune în zone vulnerabile la poluarea cu nitraţi din surse agricole;</w:t>
      </w:r>
    </w:p>
    <w:p w:rsidR="003F5660" w:rsidRDefault="003F5660" w:rsidP="00A93390">
      <w:pPr>
        <w:numPr>
          <w:ilvl w:val="0"/>
          <w:numId w:val="7"/>
        </w:numPr>
        <w:ind w:right="0"/>
        <w:rPr>
          <w:rFonts w:ascii="Times New Roman" w:hAnsi="Times New Roman"/>
          <w:sz w:val="24"/>
          <w:szCs w:val="24"/>
        </w:rPr>
      </w:pPr>
      <w:r w:rsidRPr="008A432E">
        <w:rPr>
          <w:rFonts w:ascii="Times New Roman" w:hAnsi="Times New Roman"/>
          <w:sz w:val="24"/>
          <w:szCs w:val="24"/>
        </w:rPr>
        <w:t>Ordin MMGA nr. 1387/2006 privind aprobarea Procedurii de participare a publicului la elaborarea, modificarea sau revizuirea programelor de acţiune pentru zone vulnerabile la poluarea cu nitraţi din surse agricole;</w:t>
      </w:r>
    </w:p>
    <w:p w:rsidR="003F5660" w:rsidRPr="003F5660" w:rsidRDefault="003F5660" w:rsidP="00A93390">
      <w:pPr>
        <w:numPr>
          <w:ilvl w:val="0"/>
          <w:numId w:val="7"/>
        </w:numPr>
        <w:ind w:right="0"/>
        <w:rPr>
          <w:rFonts w:ascii="Times New Roman" w:hAnsi="Times New Roman"/>
          <w:sz w:val="24"/>
          <w:szCs w:val="24"/>
        </w:rPr>
      </w:pPr>
      <w:r w:rsidRPr="00F064A8">
        <w:rPr>
          <w:rFonts w:ascii="Times New Roman" w:hAnsi="Times New Roman"/>
          <w:bCs/>
          <w:sz w:val="24"/>
          <w:szCs w:val="24"/>
          <w:lang w:val="en-US"/>
        </w:rPr>
        <w:t xml:space="preserve">HG nr. 964/2000 </w:t>
      </w:r>
      <w:r w:rsidRPr="00F064A8">
        <w:rPr>
          <w:rFonts w:ascii="Times New Roman" w:hAnsi="Times New Roman"/>
          <w:sz w:val="24"/>
          <w:szCs w:val="24"/>
          <w:lang w:val="en-US"/>
        </w:rPr>
        <w:t>privind aprobarea</w:t>
      </w:r>
      <w:r w:rsidRPr="00F064A8">
        <w:rPr>
          <w:rFonts w:ascii="Times New Roman" w:hAnsi="Times New Roman"/>
          <w:sz w:val="24"/>
          <w:szCs w:val="24"/>
        </w:rPr>
        <w:t xml:space="preserve"> </w:t>
      </w:r>
      <w:r w:rsidRPr="00F064A8">
        <w:rPr>
          <w:rFonts w:ascii="Times New Roman" w:hAnsi="Times New Roman"/>
          <w:sz w:val="24"/>
          <w:szCs w:val="24"/>
          <w:lang w:val="en-US"/>
        </w:rPr>
        <w:t>Planului</w:t>
      </w:r>
      <w:r>
        <w:rPr>
          <w:rFonts w:ascii="Times New Roman" w:hAnsi="Times New Roman"/>
          <w:sz w:val="24"/>
          <w:szCs w:val="24"/>
          <w:lang w:val="en-US"/>
        </w:rPr>
        <w:t xml:space="preserve">de acţiune pentru protecţia apelor împotriva poluării cu nitraţi din surse agricole, modificat şi completat de HG nr. 1360/2005  şi H.G. nr. 210/2007 pentru modificarea şi completarea unor acte normative care transpun acquis-ul comunitar în domeniul protecţiei mediului, Art. III; </w:t>
      </w:r>
    </w:p>
    <w:p w:rsidR="003F5660" w:rsidRPr="004F122B" w:rsidRDefault="003F5660" w:rsidP="00A93390">
      <w:pPr>
        <w:pStyle w:val="BodyText0"/>
        <w:numPr>
          <w:ilvl w:val="0"/>
          <w:numId w:val="49"/>
        </w:numPr>
        <w:jc w:val="both"/>
        <w:rPr>
          <w:szCs w:val="24"/>
          <w:lang w:val="ro-RO"/>
        </w:rPr>
      </w:pPr>
      <w:r w:rsidRPr="004F122B">
        <w:rPr>
          <w:szCs w:val="24"/>
          <w:lang w:val="ro-RO"/>
        </w:rPr>
        <w:t>Ordin M.A.P.A.M. nr. 169/02.03.2004 pentru aprobarea, prin metoda confirmării directe, a Documentelor de referinţă privind cele mai bune tehnici disponibile (BREF), aprobate de Uniunea Europeană;</w:t>
      </w:r>
    </w:p>
    <w:p w:rsidR="003F5660" w:rsidRPr="00A33BEE" w:rsidRDefault="003F5660" w:rsidP="00A93390">
      <w:pPr>
        <w:numPr>
          <w:ilvl w:val="0"/>
          <w:numId w:val="49"/>
        </w:numPr>
        <w:ind w:right="0"/>
        <w:rPr>
          <w:rFonts w:ascii="Times New Roman" w:hAnsi="Times New Roman"/>
          <w:sz w:val="24"/>
          <w:szCs w:val="24"/>
        </w:rPr>
      </w:pPr>
      <w:r w:rsidRPr="00A33BEE">
        <w:rPr>
          <w:rFonts w:ascii="Times New Roman" w:hAnsi="Times New Roman"/>
          <w:sz w:val="24"/>
          <w:szCs w:val="24"/>
        </w:rPr>
        <w:t>STAS 12574/1987 privind condiţiile de calitate ale aerului din zonele protejate;</w:t>
      </w:r>
    </w:p>
    <w:p w:rsidR="003F5660" w:rsidRPr="003F5660" w:rsidRDefault="003F5660" w:rsidP="00A93390">
      <w:pPr>
        <w:numPr>
          <w:ilvl w:val="0"/>
          <w:numId w:val="7"/>
        </w:numPr>
        <w:ind w:right="0"/>
        <w:rPr>
          <w:rFonts w:ascii="Times New Roman" w:hAnsi="Times New Roman" w:cs="Times New Roman"/>
          <w:sz w:val="24"/>
          <w:szCs w:val="24"/>
        </w:rPr>
      </w:pPr>
      <w:r w:rsidRPr="00CC0FD5">
        <w:rPr>
          <w:rFonts w:ascii="Times New Roman" w:hAnsi="Times New Roman"/>
          <w:sz w:val="24"/>
          <w:szCs w:val="24"/>
        </w:rPr>
        <w:t>Ordin comun MM</w:t>
      </w:r>
      <w:r>
        <w:rPr>
          <w:rFonts w:ascii="Times New Roman" w:hAnsi="Times New Roman"/>
          <w:sz w:val="24"/>
          <w:szCs w:val="24"/>
        </w:rPr>
        <w:t>DD</w:t>
      </w:r>
      <w:r w:rsidRPr="00CC0FD5">
        <w:rPr>
          <w:rFonts w:ascii="Times New Roman" w:hAnsi="Times New Roman"/>
          <w:sz w:val="24"/>
          <w:szCs w:val="24"/>
        </w:rPr>
        <w:t xml:space="preserve">/MADR nr. </w:t>
      </w:r>
      <w:r>
        <w:rPr>
          <w:rFonts w:ascii="Times New Roman" w:hAnsi="Times New Roman"/>
          <w:sz w:val="24"/>
          <w:szCs w:val="24"/>
        </w:rPr>
        <w:t>1552</w:t>
      </w:r>
      <w:r w:rsidRPr="00CC0FD5">
        <w:rPr>
          <w:rFonts w:ascii="Times New Roman" w:hAnsi="Times New Roman"/>
          <w:sz w:val="24"/>
          <w:szCs w:val="24"/>
        </w:rPr>
        <w:t>/</w:t>
      </w:r>
      <w:r>
        <w:rPr>
          <w:rFonts w:ascii="Times New Roman" w:hAnsi="Times New Roman"/>
          <w:sz w:val="24"/>
          <w:szCs w:val="24"/>
        </w:rPr>
        <w:t>743</w:t>
      </w:r>
      <w:r w:rsidRPr="00CC0FD5">
        <w:rPr>
          <w:rFonts w:ascii="Times New Roman" w:hAnsi="Times New Roman"/>
          <w:sz w:val="24"/>
          <w:szCs w:val="24"/>
        </w:rPr>
        <w:t>/200</w:t>
      </w:r>
      <w:r>
        <w:rPr>
          <w:rFonts w:ascii="Times New Roman" w:hAnsi="Times New Roman"/>
          <w:sz w:val="24"/>
          <w:szCs w:val="24"/>
        </w:rPr>
        <w:t>8</w:t>
      </w:r>
      <w:r w:rsidRPr="00CC0FD5">
        <w:rPr>
          <w:rFonts w:ascii="Times New Roman" w:hAnsi="Times New Roman"/>
          <w:sz w:val="24"/>
          <w:szCs w:val="24"/>
        </w:rPr>
        <w:t xml:space="preserve"> pentru aprobarea Listei localit</w:t>
      </w:r>
      <w:r>
        <w:rPr>
          <w:rFonts w:ascii="Times New Roman" w:hAnsi="Times New Roman"/>
          <w:sz w:val="24"/>
          <w:szCs w:val="24"/>
        </w:rPr>
        <w:t>ăţ</w:t>
      </w:r>
      <w:r w:rsidRPr="00CC0FD5">
        <w:rPr>
          <w:rFonts w:ascii="Times New Roman" w:hAnsi="Times New Roman"/>
          <w:sz w:val="24"/>
          <w:szCs w:val="24"/>
        </w:rPr>
        <w:t>ilor pe jude</w:t>
      </w:r>
      <w:r>
        <w:rPr>
          <w:rFonts w:ascii="Times New Roman" w:hAnsi="Times New Roman"/>
          <w:sz w:val="24"/>
          <w:szCs w:val="24"/>
        </w:rPr>
        <w:t>ţ</w:t>
      </w:r>
      <w:r w:rsidRPr="00CC0FD5">
        <w:rPr>
          <w:rFonts w:ascii="Times New Roman" w:hAnsi="Times New Roman"/>
          <w:sz w:val="24"/>
          <w:szCs w:val="24"/>
        </w:rPr>
        <w:t xml:space="preserve">e </w:t>
      </w:r>
      <w:r w:rsidRPr="003F5660">
        <w:rPr>
          <w:rFonts w:ascii="Times New Roman" w:hAnsi="Times New Roman" w:cs="Times New Roman"/>
          <w:sz w:val="24"/>
          <w:szCs w:val="24"/>
        </w:rPr>
        <w:t>unde există surse de nitraţi din activităţi agricole;</w:t>
      </w:r>
    </w:p>
    <w:p w:rsidR="003F5660" w:rsidRPr="003F5660" w:rsidRDefault="003F5660" w:rsidP="00A93390">
      <w:pPr>
        <w:numPr>
          <w:ilvl w:val="0"/>
          <w:numId w:val="7"/>
        </w:numPr>
        <w:ind w:right="0"/>
        <w:rPr>
          <w:rFonts w:ascii="Times New Roman" w:hAnsi="Times New Roman" w:cs="Times New Roman"/>
          <w:b/>
          <w:sz w:val="24"/>
          <w:szCs w:val="24"/>
        </w:rPr>
      </w:pPr>
      <w:r w:rsidRPr="003F5660">
        <w:rPr>
          <w:rFonts w:ascii="Times New Roman" w:hAnsi="Times New Roman" w:cs="Times New Roman"/>
          <w:sz w:val="24"/>
          <w:szCs w:val="24"/>
        </w:rPr>
        <w:t xml:space="preserve">Legea nr. 544/12.10.2001 </w:t>
      </w:r>
      <w:r w:rsidRPr="003F5660">
        <w:rPr>
          <w:rStyle w:val="do1"/>
          <w:rFonts w:ascii="Times New Roman" w:hAnsi="Times New Roman" w:cs="Times New Roman"/>
          <w:b w:val="0"/>
          <w:sz w:val="24"/>
          <w:szCs w:val="24"/>
        </w:rPr>
        <w:t>privind liberul acces la informaţiile de interes public</w:t>
      </w:r>
      <w:r w:rsidRPr="003F5660">
        <w:rPr>
          <w:rFonts w:ascii="Times New Roman" w:hAnsi="Times New Roman" w:cs="Times New Roman"/>
          <w:sz w:val="24"/>
          <w:szCs w:val="24"/>
        </w:rPr>
        <w:t>, cu</w:t>
      </w:r>
      <w:r w:rsidRPr="003F5660">
        <w:rPr>
          <w:rFonts w:ascii="Times New Roman" w:hAnsi="Times New Roman" w:cs="Times New Roman"/>
          <w:b/>
          <w:sz w:val="24"/>
          <w:szCs w:val="24"/>
        </w:rPr>
        <w:t xml:space="preserve"> </w:t>
      </w:r>
      <w:r w:rsidRPr="003F5660">
        <w:rPr>
          <w:rFonts w:ascii="Times New Roman" w:hAnsi="Times New Roman" w:cs="Times New Roman"/>
          <w:sz w:val="24"/>
          <w:szCs w:val="24"/>
        </w:rPr>
        <w:t>modificările si completările ulterioare;</w:t>
      </w:r>
    </w:p>
    <w:p w:rsidR="003F5660" w:rsidRPr="003F5660" w:rsidRDefault="003F5660" w:rsidP="00A93390">
      <w:pPr>
        <w:pStyle w:val="BodyText0"/>
        <w:widowControl w:val="0"/>
        <w:numPr>
          <w:ilvl w:val="0"/>
          <w:numId w:val="7"/>
        </w:numPr>
        <w:adjustRightInd w:val="0"/>
        <w:jc w:val="both"/>
        <w:textAlignment w:val="baseline"/>
        <w:rPr>
          <w:rStyle w:val="Bodytext320"/>
          <w:rFonts w:ascii="Times New Roman" w:hAnsi="Times New Roman" w:cs="Times New Roman"/>
          <w:b/>
          <w:sz w:val="24"/>
          <w:szCs w:val="24"/>
          <w:lang w:val="ro-RO"/>
        </w:rPr>
      </w:pPr>
      <w:r w:rsidRPr="003F5660">
        <w:rPr>
          <w:rStyle w:val="Bodytext320"/>
          <w:rFonts w:ascii="Times New Roman" w:hAnsi="Times New Roman" w:cs="Times New Roman"/>
          <w:sz w:val="24"/>
          <w:szCs w:val="24"/>
          <w:lang w:val="ro-RO"/>
        </w:rPr>
        <w:t xml:space="preserve">Ordinul M.A.P.M nr. 1182/2002 pentru aprobarea Metodologiei de gestionare şi furnizare a informaţiei privind mediul, deţinută de autorităţile publice pentru protecţia mediului , </w:t>
      </w:r>
    </w:p>
    <w:p w:rsidR="003F5660" w:rsidRPr="003F5660" w:rsidRDefault="003F5660" w:rsidP="00A93390">
      <w:pPr>
        <w:pStyle w:val="BodyText0"/>
        <w:widowControl w:val="0"/>
        <w:numPr>
          <w:ilvl w:val="0"/>
          <w:numId w:val="7"/>
        </w:numPr>
        <w:adjustRightInd w:val="0"/>
        <w:jc w:val="both"/>
        <w:textAlignment w:val="baseline"/>
        <w:rPr>
          <w:b/>
          <w:szCs w:val="24"/>
          <w:lang w:val="ro-RO"/>
        </w:rPr>
      </w:pPr>
      <w:r w:rsidRPr="003F5660">
        <w:rPr>
          <w:rStyle w:val="Bodytext320"/>
          <w:rFonts w:ascii="Times New Roman" w:hAnsi="Times New Roman" w:cs="Times New Roman"/>
          <w:sz w:val="24"/>
          <w:szCs w:val="24"/>
          <w:lang w:val="ro-RO"/>
        </w:rPr>
        <w:t>H.G. nr. 123/2002 pentru aprobarea Normelor metodologice de aplicare a Legii nr. 544/2001 privind liberul acces la informaţiile de interes public;</w:t>
      </w:r>
    </w:p>
    <w:p w:rsidR="003F5660" w:rsidRPr="003F5660" w:rsidRDefault="003F5660" w:rsidP="00A93390">
      <w:pPr>
        <w:pStyle w:val="BodyText0"/>
        <w:widowControl w:val="0"/>
        <w:numPr>
          <w:ilvl w:val="0"/>
          <w:numId w:val="7"/>
        </w:numPr>
        <w:adjustRightInd w:val="0"/>
        <w:jc w:val="both"/>
        <w:textAlignment w:val="baseline"/>
        <w:rPr>
          <w:szCs w:val="24"/>
          <w:lang w:val="ro-RO"/>
        </w:rPr>
      </w:pPr>
      <w:r w:rsidRPr="003F5660">
        <w:rPr>
          <w:szCs w:val="24"/>
          <w:lang w:val="ro-RO"/>
        </w:rPr>
        <w:t>Ordinul Ministerului Sănătăţii nr. 119/2014 pentru aprobarea Normelor de igienă şi sănătate publică privind mediul de viaţă a populaţiei;</w:t>
      </w:r>
    </w:p>
    <w:p w:rsidR="003F5660" w:rsidRPr="003F5660" w:rsidRDefault="003F5660" w:rsidP="00A93390">
      <w:pPr>
        <w:pStyle w:val="BodyText0"/>
        <w:widowControl w:val="0"/>
        <w:numPr>
          <w:ilvl w:val="0"/>
          <w:numId w:val="7"/>
        </w:numPr>
        <w:adjustRightInd w:val="0"/>
        <w:jc w:val="both"/>
        <w:textAlignment w:val="baseline"/>
        <w:rPr>
          <w:szCs w:val="24"/>
          <w:lang w:val="ro-RO"/>
        </w:rPr>
      </w:pPr>
      <w:r w:rsidRPr="003F5660">
        <w:rPr>
          <w:szCs w:val="24"/>
          <w:lang w:val="ro-RO"/>
        </w:rPr>
        <w:t>Ordonanţei Guvernului nr. 9 /2011 aprobata prin Legea nr. 252 / 2011  privind stabilirea unor masuri pentru punerea in aplicare a Regulamentului  ( CE ) nr. 1005 / 2009 privind substanţele care diminuează stratul de ozon ,</w:t>
      </w:r>
    </w:p>
    <w:p w:rsidR="003F5660" w:rsidRPr="003F5660" w:rsidRDefault="003F5660" w:rsidP="00A93390">
      <w:pPr>
        <w:pStyle w:val="BodyText0"/>
        <w:numPr>
          <w:ilvl w:val="0"/>
          <w:numId w:val="7"/>
        </w:numPr>
        <w:jc w:val="both"/>
        <w:rPr>
          <w:rStyle w:val="Bodytext320"/>
          <w:rFonts w:ascii="Times New Roman" w:hAnsi="Times New Roman" w:cs="Times New Roman"/>
          <w:sz w:val="24"/>
          <w:szCs w:val="24"/>
          <w:lang w:val="ro-RO"/>
        </w:rPr>
      </w:pPr>
      <w:r w:rsidRPr="003F5660">
        <w:rPr>
          <w:rStyle w:val="Bodytext320"/>
          <w:rFonts w:ascii="Times New Roman" w:hAnsi="Times New Roman" w:cs="Times New Roman"/>
          <w:sz w:val="24"/>
          <w:szCs w:val="24"/>
          <w:lang w:val="ro-RO"/>
        </w:rPr>
        <w:t>Regulamentul CE 1069/2009 de stabilire a normelor sanitare privind subprodusele de origine animală care nu sunt destinate consumului uman şi de abrogare a Regulamentului CE nr. 1774/2002  ,</w:t>
      </w:r>
    </w:p>
    <w:p w:rsidR="003F5660" w:rsidRPr="003F5660" w:rsidRDefault="003F5660" w:rsidP="00A93390">
      <w:pPr>
        <w:pStyle w:val="BodyText0"/>
        <w:numPr>
          <w:ilvl w:val="0"/>
          <w:numId w:val="7"/>
        </w:numPr>
        <w:jc w:val="both"/>
        <w:rPr>
          <w:rStyle w:val="Bodytext320"/>
          <w:rFonts w:ascii="Times New Roman" w:hAnsi="Times New Roman" w:cs="Times New Roman"/>
          <w:sz w:val="24"/>
          <w:szCs w:val="24"/>
          <w:lang w:val="ro-RO"/>
        </w:rPr>
      </w:pPr>
      <w:r w:rsidRPr="003F5660">
        <w:rPr>
          <w:rStyle w:val="Bodytext320"/>
          <w:rFonts w:ascii="Times New Roman" w:hAnsi="Times New Roman" w:cs="Times New Roman"/>
          <w:sz w:val="24"/>
          <w:szCs w:val="24"/>
          <w:lang w:val="ro-RO"/>
        </w:rPr>
        <w:t xml:space="preserve">Regulamentului CE nr. 142/2011 de punere în aplicare a Regulamentului CE nr. 1069/2009; </w:t>
      </w:r>
    </w:p>
    <w:p w:rsidR="003F5660" w:rsidRPr="003F5660" w:rsidRDefault="003F5660" w:rsidP="00A93390">
      <w:pPr>
        <w:pStyle w:val="BodyText0"/>
        <w:widowControl w:val="0"/>
        <w:numPr>
          <w:ilvl w:val="0"/>
          <w:numId w:val="7"/>
        </w:numPr>
        <w:adjustRightInd w:val="0"/>
        <w:jc w:val="both"/>
        <w:textAlignment w:val="baseline"/>
        <w:rPr>
          <w:b/>
          <w:szCs w:val="24"/>
          <w:lang w:val="ro-RO"/>
        </w:rPr>
      </w:pPr>
      <w:r w:rsidRPr="003F5660">
        <w:rPr>
          <w:szCs w:val="24"/>
          <w:lang w:val="ro-RO"/>
        </w:rPr>
        <w:t>Alte acte normative şi documente de referinţă de care s-a ţinut seama la eliberarea autorizaţiei integrate de mediu</w:t>
      </w:r>
      <w:r w:rsidRPr="003F5660">
        <w:rPr>
          <w:b/>
          <w:szCs w:val="24"/>
          <w:lang w:val="ro-RO"/>
        </w:rPr>
        <w:t>:</w:t>
      </w:r>
    </w:p>
    <w:p w:rsidR="003F5660" w:rsidRPr="003F5660" w:rsidRDefault="003F5660" w:rsidP="003F5660">
      <w:pPr>
        <w:pStyle w:val="ListParagraph"/>
        <w:widowControl w:val="0"/>
        <w:adjustRightInd w:val="0"/>
        <w:ind w:left="786" w:right="-7" w:firstLine="630"/>
        <w:textAlignment w:val="baseline"/>
        <w:rPr>
          <w:rFonts w:ascii="Times New Roman" w:hAnsi="Times New Roman" w:cs="Times New Roman"/>
          <w:sz w:val="24"/>
          <w:szCs w:val="24"/>
        </w:rPr>
      </w:pPr>
      <w:r w:rsidRPr="003F5660">
        <w:rPr>
          <w:rFonts w:ascii="Times New Roman" w:hAnsi="Times New Roman" w:cs="Times New Roman"/>
          <w:sz w:val="24"/>
          <w:szCs w:val="24"/>
        </w:rPr>
        <w:lastRenderedPageBreak/>
        <w:t>- Documentul de referinţă pentru cele mai bune tehnici disponibile pentru creşterea intensivă a păsărilor şi porcilor (BREF/BAT)</w:t>
      </w:r>
    </w:p>
    <w:p w:rsidR="003F5660" w:rsidRPr="003F5660" w:rsidRDefault="003F5660" w:rsidP="003F5660">
      <w:pPr>
        <w:pStyle w:val="ListParagraph"/>
        <w:autoSpaceDE w:val="0"/>
        <w:autoSpaceDN w:val="0"/>
        <w:adjustRightInd w:val="0"/>
        <w:ind w:left="786" w:right="-7"/>
        <w:rPr>
          <w:rFonts w:ascii="Times New Roman" w:eastAsia="Times New Roman" w:hAnsi="Times New Roman" w:cs="Times New Roman"/>
          <w:sz w:val="24"/>
          <w:szCs w:val="24"/>
          <w:lang w:eastAsia="ro-RO"/>
        </w:rPr>
      </w:pPr>
      <w:r w:rsidRPr="003F5660">
        <w:rPr>
          <w:rFonts w:ascii="Times New Roman" w:hAnsi="Times New Roman" w:cs="Times New Roman"/>
          <w:sz w:val="24"/>
          <w:szCs w:val="24"/>
        </w:rPr>
        <w:t xml:space="preserve">                -  </w:t>
      </w:r>
      <w:r w:rsidRPr="003F5660">
        <w:rPr>
          <w:rFonts w:ascii="Times New Roman" w:eastAsia="Times New Roman" w:hAnsi="Times New Roman" w:cs="Times New Roman"/>
          <w:sz w:val="24"/>
          <w:szCs w:val="24"/>
          <w:lang w:eastAsia="ro-RO"/>
        </w:rPr>
        <w:t xml:space="preserve">Codul bunelor practici agricole </w:t>
      </w:r>
      <w:r w:rsidRPr="003F5660">
        <w:rPr>
          <w:rFonts w:ascii="Times New Roman" w:hAnsi="Times New Roman" w:cs="Times New Roman"/>
          <w:sz w:val="24"/>
          <w:szCs w:val="24"/>
        </w:rPr>
        <w:t>pentru  protecţia apelor  împotriva poluării cu nitraţi din surse agricole</w:t>
      </w:r>
      <w:r w:rsidRPr="003F5660">
        <w:rPr>
          <w:rFonts w:ascii="Times New Roman" w:eastAsia="Times New Roman" w:hAnsi="Times New Roman" w:cs="Times New Roman"/>
          <w:sz w:val="24"/>
          <w:szCs w:val="24"/>
          <w:lang w:eastAsia="ro-RO"/>
        </w:rPr>
        <w:t xml:space="preserve"> aprobat prin Ordinul MMGA / MAPDR nr. 1182 / 1270 / 2005;</w:t>
      </w:r>
    </w:p>
    <w:p w:rsidR="009F522A" w:rsidRPr="00E41816" w:rsidRDefault="003F5660" w:rsidP="00ED32FC">
      <w:pPr>
        <w:pStyle w:val="ListParagraph"/>
        <w:widowControl w:val="0"/>
        <w:adjustRightInd w:val="0"/>
        <w:ind w:left="786"/>
        <w:textAlignment w:val="baseline"/>
        <w:rPr>
          <w:rFonts w:ascii="Times New Roman" w:hAnsi="Times New Roman" w:cs="Times New Roman"/>
          <w:sz w:val="24"/>
          <w:szCs w:val="24"/>
        </w:rPr>
      </w:pPr>
      <w:r w:rsidRPr="003F5660">
        <w:rPr>
          <w:rFonts w:ascii="Times New Roman" w:eastAsia="Times New Roman" w:hAnsi="Times New Roman" w:cs="Times New Roman"/>
          <w:sz w:val="24"/>
          <w:szCs w:val="24"/>
          <w:lang w:eastAsia="ro-RO"/>
        </w:rPr>
        <w:t xml:space="preserve">                -  </w:t>
      </w:r>
      <w:r w:rsidRPr="00E41816">
        <w:rPr>
          <w:rFonts w:ascii="Times New Roman" w:eastAsia="Times New Roman" w:hAnsi="Times New Roman" w:cs="Times New Roman"/>
          <w:sz w:val="24"/>
          <w:szCs w:val="24"/>
          <w:lang w:eastAsia="ro-RO"/>
        </w:rPr>
        <w:t>Codul bunelor practici în fermă aprobat prin Ordinul MMGA nr. 1234/2006;</w:t>
      </w:r>
    </w:p>
    <w:p w:rsidR="002C2145" w:rsidRPr="0057223F" w:rsidRDefault="002C2145" w:rsidP="002C2145">
      <w:pPr>
        <w:tabs>
          <w:tab w:val="left" w:pos="360"/>
          <w:tab w:val="left" w:pos="9343"/>
        </w:tabs>
        <w:ind w:right="-7"/>
        <w:outlineLvl w:val="0"/>
        <w:rPr>
          <w:rStyle w:val="Heading6"/>
          <w:rFonts w:ascii="Times New Roman" w:hAnsi="Times New Roman" w:cs="Times New Roman"/>
          <w:bCs w:val="0"/>
          <w:sz w:val="24"/>
          <w:szCs w:val="24"/>
        </w:rPr>
      </w:pPr>
      <w:r w:rsidRPr="0057223F">
        <w:rPr>
          <w:rStyle w:val="Heading6"/>
          <w:rFonts w:ascii="Times New Roman" w:hAnsi="Times New Roman" w:cs="Times New Roman"/>
          <w:bCs w:val="0"/>
          <w:sz w:val="24"/>
          <w:szCs w:val="24"/>
        </w:rPr>
        <w:t xml:space="preserve">             Încălcarea prevederilor legislaţiei de mai sus atrage răspunderea civilă, contravenţională sau penală, după caz. Nerespectarea celor prevăzute în prezenta autorizaţie de mediu conduce la suspendarea acesteia şi la încetarea activităţii după caz, conform O.U.G. nr. 195/2005, privind protecţia mediului aprobată cu modificări şi completări prin Legea 265/2006, cu modificările şi completările ulterioare .</w:t>
      </w:r>
    </w:p>
    <w:p w:rsidR="009F522A" w:rsidRPr="00950AC9" w:rsidRDefault="009F522A" w:rsidP="009F522A">
      <w:pPr>
        <w:pStyle w:val="Heading3nonum"/>
        <w:tabs>
          <w:tab w:val="left" w:pos="-90"/>
        </w:tabs>
        <w:spacing w:before="0"/>
        <w:jc w:val="both"/>
        <w:rPr>
          <w:rFonts w:ascii="Times New Roman" w:hAnsi="Times New Roman"/>
          <w:b/>
          <w:sz w:val="24"/>
          <w:szCs w:val="24"/>
          <w:lang w:val="ro-RO"/>
        </w:rPr>
      </w:pPr>
    </w:p>
    <w:p w:rsidR="00D14386" w:rsidRPr="00950AC9" w:rsidRDefault="00D14386" w:rsidP="007916E0">
      <w:pPr>
        <w:pStyle w:val="Bodytext1"/>
        <w:numPr>
          <w:ilvl w:val="0"/>
          <w:numId w:val="2"/>
        </w:numPr>
        <w:shd w:val="clear" w:color="auto" w:fill="auto"/>
        <w:tabs>
          <w:tab w:val="left" w:pos="745"/>
        </w:tabs>
        <w:spacing w:after="298" w:line="230" w:lineRule="exact"/>
        <w:ind w:left="20" w:firstLine="0"/>
        <w:jc w:val="both"/>
        <w:rPr>
          <w:b/>
          <w:sz w:val="24"/>
          <w:szCs w:val="24"/>
        </w:rPr>
      </w:pPr>
      <w:r w:rsidRPr="00950AC9">
        <w:rPr>
          <w:rStyle w:val="Bodytext"/>
          <w:b/>
          <w:color w:val="000000"/>
          <w:sz w:val="24"/>
          <w:szCs w:val="24"/>
        </w:rPr>
        <w:t>CATEGORIA DE ACTIVITATE</w:t>
      </w:r>
    </w:p>
    <w:p w:rsidR="00D14386" w:rsidRDefault="00D14386" w:rsidP="001C771B">
      <w:pPr>
        <w:pStyle w:val="Bodytext1"/>
        <w:shd w:val="clear" w:color="auto" w:fill="auto"/>
        <w:spacing w:after="268" w:line="230" w:lineRule="exact"/>
        <w:ind w:left="20" w:firstLine="0"/>
        <w:jc w:val="both"/>
        <w:rPr>
          <w:rStyle w:val="Bodytext"/>
          <w:color w:val="000000"/>
          <w:sz w:val="24"/>
          <w:szCs w:val="24"/>
        </w:rPr>
      </w:pPr>
      <w:r w:rsidRPr="00950AC9">
        <w:rPr>
          <w:rStyle w:val="Bodytext"/>
          <w:color w:val="000000"/>
          <w:sz w:val="24"/>
          <w:szCs w:val="24"/>
        </w:rPr>
        <w:t>Activitatea autorizată:</w:t>
      </w:r>
    </w:p>
    <w:p w:rsidR="00AD1ED1" w:rsidRPr="00CF03A9" w:rsidRDefault="00AD1ED1" w:rsidP="00AD1ED1">
      <w:pPr>
        <w:rPr>
          <w:rFonts w:ascii="Times New Roman" w:hAnsi="Times New Roman" w:cs="Times New Roman"/>
          <w:sz w:val="24"/>
          <w:szCs w:val="24"/>
          <w:lang w:eastAsia="ro-RO"/>
        </w:rPr>
      </w:pPr>
      <w:r w:rsidRPr="00CF03A9">
        <w:rPr>
          <w:rStyle w:val="Bodytext50"/>
          <w:b w:val="0"/>
          <w:color w:val="000000"/>
          <w:sz w:val="24"/>
          <w:szCs w:val="24"/>
        </w:rPr>
        <w:t>6.</w:t>
      </w:r>
      <w:r>
        <w:rPr>
          <w:rStyle w:val="Bodytext50"/>
          <w:b w:val="0"/>
          <w:color w:val="000000"/>
          <w:sz w:val="24"/>
          <w:szCs w:val="24"/>
        </w:rPr>
        <w:t>6.</w:t>
      </w:r>
      <w:r w:rsidRPr="00CF03A9">
        <w:rPr>
          <w:rStyle w:val="Bodytext50"/>
          <w:b w:val="0"/>
          <w:color w:val="000000"/>
          <w:sz w:val="24"/>
          <w:szCs w:val="24"/>
        </w:rPr>
        <w:t xml:space="preserve"> </w:t>
      </w:r>
      <w:r w:rsidRPr="00CF03A9">
        <w:rPr>
          <w:rFonts w:ascii="Times New Roman" w:hAnsi="Times New Roman" w:cs="Times New Roman"/>
          <w:color w:val="000000"/>
          <w:sz w:val="24"/>
          <w:szCs w:val="24"/>
        </w:rPr>
        <w:t>Creşterea intensivă a păsărilor de curte şi a porcilor, cu capacităţi de peste:</w:t>
      </w:r>
    </w:p>
    <w:p w:rsidR="00AD1ED1" w:rsidRPr="00CF03A9" w:rsidRDefault="00AD1ED1" w:rsidP="00A93390">
      <w:pPr>
        <w:pStyle w:val="Bodytext120"/>
        <w:numPr>
          <w:ilvl w:val="0"/>
          <w:numId w:val="51"/>
        </w:numPr>
        <w:shd w:val="clear" w:color="auto" w:fill="auto"/>
        <w:tabs>
          <w:tab w:val="left" w:pos="547"/>
        </w:tabs>
        <w:spacing w:line="216" w:lineRule="exact"/>
        <w:ind w:firstLine="360"/>
        <w:rPr>
          <w:rFonts w:ascii="Times New Roman" w:hAnsi="Times New Roman" w:cs="Times New Roman"/>
          <w:sz w:val="24"/>
          <w:szCs w:val="24"/>
        </w:rPr>
      </w:pPr>
      <w:r w:rsidRPr="00CF03A9">
        <w:rPr>
          <w:rFonts w:ascii="Times New Roman" w:hAnsi="Times New Roman" w:cs="Times New Roman"/>
          <w:color w:val="000000"/>
          <w:sz w:val="24"/>
          <w:szCs w:val="24"/>
        </w:rPr>
        <w:t>40.000 de locuri pentru păsări de curte;</w:t>
      </w:r>
    </w:p>
    <w:p w:rsidR="00AD1ED1" w:rsidRPr="00AD1ED1" w:rsidRDefault="00AD1ED1" w:rsidP="00AD1ED1">
      <w:pPr>
        <w:rPr>
          <w:rFonts w:ascii="Times New Roman" w:hAnsi="Times New Roman"/>
          <w:b/>
          <w:sz w:val="24"/>
          <w:szCs w:val="24"/>
        </w:rPr>
      </w:pPr>
      <w:r w:rsidRPr="00AD1ED1">
        <w:rPr>
          <w:rFonts w:ascii="Times New Roman" w:hAnsi="Times New Roman"/>
          <w:b/>
          <w:sz w:val="24"/>
          <w:szCs w:val="24"/>
        </w:rPr>
        <w:t>Activităţile autorizate</w:t>
      </w:r>
    </w:p>
    <w:p w:rsidR="00AD1ED1" w:rsidRPr="00AD1ED1" w:rsidRDefault="00AD1ED1" w:rsidP="00AD1ED1">
      <w:pPr>
        <w:rPr>
          <w:rFonts w:ascii="Times New Roman" w:hAnsi="Times New Roman"/>
          <w:sz w:val="24"/>
          <w:szCs w:val="24"/>
        </w:rPr>
      </w:pPr>
      <w:r w:rsidRPr="00AD1ED1">
        <w:rPr>
          <w:rFonts w:ascii="Times New Roman" w:hAnsi="Times New Roman"/>
          <w:sz w:val="24"/>
          <w:szCs w:val="24"/>
        </w:rPr>
        <w:t>Activităţi autorizabile desfăşurate pe amplasament:</w:t>
      </w:r>
    </w:p>
    <w:p w:rsidR="00D14386" w:rsidRPr="00D42767" w:rsidRDefault="00D14386" w:rsidP="00A93390">
      <w:pPr>
        <w:pStyle w:val="ListParagraph"/>
        <w:numPr>
          <w:ilvl w:val="0"/>
          <w:numId w:val="52"/>
        </w:numPr>
        <w:autoSpaceDE w:val="0"/>
        <w:autoSpaceDN w:val="0"/>
        <w:adjustRightInd w:val="0"/>
        <w:ind w:right="0"/>
        <w:jc w:val="left"/>
        <w:rPr>
          <w:rStyle w:val="Bodytext"/>
          <w:sz w:val="24"/>
          <w:szCs w:val="24"/>
          <w:shd w:val="clear" w:color="auto" w:fill="auto"/>
        </w:rPr>
      </w:pPr>
      <w:r w:rsidRPr="00AD1ED1">
        <w:rPr>
          <w:rStyle w:val="Bodytext"/>
          <w:color w:val="000000"/>
          <w:sz w:val="24"/>
          <w:szCs w:val="24"/>
        </w:rPr>
        <w:t>creşterea intensivă a puilor de carne pe aşternut permanent, cu o capacitate mai mare de 40.000 de locuri, în</w:t>
      </w:r>
      <w:r w:rsidR="002C2145" w:rsidRPr="00AD1ED1">
        <w:rPr>
          <w:rStyle w:val="Bodytext"/>
          <w:color w:val="000000"/>
          <w:sz w:val="24"/>
          <w:szCs w:val="24"/>
        </w:rPr>
        <w:t xml:space="preserve"> 8</w:t>
      </w:r>
      <w:r w:rsidRPr="00AD1ED1">
        <w:rPr>
          <w:rStyle w:val="Bodytext"/>
          <w:color w:val="000000"/>
          <w:sz w:val="24"/>
          <w:szCs w:val="24"/>
        </w:rPr>
        <w:t xml:space="preserve"> hale de producţie, utilate cu echipament modern </w:t>
      </w:r>
      <w:r w:rsidR="00D16956" w:rsidRPr="00AD1ED1">
        <w:rPr>
          <w:rStyle w:val="Bodytext"/>
          <w:color w:val="000000"/>
          <w:sz w:val="24"/>
          <w:szCs w:val="24"/>
        </w:rPr>
        <w:t xml:space="preserve">, </w:t>
      </w:r>
      <w:r w:rsidRPr="00AD1ED1">
        <w:rPr>
          <w:rStyle w:val="Bodytext"/>
          <w:color w:val="000000"/>
          <w:sz w:val="24"/>
          <w:szCs w:val="24"/>
        </w:rPr>
        <w:t xml:space="preserve">cu capacitatea de </w:t>
      </w:r>
      <w:r w:rsidR="002C2145" w:rsidRPr="00AD1ED1">
        <w:rPr>
          <w:rFonts w:ascii="Times New Roman" w:hAnsi="Times New Roman" w:cs="Times New Roman"/>
          <w:sz w:val="24"/>
          <w:szCs w:val="24"/>
          <w:lang w:val="en-US"/>
        </w:rPr>
        <w:t>3</w:t>
      </w:r>
      <w:r w:rsidR="00F3072C" w:rsidRPr="00AD1ED1">
        <w:rPr>
          <w:rFonts w:ascii="Times New Roman" w:hAnsi="Times New Roman" w:cs="Times New Roman"/>
          <w:sz w:val="24"/>
          <w:szCs w:val="24"/>
          <w:lang w:val="en-US"/>
        </w:rPr>
        <w:t>20.000 locuri</w:t>
      </w:r>
      <w:r w:rsidR="002C2145" w:rsidRPr="00AD1ED1">
        <w:rPr>
          <w:rFonts w:ascii="Times New Roman" w:hAnsi="Times New Roman" w:cs="Times New Roman"/>
          <w:sz w:val="24"/>
          <w:szCs w:val="24"/>
          <w:lang w:val="en-US"/>
        </w:rPr>
        <w:t xml:space="preserve">, 6 serii/an, </w:t>
      </w:r>
      <w:r w:rsidR="002C2145" w:rsidRPr="00F62422">
        <w:rPr>
          <w:rFonts w:ascii="Times New Roman" w:hAnsi="Times New Roman" w:cs="Times New Roman"/>
          <w:sz w:val="24"/>
          <w:szCs w:val="24"/>
          <w:lang w:val="en-US"/>
        </w:rPr>
        <w:t>1</w:t>
      </w:r>
      <w:r w:rsidR="00F3072C" w:rsidRPr="00F62422">
        <w:rPr>
          <w:rFonts w:ascii="Times New Roman" w:hAnsi="Times New Roman" w:cs="Times New Roman"/>
          <w:sz w:val="24"/>
          <w:szCs w:val="24"/>
          <w:lang w:val="en-US"/>
        </w:rPr>
        <w:t>.</w:t>
      </w:r>
      <w:r w:rsidR="00F62422" w:rsidRPr="00F62422">
        <w:rPr>
          <w:rFonts w:ascii="Times New Roman" w:hAnsi="Times New Roman" w:cs="Times New Roman"/>
          <w:sz w:val="24"/>
          <w:szCs w:val="24"/>
          <w:lang w:val="en-US"/>
        </w:rPr>
        <w:t>9</w:t>
      </w:r>
      <w:r w:rsidR="002C2145" w:rsidRPr="00F62422">
        <w:rPr>
          <w:rFonts w:ascii="Times New Roman" w:hAnsi="Times New Roman" w:cs="Times New Roman"/>
          <w:sz w:val="24"/>
          <w:szCs w:val="24"/>
          <w:lang w:val="en-US"/>
        </w:rPr>
        <w:t>2</w:t>
      </w:r>
      <w:r w:rsidR="00F3072C" w:rsidRPr="00F62422">
        <w:rPr>
          <w:rFonts w:ascii="Times New Roman" w:hAnsi="Times New Roman" w:cs="Times New Roman"/>
          <w:sz w:val="24"/>
          <w:szCs w:val="24"/>
          <w:lang w:val="en-US"/>
        </w:rPr>
        <w:t>0.000</w:t>
      </w:r>
      <w:r w:rsidR="00F3072C" w:rsidRPr="00F62422">
        <w:rPr>
          <w:rStyle w:val="Bodytext"/>
          <w:sz w:val="24"/>
          <w:szCs w:val="24"/>
        </w:rPr>
        <w:t xml:space="preserve"> </w:t>
      </w:r>
      <w:r w:rsidR="002C2145" w:rsidRPr="00F62422">
        <w:rPr>
          <w:rStyle w:val="Bodytext"/>
          <w:sz w:val="24"/>
          <w:szCs w:val="24"/>
        </w:rPr>
        <w:t xml:space="preserve">capete </w:t>
      </w:r>
      <w:r w:rsidR="00F3072C" w:rsidRPr="00F62422">
        <w:rPr>
          <w:rFonts w:ascii="Times New Roman" w:hAnsi="Times New Roman" w:cs="Times New Roman"/>
          <w:sz w:val="24"/>
          <w:szCs w:val="24"/>
          <w:lang w:val="en-US"/>
        </w:rPr>
        <w:t>/</w:t>
      </w:r>
      <w:r w:rsidR="00F3072C" w:rsidRPr="00AD1ED1">
        <w:rPr>
          <w:rFonts w:ascii="Times New Roman" w:hAnsi="Times New Roman" w:cs="Times New Roman"/>
          <w:sz w:val="24"/>
          <w:szCs w:val="24"/>
          <w:lang w:val="en-US"/>
        </w:rPr>
        <w:t xml:space="preserve">an  </w:t>
      </w:r>
      <w:r w:rsidRPr="00AD1ED1">
        <w:rPr>
          <w:rStyle w:val="Bodytext"/>
          <w:color w:val="000000"/>
          <w:sz w:val="24"/>
          <w:szCs w:val="24"/>
        </w:rPr>
        <w:t>.</w:t>
      </w:r>
    </w:p>
    <w:p w:rsidR="00AD1ED1" w:rsidRPr="00D42767" w:rsidRDefault="00AD1ED1" w:rsidP="00A93390">
      <w:pPr>
        <w:pStyle w:val="ListParagraph"/>
        <w:numPr>
          <w:ilvl w:val="0"/>
          <w:numId w:val="52"/>
        </w:numPr>
        <w:autoSpaceDE w:val="0"/>
        <w:autoSpaceDN w:val="0"/>
        <w:adjustRightInd w:val="0"/>
        <w:ind w:right="0"/>
        <w:jc w:val="left"/>
        <w:rPr>
          <w:rStyle w:val="tpa1"/>
          <w:rFonts w:ascii="Times New Roman" w:hAnsi="Times New Roman" w:cs="Times New Roman"/>
          <w:sz w:val="24"/>
          <w:szCs w:val="24"/>
        </w:rPr>
      </w:pPr>
      <w:r w:rsidRPr="00D42767">
        <w:rPr>
          <w:rStyle w:val="tpa1"/>
          <w:rFonts w:ascii="Times New Roman" w:hAnsi="Times New Roman"/>
          <w:sz w:val="24"/>
        </w:rPr>
        <w:t xml:space="preserve">alte activităţi de curăţenie ( activităţi de dezinfectare şi deratizare);  </w:t>
      </w:r>
    </w:p>
    <w:p w:rsidR="00AD1ED1" w:rsidRPr="00A6104E" w:rsidRDefault="00AD1ED1" w:rsidP="00D42767">
      <w:pPr>
        <w:ind w:left="360"/>
        <w:rPr>
          <w:rFonts w:ascii="Times New Roman" w:hAnsi="Times New Roman"/>
          <w:sz w:val="24"/>
          <w:szCs w:val="24"/>
        </w:rPr>
      </w:pPr>
      <w:r w:rsidRPr="00A6104E">
        <w:rPr>
          <w:rFonts w:ascii="Times New Roman" w:hAnsi="Times New Roman"/>
          <w:sz w:val="24"/>
          <w:szCs w:val="24"/>
        </w:rPr>
        <w:t>Activităţi neautorizabile desfăşurate pe amplasament:</w:t>
      </w:r>
    </w:p>
    <w:p w:rsidR="00AD1ED1" w:rsidRPr="00061FE6" w:rsidRDefault="00D42767" w:rsidP="00A93390">
      <w:pPr>
        <w:pStyle w:val="ListParagraph"/>
        <w:numPr>
          <w:ilvl w:val="0"/>
          <w:numId w:val="53"/>
        </w:numPr>
        <w:rPr>
          <w:rFonts w:ascii="Times New Roman" w:hAnsi="Times New Roman"/>
          <w:color w:val="FF0000"/>
          <w:sz w:val="24"/>
          <w:szCs w:val="24"/>
          <w:lang w:val="it-IT"/>
        </w:rPr>
      </w:pPr>
      <w:r w:rsidRPr="00061FE6">
        <w:rPr>
          <w:rFonts w:ascii="Times New Roman" w:hAnsi="Times New Roman"/>
          <w:color w:val="FF0000"/>
          <w:sz w:val="24"/>
          <w:szCs w:val="24"/>
          <w:lang w:val="it-IT"/>
        </w:rPr>
        <w:t xml:space="preserve">Depozitarea temporară a deșeurilor generate </w:t>
      </w:r>
      <w:r w:rsidR="00AD1ED1" w:rsidRPr="00061FE6">
        <w:rPr>
          <w:rFonts w:ascii="Times New Roman" w:hAnsi="Times New Roman"/>
          <w:color w:val="FF0000"/>
          <w:sz w:val="24"/>
          <w:szCs w:val="24"/>
          <w:lang w:val="it-IT"/>
        </w:rPr>
        <w:t>;</w:t>
      </w:r>
    </w:p>
    <w:p w:rsidR="00AD1ED1" w:rsidRPr="00061FE6" w:rsidRDefault="00AD1ED1" w:rsidP="00A93390">
      <w:pPr>
        <w:pStyle w:val="ListParagraph"/>
        <w:numPr>
          <w:ilvl w:val="0"/>
          <w:numId w:val="53"/>
        </w:numPr>
        <w:rPr>
          <w:rFonts w:ascii="Times New Roman" w:hAnsi="Times New Roman"/>
          <w:color w:val="FF0000"/>
          <w:sz w:val="24"/>
          <w:szCs w:val="24"/>
          <w:lang w:val="it-IT"/>
        </w:rPr>
      </w:pPr>
      <w:r w:rsidRPr="00061FE6">
        <w:rPr>
          <w:rFonts w:ascii="Times New Roman" w:hAnsi="Times New Roman"/>
          <w:color w:val="FF0000"/>
          <w:sz w:val="24"/>
          <w:szCs w:val="24"/>
          <w:lang w:val="it-IT"/>
        </w:rPr>
        <w:t>comerţ cu ridicata al animalelor vii ( animalele nu sunt din fauna sălbatică);</w:t>
      </w:r>
    </w:p>
    <w:p w:rsidR="00AD1ED1" w:rsidRPr="00061FE6" w:rsidRDefault="00AD1ED1" w:rsidP="00D42767">
      <w:pPr>
        <w:pStyle w:val="ListParagraph"/>
        <w:tabs>
          <w:tab w:val="num" w:pos="1440"/>
        </w:tabs>
        <w:ind w:right="-6"/>
        <w:jc w:val="left"/>
        <w:rPr>
          <w:rFonts w:ascii="Book Antiqua" w:hAnsi="Book Antiqua" w:cs="Arial"/>
          <w:color w:val="FF0000"/>
          <w:szCs w:val="20"/>
          <w:lang w:val="it-IT"/>
        </w:rPr>
      </w:pPr>
    </w:p>
    <w:p w:rsidR="00AD1ED1" w:rsidRPr="00061FE6" w:rsidRDefault="00AD1ED1" w:rsidP="00CB78EF">
      <w:pPr>
        <w:pStyle w:val="ListParagraph"/>
        <w:autoSpaceDE w:val="0"/>
        <w:autoSpaceDN w:val="0"/>
        <w:rPr>
          <w:rFonts w:ascii="Times New Roman" w:hAnsi="Times New Roman"/>
          <w:b/>
          <w:color w:val="FF0000"/>
          <w:sz w:val="24"/>
          <w:szCs w:val="24"/>
        </w:rPr>
      </w:pPr>
      <w:r w:rsidRPr="00061FE6">
        <w:rPr>
          <w:rFonts w:ascii="Times New Roman" w:hAnsi="Times New Roman"/>
          <w:b/>
          <w:color w:val="FF0000"/>
          <w:sz w:val="24"/>
          <w:szCs w:val="24"/>
        </w:rPr>
        <w:t>COD</w:t>
      </w:r>
      <w:r w:rsidR="00CB78EF">
        <w:rPr>
          <w:rFonts w:ascii="Times New Roman" w:hAnsi="Times New Roman"/>
          <w:b/>
          <w:color w:val="FF0000"/>
          <w:sz w:val="24"/>
          <w:szCs w:val="24"/>
        </w:rPr>
        <w:t>-uri</w:t>
      </w:r>
      <w:r w:rsidRPr="00061FE6">
        <w:rPr>
          <w:rFonts w:ascii="Times New Roman" w:hAnsi="Times New Roman"/>
          <w:b/>
          <w:color w:val="FF0000"/>
          <w:sz w:val="24"/>
          <w:szCs w:val="24"/>
        </w:rPr>
        <w:t xml:space="preserve"> CAEN rev. 2 a</w:t>
      </w:r>
      <w:r w:rsidRPr="00061FE6">
        <w:rPr>
          <w:rFonts w:ascii="Times New Roman" w:hAnsi="Times New Roman"/>
          <w:color w:val="FF0000"/>
          <w:sz w:val="24"/>
          <w:szCs w:val="24"/>
        </w:rPr>
        <w:t>ctivităţi autorizabile</w:t>
      </w:r>
      <w:r w:rsidRPr="00061FE6">
        <w:rPr>
          <w:rFonts w:ascii="Times New Roman" w:hAnsi="Times New Roman"/>
          <w:b/>
          <w:color w:val="FF0000"/>
          <w:sz w:val="24"/>
          <w:szCs w:val="24"/>
        </w:rPr>
        <w:t xml:space="preserve">:  </w:t>
      </w:r>
    </w:p>
    <w:p w:rsidR="00AD1ED1" w:rsidRDefault="00AD1ED1" w:rsidP="00A93390">
      <w:pPr>
        <w:pStyle w:val="ListParagraph"/>
        <w:numPr>
          <w:ilvl w:val="0"/>
          <w:numId w:val="53"/>
        </w:numPr>
        <w:ind w:right="0"/>
        <w:rPr>
          <w:rFonts w:ascii="Times New Roman" w:hAnsi="Times New Roman"/>
          <w:color w:val="FF0000"/>
          <w:sz w:val="24"/>
          <w:szCs w:val="24"/>
        </w:rPr>
      </w:pPr>
      <w:r w:rsidRPr="00061FE6">
        <w:rPr>
          <w:rFonts w:ascii="Times New Roman" w:hAnsi="Times New Roman"/>
          <w:color w:val="FF0000"/>
          <w:sz w:val="24"/>
          <w:szCs w:val="24"/>
        </w:rPr>
        <w:t xml:space="preserve">0147 </w:t>
      </w:r>
      <w:r w:rsidRPr="00061FE6">
        <w:rPr>
          <w:rStyle w:val="tpa1"/>
          <w:rFonts w:ascii="Times New Roman" w:hAnsi="Times New Roman"/>
          <w:color w:val="FF0000"/>
          <w:sz w:val="24"/>
        </w:rPr>
        <w:t>–</w:t>
      </w:r>
      <w:r w:rsidRPr="00061FE6">
        <w:rPr>
          <w:rFonts w:ascii="Times New Roman" w:hAnsi="Times New Roman"/>
          <w:color w:val="FF0000"/>
          <w:sz w:val="24"/>
          <w:szCs w:val="24"/>
        </w:rPr>
        <w:t xml:space="preserve"> </w:t>
      </w:r>
      <w:r w:rsidRPr="00061FE6">
        <w:rPr>
          <w:rStyle w:val="Bodytext"/>
          <w:color w:val="FF0000"/>
          <w:sz w:val="24"/>
          <w:szCs w:val="24"/>
        </w:rPr>
        <w:t>Creşterea păsărilor</w:t>
      </w:r>
      <w:r w:rsidRPr="00061FE6">
        <w:rPr>
          <w:rFonts w:ascii="Times New Roman" w:hAnsi="Times New Roman"/>
          <w:color w:val="FF0000"/>
          <w:sz w:val="24"/>
          <w:szCs w:val="24"/>
        </w:rPr>
        <w:t xml:space="preserve">; </w:t>
      </w:r>
    </w:p>
    <w:p w:rsidR="004B1D81" w:rsidRPr="004B1D81" w:rsidRDefault="004B1D81" w:rsidP="004B1D81">
      <w:pPr>
        <w:pStyle w:val="ListParagraph"/>
        <w:numPr>
          <w:ilvl w:val="0"/>
          <w:numId w:val="53"/>
        </w:numPr>
        <w:ind w:right="0"/>
        <w:rPr>
          <w:rFonts w:ascii="Times New Roman" w:hAnsi="Times New Roman"/>
          <w:color w:val="FF0000"/>
          <w:sz w:val="24"/>
        </w:rPr>
      </w:pPr>
      <w:r>
        <w:rPr>
          <w:rFonts w:ascii="Times New Roman" w:hAnsi="Times New Roman"/>
          <w:color w:val="FF0000"/>
          <w:sz w:val="24"/>
          <w:szCs w:val="24"/>
        </w:rPr>
        <w:t>3600 – Captarea, tratarea și distribuția apei (</w:t>
      </w:r>
      <w:r w:rsidRPr="00061FE6">
        <w:rPr>
          <w:rStyle w:val="tpa1"/>
          <w:rFonts w:ascii="Times New Roman" w:hAnsi="Times New Roman"/>
          <w:color w:val="FF0000"/>
          <w:sz w:val="24"/>
        </w:rPr>
        <w:t>doar pentru activitatea proprie);</w:t>
      </w:r>
    </w:p>
    <w:p w:rsidR="00AD1ED1" w:rsidRPr="00061FE6" w:rsidRDefault="00D42767" w:rsidP="00A93390">
      <w:pPr>
        <w:pStyle w:val="ListParagraph"/>
        <w:numPr>
          <w:ilvl w:val="0"/>
          <w:numId w:val="53"/>
        </w:numPr>
        <w:ind w:right="0"/>
        <w:rPr>
          <w:rStyle w:val="tpa1"/>
          <w:rFonts w:ascii="Times New Roman" w:hAnsi="Times New Roman"/>
          <w:color w:val="FF0000"/>
          <w:sz w:val="24"/>
        </w:rPr>
      </w:pPr>
      <w:r w:rsidRPr="00061FE6">
        <w:rPr>
          <w:rStyle w:val="tpa1"/>
          <w:rFonts w:ascii="Times New Roman" w:hAnsi="Times New Roman"/>
          <w:color w:val="FF0000"/>
          <w:sz w:val="24"/>
        </w:rPr>
        <w:t>3811</w:t>
      </w:r>
      <w:r w:rsidR="00AD1ED1" w:rsidRPr="00061FE6">
        <w:rPr>
          <w:rStyle w:val="tpa1"/>
          <w:rFonts w:ascii="Times New Roman" w:hAnsi="Times New Roman"/>
          <w:color w:val="FF0000"/>
          <w:sz w:val="24"/>
        </w:rPr>
        <w:t xml:space="preserve"> – </w:t>
      </w:r>
      <w:r w:rsidRPr="00061FE6">
        <w:rPr>
          <w:rStyle w:val="tpa1"/>
          <w:rFonts w:ascii="Times New Roman" w:hAnsi="Times New Roman"/>
          <w:color w:val="FF0000"/>
          <w:sz w:val="24"/>
        </w:rPr>
        <w:t>Colectarea deșeurilor nepericuloase</w:t>
      </w:r>
      <w:r w:rsidR="001374F7" w:rsidRPr="00061FE6">
        <w:rPr>
          <w:rStyle w:val="tpa1"/>
          <w:rFonts w:ascii="Times New Roman" w:hAnsi="Times New Roman"/>
          <w:color w:val="FF0000"/>
          <w:sz w:val="24"/>
        </w:rPr>
        <w:t xml:space="preserve"> (</w:t>
      </w:r>
      <w:r w:rsidR="004D3C30" w:rsidRPr="00061FE6">
        <w:rPr>
          <w:rStyle w:val="tpa1"/>
          <w:rFonts w:ascii="Times New Roman" w:hAnsi="Times New Roman"/>
          <w:color w:val="FF0000"/>
          <w:sz w:val="24"/>
        </w:rPr>
        <w:t>doar pentru activitatea proprie</w:t>
      </w:r>
      <w:r w:rsidR="001374F7" w:rsidRPr="00061FE6">
        <w:rPr>
          <w:rStyle w:val="tpa1"/>
          <w:rFonts w:ascii="Times New Roman" w:hAnsi="Times New Roman"/>
          <w:color w:val="FF0000"/>
          <w:sz w:val="24"/>
        </w:rPr>
        <w:t>)</w:t>
      </w:r>
      <w:r w:rsidR="00AD1ED1" w:rsidRPr="00061FE6">
        <w:rPr>
          <w:rStyle w:val="tpa1"/>
          <w:rFonts w:ascii="Times New Roman" w:hAnsi="Times New Roman"/>
          <w:color w:val="FF0000"/>
          <w:sz w:val="24"/>
        </w:rPr>
        <w:t>;</w:t>
      </w:r>
    </w:p>
    <w:p w:rsidR="00AD1ED1" w:rsidRDefault="00D42767" w:rsidP="00A93390">
      <w:pPr>
        <w:pStyle w:val="ListParagraph"/>
        <w:numPr>
          <w:ilvl w:val="0"/>
          <w:numId w:val="53"/>
        </w:numPr>
        <w:ind w:right="0"/>
        <w:rPr>
          <w:rStyle w:val="tpa1"/>
          <w:rFonts w:ascii="Times New Roman" w:hAnsi="Times New Roman"/>
          <w:color w:val="FF0000"/>
          <w:sz w:val="24"/>
        </w:rPr>
      </w:pPr>
      <w:r w:rsidRPr="00061FE6">
        <w:rPr>
          <w:rStyle w:val="tpa1"/>
          <w:rFonts w:ascii="Times New Roman" w:hAnsi="Times New Roman"/>
          <w:color w:val="FF0000"/>
          <w:sz w:val="24"/>
        </w:rPr>
        <w:t>3821</w:t>
      </w:r>
      <w:r w:rsidR="00AD1ED1" w:rsidRPr="00061FE6">
        <w:rPr>
          <w:rStyle w:val="tpa1"/>
          <w:rFonts w:ascii="Times New Roman" w:hAnsi="Times New Roman"/>
          <w:color w:val="FF0000"/>
          <w:sz w:val="24"/>
        </w:rPr>
        <w:t xml:space="preserve">– </w:t>
      </w:r>
      <w:r w:rsidRPr="00061FE6">
        <w:rPr>
          <w:rStyle w:val="tpa1"/>
          <w:rFonts w:ascii="Times New Roman" w:hAnsi="Times New Roman"/>
          <w:color w:val="FF0000"/>
          <w:sz w:val="24"/>
        </w:rPr>
        <w:t>Tratarea și eliminarea deșeurior nepericuloase</w:t>
      </w:r>
      <w:r w:rsidR="001374F7" w:rsidRPr="00061FE6">
        <w:rPr>
          <w:rStyle w:val="tpa1"/>
          <w:rFonts w:ascii="Times New Roman" w:hAnsi="Times New Roman"/>
          <w:color w:val="FF0000"/>
          <w:sz w:val="24"/>
        </w:rPr>
        <w:t>(</w:t>
      </w:r>
      <w:r w:rsidR="004D3C30" w:rsidRPr="00061FE6">
        <w:rPr>
          <w:rStyle w:val="tpa1"/>
          <w:rFonts w:ascii="Times New Roman" w:hAnsi="Times New Roman"/>
          <w:color w:val="FF0000"/>
          <w:sz w:val="24"/>
        </w:rPr>
        <w:t>doar pentru de</w:t>
      </w:r>
      <w:r w:rsidR="004B1D81">
        <w:rPr>
          <w:rStyle w:val="tpa1"/>
          <w:rFonts w:ascii="Times New Roman" w:hAnsi="Times New Roman"/>
          <w:color w:val="FF0000"/>
          <w:sz w:val="24"/>
        </w:rPr>
        <w:t>ș</w:t>
      </w:r>
      <w:r w:rsidR="004D3C30" w:rsidRPr="00061FE6">
        <w:rPr>
          <w:rStyle w:val="tpa1"/>
          <w:rFonts w:ascii="Times New Roman" w:hAnsi="Times New Roman"/>
          <w:color w:val="FF0000"/>
          <w:sz w:val="24"/>
        </w:rPr>
        <w:t xml:space="preserve">eurile din propria activitate </w:t>
      </w:r>
      <w:r w:rsidR="004B1D81">
        <w:rPr>
          <w:rStyle w:val="tpa1"/>
          <w:rFonts w:ascii="Times New Roman" w:hAnsi="Times New Roman"/>
          <w:color w:val="FF0000"/>
          <w:sz w:val="24"/>
        </w:rPr>
        <w:t>ș</w:t>
      </w:r>
      <w:r w:rsidR="004D3C30" w:rsidRPr="00061FE6">
        <w:rPr>
          <w:rStyle w:val="tpa1"/>
          <w:rFonts w:ascii="Times New Roman" w:hAnsi="Times New Roman"/>
          <w:color w:val="FF0000"/>
          <w:sz w:val="24"/>
        </w:rPr>
        <w:t xml:space="preserve">i </w:t>
      </w:r>
      <w:r w:rsidR="004B1D81">
        <w:rPr>
          <w:rStyle w:val="tpa1"/>
          <w:rFonts w:ascii="Times New Roman" w:hAnsi="Times New Roman"/>
          <w:color w:val="FF0000"/>
          <w:sz w:val="24"/>
        </w:rPr>
        <w:t>î</w:t>
      </w:r>
      <w:r w:rsidR="004D3C30" w:rsidRPr="00061FE6">
        <w:rPr>
          <w:rStyle w:val="tpa1"/>
          <w:rFonts w:ascii="Times New Roman" w:hAnsi="Times New Roman"/>
          <w:color w:val="FF0000"/>
          <w:sz w:val="24"/>
        </w:rPr>
        <w:t>n caz de urgen</w:t>
      </w:r>
      <w:r w:rsidR="004B1D81">
        <w:rPr>
          <w:rStyle w:val="tpa1"/>
          <w:rFonts w:ascii="Times New Roman" w:hAnsi="Times New Roman"/>
          <w:color w:val="FF0000"/>
          <w:sz w:val="24"/>
        </w:rPr>
        <w:t>ță</w:t>
      </w:r>
      <w:r w:rsidR="001374F7" w:rsidRPr="00061FE6">
        <w:rPr>
          <w:rStyle w:val="tpa1"/>
          <w:rFonts w:ascii="Times New Roman" w:hAnsi="Times New Roman"/>
          <w:color w:val="FF0000"/>
          <w:sz w:val="24"/>
        </w:rPr>
        <w:t>)</w:t>
      </w:r>
      <w:r w:rsidR="00AD1ED1" w:rsidRPr="00061FE6">
        <w:rPr>
          <w:rStyle w:val="tpa1"/>
          <w:rFonts w:ascii="Times New Roman" w:hAnsi="Times New Roman"/>
          <w:color w:val="FF0000"/>
          <w:sz w:val="24"/>
        </w:rPr>
        <w:t>;</w:t>
      </w:r>
    </w:p>
    <w:p w:rsidR="00CB78EF" w:rsidRPr="00CB78EF" w:rsidRDefault="00CB78EF" w:rsidP="00CB78EF">
      <w:pPr>
        <w:pStyle w:val="ListParagraph"/>
        <w:numPr>
          <w:ilvl w:val="0"/>
          <w:numId w:val="53"/>
        </w:numPr>
        <w:rPr>
          <w:rFonts w:ascii="Times New Roman" w:hAnsi="Times New Roman"/>
          <w:color w:val="FF0000"/>
          <w:sz w:val="24"/>
          <w:szCs w:val="24"/>
          <w:highlight w:val="yellow"/>
          <w:lang w:val="it-IT"/>
        </w:rPr>
      </w:pPr>
      <w:r w:rsidRPr="00CB78EF">
        <w:rPr>
          <w:rStyle w:val="tpa1"/>
          <w:rFonts w:ascii="Times New Roman" w:hAnsi="Times New Roman"/>
          <w:color w:val="FF0000"/>
          <w:sz w:val="24"/>
        </w:rPr>
        <w:t>4623-Comerț cu ridicate al animalelor vii</w:t>
      </w:r>
      <w:r w:rsidRPr="00CB78EF">
        <w:rPr>
          <w:rFonts w:ascii="Times New Roman" w:hAnsi="Times New Roman"/>
          <w:color w:val="FF0000"/>
          <w:sz w:val="24"/>
          <w:szCs w:val="24"/>
          <w:highlight w:val="yellow"/>
          <w:lang w:val="it-IT"/>
        </w:rPr>
        <w:t>( animalele nu sunt din fauna sălbatică);</w:t>
      </w:r>
    </w:p>
    <w:p w:rsidR="00CB78EF" w:rsidRPr="00061FE6" w:rsidRDefault="00CB78EF" w:rsidP="00A93390">
      <w:pPr>
        <w:pStyle w:val="ListParagraph"/>
        <w:numPr>
          <w:ilvl w:val="0"/>
          <w:numId w:val="53"/>
        </w:numPr>
        <w:ind w:right="0"/>
        <w:rPr>
          <w:rStyle w:val="tpa1"/>
          <w:rFonts w:ascii="Times New Roman" w:hAnsi="Times New Roman"/>
          <w:color w:val="FF0000"/>
          <w:sz w:val="24"/>
        </w:rPr>
      </w:pPr>
      <w:r>
        <w:rPr>
          <w:rStyle w:val="tpa1"/>
          <w:rFonts w:ascii="Times New Roman" w:hAnsi="Times New Roman"/>
          <w:color w:val="FF0000"/>
          <w:sz w:val="24"/>
        </w:rPr>
        <w:t>4711- Comerț cu amănuntul în magazine nespecializate, cu vânzare predominantă de produse alimentare, băuturi și tutun( nu este hipermarket, supermarket sau complex comercial);</w:t>
      </w:r>
    </w:p>
    <w:p w:rsidR="004B1D81" w:rsidRPr="004B1D81" w:rsidRDefault="00AD1ED1" w:rsidP="004B1D81">
      <w:pPr>
        <w:pStyle w:val="ListParagraph"/>
        <w:numPr>
          <w:ilvl w:val="0"/>
          <w:numId w:val="53"/>
        </w:numPr>
        <w:ind w:right="0"/>
        <w:rPr>
          <w:rFonts w:ascii="Times New Roman" w:hAnsi="Times New Roman"/>
          <w:color w:val="FF0000"/>
          <w:sz w:val="24"/>
        </w:rPr>
      </w:pPr>
      <w:r w:rsidRPr="00061FE6">
        <w:rPr>
          <w:rStyle w:val="tpa1"/>
          <w:rFonts w:ascii="Times New Roman" w:hAnsi="Times New Roman"/>
          <w:color w:val="FF0000"/>
          <w:sz w:val="24"/>
        </w:rPr>
        <w:t>8129 – alte activităţi de curăţenie</w:t>
      </w:r>
      <w:r w:rsidR="004B1D81">
        <w:rPr>
          <w:rFonts w:ascii="Times New Roman" w:hAnsi="Times New Roman"/>
          <w:color w:val="FF0000"/>
          <w:sz w:val="24"/>
          <w:szCs w:val="24"/>
        </w:rPr>
        <w:t>(</w:t>
      </w:r>
      <w:r w:rsidR="004B1D81" w:rsidRPr="00061FE6">
        <w:rPr>
          <w:rStyle w:val="tpa1"/>
          <w:rFonts w:ascii="Times New Roman" w:hAnsi="Times New Roman"/>
          <w:color w:val="FF0000"/>
          <w:sz w:val="24"/>
        </w:rPr>
        <w:t>doar pentru activitatea proprie);</w:t>
      </w:r>
    </w:p>
    <w:p w:rsidR="00AD1ED1" w:rsidRPr="004B1D81" w:rsidRDefault="00AD1ED1" w:rsidP="004B1D81">
      <w:pPr>
        <w:ind w:left="360" w:right="0"/>
        <w:rPr>
          <w:rStyle w:val="tpa1"/>
          <w:rFonts w:ascii="Times New Roman" w:hAnsi="Times New Roman"/>
          <w:color w:val="FF0000"/>
          <w:sz w:val="24"/>
        </w:rPr>
      </w:pPr>
    </w:p>
    <w:p w:rsidR="00AD1ED1" w:rsidRPr="00061FE6" w:rsidRDefault="00AD1ED1" w:rsidP="00D42767">
      <w:pPr>
        <w:pStyle w:val="ListParagraph"/>
        <w:autoSpaceDE w:val="0"/>
        <w:autoSpaceDN w:val="0"/>
        <w:rPr>
          <w:rFonts w:ascii="Times New Roman" w:hAnsi="Times New Roman"/>
          <w:b/>
          <w:color w:val="FF0000"/>
          <w:sz w:val="24"/>
          <w:szCs w:val="24"/>
        </w:rPr>
      </w:pPr>
    </w:p>
    <w:p w:rsidR="00AD1ED1" w:rsidRPr="00061FE6" w:rsidRDefault="00AD1ED1" w:rsidP="00A93390">
      <w:pPr>
        <w:pStyle w:val="ListParagraph"/>
        <w:numPr>
          <w:ilvl w:val="0"/>
          <w:numId w:val="53"/>
        </w:numPr>
        <w:autoSpaceDE w:val="0"/>
        <w:autoSpaceDN w:val="0"/>
        <w:rPr>
          <w:rFonts w:ascii="Times New Roman" w:hAnsi="Times New Roman"/>
          <w:b/>
          <w:color w:val="FF0000"/>
          <w:sz w:val="24"/>
          <w:szCs w:val="24"/>
        </w:rPr>
      </w:pPr>
      <w:r w:rsidRPr="00061FE6">
        <w:rPr>
          <w:rFonts w:ascii="Times New Roman" w:hAnsi="Times New Roman"/>
          <w:b/>
          <w:color w:val="FF0000"/>
          <w:sz w:val="24"/>
          <w:szCs w:val="24"/>
        </w:rPr>
        <w:t>COD</w:t>
      </w:r>
      <w:r w:rsidR="00CB78EF">
        <w:rPr>
          <w:rFonts w:ascii="Times New Roman" w:hAnsi="Times New Roman"/>
          <w:b/>
          <w:color w:val="FF0000"/>
          <w:sz w:val="24"/>
          <w:szCs w:val="24"/>
        </w:rPr>
        <w:t>-uri</w:t>
      </w:r>
      <w:r w:rsidRPr="00061FE6">
        <w:rPr>
          <w:rFonts w:ascii="Times New Roman" w:hAnsi="Times New Roman"/>
          <w:b/>
          <w:color w:val="FF0000"/>
          <w:sz w:val="24"/>
          <w:szCs w:val="24"/>
        </w:rPr>
        <w:t xml:space="preserve"> CAEN rev. 2 a</w:t>
      </w:r>
      <w:r w:rsidRPr="00061FE6">
        <w:rPr>
          <w:rFonts w:ascii="Times New Roman" w:hAnsi="Times New Roman"/>
          <w:color w:val="FF0000"/>
          <w:sz w:val="24"/>
          <w:szCs w:val="24"/>
        </w:rPr>
        <w:t>ctivităţi neautorizabile</w:t>
      </w:r>
      <w:r w:rsidRPr="00061FE6">
        <w:rPr>
          <w:rFonts w:ascii="Times New Roman" w:hAnsi="Times New Roman"/>
          <w:b/>
          <w:color w:val="FF0000"/>
          <w:sz w:val="24"/>
          <w:szCs w:val="24"/>
        </w:rPr>
        <w:t xml:space="preserve">:  </w:t>
      </w:r>
    </w:p>
    <w:p w:rsidR="00AD1ED1" w:rsidRPr="00061FE6" w:rsidRDefault="00D42767" w:rsidP="00A93390">
      <w:pPr>
        <w:pStyle w:val="NormalWeb2"/>
        <w:numPr>
          <w:ilvl w:val="0"/>
          <w:numId w:val="53"/>
        </w:numPr>
        <w:spacing w:before="0" w:after="0"/>
        <w:jc w:val="both"/>
        <w:rPr>
          <w:color w:val="FF0000"/>
          <w:lang w:val="it-IT"/>
        </w:rPr>
      </w:pPr>
      <w:r w:rsidRPr="00061FE6">
        <w:rPr>
          <w:color w:val="FF0000"/>
          <w:lang w:val="it-IT"/>
        </w:rPr>
        <w:t>4621</w:t>
      </w:r>
      <w:r w:rsidR="00AD1ED1" w:rsidRPr="00061FE6">
        <w:rPr>
          <w:color w:val="FF0000"/>
          <w:lang w:val="it-IT"/>
        </w:rPr>
        <w:t xml:space="preserve">– </w:t>
      </w:r>
      <w:r w:rsidRPr="00061FE6">
        <w:rPr>
          <w:color w:val="FF0000"/>
          <w:lang w:val="it-IT"/>
        </w:rPr>
        <w:t>Comerț cu ridicata al cerealelor, semințelor, furajelor și tutunului neprelucrat</w:t>
      </w:r>
      <w:r w:rsidR="00AD1ED1" w:rsidRPr="00061FE6">
        <w:rPr>
          <w:color w:val="FF0000"/>
          <w:lang w:val="it-IT"/>
        </w:rPr>
        <w:t>;</w:t>
      </w:r>
    </w:p>
    <w:p w:rsidR="00CB78EF" w:rsidRPr="00CB78EF" w:rsidRDefault="00AD1ED1" w:rsidP="00CB78EF">
      <w:pPr>
        <w:pStyle w:val="ListParagraph"/>
        <w:numPr>
          <w:ilvl w:val="0"/>
          <w:numId w:val="53"/>
        </w:numPr>
        <w:rPr>
          <w:rFonts w:ascii="Times New Roman" w:hAnsi="Times New Roman"/>
          <w:color w:val="FF0000"/>
          <w:sz w:val="24"/>
          <w:szCs w:val="24"/>
          <w:highlight w:val="yellow"/>
          <w:lang w:val="it-IT"/>
        </w:rPr>
      </w:pPr>
      <w:r w:rsidRPr="00CB78EF">
        <w:rPr>
          <w:rFonts w:ascii="Times New Roman" w:hAnsi="Times New Roman" w:cs="Times New Roman"/>
          <w:color w:val="FF0000"/>
          <w:sz w:val="24"/>
          <w:szCs w:val="24"/>
          <w:highlight w:val="yellow"/>
          <w:lang w:val="it-IT"/>
        </w:rPr>
        <w:t>4623</w:t>
      </w:r>
      <w:r w:rsidRPr="00CB78EF">
        <w:rPr>
          <w:color w:val="FF0000"/>
          <w:highlight w:val="yellow"/>
          <w:lang w:val="it-IT"/>
        </w:rPr>
        <w:t xml:space="preserve"> </w:t>
      </w:r>
      <w:r w:rsidRPr="00CB78EF">
        <w:rPr>
          <w:rFonts w:ascii="Times New Roman" w:hAnsi="Times New Roman" w:cs="Times New Roman"/>
          <w:color w:val="FF0000"/>
          <w:highlight w:val="yellow"/>
          <w:lang w:val="it-IT"/>
        </w:rPr>
        <w:t xml:space="preserve">– </w:t>
      </w:r>
      <w:r w:rsidR="00D42767" w:rsidRPr="00CB78EF">
        <w:rPr>
          <w:rFonts w:ascii="Times New Roman" w:hAnsi="Times New Roman" w:cs="Times New Roman"/>
          <w:color w:val="FF0000"/>
          <w:sz w:val="24"/>
          <w:szCs w:val="24"/>
          <w:highlight w:val="yellow"/>
          <w:lang w:val="it-IT"/>
        </w:rPr>
        <w:t>C</w:t>
      </w:r>
      <w:r w:rsidRPr="00CB78EF">
        <w:rPr>
          <w:rFonts w:ascii="Times New Roman" w:hAnsi="Times New Roman" w:cs="Times New Roman"/>
          <w:color w:val="FF0000"/>
          <w:sz w:val="24"/>
          <w:szCs w:val="24"/>
          <w:highlight w:val="yellow"/>
          <w:lang w:val="it-IT"/>
        </w:rPr>
        <w:t>omerţ cu ridicata al animalelor vii</w:t>
      </w:r>
      <w:r w:rsidR="00CB78EF" w:rsidRPr="00CB78EF">
        <w:rPr>
          <w:rFonts w:ascii="Times New Roman" w:hAnsi="Times New Roman"/>
          <w:color w:val="FF0000"/>
          <w:sz w:val="24"/>
          <w:szCs w:val="24"/>
          <w:highlight w:val="yellow"/>
          <w:lang w:val="it-IT"/>
        </w:rPr>
        <w:t>( animalele nu sunt din fauna sălbatică);</w:t>
      </w:r>
    </w:p>
    <w:p w:rsidR="00D42767" w:rsidRPr="00CB78EF" w:rsidRDefault="00D42767" w:rsidP="00A93390">
      <w:pPr>
        <w:pStyle w:val="NormalWeb2"/>
        <w:numPr>
          <w:ilvl w:val="0"/>
          <w:numId w:val="53"/>
        </w:numPr>
        <w:spacing w:before="0" w:after="0"/>
        <w:jc w:val="both"/>
        <w:rPr>
          <w:color w:val="FF0000"/>
          <w:lang w:val="it-IT"/>
        </w:rPr>
      </w:pPr>
      <w:r w:rsidRPr="00CB78EF">
        <w:rPr>
          <w:color w:val="FF0000"/>
          <w:lang w:val="it-IT"/>
        </w:rPr>
        <w:t>4690 – Comerț cu ridicata nespecializat;</w:t>
      </w:r>
    </w:p>
    <w:p w:rsidR="00D42767" w:rsidRPr="00061FE6" w:rsidRDefault="00D42767" w:rsidP="00A93390">
      <w:pPr>
        <w:pStyle w:val="NormalWeb2"/>
        <w:numPr>
          <w:ilvl w:val="0"/>
          <w:numId w:val="53"/>
        </w:numPr>
        <w:spacing w:before="0" w:after="0"/>
        <w:jc w:val="both"/>
        <w:rPr>
          <w:color w:val="FF0000"/>
          <w:lang w:val="it-IT"/>
        </w:rPr>
      </w:pPr>
      <w:r w:rsidRPr="00061FE6">
        <w:rPr>
          <w:color w:val="FF0000"/>
          <w:lang w:val="it-IT"/>
        </w:rPr>
        <w:t>4719 – Comerț cu amănuntul în macazine nespecializate cu vânzare predominantă de produse nealimentare;</w:t>
      </w:r>
    </w:p>
    <w:p w:rsidR="00D42767" w:rsidRPr="00061FE6" w:rsidRDefault="00D42767" w:rsidP="00A93390">
      <w:pPr>
        <w:pStyle w:val="NormalWeb2"/>
        <w:numPr>
          <w:ilvl w:val="0"/>
          <w:numId w:val="53"/>
        </w:numPr>
        <w:spacing w:before="0" w:after="0"/>
        <w:jc w:val="both"/>
        <w:rPr>
          <w:color w:val="FF0000"/>
          <w:lang w:val="it-IT"/>
        </w:rPr>
      </w:pPr>
      <w:r w:rsidRPr="00061FE6">
        <w:rPr>
          <w:color w:val="FF0000"/>
          <w:lang w:val="it-IT"/>
        </w:rPr>
        <w:t xml:space="preserve">4776 – Comerț cu amănuntul al florilor, plantelor și semințelor, comerț cu amănuntul alanimalelor de companie și a hranei pentru acestea, în magazine specializate; </w:t>
      </w:r>
    </w:p>
    <w:p w:rsidR="00AD1ED1" w:rsidRPr="00061FE6" w:rsidRDefault="00AD1ED1" w:rsidP="00A93390">
      <w:pPr>
        <w:pStyle w:val="NormalWeb2"/>
        <w:numPr>
          <w:ilvl w:val="0"/>
          <w:numId w:val="53"/>
        </w:numPr>
        <w:spacing w:before="0" w:after="0"/>
        <w:jc w:val="both"/>
        <w:rPr>
          <w:color w:val="FF0000"/>
          <w:lang w:val="it-IT"/>
        </w:rPr>
      </w:pPr>
      <w:r w:rsidRPr="00061FE6">
        <w:rPr>
          <w:color w:val="FF0000"/>
          <w:lang w:val="it-IT"/>
        </w:rPr>
        <w:lastRenderedPageBreak/>
        <w:t>8121 – activităţi generale de curăţenie a clădirilor;</w:t>
      </w:r>
    </w:p>
    <w:p w:rsidR="00AD1ED1" w:rsidRPr="00061FE6" w:rsidRDefault="00AD1ED1" w:rsidP="00A93390">
      <w:pPr>
        <w:pStyle w:val="NormalWeb2"/>
        <w:numPr>
          <w:ilvl w:val="0"/>
          <w:numId w:val="53"/>
        </w:numPr>
        <w:spacing w:before="0" w:after="0"/>
        <w:jc w:val="both"/>
        <w:rPr>
          <w:color w:val="FF0000"/>
          <w:lang w:val="it-IT"/>
        </w:rPr>
      </w:pPr>
      <w:r w:rsidRPr="00061FE6">
        <w:rPr>
          <w:color w:val="FF0000"/>
          <w:lang w:val="it-IT"/>
        </w:rPr>
        <w:t>8122 – activităţi specializate de curăţenie;</w:t>
      </w:r>
    </w:p>
    <w:p w:rsidR="0038614F" w:rsidRPr="00950AC9" w:rsidRDefault="0038614F" w:rsidP="001C771B">
      <w:pPr>
        <w:pStyle w:val="Bodytext1"/>
        <w:shd w:val="clear" w:color="auto" w:fill="auto"/>
        <w:spacing w:line="230" w:lineRule="exact"/>
        <w:ind w:left="20" w:firstLine="0"/>
        <w:jc w:val="both"/>
        <w:rPr>
          <w:rStyle w:val="Bodytext"/>
          <w:color w:val="000000"/>
          <w:sz w:val="24"/>
          <w:szCs w:val="24"/>
        </w:rPr>
      </w:pPr>
    </w:p>
    <w:p w:rsidR="003F5660" w:rsidRPr="00950AC9" w:rsidRDefault="003F5660" w:rsidP="00D16956">
      <w:pPr>
        <w:autoSpaceDE w:val="0"/>
        <w:autoSpaceDN w:val="0"/>
        <w:adjustRightInd w:val="0"/>
        <w:ind w:firstLine="20"/>
        <w:rPr>
          <w:rFonts w:ascii="Times New Roman" w:eastAsia="Calibri" w:hAnsi="Times New Roman" w:cs="Times New Roman"/>
          <w:sz w:val="24"/>
          <w:szCs w:val="24"/>
        </w:rPr>
      </w:pPr>
    </w:p>
    <w:p w:rsidR="00D14386" w:rsidRPr="00950AC9" w:rsidRDefault="00D14386" w:rsidP="007916E0">
      <w:pPr>
        <w:pStyle w:val="Heading31"/>
        <w:keepNext/>
        <w:keepLines/>
        <w:numPr>
          <w:ilvl w:val="0"/>
          <w:numId w:val="2"/>
        </w:numPr>
        <w:shd w:val="clear" w:color="auto" w:fill="auto"/>
        <w:tabs>
          <w:tab w:val="left" w:pos="375"/>
        </w:tabs>
        <w:spacing w:before="0" w:after="216" w:line="230" w:lineRule="exact"/>
        <w:ind w:left="760" w:hanging="620"/>
        <w:jc w:val="both"/>
        <w:rPr>
          <w:b/>
          <w:sz w:val="24"/>
          <w:szCs w:val="24"/>
        </w:rPr>
      </w:pPr>
      <w:bookmarkStart w:id="1" w:name="bookmark2"/>
      <w:r w:rsidRPr="00950AC9">
        <w:rPr>
          <w:rStyle w:val="Heading30"/>
          <w:b/>
          <w:color w:val="000000"/>
          <w:sz w:val="24"/>
          <w:szCs w:val="24"/>
        </w:rPr>
        <w:t>DOCUMENTAŢIA SOLICIT</w:t>
      </w:r>
      <w:r w:rsidR="001C771B" w:rsidRPr="00950AC9">
        <w:rPr>
          <w:rStyle w:val="Heading30"/>
          <w:b/>
          <w:color w:val="000000"/>
          <w:sz w:val="24"/>
          <w:szCs w:val="24"/>
        </w:rPr>
        <w:t>Ă</w:t>
      </w:r>
      <w:r w:rsidRPr="00950AC9">
        <w:rPr>
          <w:rStyle w:val="Heading30"/>
          <w:b/>
          <w:color w:val="000000"/>
          <w:sz w:val="24"/>
          <w:szCs w:val="24"/>
        </w:rPr>
        <w:t>RII</w:t>
      </w:r>
      <w:bookmarkEnd w:id="1"/>
    </w:p>
    <w:p w:rsidR="00D14386" w:rsidRPr="00950AC9" w:rsidRDefault="00D14386" w:rsidP="001C771B">
      <w:pPr>
        <w:pStyle w:val="Bodytext1"/>
        <w:shd w:val="clear" w:color="auto" w:fill="auto"/>
        <w:spacing w:line="278" w:lineRule="exact"/>
        <w:ind w:left="760" w:hanging="620"/>
        <w:jc w:val="both"/>
        <w:rPr>
          <w:sz w:val="24"/>
          <w:szCs w:val="24"/>
        </w:rPr>
      </w:pPr>
      <w:r w:rsidRPr="00950AC9">
        <w:rPr>
          <w:rStyle w:val="Bodytext"/>
          <w:color w:val="000000"/>
          <w:sz w:val="24"/>
          <w:szCs w:val="24"/>
        </w:rPr>
        <w:t>Documentaţia care a stat la baza emiterii autorizaţiei integrate de mediu cuprinde:</w:t>
      </w:r>
    </w:p>
    <w:p w:rsidR="00D14386" w:rsidRPr="00950AC9" w:rsidRDefault="00DC1A85" w:rsidP="007916E0">
      <w:pPr>
        <w:pStyle w:val="Bodytext1"/>
        <w:numPr>
          <w:ilvl w:val="0"/>
          <w:numId w:val="3"/>
        </w:numPr>
        <w:shd w:val="clear" w:color="auto" w:fill="auto"/>
        <w:tabs>
          <w:tab w:val="left" w:pos="673"/>
        </w:tabs>
        <w:spacing w:line="278" w:lineRule="exact"/>
        <w:ind w:left="760" w:right="20" w:hanging="620"/>
        <w:jc w:val="both"/>
        <w:rPr>
          <w:sz w:val="24"/>
          <w:szCs w:val="24"/>
        </w:rPr>
      </w:pPr>
      <w:r w:rsidRPr="00FF4E8A">
        <w:rPr>
          <w:sz w:val="24"/>
          <w:szCs w:val="24"/>
        </w:rPr>
        <w:t xml:space="preserve">Cerere pentru solicitarea autorizaţiei integrate de mediu, întocmită de </w:t>
      </w:r>
      <w:r w:rsidR="00D14386" w:rsidRPr="00950AC9">
        <w:rPr>
          <w:rStyle w:val="Bodytext"/>
          <w:color w:val="000000"/>
          <w:sz w:val="24"/>
          <w:szCs w:val="24"/>
        </w:rPr>
        <w:t>S.C. V</w:t>
      </w:r>
      <w:r>
        <w:rPr>
          <w:rStyle w:val="Bodytext"/>
          <w:color w:val="000000"/>
          <w:sz w:val="24"/>
          <w:szCs w:val="24"/>
        </w:rPr>
        <w:t xml:space="preserve">IS CAMPI </w:t>
      </w:r>
      <w:r w:rsidR="00D14386" w:rsidRPr="00950AC9">
        <w:rPr>
          <w:rStyle w:val="Bodytext"/>
          <w:color w:val="000000"/>
          <w:sz w:val="24"/>
          <w:szCs w:val="24"/>
        </w:rPr>
        <w:t xml:space="preserve"> SRL , </w:t>
      </w:r>
      <w:r w:rsidR="00D33D56" w:rsidRPr="009247E2">
        <w:rPr>
          <w:rStyle w:val="Bodytext"/>
          <w:color w:val="000000"/>
          <w:sz w:val="24"/>
          <w:szCs w:val="24"/>
        </w:rPr>
        <w:t xml:space="preserve">sat </w:t>
      </w:r>
      <w:r w:rsidRPr="009247E2">
        <w:rPr>
          <w:rStyle w:val="Bodytext"/>
          <w:color w:val="000000"/>
          <w:sz w:val="24"/>
          <w:szCs w:val="24"/>
        </w:rPr>
        <w:t>Amaru</w:t>
      </w:r>
      <w:r w:rsidR="00D33D56" w:rsidRPr="009247E2">
        <w:rPr>
          <w:rStyle w:val="Bodytext"/>
          <w:color w:val="000000"/>
          <w:sz w:val="24"/>
          <w:szCs w:val="24"/>
        </w:rPr>
        <w:t>, comuna Amaru</w:t>
      </w:r>
      <w:r w:rsidRPr="009247E2">
        <w:rPr>
          <w:rStyle w:val="Bodytext"/>
          <w:color w:val="000000"/>
          <w:sz w:val="24"/>
          <w:szCs w:val="24"/>
        </w:rPr>
        <w:t>,</w:t>
      </w:r>
      <w:r>
        <w:rPr>
          <w:rStyle w:val="Bodytext"/>
          <w:color w:val="000000"/>
          <w:sz w:val="24"/>
          <w:szCs w:val="24"/>
        </w:rPr>
        <w:t xml:space="preserve"> </w:t>
      </w:r>
      <w:r w:rsidRPr="00DC1A85">
        <w:rPr>
          <w:sz w:val="24"/>
          <w:szCs w:val="24"/>
        </w:rPr>
        <w:t xml:space="preserve"> </w:t>
      </w:r>
      <w:r w:rsidRPr="00FF4E8A">
        <w:rPr>
          <w:sz w:val="24"/>
          <w:szCs w:val="24"/>
        </w:rPr>
        <w:t>înregistrată la A.P.M. Buz</w:t>
      </w:r>
      <w:r>
        <w:rPr>
          <w:sz w:val="24"/>
          <w:szCs w:val="24"/>
        </w:rPr>
        <w:t>ă</w:t>
      </w:r>
      <w:r w:rsidRPr="00FF4E8A">
        <w:rPr>
          <w:sz w:val="24"/>
          <w:szCs w:val="24"/>
        </w:rPr>
        <w:t>u cu</w:t>
      </w:r>
      <w:r w:rsidR="00CB78EF">
        <w:rPr>
          <w:sz w:val="24"/>
          <w:szCs w:val="24"/>
        </w:rPr>
        <w:t xml:space="preserve"> nr. </w:t>
      </w:r>
      <w:r w:rsidRPr="00FF4E8A">
        <w:rPr>
          <w:sz w:val="24"/>
          <w:szCs w:val="24"/>
        </w:rPr>
        <w:t xml:space="preserve"> </w:t>
      </w:r>
      <w:r w:rsidR="00CB78EF">
        <w:rPr>
          <w:sz w:val="24"/>
          <w:szCs w:val="24"/>
        </w:rPr>
        <w:t>6375</w:t>
      </w:r>
      <w:r w:rsidRPr="00CB78EF">
        <w:rPr>
          <w:sz w:val="24"/>
          <w:szCs w:val="24"/>
        </w:rPr>
        <w:t xml:space="preserve">/ </w:t>
      </w:r>
      <w:r w:rsidR="00CB78EF" w:rsidRPr="00CB78EF">
        <w:rPr>
          <w:sz w:val="24"/>
          <w:szCs w:val="24"/>
        </w:rPr>
        <w:t>02</w:t>
      </w:r>
      <w:r w:rsidRPr="00CB78EF">
        <w:rPr>
          <w:sz w:val="24"/>
          <w:szCs w:val="24"/>
        </w:rPr>
        <w:t>.06.201</w:t>
      </w:r>
      <w:r w:rsidR="00CB78EF" w:rsidRPr="00CB78EF">
        <w:rPr>
          <w:sz w:val="24"/>
          <w:szCs w:val="24"/>
        </w:rPr>
        <w:t>6</w:t>
      </w:r>
    </w:p>
    <w:p w:rsidR="00D14386" w:rsidRPr="00950AC9" w:rsidRDefault="00D14386" w:rsidP="007916E0">
      <w:pPr>
        <w:pStyle w:val="Bodytext1"/>
        <w:numPr>
          <w:ilvl w:val="0"/>
          <w:numId w:val="3"/>
        </w:numPr>
        <w:shd w:val="clear" w:color="auto" w:fill="auto"/>
        <w:tabs>
          <w:tab w:val="left" w:pos="668"/>
        </w:tabs>
        <w:spacing w:line="274" w:lineRule="exact"/>
        <w:ind w:left="760" w:right="20" w:hanging="620"/>
        <w:jc w:val="both"/>
        <w:rPr>
          <w:color w:val="FF0000"/>
          <w:sz w:val="24"/>
          <w:szCs w:val="24"/>
        </w:rPr>
      </w:pPr>
      <w:r w:rsidRPr="00950AC9">
        <w:rPr>
          <w:rStyle w:val="Bodytext"/>
          <w:color w:val="000000"/>
          <w:sz w:val="24"/>
          <w:szCs w:val="24"/>
        </w:rPr>
        <w:t>Anunţ</w:t>
      </w:r>
      <w:r w:rsidR="00DC1A85">
        <w:rPr>
          <w:rStyle w:val="Bodytext"/>
          <w:color w:val="000000"/>
          <w:sz w:val="24"/>
          <w:szCs w:val="24"/>
        </w:rPr>
        <w:t xml:space="preserve">uri </w:t>
      </w:r>
      <w:r w:rsidRPr="00950AC9">
        <w:rPr>
          <w:rStyle w:val="Bodytext"/>
          <w:color w:val="000000"/>
          <w:sz w:val="24"/>
          <w:szCs w:val="24"/>
        </w:rPr>
        <w:t xml:space="preserve"> public</w:t>
      </w:r>
      <w:r w:rsidR="00DC1A85">
        <w:rPr>
          <w:rStyle w:val="Bodytext"/>
          <w:color w:val="000000"/>
          <w:sz w:val="24"/>
          <w:szCs w:val="24"/>
        </w:rPr>
        <w:t>e</w:t>
      </w:r>
      <w:r w:rsidRPr="00950AC9">
        <w:rPr>
          <w:rStyle w:val="Bodytext"/>
          <w:color w:val="000000"/>
          <w:sz w:val="24"/>
          <w:szCs w:val="24"/>
        </w:rPr>
        <w:t xml:space="preserve"> privind solicitarea de </w:t>
      </w:r>
      <w:r w:rsidR="00DC1A85">
        <w:rPr>
          <w:rStyle w:val="Bodytext"/>
          <w:color w:val="000000"/>
          <w:sz w:val="24"/>
          <w:szCs w:val="24"/>
        </w:rPr>
        <w:t xml:space="preserve">obținerea </w:t>
      </w:r>
      <w:r w:rsidRPr="00950AC9">
        <w:rPr>
          <w:rStyle w:val="Bodytext"/>
          <w:color w:val="000000"/>
          <w:sz w:val="24"/>
          <w:szCs w:val="24"/>
        </w:rPr>
        <w:t xml:space="preserve"> autorizaţiei integrate de mediu apărut</w:t>
      </w:r>
      <w:r w:rsidR="00DC1A85">
        <w:rPr>
          <w:rStyle w:val="Bodytext"/>
          <w:color w:val="000000"/>
          <w:sz w:val="24"/>
          <w:szCs w:val="24"/>
        </w:rPr>
        <w:t>e</w:t>
      </w:r>
      <w:r w:rsidRPr="00950AC9">
        <w:rPr>
          <w:rStyle w:val="Bodytext"/>
          <w:color w:val="000000"/>
          <w:sz w:val="24"/>
          <w:szCs w:val="24"/>
        </w:rPr>
        <w:t xml:space="preserve"> în ziarul </w:t>
      </w:r>
      <w:r w:rsidRPr="00950AC9">
        <w:rPr>
          <w:rStyle w:val="Bodytext"/>
          <w:sz w:val="24"/>
          <w:szCs w:val="24"/>
        </w:rPr>
        <w:t>’’</w:t>
      </w:r>
      <w:r w:rsidR="00061FE6">
        <w:rPr>
          <w:rStyle w:val="Bodytext"/>
          <w:sz w:val="24"/>
          <w:szCs w:val="24"/>
        </w:rPr>
        <w:t>OPINIA</w:t>
      </w:r>
      <w:r w:rsidR="006B3E5B" w:rsidRPr="00950AC9">
        <w:rPr>
          <w:rStyle w:val="Bodytext"/>
          <w:sz w:val="24"/>
          <w:szCs w:val="24"/>
        </w:rPr>
        <w:t xml:space="preserve">”, </w:t>
      </w:r>
      <w:r w:rsidR="00061FE6">
        <w:rPr>
          <w:rStyle w:val="Bodytext"/>
          <w:sz w:val="24"/>
          <w:szCs w:val="24"/>
        </w:rPr>
        <w:t xml:space="preserve">din data de </w:t>
      </w:r>
      <w:r w:rsidR="00FC2819" w:rsidRPr="00FC2819">
        <w:rPr>
          <w:rStyle w:val="Bodytext"/>
          <w:sz w:val="24"/>
          <w:szCs w:val="24"/>
        </w:rPr>
        <w:t>02</w:t>
      </w:r>
      <w:r w:rsidRPr="00FC2819">
        <w:rPr>
          <w:rStyle w:val="Bodytext"/>
          <w:sz w:val="24"/>
          <w:szCs w:val="24"/>
        </w:rPr>
        <w:t>.0</w:t>
      </w:r>
      <w:r w:rsidR="00061FE6" w:rsidRPr="00FC2819">
        <w:rPr>
          <w:rStyle w:val="Bodytext"/>
          <w:sz w:val="24"/>
          <w:szCs w:val="24"/>
        </w:rPr>
        <w:t>6</w:t>
      </w:r>
      <w:r w:rsidRPr="00FC2819">
        <w:rPr>
          <w:rStyle w:val="Bodytext"/>
          <w:sz w:val="24"/>
          <w:szCs w:val="24"/>
        </w:rPr>
        <w:t>.20</w:t>
      </w:r>
      <w:r w:rsidR="001C771B" w:rsidRPr="00FC2819">
        <w:rPr>
          <w:rStyle w:val="Bodytext"/>
          <w:sz w:val="24"/>
          <w:szCs w:val="24"/>
        </w:rPr>
        <w:t>1</w:t>
      </w:r>
      <w:r w:rsidR="00061FE6" w:rsidRPr="00FC2819">
        <w:rPr>
          <w:rStyle w:val="Bodytext"/>
          <w:sz w:val="24"/>
          <w:szCs w:val="24"/>
        </w:rPr>
        <w:t>6</w:t>
      </w:r>
      <w:r w:rsidRPr="002949D9">
        <w:rPr>
          <w:rStyle w:val="Bodytext"/>
          <w:sz w:val="24"/>
          <w:szCs w:val="24"/>
        </w:rPr>
        <w:t>;</w:t>
      </w:r>
    </w:p>
    <w:p w:rsidR="00D14386" w:rsidRPr="00950AC9" w:rsidRDefault="00D14386" w:rsidP="007916E0">
      <w:pPr>
        <w:pStyle w:val="Bodytext1"/>
        <w:numPr>
          <w:ilvl w:val="0"/>
          <w:numId w:val="3"/>
        </w:numPr>
        <w:shd w:val="clear" w:color="auto" w:fill="auto"/>
        <w:tabs>
          <w:tab w:val="left" w:pos="663"/>
        </w:tabs>
        <w:spacing w:line="283" w:lineRule="exact"/>
        <w:ind w:left="760" w:right="20" w:hanging="620"/>
        <w:jc w:val="both"/>
        <w:rPr>
          <w:sz w:val="24"/>
          <w:szCs w:val="24"/>
        </w:rPr>
      </w:pPr>
      <w:r w:rsidRPr="00950AC9">
        <w:rPr>
          <w:rStyle w:val="Bodytext"/>
          <w:color w:val="000000"/>
          <w:sz w:val="24"/>
          <w:szCs w:val="24"/>
        </w:rPr>
        <w:t xml:space="preserve">Raport de amplasament elaborat de  </w:t>
      </w:r>
      <w:r w:rsidR="00061FE6">
        <w:rPr>
          <w:rStyle w:val="Bodytext"/>
          <w:color w:val="000000"/>
          <w:sz w:val="24"/>
          <w:szCs w:val="24"/>
        </w:rPr>
        <w:t>ing Arsene Simona</w:t>
      </w:r>
      <w:r w:rsidR="002949D9">
        <w:rPr>
          <w:rStyle w:val="Bodytext"/>
          <w:color w:val="000000"/>
          <w:sz w:val="24"/>
          <w:szCs w:val="24"/>
        </w:rPr>
        <w:t xml:space="preserve"> Stanica</w:t>
      </w:r>
      <w:r w:rsidR="00061FE6">
        <w:rPr>
          <w:rStyle w:val="Bodytext"/>
          <w:color w:val="000000"/>
          <w:sz w:val="24"/>
          <w:szCs w:val="24"/>
        </w:rPr>
        <w:t xml:space="preserve"> (fost</w:t>
      </w:r>
      <w:r w:rsidR="00FC2819">
        <w:rPr>
          <w:rStyle w:val="Bodytext"/>
          <w:color w:val="000000"/>
          <w:sz w:val="24"/>
          <w:szCs w:val="24"/>
        </w:rPr>
        <w:t>ă</w:t>
      </w:r>
      <w:r w:rsidR="00061FE6">
        <w:rPr>
          <w:rStyle w:val="Bodytext"/>
          <w:color w:val="000000"/>
          <w:sz w:val="24"/>
          <w:szCs w:val="24"/>
        </w:rPr>
        <w:t xml:space="preserve"> Ioni</w:t>
      </w:r>
      <w:r w:rsidR="00FC2819">
        <w:rPr>
          <w:rStyle w:val="Bodytext"/>
          <w:color w:val="000000"/>
          <w:sz w:val="24"/>
          <w:szCs w:val="24"/>
        </w:rPr>
        <w:t>ță</w:t>
      </w:r>
      <w:r w:rsidR="00061FE6">
        <w:rPr>
          <w:rStyle w:val="Bodytext"/>
          <w:color w:val="000000"/>
          <w:sz w:val="24"/>
          <w:szCs w:val="24"/>
        </w:rPr>
        <w:t>)</w:t>
      </w:r>
      <w:r w:rsidR="00AC13D7" w:rsidRPr="00950AC9">
        <w:rPr>
          <w:rStyle w:val="Bodytext"/>
          <w:color w:val="000000"/>
          <w:sz w:val="24"/>
          <w:szCs w:val="24"/>
        </w:rPr>
        <w:t>;</w:t>
      </w:r>
    </w:p>
    <w:p w:rsidR="00864A4B" w:rsidRPr="00864A4B" w:rsidRDefault="00864A4B" w:rsidP="007916E0">
      <w:pPr>
        <w:pStyle w:val="Bodytext1"/>
        <w:numPr>
          <w:ilvl w:val="0"/>
          <w:numId w:val="3"/>
        </w:numPr>
        <w:shd w:val="clear" w:color="auto" w:fill="auto"/>
        <w:tabs>
          <w:tab w:val="left" w:pos="697"/>
        </w:tabs>
        <w:spacing w:line="283" w:lineRule="exact"/>
        <w:ind w:left="760" w:hanging="620"/>
        <w:jc w:val="both"/>
        <w:rPr>
          <w:color w:val="FF0000"/>
          <w:sz w:val="24"/>
          <w:szCs w:val="24"/>
        </w:rPr>
      </w:pPr>
      <w:r w:rsidRPr="00FF4E8A">
        <w:rPr>
          <w:sz w:val="24"/>
          <w:szCs w:val="24"/>
        </w:rPr>
        <w:t xml:space="preserve">Formularul de solicitare întocmit de </w:t>
      </w:r>
      <w:r>
        <w:rPr>
          <w:sz w:val="24"/>
          <w:szCs w:val="24"/>
        </w:rPr>
        <w:t>SC VIS CAMPI SRL</w:t>
      </w:r>
    </w:p>
    <w:p w:rsidR="003A14C9" w:rsidRPr="00FC2819" w:rsidRDefault="003A14C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FC2819">
        <w:rPr>
          <w:sz w:val="24"/>
          <w:szCs w:val="24"/>
        </w:rPr>
        <w:t xml:space="preserve">Certificat de Înregistrare </w:t>
      </w:r>
      <w:r w:rsidRPr="00FC2819">
        <w:rPr>
          <w:rStyle w:val="tpa1"/>
          <w:sz w:val="24"/>
          <w:szCs w:val="24"/>
          <w:lang w:val="es-ES"/>
        </w:rPr>
        <w:t>seria B nr.</w:t>
      </w:r>
      <w:r w:rsidR="009F00D5" w:rsidRPr="00FC2819">
        <w:rPr>
          <w:rStyle w:val="tpa1"/>
          <w:sz w:val="24"/>
          <w:szCs w:val="24"/>
          <w:lang w:val="es-ES"/>
        </w:rPr>
        <w:t xml:space="preserve"> 2976214</w:t>
      </w:r>
      <w:r w:rsidRPr="00FC2819">
        <w:rPr>
          <w:rStyle w:val="tpa1"/>
          <w:sz w:val="24"/>
          <w:szCs w:val="24"/>
          <w:lang w:val="es-ES"/>
        </w:rPr>
        <w:t xml:space="preserve">  având CUI: 154</w:t>
      </w:r>
      <w:r w:rsidR="00FC2819" w:rsidRPr="00FC2819">
        <w:rPr>
          <w:rStyle w:val="tpa1"/>
          <w:sz w:val="24"/>
          <w:szCs w:val="24"/>
          <w:lang w:val="es-ES"/>
        </w:rPr>
        <w:t>62288</w:t>
      </w:r>
      <w:r w:rsidRPr="00FC2819">
        <w:rPr>
          <w:rStyle w:val="tpa1"/>
          <w:sz w:val="24"/>
          <w:szCs w:val="24"/>
          <w:lang w:val="es-ES"/>
        </w:rPr>
        <w:t xml:space="preserve"> emis de ORC Buzău;</w:t>
      </w:r>
    </w:p>
    <w:p w:rsidR="003A14C9" w:rsidRPr="00FC2819" w:rsidRDefault="003A14C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FC2819">
        <w:rPr>
          <w:rStyle w:val="tpa1"/>
          <w:sz w:val="24"/>
          <w:szCs w:val="24"/>
          <w:lang w:val="es-ES"/>
        </w:rPr>
        <w:t xml:space="preserve">Certificat Constator  nr. </w:t>
      </w:r>
      <w:r w:rsidR="00FC2819" w:rsidRPr="00FC2819">
        <w:rPr>
          <w:rStyle w:val="tpa1"/>
          <w:sz w:val="24"/>
          <w:szCs w:val="24"/>
          <w:lang w:val="es-ES"/>
        </w:rPr>
        <w:t xml:space="preserve">13718 </w:t>
      </w:r>
      <w:r w:rsidRPr="00FC2819">
        <w:rPr>
          <w:rStyle w:val="tpa1"/>
          <w:sz w:val="24"/>
          <w:szCs w:val="24"/>
          <w:lang w:val="es-ES"/>
        </w:rPr>
        <w:t xml:space="preserve">din </w:t>
      </w:r>
      <w:r w:rsidR="00FC2819" w:rsidRPr="00FC2819">
        <w:rPr>
          <w:rStyle w:val="tpa1"/>
          <w:sz w:val="24"/>
          <w:szCs w:val="24"/>
          <w:lang w:val="es-ES"/>
        </w:rPr>
        <w:t>01.</w:t>
      </w:r>
      <w:r w:rsidRPr="00FC2819">
        <w:rPr>
          <w:rStyle w:val="tpa1"/>
          <w:sz w:val="24"/>
          <w:szCs w:val="24"/>
          <w:lang w:val="es-ES"/>
        </w:rPr>
        <w:t>0</w:t>
      </w:r>
      <w:r w:rsidR="00FC2819" w:rsidRPr="00FC2819">
        <w:rPr>
          <w:rStyle w:val="tpa1"/>
          <w:sz w:val="24"/>
          <w:szCs w:val="24"/>
          <w:lang w:val="es-ES"/>
        </w:rPr>
        <w:t>6</w:t>
      </w:r>
      <w:r w:rsidRPr="00FC2819">
        <w:rPr>
          <w:rStyle w:val="tpa1"/>
          <w:sz w:val="24"/>
          <w:szCs w:val="24"/>
          <w:lang w:val="es-ES"/>
        </w:rPr>
        <w:t>.201</w:t>
      </w:r>
      <w:r w:rsidR="00FC2819" w:rsidRPr="00FC2819">
        <w:rPr>
          <w:rStyle w:val="tpa1"/>
          <w:sz w:val="24"/>
          <w:szCs w:val="24"/>
          <w:lang w:val="es-ES"/>
        </w:rPr>
        <w:t>6</w:t>
      </w:r>
      <w:r w:rsidRPr="00FC2819">
        <w:rPr>
          <w:rStyle w:val="tpa1"/>
          <w:sz w:val="24"/>
          <w:szCs w:val="24"/>
          <w:lang w:val="es-ES"/>
        </w:rPr>
        <w:t xml:space="preserve"> pentru activităţile încadrate în clasa CAEN: 0147, </w:t>
      </w:r>
      <w:r w:rsidR="00FC2819" w:rsidRPr="00FC2819">
        <w:rPr>
          <w:rStyle w:val="tpa1"/>
          <w:sz w:val="24"/>
          <w:szCs w:val="24"/>
          <w:lang w:val="es-ES"/>
        </w:rPr>
        <w:t xml:space="preserve"> 3600, </w:t>
      </w:r>
      <w:r w:rsidR="00676632" w:rsidRPr="00FC2819">
        <w:rPr>
          <w:rStyle w:val="tpa1"/>
          <w:sz w:val="24"/>
          <w:szCs w:val="24"/>
          <w:lang w:val="es-ES"/>
        </w:rPr>
        <w:t xml:space="preserve">3811, 3821, 4621, 4623, 4690, </w:t>
      </w:r>
      <w:r w:rsidR="00FC2819" w:rsidRPr="00FC2819">
        <w:rPr>
          <w:rStyle w:val="tpa1"/>
          <w:sz w:val="24"/>
          <w:szCs w:val="24"/>
          <w:lang w:val="es-ES"/>
        </w:rPr>
        <w:t xml:space="preserve">4711, </w:t>
      </w:r>
      <w:r w:rsidR="00676632" w:rsidRPr="00FC2819">
        <w:rPr>
          <w:rStyle w:val="tpa1"/>
          <w:sz w:val="24"/>
          <w:szCs w:val="24"/>
          <w:lang w:val="es-ES"/>
        </w:rPr>
        <w:t xml:space="preserve">4719, 4776, 8121, 8122, 8129 </w:t>
      </w:r>
      <w:r w:rsidRPr="00FC2819">
        <w:rPr>
          <w:rStyle w:val="tpa1"/>
          <w:sz w:val="24"/>
          <w:szCs w:val="24"/>
          <w:lang w:val="es-ES"/>
        </w:rPr>
        <w:t>eliberat de ORC Buzău;</w:t>
      </w:r>
    </w:p>
    <w:p w:rsidR="00676632" w:rsidRPr="00212A89" w:rsidRDefault="00676632"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212A89">
        <w:rPr>
          <w:rStyle w:val="tpa1"/>
          <w:sz w:val="24"/>
          <w:szCs w:val="24"/>
          <w:lang w:val="es-ES"/>
        </w:rPr>
        <w:t>Acordul de mediu nr. 51/07.11.2011 emis de ARPM Galați;</w:t>
      </w:r>
    </w:p>
    <w:p w:rsidR="00676632" w:rsidRPr="00FC2819" w:rsidRDefault="00676632"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FC2819">
        <w:rPr>
          <w:rStyle w:val="tpa1"/>
          <w:sz w:val="24"/>
          <w:szCs w:val="24"/>
          <w:lang w:val="es-ES"/>
        </w:rPr>
        <w:t>Autorizație de construir</w:t>
      </w:r>
      <w:r w:rsidR="00061FE6" w:rsidRPr="00FC2819">
        <w:rPr>
          <w:rStyle w:val="tpa1"/>
          <w:sz w:val="24"/>
          <w:szCs w:val="24"/>
          <w:lang w:val="es-ES"/>
        </w:rPr>
        <w:t>e</w:t>
      </w:r>
      <w:r w:rsidRPr="00FC2819">
        <w:rPr>
          <w:rStyle w:val="tpa1"/>
          <w:sz w:val="24"/>
          <w:szCs w:val="24"/>
          <w:lang w:val="es-ES"/>
        </w:rPr>
        <w:t xml:space="preserve"> nr. 64/24.10.2012 emisă de Consiliul Județean Buzău</w:t>
      </w:r>
      <w:r w:rsidR="00212A89" w:rsidRPr="00FC2819">
        <w:rPr>
          <w:rStyle w:val="tpa1"/>
          <w:sz w:val="24"/>
          <w:szCs w:val="24"/>
          <w:lang w:val="es-ES"/>
        </w:rPr>
        <w:t>;</w:t>
      </w:r>
    </w:p>
    <w:p w:rsidR="00212A89" w:rsidRPr="00FC2819" w:rsidRDefault="00212A89" w:rsidP="00F155AD">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FC2819">
        <w:rPr>
          <w:rStyle w:val="Bodytext"/>
          <w:sz w:val="24"/>
          <w:szCs w:val="24"/>
        </w:rPr>
        <w:t>Autorizaţia de Gospodărire a Apelor nr. 11/ 03.02.2015, emisă de A.N.Apele Române Direcţia Apelor Buzău-Ialomiţa ;</w:t>
      </w:r>
    </w:p>
    <w:p w:rsidR="00FC2819" w:rsidRPr="00357B5C" w:rsidRDefault="008F3557" w:rsidP="00F155AD">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Pr>
          <w:rStyle w:val="Bodytext"/>
          <w:sz w:val="24"/>
          <w:szCs w:val="24"/>
        </w:rPr>
        <w:t>Adresa nr. 9374/D.I./06.06.2016 emisă de ANAR ABA Buzău - Ialomița prin care se specifică că nu este necesară solicitarea și obținerea unei autorizații modificatoare a  Autorizației de Gospodărire a Apelor nr,. 11/03.02.2015 la punerea in funcțiune a noilor investiții;</w:t>
      </w:r>
    </w:p>
    <w:p w:rsidR="00357B5C" w:rsidRPr="00FC2819" w:rsidRDefault="00357B5C" w:rsidP="00F155AD">
      <w:pPr>
        <w:pStyle w:val="Bodytext1"/>
        <w:numPr>
          <w:ilvl w:val="0"/>
          <w:numId w:val="3"/>
        </w:numPr>
        <w:shd w:val="clear" w:color="auto" w:fill="auto"/>
        <w:tabs>
          <w:tab w:val="left" w:pos="697"/>
        </w:tabs>
        <w:spacing w:line="283" w:lineRule="exact"/>
        <w:ind w:left="760" w:right="20" w:hanging="620"/>
        <w:jc w:val="both"/>
        <w:rPr>
          <w:rStyle w:val="tpa1"/>
          <w:sz w:val="24"/>
          <w:szCs w:val="24"/>
        </w:rPr>
      </w:pPr>
      <w:r>
        <w:rPr>
          <w:rStyle w:val="Bodytext"/>
          <w:sz w:val="24"/>
          <w:szCs w:val="24"/>
        </w:rPr>
        <w:t>Convenție de constituire a unui dezmembrământ al dreptului real de proprietate – superficia  încheiată între SC VOX AGRI SRL și SC VIS CAMPI SRL cu încheierea de autentificare nr. 1264/28.10.2010;</w:t>
      </w:r>
    </w:p>
    <w:p w:rsidR="00212A89" w:rsidRPr="00357B5C" w:rsidRDefault="00212A8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357B5C">
        <w:rPr>
          <w:rStyle w:val="tpa1"/>
          <w:sz w:val="24"/>
          <w:szCs w:val="24"/>
          <w:lang w:val="es-ES"/>
        </w:rPr>
        <w:t xml:space="preserve">Contract de prestări servicii nr. </w:t>
      </w:r>
      <w:r w:rsidR="00357B5C" w:rsidRPr="00357B5C">
        <w:rPr>
          <w:rStyle w:val="tpa1"/>
          <w:sz w:val="24"/>
          <w:szCs w:val="24"/>
          <w:lang w:val="es-ES"/>
        </w:rPr>
        <w:t>1784</w:t>
      </w:r>
      <w:r w:rsidRPr="00357B5C">
        <w:rPr>
          <w:rStyle w:val="tpa1"/>
          <w:sz w:val="24"/>
          <w:szCs w:val="24"/>
          <w:lang w:val="es-ES"/>
        </w:rPr>
        <w:t>/</w:t>
      </w:r>
      <w:r w:rsidR="00357B5C" w:rsidRPr="00357B5C">
        <w:rPr>
          <w:rStyle w:val="tpa1"/>
          <w:sz w:val="24"/>
          <w:szCs w:val="24"/>
          <w:lang w:val="es-ES"/>
        </w:rPr>
        <w:t>05</w:t>
      </w:r>
      <w:r w:rsidRPr="00357B5C">
        <w:rPr>
          <w:rStyle w:val="tpa1"/>
          <w:sz w:val="24"/>
          <w:szCs w:val="24"/>
          <w:lang w:val="es-ES"/>
        </w:rPr>
        <w:t>.</w:t>
      </w:r>
      <w:r w:rsidR="00357B5C" w:rsidRPr="00357B5C">
        <w:rPr>
          <w:rStyle w:val="tpa1"/>
          <w:sz w:val="24"/>
          <w:szCs w:val="24"/>
          <w:lang w:val="es-ES"/>
        </w:rPr>
        <w:t>10</w:t>
      </w:r>
      <w:r w:rsidRPr="00357B5C">
        <w:rPr>
          <w:rStyle w:val="tpa1"/>
          <w:sz w:val="24"/>
          <w:szCs w:val="24"/>
          <w:lang w:val="es-ES"/>
        </w:rPr>
        <w:t>.201</w:t>
      </w:r>
      <w:r w:rsidR="00357B5C" w:rsidRPr="00357B5C">
        <w:rPr>
          <w:rStyle w:val="tpa1"/>
          <w:sz w:val="24"/>
          <w:szCs w:val="24"/>
          <w:lang w:val="es-ES"/>
        </w:rPr>
        <w:t>5</w:t>
      </w:r>
      <w:r w:rsidRPr="00357B5C">
        <w:rPr>
          <w:rStyle w:val="tpa1"/>
          <w:sz w:val="24"/>
          <w:szCs w:val="24"/>
          <w:lang w:val="es-ES"/>
        </w:rPr>
        <w:t xml:space="preserve"> încheiat ăntre SC VIS CAMPI SRL și SC VIS AGRI SRL  cu privire la preluarea integrală  gunoiului de pasăre, în vederea  stocării temporare pe platforma de depozitatre a SC VIS AGRI SRL din Glodeanu Siliștea  și utilizatrea ca îngrașământ natural;</w:t>
      </w:r>
    </w:p>
    <w:p w:rsidR="00357B5C" w:rsidRPr="00357B5C" w:rsidRDefault="00357B5C"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Pr>
          <w:rStyle w:val="tpa1"/>
          <w:sz w:val="24"/>
          <w:szCs w:val="24"/>
          <w:lang w:val="es-ES"/>
        </w:rPr>
        <w:t xml:space="preserve">Contract de prestări servicii nr. 1712/05.10.2015 încheiat între SC ALCOPROD SERVICE SA și SC VIS CAMPI  </w:t>
      </w:r>
      <w:r w:rsidR="002B7C37">
        <w:rPr>
          <w:rStyle w:val="tpa1"/>
          <w:sz w:val="24"/>
          <w:szCs w:val="24"/>
          <w:lang w:val="es-ES"/>
        </w:rPr>
        <w:t xml:space="preserve">privind </w:t>
      </w:r>
      <w:r>
        <w:rPr>
          <w:rStyle w:val="tpa1"/>
          <w:sz w:val="24"/>
          <w:szCs w:val="24"/>
          <w:lang w:val="es-ES"/>
        </w:rPr>
        <w:t xml:space="preserve"> transportul </w:t>
      </w:r>
      <w:r w:rsidR="002B7C37">
        <w:rPr>
          <w:rStyle w:val="tpa1"/>
          <w:sz w:val="24"/>
          <w:szCs w:val="24"/>
          <w:lang w:val="es-ES"/>
        </w:rPr>
        <w:t xml:space="preserve"> de către SC ALCOPROD SERVICE SA în mod integral  a gunoiului de pasăre  produs în cadrul fermei ce aparține SC VIS CAMPI SRL în vederea livrării către destinatari; </w:t>
      </w:r>
    </w:p>
    <w:p w:rsidR="00212A89" w:rsidRPr="00BB69A0" w:rsidRDefault="00212A89" w:rsidP="00212A89">
      <w:pPr>
        <w:pStyle w:val="Bodytext1"/>
        <w:numPr>
          <w:ilvl w:val="0"/>
          <w:numId w:val="3"/>
        </w:numPr>
        <w:shd w:val="clear" w:color="auto" w:fill="auto"/>
        <w:tabs>
          <w:tab w:val="left" w:pos="702"/>
        </w:tabs>
        <w:spacing w:line="283" w:lineRule="exact"/>
        <w:ind w:left="760" w:right="20" w:hanging="620"/>
        <w:jc w:val="both"/>
        <w:rPr>
          <w:sz w:val="24"/>
          <w:szCs w:val="24"/>
        </w:rPr>
      </w:pPr>
      <w:r w:rsidRPr="00BB69A0">
        <w:rPr>
          <w:sz w:val="24"/>
          <w:szCs w:val="24"/>
        </w:rPr>
        <w:t>Contractul nr. 319/17.09.2014 încheiat cu S.C. GREENWEE INTERNATIONAL S.A. pentru preluarea de</w:t>
      </w:r>
      <w:r w:rsidRPr="00BB69A0">
        <w:rPr>
          <w:rFonts w:eastAsia="ArialMT"/>
          <w:sz w:val="24"/>
          <w:szCs w:val="24"/>
        </w:rPr>
        <w:t>ş</w:t>
      </w:r>
      <w:r w:rsidRPr="00BB69A0">
        <w:rPr>
          <w:sz w:val="24"/>
          <w:szCs w:val="24"/>
        </w:rPr>
        <w:t xml:space="preserve">eurilor din sursele deiluminat </w:t>
      </w:r>
      <w:r w:rsidRPr="00BB69A0">
        <w:rPr>
          <w:rFonts w:eastAsia="ArialMT"/>
          <w:sz w:val="24"/>
          <w:szCs w:val="24"/>
        </w:rPr>
        <w:t>ş</w:t>
      </w:r>
      <w:r w:rsidRPr="00BB69A0">
        <w:rPr>
          <w:sz w:val="24"/>
          <w:szCs w:val="24"/>
        </w:rPr>
        <w:t>i a de</w:t>
      </w:r>
      <w:r w:rsidRPr="00BB69A0">
        <w:rPr>
          <w:rFonts w:eastAsia="ArialMT"/>
          <w:sz w:val="24"/>
          <w:szCs w:val="24"/>
        </w:rPr>
        <w:t>ş</w:t>
      </w:r>
      <w:r w:rsidRPr="00BB69A0">
        <w:rPr>
          <w:sz w:val="24"/>
          <w:szCs w:val="24"/>
        </w:rPr>
        <w:t xml:space="preserve">eurilor de echipamente electrice </w:t>
      </w:r>
      <w:r w:rsidRPr="00BB69A0">
        <w:rPr>
          <w:rFonts w:eastAsia="ArialMT"/>
          <w:sz w:val="24"/>
          <w:szCs w:val="24"/>
        </w:rPr>
        <w:t>ş</w:t>
      </w:r>
      <w:r w:rsidRPr="00BB69A0">
        <w:rPr>
          <w:sz w:val="24"/>
          <w:szCs w:val="24"/>
        </w:rPr>
        <w:t>i electronice(DEEE)+ anex</w:t>
      </w:r>
      <w:r w:rsidR="00BB69A0" w:rsidRPr="00BB69A0">
        <w:rPr>
          <w:sz w:val="24"/>
          <w:szCs w:val="24"/>
        </w:rPr>
        <w:t>a nr. 1</w:t>
      </w:r>
      <w:r w:rsidRPr="00BB69A0">
        <w:rPr>
          <w:sz w:val="24"/>
          <w:szCs w:val="24"/>
        </w:rPr>
        <w:t>;</w:t>
      </w:r>
    </w:p>
    <w:p w:rsidR="00212A89" w:rsidRPr="008F3557" w:rsidRDefault="00212A89" w:rsidP="00212A89">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8F3557">
        <w:rPr>
          <w:rStyle w:val="Bodytext"/>
          <w:sz w:val="24"/>
          <w:szCs w:val="24"/>
        </w:rPr>
        <w:t>Contract de furnizare a energiei electrice nr. 281 E / 31.03.2014 încheiat cu SC GDF SUEZ ENERGY ROMANIA SA</w:t>
      </w:r>
      <w:r w:rsidR="008F3557">
        <w:rPr>
          <w:rStyle w:val="Bodytext"/>
          <w:sz w:val="24"/>
          <w:szCs w:val="24"/>
        </w:rPr>
        <w:t>+ anexele 1- 4 + Actul adițional nr. 3/23.10.2014</w:t>
      </w:r>
      <w:r w:rsidRPr="008F3557">
        <w:rPr>
          <w:rStyle w:val="Bodytext"/>
          <w:sz w:val="24"/>
          <w:szCs w:val="24"/>
        </w:rPr>
        <w:t>;</w:t>
      </w:r>
    </w:p>
    <w:p w:rsidR="00212A89" w:rsidRPr="009B0204" w:rsidRDefault="00212A89" w:rsidP="00212A89">
      <w:pPr>
        <w:pStyle w:val="Bodytext1"/>
        <w:numPr>
          <w:ilvl w:val="0"/>
          <w:numId w:val="3"/>
        </w:numPr>
        <w:shd w:val="clear" w:color="auto" w:fill="auto"/>
        <w:tabs>
          <w:tab w:val="left" w:pos="702"/>
        </w:tabs>
        <w:spacing w:line="283" w:lineRule="exact"/>
        <w:ind w:left="760" w:right="20" w:hanging="620"/>
        <w:jc w:val="both"/>
        <w:rPr>
          <w:sz w:val="24"/>
          <w:szCs w:val="24"/>
        </w:rPr>
      </w:pPr>
      <w:r w:rsidRPr="009B0204">
        <w:rPr>
          <w:sz w:val="24"/>
          <w:szCs w:val="24"/>
        </w:rPr>
        <w:t xml:space="preserve">Contract nr. </w:t>
      </w:r>
      <w:r w:rsidR="009B0204" w:rsidRPr="009B0204">
        <w:rPr>
          <w:sz w:val="24"/>
          <w:szCs w:val="24"/>
        </w:rPr>
        <w:t>472</w:t>
      </w:r>
      <w:r w:rsidRPr="009B0204">
        <w:rPr>
          <w:sz w:val="24"/>
          <w:szCs w:val="24"/>
        </w:rPr>
        <w:t>/</w:t>
      </w:r>
      <w:r w:rsidR="009B0204" w:rsidRPr="009B0204">
        <w:rPr>
          <w:sz w:val="24"/>
          <w:szCs w:val="24"/>
        </w:rPr>
        <w:t>01</w:t>
      </w:r>
      <w:r w:rsidRPr="009B0204">
        <w:rPr>
          <w:sz w:val="24"/>
          <w:szCs w:val="24"/>
        </w:rPr>
        <w:t>.</w:t>
      </w:r>
      <w:r w:rsidR="009B0204" w:rsidRPr="009B0204">
        <w:rPr>
          <w:sz w:val="24"/>
          <w:szCs w:val="24"/>
        </w:rPr>
        <w:t>10</w:t>
      </w:r>
      <w:r w:rsidRPr="009B0204">
        <w:rPr>
          <w:sz w:val="24"/>
          <w:szCs w:val="24"/>
        </w:rPr>
        <w:t>.2015 privind preluarea şi epurarea apelor uzate, încheiat cu SC ECOAQUA SA CĂLĂRAŞI – SUCURSALA URZICENI</w:t>
      </w:r>
      <w:r w:rsidR="009B0204">
        <w:rPr>
          <w:sz w:val="24"/>
          <w:szCs w:val="24"/>
        </w:rPr>
        <w:t>;</w:t>
      </w:r>
      <w:r w:rsidRPr="009B0204">
        <w:rPr>
          <w:sz w:val="24"/>
          <w:szCs w:val="24"/>
        </w:rPr>
        <w:t xml:space="preserve"> </w:t>
      </w:r>
    </w:p>
    <w:p w:rsidR="00212A89" w:rsidRPr="002B7C37" w:rsidRDefault="00212A89" w:rsidP="00212A89">
      <w:pPr>
        <w:pStyle w:val="Bodytext1"/>
        <w:numPr>
          <w:ilvl w:val="0"/>
          <w:numId w:val="3"/>
        </w:numPr>
        <w:shd w:val="clear" w:color="auto" w:fill="auto"/>
        <w:tabs>
          <w:tab w:val="left" w:pos="702"/>
        </w:tabs>
        <w:spacing w:line="283" w:lineRule="exact"/>
        <w:ind w:left="760" w:right="20" w:hanging="620"/>
        <w:jc w:val="both"/>
        <w:rPr>
          <w:sz w:val="24"/>
          <w:szCs w:val="24"/>
        </w:rPr>
      </w:pPr>
      <w:r w:rsidRPr="002B7C37">
        <w:rPr>
          <w:sz w:val="24"/>
          <w:szCs w:val="24"/>
        </w:rPr>
        <w:t>Contractul din data  16.07.2012 încheiat cu S.C. CLEAN TECHIN</w:t>
      </w:r>
      <w:r w:rsidRPr="002B7C37">
        <w:rPr>
          <w:rFonts w:eastAsia="ArialMT"/>
          <w:sz w:val="24"/>
          <w:szCs w:val="24"/>
        </w:rPr>
        <w:t>TERNATIONAL S.R.L. în vederea preluării, transportului ş</w:t>
      </w:r>
      <w:r w:rsidRPr="002B7C37">
        <w:rPr>
          <w:sz w:val="24"/>
          <w:szCs w:val="24"/>
        </w:rPr>
        <w:t xml:space="preserve">i </w:t>
      </w:r>
      <w:r w:rsidRPr="002B7C37">
        <w:rPr>
          <w:rFonts w:eastAsia="ArialMT"/>
          <w:sz w:val="24"/>
          <w:szCs w:val="24"/>
        </w:rPr>
        <w:t xml:space="preserve">eliminării subproduselor subproduselor de origine animală </w:t>
      </w:r>
      <w:r w:rsidRPr="002B7C37">
        <w:rPr>
          <w:sz w:val="24"/>
          <w:szCs w:val="24"/>
        </w:rPr>
        <w:t xml:space="preserve">nedestinate consumului uman de la fermele afiliate printre care </w:t>
      </w:r>
      <w:r w:rsidRPr="002B7C37">
        <w:rPr>
          <w:rFonts w:eastAsia="ArialMT"/>
          <w:sz w:val="24"/>
          <w:szCs w:val="24"/>
        </w:rPr>
        <w:t>ş</w:t>
      </w:r>
      <w:r w:rsidRPr="002B7C37">
        <w:rPr>
          <w:sz w:val="24"/>
          <w:szCs w:val="24"/>
        </w:rPr>
        <w:t>i ferma S.C VIS CAMPI S.R.L</w:t>
      </w:r>
      <w:r w:rsidR="009F00D5" w:rsidRPr="002B7C37">
        <w:rPr>
          <w:sz w:val="24"/>
          <w:szCs w:val="24"/>
        </w:rPr>
        <w:t>+ a</w:t>
      </w:r>
      <w:r w:rsidR="002B7C37" w:rsidRPr="002B7C37">
        <w:rPr>
          <w:sz w:val="24"/>
          <w:szCs w:val="24"/>
        </w:rPr>
        <w:t>ctul adițional nr. 5/31.12.2015</w:t>
      </w:r>
      <w:r w:rsidRPr="002B7C37">
        <w:rPr>
          <w:sz w:val="24"/>
          <w:szCs w:val="24"/>
        </w:rPr>
        <w:t>;</w:t>
      </w:r>
    </w:p>
    <w:p w:rsidR="009F00D5" w:rsidRPr="009B0204" w:rsidRDefault="009F00D5" w:rsidP="009F00D5">
      <w:pPr>
        <w:pStyle w:val="Bodytext1"/>
        <w:numPr>
          <w:ilvl w:val="0"/>
          <w:numId w:val="3"/>
        </w:numPr>
        <w:shd w:val="clear" w:color="auto" w:fill="auto"/>
        <w:tabs>
          <w:tab w:val="left" w:pos="697"/>
        </w:tabs>
        <w:spacing w:line="283" w:lineRule="exact"/>
        <w:ind w:left="760" w:right="20" w:hanging="620"/>
        <w:jc w:val="both"/>
        <w:rPr>
          <w:sz w:val="24"/>
          <w:szCs w:val="24"/>
        </w:rPr>
      </w:pPr>
      <w:r w:rsidRPr="009B0204">
        <w:rPr>
          <w:sz w:val="24"/>
          <w:szCs w:val="24"/>
        </w:rPr>
        <w:t xml:space="preserve">Contract de prestări servicii de salubritate pentru societăți comerciale, instituții nr. 820 / </w:t>
      </w:r>
      <w:r w:rsidRPr="009B0204">
        <w:rPr>
          <w:sz w:val="24"/>
          <w:szCs w:val="24"/>
        </w:rPr>
        <w:lastRenderedPageBreak/>
        <w:t>03.12.2010 încheiat cu SC ROSAL GRUP SRL</w:t>
      </w:r>
      <w:r w:rsidR="009B0204">
        <w:rPr>
          <w:sz w:val="24"/>
          <w:szCs w:val="24"/>
        </w:rPr>
        <w:t>+ Actul adițional nr. 1/2011+ Actul adițional nr. 1/30.09.2013+ Actul adițional nr. 5/07.06.2016</w:t>
      </w:r>
      <w:r w:rsidRPr="009B0204">
        <w:rPr>
          <w:sz w:val="24"/>
          <w:szCs w:val="24"/>
        </w:rPr>
        <w:t>;</w:t>
      </w:r>
    </w:p>
    <w:p w:rsidR="006D4C38" w:rsidRPr="009B0204" w:rsidRDefault="00B2714D" w:rsidP="00201A66">
      <w:pPr>
        <w:pStyle w:val="Bodytext1"/>
        <w:numPr>
          <w:ilvl w:val="0"/>
          <w:numId w:val="3"/>
        </w:numPr>
        <w:shd w:val="clear" w:color="auto" w:fill="auto"/>
        <w:tabs>
          <w:tab w:val="left" w:pos="697"/>
        </w:tabs>
        <w:spacing w:line="283" w:lineRule="exact"/>
        <w:ind w:left="760" w:hanging="620"/>
        <w:jc w:val="both"/>
        <w:rPr>
          <w:rStyle w:val="Bodytext"/>
          <w:sz w:val="24"/>
          <w:szCs w:val="24"/>
          <w:shd w:val="clear" w:color="auto" w:fill="auto"/>
        </w:rPr>
      </w:pPr>
      <w:r w:rsidRPr="009B0204">
        <w:rPr>
          <w:rStyle w:val="Bodytext"/>
          <w:sz w:val="24"/>
          <w:szCs w:val="24"/>
        </w:rPr>
        <w:t xml:space="preserve">Autorizaţie Sanitară Veterinară şi pentru Siguranţa Alimentelor Buzău nr. </w:t>
      </w:r>
      <w:r w:rsidR="009F00D5" w:rsidRPr="009B0204">
        <w:rPr>
          <w:rStyle w:val="Bodytext"/>
          <w:sz w:val="24"/>
          <w:szCs w:val="24"/>
        </w:rPr>
        <w:t>211</w:t>
      </w:r>
      <w:r w:rsidRPr="009B0204">
        <w:rPr>
          <w:rStyle w:val="Bodytext"/>
          <w:sz w:val="24"/>
          <w:szCs w:val="24"/>
        </w:rPr>
        <w:t>/</w:t>
      </w:r>
      <w:r w:rsidR="009F00D5" w:rsidRPr="009B0204">
        <w:rPr>
          <w:rStyle w:val="Bodytext"/>
          <w:sz w:val="24"/>
          <w:szCs w:val="24"/>
        </w:rPr>
        <w:t>15</w:t>
      </w:r>
      <w:r w:rsidRPr="009B0204">
        <w:rPr>
          <w:rStyle w:val="Bodytext"/>
          <w:sz w:val="24"/>
          <w:szCs w:val="24"/>
        </w:rPr>
        <w:t>.</w:t>
      </w:r>
      <w:r w:rsidR="006B3E5B" w:rsidRPr="009B0204">
        <w:rPr>
          <w:rStyle w:val="Bodytext"/>
          <w:sz w:val="24"/>
          <w:szCs w:val="24"/>
        </w:rPr>
        <w:t>1</w:t>
      </w:r>
      <w:r w:rsidR="009F00D5" w:rsidRPr="009B0204">
        <w:rPr>
          <w:rStyle w:val="Bodytext"/>
          <w:sz w:val="24"/>
          <w:szCs w:val="24"/>
        </w:rPr>
        <w:t>0</w:t>
      </w:r>
      <w:r w:rsidRPr="009B0204">
        <w:rPr>
          <w:rStyle w:val="Bodytext"/>
          <w:sz w:val="24"/>
          <w:szCs w:val="24"/>
        </w:rPr>
        <w:t>.201</w:t>
      </w:r>
      <w:r w:rsidR="009F00D5" w:rsidRPr="009B0204">
        <w:rPr>
          <w:rStyle w:val="Bodytext"/>
          <w:sz w:val="24"/>
          <w:szCs w:val="24"/>
        </w:rPr>
        <w:t xml:space="preserve">3 </w:t>
      </w:r>
      <w:r w:rsidR="006B3E5B" w:rsidRPr="009B0204">
        <w:rPr>
          <w:rStyle w:val="Bodytext"/>
          <w:sz w:val="24"/>
          <w:szCs w:val="24"/>
        </w:rPr>
        <w:t>cod de exploataţie RO044</w:t>
      </w:r>
      <w:r w:rsidR="009F00D5" w:rsidRPr="009B0204">
        <w:rPr>
          <w:rStyle w:val="Bodytext"/>
          <w:sz w:val="24"/>
          <w:szCs w:val="24"/>
        </w:rPr>
        <w:t xml:space="preserve">8729005 </w:t>
      </w:r>
      <w:r w:rsidRPr="009B0204">
        <w:rPr>
          <w:rStyle w:val="Bodytext"/>
          <w:sz w:val="24"/>
          <w:szCs w:val="24"/>
        </w:rPr>
        <w:t>eliberată de</w:t>
      </w:r>
      <w:r w:rsidR="009F00D5" w:rsidRPr="009B0204">
        <w:rPr>
          <w:rStyle w:val="Bodytext"/>
          <w:sz w:val="24"/>
          <w:szCs w:val="24"/>
        </w:rPr>
        <w:t xml:space="preserve"> ANSVSA-</w:t>
      </w:r>
      <w:r w:rsidRPr="009B0204">
        <w:rPr>
          <w:rStyle w:val="Bodytext"/>
          <w:sz w:val="24"/>
          <w:szCs w:val="24"/>
        </w:rPr>
        <w:t xml:space="preserve"> Direcţia Sanitară Veterinară şi pentru Siguranţa Alimentelor Buzău</w:t>
      </w:r>
      <w:r w:rsidR="009B0204" w:rsidRPr="009B0204">
        <w:rPr>
          <w:rStyle w:val="Bodytext"/>
          <w:sz w:val="24"/>
          <w:szCs w:val="24"/>
        </w:rPr>
        <w:t>;</w:t>
      </w:r>
    </w:p>
    <w:p w:rsidR="009B0204" w:rsidRPr="009B0204" w:rsidRDefault="009B0204" w:rsidP="009B0204">
      <w:pPr>
        <w:pStyle w:val="Bodytext1"/>
        <w:numPr>
          <w:ilvl w:val="0"/>
          <w:numId w:val="3"/>
        </w:numPr>
        <w:shd w:val="clear" w:color="auto" w:fill="auto"/>
        <w:tabs>
          <w:tab w:val="left" w:pos="697"/>
        </w:tabs>
        <w:spacing w:line="283" w:lineRule="exact"/>
        <w:ind w:left="760" w:hanging="620"/>
        <w:jc w:val="both"/>
        <w:rPr>
          <w:rStyle w:val="Bodytext"/>
          <w:sz w:val="24"/>
          <w:szCs w:val="24"/>
          <w:shd w:val="clear" w:color="auto" w:fill="auto"/>
        </w:rPr>
      </w:pPr>
      <w:r w:rsidRPr="009B0204">
        <w:rPr>
          <w:rStyle w:val="Bodytext"/>
          <w:sz w:val="24"/>
          <w:szCs w:val="24"/>
        </w:rPr>
        <w:t>Autorizaţie Sanitară Veterinară  nr. RO-BZ-020-INCP/I, II, III – 25.11.2015  privind incinerarea-coincinerarea  subproduselor de origine animală nedestinate consumului uman din categoriile I, II, și III eliberată</w:t>
      </w:r>
      <w:r w:rsidRPr="00061FE6">
        <w:rPr>
          <w:rStyle w:val="Bodytext"/>
          <w:color w:val="FF0000"/>
          <w:sz w:val="24"/>
          <w:szCs w:val="24"/>
        </w:rPr>
        <w:t xml:space="preserve"> </w:t>
      </w:r>
      <w:r w:rsidRPr="009B0204">
        <w:rPr>
          <w:rStyle w:val="Bodytext"/>
          <w:sz w:val="24"/>
          <w:szCs w:val="24"/>
        </w:rPr>
        <w:t>de ANSVSA- Direcţia Sanitară Veterinară şi pentru Siguranţa Alimentelor Buzău;</w:t>
      </w:r>
    </w:p>
    <w:p w:rsidR="00EC1A19" w:rsidRPr="00F9545E" w:rsidRDefault="00EC1A19" w:rsidP="007916E0">
      <w:pPr>
        <w:pStyle w:val="Bodytext1"/>
        <w:numPr>
          <w:ilvl w:val="0"/>
          <w:numId w:val="3"/>
        </w:numPr>
        <w:shd w:val="clear" w:color="auto" w:fill="auto"/>
        <w:tabs>
          <w:tab w:val="left" w:pos="697"/>
        </w:tabs>
        <w:spacing w:line="283" w:lineRule="exact"/>
        <w:ind w:left="760" w:right="20" w:hanging="620"/>
        <w:jc w:val="both"/>
        <w:rPr>
          <w:sz w:val="24"/>
          <w:szCs w:val="24"/>
        </w:rPr>
      </w:pPr>
      <w:r w:rsidRPr="00F9545E">
        <w:rPr>
          <w:sz w:val="24"/>
          <w:szCs w:val="24"/>
        </w:rPr>
        <w:t>Studiu agrochimic al SC VIS CAMPI SRL emis de Oficiul Județean pentru Studii pedologice și agrochimioce Ialomița</w:t>
      </w:r>
      <w:r w:rsidR="001E0A59" w:rsidRPr="00F9545E">
        <w:rPr>
          <w:sz w:val="24"/>
          <w:szCs w:val="24"/>
        </w:rPr>
        <w:t>;</w:t>
      </w:r>
    </w:p>
    <w:p w:rsidR="002B7C37" w:rsidRPr="00B55ECE" w:rsidRDefault="002B7C37" w:rsidP="007916E0">
      <w:pPr>
        <w:pStyle w:val="Bodytext1"/>
        <w:numPr>
          <w:ilvl w:val="0"/>
          <w:numId w:val="3"/>
        </w:numPr>
        <w:shd w:val="clear" w:color="auto" w:fill="auto"/>
        <w:tabs>
          <w:tab w:val="left" w:pos="697"/>
        </w:tabs>
        <w:spacing w:line="283" w:lineRule="exact"/>
        <w:ind w:left="760" w:right="20" w:hanging="620"/>
        <w:jc w:val="both"/>
        <w:rPr>
          <w:sz w:val="24"/>
          <w:szCs w:val="24"/>
        </w:rPr>
      </w:pPr>
      <w:r w:rsidRPr="00B55ECE">
        <w:rPr>
          <w:sz w:val="24"/>
          <w:szCs w:val="24"/>
        </w:rPr>
        <w:t>Contract abonament pentru servicii de colectare și eliminare finală a deșeurilor nr. 151208-2/08.12.2015  încheiat între SC CAR</w:t>
      </w:r>
      <w:r w:rsidR="00B55ECE" w:rsidRPr="00B55ECE">
        <w:rPr>
          <w:sz w:val="24"/>
          <w:szCs w:val="24"/>
        </w:rPr>
        <w:t>TO</w:t>
      </w:r>
      <w:r w:rsidRPr="00B55ECE">
        <w:rPr>
          <w:sz w:val="24"/>
          <w:szCs w:val="24"/>
        </w:rPr>
        <w:t xml:space="preserve">GATE GROUP SRL și SC VIS CAMPI SRL  privind colectarea, transportul, eliminarea prin incinerarea </w:t>
      </w:r>
      <w:r w:rsidR="00BB69A0" w:rsidRPr="00B55ECE">
        <w:rPr>
          <w:sz w:val="24"/>
          <w:szCs w:val="24"/>
        </w:rPr>
        <w:t xml:space="preserve">a deșeurilor periculoase </w:t>
      </w:r>
      <w:r w:rsidR="00B55ECE" w:rsidRPr="00B55ECE">
        <w:rPr>
          <w:sz w:val="24"/>
          <w:szCs w:val="24"/>
        </w:rPr>
        <w:t xml:space="preserve"> provenite din activitatea de deinfecție și din activitatea de diagnosticare şi tratament veterinar </w:t>
      </w:r>
      <w:r w:rsidR="00BB69A0" w:rsidRPr="00B55ECE">
        <w:rPr>
          <w:sz w:val="24"/>
          <w:szCs w:val="24"/>
        </w:rPr>
        <w:t>+ anexă;</w:t>
      </w:r>
    </w:p>
    <w:p w:rsidR="006D4C38" w:rsidRDefault="006D4C38"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CA0CB9">
        <w:rPr>
          <w:sz w:val="24"/>
          <w:szCs w:val="24"/>
        </w:rPr>
        <w:t>Fi</w:t>
      </w:r>
      <w:r w:rsidR="00F9545E" w:rsidRPr="00CA0CB9">
        <w:rPr>
          <w:sz w:val="24"/>
          <w:szCs w:val="24"/>
        </w:rPr>
        <w:t>ș</w:t>
      </w:r>
      <w:r w:rsidR="00407C2B">
        <w:rPr>
          <w:sz w:val="24"/>
          <w:szCs w:val="24"/>
        </w:rPr>
        <w:t>ă</w:t>
      </w:r>
      <w:r w:rsidRPr="00CA0CB9">
        <w:rPr>
          <w:sz w:val="24"/>
          <w:szCs w:val="24"/>
        </w:rPr>
        <w:t xml:space="preserve"> cu date de securitate </w:t>
      </w:r>
      <w:r w:rsidR="001A1EDD">
        <w:rPr>
          <w:sz w:val="24"/>
          <w:szCs w:val="24"/>
        </w:rPr>
        <w:t xml:space="preserve">pentru Sanibiotec; Aviz  nr. 3223BIO/03/12.24 emis de MS- Comisia Națională pentru Produse Biocide </w:t>
      </w:r>
      <w:r w:rsidRPr="00CA0CB9">
        <w:rPr>
          <w:sz w:val="24"/>
          <w:szCs w:val="24"/>
        </w:rPr>
        <w:t>;</w:t>
      </w:r>
    </w:p>
    <w:p w:rsidR="00407C2B" w:rsidRPr="00B55ECE" w:rsidRDefault="00407C2B"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B55ECE">
        <w:rPr>
          <w:sz w:val="24"/>
          <w:szCs w:val="24"/>
        </w:rPr>
        <w:t>Fișă cu date de securitate</w:t>
      </w:r>
      <w:r w:rsidR="00B55ECE" w:rsidRPr="00B55ECE">
        <w:rPr>
          <w:sz w:val="24"/>
          <w:szCs w:val="24"/>
        </w:rPr>
        <w:t xml:space="preserve"> ale produselor folosite ;</w:t>
      </w:r>
    </w:p>
    <w:p w:rsidR="006B3E5B" w:rsidRPr="008F3557" w:rsidRDefault="006B3E5B"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8F3557">
        <w:rPr>
          <w:sz w:val="24"/>
          <w:szCs w:val="24"/>
        </w:rPr>
        <w:t xml:space="preserve">Contract </w:t>
      </w:r>
      <w:r w:rsidR="008F3557" w:rsidRPr="008F3557">
        <w:rPr>
          <w:sz w:val="24"/>
          <w:szCs w:val="24"/>
        </w:rPr>
        <w:t xml:space="preserve"> de vânzare –cumpărare gaze naturale(contractul)  nr. 112/27.06.2014 </w:t>
      </w:r>
      <w:r w:rsidRPr="008F3557">
        <w:rPr>
          <w:sz w:val="24"/>
          <w:szCs w:val="24"/>
        </w:rPr>
        <w:t xml:space="preserve">încheiat cu SC </w:t>
      </w:r>
      <w:r w:rsidR="00201A66" w:rsidRPr="008F3557">
        <w:rPr>
          <w:sz w:val="24"/>
          <w:szCs w:val="24"/>
        </w:rPr>
        <w:t>GDF SUEZ ENERGY RONANIA SA</w:t>
      </w:r>
      <w:r w:rsidRPr="008F3557">
        <w:rPr>
          <w:sz w:val="24"/>
          <w:szCs w:val="24"/>
        </w:rPr>
        <w:t xml:space="preserve"> </w:t>
      </w:r>
      <w:r w:rsidR="008F3557" w:rsidRPr="008F3557">
        <w:rPr>
          <w:sz w:val="24"/>
          <w:szCs w:val="24"/>
        </w:rPr>
        <w:t>+ anexe</w:t>
      </w:r>
      <w:r w:rsidRPr="008F3557">
        <w:rPr>
          <w:sz w:val="24"/>
          <w:szCs w:val="24"/>
        </w:rPr>
        <w:t>;</w:t>
      </w:r>
    </w:p>
    <w:p w:rsidR="006D4C38" w:rsidRPr="00F9545E" w:rsidRDefault="006D4C38"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sidRPr="00F9545E">
        <w:rPr>
          <w:rStyle w:val="Bodytext"/>
          <w:sz w:val="24"/>
          <w:szCs w:val="24"/>
        </w:rPr>
        <w:t>P</w:t>
      </w:r>
      <w:r w:rsidR="00D14386" w:rsidRPr="00F9545E">
        <w:rPr>
          <w:rStyle w:val="Bodytext"/>
          <w:sz w:val="24"/>
          <w:szCs w:val="24"/>
        </w:rPr>
        <w:t xml:space="preserve">lan de situaţie SC </w:t>
      </w:r>
      <w:r w:rsidR="00201A66" w:rsidRPr="00F9545E">
        <w:rPr>
          <w:rStyle w:val="Bodytext"/>
          <w:sz w:val="24"/>
          <w:szCs w:val="24"/>
        </w:rPr>
        <w:t xml:space="preserve">VIS CAMPI </w:t>
      </w:r>
      <w:r w:rsidR="00D14386" w:rsidRPr="00F9545E">
        <w:rPr>
          <w:rStyle w:val="Bodytext"/>
          <w:sz w:val="24"/>
          <w:szCs w:val="24"/>
        </w:rPr>
        <w:t xml:space="preserve"> SRL- </w:t>
      </w:r>
      <w:r w:rsidR="00397785" w:rsidRPr="00F9545E">
        <w:rPr>
          <w:sz w:val="24"/>
          <w:szCs w:val="24"/>
          <w:lang w:val="en-US"/>
        </w:rPr>
        <w:t>ferm</w:t>
      </w:r>
      <w:r w:rsidR="00201A66" w:rsidRPr="00F9545E">
        <w:rPr>
          <w:sz w:val="24"/>
          <w:szCs w:val="24"/>
          <w:lang w:val="en-US"/>
        </w:rPr>
        <w:t xml:space="preserve">a </w:t>
      </w:r>
      <w:r w:rsidR="00397785" w:rsidRPr="00F9545E">
        <w:rPr>
          <w:rFonts w:eastAsia="ArialMT"/>
          <w:sz w:val="24"/>
          <w:szCs w:val="24"/>
          <w:lang w:val="en-US"/>
        </w:rPr>
        <w:t>Dulbanu</w:t>
      </w:r>
      <w:r w:rsidR="00D14386" w:rsidRPr="00F9545E">
        <w:rPr>
          <w:rStyle w:val="Bodytext"/>
          <w:sz w:val="24"/>
          <w:szCs w:val="24"/>
        </w:rPr>
        <w:t>.</w:t>
      </w:r>
      <w:bookmarkStart w:id="2" w:name="bookmark3"/>
    </w:p>
    <w:p w:rsidR="00F9545E" w:rsidRPr="00F9545E" w:rsidRDefault="00F9545E"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nivel de zgomot la limita amplasamentuluo nr. 10821/07.06.2016 emis de Laboratoarele TONNIE;</w:t>
      </w:r>
    </w:p>
    <w:p w:rsidR="00F9545E" w:rsidRPr="00F9545E" w:rsidRDefault="00F9545E"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emisii difuze în aer  nr. 10820/07.06.2016</w:t>
      </w:r>
      <w:r w:rsidRPr="00F9545E">
        <w:rPr>
          <w:rStyle w:val="Bodytext"/>
          <w:sz w:val="24"/>
          <w:szCs w:val="24"/>
        </w:rPr>
        <w:t xml:space="preserve"> </w:t>
      </w:r>
      <w:r>
        <w:rPr>
          <w:rStyle w:val="Bodytext"/>
          <w:sz w:val="24"/>
          <w:szCs w:val="24"/>
        </w:rPr>
        <w:t>emis de Laboratoarele TONNIE;</w:t>
      </w:r>
    </w:p>
    <w:p w:rsidR="00F9545E" w:rsidRPr="00CA0CB9" w:rsidRDefault="00F9545E"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 xml:space="preserve">Raport de încercare – imisii în aer  limită amplasament </w:t>
      </w:r>
      <w:r w:rsidR="00CA0CB9">
        <w:rPr>
          <w:rStyle w:val="Bodytext"/>
          <w:sz w:val="24"/>
          <w:szCs w:val="24"/>
        </w:rPr>
        <w:t>nr. 10819/07.06.2016 emis de Laboratoarele TONNIE;</w:t>
      </w:r>
    </w:p>
    <w:p w:rsidR="00CA0CB9" w:rsidRPr="00CA0CB9" w:rsidRDefault="00CA0CB9"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emisii  în aer gaze arse de ardere ( surse fixe) nr. 10818/07.06.2016 emis de Laboratoarele TONNIE;</w:t>
      </w:r>
    </w:p>
    <w:p w:rsidR="00CA0CB9" w:rsidRPr="00CA0CB9" w:rsidRDefault="00CA0CB9" w:rsidP="00D43F20">
      <w:pPr>
        <w:pStyle w:val="Bodytext1"/>
        <w:numPr>
          <w:ilvl w:val="0"/>
          <w:numId w:val="3"/>
        </w:numPr>
        <w:shd w:val="clear" w:color="auto" w:fill="auto"/>
        <w:tabs>
          <w:tab w:val="left" w:pos="702"/>
        </w:tabs>
        <w:spacing w:line="283" w:lineRule="exact"/>
        <w:ind w:left="760" w:right="20" w:hanging="620"/>
        <w:jc w:val="both"/>
        <w:rPr>
          <w:rStyle w:val="Bodytext"/>
          <w:color w:val="FF0000"/>
          <w:sz w:val="24"/>
          <w:szCs w:val="24"/>
          <w:shd w:val="clear" w:color="auto" w:fill="auto"/>
        </w:rPr>
      </w:pPr>
      <w:r>
        <w:rPr>
          <w:rStyle w:val="Bodytext"/>
          <w:sz w:val="24"/>
          <w:szCs w:val="24"/>
        </w:rPr>
        <w:t>Raport de încercare sol  nr. 10822/07.06.2016 emis de Laboratoarele TONNIE;</w:t>
      </w:r>
    </w:p>
    <w:p w:rsidR="003F7C72" w:rsidRPr="00CA0CB9" w:rsidRDefault="003F7C72" w:rsidP="00CA0CB9">
      <w:pPr>
        <w:pStyle w:val="Bodytext1"/>
        <w:numPr>
          <w:ilvl w:val="0"/>
          <w:numId w:val="3"/>
        </w:numPr>
        <w:shd w:val="clear" w:color="auto" w:fill="auto"/>
        <w:tabs>
          <w:tab w:val="left" w:pos="702"/>
        </w:tabs>
        <w:spacing w:line="283" w:lineRule="exact"/>
        <w:ind w:left="760" w:right="20" w:hanging="620"/>
        <w:jc w:val="both"/>
        <w:rPr>
          <w:color w:val="FF0000"/>
          <w:sz w:val="24"/>
          <w:szCs w:val="24"/>
        </w:rPr>
      </w:pPr>
      <w:r w:rsidRPr="00CA0CB9">
        <w:rPr>
          <w:sz w:val="24"/>
          <w:szCs w:val="24"/>
        </w:rPr>
        <w:t>Proces verbal verificare amplasament – solicitare</w:t>
      </w:r>
      <w:r w:rsidR="00061FE6" w:rsidRPr="00CA0CB9">
        <w:rPr>
          <w:sz w:val="24"/>
          <w:szCs w:val="24"/>
        </w:rPr>
        <w:t xml:space="preserve"> revizuire </w:t>
      </w:r>
      <w:r w:rsidRPr="00CA0CB9">
        <w:rPr>
          <w:sz w:val="24"/>
          <w:szCs w:val="24"/>
        </w:rPr>
        <w:t xml:space="preserve">AIM  </w:t>
      </w:r>
      <w:r w:rsidR="00061FE6" w:rsidRPr="00CA0CB9">
        <w:rPr>
          <w:sz w:val="24"/>
          <w:szCs w:val="24"/>
        </w:rPr>
        <w:t>din 06</w:t>
      </w:r>
      <w:r w:rsidRPr="00CA0CB9">
        <w:rPr>
          <w:sz w:val="24"/>
          <w:szCs w:val="24"/>
        </w:rPr>
        <w:t>.06.201</w:t>
      </w:r>
      <w:r w:rsidR="00061FE6" w:rsidRPr="00CA0CB9">
        <w:rPr>
          <w:sz w:val="24"/>
          <w:szCs w:val="24"/>
        </w:rPr>
        <w:t>6</w:t>
      </w:r>
      <w:r w:rsidR="00CA0CB9">
        <w:rPr>
          <w:sz w:val="24"/>
          <w:szCs w:val="24"/>
        </w:rPr>
        <w:t>;</w:t>
      </w:r>
    </w:p>
    <w:p w:rsidR="003F7C72" w:rsidRPr="00CA0CB9" w:rsidRDefault="003F7C72" w:rsidP="00CA0CB9">
      <w:pPr>
        <w:pStyle w:val="Bodytext1"/>
        <w:numPr>
          <w:ilvl w:val="0"/>
          <w:numId w:val="3"/>
        </w:numPr>
        <w:shd w:val="clear" w:color="auto" w:fill="auto"/>
        <w:tabs>
          <w:tab w:val="left" w:pos="702"/>
        </w:tabs>
        <w:spacing w:line="283" w:lineRule="exact"/>
        <w:ind w:left="760" w:right="20" w:hanging="620"/>
        <w:jc w:val="both"/>
        <w:rPr>
          <w:color w:val="FF0000"/>
          <w:sz w:val="24"/>
          <w:szCs w:val="24"/>
        </w:rPr>
      </w:pPr>
      <w:r w:rsidRPr="00CA0CB9">
        <w:rPr>
          <w:rFonts w:eastAsia="TimesNewRoman"/>
          <w:color w:val="FF0000"/>
          <w:sz w:val="24"/>
          <w:szCs w:val="24"/>
          <w:lang w:val="en-US"/>
        </w:rPr>
        <w:t>Anunţ public privind decizia de emitere a autorizaţiei integrate de mediu  apărut în  data 21.07.2015 în ziarul Opinia;</w:t>
      </w:r>
    </w:p>
    <w:p w:rsidR="00D43F20" w:rsidRPr="00950AC9" w:rsidRDefault="00D43F20" w:rsidP="00D43F20">
      <w:pPr>
        <w:pStyle w:val="Bodytext1"/>
        <w:shd w:val="clear" w:color="auto" w:fill="auto"/>
        <w:tabs>
          <w:tab w:val="left" w:pos="702"/>
        </w:tabs>
        <w:spacing w:line="283" w:lineRule="exact"/>
        <w:ind w:left="760" w:right="20" w:firstLine="0"/>
        <w:jc w:val="both"/>
        <w:rPr>
          <w:rStyle w:val="Heading4"/>
          <w:sz w:val="24"/>
          <w:szCs w:val="24"/>
          <w:shd w:val="clear" w:color="auto" w:fill="auto"/>
        </w:rPr>
      </w:pPr>
    </w:p>
    <w:p w:rsidR="00D14386" w:rsidRPr="00950AC9" w:rsidRDefault="00D14386" w:rsidP="001C771B">
      <w:pPr>
        <w:pStyle w:val="Heading41"/>
        <w:keepNext/>
        <w:keepLines/>
        <w:shd w:val="clear" w:color="auto" w:fill="auto"/>
        <w:spacing w:before="0" w:after="220" w:line="230" w:lineRule="exact"/>
        <w:ind w:left="680" w:hanging="460"/>
        <w:rPr>
          <w:b/>
          <w:sz w:val="24"/>
          <w:szCs w:val="24"/>
        </w:rPr>
      </w:pPr>
      <w:r w:rsidRPr="00950AC9">
        <w:rPr>
          <w:rStyle w:val="Heading4"/>
          <w:b/>
          <w:color w:val="000000"/>
          <w:sz w:val="24"/>
          <w:szCs w:val="24"/>
        </w:rPr>
        <w:t>SCOPUL</w:t>
      </w:r>
      <w:bookmarkEnd w:id="2"/>
    </w:p>
    <w:p w:rsidR="001F0D9E" w:rsidRPr="00950AC9" w:rsidRDefault="001F0D9E" w:rsidP="00F62422">
      <w:pPr>
        <w:pStyle w:val="ListParagraph"/>
        <w:numPr>
          <w:ilvl w:val="0"/>
          <w:numId w:val="12"/>
        </w:numPr>
        <w:autoSpaceDE w:val="0"/>
        <w:autoSpaceDN w:val="0"/>
        <w:adjustRightInd w:val="0"/>
        <w:ind w:left="794" w:right="0" w:hanging="573"/>
        <w:rPr>
          <w:rFonts w:ascii="Times New Roman" w:hAnsi="Times New Roman" w:cs="Times New Roman"/>
          <w:sz w:val="24"/>
          <w:szCs w:val="24"/>
        </w:rPr>
      </w:pPr>
      <w:r w:rsidRPr="00950AC9">
        <w:rPr>
          <w:rFonts w:ascii="Times New Roman" w:hAnsi="Times New Roman" w:cs="Times New Roman"/>
          <w:sz w:val="24"/>
          <w:szCs w:val="24"/>
        </w:rPr>
        <w:t>Instalaţia va fi controlată, exploatată şi întreţinută, iar emisiile vor fi evacuate aşa cum s-a stabilit în prezenta Autorizaţie integrată de mediu.</w:t>
      </w:r>
    </w:p>
    <w:p w:rsidR="00D14386" w:rsidRPr="00061FE6" w:rsidRDefault="00D14386" w:rsidP="00F62422">
      <w:pPr>
        <w:pStyle w:val="ListParagraph"/>
        <w:numPr>
          <w:ilvl w:val="0"/>
          <w:numId w:val="12"/>
        </w:numPr>
        <w:autoSpaceDE w:val="0"/>
        <w:autoSpaceDN w:val="0"/>
        <w:adjustRightInd w:val="0"/>
        <w:ind w:left="794" w:right="0" w:hanging="573"/>
        <w:rPr>
          <w:rFonts w:ascii="Times New Roman" w:hAnsi="Times New Roman" w:cs="Times New Roman"/>
          <w:sz w:val="24"/>
          <w:szCs w:val="24"/>
        </w:rPr>
      </w:pPr>
      <w:bookmarkStart w:id="3" w:name="bookmark4"/>
      <w:r w:rsidRPr="00061FE6">
        <w:rPr>
          <w:rStyle w:val="Heading4"/>
          <w:sz w:val="24"/>
          <w:szCs w:val="24"/>
        </w:rPr>
        <w:t xml:space="preserve">Prezenta Autorizaţie integrată de mediu conţine </w:t>
      </w:r>
      <w:r w:rsidR="00F92E88" w:rsidRPr="00061FE6">
        <w:rPr>
          <w:rStyle w:val="Heading4"/>
          <w:sz w:val="24"/>
          <w:szCs w:val="24"/>
        </w:rPr>
        <w:t xml:space="preserve"> </w:t>
      </w:r>
      <w:r w:rsidR="00B55ECE">
        <w:rPr>
          <w:rStyle w:val="Heading4"/>
          <w:color w:val="FF0000"/>
          <w:sz w:val="24"/>
          <w:szCs w:val="24"/>
        </w:rPr>
        <w:t>56</w:t>
      </w:r>
      <w:r w:rsidR="00B83FF6" w:rsidRPr="00F62422">
        <w:rPr>
          <w:rStyle w:val="Heading4"/>
          <w:color w:val="FF0000"/>
          <w:sz w:val="24"/>
          <w:szCs w:val="24"/>
        </w:rPr>
        <w:t xml:space="preserve"> </w:t>
      </w:r>
      <w:r w:rsidRPr="00F62422">
        <w:rPr>
          <w:rStyle w:val="Heading4"/>
          <w:color w:val="FF0000"/>
          <w:sz w:val="24"/>
          <w:szCs w:val="24"/>
        </w:rPr>
        <w:t>pagini</w:t>
      </w:r>
      <w:r w:rsidRPr="00061FE6">
        <w:rPr>
          <w:rStyle w:val="Heading4"/>
          <w:sz w:val="24"/>
          <w:szCs w:val="24"/>
        </w:rPr>
        <w:t xml:space="preserve"> şi este valabilă până la data de </w:t>
      </w:r>
      <w:r w:rsidR="003F7C72" w:rsidRPr="00061FE6">
        <w:rPr>
          <w:rStyle w:val="Heading4"/>
          <w:sz w:val="24"/>
          <w:szCs w:val="24"/>
        </w:rPr>
        <w:t xml:space="preserve"> </w:t>
      </w:r>
      <w:r w:rsidR="00B83FF6" w:rsidRPr="00061FE6">
        <w:rPr>
          <w:rStyle w:val="Heading4"/>
          <w:sz w:val="24"/>
          <w:szCs w:val="24"/>
        </w:rPr>
        <w:t>21</w:t>
      </w:r>
      <w:r w:rsidRPr="00061FE6">
        <w:rPr>
          <w:rStyle w:val="Heading4"/>
          <w:sz w:val="24"/>
          <w:szCs w:val="24"/>
        </w:rPr>
        <w:t>.</w:t>
      </w:r>
      <w:r w:rsidR="003F7C72" w:rsidRPr="00061FE6">
        <w:rPr>
          <w:rStyle w:val="Heading4"/>
          <w:sz w:val="24"/>
          <w:szCs w:val="24"/>
        </w:rPr>
        <w:t>08</w:t>
      </w:r>
      <w:r w:rsidRPr="00061FE6">
        <w:rPr>
          <w:rStyle w:val="Heading4"/>
          <w:sz w:val="24"/>
          <w:szCs w:val="24"/>
        </w:rPr>
        <w:t>.20</w:t>
      </w:r>
      <w:r w:rsidR="00861C42" w:rsidRPr="00061FE6">
        <w:rPr>
          <w:rStyle w:val="Heading4"/>
          <w:sz w:val="24"/>
          <w:szCs w:val="24"/>
        </w:rPr>
        <w:t>2</w:t>
      </w:r>
      <w:r w:rsidR="003F7C72" w:rsidRPr="00061FE6">
        <w:rPr>
          <w:rStyle w:val="Heading4"/>
          <w:sz w:val="24"/>
          <w:szCs w:val="24"/>
        </w:rPr>
        <w:t>5</w:t>
      </w:r>
      <w:r w:rsidRPr="00061FE6">
        <w:rPr>
          <w:rStyle w:val="Heading4"/>
          <w:sz w:val="24"/>
          <w:szCs w:val="24"/>
        </w:rPr>
        <w:t>.</w:t>
      </w:r>
      <w:r w:rsidR="005A0C39" w:rsidRPr="00061FE6">
        <w:rPr>
          <w:rStyle w:val="Heading4"/>
          <w:sz w:val="24"/>
          <w:szCs w:val="24"/>
        </w:rPr>
        <w:t xml:space="preserve"> </w:t>
      </w:r>
      <w:r w:rsidRPr="00061FE6">
        <w:rPr>
          <w:rStyle w:val="Heading4"/>
          <w:sz w:val="24"/>
          <w:szCs w:val="24"/>
        </w:rPr>
        <w:t>Operatorul trebuie să asigure îndeplinirea obligaţiilor din prezenta autorizaţie.</w:t>
      </w:r>
      <w:bookmarkEnd w:id="3"/>
    </w:p>
    <w:p w:rsidR="001F0D9E" w:rsidRPr="00950AC9" w:rsidRDefault="001F0D9E" w:rsidP="00F62422">
      <w:pPr>
        <w:pStyle w:val="ListParagraph"/>
        <w:numPr>
          <w:ilvl w:val="0"/>
          <w:numId w:val="12"/>
        </w:numPr>
        <w:autoSpaceDE w:val="0"/>
        <w:autoSpaceDN w:val="0"/>
        <w:adjustRightInd w:val="0"/>
        <w:ind w:left="794" w:right="0" w:hanging="573"/>
        <w:rPr>
          <w:rFonts w:ascii="Times New Roman" w:hAnsi="Times New Roman" w:cs="Times New Roman"/>
          <w:bCs/>
          <w:sz w:val="24"/>
          <w:szCs w:val="24"/>
        </w:rPr>
      </w:pPr>
      <w:bookmarkStart w:id="4" w:name="bookmark5"/>
      <w:r w:rsidRPr="00950AC9">
        <w:rPr>
          <w:rFonts w:ascii="Times New Roman" w:hAnsi="Times New Roman" w:cs="Times New Roman"/>
          <w:bCs/>
          <w:sz w:val="24"/>
          <w:szCs w:val="24"/>
        </w:rPr>
        <w:t xml:space="preserve"> Cu  60 de zile înainte de expirarea autorizaţiei integrate de mediu se va solicita la APM Buz</w:t>
      </w:r>
      <w:r w:rsidRPr="00950AC9">
        <w:rPr>
          <w:rFonts w:ascii="Times New Roman" w:hAnsi="Times New Roman" w:cs="Times New Roman"/>
          <w:sz w:val="24"/>
          <w:szCs w:val="24"/>
        </w:rPr>
        <w:t>ă</w:t>
      </w:r>
      <w:r w:rsidRPr="00950AC9">
        <w:rPr>
          <w:rFonts w:ascii="Times New Roman" w:hAnsi="Times New Roman" w:cs="Times New Roman"/>
          <w:bCs/>
          <w:sz w:val="24"/>
          <w:szCs w:val="24"/>
        </w:rPr>
        <w:t>u reînnoirea acesteia.</w:t>
      </w:r>
    </w:p>
    <w:p w:rsidR="003F7C72" w:rsidRDefault="003F7C72" w:rsidP="00A93390">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3F7C72">
        <w:rPr>
          <w:rFonts w:ascii="Times New Roman" w:hAnsi="Times New Roman"/>
          <w:sz w:val="24"/>
          <w:szCs w:val="24"/>
        </w:rPr>
        <w:t>Se va notifica APM Buzău în cazul când intervin elemente noi necunoscute la data emiterii actelor de reglementare precum şi asupra oricăror modificări ale condiţiilor care au stat la baza emiterii actelor de reglementare înainte de realizarea modificării. Nerespectarea prevederilor prezentei autorizaţii atrage după sine suspendarea/anularea după caz.</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 xml:space="preserve">Nici o modificare a activităţii sau reconstrucţie pe amplasament afectând activitatea I.P.P.C. </w:t>
      </w:r>
      <w:r w:rsidRPr="009247E2">
        <w:rPr>
          <w:rFonts w:ascii="Times New Roman" w:hAnsi="Times New Roman"/>
          <w:sz w:val="24"/>
          <w:szCs w:val="24"/>
        </w:rPr>
        <w:lastRenderedPageBreak/>
        <w:t xml:space="preserve">sau orice parte a activităţii, care va rezulta sau este probabil să rezulte </w:t>
      </w:r>
      <w:r w:rsidR="00D42767" w:rsidRPr="009247E2">
        <w:rPr>
          <w:rFonts w:ascii="Times New Roman" w:hAnsi="Times New Roman"/>
          <w:sz w:val="24"/>
          <w:szCs w:val="24"/>
        </w:rPr>
        <w:t>într-o schimbare î</w:t>
      </w:r>
      <w:r w:rsidRPr="009247E2">
        <w:rPr>
          <w:rFonts w:ascii="Times New Roman" w:hAnsi="Times New Roman"/>
          <w:sz w:val="24"/>
          <w:szCs w:val="24"/>
        </w:rPr>
        <w:t xml:space="preserve">n termeni reali sau creştere în ceea ce priveşte: natura şi cantitatea oricărei emisii, sistemele de reducere a poluării/tratare sau recuperare, fluxul tehnologic, combustibilul, materia primă, produsele intermediare, produsele sau deşeurile generate, sau orice schimbări în ceea ce priveşte managementul şi controlul amplasamentului precum şi modificarea celor mai bune tehnici disponibile care permit o reducere semnificativă a emisiilor, nu vor fi realizate sau impuse fără notificare şi fără acordul prealabil scris al A.P.M. Buzău. </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Prezenta Autorizaţie Integrată de Mediu este emisă în scopul respectării prevederilor legale privind protecţia mediului;</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Autorizaţia impune condiţiile de desfăşurare a activităţii instalaţiei din punct de vedere a protecţiei mediului;</w:t>
      </w:r>
    </w:p>
    <w:p w:rsidR="003F7C7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Autorizaţia este emisă în scopul respectării normelor privind prevenirea, controlul integrat a poluării, definite prin Legea nr. 278/2013 privind emisiile industriale, inclusiv măsurile privind gestionarea deşeurilor astfel încât să se atingă un nivel ridicat de protecţie a mediului, considerat în întreg sau, în acord cu legislaţia în vigoare şi cu obligaţiile din convenţiile internaţionale din acest domeniu, la care România este parte;</w:t>
      </w:r>
    </w:p>
    <w:p w:rsidR="003F7C72" w:rsidRPr="009247E2" w:rsidRDefault="003F7C72" w:rsidP="009247E2">
      <w:pPr>
        <w:pStyle w:val="ListParagraph"/>
        <w:widowControl w:val="0"/>
        <w:numPr>
          <w:ilvl w:val="0"/>
          <w:numId w:val="12"/>
        </w:numPr>
        <w:tabs>
          <w:tab w:val="left" w:pos="990"/>
        </w:tabs>
        <w:adjustRightInd w:val="0"/>
        <w:ind w:right="0"/>
        <w:textAlignment w:val="baseline"/>
        <w:rPr>
          <w:rFonts w:ascii="Times New Roman" w:hAnsi="Times New Roman"/>
          <w:sz w:val="24"/>
          <w:szCs w:val="24"/>
        </w:rPr>
      </w:pPr>
      <w:r w:rsidRPr="009247E2">
        <w:rPr>
          <w:rFonts w:ascii="Times New Roman" w:hAnsi="Times New Roman"/>
          <w:sz w:val="24"/>
          <w:szCs w:val="24"/>
        </w:rPr>
        <w:t xml:space="preserve">Conform Legii nr. 278/2013 privind emisiile industriale, art. 21: „Autoritatea competentă pentru protecţia mediului responsabilă cu emiterea autorizaţiei integrate de mediu reexaminează şi, în cazul în care este necesar, actualizează condiţiile de autorizare, cel puţin în următoarele situaţii: </w:t>
      </w:r>
    </w:p>
    <w:p w:rsidR="003F7C72" w:rsidRDefault="003F7C72" w:rsidP="00A93390">
      <w:pPr>
        <w:numPr>
          <w:ilvl w:val="0"/>
          <w:numId w:val="50"/>
        </w:numPr>
        <w:tabs>
          <w:tab w:val="clear" w:pos="1605"/>
          <w:tab w:val="num" w:pos="990"/>
        </w:tabs>
        <w:autoSpaceDE w:val="0"/>
        <w:autoSpaceDN w:val="0"/>
        <w:ind w:left="990" w:right="0" w:hanging="330"/>
        <w:rPr>
          <w:rFonts w:ascii="Times New Roman" w:hAnsi="Times New Roman"/>
          <w:sz w:val="24"/>
          <w:szCs w:val="24"/>
        </w:rPr>
      </w:pPr>
      <w:r w:rsidRPr="00313226">
        <w:rPr>
          <w:rFonts w:ascii="Times New Roman" w:hAnsi="Times New Roman"/>
          <w:sz w:val="24"/>
          <w:szCs w:val="24"/>
        </w:rPr>
        <w:t>poluarea produs</w:t>
      </w:r>
      <w:r>
        <w:rPr>
          <w:rFonts w:ascii="Times New Roman" w:hAnsi="Times New Roman"/>
          <w:sz w:val="24"/>
          <w:szCs w:val="24"/>
        </w:rPr>
        <w:t>ă</w:t>
      </w:r>
      <w:r w:rsidRPr="00313226">
        <w:rPr>
          <w:rFonts w:ascii="Times New Roman" w:hAnsi="Times New Roman"/>
          <w:sz w:val="24"/>
          <w:szCs w:val="24"/>
        </w:rPr>
        <w:t xml:space="preserve"> de instala</w:t>
      </w:r>
      <w:r>
        <w:rPr>
          <w:rFonts w:ascii="Times New Roman" w:hAnsi="Times New Roman"/>
          <w:sz w:val="24"/>
          <w:szCs w:val="24"/>
        </w:rPr>
        <w:t>ţ</w:t>
      </w:r>
      <w:r w:rsidRPr="00313226">
        <w:rPr>
          <w:rFonts w:ascii="Times New Roman" w:hAnsi="Times New Roman"/>
          <w:sz w:val="24"/>
          <w:szCs w:val="24"/>
        </w:rPr>
        <w:t>ie este semnificativ</w:t>
      </w:r>
      <w:r>
        <w:rPr>
          <w:rFonts w:ascii="Times New Roman" w:hAnsi="Times New Roman"/>
          <w:sz w:val="24"/>
          <w:szCs w:val="24"/>
        </w:rPr>
        <w:t>ă</w:t>
      </w:r>
      <w:r w:rsidRPr="00313226">
        <w:rPr>
          <w:rFonts w:ascii="Times New Roman" w:hAnsi="Times New Roman"/>
          <w:sz w:val="24"/>
          <w:szCs w:val="24"/>
        </w:rPr>
        <w:t xml:space="preserve">, astfel </w:t>
      </w:r>
      <w:r>
        <w:rPr>
          <w:rFonts w:ascii="Times New Roman" w:hAnsi="Times New Roman"/>
          <w:sz w:val="24"/>
          <w:szCs w:val="24"/>
        </w:rPr>
        <w:t>î</w:t>
      </w:r>
      <w:r w:rsidRPr="00313226">
        <w:rPr>
          <w:rFonts w:ascii="Times New Roman" w:hAnsi="Times New Roman"/>
          <w:sz w:val="24"/>
          <w:szCs w:val="24"/>
        </w:rPr>
        <w:t>nc</w:t>
      </w:r>
      <w:r>
        <w:rPr>
          <w:rFonts w:ascii="Times New Roman" w:hAnsi="Times New Roman"/>
          <w:sz w:val="24"/>
          <w:szCs w:val="24"/>
        </w:rPr>
        <w:t>â</w:t>
      </w:r>
      <w:r w:rsidRPr="00313226">
        <w:rPr>
          <w:rFonts w:ascii="Times New Roman" w:hAnsi="Times New Roman"/>
          <w:sz w:val="24"/>
          <w:szCs w:val="24"/>
        </w:rPr>
        <w:t>t se impune revizuirea valorilor-limit</w:t>
      </w:r>
      <w:r>
        <w:rPr>
          <w:rFonts w:ascii="Times New Roman" w:hAnsi="Times New Roman"/>
          <w:sz w:val="24"/>
          <w:szCs w:val="24"/>
        </w:rPr>
        <w:t>ă</w:t>
      </w:r>
      <w:r w:rsidRPr="00313226">
        <w:rPr>
          <w:rFonts w:ascii="Times New Roman" w:hAnsi="Times New Roman"/>
          <w:sz w:val="24"/>
          <w:szCs w:val="24"/>
        </w:rPr>
        <w:t xml:space="preserve"> de emisie existente </w:t>
      </w:r>
      <w:r>
        <w:rPr>
          <w:rFonts w:ascii="Times New Roman" w:hAnsi="Times New Roman"/>
          <w:sz w:val="24"/>
          <w:szCs w:val="24"/>
        </w:rPr>
        <w:t>î</w:t>
      </w:r>
      <w:r w:rsidRPr="00313226">
        <w:rPr>
          <w:rFonts w:ascii="Times New Roman" w:hAnsi="Times New Roman"/>
          <w:sz w:val="24"/>
          <w:szCs w:val="24"/>
        </w:rPr>
        <w:t>n autoriza</w:t>
      </w:r>
      <w:r>
        <w:rPr>
          <w:rFonts w:ascii="Times New Roman" w:hAnsi="Times New Roman"/>
          <w:sz w:val="24"/>
          <w:szCs w:val="24"/>
        </w:rPr>
        <w:t>ţ</w:t>
      </w:r>
      <w:r w:rsidRPr="00313226">
        <w:rPr>
          <w:rFonts w:ascii="Times New Roman" w:hAnsi="Times New Roman"/>
          <w:sz w:val="24"/>
          <w:szCs w:val="24"/>
        </w:rPr>
        <w:t>ia integrat</w:t>
      </w:r>
      <w:r>
        <w:rPr>
          <w:rFonts w:ascii="Times New Roman" w:hAnsi="Times New Roman"/>
          <w:sz w:val="24"/>
          <w:szCs w:val="24"/>
        </w:rPr>
        <w:t>ă</w:t>
      </w:r>
      <w:r w:rsidRPr="00313226">
        <w:rPr>
          <w:rFonts w:ascii="Times New Roman" w:hAnsi="Times New Roman"/>
          <w:sz w:val="24"/>
          <w:szCs w:val="24"/>
        </w:rPr>
        <w:t xml:space="preserve"> de mediu sau includerea de noi valori-limit</w:t>
      </w:r>
      <w:r>
        <w:rPr>
          <w:rFonts w:ascii="Times New Roman" w:hAnsi="Times New Roman"/>
          <w:sz w:val="24"/>
          <w:szCs w:val="24"/>
        </w:rPr>
        <w:t>ă</w:t>
      </w:r>
      <w:r w:rsidRPr="00313226">
        <w:rPr>
          <w:rFonts w:ascii="Times New Roman" w:hAnsi="Times New Roman"/>
          <w:sz w:val="24"/>
          <w:szCs w:val="24"/>
        </w:rPr>
        <w:t xml:space="preserve"> de emisie pentru al</w:t>
      </w:r>
      <w:r>
        <w:rPr>
          <w:rFonts w:ascii="Times New Roman" w:hAnsi="Times New Roman"/>
          <w:sz w:val="24"/>
          <w:szCs w:val="24"/>
        </w:rPr>
        <w:t>ţ</w:t>
      </w:r>
      <w:r w:rsidRPr="00313226">
        <w:rPr>
          <w:rFonts w:ascii="Times New Roman" w:hAnsi="Times New Roman"/>
          <w:sz w:val="24"/>
          <w:szCs w:val="24"/>
        </w:rPr>
        <w:t>i poluan</w:t>
      </w:r>
      <w:r>
        <w:rPr>
          <w:rFonts w:ascii="Times New Roman" w:hAnsi="Times New Roman"/>
          <w:sz w:val="24"/>
          <w:szCs w:val="24"/>
        </w:rPr>
        <w:t>ţ</w:t>
      </w:r>
      <w:r w:rsidRPr="00313226">
        <w:rPr>
          <w:rFonts w:ascii="Times New Roman" w:hAnsi="Times New Roman"/>
          <w:sz w:val="24"/>
          <w:szCs w:val="24"/>
        </w:rPr>
        <w:t>i;</w:t>
      </w:r>
    </w:p>
    <w:p w:rsidR="003F7C72" w:rsidRDefault="003F7C72" w:rsidP="00A93390">
      <w:pPr>
        <w:numPr>
          <w:ilvl w:val="0"/>
          <w:numId w:val="50"/>
        </w:numPr>
        <w:tabs>
          <w:tab w:val="clear" w:pos="1605"/>
          <w:tab w:val="num" w:pos="990"/>
        </w:tabs>
        <w:autoSpaceDE w:val="0"/>
        <w:autoSpaceDN w:val="0"/>
        <w:ind w:left="990" w:right="0" w:hanging="330"/>
        <w:rPr>
          <w:rFonts w:ascii="Times New Roman" w:hAnsi="Times New Roman"/>
          <w:sz w:val="24"/>
          <w:szCs w:val="24"/>
        </w:rPr>
      </w:pPr>
      <w:r w:rsidRPr="00313226">
        <w:rPr>
          <w:rFonts w:ascii="Times New Roman" w:hAnsi="Times New Roman"/>
          <w:sz w:val="24"/>
          <w:szCs w:val="24"/>
        </w:rPr>
        <w:t>din motive de siguran</w:t>
      </w:r>
      <w:r>
        <w:rPr>
          <w:rFonts w:ascii="Times New Roman" w:hAnsi="Times New Roman"/>
          <w:sz w:val="24"/>
          <w:szCs w:val="24"/>
        </w:rPr>
        <w:t>ţă</w:t>
      </w:r>
      <w:r w:rsidRPr="00313226">
        <w:rPr>
          <w:rFonts w:ascii="Times New Roman" w:hAnsi="Times New Roman"/>
          <w:sz w:val="24"/>
          <w:szCs w:val="24"/>
        </w:rPr>
        <w:t xml:space="preserve"> </w:t>
      </w:r>
      <w:r>
        <w:rPr>
          <w:rFonts w:ascii="Times New Roman" w:hAnsi="Times New Roman"/>
          <w:sz w:val="24"/>
          <w:szCs w:val="24"/>
        </w:rPr>
        <w:t>î</w:t>
      </w:r>
      <w:r w:rsidRPr="00313226">
        <w:rPr>
          <w:rFonts w:ascii="Times New Roman" w:hAnsi="Times New Roman"/>
          <w:sz w:val="24"/>
          <w:szCs w:val="24"/>
        </w:rPr>
        <w:t>n func</w:t>
      </w:r>
      <w:r>
        <w:rPr>
          <w:rFonts w:ascii="Times New Roman" w:hAnsi="Times New Roman"/>
          <w:sz w:val="24"/>
          <w:szCs w:val="24"/>
        </w:rPr>
        <w:t>ţ</w:t>
      </w:r>
      <w:r w:rsidRPr="00313226">
        <w:rPr>
          <w:rFonts w:ascii="Times New Roman" w:hAnsi="Times New Roman"/>
          <w:sz w:val="24"/>
          <w:szCs w:val="24"/>
        </w:rPr>
        <w:t>ionare, este necesar</w:t>
      </w:r>
      <w:r>
        <w:rPr>
          <w:rFonts w:ascii="Times New Roman" w:hAnsi="Times New Roman"/>
          <w:sz w:val="24"/>
          <w:szCs w:val="24"/>
        </w:rPr>
        <w:t>ă</w:t>
      </w:r>
      <w:r w:rsidRPr="00313226">
        <w:rPr>
          <w:rFonts w:ascii="Times New Roman" w:hAnsi="Times New Roman"/>
          <w:sz w:val="24"/>
          <w:szCs w:val="24"/>
        </w:rPr>
        <w:t xml:space="preserve"> utilizarea altor tehnici; </w:t>
      </w:r>
    </w:p>
    <w:p w:rsidR="003F7C72" w:rsidRDefault="003F7C72" w:rsidP="00A93390">
      <w:pPr>
        <w:widowControl w:val="0"/>
        <w:numPr>
          <w:ilvl w:val="0"/>
          <w:numId w:val="50"/>
        </w:numPr>
        <w:tabs>
          <w:tab w:val="clear" w:pos="1605"/>
          <w:tab w:val="num" w:pos="990"/>
          <w:tab w:val="num" w:pos="1080"/>
        </w:tabs>
        <w:adjustRightInd w:val="0"/>
        <w:ind w:left="990" w:right="0" w:hanging="330"/>
        <w:textAlignment w:val="baseline"/>
        <w:rPr>
          <w:rFonts w:ascii="Times New Roman" w:hAnsi="Times New Roman"/>
          <w:sz w:val="24"/>
          <w:szCs w:val="24"/>
        </w:rPr>
      </w:pPr>
      <w:r w:rsidRPr="008412AA">
        <w:rPr>
          <w:rFonts w:ascii="Times New Roman" w:hAnsi="Times New Roman"/>
          <w:sz w:val="24"/>
          <w:szCs w:val="24"/>
        </w:rPr>
        <w:t xml:space="preserve">este necesară respectarea unui standard nou sau revizuit de calitate a mediului, potrivit prevederilor art. 18, care prevede ca ,, în situaţia în care un standard de calitate a mediului prevede condiţii mai stricte decât cele care pot fi atinse prin aplicarea celor mai bune tehnici disponibile, autoritatea competentă pentru protecţia mediului responsabilă cu emiterea autorizaţiei integrate de mediu impune, în autorizaţia integrată de mediu, măsuri suplimentare, fără a afecta alte măsuri care se aplică pentru conformarea cu standardele de calitate a mediului’’; </w:t>
      </w:r>
    </w:p>
    <w:p w:rsidR="009247E2" w:rsidRDefault="003F7C72" w:rsidP="00A93390">
      <w:pPr>
        <w:numPr>
          <w:ilvl w:val="0"/>
          <w:numId w:val="50"/>
        </w:numPr>
        <w:tabs>
          <w:tab w:val="clear" w:pos="1605"/>
          <w:tab w:val="num" w:pos="990"/>
        </w:tabs>
        <w:autoSpaceDE w:val="0"/>
        <w:autoSpaceDN w:val="0"/>
        <w:ind w:left="990" w:right="0" w:hanging="330"/>
        <w:rPr>
          <w:rFonts w:ascii="Times New Roman" w:hAnsi="Times New Roman"/>
          <w:sz w:val="24"/>
          <w:szCs w:val="24"/>
        </w:rPr>
      </w:pPr>
      <w:r w:rsidRPr="00313226">
        <w:rPr>
          <w:rFonts w:ascii="Times New Roman" w:hAnsi="Times New Roman"/>
          <w:sz w:val="24"/>
          <w:szCs w:val="24"/>
        </w:rPr>
        <w:t>prevederile unor n</w:t>
      </w:r>
      <w:r w:rsidR="009247E2">
        <w:rPr>
          <w:rFonts w:ascii="Times New Roman" w:hAnsi="Times New Roman"/>
          <w:sz w:val="24"/>
          <w:szCs w:val="24"/>
        </w:rPr>
        <w:t>oi reglementări legale o impun.</w:t>
      </w:r>
    </w:p>
    <w:p w:rsidR="003F7C72" w:rsidRDefault="003F7C72" w:rsidP="009247E2">
      <w:pPr>
        <w:autoSpaceDE w:val="0"/>
        <w:autoSpaceDN w:val="0"/>
        <w:ind w:left="660" w:right="0"/>
        <w:rPr>
          <w:rFonts w:ascii="Times New Roman" w:hAnsi="Times New Roman"/>
          <w:sz w:val="24"/>
          <w:szCs w:val="24"/>
        </w:rPr>
      </w:pPr>
      <w:r w:rsidRPr="009247E2">
        <w:rPr>
          <w:rFonts w:ascii="Times New Roman" w:hAnsi="Times New Roman"/>
          <w:sz w:val="24"/>
          <w:szCs w:val="24"/>
        </w:rPr>
        <w:t>Autoritatea competentă pentru protecţia mediului responsabilă cu emiterea autorizaţiei integrate de mediu reexaminează şi, dacă este cazul, actualizează condiţiile de autorizare în oricare alte situaţii considerate, în mod obiectiv şi justificat, necesare, fără a aduce atingere prevederilor legale în vigoare’’.</w:t>
      </w:r>
    </w:p>
    <w:p w:rsidR="003F7C72" w:rsidRPr="008412AA" w:rsidRDefault="009247E2" w:rsidP="009247E2">
      <w:pPr>
        <w:pStyle w:val="Heading2"/>
        <w:keepNext w:val="0"/>
        <w:keepLines w:val="0"/>
        <w:widowControl w:val="0"/>
        <w:numPr>
          <w:ilvl w:val="0"/>
          <w:numId w:val="12"/>
        </w:numPr>
        <w:tabs>
          <w:tab w:val="left" w:pos="540"/>
        </w:tabs>
        <w:adjustRightInd w:val="0"/>
        <w:spacing w:before="0"/>
        <w:ind w:left="576" w:right="0" w:firstLine="0"/>
        <w:textAlignment w:val="baseline"/>
        <w:rPr>
          <w:rFonts w:ascii="Times New Roman" w:hAnsi="Times New Roman"/>
          <w:b w:val="0"/>
          <w:color w:val="auto"/>
          <w:sz w:val="24"/>
          <w:szCs w:val="24"/>
        </w:rPr>
      </w:pPr>
      <w:r>
        <w:rPr>
          <w:rFonts w:ascii="Times New Roman" w:eastAsiaTheme="minorHAnsi" w:hAnsi="Times New Roman" w:cstheme="minorBidi"/>
          <w:b w:val="0"/>
          <w:bCs w:val="0"/>
          <w:color w:val="auto"/>
          <w:sz w:val="24"/>
          <w:szCs w:val="24"/>
        </w:rPr>
        <w:t xml:space="preserve"> </w:t>
      </w:r>
      <w:r w:rsidR="003F7C72" w:rsidRPr="008412AA">
        <w:rPr>
          <w:rFonts w:ascii="Times New Roman" w:hAnsi="Times New Roman"/>
          <w:b w:val="0"/>
          <w:color w:val="auto"/>
          <w:sz w:val="24"/>
          <w:szCs w:val="24"/>
        </w:rPr>
        <w:t>Orice referire la „amplasament” din prezenta autorizaţie integrată de mediu  va însemna zona planului/ planurilor cu limitele trasate conform Anexei I a prezentei autorizaţii integrate de mediu.</w:t>
      </w:r>
    </w:p>
    <w:p w:rsidR="003F7C72" w:rsidRDefault="003F7C72"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Pr>
          <w:rFonts w:ascii="Times New Roman" w:hAnsi="Times New Roman"/>
          <w:sz w:val="24"/>
          <w:szCs w:val="24"/>
        </w:rPr>
        <w:t xml:space="preserve"> </w:t>
      </w:r>
      <w:r w:rsidRPr="0057223F">
        <w:rPr>
          <w:rFonts w:ascii="Times New Roman" w:hAnsi="Times New Roman"/>
          <w:sz w:val="24"/>
          <w:szCs w:val="24"/>
        </w:rPr>
        <w:t>Operatorul este obligat să notifice A.P.M. Buz</w:t>
      </w:r>
      <w:r>
        <w:rPr>
          <w:rFonts w:ascii="Times New Roman" w:hAnsi="Times New Roman"/>
          <w:sz w:val="24"/>
          <w:szCs w:val="24"/>
        </w:rPr>
        <w:t>ă</w:t>
      </w:r>
      <w:r w:rsidRPr="0057223F">
        <w:rPr>
          <w:rFonts w:ascii="Times New Roman" w:hAnsi="Times New Roman"/>
          <w:sz w:val="24"/>
          <w:szCs w:val="24"/>
        </w:rPr>
        <w:t>u cu 90 de zile înaintea oricărei modificări ce afectează activitatea instalaţiei I.P.P.C.</w:t>
      </w:r>
      <w:r w:rsidR="009247E2">
        <w:rPr>
          <w:rFonts w:ascii="Times New Roman" w:hAnsi="Times New Roman"/>
          <w:sz w:val="24"/>
          <w:szCs w:val="24"/>
        </w:rPr>
        <w:t>.</w:t>
      </w:r>
    </w:p>
    <w:p w:rsidR="003F7C72" w:rsidRPr="009247E2" w:rsidRDefault="003F7C72"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sidRPr="009247E2">
        <w:rPr>
          <w:rFonts w:ascii="Times New Roman" w:hAnsi="Times New Roman"/>
          <w:sz w:val="24"/>
          <w:szCs w:val="24"/>
        </w:rPr>
        <w:t>Prezenta autorizaţie se aplică tuturor activităţilor desfăşurate pe amplasament sub controlul operatorului, de la primirea materialelor şi materiilor prime până la expedierea produselor finite;</w:t>
      </w:r>
    </w:p>
    <w:p w:rsidR="003F7C72" w:rsidRDefault="003F7C72"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Pr>
          <w:rFonts w:ascii="Times New Roman" w:hAnsi="Times New Roman"/>
          <w:sz w:val="24"/>
          <w:szCs w:val="24"/>
        </w:rPr>
        <w:t xml:space="preserve"> </w:t>
      </w:r>
      <w:r w:rsidRPr="008412AA">
        <w:rPr>
          <w:rFonts w:ascii="Times New Roman" w:hAnsi="Times New Roman"/>
          <w:sz w:val="24"/>
          <w:szCs w:val="24"/>
        </w:rPr>
        <w:t>Prezenta autorizaţie integrată de mediu  se aplică activităţilor de management al deşeurilor de la punctul de generare /colectare până la punctul de valorificare sau eliminare.</w:t>
      </w:r>
    </w:p>
    <w:p w:rsidR="001F0D9E" w:rsidRPr="009247E2" w:rsidRDefault="001F0D9E" w:rsidP="009247E2">
      <w:pPr>
        <w:widowControl w:val="0"/>
        <w:numPr>
          <w:ilvl w:val="0"/>
          <w:numId w:val="12"/>
        </w:numPr>
        <w:tabs>
          <w:tab w:val="left" w:pos="990"/>
        </w:tabs>
        <w:adjustRightInd w:val="0"/>
        <w:ind w:left="576" w:right="0" w:firstLine="0"/>
        <w:textAlignment w:val="baseline"/>
        <w:rPr>
          <w:rFonts w:ascii="Times New Roman" w:hAnsi="Times New Roman"/>
          <w:sz w:val="24"/>
          <w:szCs w:val="24"/>
        </w:rPr>
      </w:pPr>
      <w:r w:rsidRPr="009247E2">
        <w:rPr>
          <w:rFonts w:ascii="Times New Roman" w:hAnsi="Times New Roman" w:cs="Times New Roman"/>
          <w:sz w:val="24"/>
          <w:szCs w:val="24"/>
        </w:rPr>
        <w:t>Operatorul va avea în vedere normele şi standardele de calitate a mediului în special cele care ar putea fi atinse prin utilizarea celor mai bune tehnici disponibile.</w:t>
      </w:r>
    </w:p>
    <w:bookmarkEnd w:id="4"/>
    <w:p w:rsidR="003F7C72" w:rsidRDefault="003F7C72" w:rsidP="001F0D9E">
      <w:pPr>
        <w:ind w:left="220"/>
        <w:rPr>
          <w:rFonts w:ascii="Times New Roman" w:hAnsi="Times New Roman" w:cs="Times New Roman"/>
          <w:b/>
          <w:sz w:val="24"/>
          <w:szCs w:val="24"/>
        </w:rPr>
      </w:pPr>
    </w:p>
    <w:p w:rsidR="001F0D9E" w:rsidRPr="00950AC9" w:rsidRDefault="001F0D9E" w:rsidP="001F0D9E">
      <w:pPr>
        <w:ind w:left="220"/>
        <w:rPr>
          <w:rFonts w:ascii="Times New Roman" w:hAnsi="Times New Roman" w:cs="Times New Roman"/>
          <w:b/>
          <w:sz w:val="24"/>
          <w:szCs w:val="24"/>
        </w:rPr>
      </w:pPr>
      <w:r w:rsidRPr="00950AC9">
        <w:rPr>
          <w:rFonts w:ascii="Times New Roman" w:hAnsi="Times New Roman" w:cs="Times New Roman"/>
          <w:b/>
          <w:sz w:val="24"/>
          <w:szCs w:val="24"/>
        </w:rPr>
        <w:t>5. MANAGEMENTUL ACTIVITĂŢII</w:t>
      </w:r>
    </w:p>
    <w:p w:rsidR="001F0D9E" w:rsidRPr="00950AC9" w:rsidRDefault="001F0D9E" w:rsidP="00D43F20">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Activitatea se va desf</w:t>
      </w:r>
      <w:r w:rsidRPr="00950AC9">
        <w:rPr>
          <w:rFonts w:ascii="Times New Roman" w:eastAsia="TimesNewRoman" w:hAnsi="Times New Roman" w:cs="Times New Roman"/>
          <w:sz w:val="24"/>
          <w:szCs w:val="24"/>
          <w:lang w:val="en-US"/>
        </w:rPr>
        <w:t>ăș</w:t>
      </w:r>
      <w:r w:rsidRPr="00950AC9">
        <w:rPr>
          <w:rFonts w:ascii="Times New Roman" w:hAnsi="Times New Roman" w:cs="Times New Roman"/>
          <w:sz w:val="24"/>
          <w:szCs w:val="24"/>
          <w:lang w:val="en-US"/>
        </w:rPr>
        <w:t>ura în urm</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toarele condi</w:t>
      </w:r>
      <w:r w:rsidRPr="00950AC9">
        <w:rPr>
          <w:rFonts w:ascii="Times New Roman" w:eastAsia="TimesNewRoman" w:hAnsi="Times New Roman" w:cs="Times New Roman"/>
          <w:sz w:val="24"/>
          <w:szCs w:val="24"/>
          <w:lang w:val="en-US"/>
        </w:rPr>
        <w:t>t</w:t>
      </w:r>
      <w:r w:rsidRPr="00950AC9">
        <w:rPr>
          <w:rFonts w:ascii="Times New Roman" w:hAnsi="Times New Roman" w:cs="Times New Roman"/>
          <w:sz w:val="24"/>
          <w:szCs w:val="24"/>
          <w:lang w:val="en-US"/>
        </w:rPr>
        <w:t>ii:</w:t>
      </w:r>
    </w:p>
    <w:p w:rsidR="001F0D9E" w:rsidRPr="00950AC9" w:rsidRDefault="001F0D9E" w:rsidP="001F0D9E">
      <w:pPr>
        <w:rPr>
          <w:rFonts w:ascii="Times New Roman" w:hAnsi="Times New Roman" w:cs="Times New Roman"/>
          <w:b/>
          <w:bCs/>
          <w:sz w:val="24"/>
          <w:szCs w:val="24"/>
          <w:lang w:val="en-US"/>
        </w:rPr>
      </w:pPr>
      <w:r w:rsidRPr="00950AC9">
        <w:rPr>
          <w:rFonts w:ascii="Times New Roman" w:hAnsi="Times New Roman" w:cs="Times New Roman"/>
          <w:b/>
          <w:bCs/>
          <w:sz w:val="24"/>
          <w:szCs w:val="24"/>
          <w:lang w:val="en-US"/>
        </w:rPr>
        <w:t>5.1. Con</w:t>
      </w:r>
      <w:r w:rsidRPr="00950AC9">
        <w:rPr>
          <w:rFonts w:ascii="Times New Roman" w:eastAsia="TimesNewRoman" w:hAnsi="Times New Roman" w:cs="Times New Roman"/>
          <w:b/>
          <w:sz w:val="24"/>
          <w:szCs w:val="24"/>
          <w:lang w:val="en-US"/>
        </w:rPr>
        <w:t>ș</w:t>
      </w:r>
      <w:r w:rsidRPr="00950AC9">
        <w:rPr>
          <w:rFonts w:ascii="Times New Roman" w:hAnsi="Times New Roman" w:cs="Times New Roman"/>
          <w:b/>
          <w:bCs/>
          <w:sz w:val="24"/>
          <w:szCs w:val="24"/>
          <w:lang w:val="en-US"/>
        </w:rPr>
        <w:t xml:space="preserve">tientizare </w:t>
      </w:r>
      <w:r w:rsidRPr="00950AC9">
        <w:rPr>
          <w:rFonts w:ascii="Times New Roman" w:eastAsia="TimesNewRoman" w:hAnsi="Times New Roman" w:cs="Times New Roman"/>
          <w:b/>
          <w:sz w:val="24"/>
          <w:szCs w:val="24"/>
          <w:lang w:val="en-US"/>
        </w:rPr>
        <w:t>ș</w:t>
      </w:r>
      <w:r w:rsidRPr="00950AC9">
        <w:rPr>
          <w:rFonts w:ascii="Times New Roman" w:hAnsi="Times New Roman" w:cs="Times New Roman"/>
          <w:b/>
          <w:bCs/>
          <w:sz w:val="24"/>
          <w:szCs w:val="24"/>
          <w:lang w:val="en-US"/>
        </w:rPr>
        <w:t>i instruire</w:t>
      </w:r>
    </w:p>
    <w:p w:rsidR="001F0D9E" w:rsidRPr="00950AC9" w:rsidRDefault="001F0D9E" w:rsidP="001F0D9E">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5.1.1. Titularul Autoriza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iei trebuie s</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se asigure de faptul c</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publicul interesat poate ob</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ine informa</w:t>
      </w:r>
      <w:r w:rsidRPr="00950AC9">
        <w:rPr>
          <w:rFonts w:ascii="Times New Roman" w:eastAsia="TimesNewRoman" w:hAnsi="Times New Roman" w:cs="Times New Roman"/>
          <w:sz w:val="24"/>
          <w:szCs w:val="24"/>
          <w:lang w:val="en-US"/>
        </w:rPr>
        <w:t>ți</w:t>
      </w:r>
      <w:r w:rsidRPr="00950AC9">
        <w:rPr>
          <w:rFonts w:ascii="Times New Roman" w:hAnsi="Times New Roman" w:cs="Times New Roman"/>
          <w:sz w:val="24"/>
          <w:szCs w:val="24"/>
          <w:lang w:val="en-US"/>
        </w:rPr>
        <w:t>i privind performan</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ele de mediu ale societății.</w:t>
      </w:r>
    </w:p>
    <w:p w:rsidR="001F0D9E" w:rsidRPr="00950AC9" w:rsidRDefault="001F0D9E" w:rsidP="001F0D9E">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5.1.2. Titularul/operatorul activit</w:t>
      </w:r>
      <w:r w:rsidRPr="00950AC9">
        <w:rPr>
          <w:rFonts w:ascii="Times New Roman" w:eastAsia="TimesNewRoman" w:hAnsi="Times New Roman" w:cs="Times New Roman"/>
          <w:sz w:val="24"/>
          <w:szCs w:val="24"/>
          <w:lang w:val="en-US"/>
        </w:rPr>
        <w:t>ăț</w:t>
      </w:r>
      <w:r w:rsidRPr="00950AC9">
        <w:rPr>
          <w:rFonts w:ascii="Times New Roman" w:hAnsi="Times New Roman" w:cs="Times New Roman"/>
          <w:sz w:val="24"/>
          <w:szCs w:val="24"/>
          <w:lang w:val="en-US"/>
        </w:rPr>
        <w:t>ii are obliga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ia s</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stabileasc</w:t>
      </w:r>
      <w:r w:rsidRPr="00950AC9">
        <w:rPr>
          <w:rFonts w:ascii="Times New Roman" w:eastAsia="TimesNewRoman" w:hAnsi="Times New Roman" w:cs="Times New Roman"/>
          <w:sz w:val="24"/>
          <w:szCs w:val="24"/>
          <w:lang w:val="en-US"/>
        </w:rPr>
        <w:t>ă ș</w:t>
      </w:r>
      <w:r w:rsidRPr="00950AC9">
        <w:rPr>
          <w:rFonts w:ascii="Times New Roman" w:hAnsi="Times New Roman" w:cs="Times New Roman"/>
          <w:sz w:val="24"/>
          <w:szCs w:val="24"/>
          <w:lang w:val="en-US"/>
        </w:rPr>
        <w:t>i s</w:t>
      </w:r>
      <w:r w:rsidRPr="00950AC9">
        <w:rPr>
          <w:rFonts w:ascii="Times New Roman" w:eastAsia="TimesNewRoman" w:hAnsi="Times New Roman" w:cs="Times New Roman"/>
          <w:sz w:val="24"/>
          <w:szCs w:val="24"/>
          <w:lang w:val="en-US"/>
        </w:rPr>
        <w:t xml:space="preserve">ă </w:t>
      </w:r>
      <w:r w:rsidRPr="00950AC9">
        <w:rPr>
          <w:rFonts w:ascii="Times New Roman" w:hAnsi="Times New Roman" w:cs="Times New Roman"/>
          <w:sz w:val="24"/>
          <w:szCs w:val="24"/>
          <w:lang w:val="en-US"/>
        </w:rPr>
        <w:t>implementeze proceduri pentru instruiri adecvate privind protec</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ia mediului, pentru to</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 angaja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ii a c</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ror activitate poate avea efect semnificativ asupra mediului, asigurând p</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strarea documentelor privind instruirile efectuate.</w:t>
      </w:r>
      <w:r w:rsidR="003F7C72">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Periodic, instucțiunile de lucru se vor prelucra personalului care deservește instalația.</w:t>
      </w:r>
    </w:p>
    <w:p w:rsidR="001F0D9E" w:rsidRPr="00950AC9" w:rsidRDefault="001F0D9E" w:rsidP="001F0D9E">
      <w:pPr>
        <w:pStyle w:val="ListParagraph"/>
        <w:autoSpaceDE w:val="0"/>
        <w:autoSpaceDN w:val="0"/>
        <w:adjustRightInd w:val="0"/>
        <w:ind w:left="790"/>
        <w:rPr>
          <w:rFonts w:ascii="Times New Roman" w:hAnsi="Times New Roman" w:cs="Times New Roman"/>
          <w:sz w:val="24"/>
          <w:szCs w:val="24"/>
          <w:lang w:val="en-US"/>
        </w:rPr>
      </w:pPr>
      <w:r w:rsidRPr="00950AC9">
        <w:rPr>
          <w:rFonts w:ascii="Times New Roman" w:hAnsi="Times New Roman" w:cs="Times New Roman"/>
          <w:sz w:val="24"/>
          <w:szCs w:val="24"/>
          <w:lang w:val="en-US"/>
        </w:rPr>
        <w:t>5.1.3. Titularul Autoriza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iei integrate de mediu trebuie s</w:t>
      </w:r>
      <w:r w:rsidRPr="00950AC9">
        <w:rPr>
          <w:rFonts w:ascii="Times New Roman" w:eastAsia="TimesNewRoman" w:hAnsi="Times New Roman" w:cs="Times New Roman"/>
          <w:sz w:val="24"/>
          <w:szCs w:val="24"/>
          <w:lang w:val="en-US"/>
        </w:rPr>
        <w:t>ă aducă la cunostința</w:t>
      </w:r>
      <w:r w:rsidRPr="00950AC9">
        <w:rPr>
          <w:rFonts w:ascii="Times New Roman" w:hAnsi="Times New Roman" w:cs="Times New Roman"/>
          <w:sz w:val="24"/>
          <w:szCs w:val="24"/>
          <w:lang w:val="en-US"/>
        </w:rPr>
        <w:t xml:space="preserve"> tuturor angaja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ilor ale c</w:t>
      </w:r>
      <w:r w:rsidRPr="00950AC9">
        <w:rPr>
          <w:rFonts w:ascii="Times New Roman" w:eastAsia="TimesNewRoman" w:hAnsi="Times New Roman" w:cs="Times New Roman"/>
          <w:sz w:val="24"/>
          <w:szCs w:val="24"/>
          <w:lang w:val="en-US"/>
        </w:rPr>
        <w:t>ă</w:t>
      </w:r>
      <w:r w:rsidRPr="00950AC9">
        <w:rPr>
          <w:rFonts w:ascii="Times New Roman" w:hAnsi="Times New Roman" w:cs="Times New Roman"/>
          <w:sz w:val="24"/>
          <w:szCs w:val="24"/>
          <w:lang w:val="en-US"/>
        </w:rPr>
        <w:t>ror sarcini sunt legate protecția mediului conținutul și condițiile  prezentei Autoriza</w:t>
      </w:r>
      <w:r w:rsidRPr="00950AC9">
        <w:rPr>
          <w:rFonts w:ascii="Times New Roman" w:eastAsia="TimesNewRoman" w:hAnsi="Times New Roman" w:cs="Times New Roman"/>
          <w:sz w:val="24"/>
          <w:szCs w:val="24"/>
          <w:lang w:val="en-US"/>
        </w:rPr>
        <w:t>ț</w:t>
      </w:r>
      <w:r w:rsidRPr="00950AC9">
        <w:rPr>
          <w:rFonts w:ascii="Times New Roman" w:hAnsi="Times New Roman" w:cs="Times New Roman"/>
          <w:sz w:val="24"/>
          <w:szCs w:val="24"/>
          <w:lang w:val="en-US"/>
        </w:rPr>
        <w:t>ii.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5.1.4.  Personalul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cunoasc</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respecte normele PSI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de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muncii învigoare. Se vor prelucra instruc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iunile de lucru atât pentru operare cât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 xml:space="preserve">i pentru procesele de pornire/oprire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pentru lucr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rile de repara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ie/revizie a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5.1.5.  În zonele de risc se va amplasa un panou care semnaleaz</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acest pericol. Pe panourile de semnali zare se va scrie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num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rul de telefon al serviciilor ce trebuie informate conform Planului de prevenire în caz de polu</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 accidentale.</w:t>
      </w:r>
    </w:p>
    <w:p w:rsidR="001F0D9E" w:rsidRPr="00950AC9" w:rsidRDefault="001F0D9E" w:rsidP="0074405A">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5.1.6.   Fiecare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 va fi prev</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zut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cu un plan de evacuare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salvare în caz de urgen</w:t>
      </w:r>
      <w:r w:rsidRPr="00950AC9">
        <w:rPr>
          <w:rFonts w:ascii="Times New Roman" w:eastAsia="TimesNewRoman" w:hAnsi="Times New Roman" w:cs="Times New Roman"/>
          <w:color w:val="000000"/>
          <w:sz w:val="24"/>
          <w:szCs w:val="24"/>
          <w:lang w:val="en-US"/>
        </w:rPr>
        <w:t>ță</w:t>
      </w:r>
    </w:p>
    <w:p w:rsidR="001F0D9E" w:rsidRPr="003F7C72" w:rsidRDefault="001F0D9E" w:rsidP="003F7C72">
      <w:pPr>
        <w:autoSpaceDE w:val="0"/>
        <w:autoSpaceDN w:val="0"/>
        <w:adjustRightInd w:val="0"/>
        <w:rPr>
          <w:rFonts w:ascii="Times New Roman" w:hAnsi="Times New Roman" w:cs="Times New Roman"/>
          <w:b/>
          <w:bCs/>
          <w:color w:val="000000"/>
          <w:sz w:val="24"/>
          <w:szCs w:val="24"/>
          <w:lang w:val="en-US"/>
        </w:rPr>
      </w:pPr>
      <w:r w:rsidRPr="003F7C72">
        <w:rPr>
          <w:rFonts w:ascii="Times New Roman" w:hAnsi="Times New Roman" w:cs="Times New Roman"/>
          <w:b/>
          <w:bCs/>
          <w:color w:val="000000"/>
          <w:sz w:val="24"/>
          <w:szCs w:val="24"/>
          <w:lang w:val="en-US"/>
        </w:rPr>
        <w:t>5.2. Responsabilit</w:t>
      </w:r>
      <w:r w:rsidRPr="003F7C72">
        <w:rPr>
          <w:rFonts w:ascii="Times New Roman" w:eastAsia="TimesNewRoman" w:hAnsi="Times New Roman" w:cs="Times New Roman"/>
          <w:b/>
          <w:color w:val="000000"/>
          <w:sz w:val="24"/>
          <w:szCs w:val="24"/>
          <w:lang w:val="en-US"/>
        </w:rPr>
        <w:t>ăț</w:t>
      </w:r>
      <w:r w:rsidRPr="003F7C72">
        <w:rPr>
          <w:rFonts w:ascii="Times New Roman" w:hAnsi="Times New Roman" w:cs="Times New Roman"/>
          <w:b/>
          <w:bCs/>
          <w:color w:val="000000"/>
          <w:sz w:val="24"/>
          <w:szCs w:val="24"/>
          <w:lang w:val="en-US"/>
        </w:rPr>
        <w:t>i</w:t>
      </w:r>
    </w:p>
    <w:p w:rsidR="001F0D9E" w:rsidRPr="00950AC9" w:rsidRDefault="001F0D9E" w:rsidP="001F0D9E">
      <w:pPr>
        <w:pStyle w:val="ListParagraph"/>
        <w:ind w:left="790"/>
        <w:rPr>
          <w:rFonts w:ascii="Times New Roman" w:hAnsi="Times New Roman" w:cs="Times New Roman"/>
          <w:sz w:val="24"/>
          <w:szCs w:val="24"/>
        </w:rPr>
      </w:pPr>
      <w:r w:rsidRPr="00950AC9">
        <w:rPr>
          <w:rFonts w:ascii="Times New Roman" w:hAnsi="Times New Roman" w:cs="Times New Roman"/>
          <w:color w:val="000000"/>
          <w:sz w:val="24"/>
          <w:szCs w:val="24"/>
          <w:lang w:val="en-US"/>
        </w:rPr>
        <w:t xml:space="preserve">5.2.1. </w:t>
      </w:r>
      <w:r w:rsidRPr="00950AC9">
        <w:rPr>
          <w:rFonts w:ascii="Times New Roman" w:hAnsi="Times New Roman" w:cs="Times New Roman"/>
          <w:sz w:val="24"/>
          <w:szCs w:val="24"/>
        </w:rPr>
        <w:t>Titularul/operatorul activităţii trebuie să asigure prin decizie, o persoană responsabilă cu probleme de protecţia mediului</w:t>
      </w:r>
      <w:r w:rsidR="00F55B80">
        <w:rPr>
          <w:rFonts w:ascii="Times New Roman" w:hAnsi="Times New Roman" w:cs="Times New Roman"/>
          <w:sz w:val="24"/>
          <w:szCs w:val="24"/>
        </w:rPr>
        <w:t xml:space="preserve">, </w:t>
      </w:r>
      <w:r w:rsidR="00F55B80" w:rsidRPr="00F55B80">
        <w:t xml:space="preserve"> </w:t>
      </w:r>
      <w:r w:rsidR="00F55B80" w:rsidRPr="00F55B80">
        <w:rPr>
          <w:rFonts w:ascii="Times New Roman" w:hAnsi="Times New Roman" w:cs="Times New Roman"/>
          <w:sz w:val="24"/>
          <w:szCs w:val="24"/>
        </w:rPr>
        <w:t>care va fi în orice moment disponibilă pentru a se întâlni cu reprezentanţii autorităţilor de mediu.</w:t>
      </w:r>
      <w:r w:rsidRPr="00F55B80">
        <w:rPr>
          <w:rFonts w:ascii="Times New Roman" w:hAnsi="Times New Roman" w:cs="Times New Roman"/>
          <w:sz w:val="24"/>
          <w:szCs w:val="24"/>
        </w:rPr>
        <w:t>.</w:t>
      </w:r>
    </w:p>
    <w:p w:rsidR="001F0D9E" w:rsidRPr="00950AC9" w:rsidRDefault="001F0D9E" w:rsidP="001F0D9E">
      <w:pPr>
        <w:pStyle w:val="ListParagraph"/>
        <w:ind w:left="790"/>
        <w:rPr>
          <w:rFonts w:ascii="Times New Roman" w:hAnsi="Times New Roman" w:cs="Times New Roman"/>
          <w:sz w:val="24"/>
          <w:szCs w:val="24"/>
        </w:rPr>
      </w:pPr>
      <w:r w:rsidRPr="00950AC9">
        <w:rPr>
          <w:rFonts w:ascii="Times New Roman" w:hAnsi="Times New Roman" w:cs="Times New Roman"/>
          <w:sz w:val="24"/>
          <w:szCs w:val="24"/>
        </w:rPr>
        <w:t xml:space="preserve">În conformitate cu prevederile Ordonanţei de Urgenţă a Guvernului nr. 195/2005, aprobată cu modificări şi completări prinLegea nr. 265/2006 cu completările şi modificările ulterioare, </w:t>
      </w:r>
      <w:r w:rsidR="00397785" w:rsidRPr="00950AC9">
        <w:rPr>
          <w:rStyle w:val="Bodytext"/>
          <w:color w:val="000000"/>
          <w:sz w:val="24"/>
          <w:szCs w:val="24"/>
        </w:rPr>
        <w:t xml:space="preserve">SC </w:t>
      </w:r>
      <w:r w:rsidR="003F7C72">
        <w:rPr>
          <w:rStyle w:val="Bodytext"/>
          <w:color w:val="000000"/>
          <w:sz w:val="24"/>
          <w:szCs w:val="24"/>
        </w:rPr>
        <w:t xml:space="preserve">VIS CAMPI </w:t>
      </w:r>
      <w:r w:rsidR="00397785" w:rsidRPr="00950AC9">
        <w:rPr>
          <w:rStyle w:val="Bodytext"/>
          <w:color w:val="000000"/>
          <w:sz w:val="24"/>
          <w:szCs w:val="24"/>
        </w:rPr>
        <w:t xml:space="preserve">SRL- </w:t>
      </w:r>
      <w:r w:rsidR="00397785" w:rsidRPr="009247E2">
        <w:rPr>
          <w:rFonts w:ascii="Times New Roman" w:hAnsi="Times New Roman" w:cs="Times New Roman"/>
          <w:sz w:val="24"/>
          <w:szCs w:val="24"/>
          <w:lang w:val="en-US"/>
        </w:rPr>
        <w:t>ferm</w:t>
      </w:r>
      <w:r w:rsidR="00F155AD" w:rsidRPr="009247E2">
        <w:rPr>
          <w:rFonts w:ascii="Times New Roman" w:hAnsi="Times New Roman" w:cs="Times New Roman"/>
          <w:sz w:val="24"/>
          <w:szCs w:val="24"/>
          <w:lang w:val="en-US"/>
        </w:rPr>
        <w:t xml:space="preserve">a </w:t>
      </w:r>
      <w:r w:rsidR="00397785" w:rsidRPr="009247E2">
        <w:rPr>
          <w:rFonts w:ascii="Times New Roman" w:eastAsia="ArialMT" w:hAnsi="Times New Roman" w:cs="Times New Roman"/>
          <w:sz w:val="24"/>
          <w:szCs w:val="24"/>
          <w:lang w:val="en-US"/>
        </w:rPr>
        <w:t>Dulbanu</w:t>
      </w:r>
      <w:r w:rsidRPr="00950AC9">
        <w:rPr>
          <w:rFonts w:ascii="Times New Roman" w:hAnsi="Times New Roman" w:cs="Times New Roman"/>
          <w:sz w:val="24"/>
          <w:szCs w:val="24"/>
        </w:rPr>
        <w:t xml:space="preserve">, prin persoana desemnată cu atribuţii în domeniul protecţiei  mediului, va asista persoanele împuternicite cu activitatea de verificare inspecţie şi control, punându-le la dispoziţie evidenţa măsurătorilor proprii şi toate celelalte documente relevante şi le va facilita controlul activităţii, precum şi prelevarea de probe. Va asigura, de asemenea, accesul persoanelor împuternicite pentru verificare, inspecţie şi control la instalaţiile tehnologice generatoare de impact asupra mediului, la echipamentele şi instalaţiile de depoluare a mediului, precum şi în spaţiile sau în zonele aferente acestora. Titularul activităţii are obligaţia de a realiza, în totalitate şi la termen, măsurile impuse prin actele de constatare încheiate de persoanele împuternicite cu activitatea de verificare, inspecţie şi control. </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5.2.2. Titularul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integrate de mediu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asigure în fiecare moment siguran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a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iilor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 exploat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rii tuturor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iilor printr-o între</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inere planificat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de prevenire. Pentru aceasta se vor elabora programe de inspec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revizie, a 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ror desf</w:t>
      </w:r>
      <w:r w:rsidRPr="00950AC9">
        <w:rPr>
          <w:rFonts w:ascii="Times New Roman" w:eastAsia="TimesNewRoman" w:hAnsi="Times New Roman" w:cs="Times New Roman"/>
          <w:color w:val="000000"/>
          <w:sz w:val="24"/>
          <w:szCs w:val="24"/>
          <w:lang w:val="en-US"/>
        </w:rPr>
        <w:t>ăș</w:t>
      </w:r>
      <w:r w:rsidRPr="00950AC9">
        <w:rPr>
          <w:rFonts w:ascii="Times New Roman" w:hAnsi="Times New Roman" w:cs="Times New Roman"/>
          <w:color w:val="000000"/>
          <w:sz w:val="24"/>
          <w:szCs w:val="24"/>
          <w:lang w:val="en-US"/>
        </w:rPr>
        <w:t>urare se va prezenta într-un registru.</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5.2.3. Titularul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integrate de mediu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garanteze în orice moment revizia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între</w:t>
      </w:r>
      <w:r w:rsidRPr="00950AC9">
        <w:rPr>
          <w:rFonts w:ascii="Times New Roman" w:eastAsia="TimesNewRoman" w:hAnsi="Times New Roman" w:cs="Times New Roman"/>
          <w:color w:val="000000"/>
          <w:sz w:val="24"/>
          <w:szCs w:val="24"/>
          <w:lang w:val="en-US"/>
        </w:rPr>
        <w:t>t</w:t>
      </w:r>
      <w:r w:rsidRPr="00950AC9">
        <w:rPr>
          <w:rFonts w:ascii="Times New Roman" w:hAnsi="Times New Roman" w:cs="Times New Roman"/>
          <w:color w:val="000000"/>
          <w:sz w:val="24"/>
          <w:szCs w:val="24"/>
          <w:lang w:val="en-US"/>
        </w:rPr>
        <w:t>inerea continu</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a tuturor dispozitivelor de exploatare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iilor ce servesc direct sau indirect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mediului pentru a putea capta imediat toate emisiile de poluan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 în aer, ap</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sol ap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rute ca urmare a scurgerilor.</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lastRenderedPageBreak/>
        <w:t>5.2.4</w:t>
      </w:r>
      <w:r w:rsidR="005400E6">
        <w:rPr>
          <w:rFonts w:ascii="Times New Roman" w:hAnsi="Times New Roman" w:cs="Times New Roman"/>
          <w:color w:val="000000"/>
          <w:sz w:val="24"/>
          <w:szCs w:val="24"/>
          <w:lang w:val="en-US"/>
        </w:rPr>
        <w:t>.</w:t>
      </w:r>
      <w:r w:rsidRPr="00950AC9">
        <w:rPr>
          <w:rFonts w:ascii="Times New Roman" w:hAnsi="Times New Roman" w:cs="Times New Roman"/>
          <w:color w:val="000000"/>
          <w:sz w:val="24"/>
          <w:szCs w:val="24"/>
          <w:lang w:val="en-US"/>
        </w:rPr>
        <w:t xml:space="preserve"> Titularul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integrate de mediu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aib</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la dispozi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 în orice moment piesele de schimb pentru 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ile de instala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 ce servesc direct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iei aerului, apei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solului.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5.2.5</w:t>
      </w:r>
      <w:r w:rsidR="005400E6">
        <w:rPr>
          <w:rFonts w:ascii="Times New Roman" w:hAnsi="Times New Roman" w:cs="Times New Roman"/>
          <w:color w:val="000000"/>
          <w:sz w:val="24"/>
          <w:szCs w:val="24"/>
          <w:lang w:val="en-US"/>
        </w:rPr>
        <w:t>.</w:t>
      </w:r>
      <w:r w:rsidRPr="00950AC9">
        <w:rPr>
          <w:rFonts w:ascii="Times New Roman" w:hAnsi="Times New Roman" w:cs="Times New Roman"/>
          <w:color w:val="000000"/>
          <w:sz w:val="24"/>
          <w:szCs w:val="24"/>
          <w:lang w:val="en-US"/>
        </w:rPr>
        <w:t xml:space="preserve">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are obliga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de a lua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surile necesare remedierii oric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rui prejudiciu cauzat vecin</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ilor sau mediului în general.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5.2.6.</w:t>
      </w:r>
      <w:r w:rsidR="005400E6">
        <w:rPr>
          <w:rFonts w:ascii="Times New Roman" w:hAnsi="Times New Roman" w:cs="Times New Roman"/>
          <w:color w:val="000000"/>
          <w:sz w:val="24"/>
          <w:szCs w:val="24"/>
          <w:lang w:val="en-US"/>
        </w:rPr>
        <w:t xml:space="preserve"> </w:t>
      </w:r>
      <w:r w:rsidRPr="00950AC9">
        <w:rPr>
          <w:rFonts w:ascii="Times New Roman" w:hAnsi="Times New Roman" w:cs="Times New Roman"/>
          <w:color w:val="000000"/>
          <w:sz w:val="24"/>
          <w:szCs w:val="24"/>
          <w:lang w:val="en-US"/>
        </w:rPr>
        <w:t xml:space="preserve"> </w:t>
      </w:r>
      <w:r w:rsidR="005400E6" w:rsidRPr="005400E6">
        <w:rPr>
          <w:rFonts w:ascii="Times New Roman" w:hAnsi="Times New Roman" w:cs="Times New Roman"/>
        </w:rPr>
        <w:t>Titularul autorizaţiei va transmite, ca parte a RAM, rapoartele întocmite  conform Registrului European al Poluanţilor Emişi si Transferaţi (EPRTR) în concordanţă cu precizările cap.13 „Monitorizarea activităţii” şi cap.14 „ Raportări către autorităţile de mediu”.</w:t>
      </w:r>
      <w:r w:rsidRPr="005400E6">
        <w:rPr>
          <w:rFonts w:ascii="Times New Roman" w:hAnsi="Times New Roman" w:cs="Times New Roman"/>
          <w:color w:val="000000"/>
          <w:sz w:val="24"/>
          <w:szCs w:val="24"/>
          <w:lang w:val="en-US"/>
        </w:rPr>
        <w:t xml:space="preserve"> </w:t>
      </w:r>
      <w:r w:rsidR="005400E6">
        <w:rPr>
          <w:rFonts w:ascii="Times New Roman" w:hAnsi="Times New Roman" w:cs="Times New Roman"/>
          <w:color w:val="000000"/>
          <w:sz w:val="24"/>
          <w:szCs w:val="24"/>
          <w:lang w:val="en-US"/>
        </w:rPr>
        <w:t xml:space="preserve">                           </w:t>
      </w:r>
      <w:r w:rsidRPr="00950AC9">
        <w:rPr>
          <w:rFonts w:ascii="Times New Roman" w:hAnsi="Times New Roman" w:cs="Times New Roman"/>
          <w:color w:val="000000"/>
          <w:sz w:val="24"/>
          <w:szCs w:val="24"/>
          <w:lang w:val="en-US"/>
        </w:rPr>
        <w:t>În conformitate cu HG nr. 140/2008 privind stabilirea unor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xml:space="preserve">suri pentru aplicarea prevederilor Regulamentului (CE) al Parlamentului European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al Consiliului nr. 166/2006 privind înfiin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area Registrului European al Poluan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ilor Emi</w:t>
      </w:r>
      <w:r w:rsidRPr="00950AC9">
        <w:rPr>
          <w:rFonts w:ascii="Times New Roman" w:eastAsia="TimesNewRoman" w:hAnsi="Times New Roman" w:cs="Times New Roman"/>
          <w:color w:val="000000"/>
          <w:sz w:val="24"/>
          <w:szCs w:val="24"/>
          <w:lang w:val="en-US"/>
        </w:rPr>
        <w:t>s</w:t>
      </w:r>
      <w:r w:rsidRPr="00950AC9">
        <w:rPr>
          <w:rFonts w:ascii="Times New Roman" w:hAnsi="Times New Roman" w:cs="Times New Roman"/>
          <w:color w:val="000000"/>
          <w:sz w:val="24"/>
          <w:szCs w:val="24"/>
          <w:lang w:val="en-US"/>
        </w:rPr>
        <w:t xml:space="preserve">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Transfera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 xml:space="preserve">i modificarea directivelor Consiliului 91/689/CEE </w:t>
      </w:r>
      <w:r w:rsidRPr="00950AC9">
        <w:rPr>
          <w:rFonts w:ascii="Times New Roman" w:eastAsia="TimesNewRoman" w:hAnsi="Times New Roman" w:cs="Times New Roman"/>
          <w:color w:val="000000"/>
          <w:sz w:val="24"/>
          <w:szCs w:val="24"/>
          <w:lang w:val="en-US"/>
        </w:rPr>
        <w:t>s</w:t>
      </w:r>
      <w:r w:rsidRPr="00950AC9">
        <w:rPr>
          <w:rFonts w:ascii="Times New Roman" w:hAnsi="Times New Roman" w:cs="Times New Roman"/>
          <w:color w:val="000000"/>
          <w:sz w:val="24"/>
          <w:szCs w:val="24"/>
          <w:lang w:val="en-US"/>
        </w:rPr>
        <w:t>i 96/61/CE titularul are obliga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întocmeasc</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gestioneze rapoartele potrivit prevederilor art. 5 alin. (1)-(4)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ale art.16 alin. (1) din Regulamentul EPRTR.</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Titularul /operatorul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raporteze autorit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sale competente, cantit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ile anuale împreun</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 precizarea c</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se bazeaz</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pe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tori, calcule sau estim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xml:space="preserve">ri, a emisiilor în aer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ap</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 oric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rui poluant specificat în Anexa II din Regulamentul EPRTR pentru care valoarea de prag corespunz</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toare din Anexa II este dep</w:t>
      </w:r>
      <w:r w:rsidRPr="00950AC9">
        <w:rPr>
          <w:rFonts w:ascii="Times New Roman" w:eastAsia="TimesNewRoman" w:hAnsi="Times New Roman" w:cs="Times New Roman"/>
          <w:color w:val="000000"/>
          <w:sz w:val="24"/>
          <w:szCs w:val="24"/>
          <w:lang w:val="en-US"/>
        </w:rPr>
        <w:t>ăs</w:t>
      </w:r>
      <w:r w:rsidRPr="00950AC9">
        <w:rPr>
          <w:rFonts w:ascii="Times New Roman" w:hAnsi="Times New Roman" w:cs="Times New Roman"/>
          <w:color w:val="000000"/>
          <w:sz w:val="24"/>
          <w:szCs w:val="24"/>
          <w:lang w:val="en-US"/>
        </w:rPr>
        <w:t>it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În cazul în care datele au fost exprimate pe baza de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tori sau calcule, trebuie raportat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metoda analitic</w:t>
      </w:r>
      <w:r w:rsidRPr="00950AC9">
        <w:rPr>
          <w:rFonts w:ascii="Times New Roman" w:eastAsia="TimesNewRoman" w:hAnsi="Times New Roman" w:cs="Times New Roman"/>
          <w:color w:val="000000"/>
          <w:sz w:val="24"/>
          <w:szCs w:val="24"/>
          <w:lang w:val="en-US"/>
        </w:rPr>
        <w:t>ă s</w:t>
      </w:r>
      <w:r w:rsidRPr="00950AC9">
        <w:rPr>
          <w:rFonts w:ascii="Times New Roman" w:hAnsi="Times New Roman" w:cs="Times New Roman"/>
          <w:color w:val="000000"/>
          <w:sz w:val="24"/>
          <w:szCs w:val="24"/>
          <w:lang w:val="en-US"/>
        </w:rPr>
        <w:t>i/sau metoda de calcul.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Emisiile specificate în Anexa II din Regulamentul EPRTR, raportate ca fiind sub inciden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a punctului (a) al art. 5 din Regulamentul EPRTR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includ</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toate emisiile de la toate sursele prev</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zute în Anexa I din Regulamentul EPRTR, aflate pe amplasamentul complexului industrial.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Raportul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cuprind</w:t>
      </w:r>
      <w:r w:rsidRPr="00950AC9">
        <w:rPr>
          <w:rFonts w:ascii="Times New Roman" w:eastAsia="TimesNewRoman" w:hAnsi="Times New Roman" w:cs="Times New Roman"/>
          <w:color w:val="000000"/>
          <w:sz w:val="24"/>
          <w:szCs w:val="24"/>
          <w:lang w:val="en-US"/>
        </w:rPr>
        <w:t>ă ș</w:t>
      </w:r>
      <w:r w:rsidRPr="00950AC9">
        <w:rPr>
          <w:rFonts w:ascii="Times New Roman" w:hAnsi="Times New Roman" w:cs="Times New Roman"/>
          <w:color w:val="000000"/>
          <w:sz w:val="24"/>
          <w:szCs w:val="24"/>
          <w:lang w:val="en-US"/>
        </w:rPr>
        <w:t>i 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ii privind emisiile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transferurile exprimate ca totaluri de la toate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ile, prev</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zute, accidentale, obi</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nuite sau excep</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ionale specificându-se, acolo unde sunt date disponibile, orice date referitoare la emisiile accidentale.</w:t>
      </w:r>
    </w:p>
    <w:p w:rsidR="005400E6" w:rsidRDefault="001F0D9E" w:rsidP="005400E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Operatorul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colecteze 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iile necesare cu o frecven</w:t>
      </w:r>
      <w:r w:rsidRPr="00950AC9">
        <w:rPr>
          <w:rFonts w:ascii="Times New Roman" w:eastAsia="TimesNewRoman" w:hAnsi="Times New Roman" w:cs="Times New Roman"/>
          <w:color w:val="000000"/>
          <w:sz w:val="24"/>
          <w:szCs w:val="24"/>
          <w:lang w:val="en-US"/>
        </w:rPr>
        <w:t xml:space="preserve">ță </w:t>
      </w:r>
      <w:r w:rsidRPr="00950AC9">
        <w:rPr>
          <w:rFonts w:ascii="Times New Roman" w:hAnsi="Times New Roman" w:cs="Times New Roman"/>
          <w:color w:val="000000"/>
          <w:sz w:val="24"/>
          <w:szCs w:val="24"/>
          <w:lang w:val="en-US"/>
        </w:rPr>
        <w:t>adecvat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pentru a stabili care dintre emisiile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transferurile în afara amplasamentului fac obiectul cerin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elor de raportare în conformitate cu prevederile paragrafului 1 al art. 5 din Regulamentul EPRTR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asigure calitatea informa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iilor prezentate în raportul transmis.</w:t>
      </w:r>
    </w:p>
    <w:p w:rsidR="005400E6" w:rsidRPr="005A0C39" w:rsidRDefault="001F0D9E" w:rsidP="005400E6">
      <w:pPr>
        <w:pStyle w:val="ListParagraph"/>
        <w:autoSpaceDE w:val="0"/>
        <w:autoSpaceDN w:val="0"/>
        <w:adjustRightInd w:val="0"/>
        <w:ind w:left="790"/>
        <w:rPr>
          <w:rFonts w:ascii="Times New Roman" w:hAnsi="Times New Roman"/>
          <w:sz w:val="24"/>
          <w:szCs w:val="24"/>
        </w:rPr>
      </w:pPr>
      <w:r w:rsidRPr="005A0C39">
        <w:rPr>
          <w:rFonts w:ascii="Times New Roman" w:hAnsi="Times New Roman" w:cs="Times New Roman"/>
          <w:sz w:val="24"/>
          <w:szCs w:val="24"/>
          <w:lang w:val="en-US"/>
        </w:rPr>
        <w:t xml:space="preserve">5.2.7. </w:t>
      </w:r>
      <w:r w:rsidRPr="005A0C39">
        <w:rPr>
          <w:rFonts w:ascii="Times New Roman" w:hAnsi="Times New Roman" w:cs="Times New Roman"/>
          <w:sz w:val="24"/>
          <w:szCs w:val="24"/>
          <w:lang w:val="it-IT"/>
        </w:rPr>
        <w:t>Operatorul are obligaţia să respecte condiţiile prevăzute în autorizaţia integrată de mediu/autorizaţia de mediu.</w:t>
      </w:r>
      <w:r w:rsidR="005400E6" w:rsidRPr="005A0C39">
        <w:rPr>
          <w:rFonts w:ascii="Times New Roman" w:hAnsi="Times New Roman"/>
          <w:sz w:val="24"/>
          <w:szCs w:val="24"/>
        </w:rPr>
        <w:t xml:space="preserve"> şi va iniţia investigaţii şi acţiuni de remediere în cazul unor neconformităţi cu prevederile acesteia. Conform prevederilor Legii nr. 278/2013, art. 8, alin. 2), lit b), ,, în cazul încălcării oricărei din condiţiile prevăzute în autorizaţia integrată de mediu, operatorul are obligaţia să ia imediat măsurile necesare pentru a restabili conformitatea, în cel mai scurt timp posibil, potrivit condiţiilor din autorizaţia integrată de mediu’’. </w:t>
      </w:r>
    </w:p>
    <w:p w:rsidR="0091265A" w:rsidRPr="005A0C39" w:rsidRDefault="005400E6" w:rsidP="005400E6">
      <w:pPr>
        <w:pStyle w:val="ListParagraph"/>
        <w:autoSpaceDE w:val="0"/>
        <w:autoSpaceDN w:val="0"/>
        <w:adjustRightInd w:val="0"/>
        <w:ind w:left="790"/>
        <w:rPr>
          <w:rFonts w:ascii="Times New Roman" w:hAnsi="Times New Roman" w:cs="Times New Roman"/>
          <w:sz w:val="24"/>
          <w:szCs w:val="24"/>
        </w:rPr>
      </w:pPr>
      <w:r w:rsidRPr="005A0C39">
        <w:rPr>
          <w:rFonts w:ascii="Times New Roman" w:hAnsi="Times New Roman" w:cs="Times New Roman"/>
          <w:bCs/>
          <w:iCs/>
          <w:sz w:val="24"/>
          <w:szCs w:val="24"/>
        </w:rPr>
        <w:t xml:space="preserve">5.2.8. Titularul/operatorul activităţii va lua toate măsurile prin care să asigure că nu va fi produsă nici  o poluare asupra mediului. </w:t>
      </w:r>
      <w:r w:rsidRPr="005A0C39">
        <w:rPr>
          <w:rFonts w:ascii="Times New Roman" w:hAnsi="Times New Roman" w:cs="Times New Roman"/>
          <w:sz w:val="24"/>
          <w:szCs w:val="24"/>
        </w:rPr>
        <w:t xml:space="preserve">Conform prevederilor Legii nr. 278/2013, art. 7, ,, în cazul oricărui incident sau accident care afectează mediul în mod semnificativ, fără a aduce atingere prevederilor Ordonanţei de urgenţă a Guvernului nr. 68/2007 privind răspunderea de mediu cu referire la prevenirea şi repararea prejudiciului asupra mediului, aprobată prin Legea nr. 19/2008, cu modificările şi completările ulterioare, operatorul are obligaţia să ia imediat măsurile pentru limitarea consecinţelor asupra </w:t>
      </w:r>
      <w:r w:rsidRPr="005A0C39">
        <w:rPr>
          <w:rFonts w:ascii="Times New Roman" w:hAnsi="Times New Roman" w:cs="Times New Roman"/>
          <w:sz w:val="24"/>
          <w:szCs w:val="24"/>
        </w:rPr>
        <w:lastRenderedPageBreak/>
        <w:t xml:space="preserve">mediului şi prevenirea altor incidente sau accidente posibile şi să ia orice măsuri suplimentare, considerate adecvate de A.P.M. Buzău şi GNM – CJ Buzău, pe care acestea le consideră necesare, în vederea limitării consecinţelor asupra mediului şi prevenirii altor incidente sau accidente posibile. </w:t>
      </w:r>
    </w:p>
    <w:p w:rsidR="005400E6" w:rsidRPr="005A0C39" w:rsidRDefault="0091265A" w:rsidP="005400E6">
      <w:pPr>
        <w:pStyle w:val="ListParagraph"/>
        <w:autoSpaceDE w:val="0"/>
        <w:autoSpaceDN w:val="0"/>
        <w:adjustRightInd w:val="0"/>
        <w:ind w:left="790"/>
        <w:rPr>
          <w:rFonts w:ascii="Times New Roman" w:hAnsi="Times New Roman" w:cs="Times New Roman"/>
          <w:color w:val="FF0000"/>
          <w:sz w:val="24"/>
          <w:szCs w:val="24"/>
        </w:rPr>
      </w:pPr>
      <w:r w:rsidRPr="005A0C39">
        <w:rPr>
          <w:rFonts w:ascii="Times New Roman" w:hAnsi="Times New Roman" w:cs="Times New Roman"/>
          <w:bCs/>
          <w:iCs/>
          <w:color w:val="000000" w:themeColor="text1"/>
          <w:sz w:val="24"/>
          <w:szCs w:val="24"/>
        </w:rPr>
        <w:t>5</w:t>
      </w:r>
      <w:r w:rsidRPr="005A0C39">
        <w:rPr>
          <w:rFonts w:ascii="Times New Roman" w:hAnsi="Times New Roman" w:cs="Times New Roman"/>
          <w:bCs/>
          <w:iCs/>
          <w:sz w:val="24"/>
          <w:szCs w:val="24"/>
        </w:rPr>
        <w:t>.2.9. Titularul/operatorul activităţii va lua toate măsurile de prevenire eficientă a poluării, în special prin recurgerea la cele mai bune tehnici disponibile.</w:t>
      </w:r>
    </w:p>
    <w:p w:rsidR="0091265A" w:rsidRDefault="001F0D9E" w:rsidP="001F0D9E">
      <w:pPr>
        <w:pStyle w:val="ListParagraph"/>
        <w:autoSpaceDE w:val="0"/>
        <w:autoSpaceDN w:val="0"/>
        <w:adjustRightInd w:val="0"/>
        <w:ind w:left="790"/>
      </w:pPr>
      <w:r w:rsidRPr="005A0C39">
        <w:rPr>
          <w:rFonts w:ascii="Times New Roman" w:hAnsi="Times New Roman" w:cs="Times New Roman"/>
          <w:color w:val="000000"/>
          <w:sz w:val="24"/>
          <w:szCs w:val="24"/>
          <w:lang w:val="it-IT"/>
        </w:rPr>
        <w:t>5.2.</w:t>
      </w:r>
      <w:r w:rsidR="0091265A" w:rsidRPr="005A0C39">
        <w:rPr>
          <w:rFonts w:ascii="Times New Roman" w:hAnsi="Times New Roman" w:cs="Times New Roman"/>
          <w:color w:val="000000"/>
          <w:sz w:val="24"/>
          <w:szCs w:val="24"/>
          <w:lang w:val="it-IT"/>
        </w:rPr>
        <w:t>10</w:t>
      </w:r>
      <w:r w:rsidRPr="005A0C39">
        <w:rPr>
          <w:rFonts w:ascii="Times New Roman" w:hAnsi="Times New Roman" w:cs="Times New Roman"/>
          <w:color w:val="000000"/>
          <w:sz w:val="24"/>
          <w:szCs w:val="24"/>
          <w:lang w:val="it-IT"/>
        </w:rPr>
        <w:t xml:space="preserve">. </w:t>
      </w:r>
      <w:r w:rsidR="0091265A" w:rsidRPr="005A0C39">
        <w:rPr>
          <w:rFonts w:ascii="Times New Roman" w:hAnsi="Times New Roman" w:cs="Times New Roman"/>
          <w:sz w:val="24"/>
          <w:szCs w:val="24"/>
        </w:rPr>
        <w:t>Titularul/operatorul activităţii trebuie să se asigure că toate operaţiunile de pe amplasament vor fi realizate într-o asemenea manieră încât emisiile să nu determine deteriorarea sau perturbarea semnificativă a mediului din afara limitelor amplasamentului.</w:t>
      </w:r>
      <w:r w:rsidR="0091265A" w:rsidRPr="0057223F">
        <w:t xml:space="preserve"> </w:t>
      </w:r>
    </w:p>
    <w:p w:rsidR="001F0D9E" w:rsidRPr="00950AC9" w:rsidRDefault="001F0D9E" w:rsidP="001F0D9E">
      <w:pPr>
        <w:pStyle w:val="ListParagraph"/>
        <w:autoSpaceDE w:val="0"/>
        <w:autoSpaceDN w:val="0"/>
        <w:adjustRightInd w:val="0"/>
        <w:ind w:left="790"/>
        <w:rPr>
          <w:rFonts w:ascii="Times New Roman" w:hAnsi="Times New Roman" w:cs="Times New Roman"/>
          <w:iCs/>
          <w:sz w:val="24"/>
          <w:szCs w:val="24"/>
          <w:lang w:val="it-IT"/>
        </w:rPr>
      </w:pPr>
      <w:r w:rsidRPr="00950AC9">
        <w:rPr>
          <w:rFonts w:ascii="Times New Roman" w:hAnsi="Times New Roman" w:cs="Times New Roman"/>
          <w:color w:val="000000"/>
          <w:sz w:val="24"/>
          <w:szCs w:val="24"/>
          <w:lang w:val="it-IT"/>
        </w:rPr>
        <w:t>5.2.1</w:t>
      </w:r>
      <w:r w:rsidR="0091265A">
        <w:rPr>
          <w:rFonts w:ascii="Times New Roman" w:hAnsi="Times New Roman" w:cs="Times New Roman"/>
          <w:color w:val="000000"/>
          <w:sz w:val="24"/>
          <w:szCs w:val="24"/>
          <w:lang w:val="it-IT"/>
        </w:rPr>
        <w:t>1</w:t>
      </w:r>
      <w:r w:rsidRPr="00950AC9">
        <w:rPr>
          <w:rFonts w:ascii="Times New Roman" w:hAnsi="Times New Roman" w:cs="Times New Roman"/>
          <w:color w:val="000000"/>
          <w:sz w:val="24"/>
          <w:szCs w:val="24"/>
          <w:lang w:val="it-IT"/>
        </w:rPr>
        <w:t xml:space="preserve">. </w:t>
      </w:r>
      <w:r w:rsidRPr="00950AC9">
        <w:rPr>
          <w:rFonts w:ascii="Times New Roman" w:hAnsi="Times New Roman" w:cs="Times New Roman"/>
          <w:iCs/>
          <w:sz w:val="24"/>
          <w:szCs w:val="24"/>
          <w:lang w:val="it-IT"/>
        </w:rPr>
        <w:t xml:space="preserve">Operatorul este obligat să ia măsurile necesare astfel încât exploatarea instalaţiei să se realizeze cu respectarea următoarelor </w:t>
      </w:r>
      <w:r w:rsidRPr="00950AC9">
        <w:rPr>
          <w:rFonts w:ascii="Times New Roman" w:hAnsi="Times New Roman" w:cs="Times New Roman"/>
          <w:color w:val="000000"/>
          <w:sz w:val="24"/>
          <w:szCs w:val="24"/>
          <w:lang w:val="it-IT"/>
        </w:rPr>
        <w:t>principii:</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a) luarea tuturor  măsurilor necesare pentru prevenirea poluării;</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b)aplicarea celor mai bune tehnici disponibile;</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c) prevenirea  generarii unei  poluării semnificativă;</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d) prevenirea  generarii de deşeuri;</w:t>
      </w:r>
    </w:p>
    <w:p w:rsidR="001F0D9E" w:rsidRPr="00950AC9" w:rsidRDefault="001F0D9E" w:rsidP="001F0D9E">
      <w:pPr>
        <w:pStyle w:val="ListParagraph"/>
        <w:autoSpaceDE w:val="0"/>
        <w:autoSpaceDN w:val="0"/>
        <w:adjustRightInd w:val="0"/>
        <w:ind w:left="790" w:firstLine="626"/>
        <w:rPr>
          <w:rFonts w:ascii="Times New Roman" w:hAnsi="Times New Roman" w:cs="Times New Roman"/>
          <w:iCs/>
          <w:sz w:val="24"/>
          <w:szCs w:val="24"/>
          <w:lang w:val="it-IT"/>
        </w:rPr>
      </w:pPr>
      <w:r w:rsidRPr="00950AC9">
        <w:rPr>
          <w:rFonts w:ascii="Times New Roman" w:hAnsi="Times New Roman" w:cs="Times New Roman"/>
          <w:iCs/>
          <w:sz w:val="24"/>
          <w:szCs w:val="24"/>
          <w:lang w:val="it-IT"/>
        </w:rPr>
        <w:t>e) în cazul generării deşeurilor , în ordinea priorităţii şi în conformitate cu prevederile Legii nr. 211/2011privind regimul deşeurilor, acestea sunt pregătite pentru reutilizare, reciclare, valorificare sau dacă acest lucru este imposibil tehnic şi economic, sunt eliminate, cu evitarea sau reducerea oricărui impact asupra mediului,</w:t>
      </w:r>
    </w:p>
    <w:p w:rsidR="001F0D9E" w:rsidRPr="00950AC9" w:rsidRDefault="001F0D9E" w:rsidP="001F0D9E">
      <w:pPr>
        <w:pStyle w:val="ListParagraph"/>
        <w:autoSpaceDE w:val="0"/>
        <w:autoSpaceDN w:val="0"/>
        <w:adjustRightInd w:val="0"/>
        <w:ind w:left="1300"/>
        <w:rPr>
          <w:rFonts w:ascii="Times New Roman" w:hAnsi="Times New Roman" w:cs="Times New Roman"/>
          <w:iCs/>
          <w:sz w:val="24"/>
          <w:szCs w:val="24"/>
          <w:lang w:val="it-IT"/>
        </w:rPr>
      </w:pPr>
      <w:r w:rsidRPr="00950AC9">
        <w:rPr>
          <w:rFonts w:ascii="Times New Roman" w:hAnsi="Times New Roman" w:cs="Times New Roman"/>
          <w:iCs/>
          <w:sz w:val="24"/>
          <w:szCs w:val="24"/>
          <w:lang w:val="it-IT"/>
        </w:rPr>
        <w:t>f) utilizarea eficienta a energiei;</w:t>
      </w:r>
    </w:p>
    <w:p w:rsidR="001F0D9E" w:rsidRPr="00950AC9" w:rsidRDefault="001F0D9E" w:rsidP="001F0D9E">
      <w:pPr>
        <w:pStyle w:val="ListParagraph"/>
        <w:autoSpaceDE w:val="0"/>
        <w:autoSpaceDN w:val="0"/>
        <w:adjustRightInd w:val="0"/>
        <w:ind w:left="790" w:firstLine="510"/>
        <w:rPr>
          <w:rFonts w:ascii="Times New Roman" w:hAnsi="Times New Roman" w:cs="Times New Roman"/>
          <w:iCs/>
          <w:sz w:val="24"/>
          <w:szCs w:val="24"/>
          <w:lang w:val="it-IT"/>
        </w:rPr>
      </w:pPr>
      <w:r w:rsidRPr="00950AC9">
        <w:rPr>
          <w:rFonts w:ascii="Times New Roman" w:hAnsi="Times New Roman" w:cs="Times New Roman"/>
          <w:iCs/>
          <w:sz w:val="24"/>
          <w:szCs w:val="24"/>
          <w:lang w:val="it-IT"/>
        </w:rPr>
        <w:t>g) luarea  măsurilor necesare pentru prevenirea accidentelor şi limitarea consecinţelor acestora;</w:t>
      </w:r>
    </w:p>
    <w:p w:rsidR="001F0D9E" w:rsidRPr="00950AC9" w:rsidRDefault="001F0D9E" w:rsidP="001F0D9E">
      <w:pPr>
        <w:pStyle w:val="ListParagraph"/>
        <w:autoSpaceDE w:val="0"/>
        <w:autoSpaceDN w:val="0"/>
        <w:adjustRightInd w:val="0"/>
        <w:ind w:left="790" w:firstLine="510"/>
        <w:rPr>
          <w:rFonts w:ascii="Times New Roman" w:hAnsi="Times New Roman" w:cs="Times New Roman"/>
          <w:iCs/>
          <w:sz w:val="24"/>
          <w:szCs w:val="24"/>
          <w:lang w:val="it-IT"/>
        </w:rPr>
      </w:pPr>
      <w:r w:rsidRPr="00950AC9">
        <w:rPr>
          <w:rFonts w:ascii="Times New Roman" w:hAnsi="Times New Roman" w:cs="Times New Roman"/>
          <w:iCs/>
          <w:sz w:val="24"/>
          <w:szCs w:val="24"/>
          <w:lang w:val="it-IT"/>
        </w:rPr>
        <w:t>h) luarea  măsurilor necesare pentru ca în cazul încetării definitive a activităţii să se evite orice risc de poluare şi să se readucă amplasamentul la o stare satisfăcătoare, potrivit prevederilor legislației în vigoare.</w:t>
      </w:r>
    </w:p>
    <w:p w:rsidR="001F0D9E" w:rsidRPr="00950AC9" w:rsidRDefault="001F0D9E" w:rsidP="001F0D9E">
      <w:pPr>
        <w:pStyle w:val="ListParagraph"/>
        <w:ind w:left="790"/>
        <w:rPr>
          <w:rFonts w:ascii="Times New Roman" w:hAnsi="Times New Roman" w:cs="Times New Roman"/>
          <w:sz w:val="24"/>
          <w:szCs w:val="24"/>
        </w:rPr>
      </w:pPr>
      <w:r w:rsidRPr="00950AC9">
        <w:rPr>
          <w:rFonts w:ascii="Times New Roman" w:hAnsi="Times New Roman" w:cs="Times New Roman"/>
          <w:iCs/>
          <w:sz w:val="24"/>
          <w:szCs w:val="24"/>
          <w:lang w:val="it-IT"/>
        </w:rPr>
        <w:t>5.2.1</w:t>
      </w:r>
      <w:r w:rsidR="0091265A">
        <w:rPr>
          <w:rFonts w:ascii="Times New Roman" w:hAnsi="Times New Roman" w:cs="Times New Roman"/>
          <w:iCs/>
          <w:sz w:val="24"/>
          <w:szCs w:val="24"/>
          <w:lang w:val="it-IT"/>
        </w:rPr>
        <w:t>2</w:t>
      </w:r>
      <w:r w:rsidRPr="00950AC9">
        <w:rPr>
          <w:rFonts w:ascii="Times New Roman" w:hAnsi="Times New Roman" w:cs="Times New Roman"/>
          <w:iCs/>
          <w:sz w:val="24"/>
          <w:szCs w:val="24"/>
          <w:lang w:val="it-IT"/>
        </w:rPr>
        <w:t>.</w:t>
      </w:r>
      <w:r w:rsidRPr="00950AC9">
        <w:rPr>
          <w:rFonts w:ascii="Times New Roman" w:hAnsi="Times New Roman" w:cs="Times New Roman"/>
          <w:sz w:val="24"/>
          <w:szCs w:val="24"/>
        </w:rPr>
        <w:t xml:space="preserve"> Titularul are obligaţia să țină evidența cantităților de substanţe/amestecuri chimice periculoase gestionate și a deșeurilor de ambalaje rezultate după utilizarea acestora.Se vor respecta obligatoriu condiţiile de utilizare, manipulare, depozitare, eliminare a substanţelor/amestecurilor periculoase utilizate conform indicațiilor înscrise în fişele cu date de securitate. </w:t>
      </w:r>
    </w:p>
    <w:p w:rsidR="001F0D9E" w:rsidRPr="00460F06" w:rsidRDefault="001F0D9E" w:rsidP="00460F06">
      <w:pPr>
        <w:autoSpaceDE w:val="0"/>
        <w:autoSpaceDN w:val="0"/>
        <w:adjustRightInd w:val="0"/>
        <w:rPr>
          <w:rFonts w:ascii="Times New Roman" w:hAnsi="Times New Roman" w:cs="Times New Roman"/>
          <w:b/>
          <w:bCs/>
          <w:color w:val="000000"/>
          <w:sz w:val="24"/>
          <w:szCs w:val="24"/>
          <w:lang w:val="en-US"/>
        </w:rPr>
      </w:pPr>
      <w:r w:rsidRPr="00460F06">
        <w:rPr>
          <w:rFonts w:ascii="Times New Roman" w:hAnsi="Times New Roman" w:cs="Times New Roman"/>
          <w:b/>
          <w:bCs/>
          <w:color w:val="000000"/>
          <w:sz w:val="24"/>
          <w:szCs w:val="24"/>
          <w:lang w:val="en-US"/>
        </w:rPr>
        <w:t>5.3. Ac</w:t>
      </w:r>
      <w:r w:rsidRPr="00460F06">
        <w:rPr>
          <w:rFonts w:ascii="Times New Roman" w:eastAsia="TimesNewRoman" w:hAnsi="Times New Roman" w:cs="Times New Roman"/>
          <w:b/>
          <w:color w:val="000000"/>
          <w:sz w:val="24"/>
          <w:szCs w:val="24"/>
          <w:lang w:val="en-US"/>
        </w:rPr>
        <w:t>ț</w:t>
      </w:r>
      <w:r w:rsidRPr="00460F06">
        <w:rPr>
          <w:rFonts w:ascii="Times New Roman" w:hAnsi="Times New Roman" w:cs="Times New Roman"/>
          <w:b/>
          <w:bCs/>
          <w:color w:val="000000"/>
          <w:sz w:val="24"/>
          <w:szCs w:val="24"/>
          <w:lang w:val="en-US"/>
        </w:rPr>
        <w:t>iuni de control</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5.3.1.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are obliga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respecte condi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iile impuse prin prezenta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va ini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investiga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ac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iuni de remediere în cazul unor neconformit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 cu prevederile acesteia.</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5.3.2.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va lua toate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surile prin care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asigure c</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nu va fi produs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nici o poluare asupra mediului.</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5.3.3.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va lua toate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surile de prevenire eficient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 polu</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rii, în special prin recurgerea la cele mai bune tehnici disponibile.</w:t>
      </w:r>
    </w:p>
    <w:p w:rsidR="001F0D9E" w:rsidRPr="00950AC9" w:rsidRDefault="001F0D9E" w:rsidP="001F0D9E">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5.3.4.  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se asigure c</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toate opera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iunile de pe amplasament vor fi realizate într-o asemenea manier</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încât emisiile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nu determine deteriorarea sau perturbarea semnificativ</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a mediului din afara limitelor amplasamentului.</w:t>
      </w:r>
    </w:p>
    <w:p w:rsidR="001F0D9E" w:rsidRPr="00460F06" w:rsidRDefault="001F0D9E" w:rsidP="00460F06">
      <w:pPr>
        <w:autoSpaceDE w:val="0"/>
        <w:autoSpaceDN w:val="0"/>
        <w:adjustRightInd w:val="0"/>
        <w:rPr>
          <w:rFonts w:ascii="Times New Roman" w:hAnsi="Times New Roman" w:cs="Times New Roman"/>
          <w:b/>
          <w:bCs/>
          <w:color w:val="000000"/>
          <w:sz w:val="24"/>
          <w:szCs w:val="24"/>
          <w:lang w:val="en-US"/>
        </w:rPr>
      </w:pPr>
      <w:r w:rsidRPr="00460F06">
        <w:rPr>
          <w:rFonts w:ascii="Times New Roman" w:hAnsi="Times New Roman" w:cs="Times New Roman"/>
          <w:b/>
          <w:bCs/>
          <w:color w:val="000000"/>
          <w:sz w:val="24"/>
          <w:szCs w:val="24"/>
          <w:lang w:val="en-US"/>
        </w:rPr>
        <w:t>5.4.  Raport</w:t>
      </w:r>
      <w:r w:rsidRPr="00460F06">
        <w:rPr>
          <w:rFonts w:ascii="Times New Roman" w:eastAsia="TimesNewRoman" w:hAnsi="Times New Roman" w:cs="Times New Roman"/>
          <w:b/>
          <w:color w:val="000000"/>
          <w:sz w:val="24"/>
          <w:szCs w:val="24"/>
          <w:lang w:val="en-US"/>
        </w:rPr>
        <w:t>ă</w:t>
      </w:r>
      <w:r w:rsidRPr="00460F06">
        <w:rPr>
          <w:rFonts w:ascii="Times New Roman" w:hAnsi="Times New Roman" w:cs="Times New Roman"/>
          <w:b/>
          <w:bCs/>
          <w:color w:val="000000"/>
          <w:sz w:val="24"/>
          <w:szCs w:val="24"/>
          <w:lang w:val="en-US"/>
        </w:rPr>
        <w:t>ri</w:t>
      </w:r>
    </w:p>
    <w:p w:rsidR="001F0D9E" w:rsidRPr="009247E2" w:rsidRDefault="001F0D9E" w:rsidP="00BF6A96">
      <w:pPr>
        <w:pStyle w:val="ListParagraph"/>
        <w:autoSpaceDE w:val="0"/>
        <w:autoSpaceDN w:val="0"/>
        <w:adjustRightInd w:val="0"/>
        <w:ind w:left="790"/>
        <w:rPr>
          <w:rFonts w:ascii="Times New Roman" w:eastAsia="TimesNewRoman" w:hAnsi="Times New Roman" w:cs="Times New Roman"/>
          <w:sz w:val="24"/>
          <w:szCs w:val="24"/>
          <w:lang w:val="en-US"/>
        </w:rPr>
      </w:pPr>
      <w:r w:rsidRPr="00950AC9">
        <w:rPr>
          <w:rFonts w:ascii="Times New Roman" w:hAnsi="Times New Roman" w:cs="Times New Roman"/>
          <w:color w:val="000000"/>
          <w:sz w:val="24"/>
          <w:szCs w:val="24"/>
          <w:lang w:val="en-US"/>
        </w:rPr>
        <w:t xml:space="preserve">5.4.1. </w:t>
      </w:r>
      <w:r w:rsidRPr="00950AC9">
        <w:rPr>
          <w:rFonts w:ascii="Times New Roman" w:eastAsia="TimesNewRoman" w:hAnsi="Times New Roman" w:cs="Times New Roman"/>
          <w:sz w:val="24"/>
          <w:szCs w:val="24"/>
          <w:lang w:val="en-US"/>
        </w:rPr>
        <w:t>Titularul autorizației trebuie să depună la APM Buzău</w:t>
      </w:r>
      <w:r w:rsidR="00000D49" w:rsidRPr="00000D49">
        <w:rPr>
          <w:rFonts w:ascii="Times New Roman" w:hAnsi="Times New Roman"/>
          <w:sz w:val="24"/>
          <w:szCs w:val="24"/>
        </w:rPr>
        <w:t xml:space="preserve"> </w:t>
      </w:r>
      <w:r w:rsidR="00000D49">
        <w:rPr>
          <w:rFonts w:ascii="Times New Roman" w:hAnsi="Times New Roman"/>
          <w:sz w:val="24"/>
          <w:szCs w:val="24"/>
        </w:rPr>
        <w:t>ş</w:t>
      </w:r>
      <w:r w:rsidR="00000D49" w:rsidRPr="0057223F">
        <w:rPr>
          <w:rFonts w:ascii="Times New Roman" w:hAnsi="Times New Roman"/>
          <w:sz w:val="24"/>
          <w:szCs w:val="24"/>
        </w:rPr>
        <w:t>i GNM – Comisariatul Judeţean Buz</w:t>
      </w:r>
      <w:r w:rsidR="00000D49">
        <w:rPr>
          <w:rFonts w:ascii="Times New Roman" w:hAnsi="Times New Roman"/>
          <w:sz w:val="24"/>
          <w:szCs w:val="24"/>
        </w:rPr>
        <w:t>ă</w:t>
      </w:r>
      <w:r w:rsidR="00000D49" w:rsidRPr="0057223F">
        <w:rPr>
          <w:rFonts w:ascii="Times New Roman" w:hAnsi="Times New Roman"/>
          <w:sz w:val="24"/>
          <w:szCs w:val="24"/>
        </w:rPr>
        <w:t>u</w:t>
      </w:r>
      <w:r w:rsidRPr="00950AC9">
        <w:rPr>
          <w:rFonts w:ascii="Times New Roman" w:eastAsia="TimesNewRoman" w:hAnsi="Times New Roman" w:cs="Times New Roman"/>
          <w:sz w:val="24"/>
          <w:szCs w:val="24"/>
          <w:lang w:val="en-US"/>
        </w:rPr>
        <w:t xml:space="preserve">, în fiecare an, nu mai târziu de 01 februarie, un Raport anual de mediu (R.A.M. ) pentru întregul an calendaristic precedent, care trebuie să îndeplinească </w:t>
      </w:r>
      <w:r w:rsidRPr="00950AC9">
        <w:rPr>
          <w:rFonts w:ascii="Times New Roman" w:eastAsia="TimesNewRoman" w:hAnsi="Times New Roman" w:cs="Times New Roman"/>
          <w:sz w:val="24"/>
          <w:szCs w:val="24"/>
          <w:lang w:val="en-US"/>
        </w:rPr>
        <w:lastRenderedPageBreak/>
        <w:t xml:space="preserve">cerințele APM Buzau Acest raport va transmis de titular  în format electronic și trebuie să includă cel putin informațiile </w:t>
      </w:r>
      <w:r w:rsidRPr="00950AC9">
        <w:rPr>
          <w:rFonts w:ascii="Times New Roman" w:eastAsia="TimesNewRoman" w:hAnsi="Times New Roman" w:cs="Times New Roman"/>
          <w:b/>
          <w:sz w:val="24"/>
          <w:szCs w:val="24"/>
          <w:lang w:val="en-US"/>
        </w:rPr>
        <w:t>menționate în Cap 14. Raportări către autoritățile de mediu</w:t>
      </w:r>
      <w:r w:rsidR="00000D49">
        <w:rPr>
          <w:rFonts w:ascii="Times New Roman" w:eastAsia="TimesNewRoman" w:hAnsi="Times New Roman" w:cs="Times New Roman"/>
          <w:b/>
          <w:sz w:val="24"/>
          <w:szCs w:val="24"/>
          <w:lang w:val="en-US"/>
        </w:rPr>
        <w:t xml:space="preserve"> </w:t>
      </w:r>
      <w:r w:rsidR="00000D49" w:rsidRPr="009247E2">
        <w:rPr>
          <w:rFonts w:ascii="Times New Roman" w:eastAsia="TimesNewRoman" w:hAnsi="Times New Roman" w:cs="Times New Roman"/>
          <w:b/>
          <w:sz w:val="24"/>
          <w:szCs w:val="24"/>
          <w:lang w:val="en-US"/>
        </w:rPr>
        <w:t>și anexa II</w:t>
      </w:r>
      <w:r w:rsidR="009247E2" w:rsidRPr="009247E2">
        <w:rPr>
          <w:rFonts w:ascii="Times New Roman" w:eastAsia="TimesNewRoman" w:hAnsi="Times New Roman" w:cs="Times New Roman"/>
          <w:b/>
          <w:sz w:val="24"/>
          <w:szCs w:val="24"/>
          <w:lang w:val="en-US"/>
        </w:rPr>
        <w:t xml:space="preserve"> a prezentei autorizații</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5.4.2.  Titularul/operatorul de activitate trebuie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 xml:space="preserve">înregistreze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s</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streze în registre toate punctele de prelevare a probelor, analizele, m</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sur</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torile, examin</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 xml:space="preserve">rile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toate cerin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ele înscrise în prezenta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5.4.3. Registrul va fi pus la dispozi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autorit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competente pentru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ia mediului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i/sau autorit</w:t>
      </w:r>
      <w:r w:rsidRPr="00950AC9">
        <w:rPr>
          <w:rFonts w:ascii="Times New Roman" w:eastAsia="TimesNewRoman" w:hAnsi="Times New Roman" w:cs="Times New Roman"/>
          <w:color w:val="000000"/>
          <w:sz w:val="24"/>
          <w:szCs w:val="24"/>
          <w:lang w:val="en-US"/>
        </w:rPr>
        <w:t>ăț</w:t>
      </w:r>
      <w:r w:rsidRPr="00950AC9">
        <w:rPr>
          <w:rFonts w:ascii="Times New Roman" w:hAnsi="Times New Roman" w:cs="Times New Roman"/>
          <w:color w:val="000000"/>
          <w:sz w:val="24"/>
          <w:szCs w:val="24"/>
          <w:lang w:val="en-US"/>
        </w:rPr>
        <w:t>ii de control pentru verific</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w:t>
      </w:r>
      <w:r w:rsidRPr="00950AC9">
        <w:rPr>
          <w:rFonts w:ascii="Times New Roman" w:hAnsi="Times New Roman" w:cs="Times New Roman"/>
          <w:color w:val="FF0000"/>
          <w:sz w:val="24"/>
          <w:szCs w:val="24"/>
          <w:lang w:val="en-US"/>
        </w:rPr>
        <w:t>.</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5.4.4.  Rapoartele vor fi p</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strate pe amplasament pentru o perioad</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de cel pu</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 xml:space="preserve">in 7 ani </w:t>
      </w:r>
      <w:r w:rsidRPr="00950AC9">
        <w:rPr>
          <w:rFonts w:ascii="Times New Roman" w:eastAsia="TimesNewRoman" w:hAnsi="Times New Roman" w:cs="Times New Roman"/>
          <w:color w:val="000000"/>
          <w:sz w:val="24"/>
          <w:szCs w:val="24"/>
          <w:lang w:val="en-US"/>
        </w:rPr>
        <w:t>ș</w:t>
      </w:r>
      <w:r w:rsidRPr="00950AC9">
        <w:rPr>
          <w:rFonts w:ascii="Times New Roman" w:hAnsi="Times New Roman" w:cs="Times New Roman"/>
          <w:color w:val="000000"/>
          <w:sz w:val="24"/>
          <w:szCs w:val="24"/>
          <w:lang w:val="en-US"/>
        </w:rPr>
        <w:t>i vor fi puse la dispozi</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ia persoanelor cu drept de control conform legisla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în vigoare.</w:t>
      </w:r>
    </w:p>
    <w:p w:rsidR="001F0D9E" w:rsidRPr="00950AC9" w:rsidRDefault="001F0D9E" w:rsidP="00BF6A96">
      <w:pPr>
        <w:pStyle w:val="ListParagraph"/>
        <w:autoSpaceDE w:val="0"/>
        <w:autoSpaceDN w:val="0"/>
        <w:adjustRightInd w:val="0"/>
        <w:ind w:left="790"/>
        <w:rPr>
          <w:rFonts w:ascii="Times New Roman" w:hAnsi="Times New Roman" w:cs="Times New Roman"/>
          <w:color w:val="000000"/>
          <w:sz w:val="24"/>
          <w:szCs w:val="24"/>
          <w:lang w:val="en-US"/>
        </w:rPr>
      </w:pPr>
      <w:r w:rsidRPr="00950AC9">
        <w:rPr>
          <w:rFonts w:ascii="Times New Roman" w:hAnsi="Times New Roman" w:cs="Times New Roman"/>
          <w:color w:val="000000"/>
          <w:sz w:val="24"/>
          <w:szCs w:val="24"/>
          <w:lang w:val="en-US"/>
        </w:rPr>
        <w:t>5.4.5. Persoana împuternicit</w:t>
      </w:r>
      <w:r w:rsidRPr="00950AC9">
        <w:rPr>
          <w:rFonts w:ascii="Times New Roman" w:eastAsia="TimesNewRoman" w:hAnsi="Times New Roman" w:cs="Times New Roman"/>
          <w:color w:val="000000"/>
          <w:sz w:val="24"/>
          <w:szCs w:val="24"/>
          <w:lang w:val="en-US"/>
        </w:rPr>
        <w:t xml:space="preserve">ă </w:t>
      </w:r>
      <w:r w:rsidRPr="00950AC9">
        <w:rPr>
          <w:rFonts w:ascii="Times New Roman" w:hAnsi="Times New Roman" w:cs="Times New Roman"/>
          <w:color w:val="000000"/>
          <w:sz w:val="24"/>
          <w:szCs w:val="24"/>
          <w:lang w:val="en-US"/>
        </w:rPr>
        <w:t>cu atribu</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 în domeniul protec</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iei mediului va transmite la APM Buz</w:t>
      </w:r>
      <w:r w:rsidRPr="00950AC9">
        <w:rPr>
          <w:rFonts w:ascii="Times New Roman" w:eastAsia="TimesNewRoman" w:hAnsi="Times New Roman" w:cs="Times New Roman"/>
          <w:color w:val="000000"/>
          <w:sz w:val="24"/>
          <w:szCs w:val="24"/>
          <w:lang w:val="en-US"/>
        </w:rPr>
        <w:t>ǎ</w:t>
      </w:r>
      <w:r w:rsidRPr="00950AC9">
        <w:rPr>
          <w:rFonts w:ascii="Times New Roman" w:hAnsi="Times New Roman" w:cs="Times New Roman"/>
          <w:color w:val="000000"/>
          <w:sz w:val="24"/>
          <w:szCs w:val="24"/>
          <w:lang w:val="en-US"/>
        </w:rPr>
        <w:t>u raport</w:t>
      </w:r>
      <w:r w:rsidRPr="00950AC9">
        <w:rPr>
          <w:rFonts w:ascii="Times New Roman" w:eastAsia="TimesNewRoman" w:hAnsi="Times New Roman" w:cs="Times New Roman"/>
          <w:color w:val="000000"/>
          <w:sz w:val="24"/>
          <w:szCs w:val="24"/>
          <w:lang w:val="en-US"/>
        </w:rPr>
        <w:t>ă</w:t>
      </w:r>
      <w:r w:rsidRPr="00950AC9">
        <w:rPr>
          <w:rFonts w:ascii="Times New Roman" w:hAnsi="Times New Roman" w:cs="Times New Roman"/>
          <w:color w:val="000000"/>
          <w:sz w:val="24"/>
          <w:szCs w:val="24"/>
          <w:lang w:val="en-US"/>
        </w:rPr>
        <w:t>rile solicitate la datele stabilite, conform cerin</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elor prezentei autoriza</w:t>
      </w:r>
      <w:r w:rsidRPr="00950AC9">
        <w:rPr>
          <w:rFonts w:ascii="Times New Roman" w:eastAsia="TimesNewRoman" w:hAnsi="Times New Roman" w:cs="Times New Roman"/>
          <w:color w:val="000000"/>
          <w:sz w:val="24"/>
          <w:szCs w:val="24"/>
          <w:lang w:val="en-US"/>
        </w:rPr>
        <w:t>ț</w:t>
      </w:r>
      <w:r w:rsidRPr="00950AC9">
        <w:rPr>
          <w:rFonts w:ascii="Times New Roman" w:hAnsi="Times New Roman" w:cs="Times New Roman"/>
          <w:color w:val="000000"/>
          <w:sz w:val="24"/>
          <w:szCs w:val="24"/>
          <w:lang w:val="en-US"/>
        </w:rPr>
        <w:t>ii.</w:t>
      </w:r>
    </w:p>
    <w:p w:rsidR="00F66A0E" w:rsidRDefault="00F66A0E" w:rsidP="00460F06">
      <w:pPr>
        <w:autoSpaceDE w:val="0"/>
        <w:autoSpaceDN w:val="0"/>
        <w:adjustRightInd w:val="0"/>
        <w:jc w:val="left"/>
        <w:rPr>
          <w:rFonts w:ascii="Times New Roman" w:hAnsi="Times New Roman" w:cs="Times New Roman"/>
          <w:b/>
          <w:bCs/>
          <w:color w:val="000000"/>
          <w:sz w:val="24"/>
          <w:szCs w:val="24"/>
          <w:lang w:val="en-US"/>
        </w:rPr>
      </w:pPr>
      <w:bookmarkStart w:id="5" w:name="bookmark6"/>
      <w:r w:rsidRPr="00460F06">
        <w:rPr>
          <w:rFonts w:ascii="Times New Roman" w:hAnsi="Times New Roman" w:cs="Times New Roman"/>
          <w:b/>
          <w:bCs/>
          <w:color w:val="000000"/>
          <w:sz w:val="24"/>
          <w:szCs w:val="24"/>
          <w:lang w:val="en-US"/>
        </w:rPr>
        <w:t>5.5.  Notificarea autorit</w:t>
      </w:r>
      <w:r w:rsidRPr="00460F06">
        <w:rPr>
          <w:rFonts w:ascii="Times New Roman" w:eastAsia="TimesNewRoman" w:hAnsi="Times New Roman" w:cs="Times New Roman"/>
          <w:b/>
          <w:color w:val="000000"/>
          <w:sz w:val="24"/>
          <w:szCs w:val="24"/>
          <w:lang w:val="en-US"/>
        </w:rPr>
        <w:t>ăț</w:t>
      </w:r>
      <w:r w:rsidRPr="00460F06">
        <w:rPr>
          <w:rFonts w:ascii="Times New Roman" w:hAnsi="Times New Roman" w:cs="Times New Roman"/>
          <w:b/>
          <w:bCs/>
          <w:color w:val="000000"/>
          <w:sz w:val="24"/>
          <w:szCs w:val="24"/>
          <w:lang w:val="en-US"/>
        </w:rPr>
        <w:t>ilor</w:t>
      </w:r>
    </w:p>
    <w:p w:rsidR="00C00A18" w:rsidRDefault="00F66A0E" w:rsidP="00C00A18">
      <w:pPr>
        <w:pStyle w:val="ListParagraph"/>
        <w:autoSpaceDE w:val="0"/>
        <w:autoSpaceDN w:val="0"/>
        <w:adjustRightInd w:val="0"/>
        <w:rPr>
          <w:rFonts w:ascii="Times New Roman" w:hAnsi="Times New Roman"/>
          <w:sz w:val="24"/>
          <w:szCs w:val="24"/>
        </w:rPr>
      </w:pPr>
      <w:r w:rsidRPr="005A0C39">
        <w:rPr>
          <w:rFonts w:ascii="Times New Roman" w:hAnsi="Times New Roman" w:cs="Times New Roman"/>
          <w:b/>
          <w:color w:val="000000"/>
          <w:sz w:val="24"/>
          <w:szCs w:val="24"/>
          <w:lang w:val="en-US"/>
        </w:rPr>
        <w:t>5.5.1.</w:t>
      </w:r>
      <w:r w:rsidRPr="00950AC9">
        <w:rPr>
          <w:rFonts w:ascii="Times New Roman" w:hAnsi="Times New Roman" w:cs="Times New Roman"/>
          <w:color w:val="000000"/>
          <w:sz w:val="24"/>
          <w:szCs w:val="24"/>
          <w:lang w:val="en-US"/>
        </w:rPr>
        <w:t xml:space="preserve"> </w:t>
      </w:r>
      <w:r w:rsidR="00C00A18">
        <w:rPr>
          <w:rFonts w:ascii="Times New Roman" w:hAnsi="Times New Roman" w:cs="Times New Roman"/>
          <w:color w:val="000000"/>
          <w:sz w:val="24"/>
          <w:szCs w:val="24"/>
          <w:lang w:val="en-US"/>
        </w:rPr>
        <w:t xml:space="preserve"> Operatorul va notifica APM Buzău </w:t>
      </w:r>
      <w:r w:rsidR="00C00A18" w:rsidRPr="003F7C72">
        <w:rPr>
          <w:rFonts w:ascii="Times New Roman" w:hAnsi="Times New Roman"/>
          <w:sz w:val="24"/>
          <w:szCs w:val="24"/>
        </w:rPr>
        <w:t>în cazul când intervin elemente noi necunoscute la data emiterii actelor de reglementare precum şi asupra oricăror modificări ale condiţiilor care au stat la baza emiterii actelor de reglementare înainte de realizarea modificării</w:t>
      </w:r>
      <w:r w:rsidR="00C00A18">
        <w:rPr>
          <w:rFonts w:ascii="Times New Roman" w:hAnsi="Times New Roman"/>
          <w:sz w:val="24"/>
          <w:szCs w:val="24"/>
        </w:rPr>
        <w:t>;</w:t>
      </w:r>
    </w:p>
    <w:p w:rsidR="00C00A18" w:rsidRDefault="00C00A18" w:rsidP="00C00A18">
      <w:pPr>
        <w:pStyle w:val="ListParagraph"/>
        <w:autoSpaceDE w:val="0"/>
        <w:autoSpaceDN w:val="0"/>
        <w:adjustRightInd w:val="0"/>
        <w:rPr>
          <w:rFonts w:ascii="Times New Roman" w:hAnsi="Times New Roman" w:cs="Times New Roman"/>
          <w:bCs/>
          <w:sz w:val="24"/>
          <w:szCs w:val="24"/>
        </w:rPr>
      </w:pPr>
      <w:r w:rsidRPr="005A0C39">
        <w:rPr>
          <w:rFonts w:ascii="Times New Roman" w:hAnsi="Times New Roman"/>
          <w:b/>
          <w:sz w:val="24"/>
          <w:szCs w:val="24"/>
        </w:rPr>
        <w:t>5.5.2.</w:t>
      </w:r>
      <w:r>
        <w:rPr>
          <w:rFonts w:ascii="Times New Roman" w:hAnsi="Times New Roman" w:cs="Times New Roman"/>
          <w:color w:val="000000"/>
          <w:sz w:val="24"/>
          <w:szCs w:val="24"/>
          <w:lang w:val="en-US"/>
        </w:rPr>
        <w:t xml:space="preserve"> Operatorul va notifica APM Buzău </w:t>
      </w:r>
      <w:r>
        <w:rPr>
          <w:rFonts w:ascii="Times New Roman" w:hAnsi="Times New Roman" w:cs="Times New Roman"/>
          <w:bCs/>
          <w:sz w:val="24"/>
          <w:szCs w:val="24"/>
        </w:rPr>
        <w:t>c</w:t>
      </w:r>
      <w:r w:rsidRPr="00950AC9">
        <w:rPr>
          <w:rFonts w:ascii="Times New Roman" w:hAnsi="Times New Roman" w:cs="Times New Roman"/>
          <w:bCs/>
          <w:sz w:val="24"/>
          <w:szCs w:val="24"/>
        </w:rPr>
        <w:t>u  60 de zile înainte de expirarea autorizaţiei integrate de mediu se va solicita la APM Buz</w:t>
      </w:r>
      <w:r w:rsidRPr="00950AC9">
        <w:rPr>
          <w:rFonts w:ascii="Times New Roman" w:hAnsi="Times New Roman" w:cs="Times New Roman"/>
          <w:sz w:val="24"/>
          <w:szCs w:val="24"/>
        </w:rPr>
        <w:t>ă</w:t>
      </w:r>
      <w:r w:rsidRPr="00950AC9">
        <w:rPr>
          <w:rFonts w:ascii="Times New Roman" w:hAnsi="Times New Roman" w:cs="Times New Roman"/>
          <w:bCs/>
          <w:sz w:val="24"/>
          <w:szCs w:val="24"/>
        </w:rPr>
        <w:t>u reînnoirea acesteia</w:t>
      </w:r>
      <w:r>
        <w:rPr>
          <w:rFonts w:ascii="Times New Roman" w:hAnsi="Times New Roman" w:cs="Times New Roman"/>
          <w:bCs/>
          <w:sz w:val="24"/>
          <w:szCs w:val="24"/>
        </w:rPr>
        <w:t>;</w:t>
      </w:r>
    </w:p>
    <w:p w:rsidR="003A107B" w:rsidRDefault="002A353D" w:rsidP="003A107B">
      <w:pPr>
        <w:pStyle w:val="ListParagraph"/>
        <w:autoSpaceDE w:val="0"/>
        <w:autoSpaceDN w:val="0"/>
        <w:adjustRightInd w:val="0"/>
        <w:rPr>
          <w:rFonts w:ascii="Times New Roman" w:hAnsi="Times New Roman"/>
          <w:sz w:val="24"/>
          <w:szCs w:val="24"/>
        </w:rPr>
      </w:pPr>
      <w:r w:rsidRPr="005A0C39">
        <w:rPr>
          <w:rFonts w:ascii="Times New Roman" w:hAnsi="Times New Roman" w:cs="Times New Roman"/>
          <w:b/>
          <w:bCs/>
          <w:sz w:val="24"/>
          <w:szCs w:val="24"/>
        </w:rPr>
        <w:t>5.5.3.</w:t>
      </w:r>
      <w:r>
        <w:rPr>
          <w:rFonts w:ascii="Times New Roman" w:hAnsi="Times New Roman" w:cs="Times New Roman"/>
          <w:bCs/>
          <w:sz w:val="24"/>
          <w:szCs w:val="24"/>
        </w:rPr>
        <w:t xml:space="preserve"> Operatorul va notifica APM Buzău orice </w:t>
      </w:r>
      <w:r w:rsidRPr="0057223F">
        <w:rPr>
          <w:rFonts w:ascii="Times New Roman" w:hAnsi="Times New Roman"/>
          <w:sz w:val="24"/>
          <w:szCs w:val="24"/>
        </w:rPr>
        <w:t xml:space="preserve">modificare a activităţii sau reconstrucţie pe amplasament afectând activitatea I.P.P.C. sau orice parte a activităţii, care va rezulta sau este probabil să rezulte </w:t>
      </w:r>
      <w:r>
        <w:rPr>
          <w:rFonts w:ascii="Times New Roman" w:hAnsi="Times New Roman"/>
          <w:sz w:val="24"/>
          <w:szCs w:val="24"/>
        </w:rPr>
        <w:t>într-o schimbare î</w:t>
      </w:r>
      <w:r w:rsidRPr="0057223F">
        <w:rPr>
          <w:rFonts w:ascii="Times New Roman" w:hAnsi="Times New Roman"/>
          <w:sz w:val="24"/>
          <w:szCs w:val="24"/>
        </w:rPr>
        <w:t>n termeni reali sau creştere în ceea ce priveşte: natura şi cantitatea oricărei emisii, sistemele de reducere a poluării/tratare sau recuperare, fluxul tehnologic, combustibilul, materia primă, produsele intermediare, produsele sau deşeurile generate, sau orice schimbări în ceea ce priveşte managementul şi controlul amplasamentului precum şi modificarea celor mai bune tehnici disponibile care permit o reducere semnificativă a emisiilor</w:t>
      </w:r>
      <w:r w:rsidR="003A107B">
        <w:rPr>
          <w:rFonts w:ascii="Times New Roman" w:hAnsi="Times New Roman"/>
          <w:sz w:val="24"/>
          <w:szCs w:val="24"/>
        </w:rPr>
        <w:t>;</w:t>
      </w:r>
    </w:p>
    <w:p w:rsidR="003A107B" w:rsidRDefault="00452FE1" w:rsidP="003A107B">
      <w:pPr>
        <w:pStyle w:val="ListParagraph"/>
        <w:autoSpaceDE w:val="0"/>
        <w:autoSpaceDN w:val="0"/>
        <w:adjustRightInd w:val="0"/>
        <w:rPr>
          <w:rFonts w:ascii="Times New Roman" w:hAnsi="Times New Roman"/>
          <w:sz w:val="24"/>
          <w:szCs w:val="24"/>
        </w:rPr>
      </w:pPr>
      <w:r w:rsidRPr="005A0C39">
        <w:rPr>
          <w:rFonts w:ascii="Times New Roman" w:hAnsi="Times New Roman"/>
          <w:b/>
          <w:sz w:val="24"/>
          <w:szCs w:val="24"/>
        </w:rPr>
        <w:t>5.5.4.</w:t>
      </w:r>
      <w:r w:rsidRPr="005A0C39">
        <w:rPr>
          <w:rFonts w:ascii="Times New Roman" w:hAnsi="Times New Roman"/>
          <w:sz w:val="24"/>
          <w:szCs w:val="24"/>
        </w:rPr>
        <w:t xml:space="preserve"> Operatorul este obligat să notifice A.P.M. Buzău cu 90 de zile înaintea oricărei modificări ce afectează activitatea instalaţiei I.P.P.C.</w:t>
      </w:r>
      <w:r w:rsidR="003A107B">
        <w:rPr>
          <w:rFonts w:ascii="Times New Roman" w:hAnsi="Times New Roman"/>
          <w:sz w:val="24"/>
          <w:szCs w:val="24"/>
        </w:rPr>
        <w:t>;</w:t>
      </w:r>
    </w:p>
    <w:p w:rsidR="003A107B" w:rsidRDefault="002E529D" w:rsidP="003A107B">
      <w:pPr>
        <w:pStyle w:val="ListParagraph"/>
        <w:autoSpaceDE w:val="0"/>
        <w:autoSpaceDN w:val="0"/>
        <w:adjustRightInd w:val="0"/>
        <w:rPr>
          <w:rFonts w:ascii="Times New Roman" w:hAnsi="Times New Roman" w:cs="Times New Roman"/>
          <w:color w:val="000000"/>
          <w:sz w:val="23"/>
          <w:szCs w:val="23"/>
          <w:lang w:val="en-US"/>
        </w:rPr>
      </w:pPr>
      <w:r w:rsidRPr="003A107B">
        <w:rPr>
          <w:rFonts w:ascii="Times New Roman" w:hAnsi="Times New Roman" w:cs="Times New Roman"/>
          <w:b/>
          <w:sz w:val="24"/>
          <w:szCs w:val="24"/>
        </w:rPr>
        <w:t xml:space="preserve">5.5.5. </w:t>
      </w:r>
      <w:r w:rsidR="00F66A0E" w:rsidRPr="003A107B">
        <w:rPr>
          <w:rFonts w:ascii="Times New Roman" w:hAnsi="Times New Roman" w:cs="Times New Roman"/>
          <w:b/>
          <w:sz w:val="24"/>
          <w:szCs w:val="24"/>
        </w:rPr>
        <w:t xml:space="preserve"> </w:t>
      </w:r>
      <w:r w:rsidR="00201A66" w:rsidRPr="003A107B">
        <w:rPr>
          <w:rFonts w:ascii="Times New Roman" w:hAnsi="Times New Roman" w:cs="Times New Roman"/>
          <w:b/>
          <w:sz w:val="24"/>
          <w:szCs w:val="24"/>
        </w:rPr>
        <w:t xml:space="preserve"> </w:t>
      </w:r>
      <w:r w:rsidR="00201A66" w:rsidRPr="003A107B">
        <w:rPr>
          <w:rFonts w:ascii="Times New Roman" w:hAnsi="Times New Roman" w:cs="Times New Roman"/>
          <w:sz w:val="24"/>
          <w:szCs w:val="24"/>
        </w:rPr>
        <w:t>Operatorul activităţii are obligaţia notificării autorităţii competente pentru protecţia mediului în termen de 24 ore din momentul producerii oricărei emisii apărute accidental ori ca urmare a unui accident major</w:t>
      </w:r>
      <w:r w:rsidR="003A107B">
        <w:rPr>
          <w:rFonts w:ascii="Times New Roman" w:hAnsi="Times New Roman" w:cs="Times New Roman"/>
          <w:sz w:val="24"/>
          <w:szCs w:val="24"/>
        </w:rPr>
        <w:t xml:space="preserve">: </w:t>
      </w:r>
      <w:r w:rsidR="00201A66" w:rsidRPr="00201A66">
        <w:rPr>
          <w:rFonts w:ascii="Times New Roman" w:hAnsi="Times New Roman" w:cs="Times New Roman"/>
          <w:color w:val="000000"/>
          <w:sz w:val="23"/>
          <w:szCs w:val="23"/>
          <w:lang w:val="en-US"/>
        </w:rPr>
        <w:t xml:space="preserve">Notificările vor cuprinde: data şi ora accidentului, detalii privind natura oricărei emisii şi a oricărui risc creat de accident şi măsurile luate pentru minimizarea emisiilor şi </w:t>
      </w:r>
      <w:r w:rsidR="003A107B">
        <w:rPr>
          <w:rFonts w:ascii="Times New Roman" w:hAnsi="Times New Roman" w:cs="Times New Roman"/>
          <w:color w:val="000000"/>
          <w:sz w:val="23"/>
          <w:szCs w:val="23"/>
          <w:lang w:val="en-US"/>
        </w:rPr>
        <w:t>evitarea repetării incidentului;</w:t>
      </w:r>
    </w:p>
    <w:p w:rsidR="003A107B" w:rsidRPr="003A107B" w:rsidRDefault="00201A66" w:rsidP="003A107B">
      <w:pPr>
        <w:pStyle w:val="ListParagraph"/>
        <w:autoSpaceDE w:val="0"/>
        <w:autoSpaceDN w:val="0"/>
        <w:adjustRightInd w:val="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5.5.6.  </w:t>
      </w:r>
      <w:r w:rsidRPr="003A107B">
        <w:rPr>
          <w:rFonts w:ascii="Times New Roman" w:hAnsi="Times New Roman" w:cs="Times New Roman"/>
          <w:color w:val="000000"/>
          <w:sz w:val="24"/>
          <w:szCs w:val="24"/>
          <w:lang w:val="en-US"/>
        </w:rPr>
        <w:t>Operatorul activităţii trebuie să înregistreze orice accident. Această înregistrare trebuie să includă detalii privind natura, extinderea şi impactul accidentului, precum şi circumstanţele care au dat naştere acestuia. Înregistrarea trebuie să includă toate măsurile corective luate pentru protejarea mediului şi evitarea repetării în timp. După notificarea accidentului, titularul trebuie să depună la sediul APM Buz</w:t>
      </w:r>
      <w:r w:rsidR="001B69C1" w:rsidRPr="003A107B">
        <w:rPr>
          <w:rFonts w:ascii="Times New Roman" w:hAnsi="Times New Roman" w:cs="Times New Roman"/>
          <w:color w:val="000000"/>
          <w:sz w:val="24"/>
          <w:szCs w:val="24"/>
          <w:lang w:val="en-US"/>
        </w:rPr>
        <w:t>ă</w:t>
      </w:r>
      <w:r w:rsidRPr="003A107B">
        <w:rPr>
          <w:rFonts w:ascii="Times New Roman" w:hAnsi="Times New Roman" w:cs="Times New Roman"/>
          <w:color w:val="000000"/>
          <w:sz w:val="24"/>
          <w:szCs w:val="24"/>
          <w:lang w:val="en-US"/>
        </w:rPr>
        <w:t>u raportul privind incidentul. Un raport succint asupra incidentelor consemnate trebuie depus la APM Buz</w:t>
      </w:r>
      <w:r w:rsidR="001B69C1" w:rsidRPr="003A107B">
        <w:rPr>
          <w:rFonts w:ascii="Times New Roman" w:hAnsi="Times New Roman" w:cs="Times New Roman"/>
          <w:color w:val="000000"/>
          <w:sz w:val="24"/>
          <w:szCs w:val="24"/>
          <w:lang w:val="en-US"/>
        </w:rPr>
        <w:t>ău,</w:t>
      </w:r>
      <w:r w:rsidRPr="003A107B">
        <w:rPr>
          <w:rFonts w:ascii="Times New Roman" w:hAnsi="Times New Roman" w:cs="Times New Roman"/>
          <w:color w:val="000000"/>
          <w:sz w:val="24"/>
          <w:szCs w:val="24"/>
          <w:lang w:val="en-US"/>
        </w:rPr>
        <w:t xml:space="preserve"> ca parte integrantă a RAM</w:t>
      </w:r>
      <w:r w:rsidR="003A107B" w:rsidRPr="003A107B">
        <w:rPr>
          <w:rFonts w:ascii="Times New Roman" w:hAnsi="Times New Roman" w:cs="Times New Roman"/>
          <w:color w:val="000000"/>
          <w:sz w:val="24"/>
          <w:szCs w:val="24"/>
          <w:lang w:val="en-US"/>
        </w:rPr>
        <w:t>;</w:t>
      </w:r>
    </w:p>
    <w:p w:rsidR="003A107B" w:rsidRPr="003A107B" w:rsidRDefault="00201A66" w:rsidP="003A107B">
      <w:pPr>
        <w:pStyle w:val="ListParagraph"/>
        <w:autoSpaceDE w:val="0"/>
        <w:autoSpaceDN w:val="0"/>
        <w:adjustRightInd w:val="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5.5.7.  </w:t>
      </w:r>
      <w:r w:rsidRPr="003A107B">
        <w:rPr>
          <w:rFonts w:ascii="Times New Roman" w:hAnsi="Times New Roman" w:cs="Times New Roman"/>
          <w:color w:val="000000"/>
          <w:sz w:val="24"/>
          <w:szCs w:val="24"/>
          <w:lang w:val="en-US"/>
        </w:rPr>
        <w:t xml:space="preserve">În cazul unor situaţii de urgenţă, definite conform O.U.G. nr. 21/2004 aprobată prin Legea 15/2005, va fi anunţat Inspectoratul Judeţean pentru Situaţii de Urgenţă, care asigură coordonarea unitară şi permanentă a activităţii de prevenire şi gestionare a situaţiilor de </w:t>
      </w:r>
      <w:r w:rsidR="003A107B" w:rsidRPr="003A107B">
        <w:rPr>
          <w:rFonts w:ascii="Times New Roman" w:hAnsi="Times New Roman" w:cs="Times New Roman"/>
          <w:color w:val="000000"/>
          <w:sz w:val="24"/>
          <w:szCs w:val="24"/>
          <w:lang w:val="en-US"/>
        </w:rPr>
        <w:t>urgent;</w:t>
      </w:r>
    </w:p>
    <w:p w:rsidR="00201A66" w:rsidRPr="003A107B" w:rsidRDefault="00201A66" w:rsidP="003A107B">
      <w:pPr>
        <w:pStyle w:val="ListParagraph"/>
        <w:autoSpaceDE w:val="0"/>
        <w:autoSpaceDN w:val="0"/>
        <w:adjustRightInd w:val="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lastRenderedPageBreak/>
        <w:t xml:space="preserve">5.5.8.  </w:t>
      </w:r>
      <w:r w:rsidRPr="003A107B">
        <w:rPr>
          <w:rFonts w:ascii="Times New Roman" w:hAnsi="Times New Roman" w:cs="Times New Roman"/>
          <w:color w:val="000000"/>
          <w:sz w:val="24"/>
          <w:szCs w:val="24"/>
          <w:lang w:val="en-US"/>
        </w:rPr>
        <w:t xml:space="preserve">Alte notificări transmise autorităţilor competente pentru protecţia mediului, în termen de 14 zile de la producere: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încetarea permanentă a activităţii oricărei părţi sau a întregii instalaţii autorizate;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încetarea provizorie a activităţii oricărei părţi sau a întregii instalaţii autorizate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reluarea exploatării după oprire a oricărei părţi sau a întregii instalaţii autorizate. </w:t>
      </w:r>
    </w:p>
    <w:p w:rsidR="00201A66" w:rsidRPr="003A107B" w:rsidRDefault="00201A66" w:rsidP="003A107B">
      <w:pPr>
        <w:autoSpaceDE w:val="0"/>
        <w:autoSpaceDN w:val="0"/>
        <w:adjustRightInd w:val="0"/>
        <w:spacing w:after="27"/>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Pr="003A107B">
        <w:rPr>
          <w:rFonts w:ascii="Times New Roman" w:hAnsi="Times New Roman" w:cs="Times New Roman"/>
          <w:color w:val="000000"/>
          <w:sz w:val="24"/>
          <w:szCs w:val="24"/>
          <w:lang w:val="en-US"/>
        </w:rPr>
        <w:t xml:space="preserve">orice modificare planificată în exploatarea instalaţiei. </w:t>
      </w:r>
    </w:p>
    <w:p w:rsidR="00201A66" w:rsidRPr="003A107B" w:rsidRDefault="001B69C1" w:rsidP="003A107B">
      <w:pPr>
        <w:autoSpaceDE w:val="0"/>
        <w:autoSpaceDN w:val="0"/>
        <w:adjustRightInd w:val="0"/>
        <w:ind w:left="1152" w:right="0"/>
        <w:rPr>
          <w:rFonts w:ascii="Times New Roman" w:hAnsi="Times New Roman" w:cs="Times New Roman"/>
          <w:color w:val="000000"/>
          <w:sz w:val="24"/>
          <w:szCs w:val="24"/>
          <w:lang w:val="en-US"/>
        </w:rPr>
      </w:pPr>
      <w:r w:rsidRPr="003A107B">
        <w:rPr>
          <w:rFonts w:ascii="Times New Roman" w:hAnsi="Times New Roman" w:cs="Times New Roman"/>
          <w:b/>
          <w:bCs/>
          <w:color w:val="000000"/>
          <w:sz w:val="24"/>
          <w:szCs w:val="24"/>
          <w:lang w:val="en-US"/>
        </w:rPr>
        <w:t xml:space="preserve">- </w:t>
      </w:r>
      <w:r w:rsidR="00201A66" w:rsidRPr="003A107B">
        <w:rPr>
          <w:rFonts w:ascii="Times New Roman" w:hAnsi="Times New Roman" w:cs="Times New Roman"/>
          <w:color w:val="000000"/>
          <w:sz w:val="24"/>
          <w:szCs w:val="24"/>
          <w:lang w:val="en-US"/>
        </w:rPr>
        <w:t xml:space="preserve">orice modificare a actelor emise de autorităţile competente care au stat la baza emiterii autorizaţiei integrate de mediu </w:t>
      </w:r>
    </w:p>
    <w:p w:rsidR="00104FDE" w:rsidRPr="003A107B" w:rsidRDefault="00201A66" w:rsidP="003A107B">
      <w:pPr>
        <w:autoSpaceDE w:val="0"/>
        <w:autoSpaceDN w:val="0"/>
        <w:adjustRightInd w:val="0"/>
        <w:ind w:left="720" w:right="576"/>
        <w:rPr>
          <w:rFonts w:ascii="Times New Roman" w:hAnsi="Times New Roman" w:cs="Times New Roman"/>
          <w:sz w:val="24"/>
          <w:szCs w:val="24"/>
        </w:rPr>
      </w:pPr>
      <w:r w:rsidRPr="003A107B">
        <w:rPr>
          <w:rFonts w:ascii="Times New Roman" w:hAnsi="Times New Roman" w:cs="Times New Roman"/>
          <w:b/>
          <w:bCs/>
          <w:color w:val="000000"/>
          <w:sz w:val="24"/>
          <w:szCs w:val="24"/>
          <w:lang w:val="en-US"/>
        </w:rPr>
        <w:t xml:space="preserve">5.5.9. </w:t>
      </w:r>
      <w:r w:rsidR="00F66A0E" w:rsidRPr="003A107B">
        <w:rPr>
          <w:rFonts w:ascii="Times New Roman" w:hAnsi="Times New Roman" w:cs="Times New Roman"/>
          <w:sz w:val="24"/>
          <w:szCs w:val="24"/>
        </w:rPr>
        <w:t>Conform prevederilor  O.U.G. nr. 195/2005, aprobat</w:t>
      </w:r>
      <w:r w:rsidR="00F66A0E" w:rsidRPr="003A107B">
        <w:rPr>
          <w:rFonts w:ascii="Times New Roman" w:eastAsia="TimesNewRoman" w:hAnsi="Times New Roman" w:cs="Times New Roman"/>
          <w:sz w:val="24"/>
          <w:szCs w:val="24"/>
        </w:rPr>
        <w:t xml:space="preserve">ă </w:t>
      </w:r>
      <w:r w:rsidR="00F66A0E" w:rsidRPr="003A107B">
        <w:rPr>
          <w:rFonts w:ascii="Times New Roman" w:hAnsi="Times New Roman" w:cs="Times New Roman"/>
          <w:sz w:val="24"/>
          <w:szCs w:val="24"/>
        </w:rPr>
        <w:t>cu modificări și completări prin Legea nr. 265/2006, cu modific</w:t>
      </w:r>
      <w:r w:rsidR="00F66A0E" w:rsidRPr="003A107B">
        <w:rPr>
          <w:rFonts w:ascii="Times New Roman" w:eastAsia="TimesNewRoman" w:hAnsi="Times New Roman" w:cs="Times New Roman"/>
          <w:sz w:val="24"/>
          <w:szCs w:val="24"/>
        </w:rPr>
        <w:t>ă</w:t>
      </w:r>
      <w:r w:rsidR="00F66A0E" w:rsidRPr="003A107B">
        <w:rPr>
          <w:rFonts w:ascii="Times New Roman" w:hAnsi="Times New Roman" w:cs="Times New Roman"/>
          <w:sz w:val="24"/>
          <w:szCs w:val="24"/>
        </w:rPr>
        <w:t xml:space="preserve">rile </w:t>
      </w:r>
      <w:r w:rsidR="00F66A0E" w:rsidRPr="003A107B">
        <w:rPr>
          <w:rFonts w:ascii="Times New Roman" w:eastAsia="TimesNewRoman" w:hAnsi="Times New Roman" w:cs="Times New Roman"/>
          <w:sz w:val="24"/>
          <w:szCs w:val="24"/>
        </w:rPr>
        <w:t>ș</w:t>
      </w:r>
      <w:r w:rsidR="00F66A0E" w:rsidRPr="003A107B">
        <w:rPr>
          <w:rFonts w:ascii="Times New Roman" w:hAnsi="Times New Roman" w:cs="Times New Roman"/>
          <w:sz w:val="24"/>
          <w:szCs w:val="24"/>
        </w:rPr>
        <w:t>i complet</w:t>
      </w:r>
      <w:r w:rsidR="00F66A0E" w:rsidRPr="003A107B">
        <w:rPr>
          <w:rFonts w:ascii="Times New Roman" w:eastAsia="TimesNewRoman" w:hAnsi="Times New Roman" w:cs="Times New Roman"/>
          <w:sz w:val="24"/>
          <w:szCs w:val="24"/>
        </w:rPr>
        <w:t>ă</w:t>
      </w:r>
      <w:r w:rsidR="00F66A0E" w:rsidRPr="003A107B">
        <w:rPr>
          <w:rFonts w:ascii="Times New Roman" w:hAnsi="Times New Roman" w:cs="Times New Roman"/>
          <w:sz w:val="24"/>
          <w:szCs w:val="24"/>
        </w:rPr>
        <w:t xml:space="preserve">rile ulterioare, </w:t>
      </w:r>
      <w:r w:rsidR="002E529D" w:rsidRPr="003A107B">
        <w:rPr>
          <w:rFonts w:ascii="Times New Roman" w:hAnsi="Times New Roman" w:cs="Times New Roman"/>
          <w:sz w:val="24"/>
          <w:szCs w:val="24"/>
        </w:rPr>
        <w:t>solicitarea şi obţinerea avizului de mediu pentru stabilirea obligaţiilor de mediu sunt obligatorii în cazul în care titula</w:t>
      </w:r>
      <w:r w:rsidR="00104FDE" w:rsidRPr="003A107B">
        <w:rPr>
          <w:rFonts w:ascii="Times New Roman" w:hAnsi="Times New Roman" w:cs="Times New Roman"/>
          <w:sz w:val="24"/>
          <w:szCs w:val="24"/>
        </w:rPr>
        <w:t xml:space="preserve">ul </w:t>
      </w:r>
      <w:r w:rsidR="002E529D" w:rsidRPr="003A107B">
        <w:rPr>
          <w:rFonts w:ascii="Times New Roman" w:hAnsi="Times New Roman" w:cs="Times New Roman"/>
          <w:sz w:val="24"/>
          <w:szCs w:val="24"/>
        </w:rPr>
        <w:t>de activitate cu posibil impact semnificativ asupra m</w:t>
      </w:r>
      <w:r w:rsidR="00104FDE" w:rsidRPr="003A107B">
        <w:rPr>
          <w:rFonts w:ascii="Times New Roman" w:hAnsi="Times New Roman" w:cs="Times New Roman"/>
          <w:sz w:val="24"/>
          <w:szCs w:val="24"/>
        </w:rPr>
        <w:t xml:space="preserve">ediului urmează să deruleze </w:t>
      </w:r>
      <w:r w:rsidR="00F66A0E" w:rsidRPr="003A107B">
        <w:rPr>
          <w:rFonts w:ascii="Times New Roman" w:hAnsi="Times New Roman" w:cs="Times New Roman"/>
          <w:sz w:val="24"/>
          <w:szCs w:val="24"/>
        </w:rPr>
        <w:t>sau să fie supu</w:t>
      </w:r>
      <w:r w:rsidR="00F66A0E" w:rsidRPr="003A107B">
        <w:rPr>
          <w:rFonts w:ascii="Times New Roman" w:eastAsia="TimesNewRoman" w:hAnsi="Times New Roman" w:cs="Times New Roman"/>
          <w:sz w:val="24"/>
          <w:szCs w:val="24"/>
        </w:rPr>
        <w:t>ș</w:t>
      </w:r>
      <w:r w:rsidR="00F66A0E" w:rsidRPr="003A107B">
        <w:rPr>
          <w:rFonts w:ascii="Times New Roman" w:hAnsi="Times New Roman" w:cs="Times New Roman"/>
          <w:sz w:val="24"/>
          <w:szCs w:val="24"/>
        </w:rPr>
        <w:t>i unei proceduri de: vânzare a pachetului majoritar de ac</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iuni, vânzare de active, fuziune, divizare, concesionare ori în alte situa</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ii care implic</w:t>
      </w:r>
      <w:r w:rsidR="00F66A0E" w:rsidRPr="003A107B">
        <w:rPr>
          <w:rFonts w:ascii="Times New Roman" w:eastAsia="TimesNewRoman" w:hAnsi="Times New Roman" w:cs="Times New Roman"/>
          <w:sz w:val="24"/>
          <w:szCs w:val="24"/>
        </w:rPr>
        <w:t xml:space="preserve">ă </w:t>
      </w:r>
      <w:r w:rsidR="00F66A0E" w:rsidRPr="003A107B">
        <w:rPr>
          <w:rFonts w:ascii="Times New Roman" w:hAnsi="Times New Roman" w:cs="Times New Roman"/>
          <w:sz w:val="24"/>
          <w:szCs w:val="24"/>
        </w:rPr>
        <w:t>schimbarea titularului activit</w:t>
      </w:r>
      <w:r w:rsidR="00F66A0E" w:rsidRPr="003A107B">
        <w:rPr>
          <w:rFonts w:ascii="Times New Roman" w:eastAsia="TimesNewRoman" w:hAnsi="Times New Roman" w:cs="Times New Roman"/>
          <w:sz w:val="24"/>
          <w:szCs w:val="24"/>
        </w:rPr>
        <w:t>ăț</w:t>
      </w:r>
      <w:r w:rsidR="00F66A0E" w:rsidRPr="003A107B">
        <w:rPr>
          <w:rFonts w:ascii="Times New Roman" w:hAnsi="Times New Roman" w:cs="Times New Roman"/>
          <w:sz w:val="24"/>
          <w:szCs w:val="24"/>
        </w:rPr>
        <w:t xml:space="preserve">ii, precum </w:t>
      </w:r>
      <w:r w:rsidR="00F66A0E" w:rsidRPr="003A107B">
        <w:rPr>
          <w:rFonts w:ascii="Times New Roman" w:eastAsia="TimesNewRoman" w:hAnsi="Times New Roman" w:cs="Times New Roman"/>
          <w:sz w:val="24"/>
          <w:szCs w:val="24"/>
        </w:rPr>
        <w:t>ș</w:t>
      </w:r>
      <w:r w:rsidR="00F66A0E" w:rsidRPr="003A107B">
        <w:rPr>
          <w:rFonts w:ascii="Times New Roman" w:hAnsi="Times New Roman" w:cs="Times New Roman"/>
          <w:sz w:val="24"/>
          <w:szCs w:val="24"/>
        </w:rPr>
        <w:t>i în caz de dizolvare urmat</w:t>
      </w:r>
      <w:r w:rsidR="00F66A0E" w:rsidRPr="003A107B">
        <w:rPr>
          <w:rFonts w:ascii="Times New Roman" w:eastAsia="TimesNewRoman" w:hAnsi="Times New Roman" w:cs="Times New Roman"/>
          <w:sz w:val="24"/>
          <w:szCs w:val="24"/>
        </w:rPr>
        <w:t xml:space="preserve">ă </w:t>
      </w:r>
      <w:r w:rsidR="00F66A0E" w:rsidRPr="003A107B">
        <w:rPr>
          <w:rFonts w:ascii="Times New Roman" w:hAnsi="Times New Roman" w:cs="Times New Roman"/>
          <w:sz w:val="24"/>
          <w:szCs w:val="24"/>
        </w:rPr>
        <w:t>de lichidare, lichidare, faliment, încetarea activit</w:t>
      </w:r>
      <w:r w:rsidR="00F66A0E" w:rsidRPr="003A107B">
        <w:rPr>
          <w:rFonts w:ascii="Times New Roman" w:eastAsia="TimesNewRoman" w:hAnsi="Times New Roman" w:cs="Times New Roman"/>
          <w:sz w:val="24"/>
          <w:szCs w:val="24"/>
        </w:rPr>
        <w:t>ăț</w:t>
      </w:r>
      <w:r w:rsidR="00F66A0E" w:rsidRPr="003A107B">
        <w:rPr>
          <w:rFonts w:ascii="Times New Roman" w:hAnsi="Times New Roman" w:cs="Times New Roman"/>
          <w:sz w:val="24"/>
          <w:szCs w:val="24"/>
        </w:rPr>
        <w:t>ii, conform legii, titularii activit</w:t>
      </w:r>
      <w:r w:rsidR="00F66A0E" w:rsidRPr="003A107B">
        <w:rPr>
          <w:rFonts w:ascii="Times New Roman" w:eastAsia="TimesNewRoman" w:hAnsi="Times New Roman" w:cs="Times New Roman"/>
          <w:sz w:val="24"/>
          <w:szCs w:val="24"/>
        </w:rPr>
        <w:t>ăț</w:t>
      </w:r>
      <w:r w:rsidR="00F66A0E" w:rsidRPr="003A107B">
        <w:rPr>
          <w:rFonts w:ascii="Times New Roman" w:hAnsi="Times New Roman" w:cs="Times New Roman"/>
          <w:sz w:val="24"/>
          <w:szCs w:val="24"/>
        </w:rPr>
        <w:t>ilor au obliga</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ia de a notifica autoritatea competent</w:t>
      </w:r>
      <w:r w:rsidR="00F66A0E" w:rsidRPr="003A107B">
        <w:rPr>
          <w:rFonts w:ascii="Times New Roman" w:eastAsia="TimesNewRoman" w:hAnsi="Times New Roman" w:cs="Times New Roman"/>
          <w:sz w:val="24"/>
          <w:szCs w:val="24"/>
        </w:rPr>
        <w:t xml:space="preserve">ǎ </w:t>
      </w:r>
      <w:r w:rsidR="00F66A0E" w:rsidRPr="003A107B">
        <w:rPr>
          <w:rFonts w:ascii="Times New Roman" w:hAnsi="Times New Roman" w:cs="Times New Roman"/>
          <w:sz w:val="24"/>
          <w:szCs w:val="24"/>
        </w:rPr>
        <w:t>pentru protec</w:t>
      </w:r>
      <w:r w:rsidR="00F66A0E" w:rsidRPr="003A107B">
        <w:rPr>
          <w:rFonts w:ascii="Times New Roman" w:eastAsia="TimesNewRoman" w:hAnsi="Times New Roman" w:cs="Times New Roman"/>
          <w:sz w:val="24"/>
          <w:szCs w:val="24"/>
        </w:rPr>
        <w:t>ț</w:t>
      </w:r>
      <w:r w:rsidR="00F66A0E" w:rsidRPr="003A107B">
        <w:rPr>
          <w:rFonts w:ascii="Times New Roman" w:hAnsi="Times New Roman" w:cs="Times New Roman"/>
          <w:sz w:val="24"/>
          <w:szCs w:val="24"/>
        </w:rPr>
        <w:t>ia mediului.</w:t>
      </w:r>
      <w:r w:rsidR="00104FDE" w:rsidRPr="003A107B">
        <w:rPr>
          <w:rFonts w:ascii="Times New Roman" w:hAnsi="Times New Roman" w:cs="Times New Roman"/>
          <w:sz w:val="24"/>
          <w:szCs w:val="24"/>
        </w:rPr>
        <w:t xml:space="preserve"> În termen de 60 zile de la data semnării/ emiterii documentului care atestă încheierea uneia din procedurile menţionate, părţile implicate transmit în scris autorităţii competente pentru protecţia mediului obligaţiile asumate privind protecţia mediului, printr-un document certificat pentru conformitate cu originalul.</w:t>
      </w:r>
    </w:p>
    <w:p w:rsidR="00F66A0E" w:rsidRPr="003A107B" w:rsidRDefault="00F66A0E" w:rsidP="003A107B">
      <w:pPr>
        <w:autoSpaceDE w:val="0"/>
        <w:autoSpaceDN w:val="0"/>
        <w:adjustRightInd w:val="0"/>
        <w:rPr>
          <w:rFonts w:ascii="Times New Roman" w:hAnsi="Times New Roman" w:cs="Times New Roman"/>
          <w:b/>
          <w:bCs/>
          <w:color w:val="000000"/>
          <w:sz w:val="24"/>
          <w:szCs w:val="24"/>
          <w:lang w:val="en-US"/>
        </w:rPr>
      </w:pPr>
    </w:p>
    <w:p w:rsidR="00D16956" w:rsidRPr="00950AC9" w:rsidRDefault="00D14386" w:rsidP="009247E2">
      <w:pPr>
        <w:pStyle w:val="Heading41"/>
        <w:keepNext/>
        <w:keepLines/>
        <w:numPr>
          <w:ilvl w:val="0"/>
          <w:numId w:val="13"/>
        </w:numPr>
        <w:shd w:val="clear" w:color="auto" w:fill="auto"/>
        <w:tabs>
          <w:tab w:val="left" w:pos="380"/>
        </w:tabs>
        <w:spacing w:before="0" w:after="0" w:line="230" w:lineRule="exact"/>
        <w:ind w:right="3300"/>
        <w:rPr>
          <w:rStyle w:val="Heading4"/>
          <w:sz w:val="24"/>
          <w:szCs w:val="24"/>
          <w:shd w:val="clear" w:color="auto" w:fill="auto"/>
        </w:rPr>
      </w:pPr>
      <w:r w:rsidRPr="00950AC9">
        <w:rPr>
          <w:rStyle w:val="Heading4"/>
          <w:b/>
          <w:color w:val="000000"/>
          <w:sz w:val="24"/>
          <w:szCs w:val="24"/>
        </w:rPr>
        <w:t>MATERII PRIME SI AUXILIARE</w:t>
      </w:r>
      <w:r w:rsidR="00D16956" w:rsidRPr="00950AC9">
        <w:rPr>
          <w:rStyle w:val="Heading4"/>
          <w:b/>
          <w:color w:val="000000"/>
          <w:sz w:val="24"/>
          <w:szCs w:val="24"/>
        </w:rPr>
        <w:t>:</w:t>
      </w:r>
    </w:p>
    <w:p w:rsidR="00D16956" w:rsidRPr="00950AC9" w:rsidRDefault="00D16956" w:rsidP="009247E2">
      <w:pPr>
        <w:autoSpaceDE w:val="0"/>
        <w:autoSpaceDN w:val="0"/>
        <w:adjustRightInd w:val="0"/>
        <w:rPr>
          <w:rFonts w:ascii="Times New Roman" w:eastAsia="Calibri" w:hAnsi="Times New Roman" w:cs="Times New Roman"/>
          <w:color w:val="000000"/>
          <w:sz w:val="24"/>
          <w:szCs w:val="24"/>
          <w:lang w:val="en-US"/>
        </w:rPr>
      </w:pPr>
      <w:r w:rsidRPr="00950AC9">
        <w:rPr>
          <w:rFonts w:ascii="Times New Roman" w:eastAsia="Calibri" w:hAnsi="Times New Roman" w:cs="Times New Roman"/>
          <w:color w:val="000000"/>
          <w:sz w:val="24"/>
          <w:szCs w:val="24"/>
          <w:lang w:val="en-US"/>
        </w:rPr>
        <w:t>Titularul/operatorul activit</w:t>
      </w:r>
      <w:r w:rsidRPr="00950AC9">
        <w:rPr>
          <w:rFonts w:ascii="Times New Roman" w:eastAsia="TimesNewRoman" w:hAnsi="Times New Roman" w:cs="Times New Roman"/>
          <w:color w:val="000000"/>
          <w:sz w:val="24"/>
          <w:szCs w:val="24"/>
          <w:lang w:val="en-US"/>
        </w:rPr>
        <w:t>ăț</w:t>
      </w:r>
      <w:r w:rsidRPr="00950AC9">
        <w:rPr>
          <w:rFonts w:ascii="Times New Roman" w:eastAsia="Calibri" w:hAnsi="Times New Roman" w:cs="Times New Roman"/>
          <w:color w:val="000000"/>
          <w:sz w:val="24"/>
          <w:szCs w:val="24"/>
          <w:lang w:val="en-US"/>
        </w:rPr>
        <w:t>ii are obliga</w:t>
      </w:r>
      <w:r w:rsidRPr="00950AC9">
        <w:rPr>
          <w:rFonts w:ascii="Times New Roman" w:eastAsia="TimesNewRoman" w:hAnsi="Times New Roman" w:cs="Times New Roman"/>
          <w:color w:val="000000"/>
          <w:sz w:val="24"/>
          <w:szCs w:val="24"/>
          <w:lang w:val="en-US"/>
        </w:rPr>
        <w:t>ț</w:t>
      </w:r>
      <w:r w:rsidRPr="00950AC9">
        <w:rPr>
          <w:rFonts w:ascii="Times New Roman" w:eastAsia="Calibri" w:hAnsi="Times New Roman" w:cs="Times New Roman"/>
          <w:color w:val="000000"/>
          <w:sz w:val="24"/>
          <w:szCs w:val="24"/>
          <w:lang w:val="en-US"/>
        </w:rPr>
        <w:t>ia ca recep</w:t>
      </w:r>
      <w:r w:rsidRPr="00950AC9">
        <w:rPr>
          <w:rFonts w:ascii="Times New Roman" w:eastAsia="TimesNewRoman" w:hAnsi="Times New Roman" w:cs="Times New Roman"/>
          <w:color w:val="000000"/>
          <w:sz w:val="24"/>
          <w:szCs w:val="24"/>
          <w:lang w:val="en-US"/>
        </w:rPr>
        <w:t>ț</w:t>
      </w:r>
      <w:r w:rsidRPr="00950AC9">
        <w:rPr>
          <w:rFonts w:ascii="Times New Roman" w:eastAsia="Calibri" w:hAnsi="Times New Roman" w:cs="Times New Roman"/>
          <w:color w:val="000000"/>
          <w:sz w:val="24"/>
          <w:szCs w:val="24"/>
          <w:lang w:val="en-US"/>
        </w:rPr>
        <w:t xml:space="preserve">ia, manipularea </w:t>
      </w:r>
      <w:r w:rsidRPr="00950AC9">
        <w:rPr>
          <w:rFonts w:ascii="Times New Roman" w:eastAsia="TimesNewRoman" w:hAnsi="Times New Roman" w:cs="Times New Roman"/>
          <w:color w:val="000000"/>
          <w:sz w:val="24"/>
          <w:szCs w:val="24"/>
          <w:lang w:val="en-US"/>
        </w:rPr>
        <w:t>ș</w:t>
      </w:r>
      <w:r w:rsidRPr="00950AC9">
        <w:rPr>
          <w:rFonts w:ascii="Times New Roman" w:eastAsia="Calibri" w:hAnsi="Times New Roman" w:cs="Times New Roman"/>
          <w:color w:val="000000"/>
          <w:sz w:val="24"/>
          <w:szCs w:val="24"/>
          <w:lang w:val="en-US"/>
        </w:rPr>
        <w:t xml:space="preserve">i depozitarea tuturor materiilor prime </w:t>
      </w:r>
      <w:r w:rsidRPr="00950AC9">
        <w:rPr>
          <w:rFonts w:ascii="Times New Roman" w:eastAsia="TimesNewRoman" w:hAnsi="Times New Roman" w:cs="Times New Roman"/>
          <w:color w:val="000000"/>
          <w:sz w:val="24"/>
          <w:szCs w:val="24"/>
          <w:lang w:val="en-US"/>
        </w:rPr>
        <w:t>ș</w:t>
      </w:r>
      <w:r w:rsidRPr="00950AC9">
        <w:rPr>
          <w:rFonts w:ascii="Times New Roman" w:eastAsia="Calibri" w:hAnsi="Times New Roman" w:cs="Times New Roman"/>
          <w:color w:val="000000"/>
          <w:sz w:val="24"/>
          <w:szCs w:val="24"/>
          <w:lang w:val="en-US"/>
        </w:rPr>
        <w:t>i a materialelor auxiliare utilizate, s</w:t>
      </w:r>
      <w:r w:rsidRPr="00950AC9">
        <w:rPr>
          <w:rFonts w:ascii="Times New Roman" w:eastAsia="TimesNewRoman" w:hAnsi="Times New Roman" w:cs="Times New Roman"/>
          <w:color w:val="000000"/>
          <w:sz w:val="24"/>
          <w:szCs w:val="24"/>
          <w:lang w:val="en-US"/>
        </w:rPr>
        <w:t xml:space="preserve">ă </w:t>
      </w:r>
      <w:r w:rsidRPr="00950AC9">
        <w:rPr>
          <w:rFonts w:ascii="Times New Roman" w:eastAsia="Calibri" w:hAnsi="Times New Roman" w:cs="Times New Roman"/>
          <w:color w:val="000000"/>
          <w:sz w:val="24"/>
          <w:szCs w:val="24"/>
          <w:lang w:val="en-US"/>
        </w:rPr>
        <w:t>fie f</w:t>
      </w:r>
      <w:r w:rsidRPr="00950AC9">
        <w:rPr>
          <w:rFonts w:ascii="Times New Roman" w:eastAsia="TimesNewRoman" w:hAnsi="Times New Roman" w:cs="Times New Roman"/>
          <w:color w:val="000000"/>
          <w:sz w:val="24"/>
          <w:szCs w:val="24"/>
          <w:lang w:val="en-US"/>
        </w:rPr>
        <w:t>ă</w:t>
      </w:r>
      <w:r w:rsidRPr="00950AC9">
        <w:rPr>
          <w:rFonts w:ascii="Times New Roman" w:eastAsia="Calibri" w:hAnsi="Times New Roman" w:cs="Times New Roman"/>
          <w:color w:val="000000"/>
          <w:sz w:val="24"/>
          <w:szCs w:val="24"/>
          <w:lang w:val="en-US"/>
        </w:rPr>
        <w:t>cute conform normelor specific fiec</w:t>
      </w:r>
      <w:r w:rsidRPr="00950AC9">
        <w:rPr>
          <w:rFonts w:ascii="Times New Roman" w:eastAsia="TimesNewRoman" w:hAnsi="Times New Roman" w:cs="Times New Roman"/>
          <w:color w:val="000000"/>
          <w:sz w:val="24"/>
          <w:szCs w:val="24"/>
          <w:lang w:val="en-US"/>
        </w:rPr>
        <w:t>ă</w:t>
      </w:r>
      <w:r w:rsidRPr="00950AC9">
        <w:rPr>
          <w:rFonts w:ascii="Times New Roman" w:eastAsia="Calibri" w:hAnsi="Times New Roman" w:cs="Times New Roman"/>
          <w:color w:val="000000"/>
          <w:sz w:val="24"/>
          <w:szCs w:val="24"/>
          <w:lang w:val="en-US"/>
        </w:rPr>
        <w:t>rui material, a fi</w:t>
      </w:r>
      <w:r w:rsidRPr="00950AC9">
        <w:rPr>
          <w:rFonts w:ascii="Times New Roman" w:eastAsia="TimesNewRoman" w:hAnsi="Times New Roman" w:cs="Times New Roman"/>
          <w:color w:val="000000"/>
          <w:sz w:val="24"/>
          <w:szCs w:val="24"/>
          <w:lang w:val="en-US"/>
        </w:rPr>
        <w:t>ș</w:t>
      </w:r>
      <w:r w:rsidRPr="00950AC9">
        <w:rPr>
          <w:rFonts w:ascii="Times New Roman" w:eastAsia="Calibri" w:hAnsi="Times New Roman" w:cs="Times New Roman"/>
          <w:color w:val="000000"/>
          <w:sz w:val="24"/>
          <w:szCs w:val="24"/>
          <w:lang w:val="en-US"/>
        </w:rPr>
        <w:t>elor tehnice de securitate (unde este cazul), în condi</w:t>
      </w:r>
      <w:r w:rsidRPr="00950AC9">
        <w:rPr>
          <w:rFonts w:ascii="Times New Roman" w:eastAsia="TimesNewRoman" w:hAnsi="Times New Roman" w:cs="Times New Roman"/>
          <w:color w:val="000000"/>
          <w:sz w:val="24"/>
          <w:szCs w:val="24"/>
          <w:lang w:val="en-US"/>
        </w:rPr>
        <w:t>ț</w:t>
      </w:r>
      <w:r w:rsidRPr="00950AC9">
        <w:rPr>
          <w:rFonts w:ascii="Times New Roman" w:eastAsia="Calibri" w:hAnsi="Times New Roman" w:cs="Times New Roman"/>
          <w:color w:val="000000"/>
          <w:sz w:val="24"/>
          <w:szCs w:val="24"/>
          <w:lang w:val="en-US"/>
        </w:rPr>
        <w:t>ii de siguran</w:t>
      </w:r>
      <w:r w:rsidRPr="00950AC9">
        <w:rPr>
          <w:rFonts w:ascii="Times New Roman" w:eastAsia="TimesNewRoman" w:hAnsi="Times New Roman" w:cs="Times New Roman"/>
          <w:color w:val="000000"/>
          <w:sz w:val="24"/>
          <w:szCs w:val="24"/>
          <w:lang w:val="en-US"/>
        </w:rPr>
        <w:t xml:space="preserve">ță </w:t>
      </w:r>
      <w:r w:rsidRPr="00950AC9">
        <w:rPr>
          <w:rFonts w:ascii="Times New Roman" w:eastAsia="Calibri" w:hAnsi="Times New Roman" w:cs="Times New Roman"/>
          <w:color w:val="000000"/>
          <w:sz w:val="24"/>
          <w:szCs w:val="24"/>
          <w:lang w:val="en-US"/>
        </w:rPr>
        <w:t>pentru</w:t>
      </w:r>
      <w:r w:rsidRPr="00950AC9">
        <w:rPr>
          <w:rFonts w:ascii="Times New Roman" w:eastAsia="Calibri" w:hAnsi="Times New Roman" w:cs="Times New Roman"/>
          <w:sz w:val="24"/>
          <w:szCs w:val="24"/>
          <w:lang w:val="en-US"/>
        </w:rPr>
        <w:t xml:space="preserve"> personal </w:t>
      </w:r>
      <w:r w:rsidRPr="00950AC9">
        <w:rPr>
          <w:rFonts w:ascii="Times New Roman" w:eastAsia="TimesNewRoman" w:hAnsi="Times New Roman" w:cs="Times New Roman"/>
          <w:sz w:val="24"/>
          <w:szCs w:val="24"/>
          <w:lang w:val="en-US"/>
        </w:rPr>
        <w:t>ș</w:t>
      </w:r>
      <w:r w:rsidRPr="00950AC9">
        <w:rPr>
          <w:rFonts w:ascii="Times New Roman" w:eastAsia="Calibri" w:hAnsi="Times New Roman" w:cs="Times New Roman"/>
          <w:sz w:val="24"/>
          <w:szCs w:val="24"/>
          <w:lang w:val="en-US"/>
        </w:rPr>
        <w:t>i pentru mediu</w:t>
      </w:r>
    </w:p>
    <w:p w:rsidR="00D16956" w:rsidRPr="00950AC9" w:rsidRDefault="00D16956" w:rsidP="009247E2">
      <w:pPr>
        <w:rPr>
          <w:rFonts w:ascii="Times New Roman" w:eastAsia="Calibri" w:hAnsi="Times New Roman" w:cs="Times New Roman"/>
          <w:sz w:val="24"/>
          <w:szCs w:val="24"/>
        </w:rPr>
      </w:pPr>
      <w:r w:rsidRPr="00950AC9">
        <w:rPr>
          <w:rFonts w:ascii="Times New Roman" w:eastAsia="Calibri" w:hAnsi="Times New Roman" w:cs="Times New Roman"/>
          <w:sz w:val="24"/>
          <w:szCs w:val="24"/>
        </w:rPr>
        <w:t>Consumurile natura și modul de stocare a materiilor prime și a celor auxiliare utilizate în procesul de producție sunt prezentate   mai jos:</w:t>
      </w:r>
    </w:p>
    <w:p w:rsidR="00D14386" w:rsidRPr="00950AC9" w:rsidRDefault="00D14386" w:rsidP="009247E2">
      <w:pPr>
        <w:pStyle w:val="Heading41"/>
        <w:keepNext/>
        <w:keepLines/>
        <w:numPr>
          <w:ilvl w:val="0"/>
          <w:numId w:val="32"/>
        </w:numPr>
        <w:shd w:val="clear" w:color="auto" w:fill="auto"/>
        <w:tabs>
          <w:tab w:val="left" w:pos="380"/>
        </w:tabs>
        <w:spacing w:before="0" w:after="0" w:line="230" w:lineRule="exact"/>
        <w:ind w:right="3300"/>
        <w:rPr>
          <w:b/>
          <w:sz w:val="24"/>
          <w:szCs w:val="24"/>
        </w:rPr>
      </w:pPr>
      <w:r w:rsidRPr="00950AC9">
        <w:rPr>
          <w:rStyle w:val="Heading4"/>
          <w:b/>
          <w:color w:val="000000"/>
          <w:sz w:val="24"/>
          <w:szCs w:val="24"/>
        </w:rPr>
        <w:t>materii prime:</w:t>
      </w:r>
      <w:bookmarkEnd w:id="5"/>
    </w:p>
    <w:p w:rsidR="00D14386" w:rsidRPr="00950AC9" w:rsidRDefault="00D14386" w:rsidP="009247E2">
      <w:pPr>
        <w:pStyle w:val="Bodytext1"/>
        <w:numPr>
          <w:ilvl w:val="0"/>
          <w:numId w:val="4"/>
        </w:numPr>
        <w:shd w:val="clear" w:color="auto" w:fill="auto"/>
        <w:tabs>
          <w:tab w:val="left" w:pos="1715"/>
        </w:tabs>
        <w:spacing w:line="274" w:lineRule="exact"/>
        <w:ind w:left="1360" w:firstLine="0"/>
        <w:jc w:val="both"/>
        <w:rPr>
          <w:sz w:val="24"/>
          <w:szCs w:val="24"/>
        </w:rPr>
      </w:pPr>
      <w:r w:rsidRPr="00950AC9">
        <w:rPr>
          <w:rStyle w:val="Bodytext"/>
          <w:color w:val="000000"/>
          <w:sz w:val="24"/>
          <w:szCs w:val="24"/>
        </w:rPr>
        <w:t xml:space="preserve">pui de 1 zi </w:t>
      </w:r>
      <w:r w:rsidR="00104FDE">
        <w:rPr>
          <w:rStyle w:val="Bodytext"/>
          <w:color w:val="000000"/>
          <w:sz w:val="24"/>
          <w:szCs w:val="24"/>
        </w:rPr>
        <w:t xml:space="preserve">  3</w:t>
      </w:r>
      <w:r w:rsidR="00397785" w:rsidRPr="00950AC9">
        <w:rPr>
          <w:rStyle w:val="Bodytext"/>
          <w:color w:val="000000"/>
          <w:sz w:val="24"/>
          <w:szCs w:val="24"/>
        </w:rPr>
        <w:t>20000 locuri</w:t>
      </w:r>
      <w:r w:rsidR="00762492" w:rsidRPr="00950AC9">
        <w:rPr>
          <w:rStyle w:val="Bodytext"/>
          <w:color w:val="000000"/>
          <w:sz w:val="24"/>
          <w:szCs w:val="24"/>
        </w:rPr>
        <w:t xml:space="preserve">- </w:t>
      </w:r>
      <w:r w:rsidR="00104FDE">
        <w:rPr>
          <w:rStyle w:val="Bodytext"/>
          <w:color w:val="000000"/>
          <w:sz w:val="24"/>
          <w:szCs w:val="24"/>
        </w:rPr>
        <w:t xml:space="preserve">1 </w:t>
      </w:r>
      <w:r w:rsidR="00397785" w:rsidRPr="00950AC9">
        <w:rPr>
          <w:rStyle w:val="Bodytext"/>
          <w:color w:val="000000"/>
          <w:sz w:val="24"/>
          <w:szCs w:val="24"/>
        </w:rPr>
        <w:t xml:space="preserve"> 9</w:t>
      </w:r>
      <w:r w:rsidR="00104FDE">
        <w:rPr>
          <w:rStyle w:val="Bodytext"/>
          <w:color w:val="000000"/>
          <w:sz w:val="24"/>
          <w:szCs w:val="24"/>
        </w:rPr>
        <w:t>2</w:t>
      </w:r>
      <w:r w:rsidR="00397785" w:rsidRPr="00950AC9">
        <w:rPr>
          <w:rStyle w:val="Bodytext"/>
          <w:color w:val="000000"/>
          <w:sz w:val="24"/>
          <w:szCs w:val="24"/>
        </w:rPr>
        <w:t>0 000</w:t>
      </w:r>
      <w:r w:rsidR="00762492" w:rsidRPr="00950AC9">
        <w:rPr>
          <w:rStyle w:val="Bodytext"/>
          <w:color w:val="000000"/>
          <w:sz w:val="24"/>
          <w:szCs w:val="24"/>
        </w:rPr>
        <w:t xml:space="preserve"> capete/ an</w:t>
      </w:r>
      <w:r w:rsidRPr="00950AC9">
        <w:rPr>
          <w:rStyle w:val="Bodytext"/>
          <w:color w:val="000000"/>
          <w:sz w:val="24"/>
          <w:szCs w:val="24"/>
        </w:rPr>
        <w:t>;</w:t>
      </w:r>
    </w:p>
    <w:p w:rsidR="00D14386" w:rsidRPr="00950AC9" w:rsidRDefault="00D14386" w:rsidP="009247E2">
      <w:pPr>
        <w:pStyle w:val="Bodytext1"/>
        <w:numPr>
          <w:ilvl w:val="0"/>
          <w:numId w:val="4"/>
        </w:numPr>
        <w:shd w:val="clear" w:color="auto" w:fill="auto"/>
        <w:tabs>
          <w:tab w:val="left" w:pos="1715"/>
        </w:tabs>
        <w:spacing w:line="274" w:lineRule="exact"/>
        <w:ind w:left="1360" w:firstLine="0"/>
        <w:jc w:val="both"/>
        <w:rPr>
          <w:sz w:val="24"/>
          <w:szCs w:val="24"/>
        </w:rPr>
      </w:pPr>
      <w:r w:rsidRPr="00950AC9">
        <w:rPr>
          <w:rStyle w:val="Bodytext"/>
          <w:color w:val="000000"/>
          <w:sz w:val="24"/>
          <w:szCs w:val="24"/>
        </w:rPr>
        <w:t xml:space="preserve">furaje combinate </w:t>
      </w:r>
      <w:r w:rsidR="002949D9">
        <w:rPr>
          <w:rStyle w:val="Bodytext"/>
          <w:color w:val="000000"/>
          <w:sz w:val="24"/>
          <w:szCs w:val="24"/>
        </w:rPr>
        <w:t>-</w:t>
      </w:r>
      <w:r w:rsidR="00104FDE">
        <w:rPr>
          <w:sz w:val="24"/>
          <w:szCs w:val="24"/>
          <w:lang w:val="en-US"/>
        </w:rPr>
        <w:t>9</w:t>
      </w:r>
      <w:r w:rsidR="004A62AC" w:rsidRPr="00950AC9">
        <w:rPr>
          <w:sz w:val="24"/>
          <w:szCs w:val="24"/>
          <w:lang w:val="en-US"/>
        </w:rPr>
        <w:t xml:space="preserve">.000 t </w:t>
      </w:r>
      <w:r w:rsidR="00762492" w:rsidRPr="00950AC9">
        <w:rPr>
          <w:rStyle w:val="Bodytext"/>
          <w:color w:val="000000"/>
          <w:sz w:val="24"/>
          <w:szCs w:val="24"/>
        </w:rPr>
        <w:t>/an</w:t>
      </w:r>
      <w:r w:rsidRPr="00950AC9">
        <w:rPr>
          <w:rStyle w:val="Bodytext"/>
          <w:color w:val="000000"/>
          <w:sz w:val="24"/>
          <w:szCs w:val="24"/>
        </w:rPr>
        <w:t>;</w:t>
      </w:r>
    </w:p>
    <w:p w:rsidR="004A62AC" w:rsidRDefault="00D14386" w:rsidP="009247E2">
      <w:pPr>
        <w:pStyle w:val="Bodytext1"/>
        <w:numPr>
          <w:ilvl w:val="0"/>
          <w:numId w:val="4"/>
        </w:numPr>
        <w:shd w:val="clear" w:color="auto" w:fill="auto"/>
        <w:tabs>
          <w:tab w:val="left" w:pos="1720"/>
        </w:tabs>
        <w:spacing w:after="180" w:line="274" w:lineRule="exact"/>
        <w:ind w:left="1360" w:firstLine="0"/>
        <w:jc w:val="both"/>
        <w:rPr>
          <w:sz w:val="24"/>
          <w:szCs w:val="24"/>
        </w:rPr>
      </w:pPr>
      <w:r w:rsidRPr="00950AC9">
        <w:rPr>
          <w:rStyle w:val="Bodytext"/>
          <w:color w:val="000000"/>
          <w:sz w:val="24"/>
          <w:szCs w:val="24"/>
        </w:rPr>
        <w:t xml:space="preserve">apă potabilă pentru adăparea puilor </w:t>
      </w:r>
      <w:r w:rsidR="009247E2">
        <w:rPr>
          <w:rStyle w:val="Bodytext"/>
          <w:color w:val="000000"/>
          <w:sz w:val="24"/>
          <w:szCs w:val="24"/>
        </w:rPr>
        <w:t>–</w:t>
      </w:r>
      <w:r w:rsidR="004A62AC" w:rsidRPr="00950AC9">
        <w:rPr>
          <w:rStyle w:val="Bodytext"/>
          <w:color w:val="000000"/>
          <w:sz w:val="24"/>
          <w:szCs w:val="24"/>
        </w:rPr>
        <w:t xml:space="preserve"> </w:t>
      </w:r>
      <w:r w:rsidR="009247E2" w:rsidRPr="009247E2">
        <w:rPr>
          <w:sz w:val="24"/>
          <w:szCs w:val="24"/>
          <w:lang w:val="en-US"/>
        </w:rPr>
        <w:t>44 300</w:t>
      </w:r>
      <w:r w:rsidR="004A62AC" w:rsidRPr="009247E2">
        <w:rPr>
          <w:sz w:val="24"/>
          <w:szCs w:val="24"/>
          <w:lang w:val="en-US"/>
        </w:rPr>
        <w:t xml:space="preserve"> mc/an</w:t>
      </w:r>
      <w:r w:rsidR="004A62AC" w:rsidRPr="009247E2">
        <w:rPr>
          <w:sz w:val="24"/>
          <w:szCs w:val="24"/>
        </w:rPr>
        <w:t>;</w:t>
      </w:r>
    </w:p>
    <w:p w:rsidR="00D14386" w:rsidRPr="00950AC9" w:rsidRDefault="00D14386" w:rsidP="009247E2">
      <w:pPr>
        <w:pStyle w:val="Heading41"/>
        <w:keepNext/>
        <w:keepLines/>
        <w:numPr>
          <w:ilvl w:val="0"/>
          <w:numId w:val="32"/>
        </w:numPr>
        <w:shd w:val="clear" w:color="auto" w:fill="auto"/>
        <w:tabs>
          <w:tab w:val="left" w:pos="1437"/>
        </w:tabs>
        <w:spacing w:before="0" w:after="0" w:line="274" w:lineRule="exact"/>
        <w:rPr>
          <w:sz w:val="24"/>
          <w:szCs w:val="24"/>
        </w:rPr>
      </w:pPr>
      <w:bookmarkStart w:id="6" w:name="bookmark7"/>
      <w:r w:rsidRPr="00950AC9">
        <w:rPr>
          <w:rStyle w:val="Heading4"/>
          <w:b/>
          <w:color w:val="000000"/>
          <w:sz w:val="24"/>
          <w:szCs w:val="24"/>
        </w:rPr>
        <w:t>materiale utilizate în activitate</w:t>
      </w:r>
      <w:r w:rsidRPr="00950AC9">
        <w:rPr>
          <w:rStyle w:val="Heading4"/>
          <w:color w:val="000000"/>
          <w:sz w:val="24"/>
          <w:szCs w:val="24"/>
        </w:rPr>
        <w:t>:</w:t>
      </w:r>
      <w:bookmarkEnd w:id="6"/>
    </w:p>
    <w:p w:rsidR="00D14386" w:rsidRPr="00950AC9" w:rsidRDefault="00D14386" w:rsidP="009247E2">
      <w:pPr>
        <w:pStyle w:val="Bodytext1"/>
        <w:numPr>
          <w:ilvl w:val="0"/>
          <w:numId w:val="4"/>
        </w:numPr>
        <w:shd w:val="clear" w:color="auto" w:fill="auto"/>
        <w:tabs>
          <w:tab w:val="left" w:pos="1725"/>
        </w:tabs>
        <w:spacing w:line="274" w:lineRule="exact"/>
        <w:ind w:left="1360" w:right="20" w:firstLine="0"/>
        <w:jc w:val="both"/>
        <w:rPr>
          <w:sz w:val="24"/>
          <w:szCs w:val="24"/>
        </w:rPr>
      </w:pPr>
      <w:r w:rsidRPr="00950AC9">
        <w:rPr>
          <w:rStyle w:val="Bodytext"/>
          <w:color w:val="000000"/>
          <w:sz w:val="24"/>
          <w:szCs w:val="24"/>
        </w:rPr>
        <w:t xml:space="preserve">substanţe dezinfectante: biodegradabile </w:t>
      </w:r>
      <w:r w:rsidR="003B4C65" w:rsidRPr="00950AC9">
        <w:rPr>
          <w:rStyle w:val="Bodytext"/>
          <w:color w:val="FF0000"/>
          <w:sz w:val="24"/>
          <w:szCs w:val="24"/>
        </w:rPr>
        <w:t xml:space="preserve">- </w:t>
      </w:r>
      <w:r w:rsidR="00104FDE">
        <w:rPr>
          <w:rStyle w:val="Bodytext"/>
          <w:sz w:val="24"/>
          <w:szCs w:val="24"/>
        </w:rPr>
        <w:t>25</w:t>
      </w:r>
      <w:r w:rsidR="009E25CD" w:rsidRPr="00950AC9">
        <w:rPr>
          <w:rStyle w:val="Bodytext"/>
          <w:sz w:val="24"/>
          <w:szCs w:val="24"/>
        </w:rPr>
        <w:t>00</w:t>
      </w:r>
      <w:r w:rsidR="003B4C65" w:rsidRPr="00950AC9">
        <w:rPr>
          <w:rStyle w:val="Bodytext"/>
          <w:sz w:val="24"/>
          <w:szCs w:val="24"/>
        </w:rPr>
        <w:t xml:space="preserve"> kg/ an</w:t>
      </w:r>
      <w:r w:rsidRPr="00950AC9">
        <w:rPr>
          <w:rStyle w:val="Bodytext"/>
          <w:color w:val="000000"/>
          <w:sz w:val="24"/>
          <w:szCs w:val="24"/>
        </w:rPr>
        <w:t>;</w:t>
      </w:r>
    </w:p>
    <w:p w:rsidR="00D14386" w:rsidRPr="00201A66" w:rsidRDefault="00D14386" w:rsidP="009247E2">
      <w:pPr>
        <w:pStyle w:val="Bodytext1"/>
        <w:numPr>
          <w:ilvl w:val="0"/>
          <w:numId w:val="4"/>
        </w:numPr>
        <w:shd w:val="clear" w:color="auto" w:fill="auto"/>
        <w:tabs>
          <w:tab w:val="left" w:pos="1710"/>
        </w:tabs>
        <w:spacing w:line="274" w:lineRule="exact"/>
        <w:ind w:left="1360" w:firstLine="0"/>
        <w:jc w:val="both"/>
        <w:rPr>
          <w:sz w:val="24"/>
          <w:szCs w:val="24"/>
        </w:rPr>
      </w:pPr>
      <w:r w:rsidRPr="00201A66">
        <w:rPr>
          <w:rStyle w:val="Bodytext"/>
          <w:color w:val="000000"/>
          <w:sz w:val="24"/>
          <w:szCs w:val="24"/>
        </w:rPr>
        <w:t>vitamine, vaccinuri, medicamente</w:t>
      </w:r>
      <w:r w:rsidR="003B4C65" w:rsidRPr="00201A66">
        <w:rPr>
          <w:rStyle w:val="Bodytext"/>
          <w:color w:val="000000"/>
          <w:sz w:val="24"/>
          <w:szCs w:val="24"/>
        </w:rPr>
        <w:t xml:space="preserve"> - </w:t>
      </w:r>
      <w:r w:rsidR="00104FDE" w:rsidRPr="00201A66">
        <w:rPr>
          <w:rStyle w:val="Bodytext"/>
          <w:color w:val="000000"/>
          <w:sz w:val="24"/>
          <w:szCs w:val="24"/>
        </w:rPr>
        <w:t>600</w:t>
      </w:r>
      <w:r w:rsidR="003B4C65" w:rsidRPr="00201A66">
        <w:rPr>
          <w:rStyle w:val="Bodytext"/>
          <w:color w:val="000000"/>
          <w:sz w:val="24"/>
          <w:szCs w:val="24"/>
        </w:rPr>
        <w:t xml:space="preserve"> kg/an</w:t>
      </w:r>
      <w:r w:rsidRPr="00201A66">
        <w:rPr>
          <w:rStyle w:val="Bodytext"/>
          <w:color w:val="000000"/>
          <w:sz w:val="24"/>
          <w:szCs w:val="24"/>
        </w:rPr>
        <w:t>;</w:t>
      </w:r>
    </w:p>
    <w:p w:rsidR="00D14386" w:rsidRPr="002949D9" w:rsidRDefault="00D14386" w:rsidP="009247E2">
      <w:pPr>
        <w:pStyle w:val="Bodytext1"/>
        <w:numPr>
          <w:ilvl w:val="0"/>
          <w:numId w:val="4"/>
        </w:numPr>
        <w:shd w:val="clear" w:color="auto" w:fill="auto"/>
        <w:tabs>
          <w:tab w:val="left" w:pos="1715"/>
        </w:tabs>
        <w:spacing w:line="274" w:lineRule="exact"/>
        <w:ind w:left="1360" w:firstLine="0"/>
        <w:jc w:val="both"/>
        <w:rPr>
          <w:rStyle w:val="Bodytext"/>
          <w:sz w:val="24"/>
          <w:szCs w:val="24"/>
          <w:shd w:val="clear" w:color="auto" w:fill="auto"/>
        </w:rPr>
      </w:pPr>
      <w:r w:rsidRPr="002949D9">
        <w:rPr>
          <w:rStyle w:val="Bodytext"/>
          <w:sz w:val="24"/>
          <w:szCs w:val="24"/>
        </w:rPr>
        <w:t>paie pentru aşternuturi:</w:t>
      </w:r>
      <w:r w:rsidR="00776BD6" w:rsidRPr="002949D9">
        <w:rPr>
          <w:rStyle w:val="Bodytext"/>
          <w:sz w:val="24"/>
          <w:szCs w:val="24"/>
        </w:rPr>
        <w:t>-</w:t>
      </w:r>
      <w:r w:rsidR="00104FDE" w:rsidRPr="002949D9">
        <w:rPr>
          <w:rStyle w:val="Bodytext"/>
          <w:sz w:val="24"/>
          <w:szCs w:val="24"/>
        </w:rPr>
        <w:t>10</w:t>
      </w:r>
      <w:r w:rsidR="002949D9" w:rsidRPr="002949D9">
        <w:rPr>
          <w:rStyle w:val="Bodytext"/>
          <w:sz w:val="24"/>
          <w:szCs w:val="24"/>
        </w:rPr>
        <w:t xml:space="preserve"> </w:t>
      </w:r>
      <w:r w:rsidR="00474E04" w:rsidRPr="002949D9">
        <w:rPr>
          <w:rStyle w:val="Bodytext"/>
          <w:sz w:val="24"/>
          <w:szCs w:val="24"/>
        </w:rPr>
        <w:t xml:space="preserve">000 </w:t>
      </w:r>
      <w:r w:rsidR="00104FDE" w:rsidRPr="002949D9">
        <w:rPr>
          <w:rStyle w:val="Bodytext"/>
          <w:sz w:val="24"/>
          <w:szCs w:val="24"/>
        </w:rPr>
        <w:t>mc</w:t>
      </w:r>
      <w:r w:rsidR="00474E04" w:rsidRPr="002949D9">
        <w:rPr>
          <w:rStyle w:val="Bodytext"/>
          <w:sz w:val="24"/>
          <w:szCs w:val="24"/>
        </w:rPr>
        <w:t>/</w:t>
      </w:r>
      <w:r w:rsidR="003B4C65" w:rsidRPr="002949D9">
        <w:rPr>
          <w:rStyle w:val="Bodytext"/>
          <w:sz w:val="24"/>
          <w:szCs w:val="24"/>
        </w:rPr>
        <w:t>an;</w:t>
      </w:r>
    </w:p>
    <w:p w:rsidR="007F64F9" w:rsidRPr="002949D9" w:rsidRDefault="007F64F9" w:rsidP="009247E2">
      <w:pPr>
        <w:pStyle w:val="Bodytext1"/>
        <w:numPr>
          <w:ilvl w:val="0"/>
          <w:numId w:val="4"/>
        </w:numPr>
        <w:shd w:val="clear" w:color="auto" w:fill="auto"/>
        <w:tabs>
          <w:tab w:val="left" w:pos="1715"/>
        </w:tabs>
        <w:spacing w:line="274" w:lineRule="exact"/>
        <w:ind w:left="1360" w:firstLine="0"/>
        <w:jc w:val="both"/>
        <w:rPr>
          <w:sz w:val="24"/>
          <w:szCs w:val="24"/>
        </w:rPr>
      </w:pPr>
      <w:r w:rsidRPr="002949D9">
        <w:rPr>
          <w:rStyle w:val="Bodytext"/>
          <w:sz w:val="24"/>
          <w:szCs w:val="24"/>
        </w:rPr>
        <w:t>resturi vegetale/peleti- 919 t/an;</w:t>
      </w:r>
    </w:p>
    <w:p w:rsidR="00D14386" w:rsidRPr="00201A66" w:rsidRDefault="00D14386" w:rsidP="009247E2">
      <w:pPr>
        <w:pStyle w:val="Bodytext1"/>
        <w:numPr>
          <w:ilvl w:val="0"/>
          <w:numId w:val="4"/>
        </w:numPr>
        <w:shd w:val="clear" w:color="auto" w:fill="auto"/>
        <w:tabs>
          <w:tab w:val="left" w:pos="1720"/>
        </w:tabs>
        <w:spacing w:line="274" w:lineRule="exact"/>
        <w:ind w:left="1360" w:firstLine="0"/>
        <w:jc w:val="both"/>
        <w:rPr>
          <w:sz w:val="24"/>
          <w:szCs w:val="24"/>
        </w:rPr>
      </w:pPr>
      <w:r w:rsidRPr="00201A66">
        <w:rPr>
          <w:rStyle w:val="Bodytext"/>
          <w:color w:val="000000"/>
          <w:sz w:val="24"/>
          <w:szCs w:val="24"/>
        </w:rPr>
        <w:t>energie electrică</w:t>
      </w:r>
      <w:r w:rsidR="003B4C65" w:rsidRPr="00201A66">
        <w:rPr>
          <w:rStyle w:val="Bodytext"/>
          <w:color w:val="000000"/>
          <w:sz w:val="24"/>
          <w:szCs w:val="24"/>
        </w:rPr>
        <w:t xml:space="preserve"> </w:t>
      </w:r>
      <w:r w:rsidR="007F64F9">
        <w:rPr>
          <w:rStyle w:val="Bodytext"/>
          <w:color w:val="000000"/>
          <w:sz w:val="24"/>
          <w:szCs w:val="24"/>
        </w:rPr>
        <w:t>50</w:t>
      </w:r>
      <w:r w:rsidR="00474E04" w:rsidRPr="00201A66">
        <w:rPr>
          <w:sz w:val="24"/>
          <w:szCs w:val="24"/>
          <w:lang w:val="en-US"/>
        </w:rPr>
        <w:t xml:space="preserve"> MWh/an</w:t>
      </w:r>
      <w:r w:rsidRPr="00201A66">
        <w:rPr>
          <w:rStyle w:val="Bodytext"/>
          <w:color w:val="000000"/>
          <w:sz w:val="24"/>
          <w:szCs w:val="24"/>
        </w:rPr>
        <w:t>;</w:t>
      </w:r>
    </w:p>
    <w:p w:rsidR="00D14386" w:rsidRPr="002949D9" w:rsidRDefault="00D14386" w:rsidP="009247E2">
      <w:pPr>
        <w:pStyle w:val="Bodytext1"/>
        <w:numPr>
          <w:ilvl w:val="0"/>
          <w:numId w:val="4"/>
        </w:numPr>
        <w:shd w:val="clear" w:color="auto" w:fill="auto"/>
        <w:tabs>
          <w:tab w:val="left" w:pos="1720"/>
        </w:tabs>
        <w:spacing w:line="274" w:lineRule="exact"/>
        <w:ind w:left="1360" w:firstLine="0"/>
        <w:jc w:val="both"/>
        <w:rPr>
          <w:rStyle w:val="Bodytext"/>
          <w:sz w:val="24"/>
          <w:szCs w:val="24"/>
          <w:shd w:val="clear" w:color="auto" w:fill="auto"/>
        </w:rPr>
      </w:pPr>
      <w:r w:rsidRPr="002949D9">
        <w:rPr>
          <w:rStyle w:val="Bodytext"/>
          <w:sz w:val="24"/>
          <w:szCs w:val="24"/>
        </w:rPr>
        <w:t xml:space="preserve">combustibil: </w:t>
      </w:r>
      <w:r w:rsidR="003B4C65" w:rsidRPr="002949D9">
        <w:rPr>
          <w:rStyle w:val="Bodytext"/>
          <w:sz w:val="24"/>
          <w:szCs w:val="24"/>
        </w:rPr>
        <w:t>gaz natural -</w:t>
      </w:r>
      <w:r w:rsidR="002949D9" w:rsidRPr="002949D9">
        <w:rPr>
          <w:sz w:val="24"/>
          <w:szCs w:val="24"/>
          <w:lang w:val="en-US"/>
        </w:rPr>
        <w:t>340 000</w:t>
      </w:r>
      <w:r w:rsidR="00474E04" w:rsidRPr="002949D9">
        <w:rPr>
          <w:sz w:val="24"/>
          <w:szCs w:val="24"/>
          <w:lang w:val="en-US"/>
        </w:rPr>
        <w:t xml:space="preserve"> Nmc/an</w:t>
      </w:r>
      <w:r w:rsidRPr="002949D9">
        <w:rPr>
          <w:rStyle w:val="Bodytext"/>
          <w:sz w:val="24"/>
          <w:szCs w:val="24"/>
        </w:rPr>
        <w:t>;</w:t>
      </w:r>
    </w:p>
    <w:p w:rsidR="00A5706F" w:rsidRPr="007F64F9" w:rsidRDefault="003B4C65" w:rsidP="009247E2">
      <w:pPr>
        <w:pStyle w:val="Bodytext1"/>
        <w:numPr>
          <w:ilvl w:val="0"/>
          <w:numId w:val="4"/>
        </w:numPr>
        <w:shd w:val="clear" w:color="auto" w:fill="auto"/>
        <w:tabs>
          <w:tab w:val="left" w:pos="1720"/>
        </w:tabs>
        <w:spacing w:line="274" w:lineRule="exact"/>
        <w:ind w:left="1360" w:firstLine="0"/>
        <w:jc w:val="both"/>
        <w:rPr>
          <w:color w:val="FF0000"/>
          <w:sz w:val="24"/>
          <w:szCs w:val="24"/>
        </w:rPr>
      </w:pPr>
      <w:r w:rsidRPr="007F64F9">
        <w:rPr>
          <w:rStyle w:val="Bodytext"/>
          <w:color w:val="FF0000"/>
          <w:sz w:val="24"/>
          <w:szCs w:val="24"/>
        </w:rPr>
        <w:t xml:space="preserve">carburanți </w:t>
      </w:r>
      <w:r w:rsidR="00201A66" w:rsidRPr="007F64F9">
        <w:rPr>
          <w:rStyle w:val="Bodytext"/>
          <w:color w:val="FF0000"/>
          <w:sz w:val="24"/>
          <w:szCs w:val="24"/>
        </w:rPr>
        <w:t>motorină pentru grup electrogen 200 l</w:t>
      </w:r>
      <w:r w:rsidR="00474E04" w:rsidRPr="007F64F9">
        <w:rPr>
          <w:color w:val="FF0000"/>
          <w:sz w:val="24"/>
          <w:szCs w:val="24"/>
          <w:lang w:val="en-US"/>
        </w:rPr>
        <w:t>itri</w:t>
      </w:r>
      <w:r w:rsidR="00A5706F" w:rsidRPr="007F64F9">
        <w:rPr>
          <w:color w:val="FF0000"/>
          <w:sz w:val="24"/>
          <w:szCs w:val="24"/>
          <w:lang w:val="en-US"/>
        </w:rPr>
        <w:t xml:space="preserve"> </w:t>
      </w:r>
      <w:r w:rsidR="00A5706F" w:rsidRPr="007F64F9">
        <w:rPr>
          <w:iCs/>
          <w:color w:val="FF0000"/>
          <w:sz w:val="24"/>
          <w:szCs w:val="24"/>
        </w:rPr>
        <w:t>stocată în rezevorul generatorului;</w:t>
      </w:r>
    </w:p>
    <w:p w:rsidR="00A5706F" w:rsidRPr="0057223F" w:rsidRDefault="00A5706F" w:rsidP="009247E2">
      <w:pPr>
        <w:widowControl w:val="0"/>
        <w:adjustRightInd w:val="0"/>
        <w:ind w:right="0"/>
        <w:textAlignment w:val="baseline"/>
        <w:rPr>
          <w:rFonts w:ascii="Times New Roman" w:hAnsi="Times New Roman"/>
          <w:sz w:val="24"/>
          <w:szCs w:val="24"/>
        </w:rPr>
      </w:pPr>
      <w:r w:rsidRPr="0057223F">
        <w:rPr>
          <w:rFonts w:ascii="Times New Roman" w:hAnsi="Times New Roman"/>
          <w:b/>
          <w:sz w:val="24"/>
          <w:szCs w:val="24"/>
        </w:rPr>
        <w:t xml:space="preserve">- </w:t>
      </w:r>
      <w:r>
        <w:rPr>
          <w:rFonts w:ascii="Times New Roman" w:hAnsi="Times New Roman"/>
          <w:b/>
          <w:sz w:val="24"/>
          <w:szCs w:val="24"/>
        </w:rPr>
        <w:t xml:space="preserve">alte </w:t>
      </w:r>
      <w:r w:rsidRPr="0057223F">
        <w:rPr>
          <w:rFonts w:ascii="Times New Roman" w:hAnsi="Times New Roman"/>
          <w:b/>
          <w:sz w:val="24"/>
          <w:szCs w:val="24"/>
        </w:rPr>
        <w:t>materiale utilizate în activitate</w:t>
      </w:r>
      <w:r w:rsidRPr="0057223F">
        <w:rPr>
          <w:rFonts w:ascii="Times New Roman" w:hAnsi="Times New Roman"/>
          <w:sz w:val="24"/>
          <w:szCs w:val="24"/>
        </w:rPr>
        <w:t>:</w:t>
      </w:r>
    </w:p>
    <w:p w:rsidR="00A5706F" w:rsidRDefault="00A5706F" w:rsidP="009247E2">
      <w:pPr>
        <w:widowControl w:val="0"/>
        <w:numPr>
          <w:ilvl w:val="0"/>
          <w:numId w:val="55"/>
        </w:numPr>
        <w:adjustRightInd w:val="0"/>
        <w:ind w:right="0"/>
        <w:textAlignment w:val="baseline"/>
        <w:rPr>
          <w:rFonts w:ascii="Times New Roman" w:hAnsi="Times New Roman"/>
          <w:sz w:val="24"/>
          <w:szCs w:val="24"/>
        </w:rPr>
      </w:pPr>
      <w:r w:rsidRPr="0057223F">
        <w:rPr>
          <w:rFonts w:ascii="Times New Roman" w:hAnsi="Times New Roman"/>
          <w:sz w:val="24"/>
          <w:szCs w:val="24"/>
        </w:rPr>
        <w:t>materiale diverse de întreţiner</w:t>
      </w:r>
      <w:r>
        <w:rPr>
          <w:rFonts w:ascii="Times New Roman" w:hAnsi="Times New Roman"/>
          <w:sz w:val="24"/>
          <w:szCs w:val="24"/>
        </w:rPr>
        <w:t>e şi reparaţii;</w:t>
      </w:r>
    </w:p>
    <w:p w:rsidR="00A5706F" w:rsidRPr="004D4B00" w:rsidRDefault="00A5706F" w:rsidP="009247E2">
      <w:pPr>
        <w:pStyle w:val="BodyText21"/>
        <w:numPr>
          <w:ilvl w:val="0"/>
          <w:numId w:val="55"/>
        </w:numPr>
        <w:spacing w:after="0" w:line="240" w:lineRule="auto"/>
        <w:ind w:right="0"/>
        <w:rPr>
          <w:rFonts w:ascii="Times New Roman" w:hAnsi="Times New Roman"/>
          <w:sz w:val="24"/>
          <w:szCs w:val="24"/>
          <w:lang w:val="fr-FR"/>
        </w:rPr>
      </w:pPr>
      <w:r w:rsidRPr="006943EE">
        <w:rPr>
          <w:rFonts w:ascii="Times New Roman" w:hAnsi="Times New Roman"/>
          <w:sz w:val="24"/>
          <w:szCs w:val="24"/>
        </w:rPr>
        <w:t>lubrifianţi</w:t>
      </w:r>
      <w:r>
        <w:rPr>
          <w:rFonts w:ascii="Times New Roman" w:hAnsi="Times New Roman"/>
          <w:sz w:val="24"/>
          <w:szCs w:val="24"/>
        </w:rPr>
        <w:t xml:space="preserve"> ( uleiuri ungere, uleiuri de motor, uleiuri transmisie)</w:t>
      </w:r>
      <w:r w:rsidRPr="006943EE">
        <w:rPr>
          <w:rFonts w:ascii="Times New Roman" w:hAnsi="Times New Roman"/>
          <w:sz w:val="24"/>
          <w:szCs w:val="24"/>
        </w:rPr>
        <w:t xml:space="preserve"> ambalaţi în recipient plastic depozitaţi în spa</w:t>
      </w:r>
      <w:r>
        <w:rPr>
          <w:rFonts w:ascii="Times New Roman" w:hAnsi="Times New Roman"/>
          <w:sz w:val="24"/>
          <w:szCs w:val="24"/>
        </w:rPr>
        <w:t>ţ</w:t>
      </w:r>
      <w:r w:rsidRPr="006943EE">
        <w:rPr>
          <w:rFonts w:ascii="Times New Roman" w:hAnsi="Times New Roman"/>
          <w:sz w:val="24"/>
          <w:szCs w:val="24"/>
        </w:rPr>
        <w:t xml:space="preserve">iul special amenajat: </w:t>
      </w:r>
      <w:r>
        <w:rPr>
          <w:rFonts w:ascii="Times New Roman" w:hAnsi="Times New Roman"/>
          <w:sz w:val="24"/>
          <w:szCs w:val="24"/>
        </w:rPr>
        <w:t xml:space="preserve">cantităţi variabile în funcţie de </w:t>
      </w:r>
      <w:r>
        <w:rPr>
          <w:rFonts w:ascii="Times New Roman" w:hAnsi="Times New Roman"/>
          <w:sz w:val="24"/>
          <w:szCs w:val="24"/>
        </w:rPr>
        <w:lastRenderedPageBreak/>
        <w:t>întreţinerile/reparaţiile planificate la reductoarele echipamentelor de transport şi generatorul electric</w:t>
      </w:r>
      <w:r w:rsidRPr="006943EE">
        <w:rPr>
          <w:rFonts w:ascii="Times New Roman" w:hAnsi="Times New Roman"/>
          <w:sz w:val="24"/>
          <w:szCs w:val="24"/>
        </w:rPr>
        <w:t xml:space="preserve">; </w:t>
      </w:r>
    </w:p>
    <w:p w:rsidR="00A5706F" w:rsidRPr="00BB31E6" w:rsidRDefault="00A5706F" w:rsidP="009247E2">
      <w:pPr>
        <w:ind w:right="0"/>
        <w:rPr>
          <w:rFonts w:ascii="Times New Roman" w:hAnsi="Times New Roman"/>
          <w:b/>
          <w:color w:val="FF0000"/>
          <w:sz w:val="24"/>
          <w:szCs w:val="24"/>
        </w:rPr>
      </w:pPr>
    </w:p>
    <w:p w:rsidR="00A5706F" w:rsidRPr="00B83031" w:rsidRDefault="00A5706F" w:rsidP="00B83031">
      <w:pPr>
        <w:pStyle w:val="ListParagraph"/>
        <w:numPr>
          <w:ilvl w:val="0"/>
          <w:numId w:val="51"/>
        </w:numPr>
        <w:ind w:right="0"/>
        <w:rPr>
          <w:rFonts w:ascii="Times New Roman" w:hAnsi="Times New Roman"/>
          <w:b/>
          <w:sz w:val="24"/>
          <w:szCs w:val="24"/>
        </w:rPr>
      </w:pPr>
      <w:r w:rsidRPr="00B83031">
        <w:rPr>
          <w:rFonts w:ascii="Times New Roman" w:hAnsi="Times New Roman"/>
          <w:b/>
          <w:sz w:val="24"/>
          <w:szCs w:val="24"/>
        </w:rPr>
        <w:t>Substanţe şi preparate periculoase utilizate pe amplasament :</w:t>
      </w:r>
    </w:p>
    <w:tbl>
      <w:tblPr>
        <w:tblStyle w:val="TableGrid"/>
        <w:tblW w:w="0" w:type="auto"/>
        <w:tblInd w:w="720" w:type="dxa"/>
        <w:tblLayout w:type="fixed"/>
        <w:tblLook w:val="04A0"/>
      </w:tblPr>
      <w:tblGrid>
        <w:gridCol w:w="2510"/>
        <w:gridCol w:w="1480"/>
        <w:gridCol w:w="2868"/>
        <w:gridCol w:w="1890"/>
      </w:tblGrid>
      <w:tr w:rsidR="007F64F9" w:rsidRPr="007F64F9" w:rsidTr="00051815">
        <w:tc>
          <w:tcPr>
            <w:tcW w:w="2510" w:type="dxa"/>
            <w:vMerge w:val="restart"/>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Denumirea comercială/compoziție</w:t>
            </w:r>
          </w:p>
        </w:tc>
        <w:tc>
          <w:tcPr>
            <w:tcW w:w="6238" w:type="dxa"/>
            <w:gridSpan w:val="3"/>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Impactul asupra mediului</w:t>
            </w:r>
          </w:p>
        </w:tc>
      </w:tr>
      <w:tr w:rsidR="007F64F9" w:rsidRPr="007F64F9" w:rsidTr="00051815">
        <w:tc>
          <w:tcPr>
            <w:tcW w:w="2510" w:type="dxa"/>
            <w:vMerge/>
          </w:tcPr>
          <w:p w:rsidR="00051815" w:rsidRPr="002315EB" w:rsidRDefault="00051815" w:rsidP="00B83031">
            <w:pPr>
              <w:pStyle w:val="ListParagraph"/>
              <w:ind w:left="0" w:right="0"/>
              <w:rPr>
                <w:rFonts w:ascii="Times New Roman" w:hAnsi="Times New Roman" w:cs="Times New Roman"/>
                <w:b/>
                <w:sz w:val="24"/>
                <w:szCs w:val="24"/>
              </w:rPr>
            </w:pP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Categorie</w:t>
            </w:r>
          </w:p>
        </w:tc>
        <w:tc>
          <w:tcPr>
            <w:tcW w:w="2868"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Periculozitate</w:t>
            </w:r>
          </w:p>
        </w:tc>
        <w:tc>
          <w:tcPr>
            <w:tcW w:w="189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Fraze de risc</w:t>
            </w:r>
          </w:p>
        </w:tc>
      </w:tr>
      <w:tr w:rsidR="007F64F9" w:rsidRPr="007F64F9" w:rsidTr="00051815">
        <w:tc>
          <w:tcPr>
            <w:tcW w:w="251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eastAsia="Calibri" w:hAnsi="Times New Roman" w:cs="Times New Roman"/>
                <w:b/>
                <w:bCs/>
                <w:sz w:val="24"/>
                <w:szCs w:val="24"/>
                <w:lang w:eastAsia="zh-CN"/>
              </w:rPr>
              <w:t>SANIBIOTEC</w:t>
            </w: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051815" w:rsidRPr="002315EB" w:rsidRDefault="00051815"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Provoacă  arsuri;</w:t>
            </w:r>
          </w:p>
          <w:p w:rsidR="00051815" w:rsidRPr="002315EB" w:rsidRDefault="00051815"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Iritant pentru sistemul respirator;</w:t>
            </w:r>
          </w:p>
          <w:p w:rsidR="00051815" w:rsidRPr="002315EB" w:rsidRDefault="001A1EDD"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w:t>
            </w:r>
            <w:r w:rsidR="00051815" w:rsidRPr="002315EB">
              <w:rPr>
                <w:rFonts w:ascii="Times New Roman" w:eastAsia="Calibri" w:hAnsi="Times New Roman" w:cs="Times New Roman"/>
                <w:sz w:val="24"/>
                <w:szCs w:val="24"/>
              </w:rPr>
              <w:t>prin inhalare şi înghiţire;</w:t>
            </w:r>
          </w:p>
          <w:p w:rsidR="00051815" w:rsidRPr="002315EB" w:rsidRDefault="00051815" w:rsidP="00051815">
            <w:pPr>
              <w:rPr>
                <w:rFonts w:ascii="Times New Roman" w:eastAsia="Calibri" w:hAnsi="Times New Roman" w:cs="Times New Roman"/>
                <w:b/>
                <w:bCs/>
                <w:sz w:val="24"/>
                <w:szCs w:val="24"/>
              </w:rPr>
            </w:pPr>
            <w:r w:rsidRPr="002315EB">
              <w:rPr>
                <w:rFonts w:ascii="Times New Roman" w:eastAsia="Calibri" w:hAnsi="Times New Roman" w:cs="Times New Roman"/>
                <w:sz w:val="24"/>
                <w:szCs w:val="24"/>
              </w:rPr>
              <w:t>Provoacă sensibilitate prin inhalare şi în contact cu pielea</w:t>
            </w:r>
            <w:r w:rsidRPr="002315EB">
              <w:rPr>
                <w:rFonts w:ascii="Times New Roman" w:eastAsia="Calibri" w:hAnsi="Times New Roman" w:cs="Times New Roman"/>
                <w:b/>
                <w:bCs/>
                <w:sz w:val="24"/>
                <w:szCs w:val="24"/>
              </w:rPr>
              <w:t xml:space="preserve">. </w:t>
            </w:r>
          </w:p>
          <w:p w:rsidR="00051815" w:rsidRPr="002315EB" w:rsidRDefault="00051815" w:rsidP="00051815">
            <w:pPr>
              <w:pStyle w:val="ListParagraph"/>
              <w:ind w:left="0" w:right="0"/>
              <w:rPr>
                <w:rFonts w:ascii="Times New Roman" w:hAnsi="Times New Roman" w:cs="Times New Roman"/>
                <w:b/>
                <w:sz w:val="24"/>
                <w:szCs w:val="24"/>
              </w:rPr>
            </w:pPr>
            <w:r w:rsidRPr="002315EB">
              <w:rPr>
                <w:rFonts w:ascii="Times New Roman" w:eastAsia="Calibri" w:hAnsi="Times New Roman" w:cs="Times New Roman"/>
                <w:sz w:val="24"/>
                <w:szCs w:val="24"/>
              </w:rPr>
              <w:t>Risc pentru mediu – foarte toxic pentru organismele acvatice.</w:t>
            </w:r>
          </w:p>
        </w:tc>
        <w:tc>
          <w:tcPr>
            <w:tcW w:w="1890" w:type="dxa"/>
          </w:tcPr>
          <w:p w:rsidR="00051815" w:rsidRPr="002315EB" w:rsidRDefault="001A1EDD" w:rsidP="00334B89">
            <w:pPr>
              <w:pStyle w:val="ListParagraph"/>
              <w:ind w:left="0" w:right="0"/>
              <w:jc w:val="center"/>
              <w:rPr>
                <w:rFonts w:ascii="Times New Roman" w:hAnsi="Times New Roman" w:cs="Times New Roman"/>
                <w:sz w:val="24"/>
                <w:szCs w:val="24"/>
              </w:rPr>
            </w:pPr>
            <w:r w:rsidRPr="002315EB">
              <w:rPr>
                <w:rFonts w:ascii="Times New Roman" w:hAnsi="Times New Roman" w:cs="Times New Roman"/>
                <w:sz w:val="24"/>
                <w:szCs w:val="24"/>
              </w:rPr>
              <w:t xml:space="preserve">H 226,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301,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H 302,</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304,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314,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315,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317,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331,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334,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400,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 xml:space="preserve">H 410, </w:t>
            </w:r>
            <w:r w:rsidR="00334B89" w:rsidRPr="002315EB">
              <w:rPr>
                <w:rFonts w:ascii="Times New Roman" w:hAnsi="Times New Roman" w:cs="Times New Roman"/>
                <w:sz w:val="24"/>
                <w:szCs w:val="24"/>
              </w:rPr>
              <w:t xml:space="preserve">                         </w:t>
            </w:r>
            <w:r w:rsidRPr="002315EB">
              <w:rPr>
                <w:rFonts w:ascii="Times New Roman" w:hAnsi="Times New Roman" w:cs="Times New Roman"/>
                <w:sz w:val="24"/>
                <w:szCs w:val="24"/>
              </w:rPr>
              <w:t>H 411</w:t>
            </w:r>
          </w:p>
        </w:tc>
      </w:tr>
      <w:tr w:rsidR="007F64F9" w:rsidRPr="007F64F9" w:rsidTr="00051815">
        <w:tc>
          <w:tcPr>
            <w:tcW w:w="2510" w:type="dxa"/>
          </w:tcPr>
          <w:p w:rsidR="00051815" w:rsidRPr="002315EB" w:rsidRDefault="00051815" w:rsidP="00051815">
            <w:pPr>
              <w:rPr>
                <w:rFonts w:ascii="Times New Roman" w:hAnsi="Times New Roman" w:cs="Times New Roman"/>
                <w:b/>
                <w:bCs/>
                <w:sz w:val="24"/>
                <w:szCs w:val="24"/>
              </w:rPr>
            </w:pPr>
            <w:r w:rsidRPr="002315EB">
              <w:rPr>
                <w:rFonts w:ascii="Times New Roman" w:eastAsia="Calibri" w:hAnsi="Times New Roman" w:cs="Times New Roman"/>
                <w:b/>
                <w:sz w:val="24"/>
                <w:szCs w:val="24"/>
              </w:rPr>
              <w:t>VIREX</w:t>
            </w: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051815" w:rsidRPr="002315EB" w:rsidRDefault="00334B89" w:rsidP="00051815">
            <w:pPr>
              <w:rPr>
                <w:rFonts w:ascii="Times New Roman" w:hAnsi="Times New Roman" w:cs="Times New Roman"/>
                <w:sz w:val="24"/>
                <w:szCs w:val="24"/>
              </w:rPr>
            </w:pPr>
            <w:r w:rsidRPr="002315EB">
              <w:rPr>
                <w:rFonts w:ascii="Times New Roman" w:hAnsi="Times New Roman" w:cs="Times New Roman"/>
                <w:sz w:val="24"/>
                <w:szCs w:val="24"/>
              </w:rPr>
              <w:t>Provoacă arsuri grave ale pielii și lezarea ochilor;              Nociv în caz de îngițire sau inhalare;                  Toxic pentru mediul acvatic cu efecte pe termen lung;                      În ontact cu acizii, degajă un gaz toxic;</w:t>
            </w:r>
          </w:p>
        </w:tc>
        <w:tc>
          <w:tcPr>
            <w:tcW w:w="1890" w:type="dxa"/>
          </w:tcPr>
          <w:p w:rsidR="00051815" w:rsidRPr="002315EB" w:rsidRDefault="00334B89"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314,                     H 302 + H 332,                 H 411, EUH 031</w:t>
            </w:r>
          </w:p>
          <w:p w:rsidR="00051815" w:rsidRPr="002315EB" w:rsidRDefault="00051815" w:rsidP="00051815">
            <w:pPr>
              <w:jc w:val="center"/>
              <w:rPr>
                <w:rFonts w:ascii="Times New Roman" w:hAnsi="Times New Roman" w:cs="Times New Roman"/>
                <w:sz w:val="24"/>
                <w:szCs w:val="24"/>
              </w:rPr>
            </w:pPr>
          </w:p>
        </w:tc>
      </w:tr>
      <w:tr w:rsidR="007F64F9" w:rsidRPr="007F64F9" w:rsidTr="00051815">
        <w:tc>
          <w:tcPr>
            <w:tcW w:w="2510" w:type="dxa"/>
          </w:tcPr>
          <w:p w:rsidR="00051815" w:rsidRPr="002315EB" w:rsidRDefault="00051815" w:rsidP="00051815">
            <w:pPr>
              <w:rPr>
                <w:rFonts w:ascii="Times New Roman" w:hAnsi="Times New Roman" w:cs="Times New Roman"/>
                <w:b/>
                <w:sz w:val="24"/>
                <w:szCs w:val="24"/>
              </w:rPr>
            </w:pPr>
            <w:r w:rsidRPr="002315EB">
              <w:rPr>
                <w:rFonts w:ascii="Times New Roman" w:eastAsia="Calibri" w:hAnsi="Times New Roman" w:cs="Times New Roman"/>
                <w:b/>
                <w:sz w:val="24"/>
                <w:szCs w:val="24"/>
              </w:rPr>
              <w:t>VIRAKIL NG</w:t>
            </w:r>
          </w:p>
        </w:tc>
        <w:tc>
          <w:tcPr>
            <w:tcW w:w="1480" w:type="dxa"/>
          </w:tcPr>
          <w:p w:rsidR="00051815" w:rsidRPr="002315EB" w:rsidRDefault="00051815"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051815" w:rsidRPr="002315EB" w:rsidRDefault="00051815"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Foarte toxic pentru organismele acvatice;</w:t>
            </w:r>
          </w:p>
          <w:p w:rsidR="00051815" w:rsidRPr="002315EB" w:rsidRDefault="00051815" w:rsidP="00051815">
            <w:pPr>
              <w:rPr>
                <w:rFonts w:ascii="Times New Roman" w:eastAsia="Calibri" w:hAnsi="Times New Roman" w:cs="Times New Roman"/>
                <w:b/>
                <w:bCs/>
                <w:sz w:val="24"/>
                <w:szCs w:val="24"/>
              </w:rPr>
            </w:pPr>
            <w:r w:rsidRPr="002315EB">
              <w:rPr>
                <w:rFonts w:ascii="Times New Roman" w:eastAsia="Calibri" w:hAnsi="Times New Roman" w:cs="Times New Roman"/>
                <w:sz w:val="24"/>
                <w:szCs w:val="24"/>
              </w:rPr>
              <w:t>Provoacă sensibilitate prin inhalare şi în contact cu pielea</w:t>
            </w:r>
            <w:r w:rsidRPr="002315EB">
              <w:rPr>
                <w:rFonts w:ascii="Times New Roman" w:eastAsia="Calibri" w:hAnsi="Times New Roman" w:cs="Times New Roman"/>
                <w:b/>
                <w:bCs/>
                <w:sz w:val="24"/>
                <w:szCs w:val="24"/>
              </w:rPr>
              <w:t>;</w:t>
            </w:r>
          </w:p>
          <w:p w:rsidR="00051815" w:rsidRPr="002315EB" w:rsidRDefault="00051815" w:rsidP="00051815">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inhalare sau înghiţire;</w:t>
            </w:r>
          </w:p>
          <w:p w:rsidR="00051815" w:rsidRPr="002315EB" w:rsidRDefault="00051815" w:rsidP="00051815">
            <w:pPr>
              <w:pStyle w:val="Header"/>
              <w:rPr>
                <w:rFonts w:ascii="Times New Roman" w:hAnsi="Times New Roman" w:cs="Times New Roman"/>
                <w:sz w:val="24"/>
                <w:szCs w:val="24"/>
              </w:rPr>
            </w:pPr>
            <w:r w:rsidRPr="002315EB">
              <w:rPr>
                <w:rFonts w:ascii="Times New Roman" w:eastAsia="Calibri" w:hAnsi="Times New Roman" w:cs="Times New Roman"/>
                <w:sz w:val="24"/>
                <w:szCs w:val="24"/>
              </w:rPr>
              <w:t>Cauzează arsuri grave.</w:t>
            </w:r>
          </w:p>
        </w:tc>
        <w:tc>
          <w:tcPr>
            <w:tcW w:w="1890" w:type="dxa"/>
          </w:tcPr>
          <w:p w:rsidR="00051815" w:rsidRPr="002315EB" w:rsidRDefault="00051815"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50</w:t>
            </w:r>
          </w:p>
          <w:p w:rsidR="00051815" w:rsidRPr="002315EB" w:rsidRDefault="00051815"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42/43</w:t>
            </w:r>
          </w:p>
          <w:p w:rsidR="00051815" w:rsidRPr="002315EB" w:rsidRDefault="00051815"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20/22</w:t>
            </w:r>
          </w:p>
          <w:p w:rsidR="00051815" w:rsidRPr="002315EB" w:rsidRDefault="00051815" w:rsidP="00051815">
            <w:pPr>
              <w:pStyle w:val="Header"/>
              <w:tabs>
                <w:tab w:val="left" w:pos="318"/>
              </w:tabs>
              <w:jc w:val="center"/>
              <w:rPr>
                <w:rFonts w:ascii="Times New Roman" w:hAnsi="Times New Roman" w:cs="Times New Roman"/>
                <w:sz w:val="24"/>
                <w:szCs w:val="24"/>
              </w:rPr>
            </w:pPr>
            <w:r w:rsidRPr="002315EB">
              <w:rPr>
                <w:rFonts w:ascii="Times New Roman" w:eastAsia="Calibri" w:hAnsi="Times New Roman" w:cs="Times New Roman"/>
                <w:sz w:val="24"/>
                <w:szCs w:val="24"/>
              </w:rPr>
              <w:t>R 35</w:t>
            </w:r>
          </w:p>
        </w:tc>
      </w:tr>
      <w:tr w:rsidR="00B55ECE" w:rsidRPr="007F64F9" w:rsidTr="00051815">
        <w:tc>
          <w:tcPr>
            <w:tcW w:w="2510" w:type="dxa"/>
          </w:tcPr>
          <w:p w:rsidR="00B55ECE" w:rsidRPr="002315EB" w:rsidRDefault="00B55ECE" w:rsidP="00051815">
            <w:pPr>
              <w:rPr>
                <w:rFonts w:ascii="Times New Roman" w:hAnsi="Times New Roman" w:cs="Times New Roman"/>
                <w:b/>
                <w:sz w:val="24"/>
                <w:szCs w:val="24"/>
              </w:rPr>
            </w:pPr>
            <w:r w:rsidRPr="002315EB">
              <w:rPr>
                <w:rFonts w:ascii="Times New Roman" w:eastAsia="Calibri" w:hAnsi="Times New Roman" w:cs="Times New Roman"/>
                <w:b/>
                <w:sz w:val="24"/>
                <w:szCs w:val="24"/>
              </w:rPr>
              <w:t>AQUAZIX PLUS</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 În contact cu materiale combustibile poate provoca incendiu; Provoacă arsuri;</w:t>
            </w:r>
          </w:p>
          <w:p w:rsidR="00B55ECE" w:rsidRPr="002315EB" w:rsidRDefault="00B55ECE"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Nociv prin inhalare și prin închițire</w:t>
            </w:r>
          </w:p>
          <w:p w:rsidR="00B55ECE" w:rsidRPr="002315EB" w:rsidRDefault="00B55ECE" w:rsidP="00051815">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Toxic pentru organismele acvatice, deși produsul sedescompune ușor în apă și oxigen;</w:t>
            </w:r>
          </w:p>
          <w:p w:rsidR="00B55ECE" w:rsidRPr="002315EB" w:rsidRDefault="00B55ECE" w:rsidP="00051815">
            <w:pPr>
              <w:pStyle w:val="Header"/>
              <w:rPr>
                <w:rFonts w:ascii="Times New Roman" w:hAnsi="Times New Roman" w:cs="Times New Roman"/>
                <w:sz w:val="24"/>
                <w:szCs w:val="24"/>
              </w:rPr>
            </w:pPr>
          </w:p>
        </w:tc>
        <w:tc>
          <w:tcPr>
            <w:tcW w:w="1890" w:type="dxa"/>
          </w:tcPr>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R 8</w:t>
            </w:r>
          </w:p>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20/22</w:t>
            </w:r>
          </w:p>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34</w:t>
            </w:r>
          </w:p>
          <w:p w:rsidR="00B55ECE" w:rsidRPr="002315EB" w:rsidRDefault="00B55ECE" w:rsidP="00051815">
            <w:pPr>
              <w:pStyle w:val="Header"/>
              <w:tabs>
                <w:tab w:val="left" w:pos="318"/>
              </w:tabs>
              <w:jc w:val="center"/>
              <w:rPr>
                <w:rFonts w:ascii="Times New Roman" w:hAnsi="Times New Roman" w:cs="Times New Roman"/>
                <w:sz w:val="24"/>
                <w:szCs w:val="24"/>
              </w:rPr>
            </w:pP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lastRenderedPageBreak/>
              <w:t>FUMAGRI OPP</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BC0D3D">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Poate agrava un incendiu, oxidant;                     Provoacă iritarea pielii;                Provoacă o iritare gravă aochilor;                  Poate provoca iritarea căilor respiratorii;                       Toxic pentru mediu acvatic cu efecte pe termen lung</w:t>
            </w:r>
          </w:p>
        </w:tc>
        <w:tc>
          <w:tcPr>
            <w:tcW w:w="1890" w:type="dxa"/>
          </w:tcPr>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272,                      H 315,           H 319,             H 335,                  H 411</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t>Intra Hydrocare</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BC0D3D">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Poate provoca incendiu sau explozie, putenic oxidant;                   Nociv în caz de inhalare;                           Nociv în caz de înghițire;                   Provoacă arsuri grave ale pielii și lezarea ochilor</w:t>
            </w:r>
          </w:p>
        </w:tc>
        <w:tc>
          <w:tcPr>
            <w:tcW w:w="1890" w:type="dxa"/>
          </w:tcPr>
          <w:p w:rsidR="00B55ECE" w:rsidRPr="002315EB" w:rsidRDefault="00B55ECE" w:rsidP="00051815">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271,                H 332,                 H 301,            H 314</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t>BIOCIDAL Product- TP3</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3E5441">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în caz de înghițire;              Provoacă arsuri grave ale pielii și lezarea ochilor;                    Poate provoca o reacție alergică a pielii;                           Nociv prin inhalare;      Poate provoca simptome de alergie sau astm sau dificultăți de respirație în caz de  inhalare;                        Poate provoca iritarea căilor respiratorii;              </w:t>
            </w:r>
            <w:r w:rsidRPr="002315EB">
              <w:rPr>
                <w:rFonts w:ascii="Times New Roman" w:eastAsia="Calibri" w:hAnsi="Times New Roman" w:cs="Times New Roman"/>
                <w:sz w:val="24"/>
                <w:szCs w:val="24"/>
              </w:rPr>
              <w:lastRenderedPageBreak/>
              <w:t>Nociv pentru mediu acvatic cu efecte de lungă durată</w:t>
            </w:r>
          </w:p>
        </w:tc>
        <w:tc>
          <w:tcPr>
            <w:tcW w:w="1890" w:type="dxa"/>
          </w:tcPr>
          <w:p w:rsidR="00B55ECE" w:rsidRPr="002315EB" w:rsidRDefault="00B55ECE" w:rsidP="00293FE6">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H 302,                H 314,                H 317,                 H 332,              H 334,              H 335,                 H 400,                   H 412</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lastRenderedPageBreak/>
              <w:t>ALKAFOAM</w:t>
            </w:r>
          </w:p>
        </w:tc>
        <w:tc>
          <w:tcPr>
            <w:tcW w:w="1480" w:type="dxa"/>
          </w:tcPr>
          <w:p w:rsidR="00B55ECE" w:rsidRPr="002315EB" w:rsidRDefault="00B55ECE" w:rsidP="00B8303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Lichid coroziv</w:t>
            </w:r>
          </w:p>
        </w:tc>
        <w:tc>
          <w:tcPr>
            <w:tcW w:w="2868" w:type="dxa"/>
          </w:tcPr>
          <w:p w:rsidR="00B55ECE" w:rsidRPr="002315EB" w:rsidRDefault="00B55ECE" w:rsidP="00DF0617">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înghițire;              Provoacă arsuri grave ale pielii și lezarea ochilor;                    Provoacă leziuni oculare grave;                Provoaca o iritare gravă a ochilor</w:t>
            </w:r>
          </w:p>
        </w:tc>
        <w:tc>
          <w:tcPr>
            <w:tcW w:w="1890" w:type="dxa"/>
          </w:tcPr>
          <w:p w:rsidR="00B55ECE" w:rsidRPr="002315EB" w:rsidRDefault="00B55ECE" w:rsidP="00293FE6">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302,                H 314,                H 318,                 H 319              </w:t>
            </w:r>
          </w:p>
        </w:tc>
      </w:tr>
      <w:tr w:rsidR="00B55ECE" w:rsidRPr="007F64F9" w:rsidTr="00051815">
        <w:tc>
          <w:tcPr>
            <w:tcW w:w="2510" w:type="dxa"/>
          </w:tcPr>
          <w:p w:rsidR="00B55ECE" w:rsidRPr="002315EB" w:rsidRDefault="00B55ECE" w:rsidP="00D16BE1">
            <w:pPr>
              <w:rPr>
                <w:rFonts w:ascii="Times New Roman" w:eastAsia="Calibri" w:hAnsi="Times New Roman" w:cs="Times New Roman"/>
                <w:b/>
                <w:sz w:val="24"/>
                <w:szCs w:val="24"/>
              </w:rPr>
            </w:pPr>
            <w:r w:rsidRPr="002315EB">
              <w:rPr>
                <w:rFonts w:ascii="Times New Roman" w:eastAsia="Calibri" w:hAnsi="Times New Roman" w:cs="Times New Roman"/>
                <w:b/>
                <w:sz w:val="24"/>
                <w:szCs w:val="24"/>
              </w:rPr>
              <w:t>ARPON G</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Foarte toxic pentru mediul acvatic cu efecte pe termen lung;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fi mortal în caz de înghițire și de pătrundere în căile respiratorii;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Lichid și vapori inflamabili;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Provoaca iritarea pielii;   </w:t>
            </w:r>
          </w:p>
          <w:p w:rsidR="00B55ECE" w:rsidRPr="002315EB" w:rsidRDefault="00B55ECE" w:rsidP="00277530">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somnolență sau amețeală                                                                              </w:t>
            </w:r>
          </w:p>
        </w:tc>
        <w:tc>
          <w:tcPr>
            <w:tcW w:w="1890" w:type="dxa"/>
          </w:tcPr>
          <w:p w:rsidR="00B55ECE" w:rsidRPr="002315EB" w:rsidRDefault="00B55ECE" w:rsidP="00293FE6">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410,         H 304,                   H 226,               H 315,          H 336 </w:t>
            </w:r>
          </w:p>
        </w:tc>
      </w:tr>
      <w:tr w:rsidR="00B55ECE" w:rsidRPr="007F64F9" w:rsidTr="00051815">
        <w:tc>
          <w:tcPr>
            <w:tcW w:w="2510" w:type="dxa"/>
          </w:tcPr>
          <w:p w:rsidR="00B55ECE" w:rsidRPr="002315EB" w:rsidRDefault="00B55ECE" w:rsidP="003E5441">
            <w:pPr>
              <w:rPr>
                <w:rFonts w:ascii="Times New Roman" w:eastAsia="Calibri" w:hAnsi="Times New Roman" w:cs="Times New Roman"/>
                <w:b/>
                <w:bCs/>
                <w:sz w:val="24"/>
                <w:szCs w:val="24"/>
              </w:rPr>
            </w:pPr>
            <w:r w:rsidRPr="002315EB">
              <w:rPr>
                <w:rFonts w:ascii="Times New Roman" w:eastAsia="Calibri" w:hAnsi="Times New Roman" w:cs="Times New Roman"/>
                <w:b/>
                <w:bCs/>
                <w:sz w:val="24"/>
                <w:szCs w:val="24"/>
              </w:rPr>
              <w:t>SANITAS FORTE VET</w:t>
            </w:r>
          </w:p>
          <w:p w:rsidR="00B55ECE" w:rsidRPr="002315EB" w:rsidRDefault="00B55ECE" w:rsidP="003E5441">
            <w:pPr>
              <w:pStyle w:val="ListParagraph"/>
              <w:ind w:left="0" w:right="0"/>
              <w:rPr>
                <w:rFonts w:ascii="Times New Roman" w:hAnsi="Times New Roman" w:cs="Times New Roman"/>
                <w:b/>
                <w:bCs/>
                <w:sz w:val="24"/>
                <w:szCs w:val="24"/>
                <w:lang w:eastAsia="zh-CN"/>
              </w:rPr>
            </w:pPr>
          </w:p>
        </w:tc>
        <w:tc>
          <w:tcPr>
            <w:tcW w:w="1480" w:type="dxa"/>
          </w:tcPr>
          <w:p w:rsidR="00B55ECE" w:rsidRPr="002315EB" w:rsidRDefault="00B55ECE" w:rsidP="003E5441">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prin inhalare si prin înghiţire;</w:t>
            </w:r>
          </w:p>
          <w:p w:rsidR="00B55ECE" w:rsidRPr="002315EB" w:rsidRDefault="00B55ECE" w:rsidP="003E5441">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Foarte toxic pentru mediul acvatic cu efecte pe termen lung;       </w:t>
            </w:r>
          </w:p>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simptome de alergie sau astm sau dificultăți de respirație în caz de  inhalare;     </w:t>
            </w:r>
          </w:p>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Provoacă arsuri grave ale pielii și lezarea ochilor;    </w:t>
            </w:r>
          </w:p>
          <w:p w:rsidR="00B55ECE" w:rsidRPr="002315EB" w:rsidRDefault="00B55ECE" w:rsidP="003E5441">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o reacție alergică a pielii;                       Poate provoca iritarea căilor </w:t>
            </w:r>
            <w:r w:rsidRPr="002315EB">
              <w:rPr>
                <w:rFonts w:ascii="Times New Roman" w:eastAsia="Calibri" w:hAnsi="Times New Roman" w:cs="Times New Roman"/>
                <w:sz w:val="24"/>
                <w:szCs w:val="24"/>
              </w:rPr>
              <w:lastRenderedPageBreak/>
              <w:t xml:space="preserve">respiratorii;                                                               </w:t>
            </w:r>
          </w:p>
          <w:p w:rsidR="00B55ECE" w:rsidRPr="002315EB" w:rsidRDefault="00B55ECE" w:rsidP="003E5441">
            <w:pPr>
              <w:rPr>
                <w:rFonts w:ascii="Times New Roman" w:hAnsi="Times New Roman" w:cs="Times New Roman"/>
                <w:sz w:val="24"/>
                <w:szCs w:val="24"/>
              </w:rPr>
            </w:pPr>
          </w:p>
        </w:tc>
        <w:tc>
          <w:tcPr>
            <w:tcW w:w="1890" w:type="dxa"/>
          </w:tcPr>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 xml:space="preserve">H 302 + H 332, </w:t>
            </w:r>
          </w:p>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410, </w:t>
            </w:r>
          </w:p>
          <w:p w:rsidR="00B55ECE" w:rsidRPr="002315EB" w:rsidRDefault="00B55ECE" w:rsidP="003E5441">
            <w:pPr>
              <w:jc w:val="center"/>
              <w:rPr>
                <w:rFonts w:ascii="Times New Roman" w:hAnsi="Times New Roman" w:cs="Times New Roman"/>
                <w:sz w:val="24"/>
                <w:szCs w:val="24"/>
              </w:rPr>
            </w:pPr>
            <w:r w:rsidRPr="002315EB">
              <w:rPr>
                <w:rFonts w:ascii="Times New Roman" w:eastAsia="Calibri" w:hAnsi="Times New Roman" w:cs="Times New Roman"/>
                <w:sz w:val="24"/>
                <w:szCs w:val="24"/>
              </w:rPr>
              <w:t>H 334,                H 314,       H 317,                 H 335</w:t>
            </w:r>
          </w:p>
        </w:tc>
      </w:tr>
      <w:tr w:rsidR="00B55ECE" w:rsidRPr="007F64F9" w:rsidTr="00051815">
        <w:tc>
          <w:tcPr>
            <w:tcW w:w="2510" w:type="dxa"/>
          </w:tcPr>
          <w:p w:rsidR="00B55ECE" w:rsidRPr="002315EB" w:rsidRDefault="00B55ECE" w:rsidP="003E5441">
            <w:pPr>
              <w:rPr>
                <w:rFonts w:ascii="Times New Roman" w:eastAsia="Calibri" w:hAnsi="Times New Roman" w:cs="Times New Roman"/>
                <w:b/>
                <w:bCs/>
                <w:sz w:val="24"/>
                <w:szCs w:val="24"/>
              </w:rPr>
            </w:pPr>
            <w:r w:rsidRPr="002315EB">
              <w:rPr>
                <w:rFonts w:ascii="Times New Roman" w:eastAsia="Calibri" w:hAnsi="Times New Roman" w:cs="Times New Roman"/>
                <w:b/>
                <w:bCs/>
                <w:sz w:val="24"/>
                <w:szCs w:val="24"/>
              </w:rPr>
              <w:lastRenderedPageBreak/>
              <w:t xml:space="preserve">HPPA </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623475">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înghițire;            Provoacă  arsuri grave  ale pielii și lezarea ochilor;    Poate provoca iritarea căilor respiratorii;      Pericol de incendiu în caz de încălzire;          Poate fi corosiv pentru metale;           Provoacă leziuni oculare grave;          Foarte toxic pentru mediul acvatic cu efecte pe termen lung;                              Nociv în contact cu pielea;                       Nociv în caz de inhalare;</w:t>
            </w:r>
          </w:p>
        </w:tc>
        <w:tc>
          <w:tcPr>
            <w:tcW w:w="1890" w:type="dxa"/>
          </w:tcPr>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302,              H 314,                H 335,               H 242,             H 290,              H 318,                 H 410,               H 312,             H 332</w:t>
            </w:r>
          </w:p>
        </w:tc>
      </w:tr>
      <w:tr w:rsidR="00B55ECE" w:rsidRPr="007F64F9" w:rsidTr="00051815">
        <w:tc>
          <w:tcPr>
            <w:tcW w:w="2510" w:type="dxa"/>
          </w:tcPr>
          <w:p w:rsidR="00B55ECE" w:rsidRPr="002315EB" w:rsidRDefault="00B55ECE" w:rsidP="003E5441">
            <w:pPr>
              <w:rPr>
                <w:rFonts w:ascii="Times New Roman" w:eastAsia="Calibri" w:hAnsi="Times New Roman" w:cs="Times New Roman"/>
                <w:b/>
                <w:bCs/>
                <w:sz w:val="24"/>
                <w:szCs w:val="24"/>
              </w:rPr>
            </w:pPr>
            <w:r w:rsidRPr="002315EB">
              <w:rPr>
                <w:rFonts w:ascii="Times New Roman" w:eastAsia="Calibri" w:hAnsi="Times New Roman" w:cs="Times New Roman"/>
                <w:b/>
                <w:bCs/>
                <w:sz w:val="24"/>
                <w:szCs w:val="24"/>
              </w:rPr>
              <w:t>VIROSHIELD</w:t>
            </w:r>
          </w:p>
        </w:tc>
        <w:tc>
          <w:tcPr>
            <w:tcW w:w="1480" w:type="dxa"/>
          </w:tcPr>
          <w:p w:rsidR="00B55ECE" w:rsidRPr="002315EB" w:rsidRDefault="00B55ECE" w:rsidP="008D6717">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B55ECE" w:rsidRPr="002315EB" w:rsidRDefault="00B55ECE" w:rsidP="002315EB">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în caz de înghițire;                             Foarte toxic pentru mediul acvatic;                       Poate provoca simptome de alergie sau astm sau dificultăți de respirație în caz de  inhalare;             Provoacă  arsuri grave  ale pielii și lezarea ochilor;                   Poate provoca o reacție alergică a pielii;                       </w:t>
            </w:r>
          </w:p>
          <w:p w:rsidR="00B55ECE" w:rsidRPr="002315EB" w:rsidRDefault="00B55ECE" w:rsidP="00623475">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            </w:t>
            </w:r>
          </w:p>
        </w:tc>
        <w:tc>
          <w:tcPr>
            <w:tcW w:w="1890" w:type="dxa"/>
          </w:tcPr>
          <w:p w:rsidR="00B55ECE" w:rsidRPr="002315EB" w:rsidRDefault="00B55ECE" w:rsidP="003E5441">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302,             H 400,              H 334,               H 314,              H 317</w:t>
            </w:r>
          </w:p>
        </w:tc>
      </w:tr>
    </w:tbl>
    <w:p w:rsidR="00A5706F" w:rsidRPr="007F64F9" w:rsidRDefault="00A5706F" w:rsidP="009247E2">
      <w:pPr>
        <w:ind w:right="0"/>
        <w:rPr>
          <w:rFonts w:ascii="Times New Roman" w:hAnsi="Times New Roman"/>
          <w:b/>
          <w:color w:val="FF0000"/>
          <w:sz w:val="24"/>
          <w:szCs w:val="24"/>
        </w:rPr>
      </w:pPr>
    </w:p>
    <w:p w:rsidR="00D5005E" w:rsidRDefault="00D5005E" w:rsidP="009247E2">
      <w:pPr>
        <w:ind w:right="0"/>
        <w:rPr>
          <w:rFonts w:ascii="Times New Roman" w:hAnsi="Times New Roman"/>
          <w:sz w:val="24"/>
          <w:szCs w:val="24"/>
        </w:rPr>
      </w:pPr>
      <w:r>
        <w:rPr>
          <w:rFonts w:ascii="Times New Roman" w:hAnsi="Times New Roman"/>
          <w:sz w:val="24"/>
          <w:szCs w:val="24"/>
        </w:rPr>
        <w:t>I</w:t>
      </w:r>
      <w:r w:rsidRPr="0057223F">
        <w:rPr>
          <w:rFonts w:ascii="Times New Roman" w:hAnsi="Times New Roman"/>
          <w:sz w:val="24"/>
          <w:szCs w:val="24"/>
        </w:rPr>
        <w:t xml:space="preserve">gienizarea şi dezinfecţia </w:t>
      </w:r>
      <w:r>
        <w:rPr>
          <w:rFonts w:ascii="Times New Roman" w:hAnsi="Times New Roman"/>
          <w:sz w:val="24"/>
          <w:szCs w:val="24"/>
        </w:rPr>
        <w:t>spaţiilor de producţie</w:t>
      </w:r>
      <w:r w:rsidRPr="0057223F">
        <w:rPr>
          <w:rFonts w:ascii="Times New Roman" w:hAnsi="Times New Roman"/>
          <w:sz w:val="24"/>
          <w:szCs w:val="24"/>
        </w:rPr>
        <w:t xml:space="preserve">  se execută</w:t>
      </w:r>
      <w:r w:rsidRPr="00F10C5A">
        <w:rPr>
          <w:rFonts w:ascii="Times New Roman" w:hAnsi="Times New Roman"/>
          <w:sz w:val="24"/>
          <w:szCs w:val="24"/>
        </w:rPr>
        <w:t xml:space="preserve"> </w:t>
      </w:r>
      <w:r>
        <w:rPr>
          <w:rFonts w:ascii="Times New Roman" w:hAnsi="Times New Roman"/>
          <w:sz w:val="24"/>
          <w:szCs w:val="24"/>
        </w:rPr>
        <w:t>periodic.</w:t>
      </w:r>
      <w:r w:rsidRPr="0057223F">
        <w:rPr>
          <w:rFonts w:ascii="Times New Roman" w:hAnsi="Times New Roman"/>
          <w:sz w:val="24"/>
          <w:szCs w:val="24"/>
        </w:rPr>
        <w:t xml:space="preserve"> Materialele de dezinfecţie</w:t>
      </w:r>
      <w:r>
        <w:rPr>
          <w:rFonts w:ascii="Times New Roman" w:hAnsi="Times New Roman"/>
          <w:sz w:val="24"/>
          <w:szCs w:val="24"/>
        </w:rPr>
        <w:t xml:space="preserve">, detergenţii, combustibilul, </w:t>
      </w:r>
      <w:r w:rsidRPr="0057223F">
        <w:rPr>
          <w:rFonts w:ascii="Times New Roman" w:hAnsi="Times New Roman"/>
          <w:sz w:val="24"/>
          <w:szCs w:val="24"/>
        </w:rPr>
        <w:t xml:space="preserve">trebuie să deţină fişe de securitate, care se vor pune la dispoziţia autorităţilor. </w:t>
      </w:r>
    </w:p>
    <w:p w:rsidR="00D5005E" w:rsidRDefault="00D5005E" w:rsidP="009247E2">
      <w:pPr>
        <w:ind w:right="0"/>
        <w:rPr>
          <w:rFonts w:ascii="Times New Roman" w:hAnsi="Times New Roman"/>
          <w:sz w:val="24"/>
          <w:szCs w:val="24"/>
        </w:rPr>
      </w:pPr>
    </w:p>
    <w:p w:rsidR="00D5005E" w:rsidRDefault="00D5005E" w:rsidP="009247E2">
      <w:pPr>
        <w:ind w:right="0"/>
        <w:rPr>
          <w:rFonts w:ascii="Times New Roman" w:hAnsi="Times New Roman"/>
          <w:sz w:val="24"/>
          <w:szCs w:val="24"/>
        </w:rPr>
      </w:pPr>
      <w:r>
        <w:rPr>
          <w:rFonts w:ascii="Times New Roman" w:hAnsi="Times New Roman"/>
          <w:sz w:val="24"/>
          <w:szCs w:val="24"/>
        </w:rPr>
        <w:lastRenderedPageBreak/>
        <w:tab/>
      </w:r>
      <w:r w:rsidRPr="0057223F">
        <w:rPr>
          <w:rFonts w:ascii="Times New Roman" w:hAnsi="Times New Roman"/>
          <w:sz w:val="24"/>
          <w:szCs w:val="24"/>
        </w:rPr>
        <w:t>Soluţi</w:t>
      </w:r>
      <w:r>
        <w:rPr>
          <w:rFonts w:ascii="Times New Roman" w:hAnsi="Times New Roman"/>
          <w:sz w:val="24"/>
          <w:szCs w:val="24"/>
        </w:rPr>
        <w:t>ile</w:t>
      </w:r>
      <w:r w:rsidRPr="0057223F">
        <w:rPr>
          <w:rFonts w:ascii="Times New Roman" w:hAnsi="Times New Roman"/>
          <w:sz w:val="24"/>
          <w:szCs w:val="24"/>
        </w:rPr>
        <w:t xml:space="preserve"> dezinfectant</w:t>
      </w:r>
      <w:r>
        <w:rPr>
          <w:rFonts w:ascii="Times New Roman" w:hAnsi="Times New Roman"/>
          <w:sz w:val="24"/>
          <w:szCs w:val="24"/>
        </w:rPr>
        <w:t xml:space="preserve">e, detergenţii, combustibilii, </w:t>
      </w:r>
      <w:r w:rsidRPr="0057223F">
        <w:rPr>
          <w:rFonts w:ascii="Times New Roman" w:hAnsi="Times New Roman"/>
          <w:sz w:val="24"/>
          <w:szCs w:val="24"/>
        </w:rPr>
        <w:t>v</w:t>
      </w:r>
      <w:r>
        <w:rPr>
          <w:rFonts w:ascii="Times New Roman" w:hAnsi="Times New Roman"/>
          <w:sz w:val="24"/>
          <w:szCs w:val="24"/>
        </w:rPr>
        <w:t xml:space="preserve">or fi aprovizionate la necesitate </w:t>
      </w:r>
      <w:r w:rsidRPr="0057223F">
        <w:rPr>
          <w:rFonts w:ascii="Times New Roman" w:hAnsi="Times New Roman"/>
          <w:sz w:val="24"/>
          <w:szCs w:val="24"/>
        </w:rPr>
        <w:t>împreună cu medicamentele, vaccinurile şi ustensilele medicale</w:t>
      </w:r>
      <w:r>
        <w:rPr>
          <w:rFonts w:ascii="Times New Roman" w:hAnsi="Times New Roman"/>
          <w:sz w:val="24"/>
          <w:szCs w:val="24"/>
        </w:rPr>
        <w:t xml:space="preserve"> şi vor fi depozitate temporar în spaţiile special amenajate</w:t>
      </w:r>
      <w:r w:rsidRPr="0057223F">
        <w:rPr>
          <w:rFonts w:ascii="Times New Roman" w:hAnsi="Times New Roman"/>
          <w:sz w:val="24"/>
          <w:szCs w:val="24"/>
        </w:rPr>
        <w:t>.</w:t>
      </w:r>
      <w:r>
        <w:rPr>
          <w:rFonts w:ascii="Times New Roman" w:hAnsi="Times New Roman"/>
          <w:sz w:val="24"/>
          <w:szCs w:val="24"/>
        </w:rPr>
        <w:tab/>
      </w:r>
    </w:p>
    <w:p w:rsidR="002315EB" w:rsidRPr="00B55ECE" w:rsidRDefault="00D5005E" w:rsidP="00D969AE">
      <w:pPr>
        <w:autoSpaceDE w:val="0"/>
        <w:autoSpaceDN w:val="0"/>
        <w:adjustRightInd w:val="0"/>
        <w:ind w:right="0"/>
        <w:rPr>
          <w:rFonts w:ascii="Times New Roman" w:hAnsi="Times New Roman" w:cs="Times New Roman"/>
          <w:sz w:val="24"/>
          <w:szCs w:val="24"/>
          <w:lang w:val="en-US"/>
        </w:rPr>
      </w:pPr>
      <w:r w:rsidRPr="00D5005E">
        <w:rPr>
          <w:rFonts w:ascii="Times New Roman" w:hAnsi="Times New Roman" w:cs="Times New Roman"/>
          <w:sz w:val="24"/>
          <w:szCs w:val="24"/>
          <w:lang w:val="en-US"/>
        </w:rPr>
        <w:t>Ambalajele substanţelor dezinfectante, după golire, sunt colectate selectiv în</w:t>
      </w:r>
      <w:r w:rsidR="00D969AE">
        <w:rPr>
          <w:rFonts w:ascii="Times New Roman" w:hAnsi="Times New Roman" w:cs="Times New Roman"/>
          <w:sz w:val="24"/>
          <w:szCs w:val="24"/>
          <w:lang w:val="en-US"/>
        </w:rPr>
        <w:t xml:space="preserve"> </w:t>
      </w:r>
      <w:r w:rsidRPr="00D5005E">
        <w:rPr>
          <w:rFonts w:ascii="Times New Roman" w:hAnsi="Times New Roman" w:cs="Times New Roman"/>
          <w:sz w:val="24"/>
          <w:szCs w:val="24"/>
          <w:lang w:val="en-US"/>
        </w:rPr>
        <w:t xml:space="preserve">recipiente speciale și eliminate printr-o </w:t>
      </w:r>
      <w:r w:rsidRPr="00B55ECE">
        <w:rPr>
          <w:rFonts w:ascii="Times New Roman" w:hAnsi="Times New Roman" w:cs="Times New Roman"/>
          <w:sz w:val="24"/>
          <w:szCs w:val="24"/>
          <w:lang w:val="en-US"/>
        </w:rPr>
        <w:t>firmă specia</w:t>
      </w:r>
      <w:r w:rsidR="00D969AE" w:rsidRPr="00B55ECE">
        <w:rPr>
          <w:rFonts w:ascii="Times New Roman" w:hAnsi="Times New Roman" w:cs="Times New Roman"/>
          <w:sz w:val="24"/>
          <w:szCs w:val="24"/>
          <w:lang w:val="en-US"/>
        </w:rPr>
        <w:t xml:space="preserve">lizate </w:t>
      </w:r>
      <w:r w:rsidR="002315EB" w:rsidRPr="00B55ECE">
        <w:rPr>
          <w:rFonts w:ascii="Times New Roman" w:hAnsi="Times New Roman" w:cs="Times New Roman"/>
          <w:sz w:val="24"/>
          <w:szCs w:val="24"/>
        </w:rPr>
        <w:t>SC CAR</w:t>
      </w:r>
      <w:r w:rsidR="00B55ECE" w:rsidRPr="00B55ECE">
        <w:rPr>
          <w:rFonts w:ascii="Times New Roman" w:hAnsi="Times New Roman" w:cs="Times New Roman"/>
          <w:sz w:val="24"/>
          <w:szCs w:val="24"/>
        </w:rPr>
        <w:t>TO</w:t>
      </w:r>
      <w:r w:rsidR="002315EB" w:rsidRPr="00B55ECE">
        <w:rPr>
          <w:rFonts w:ascii="Times New Roman" w:hAnsi="Times New Roman" w:cs="Times New Roman"/>
          <w:sz w:val="24"/>
          <w:szCs w:val="24"/>
        </w:rPr>
        <w:t>GATE GROUP SRL</w:t>
      </w:r>
      <w:r w:rsidR="002315EB" w:rsidRPr="00B55ECE">
        <w:rPr>
          <w:rFonts w:ascii="Times New Roman" w:hAnsi="Times New Roman" w:cs="Times New Roman"/>
          <w:sz w:val="24"/>
          <w:szCs w:val="24"/>
          <w:lang w:val="en-US"/>
        </w:rPr>
        <w:t xml:space="preserve"> </w:t>
      </w:r>
      <w:r w:rsidRPr="00B55ECE">
        <w:rPr>
          <w:rFonts w:ascii="Times New Roman" w:hAnsi="Times New Roman" w:cs="Times New Roman"/>
          <w:sz w:val="24"/>
          <w:szCs w:val="24"/>
          <w:lang w:val="en-US"/>
        </w:rPr>
        <w:t xml:space="preserve">conform contractului nr. </w:t>
      </w:r>
      <w:r w:rsidR="002315EB" w:rsidRPr="00B55ECE">
        <w:rPr>
          <w:rFonts w:ascii="Times New Roman" w:hAnsi="Times New Roman" w:cs="Times New Roman"/>
          <w:sz w:val="24"/>
          <w:szCs w:val="24"/>
        </w:rPr>
        <w:t>151208-2/08.12.2015</w:t>
      </w:r>
      <w:r w:rsidR="002315EB" w:rsidRPr="00B55ECE">
        <w:rPr>
          <w:rFonts w:ascii="Times New Roman" w:hAnsi="Times New Roman" w:cs="Times New Roman"/>
          <w:sz w:val="24"/>
          <w:szCs w:val="24"/>
          <w:lang w:val="en-US"/>
        </w:rPr>
        <w:t>.</w:t>
      </w:r>
    </w:p>
    <w:p w:rsidR="00D5005E" w:rsidRPr="00D969AE" w:rsidRDefault="002315EB" w:rsidP="00D969AE">
      <w:pPr>
        <w:autoSpaceDE w:val="0"/>
        <w:autoSpaceDN w:val="0"/>
        <w:adjustRightInd w:val="0"/>
        <w:ind w:right="0"/>
        <w:rPr>
          <w:rFonts w:ascii="Times New Roman" w:hAnsi="Times New Roman" w:cs="Times New Roman"/>
          <w:sz w:val="24"/>
          <w:szCs w:val="24"/>
          <w:lang w:val="en-US"/>
        </w:rPr>
      </w:pPr>
      <w:r w:rsidRPr="002315EB">
        <w:rPr>
          <w:rFonts w:ascii="Times New Roman" w:hAnsi="Times New Roman" w:cs="Times New Roman"/>
          <w:sz w:val="24"/>
          <w:szCs w:val="24"/>
          <w:lang w:val="en-US"/>
        </w:rPr>
        <w:t xml:space="preserve"> </w:t>
      </w:r>
      <w:r w:rsidR="00D5005E" w:rsidRPr="00D5005E">
        <w:rPr>
          <w:rFonts w:ascii="Times New Roman" w:hAnsi="Times New Roman" w:cs="Times New Roman"/>
          <w:sz w:val="24"/>
          <w:szCs w:val="24"/>
          <w:lang w:val="en-US"/>
        </w:rPr>
        <w:t>Pe suprafaţa amplasamentului nu vor fi făcut</w:t>
      </w:r>
      <w:r w:rsidR="00D969AE">
        <w:rPr>
          <w:rFonts w:ascii="Times New Roman" w:hAnsi="Times New Roman" w:cs="Times New Roman"/>
          <w:sz w:val="24"/>
          <w:szCs w:val="24"/>
          <w:lang w:val="en-US"/>
        </w:rPr>
        <w:t xml:space="preserve">e stocuri din aceste substanţe. </w:t>
      </w:r>
      <w:r w:rsidR="00D5005E" w:rsidRPr="00D5005E">
        <w:rPr>
          <w:rFonts w:ascii="Times New Roman" w:hAnsi="Times New Roman" w:cs="Times New Roman"/>
          <w:sz w:val="24"/>
          <w:szCs w:val="24"/>
          <w:lang w:val="en-US"/>
        </w:rPr>
        <w:t>Acestea vor fi achiziţionate înainte de a fi utilizate cantită</w:t>
      </w:r>
      <w:r w:rsidR="00D969AE">
        <w:rPr>
          <w:rFonts w:ascii="Times New Roman" w:hAnsi="Times New Roman" w:cs="Times New Roman"/>
          <w:sz w:val="24"/>
          <w:szCs w:val="24"/>
          <w:lang w:val="en-US"/>
        </w:rPr>
        <w:t>ţile necesare pentru o perioadă de timp.</w:t>
      </w:r>
    </w:p>
    <w:p w:rsidR="003B4C65" w:rsidRPr="00201A66" w:rsidRDefault="003B4C65" w:rsidP="00A5706F">
      <w:pPr>
        <w:pStyle w:val="Bodytext1"/>
        <w:shd w:val="clear" w:color="auto" w:fill="auto"/>
        <w:tabs>
          <w:tab w:val="left" w:pos="1715"/>
        </w:tabs>
        <w:spacing w:line="274" w:lineRule="exact"/>
        <w:ind w:left="1360" w:right="20" w:firstLine="0"/>
        <w:jc w:val="both"/>
        <w:rPr>
          <w:rStyle w:val="Bodytext"/>
          <w:sz w:val="24"/>
          <w:szCs w:val="24"/>
          <w:shd w:val="clear" w:color="auto" w:fill="auto"/>
        </w:rPr>
      </w:pPr>
    </w:p>
    <w:p w:rsidR="00D14386" w:rsidRPr="00950AC9" w:rsidRDefault="00D14386" w:rsidP="00A93390">
      <w:pPr>
        <w:pStyle w:val="Heading41"/>
        <w:keepNext/>
        <w:keepLines/>
        <w:numPr>
          <w:ilvl w:val="0"/>
          <w:numId w:val="13"/>
        </w:numPr>
        <w:shd w:val="clear" w:color="auto" w:fill="auto"/>
        <w:tabs>
          <w:tab w:val="left" w:pos="385"/>
        </w:tabs>
        <w:spacing w:before="0" w:after="0" w:line="552" w:lineRule="exact"/>
        <w:rPr>
          <w:b/>
          <w:sz w:val="24"/>
          <w:szCs w:val="24"/>
        </w:rPr>
      </w:pPr>
      <w:bookmarkStart w:id="7" w:name="bookmark8"/>
      <w:r w:rsidRPr="00950AC9">
        <w:rPr>
          <w:rStyle w:val="Heading4"/>
          <w:b/>
          <w:color w:val="000000"/>
          <w:sz w:val="24"/>
          <w:szCs w:val="24"/>
        </w:rPr>
        <w:t>RESURSE DE APĂ, ENERGIE, GAZE NATURALE.</w:t>
      </w:r>
      <w:bookmarkEnd w:id="7"/>
    </w:p>
    <w:p w:rsidR="00D14386" w:rsidRPr="00950AC9" w:rsidRDefault="00D14386" w:rsidP="00A93390">
      <w:pPr>
        <w:pStyle w:val="Heading41"/>
        <w:keepNext/>
        <w:keepLines/>
        <w:numPr>
          <w:ilvl w:val="1"/>
          <w:numId w:val="15"/>
        </w:numPr>
        <w:shd w:val="clear" w:color="auto" w:fill="auto"/>
        <w:tabs>
          <w:tab w:val="left" w:pos="490"/>
        </w:tabs>
        <w:spacing w:before="0" w:after="0" w:line="240" w:lineRule="auto"/>
        <w:rPr>
          <w:b/>
          <w:sz w:val="24"/>
          <w:szCs w:val="24"/>
        </w:rPr>
      </w:pPr>
      <w:bookmarkStart w:id="8" w:name="bookmark9"/>
      <w:r w:rsidRPr="00950AC9">
        <w:rPr>
          <w:rStyle w:val="Heading4"/>
          <w:b/>
          <w:color w:val="000000"/>
          <w:sz w:val="24"/>
          <w:szCs w:val="24"/>
        </w:rPr>
        <w:t>APA .</w:t>
      </w:r>
      <w:bookmarkEnd w:id="8"/>
    </w:p>
    <w:p w:rsidR="00D14386" w:rsidRPr="00950AC9" w:rsidRDefault="004D2EAE" w:rsidP="00D43F20">
      <w:pPr>
        <w:pStyle w:val="Heading41"/>
        <w:keepNext/>
        <w:keepLines/>
        <w:shd w:val="clear" w:color="auto" w:fill="auto"/>
        <w:tabs>
          <w:tab w:val="left" w:pos="610"/>
        </w:tabs>
        <w:spacing w:before="0" w:after="0" w:line="240" w:lineRule="auto"/>
        <w:ind w:firstLine="0"/>
        <w:rPr>
          <w:b/>
          <w:sz w:val="24"/>
          <w:szCs w:val="24"/>
        </w:rPr>
      </w:pPr>
      <w:bookmarkStart w:id="9" w:name="bookmark10"/>
      <w:r w:rsidRPr="00950AC9">
        <w:rPr>
          <w:rStyle w:val="Heading4"/>
          <w:b/>
          <w:color w:val="000000"/>
          <w:sz w:val="24"/>
          <w:szCs w:val="24"/>
        </w:rPr>
        <w:t xml:space="preserve">7.1.1. </w:t>
      </w:r>
      <w:r w:rsidR="00D14386" w:rsidRPr="00950AC9">
        <w:rPr>
          <w:rStyle w:val="Heading4"/>
          <w:b/>
          <w:color w:val="000000"/>
          <w:sz w:val="24"/>
          <w:szCs w:val="24"/>
        </w:rPr>
        <w:t>Alimentarea cu apă în vederea potabilizării</w:t>
      </w:r>
      <w:bookmarkEnd w:id="9"/>
      <w:r w:rsidR="008D7AEC">
        <w:rPr>
          <w:rStyle w:val="Heading4"/>
          <w:b/>
          <w:color w:val="000000"/>
          <w:sz w:val="24"/>
          <w:szCs w:val="24"/>
        </w:rPr>
        <w:t xml:space="preserve"> (în scop menajer):</w:t>
      </w:r>
    </w:p>
    <w:p w:rsidR="006C58F2" w:rsidRDefault="00D14386" w:rsidP="006C58F2">
      <w:pPr>
        <w:pStyle w:val="Bodytext1"/>
        <w:shd w:val="clear" w:color="auto" w:fill="auto"/>
        <w:spacing w:line="240" w:lineRule="auto"/>
        <w:ind w:left="14" w:firstLine="0"/>
        <w:jc w:val="both"/>
        <w:rPr>
          <w:rStyle w:val="Bodytext"/>
          <w:color w:val="000000"/>
          <w:sz w:val="24"/>
          <w:szCs w:val="24"/>
        </w:rPr>
      </w:pPr>
      <w:r w:rsidRPr="00950AC9">
        <w:rPr>
          <w:rStyle w:val="Bodytext"/>
          <w:b/>
          <w:color w:val="000000"/>
          <w:sz w:val="24"/>
          <w:szCs w:val="24"/>
        </w:rPr>
        <w:t>Surs</w:t>
      </w:r>
      <w:r w:rsidR="00364900" w:rsidRPr="00950AC9">
        <w:rPr>
          <w:rStyle w:val="Bodytext"/>
          <w:b/>
          <w:color w:val="000000"/>
          <w:sz w:val="24"/>
          <w:szCs w:val="24"/>
        </w:rPr>
        <w:t>a</w:t>
      </w:r>
      <w:r w:rsidRPr="00950AC9">
        <w:rPr>
          <w:rStyle w:val="Bodytext"/>
          <w:color w:val="000000"/>
          <w:sz w:val="24"/>
          <w:szCs w:val="24"/>
        </w:rPr>
        <w:t>-subterană proprie constituită din 2 foraje</w:t>
      </w:r>
      <w:r w:rsidR="00265E95">
        <w:rPr>
          <w:rStyle w:val="Bodytext"/>
          <w:color w:val="000000"/>
          <w:sz w:val="24"/>
          <w:szCs w:val="24"/>
        </w:rPr>
        <w:t>,</w:t>
      </w:r>
      <w:r w:rsidRPr="00950AC9">
        <w:rPr>
          <w:rStyle w:val="Bodytext"/>
          <w:color w:val="000000"/>
          <w:sz w:val="24"/>
          <w:szCs w:val="24"/>
        </w:rPr>
        <w:t xml:space="preserve"> amplasate în incinta unităţii</w:t>
      </w:r>
      <w:r w:rsidR="00265E95">
        <w:rPr>
          <w:rStyle w:val="Bodytext"/>
          <w:color w:val="000000"/>
          <w:sz w:val="24"/>
          <w:szCs w:val="24"/>
        </w:rPr>
        <w:t>.</w:t>
      </w:r>
    </w:p>
    <w:p w:rsidR="006C58F2" w:rsidRDefault="006C58F2" w:rsidP="006C58F2">
      <w:pPr>
        <w:pStyle w:val="Bodytext1"/>
        <w:shd w:val="clear" w:color="auto" w:fill="auto"/>
        <w:spacing w:line="240" w:lineRule="auto"/>
        <w:ind w:left="14" w:firstLine="0"/>
        <w:jc w:val="both"/>
      </w:pPr>
      <w:r w:rsidRPr="006C58F2">
        <w:rPr>
          <w:rStyle w:val="Bodytext"/>
          <w:color w:val="000000"/>
          <w:sz w:val="24"/>
          <w:szCs w:val="24"/>
        </w:rPr>
        <w:t>Debitele de apă captate din sursa subterană proprie, sunt următoarele</w:t>
      </w:r>
      <w:r w:rsidRPr="006C58F2">
        <w:t>:</w:t>
      </w:r>
    </w:p>
    <w:p w:rsidR="006C58F2" w:rsidRDefault="006C58F2" w:rsidP="006C58F2">
      <w:pPr>
        <w:pStyle w:val="Bodytext1"/>
        <w:shd w:val="clear" w:color="auto" w:fill="auto"/>
        <w:spacing w:line="240" w:lineRule="auto"/>
        <w:ind w:left="14" w:firstLine="0"/>
        <w:jc w:val="both"/>
      </w:pPr>
      <w:r>
        <w:t>Q maxim zilnic = 93,5 mc (1,08 l/s);</w:t>
      </w:r>
    </w:p>
    <w:p w:rsidR="006C58F2" w:rsidRDefault="006C58F2" w:rsidP="006C58F2">
      <w:pPr>
        <w:pStyle w:val="Bodytext1"/>
        <w:shd w:val="clear" w:color="auto" w:fill="auto"/>
        <w:spacing w:line="240" w:lineRule="auto"/>
        <w:ind w:left="14" w:firstLine="0"/>
        <w:jc w:val="both"/>
      </w:pPr>
      <w:r>
        <w:t>Q mediu zilnic = 77,9 mc (0,90 l/s)</w:t>
      </w:r>
      <w:r w:rsidR="008D7AEC">
        <w:t>;</w:t>
      </w:r>
    </w:p>
    <w:p w:rsidR="008D7AEC" w:rsidRDefault="008D7AEC" w:rsidP="006C58F2">
      <w:pPr>
        <w:pStyle w:val="Bodytext1"/>
        <w:shd w:val="clear" w:color="auto" w:fill="auto"/>
        <w:spacing w:line="240" w:lineRule="auto"/>
        <w:ind w:left="14" w:firstLine="0"/>
        <w:jc w:val="both"/>
      </w:pPr>
      <w:r>
        <w:t>Q maxim orar = 3,9 mc/h;</w:t>
      </w:r>
    </w:p>
    <w:p w:rsidR="008D7AEC" w:rsidRPr="008D7AEC" w:rsidRDefault="008D7AEC" w:rsidP="008D7AEC">
      <w:pPr>
        <w:pStyle w:val="Bodytext1"/>
        <w:shd w:val="clear" w:color="auto" w:fill="auto"/>
        <w:spacing w:line="274" w:lineRule="exact"/>
        <w:ind w:left="20" w:right="20" w:firstLine="0"/>
        <w:jc w:val="both"/>
        <w:rPr>
          <w:b/>
          <w:sz w:val="24"/>
          <w:szCs w:val="24"/>
        </w:rPr>
      </w:pPr>
      <w:r w:rsidRPr="008D7AEC">
        <w:rPr>
          <w:rStyle w:val="Bodytext"/>
          <w:b/>
          <w:color w:val="000000"/>
          <w:sz w:val="24"/>
          <w:szCs w:val="24"/>
        </w:rPr>
        <w:t>Volume şi debite de apă autorizate:</w:t>
      </w:r>
    </w:p>
    <w:p w:rsidR="008D7AEC" w:rsidRPr="00950AC9" w:rsidRDefault="008D7AEC" w:rsidP="008D7AEC">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max</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3,3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0,037 </w:t>
      </w:r>
      <w:r w:rsidRPr="00950AC9">
        <w:rPr>
          <w:rStyle w:val="Bodytext"/>
          <w:color w:val="000000"/>
          <w:sz w:val="24"/>
          <w:szCs w:val="24"/>
        </w:rPr>
        <w:t xml:space="preserve"> l/s </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1,09</w:t>
      </w:r>
      <w:r w:rsidRPr="00950AC9">
        <w:rPr>
          <w:rStyle w:val="Bodytext"/>
          <w:color w:val="000000"/>
          <w:sz w:val="24"/>
          <w:szCs w:val="24"/>
        </w:rPr>
        <w:t xml:space="preserve"> mii mc;</w:t>
      </w:r>
    </w:p>
    <w:p w:rsidR="008D7AEC" w:rsidRPr="00950AC9" w:rsidRDefault="008D7AEC" w:rsidP="008D7AEC">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mediu</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2,7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0,031 </w:t>
      </w:r>
      <w:r w:rsidRPr="00950AC9">
        <w:rPr>
          <w:rStyle w:val="Bodytext"/>
          <w:color w:val="000000"/>
          <w:sz w:val="24"/>
          <w:szCs w:val="24"/>
        </w:rPr>
        <w:t>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w:t>
      </w:r>
      <w:r w:rsidRPr="00950AC9">
        <w:rPr>
          <w:rStyle w:val="Bodytext"/>
          <w:color w:val="000000"/>
          <w:sz w:val="24"/>
          <w:szCs w:val="24"/>
        </w:rPr>
        <w:t xml:space="preserve"> </w:t>
      </w:r>
      <w:r>
        <w:rPr>
          <w:rStyle w:val="Bodytext"/>
          <w:color w:val="000000"/>
          <w:sz w:val="24"/>
          <w:szCs w:val="24"/>
        </w:rPr>
        <w:t>0,89</w:t>
      </w:r>
      <w:r w:rsidRPr="00950AC9">
        <w:rPr>
          <w:rStyle w:val="Bodytext"/>
          <w:color w:val="000000"/>
          <w:sz w:val="24"/>
          <w:szCs w:val="24"/>
        </w:rPr>
        <w:t xml:space="preserve"> mii mc;</w:t>
      </w:r>
    </w:p>
    <w:p w:rsidR="008D7AEC" w:rsidRPr="006C58F2" w:rsidRDefault="008D7AEC" w:rsidP="008D7AEC">
      <w:pPr>
        <w:pStyle w:val="Bodytext1"/>
        <w:shd w:val="clear" w:color="auto" w:fill="auto"/>
        <w:spacing w:line="240" w:lineRule="auto"/>
        <w:ind w:left="14" w:firstLine="0"/>
        <w:jc w:val="both"/>
        <w:rPr>
          <w:color w:val="000000"/>
          <w:sz w:val="24"/>
          <w:szCs w:val="24"/>
          <w:shd w:val="clear" w:color="auto" w:fill="FFFFFF"/>
        </w:rPr>
      </w:pPr>
      <w:r w:rsidRPr="00950AC9">
        <w:rPr>
          <w:rStyle w:val="Bodytext"/>
          <w:color w:val="000000"/>
          <w:sz w:val="24"/>
          <w:szCs w:val="24"/>
        </w:rPr>
        <w:t>Q</w:t>
      </w:r>
      <w:r w:rsidRPr="00950AC9">
        <w:rPr>
          <w:rStyle w:val="Bodytext"/>
          <w:color w:val="000000"/>
          <w:sz w:val="24"/>
          <w:szCs w:val="24"/>
          <w:vertAlign w:val="subscript"/>
        </w:rPr>
        <w:t>zi min</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2,0 </w:t>
      </w:r>
      <w:r w:rsidRPr="00950AC9">
        <w:rPr>
          <w:rStyle w:val="Bodytext"/>
          <w:color w:val="000000"/>
          <w:sz w:val="24"/>
          <w:szCs w:val="24"/>
        </w:rPr>
        <w:t xml:space="preserve"> 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0,023 </w:t>
      </w:r>
      <w:r w:rsidRPr="00950AC9">
        <w:rPr>
          <w:rStyle w:val="Bodytext"/>
          <w:color w:val="000000"/>
          <w:sz w:val="24"/>
          <w:szCs w:val="24"/>
        </w:rPr>
        <w:t xml:space="preserve"> 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0,66 </w:t>
      </w:r>
      <w:r w:rsidRPr="00950AC9">
        <w:rPr>
          <w:rStyle w:val="Bodytext"/>
          <w:color w:val="000000"/>
          <w:sz w:val="24"/>
          <w:szCs w:val="24"/>
        </w:rPr>
        <w:t xml:space="preserve"> mii mc</w:t>
      </w:r>
    </w:p>
    <w:p w:rsidR="007F7742" w:rsidRPr="00950AC9" w:rsidRDefault="008D7AEC" w:rsidP="001C771B">
      <w:pPr>
        <w:pStyle w:val="Bodytext1"/>
        <w:shd w:val="clear" w:color="auto" w:fill="auto"/>
        <w:spacing w:line="274" w:lineRule="exact"/>
        <w:ind w:left="20" w:right="20" w:firstLine="0"/>
        <w:jc w:val="both"/>
        <w:rPr>
          <w:rStyle w:val="Bodytext"/>
          <w:color w:val="000000"/>
          <w:sz w:val="24"/>
          <w:szCs w:val="24"/>
        </w:rPr>
      </w:pPr>
      <w:r>
        <w:rPr>
          <w:rStyle w:val="Bodytext"/>
          <w:b/>
          <w:color w:val="000000"/>
          <w:sz w:val="24"/>
          <w:szCs w:val="24"/>
        </w:rPr>
        <w:t xml:space="preserve">Instalații </w:t>
      </w:r>
      <w:r w:rsidR="00D14386" w:rsidRPr="008D7AEC">
        <w:rPr>
          <w:rStyle w:val="Bodytext"/>
          <w:b/>
          <w:color w:val="000000"/>
          <w:sz w:val="24"/>
          <w:szCs w:val="24"/>
        </w:rPr>
        <w:t xml:space="preserve"> de captare</w:t>
      </w:r>
      <w:r w:rsidR="00D14386" w:rsidRPr="00950AC9">
        <w:rPr>
          <w:rStyle w:val="Bodytext"/>
          <w:color w:val="000000"/>
          <w:sz w:val="24"/>
          <w:szCs w:val="24"/>
        </w:rPr>
        <w:t xml:space="preserve"> constă din 2 foraje de </w:t>
      </w:r>
      <w:r w:rsidR="00265E95">
        <w:rPr>
          <w:rStyle w:val="Bodytext"/>
          <w:color w:val="000000"/>
          <w:sz w:val="24"/>
          <w:szCs w:val="24"/>
        </w:rPr>
        <w:t xml:space="preserve"> </w:t>
      </w:r>
      <w:r w:rsidR="00D14386" w:rsidRPr="00950AC9">
        <w:rPr>
          <w:rStyle w:val="Bodytext"/>
          <w:color w:val="000000"/>
          <w:sz w:val="24"/>
          <w:szCs w:val="24"/>
        </w:rPr>
        <w:t xml:space="preserve"> adâncime, fiecare</w:t>
      </w:r>
      <w:r w:rsidR="007F7742" w:rsidRPr="00950AC9">
        <w:rPr>
          <w:rStyle w:val="Bodytext"/>
          <w:color w:val="000000"/>
          <w:sz w:val="24"/>
          <w:szCs w:val="24"/>
        </w:rPr>
        <w:t xml:space="preserve">  cu  următoarele caracteristici tehnice:</w:t>
      </w:r>
    </w:p>
    <w:p w:rsidR="007F7742" w:rsidRPr="00950AC9" w:rsidRDefault="007F7742" w:rsidP="007916E0">
      <w:pPr>
        <w:pStyle w:val="Bodytext1"/>
        <w:numPr>
          <w:ilvl w:val="0"/>
          <w:numId w:val="4"/>
        </w:numPr>
        <w:shd w:val="clear" w:color="auto" w:fill="auto"/>
        <w:spacing w:line="274" w:lineRule="exact"/>
        <w:ind w:left="20" w:right="20" w:firstLine="0"/>
        <w:jc w:val="both"/>
        <w:rPr>
          <w:rStyle w:val="Bodytext"/>
          <w:sz w:val="24"/>
          <w:szCs w:val="24"/>
          <w:shd w:val="clear" w:color="auto" w:fill="auto"/>
        </w:rPr>
      </w:pPr>
      <w:r w:rsidRPr="00950AC9">
        <w:rPr>
          <w:rStyle w:val="Bodytext"/>
          <w:color w:val="000000"/>
          <w:sz w:val="24"/>
          <w:szCs w:val="24"/>
        </w:rPr>
        <w:t xml:space="preserve">Foraj F1  cu </w:t>
      </w:r>
      <w:r w:rsidR="00D14386" w:rsidRPr="00950AC9">
        <w:rPr>
          <w:rStyle w:val="Bodytext"/>
          <w:color w:val="000000"/>
          <w:sz w:val="24"/>
          <w:szCs w:val="24"/>
        </w:rPr>
        <w:t xml:space="preserve"> H = </w:t>
      </w:r>
      <w:r w:rsidR="00104FDE">
        <w:rPr>
          <w:rStyle w:val="Bodytext"/>
          <w:color w:val="000000"/>
          <w:sz w:val="24"/>
          <w:szCs w:val="24"/>
        </w:rPr>
        <w:t>33,0</w:t>
      </w:r>
      <w:r w:rsidR="00D14386" w:rsidRPr="00950AC9">
        <w:rPr>
          <w:rStyle w:val="Bodytext"/>
          <w:color w:val="000000"/>
          <w:sz w:val="24"/>
          <w:szCs w:val="24"/>
        </w:rPr>
        <w:t xml:space="preserve"> m, Qcap = </w:t>
      </w:r>
      <w:r w:rsidR="00104FDE">
        <w:rPr>
          <w:rStyle w:val="Bodytext"/>
          <w:color w:val="000000"/>
          <w:sz w:val="24"/>
          <w:szCs w:val="24"/>
        </w:rPr>
        <w:t>1,1</w:t>
      </w:r>
      <w:r w:rsidR="00D14386" w:rsidRPr="00950AC9">
        <w:rPr>
          <w:rStyle w:val="Bodytext"/>
          <w:color w:val="000000"/>
          <w:sz w:val="24"/>
          <w:szCs w:val="24"/>
        </w:rPr>
        <w:t xml:space="preserve"> l/</w:t>
      </w:r>
      <w:r w:rsidRPr="00950AC9">
        <w:rPr>
          <w:rStyle w:val="Bodytext"/>
          <w:color w:val="000000"/>
          <w:sz w:val="24"/>
          <w:szCs w:val="24"/>
        </w:rPr>
        <w:t>s</w:t>
      </w:r>
      <w:r w:rsidR="00D14386" w:rsidRPr="00950AC9">
        <w:rPr>
          <w:rStyle w:val="Bodytext"/>
          <w:color w:val="000000"/>
          <w:sz w:val="24"/>
          <w:szCs w:val="24"/>
        </w:rPr>
        <w:t>; NHs =</w:t>
      </w:r>
      <w:r w:rsidR="00265E95">
        <w:rPr>
          <w:rStyle w:val="Bodytext"/>
          <w:color w:val="000000"/>
          <w:sz w:val="24"/>
          <w:szCs w:val="24"/>
        </w:rPr>
        <w:t xml:space="preserve"> </w:t>
      </w:r>
      <w:r w:rsidR="00104FDE">
        <w:rPr>
          <w:rStyle w:val="Bodytext"/>
          <w:color w:val="000000"/>
          <w:sz w:val="24"/>
          <w:szCs w:val="24"/>
        </w:rPr>
        <w:t>8</w:t>
      </w:r>
      <w:r w:rsidRPr="00950AC9">
        <w:rPr>
          <w:rStyle w:val="Bodytext"/>
          <w:color w:val="000000"/>
          <w:sz w:val="24"/>
          <w:szCs w:val="24"/>
        </w:rPr>
        <w:t xml:space="preserve">,0 </w:t>
      </w:r>
      <w:r w:rsidR="00D14386" w:rsidRPr="00950AC9">
        <w:rPr>
          <w:rStyle w:val="Bodytext"/>
          <w:color w:val="000000"/>
          <w:sz w:val="24"/>
          <w:szCs w:val="24"/>
        </w:rPr>
        <w:t xml:space="preserve">m; NHd= </w:t>
      </w:r>
      <w:r w:rsidR="00265E95">
        <w:rPr>
          <w:rStyle w:val="Bodytext"/>
          <w:color w:val="000000"/>
          <w:sz w:val="24"/>
          <w:szCs w:val="24"/>
        </w:rPr>
        <w:t xml:space="preserve"> </w:t>
      </w:r>
      <w:r w:rsidRPr="00950AC9">
        <w:rPr>
          <w:rStyle w:val="Bodytext"/>
          <w:color w:val="000000"/>
          <w:sz w:val="24"/>
          <w:szCs w:val="24"/>
        </w:rPr>
        <w:t>1</w:t>
      </w:r>
      <w:r w:rsidR="00104FDE">
        <w:rPr>
          <w:rStyle w:val="Bodytext"/>
          <w:color w:val="000000"/>
          <w:sz w:val="24"/>
          <w:szCs w:val="24"/>
        </w:rPr>
        <w:t>9</w:t>
      </w:r>
      <w:r w:rsidRPr="00950AC9">
        <w:rPr>
          <w:rStyle w:val="Bodytext"/>
          <w:color w:val="000000"/>
          <w:sz w:val="24"/>
          <w:szCs w:val="24"/>
        </w:rPr>
        <w:t>,0 m;</w:t>
      </w:r>
    </w:p>
    <w:p w:rsidR="007F7742" w:rsidRPr="00950AC9" w:rsidRDefault="007F7742" w:rsidP="007916E0">
      <w:pPr>
        <w:pStyle w:val="Bodytext1"/>
        <w:numPr>
          <w:ilvl w:val="0"/>
          <w:numId w:val="4"/>
        </w:numPr>
        <w:shd w:val="clear" w:color="auto" w:fill="auto"/>
        <w:spacing w:line="274" w:lineRule="exact"/>
        <w:ind w:left="20" w:right="20" w:firstLine="0"/>
        <w:jc w:val="both"/>
        <w:rPr>
          <w:rStyle w:val="Bodytext"/>
          <w:sz w:val="24"/>
          <w:szCs w:val="24"/>
          <w:shd w:val="clear" w:color="auto" w:fill="auto"/>
        </w:rPr>
      </w:pPr>
      <w:r w:rsidRPr="00950AC9">
        <w:rPr>
          <w:rStyle w:val="Bodytext"/>
          <w:color w:val="000000"/>
          <w:sz w:val="24"/>
          <w:szCs w:val="24"/>
        </w:rPr>
        <w:t xml:space="preserve">Foraj F2 </w:t>
      </w:r>
      <w:r w:rsidR="00A15852">
        <w:rPr>
          <w:rStyle w:val="Bodytext"/>
          <w:color w:val="000000"/>
          <w:sz w:val="24"/>
          <w:szCs w:val="24"/>
        </w:rPr>
        <w:t xml:space="preserve"> </w:t>
      </w:r>
      <w:r w:rsidRPr="00950AC9">
        <w:rPr>
          <w:rStyle w:val="Bodytext"/>
          <w:color w:val="000000"/>
          <w:sz w:val="24"/>
          <w:szCs w:val="24"/>
        </w:rPr>
        <w:t xml:space="preserve">cu </w:t>
      </w:r>
      <w:r w:rsidR="00A15852">
        <w:rPr>
          <w:rStyle w:val="Bodytext"/>
          <w:color w:val="000000"/>
          <w:sz w:val="24"/>
          <w:szCs w:val="24"/>
        </w:rPr>
        <w:t xml:space="preserve"> </w:t>
      </w:r>
      <w:r w:rsidRPr="00950AC9">
        <w:rPr>
          <w:rStyle w:val="Bodytext"/>
          <w:color w:val="000000"/>
          <w:sz w:val="24"/>
          <w:szCs w:val="24"/>
        </w:rPr>
        <w:t xml:space="preserve">H = </w:t>
      </w:r>
      <w:r w:rsidR="00104FDE">
        <w:rPr>
          <w:rStyle w:val="Bodytext"/>
          <w:color w:val="000000"/>
          <w:sz w:val="24"/>
          <w:szCs w:val="24"/>
        </w:rPr>
        <w:t>35</w:t>
      </w:r>
      <w:r w:rsidR="00492C75" w:rsidRPr="00950AC9">
        <w:rPr>
          <w:rStyle w:val="Bodytext"/>
          <w:color w:val="000000"/>
          <w:sz w:val="24"/>
          <w:szCs w:val="24"/>
        </w:rPr>
        <w:t xml:space="preserve">,0 </w:t>
      </w:r>
      <w:r w:rsidRPr="00950AC9">
        <w:rPr>
          <w:rStyle w:val="Bodytext"/>
          <w:color w:val="000000"/>
          <w:sz w:val="24"/>
          <w:szCs w:val="24"/>
        </w:rPr>
        <w:t xml:space="preserve">m; Q cap = </w:t>
      </w:r>
      <w:r w:rsidR="00104FDE">
        <w:rPr>
          <w:rStyle w:val="Bodytext"/>
          <w:color w:val="000000"/>
          <w:sz w:val="24"/>
          <w:szCs w:val="24"/>
        </w:rPr>
        <w:t>1,6</w:t>
      </w:r>
      <w:r w:rsidR="00492C75" w:rsidRPr="00950AC9">
        <w:rPr>
          <w:rStyle w:val="Bodytext"/>
          <w:color w:val="000000"/>
          <w:sz w:val="24"/>
          <w:szCs w:val="24"/>
        </w:rPr>
        <w:t xml:space="preserve"> </w:t>
      </w:r>
      <w:r w:rsidRPr="00950AC9">
        <w:rPr>
          <w:rStyle w:val="Bodytext"/>
          <w:color w:val="000000"/>
          <w:sz w:val="24"/>
          <w:szCs w:val="24"/>
        </w:rPr>
        <w:t>l/s;</w:t>
      </w:r>
      <w:r w:rsidR="00104FDE">
        <w:rPr>
          <w:rStyle w:val="Bodytext"/>
          <w:color w:val="000000"/>
          <w:sz w:val="24"/>
          <w:szCs w:val="24"/>
        </w:rPr>
        <w:t xml:space="preserve"> </w:t>
      </w:r>
      <w:r w:rsidRPr="00950AC9">
        <w:rPr>
          <w:rStyle w:val="Bodytext"/>
          <w:color w:val="000000"/>
          <w:sz w:val="24"/>
          <w:szCs w:val="24"/>
        </w:rPr>
        <w:t>NHs =</w:t>
      </w:r>
      <w:r w:rsidR="00A15852">
        <w:rPr>
          <w:rStyle w:val="Bodytext"/>
          <w:color w:val="000000"/>
          <w:sz w:val="24"/>
          <w:szCs w:val="24"/>
        </w:rPr>
        <w:t xml:space="preserve"> </w:t>
      </w:r>
      <w:r w:rsidR="00104FDE">
        <w:rPr>
          <w:rStyle w:val="Bodytext"/>
          <w:color w:val="000000"/>
          <w:sz w:val="24"/>
          <w:szCs w:val="24"/>
        </w:rPr>
        <w:t>8</w:t>
      </w:r>
      <w:r w:rsidR="00492C75" w:rsidRPr="00950AC9">
        <w:rPr>
          <w:rStyle w:val="Bodytext"/>
          <w:color w:val="000000"/>
          <w:sz w:val="24"/>
          <w:szCs w:val="24"/>
        </w:rPr>
        <w:t>,0</w:t>
      </w:r>
      <w:r w:rsidRPr="00950AC9">
        <w:rPr>
          <w:rStyle w:val="Bodytext"/>
          <w:color w:val="000000"/>
          <w:sz w:val="24"/>
          <w:szCs w:val="24"/>
        </w:rPr>
        <w:t>m; NHd=</w:t>
      </w:r>
      <w:r w:rsidR="00A15852">
        <w:rPr>
          <w:rStyle w:val="Bodytext"/>
          <w:color w:val="000000"/>
          <w:sz w:val="24"/>
          <w:szCs w:val="24"/>
        </w:rPr>
        <w:t xml:space="preserve"> </w:t>
      </w:r>
      <w:r w:rsidRPr="00950AC9">
        <w:rPr>
          <w:rStyle w:val="Bodytext"/>
          <w:color w:val="000000"/>
          <w:sz w:val="24"/>
          <w:szCs w:val="24"/>
        </w:rPr>
        <w:t xml:space="preserve"> </w:t>
      </w:r>
      <w:r w:rsidR="00104FDE">
        <w:rPr>
          <w:rStyle w:val="Bodytext"/>
          <w:color w:val="000000"/>
          <w:sz w:val="24"/>
          <w:szCs w:val="24"/>
        </w:rPr>
        <w:t>17</w:t>
      </w:r>
      <w:r w:rsidR="00492C75" w:rsidRPr="00950AC9">
        <w:rPr>
          <w:rStyle w:val="Bodytext"/>
          <w:color w:val="000000"/>
          <w:sz w:val="24"/>
          <w:szCs w:val="24"/>
        </w:rPr>
        <w:t>,0</w:t>
      </w:r>
      <w:r w:rsidRPr="00950AC9">
        <w:rPr>
          <w:rStyle w:val="Bodytext"/>
          <w:color w:val="000000"/>
          <w:sz w:val="24"/>
          <w:szCs w:val="24"/>
        </w:rPr>
        <w:t xml:space="preserve"> m;</w:t>
      </w:r>
    </w:p>
    <w:p w:rsidR="007F7742" w:rsidRDefault="00A15852" w:rsidP="00A15852">
      <w:pPr>
        <w:autoSpaceDE w:val="0"/>
        <w:autoSpaceDN w:val="0"/>
        <w:adjustRightInd w:val="0"/>
        <w:ind w:right="0"/>
        <w:rPr>
          <w:rStyle w:val="Bodytext"/>
          <w:color w:val="000000"/>
          <w:sz w:val="24"/>
          <w:szCs w:val="24"/>
        </w:rPr>
      </w:pPr>
      <w:r>
        <w:rPr>
          <w:rStyle w:val="Bodytext"/>
          <w:color w:val="000000"/>
          <w:sz w:val="24"/>
          <w:szCs w:val="24"/>
        </w:rPr>
        <w:t xml:space="preserve">Forajul F1  este echipat cu o </w:t>
      </w:r>
      <w:r w:rsidR="00D14386" w:rsidRPr="00950AC9">
        <w:rPr>
          <w:rStyle w:val="Bodytext"/>
          <w:color w:val="000000"/>
          <w:sz w:val="24"/>
          <w:szCs w:val="24"/>
        </w:rPr>
        <w:t xml:space="preserve"> </w:t>
      </w:r>
      <w:r w:rsidR="007F7742" w:rsidRPr="00950AC9">
        <w:rPr>
          <w:rStyle w:val="Bodytext"/>
          <w:color w:val="000000"/>
          <w:sz w:val="24"/>
          <w:szCs w:val="24"/>
        </w:rPr>
        <w:t>pomp</w:t>
      </w:r>
      <w:r w:rsidR="00285B3E" w:rsidRPr="00950AC9">
        <w:rPr>
          <w:rStyle w:val="Bodytext"/>
          <w:color w:val="000000"/>
          <w:sz w:val="24"/>
          <w:szCs w:val="24"/>
        </w:rPr>
        <w:t>ă</w:t>
      </w:r>
      <w:r w:rsidR="00D14386" w:rsidRPr="00950AC9">
        <w:rPr>
          <w:rStyle w:val="Bodytext"/>
          <w:color w:val="000000"/>
          <w:sz w:val="24"/>
          <w:szCs w:val="24"/>
        </w:rPr>
        <w:t xml:space="preserve"> submersibilă tip </w:t>
      </w:r>
      <w:r w:rsidR="00285B3E" w:rsidRPr="00950AC9">
        <w:rPr>
          <w:rFonts w:ascii="Times New Roman" w:hAnsi="Times New Roman" w:cs="Times New Roman"/>
          <w:sz w:val="24"/>
          <w:szCs w:val="24"/>
          <w:lang w:val="en-US"/>
        </w:rPr>
        <w:t xml:space="preserve">DAB </w:t>
      </w:r>
      <w:r>
        <w:rPr>
          <w:rFonts w:ascii="Times New Roman" w:hAnsi="Times New Roman" w:cs="Times New Roman"/>
          <w:sz w:val="24"/>
          <w:szCs w:val="24"/>
          <w:lang w:val="en-US"/>
        </w:rPr>
        <w:t xml:space="preserve"> model  CS4D-13 </w:t>
      </w:r>
      <w:r w:rsidR="00285B3E" w:rsidRPr="00950AC9">
        <w:rPr>
          <w:rFonts w:ascii="Times New Roman" w:hAnsi="Times New Roman" w:cs="Times New Roman"/>
          <w:sz w:val="24"/>
          <w:szCs w:val="24"/>
          <w:lang w:val="en-US"/>
        </w:rPr>
        <w:t xml:space="preserve">cu </w:t>
      </w:r>
      <w:r w:rsidR="00285B3E" w:rsidRPr="00950AC9">
        <w:rPr>
          <w:rFonts w:ascii="Times New Roman" w:eastAsia="ArialMT" w:hAnsi="Times New Roman" w:cs="Times New Roman"/>
          <w:sz w:val="24"/>
          <w:szCs w:val="24"/>
          <w:lang w:val="en-US"/>
        </w:rPr>
        <w:t xml:space="preserve">următoarele caracteristici tehnice: Q = </w:t>
      </w:r>
      <w:r>
        <w:rPr>
          <w:rFonts w:ascii="Times New Roman" w:eastAsia="ArialMT" w:hAnsi="Times New Roman" w:cs="Times New Roman"/>
          <w:sz w:val="24"/>
          <w:szCs w:val="24"/>
          <w:lang w:val="en-US"/>
        </w:rPr>
        <w:t xml:space="preserve">1,75- 6,0 </w:t>
      </w:r>
      <w:r w:rsidR="000C62C4">
        <w:rPr>
          <w:rFonts w:ascii="Times New Roman" w:eastAsia="ArialMT" w:hAnsi="Times New Roman" w:cs="Times New Roman"/>
          <w:sz w:val="24"/>
          <w:szCs w:val="24"/>
          <w:lang w:val="en-US"/>
        </w:rPr>
        <w:t xml:space="preserve">mc/h, H = 36-75 </w:t>
      </w:r>
      <w:r w:rsidR="00285B3E" w:rsidRPr="00950AC9">
        <w:rPr>
          <w:rFonts w:ascii="Times New Roman" w:eastAsia="ArialMT" w:hAnsi="Times New Roman" w:cs="Times New Roman"/>
          <w:sz w:val="24"/>
          <w:szCs w:val="24"/>
          <w:lang w:val="en-US"/>
        </w:rPr>
        <w:t xml:space="preserve"> mCA şi P = </w:t>
      </w:r>
      <w:r w:rsidR="000C62C4">
        <w:rPr>
          <w:rFonts w:ascii="Times New Roman" w:eastAsia="ArialMT" w:hAnsi="Times New Roman" w:cs="Times New Roman"/>
          <w:sz w:val="24"/>
          <w:szCs w:val="24"/>
          <w:lang w:val="en-US"/>
        </w:rPr>
        <w:t>1,1</w:t>
      </w:r>
      <w:r w:rsidR="00285B3E" w:rsidRPr="00950AC9">
        <w:rPr>
          <w:rFonts w:ascii="Times New Roman" w:eastAsia="ArialMT" w:hAnsi="Times New Roman" w:cs="Times New Roman"/>
          <w:sz w:val="24"/>
          <w:szCs w:val="24"/>
          <w:lang w:val="en-US"/>
        </w:rPr>
        <w:t xml:space="preserve"> kw</w:t>
      </w:r>
      <w:r>
        <w:rPr>
          <w:rStyle w:val="Bodytext"/>
          <w:color w:val="000000"/>
          <w:sz w:val="24"/>
          <w:szCs w:val="24"/>
        </w:rPr>
        <w:t>;</w:t>
      </w:r>
    </w:p>
    <w:p w:rsidR="00A15852" w:rsidRDefault="00A15852" w:rsidP="00A15852">
      <w:pPr>
        <w:autoSpaceDE w:val="0"/>
        <w:autoSpaceDN w:val="0"/>
        <w:adjustRightInd w:val="0"/>
        <w:ind w:right="0"/>
        <w:rPr>
          <w:rStyle w:val="Bodytext"/>
          <w:color w:val="000000"/>
          <w:sz w:val="24"/>
          <w:szCs w:val="24"/>
        </w:rPr>
      </w:pPr>
      <w:r>
        <w:rPr>
          <w:rStyle w:val="Bodytext"/>
          <w:color w:val="000000"/>
          <w:sz w:val="24"/>
          <w:szCs w:val="24"/>
        </w:rPr>
        <w:t xml:space="preserve">Forajul F2  este echipat cu o </w:t>
      </w:r>
      <w:r w:rsidRPr="00950AC9">
        <w:rPr>
          <w:rStyle w:val="Bodytext"/>
          <w:color w:val="000000"/>
          <w:sz w:val="24"/>
          <w:szCs w:val="24"/>
        </w:rPr>
        <w:t xml:space="preserve"> pompă submersibilă tip </w:t>
      </w:r>
      <w:r w:rsidRPr="00950AC9">
        <w:rPr>
          <w:rFonts w:ascii="Times New Roman" w:hAnsi="Times New Roman" w:cs="Times New Roman"/>
          <w:sz w:val="24"/>
          <w:szCs w:val="24"/>
          <w:lang w:val="en-US"/>
        </w:rPr>
        <w:t xml:space="preserve">DAB </w:t>
      </w:r>
      <w:r>
        <w:rPr>
          <w:rFonts w:ascii="Times New Roman" w:hAnsi="Times New Roman" w:cs="Times New Roman"/>
          <w:sz w:val="24"/>
          <w:szCs w:val="24"/>
          <w:lang w:val="en-US"/>
        </w:rPr>
        <w:t xml:space="preserve"> model  S4E-17 M </w:t>
      </w:r>
      <w:r w:rsidRPr="00950AC9">
        <w:rPr>
          <w:rFonts w:ascii="Times New Roman" w:hAnsi="Times New Roman" w:cs="Times New Roman"/>
          <w:sz w:val="24"/>
          <w:szCs w:val="24"/>
          <w:lang w:val="en-US"/>
        </w:rPr>
        <w:t xml:space="preserve">cu </w:t>
      </w:r>
      <w:r w:rsidRPr="00950AC9">
        <w:rPr>
          <w:rFonts w:ascii="Times New Roman" w:eastAsia="ArialMT" w:hAnsi="Times New Roman" w:cs="Times New Roman"/>
          <w:sz w:val="24"/>
          <w:szCs w:val="24"/>
          <w:lang w:val="en-US"/>
        </w:rPr>
        <w:t>următoarele caracteristici tehnice</w:t>
      </w:r>
      <w:r>
        <w:rPr>
          <w:rFonts w:ascii="Times New Roman" w:eastAsia="ArialMT" w:hAnsi="Times New Roman" w:cs="Times New Roman"/>
          <w:sz w:val="24"/>
          <w:szCs w:val="24"/>
          <w:lang w:val="en-US"/>
        </w:rPr>
        <w:t>:</w:t>
      </w:r>
      <w:r w:rsidRPr="00A15852">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 xml:space="preserve">Q = </w:t>
      </w:r>
      <w:r>
        <w:rPr>
          <w:rFonts w:ascii="Times New Roman" w:eastAsia="ArialMT" w:hAnsi="Times New Roman" w:cs="Times New Roman"/>
          <w:sz w:val="24"/>
          <w:szCs w:val="24"/>
          <w:lang w:val="en-US"/>
        </w:rPr>
        <w:t xml:space="preserve">3,6-11,3 mc/h, H = 20-96 </w:t>
      </w:r>
      <w:r w:rsidRPr="00950AC9">
        <w:rPr>
          <w:rFonts w:ascii="Times New Roman" w:eastAsia="ArialMT" w:hAnsi="Times New Roman" w:cs="Times New Roman"/>
          <w:sz w:val="24"/>
          <w:szCs w:val="24"/>
          <w:lang w:val="en-US"/>
        </w:rPr>
        <w:t xml:space="preserve"> mCA şi P = </w:t>
      </w:r>
      <w:r>
        <w:rPr>
          <w:rFonts w:ascii="Times New Roman" w:eastAsia="ArialMT" w:hAnsi="Times New Roman" w:cs="Times New Roman"/>
          <w:sz w:val="24"/>
          <w:szCs w:val="24"/>
          <w:lang w:val="en-US"/>
        </w:rPr>
        <w:t>2,2</w:t>
      </w:r>
      <w:r w:rsidRPr="00950AC9">
        <w:rPr>
          <w:rFonts w:ascii="Times New Roman" w:eastAsia="ArialMT" w:hAnsi="Times New Roman" w:cs="Times New Roman"/>
          <w:sz w:val="24"/>
          <w:szCs w:val="24"/>
          <w:lang w:val="en-US"/>
        </w:rPr>
        <w:t xml:space="preserve"> kw</w:t>
      </w:r>
      <w:r>
        <w:rPr>
          <w:rStyle w:val="Bodytext"/>
          <w:color w:val="000000"/>
          <w:sz w:val="24"/>
          <w:szCs w:val="24"/>
        </w:rPr>
        <w:t>;</w:t>
      </w:r>
    </w:p>
    <w:p w:rsidR="00CC0E47" w:rsidRPr="00950AC9" w:rsidRDefault="00CC0E47" w:rsidP="00026B7B">
      <w:pPr>
        <w:pStyle w:val="Bodytext1"/>
        <w:shd w:val="clear" w:color="auto" w:fill="auto"/>
        <w:spacing w:line="240" w:lineRule="auto"/>
        <w:ind w:firstLine="0"/>
        <w:jc w:val="both"/>
        <w:rPr>
          <w:sz w:val="24"/>
          <w:szCs w:val="24"/>
        </w:rPr>
      </w:pPr>
      <w:r w:rsidRPr="00950AC9">
        <w:rPr>
          <w:rStyle w:val="Bodytext"/>
          <w:b/>
          <w:color w:val="000000"/>
          <w:sz w:val="24"/>
          <w:szCs w:val="24"/>
        </w:rPr>
        <w:t>Instalaţii de tratare</w:t>
      </w:r>
      <w:r w:rsidRPr="00950AC9">
        <w:rPr>
          <w:rStyle w:val="Bodytext"/>
          <w:color w:val="000000"/>
          <w:sz w:val="24"/>
          <w:szCs w:val="24"/>
        </w:rPr>
        <w:t xml:space="preserve">: instalaţie de </w:t>
      </w:r>
      <w:r w:rsidR="00A15852">
        <w:rPr>
          <w:rStyle w:val="Bodytext"/>
          <w:color w:val="000000"/>
          <w:sz w:val="24"/>
          <w:szCs w:val="24"/>
        </w:rPr>
        <w:t>tratare fizico-chimică a apei, tip INTELLFILTER cu capacitatea de 8,0 mc/h</w:t>
      </w:r>
      <w:r w:rsidRPr="00950AC9">
        <w:rPr>
          <w:rStyle w:val="Bodytext"/>
          <w:color w:val="000000"/>
          <w:sz w:val="24"/>
          <w:szCs w:val="24"/>
        </w:rPr>
        <w:t>.</w:t>
      </w:r>
    </w:p>
    <w:p w:rsidR="00CC0E47" w:rsidRPr="00950AC9" w:rsidRDefault="00CC0E47" w:rsidP="00026B7B">
      <w:pPr>
        <w:pStyle w:val="Bodytext1"/>
        <w:shd w:val="clear" w:color="auto" w:fill="auto"/>
        <w:spacing w:line="240" w:lineRule="auto"/>
        <w:ind w:firstLine="0"/>
        <w:jc w:val="both"/>
        <w:rPr>
          <w:sz w:val="24"/>
          <w:szCs w:val="24"/>
        </w:rPr>
      </w:pPr>
      <w:r w:rsidRPr="00950AC9">
        <w:rPr>
          <w:rStyle w:val="Bodytext"/>
          <w:b/>
          <w:color w:val="000000"/>
          <w:sz w:val="24"/>
          <w:szCs w:val="24"/>
        </w:rPr>
        <w:t>Instalaţii de aducţiune, înmagazinare şi distribuţie</w:t>
      </w:r>
      <w:r w:rsidRPr="00950AC9">
        <w:rPr>
          <w:rStyle w:val="Bodytext"/>
          <w:color w:val="000000"/>
          <w:sz w:val="24"/>
          <w:szCs w:val="24"/>
        </w:rPr>
        <w:t>: Aducţiunea apei de la foraje</w:t>
      </w:r>
      <w:r w:rsidR="00F3164C" w:rsidRPr="00950AC9">
        <w:rPr>
          <w:rStyle w:val="Bodytext"/>
          <w:color w:val="000000"/>
          <w:sz w:val="24"/>
          <w:szCs w:val="24"/>
        </w:rPr>
        <w:t>le de ap</w:t>
      </w:r>
      <w:r w:rsidR="00A15852">
        <w:rPr>
          <w:rStyle w:val="Bodytext"/>
          <w:color w:val="000000"/>
          <w:sz w:val="24"/>
          <w:szCs w:val="24"/>
        </w:rPr>
        <w:t>ă</w:t>
      </w:r>
      <w:r w:rsidR="00F3164C" w:rsidRPr="00950AC9">
        <w:rPr>
          <w:rStyle w:val="Bodytext"/>
          <w:color w:val="000000"/>
          <w:sz w:val="24"/>
          <w:szCs w:val="24"/>
        </w:rPr>
        <w:t xml:space="preserve"> la rezervorul de </w:t>
      </w:r>
      <w:r w:rsidR="00A15852">
        <w:rPr>
          <w:rStyle w:val="Bodytext"/>
          <w:color w:val="000000"/>
          <w:sz w:val="24"/>
          <w:szCs w:val="24"/>
        </w:rPr>
        <w:t>înmagazinare de la  fermă</w:t>
      </w:r>
      <w:r w:rsidR="00F3164C" w:rsidRPr="00950AC9">
        <w:rPr>
          <w:rStyle w:val="Bodytext"/>
          <w:color w:val="000000"/>
          <w:sz w:val="24"/>
          <w:szCs w:val="24"/>
        </w:rPr>
        <w:t xml:space="preserve"> </w:t>
      </w:r>
      <w:r w:rsidRPr="00950AC9">
        <w:rPr>
          <w:rStyle w:val="Bodytext"/>
          <w:color w:val="000000"/>
          <w:sz w:val="24"/>
          <w:szCs w:val="24"/>
        </w:rPr>
        <w:t>se face prin intermediul un</w:t>
      </w:r>
      <w:r w:rsidR="00F3164C" w:rsidRPr="00950AC9">
        <w:rPr>
          <w:rStyle w:val="Bodytext"/>
          <w:color w:val="000000"/>
          <w:sz w:val="24"/>
          <w:szCs w:val="24"/>
        </w:rPr>
        <w:t xml:space="preserve">ei </w:t>
      </w:r>
      <w:r w:rsidR="00A15852">
        <w:rPr>
          <w:rStyle w:val="Bodytext"/>
          <w:color w:val="000000"/>
          <w:sz w:val="24"/>
          <w:szCs w:val="24"/>
        </w:rPr>
        <w:t xml:space="preserve"> conducte </w:t>
      </w:r>
      <w:r w:rsidRPr="00950AC9">
        <w:rPr>
          <w:rStyle w:val="Bodytext"/>
          <w:color w:val="000000"/>
          <w:sz w:val="24"/>
          <w:szCs w:val="24"/>
        </w:rPr>
        <w:t xml:space="preserve"> din PEHD cu diametrul de </w:t>
      </w:r>
      <w:r w:rsidR="000C62C4">
        <w:rPr>
          <w:rStyle w:val="Bodytext"/>
          <w:color w:val="000000"/>
          <w:sz w:val="24"/>
          <w:szCs w:val="24"/>
        </w:rPr>
        <w:t>8</w:t>
      </w:r>
      <w:r w:rsidRPr="00950AC9">
        <w:rPr>
          <w:rStyle w:val="Bodytext"/>
          <w:color w:val="000000"/>
          <w:sz w:val="24"/>
          <w:szCs w:val="24"/>
        </w:rPr>
        <w:t xml:space="preserve">0 mm şi lungimea de </w:t>
      </w:r>
      <w:r w:rsidR="000C62C4">
        <w:rPr>
          <w:rStyle w:val="Bodytext"/>
          <w:color w:val="000000"/>
          <w:sz w:val="24"/>
          <w:szCs w:val="24"/>
        </w:rPr>
        <w:t>150</w:t>
      </w:r>
      <w:r w:rsidRPr="00950AC9">
        <w:rPr>
          <w:rStyle w:val="Bodytext"/>
          <w:color w:val="000000"/>
          <w:sz w:val="24"/>
          <w:szCs w:val="24"/>
        </w:rPr>
        <w:t xml:space="preserve"> m</w:t>
      </w:r>
      <w:r w:rsidR="00F3164C" w:rsidRPr="00950AC9">
        <w:rPr>
          <w:rStyle w:val="Bodytext"/>
          <w:color w:val="000000"/>
          <w:sz w:val="24"/>
          <w:szCs w:val="24"/>
        </w:rPr>
        <w:t xml:space="preserve">; </w:t>
      </w:r>
      <w:r w:rsidR="00A15852">
        <w:rPr>
          <w:rStyle w:val="Bodytext"/>
          <w:color w:val="000000"/>
          <w:sz w:val="24"/>
          <w:szCs w:val="24"/>
        </w:rPr>
        <w:t xml:space="preserve"> </w:t>
      </w:r>
      <w:r w:rsidR="00F3164C" w:rsidRPr="00950AC9">
        <w:rPr>
          <w:rStyle w:val="Bodytext"/>
          <w:color w:val="000000"/>
          <w:sz w:val="24"/>
          <w:szCs w:val="24"/>
        </w:rPr>
        <w:t xml:space="preserve"> </w:t>
      </w:r>
      <w:r w:rsidRPr="00950AC9">
        <w:rPr>
          <w:rStyle w:val="Bodytext"/>
          <w:color w:val="000000"/>
          <w:sz w:val="24"/>
          <w:szCs w:val="24"/>
        </w:rPr>
        <w:t>Înmagazinarea apei potabile</w:t>
      </w:r>
      <w:r w:rsidR="00F3164C" w:rsidRPr="00950AC9">
        <w:rPr>
          <w:rStyle w:val="Bodytext"/>
          <w:color w:val="000000"/>
          <w:sz w:val="24"/>
          <w:szCs w:val="24"/>
        </w:rPr>
        <w:t xml:space="preserve"> pe amplasamentul ferme</w:t>
      </w:r>
      <w:r w:rsidR="000C62C4">
        <w:rPr>
          <w:rStyle w:val="Bodytext"/>
          <w:color w:val="000000"/>
          <w:sz w:val="24"/>
          <w:szCs w:val="24"/>
        </w:rPr>
        <w:t>i</w:t>
      </w:r>
      <w:r w:rsidRPr="00950AC9">
        <w:rPr>
          <w:rStyle w:val="Bodytext"/>
          <w:color w:val="000000"/>
          <w:sz w:val="24"/>
          <w:szCs w:val="24"/>
        </w:rPr>
        <w:t xml:space="preserve"> se face într-un rezer</w:t>
      </w:r>
      <w:r w:rsidR="00A15852">
        <w:rPr>
          <w:rStyle w:val="Bodytext"/>
          <w:color w:val="000000"/>
          <w:sz w:val="24"/>
          <w:szCs w:val="24"/>
        </w:rPr>
        <w:t>vor de înmagazinare suprateran, metalic</w:t>
      </w:r>
      <w:r w:rsidRPr="00950AC9">
        <w:rPr>
          <w:rStyle w:val="Bodytext"/>
          <w:color w:val="000000"/>
          <w:sz w:val="24"/>
          <w:szCs w:val="24"/>
        </w:rPr>
        <w:t xml:space="preserve">, cu volumul de </w:t>
      </w:r>
      <w:r w:rsidR="00A15852">
        <w:rPr>
          <w:rStyle w:val="Bodytext"/>
          <w:color w:val="000000"/>
          <w:sz w:val="24"/>
          <w:szCs w:val="24"/>
        </w:rPr>
        <w:t>3</w:t>
      </w:r>
      <w:r w:rsidRPr="00950AC9">
        <w:rPr>
          <w:rStyle w:val="Bodytext"/>
          <w:color w:val="000000"/>
          <w:sz w:val="24"/>
          <w:szCs w:val="24"/>
        </w:rPr>
        <w:t>00 mc.</w:t>
      </w:r>
    </w:p>
    <w:p w:rsidR="00A15852" w:rsidRDefault="00CC0E47" w:rsidP="00B85FDC">
      <w:pPr>
        <w:autoSpaceDE w:val="0"/>
        <w:autoSpaceDN w:val="0"/>
        <w:adjustRightInd w:val="0"/>
        <w:ind w:right="0"/>
        <w:jc w:val="left"/>
        <w:rPr>
          <w:rFonts w:ascii="Times New Roman" w:eastAsia="ArialMT" w:hAnsi="Times New Roman" w:cs="Times New Roman"/>
          <w:sz w:val="24"/>
          <w:szCs w:val="24"/>
          <w:lang w:val="en-US"/>
        </w:rPr>
      </w:pPr>
      <w:r w:rsidRPr="00950AC9">
        <w:rPr>
          <w:rStyle w:val="Bodytext"/>
          <w:b/>
          <w:color w:val="000000"/>
          <w:sz w:val="24"/>
          <w:szCs w:val="24"/>
        </w:rPr>
        <w:t>Reţeaua de distribuţie</w:t>
      </w:r>
      <w:r w:rsidR="00B85FDC" w:rsidRPr="00950AC9">
        <w:rPr>
          <w:rStyle w:val="Bodytext"/>
          <w:b/>
          <w:color w:val="000000"/>
          <w:sz w:val="24"/>
          <w:szCs w:val="24"/>
        </w:rPr>
        <w:t>:</w:t>
      </w:r>
      <w:r w:rsidR="00A15852">
        <w:rPr>
          <w:rStyle w:val="Bodytext"/>
          <w:b/>
          <w:color w:val="000000"/>
          <w:sz w:val="24"/>
          <w:szCs w:val="24"/>
        </w:rPr>
        <w:t xml:space="preserve"> </w:t>
      </w:r>
      <w:r w:rsidR="00B85FDC" w:rsidRPr="00950AC9">
        <w:rPr>
          <w:rFonts w:ascii="Times New Roman" w:hAnsi="Times New Roman" w:cs="Times New Roman"/>
          <w:sz w:val="24"/>
          <w:szCs w:val="24"/>
          <w:lang w:val="en-US"/>
        </w:rPr>
        <w:t>d</w:t>
      </w:r>
      <w:r w:rsidR="00B85FDC" w:rsidRPr="00950AC9">
        <w:rPr>
          <w:rFonts w:ascii="Times New Roman" w:eastAsia="ArialMT" w:hAnsi="Times New Roman" w:cs="Times New Roman"/>
          <w:sz w:val="24"/>
          <w:szCs w:val="24"/>
          <w:lang w:val="en-US"/>
        </w:rPr>
        <w:t>istribuţia apei de la gospodăriile de apă la utilizato</w:t>
      </w:r>
      <w:r w:rsidR="000C62C4">
        <w:rPr>
          <w:rFonts w:ascii="Times New Roman" w:eastAsia="ArialMT" w:hAnsi="Times New Roman" w:cs="Times New Roman"/>
          <w:sz w:val="24"/>
          <w:szCs w:val="24"/>
          <w:lang w:val="en-US"/>
        </w:rPr>
        <w:t>rul</w:t>
      </w:r>
      <w:r w:rsidR="00B85FDC" w:rsidRPr="00950AC9">
        <w:rPr>
          <w:rFonts w:ascii="Times New Roman" w:eastAsia="ArialMT" w:hAnsi="Times New Roman" w:cs="Times New Roman"/>
          <w:sz w:val="24"/>
          <w:szCs w:val="24"/>
          <w:lang w:val="en-US"/>
        </w:rPr>
        <w:t xml:space="preserve"> interni ai </w:t>
      </w:r>
      <w:r w:rsidR="00A15852">
        <w:rPr>
          <w:rFonts w:ascii="Times New Roman" w:eastAsia="ArialMT" w:hAnsi="Times New Roman" w:cs="Times New Roman"/>
          <w:sz w:val="24"/>
          <w:szCs w:val="24"/>
          <w:lang w:val="en-US"/>
        </w:rPr>
        <w:t xml:space="preserve"> complexului Dulbanu , se face printr-o rețea de conducte  din PEID cu Dn= 32-63 mm, în lungime de circa 900 m și la presiunea creeată de stația de pompare compusă din două grupuri de  pompare:</w:t>
      </w:r>
    </w:p>
    <w:p w:rsidR="00A15852" w:rsidRDefault="00A15852" w:rsidP="00B85FDC">
      <w:pPr>
        <w:autoSpaceDE w:val="0"/>
        <w:autoSpaceDN w:val="0"/>
        <w:adjustRightInd w:val="0"/>
        <w:ind w:right="0"/>
        <w:jc w:val="left"/>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-2 pompe având Q=35 mc/h, H= 63 mCA și P= 7</w:t>
      </w:r>
      <w:r w:rsidR="006C58F2">
        <w:rPr>
          <w:rFonts w:ascii="Times New Roman" w:eastAsia="ArialMT" w:hAnsi="Times New Roman" w:cs="Times New Roman"/>
          <w:sz w:val="24"/>
          <w:szCs w:val="24"/>
          <w:lang w:val="en-US"/>
        </w:rPr>
        <w:t>,</w:t>
      </w:r>
      <w:r>
        <w:rPr>
          <w:rFonts w:ascii="Times New Roman" w:eastAsia="ArialMT" w:hAnsi="Times New Roman" w:cs="Times New Roman"/>
          <w:sz w:val="24"/>
          <w:szCs w:val="24"/>
          <w:lang w:val="en-US"/>
        </w:rPr>
        <w:t>5 kw;</w:t>
      </w:r>
    </w:p>
    <w:p w:rsidR="00A15852" w:rsidRDefault="00A15852" w:rsidP="00B85FDC">
      <w:pPr>
        <w:pStyle w:val="Bodytext1"/>
        <w:shd w:val="clear" w:color="auto" w:fill="auto"/>
        <w:spacing w:line="274" w:lineRule="exact"/>
        <w:ind w:left="20" w:right="20" w:firstLine="0"/>
        <w:jc w:val="both"/>
        <w:rPr>
          <w:rFonts w:eastAsia="ArialMT"/>
          <w:sz w:val="24"/>
          <w:szCs w:val="24"/>
          <w:lang w:val="en-US"/>
        </w:rPr>
      </w:pPr>
      <w:r>
        <w:rPr>
          <w:rStyle w:val="Bodytext"/>
          <w:color w:val="000000"/>
          <w:sz w:val="24"/>
          <w:szCs w:val="24"/>
        </w:rPr>
        <w:t>-2 pompe având</w:t>
      </w:r>
      <w:r w:rsidRPr="00A15852">
        <w:rPr>
          <w:rFonts w:eastAsia="ArialMT"/>
          <w:sz w:val="24"/>
          <w:szCs w:val="24"/>
          <w:lang w:val="en-US"/>
        </w:rPr>
        <w:t xml:space="preserve"> </w:t>
      </w:r>
      <w:r>
        <w:rPr>
          <w:rFonts w:eastAsia="ArialMT"/>
          <w:sz w:val="24"/>
          <w:szCs w:val="24"/>
          <w:lang w:val="en-US"/>
        </w:rPr>
        <w:t xml:space="preserve">Q=100 mc/h, H= </w:t>
      </w:r>
      <w:r w:rsidR="006C58F2">
        <w:rPr>
          <w:rFonts w:eastAsia="ArialMT"/>
          <w:sz w:val="24"/>
          <w:szCs w:val="24"/>
          <w:lang w:val="en-US"/>
        </w:rPr>
        <w:t>62</w:t>
      </w:r>
      <w:r>
        <w:rPr>
          <w:rFonts w:eastAsia="ArialMT"/>
          <w:sz w:val="24"/>
          <w:szCs w:val="24"/>
          <w:lang w:val="en-US"/>
        </w:rPr>
        <w:t xml:space="preserve"> mCA și P= </w:t>
      </w:r>
      <w:r w:rsidR="006C58F2">
        <w:rPr>
          <w:rFonts w:eastAsia="ArialMT"/>
          <w:sz w:val="24"/>
          <w:szCs w:val="24"/>
          <w:lang w:val="en-US"/>
        </w:rPr>
        <w:t>15</w:t>
      </w:r>
      <w:r>
        <w:rPr>
          <w:rFonts w:eastAsia="ArialMT"/>
          <w:sz w:val="24"/>
          <w:szCs w:val="24"/>
          <w:lang w:val="en-US"/>
        </w:rPr>
        <w:t xml:space="preserve"> kw</w:t>
      </w:r>
      <w:r w:rsidR="006C58F2">
        <w:rPr>
          <w:rFonts w:eastAsia="ArialMT"/>
          <w:sz w:val="24"/>
          <w:szCs w:val="24"/>
          <w:lang w:val="en-US"/>
        </w:rPr>
        <w:t>.</w:t>
      </w:r>
    </w:p>
    <w:p w:rsidR="0038614F" w:rsidRPr="00950AC9" w:rsidRDefault="0038614F" w:rsidP="0038614F">
      <w:pPr>
        <w:pStyle w:val="Bodytext1"/>
        <w:shd w:val="clear" w:color="auto" w:fill="auto"/>
        <w:spacing w:line="240" w:lineRule="auto"/>
        <w:ind w:firstLine="0"/>
        <w:jc w:val="both"/>
        <w:rPr>
          <w:sz w:val="24"/>
          <w:szCs w:val="24"/>
        </w:rPr>
      </w:pPr>
    </w:p>
    <w:p w:rsidR="0038614F" w:rsidRPr="00950AC9" w:rsidRDefault="0038614F" w:rsidP="00026B7B">
      <w:pPr>
        <w:pStyle w:val="Bodytext1"/>
        <w:shd w:val="clear" w:color="auto" w:fill="auto"/>
        <w:spacing w:line="240" w:lineRule="auto"/>
        <w:ind w:firstLine="0"/>
        <w:jc w:val="both"/>
        <w:rPr>
          <w:b/>
          <w:sz w:val="24"/>
          <w:szCs w:val="24"/>
        </w:rPr>
      </w:pPr>
      <w:r w:rsidRPr="00950AC9">
        <w:rPr>
          <w:rStyle w:val="Bodytext"/>
          <w:b/>
          <w:color w:val="000000"/>
          <w:sz w:val="24"/>
          <w:szCs w:val="24"/>
        </w:rPr>
        <w:t>7.1.2 Alimentarea cu apă tehnologică</w:t>
      </w:r>
    </w:p>
    <w:p w:rsidR="0038614F" w:rsidRDefault="0038614F" w:rsidP="00026B7B">
      <w:pPr>
        <w:pStyle w:val="Bodytext1"/>
        <w:shd w:val="clear" w:color="auto" w:fill="auto"/>
        <w:spacing w:line="240" w:lineRule="auto"/>
        <w:ind w:firstLine="0"/>
        <w:jc w:val="both"/>
        <w:rPr>
          <w:rStyle w:val="Bodytext"/>
          <w:color w:val="000000"/>
          <w:sz w:val="24"/>
          <w:szCs w:val="24"/>
        </w:rPr>
      </w:pPr>
      <w:r w:rsidRPr="00950AC9">
        <w:rPr>
          <w:rStyle w:val="Bodytext"/>
          <w:b/>
          <w:color w:val="000000"/>
          <w:sz w:val="24"/>
          <w:szCs w:val="24"/>
        </w:rPr>
        <w:t>Sursa</w:t>
      </w:r>
      <w:r w:rsidRPr="00950AC9">
        <w:rPr>
          <w:rStyle w:val="Bodytext"/>
          <w:color w:val="000000"/>
          <w:sz w:val="24"/>
          <w:szCs w:val="24"/>
        </w:rPr>
        <w:t>-identică cu cea pentru apa potabilă</w:t>
      </w:r>
    </w:p>
    <w:p w:rsidR="006C58F2" w:rsidRPr="008D7AEC" w:rsidRDefault="006C58F2" w:rsidP="006C58F2">
      <w:pPr>
        <w:pStyle w:val="Bodytext1"/>
        <w:shd w:val="clear" w:color="auto" w:fill="auto"/>
        <w:spacing w:line="274" w:lineRule="exact"/>
        <w:ind w:left="20" w:right="20" w:firstLine="0"/>
        <w:jc w:val="both"/>
        <w:rPr>
          <w:b/>
          <w:sz w:val="24"/>
          <w:szCs w:val="24"/>
        </w:rPr>
      </w:pPr>
      <w:r w:rsidRPr="008D7AEC">
        <w:rPr>
          <w:rStyle w:val="Bodytext"/>
          <w:b/>
          <w:color w:val="000000"/>
          <w:sz w:val="24"/>
          <w:szCs w:val="24"/>
        </w:rPr>
        <w:t>Volume şi debite de apă autorizate:</w:t>
      </w:r>
    </w:p>
    <w:p w:rsidR="006C58F2" w:rsidRPr="00950AC9" w:rsidRDefault="006C58F2" w:rsidP="006C58F2">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max</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90,2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1,04 </w:t>
      </w:r>
      <w:r w:rsidRPr="00950AC9">
        <w:rPr>
          <w:rStyle w:val="Bodytext"/>
          <w:color w:val="000000"/>
          <w:sz w:val="24"/>
          <w:szCs w:val="24"/>
        </w:rPr>
        <w:t xml:space="preserve"> l/s </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29,76</w:t>
      </w:r>
      <w:r w:rsidRPr="00950AC9">
        <w:rPr>
          <w:rStyle w:val="Bodytext"/>
          <w:color w:val="000000"/>
          <w:sz w:val="24"/>
          <w:szCs w:val="24"/>
        </w:rPr>
        <w:t xml:space="preserve"> mii mc;</w:t>
      </w:r>
    </w:p>
    <w:p w:rsidR="006C58F2" w:rsidRPr="00950AC9" w:rsidRDefault="006C58F2" w:rsidP="006C58F2">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Q</w:t>
      </w:r>
      <w:r w:rsidRPr="00950AC9">
        <w:rPr>
          <w:rStyle w:val="Bodytext"/>
          <w:color w:val="000000"/>
          <w:sz w:val="24"/>
          <w:szCs w:val="24"/>
          <w:vertAlign w:val="subscript"/>
        </w:rPr>
        <w:t>zi mediu</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75,2 </w:t>
      </w:r>
      <w:r w:rsidRPr="00950AC9">
        <w:rPr>
          <w:rStyle w:val="Bodytext"/>
          <w:color w:val="000000"/>
          <w:sz w:val="24"/>
          <w:szCs w:val="24"/>
        </w:rPr>
        <w:t>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0,87 </w:t>
      </w:r>
      <w:r w:rsidRPr="00950AC9">
        <w:rPr>
          <w:rStyle w:val="Bodytext"/>
          <w:color w:val="000000"/>
          <w:sz w:val="24"/>
          <w:szCs w:val="24"/>
        </w:rPr>
        <w:t>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w:t>
      </w:r>
      <w:r w:rsidRPr="00950AC9">
        <w:rPr>
          <w:rStyle w:val="Bodytext"/>
          <w:color w:val="000000"/>
          <w:sz w:val="24"/>
          <w:szCs w:val="24"/>
        </w:rPr>
        <w:t xml:space="preserve"> </w:t>
      </w:r>
      <w:r>
        <w:rPr>
          <w:rStyle w:val="Bodytext"/>
          <w:color w:val="000000"/>
          <w:sz w:val="24"/>
          <w:szCs w:val="24"/>
        </w:rPr>
        <w:t>24,82</w:t>
      </w:r>
      <w:r w:rsidRPr="00950AC9">
        <w:rPr>
          <w:rStyle w:val="Bodytext"/>
          <w:color w:val="000000"/>
          <w:sz w:val="24"/>
          <w:szCs w:val="24"/>
        </w:rPr>
        <w:t xml:space="preserve"> mii mc;</w:t>
      </w:r>
    </w:p>
    <w:p w:rsidR="006C58F2" w:rsidRPr="00950AC9" w:rsidRDefault="006C58F2" w:rsidP="006C58F2">
      <w:pPr>
        <w:pStyle w:val="Bodytext1"/>
        <w:shd w:val="clear" w:color="auto" w:fill="auto"/>
        <w:spacing w:after="263" w:line="230" w:lineRule="exact"/>
        <w:ind w:left="20" w:firstLine="0"/>
        <w:jc w:val="both"/>
        <w:rPr>
          <w:sz w:val="24"/>
          <w:szCs w:val="24"/>
        </w:rPr>
      </w:pPr>
      <w:r w:rsidRPr="00950AC9">
        <w:rPr>
          <w:rStyle w:val="Bodytext"/>
          <w:color w:val="000000"/>
          <w:sz w:val="24"/>
          <w:szCs w:val="24"/>
        </w:rPr>
        <w:t>Q</w:t>
      </w:r>
      <w:r w:rsidRPr="00950AC9">
        <w:rPr>
          <w:rStyle w:val="Bodytext"/>
          <w:color w:val="000000"/>
          <w:sz w:val="24"/>
          <w:szCs w:val="24"/>
          <w:vertAlign w:val="subscript"/>
        </w:rPr>
        <w:t>zi min</w:t>
      </w:r>
      <w:r>
        <w:rPr>
          <w:rStyle w:val="Bodytext"/>
          <w:color w:val="000000"/>
          <w:sz w:val="24"/>
          <w:szCs w:val="24"/>
          <w:vertAlign w:val="subscript"/>
        </w:rPr>
        <w:t xml:space="preserve"> </w:t>
      </w:r>
      <w:r w:rsidRPr="00950AC9">
        <w:rPr>
          <w:rStyle w:val="Bodytext"/>
          <w:color w:val="000000"/>
          <w:sz w:val="24"/>
          <w:szCs w:val="24"/>
        </w:rPr>
        <w:t>=</w:t>
      </w:r>
      <w:r>
        <w:rPr>
          <w:rStyle w:val="Bodytext"/>
          <w:color w:val="000000"/>
          <w:sz w:val="24"/>
          <w:szCs w:val="24"/>
        </w:rPr>
        <w:t xml:space="preserve"> 56,4 </w:t>
      </w:r>
      <w:r w:rsidRPr="00950AC9">
        <w:rPr>
          <w:rStyle w:val="Bodytext"/>
          <w:color w:val="000000"/>
          <w:sz w:val="24"/>
          <w:szCs w:val="24"/>
        </w:rPr>
        <w:t xml:space="preserve"> mc</w:t>
      </w:r>
      <w:r>
        <w:rPr>
          <w:rStyle w:val="Bodytext"/>
          <w:color w:val="000000"/>
          <w:sz w:val="24"/>
          <w:szCs w:val="24"/>
        </w:rPr>
        <w:t xml:space="preserve"> </w:t>
      </w:r>
      <w:r w:rsidRPr="00950AC9">
        <w:rPr>
          <w:rStyle w:val="Bodytext"/>
          <w:color w:val="000000"/>
          <w:sz w:val="24"/>
          <w:szCs w:val="24"/>
        </w:rPr>
        <w:t>=</w:t>
      </w:r>
      <w:r>
        <w:rPr>
          <w:rStyle w:val="Bodytext"/>
          <w:color w:val="000000"/>
          <w:sz w:val="24"/>
          <w:szCs w:val="24"/>
        </w:rPr>
        <w:t xml:space="preserve"> 0,65 </w:t>
      </w:r>
      <w:r w:rsidRPr="00950AC9">
        <w:rPr>
          <w:rStyle w:val="Bodytext"/>
          <w:color w:val="000000"/>
          <w:sz w:val="24"/>
          <w:szCs w:val="24"/>
        </w:rPr>
        <w:t xml:space="preserve"> l/s</w:t>
      </w:r>
      <w:r>
        <w:rPr>
          <w:rStyle w:val="Bodytext"/>
          <w:color w:val="000000"/>
          <w:sz w:val="24"/>
          <w:szCs w:val="24"/>
        </w:rPr>
        <w:t>; V</w:t>
      </w:r>
      <w:r w:rsidRPr="00950AC9">
        <w:rPr>
          <w:rStyle w:val="Bodytext"/>
          <w:color w:val="000000"/>
          <w:sz w:val="24"/>
          <w:szCs w:val="24"/>
        </w:rPr>
        <w:t>anual</w:t>
      </w:r>
      <w:r>
        <w:rPr>
          <w:rStyle w:val="Bodytext"/>
          <w:color w:val="000000"/>
          <w:sz w:val="24"/>
          <w:szCs w:val="24"/>
        </w:rPr>
        <w:t xml:space="preserve"> = 18,61 </w:t>
      </w:r>
      <w:r w:rsidRPr="00950AC9">
        <w:rPr>
          <w:rStyle w:val="Bodytext"/>
          <w:color w:val="000000"/>
          <w:sz w:val="24"/>
          <w:szCs w:val="24"/>
        </w:rPr>
        <w:t xml:space="preserve"> mii</w:t>
      </w:r>
    </w:p>
    <w:p w:rsidR="0038614F" w:rsidRPr="00950AC9" w:rsidRDefault="0038614F" w:rsidP="004D2EAE">
      <w:pPr>
        <w:pStyle w:val="Bodytext1"/>
        <w:shd w:val="clear" w:color="auto" w:fill="auto"/>
        <w:spacing w:line="240" w:lineRule="auto"/>
        <w:ind w:firstLine="0"/>
        <w:jc w:val="both"/>
        <w:rPr>
          <w:sz w:val="24"/>
          <w:szCs w:val="24"/>
        </w:rPr>
      </w:pPr>
      <w:r w:rsidRPr="008D7AEC">
        <w:rPr>
          <w:rStyle w:val="Bodytext"/>
          <w:b/>
          <w:color w:val="000000"/>
          <w:sz w:val="24"/>
          <w:szCs w:val="24"/>
        </w:rPr>
        <w:lastRenderedPageBreak/>
        <w:t>Instalaţii de captare:</w:t>
      </w:r>
      <w:r w:rsidRPr="00950AC9">
        <w:rPr>
          <w:rStyle w:val="Bodytext"/>
          <w:color w:val="000000"/>
          <w:sz w:val="24"/>
          <w:szCs w:val="24"/>
        </w:rPr>
        <w:t xml:space="preserve"> identice cu cele pentru apa potabilă</w:t>
      </w:r>
      <w:r w:rsidR="00566C15">
        <w:rPr>
          <w:rStyle w:val="Bodytext"/>
          <w:color w:val="000000"/>
          <w:sz w:val="24"/>
          <w:szCs w:val="24"/>
        </w:rPr>
        <w:t>;</w:t>
      </w:r>
    </w:p>
    <w:p w:rsidR="0038614F" w:rsidRPr="00950AC9" w:rsidRDefault="0038614F" w:rsidP="004D2EAE">
      <w:pPr>
        <w:pStyle w:val="Bodytext1"/>
        <w:shd w:val="clear" w:color="auto" w:fill="auto"/>
        <w:spacing w:line="240" w:lineRule="auto"/>
        <w:ind w:firstLine="0"/>
        <w:jc w:val="both"/>
        <w:rPr>
          <w:sz w:val="24"/>
          <w:szCs w:val="24"/>
        </w:rPr>
      </w:pPr>
      <w:r w:rsidRPr="008D7AEC">
        <w:rPr>
          <w:rStyle w:val="Bodytext"/>
          <w:b/>
          <w:color w:val="000000"/>
          <w:sz w:val="24"/>
          <w:szCs w:val="24"/>
        </w:rPr>
        <w:t>Instalaţii de tratare:</w:t>
      </w:r>
      <w:r w:rsidRPr="00950AC9">
        <w:rPr>
          <w:rStyle w:val="Bodytext"/>
          <w:color w:val="000000"/>
          <w:sz w:val="24"/>
          <w:szCs w:val="24"/>
        </w:rPr>
        <w:t xml:space="preserve"> identică cu cea de la apa potabilă</w:t>
      </w:r>
      <w:r w:rsidR="00566C15">
        <w:rPr>
          <w:rStyle w:val="Bodytext"/>
          <w:color w:val="000000"/>
          <w:sz w:val="24"/>
          <w:szCs w:val="24"/>
        </w:rPr>
        <w:t>;</w:t>
      </w:r>
    </w:p>
    <w:p w:rsidR="0038614F" w:rsidRPr="00950AC9" w:rsidRDefault="0038614F" w:rsidP="004D2EAE">
      <w:pPr>
        <w:pStyle w:val="Bodytext1"/>
        <w:shd w:val="clear" w:color="auto" w:fill="auto"/>
        <w:spacing w:line="240" w:lineRule="auto"/>
        <w:ind w:firstLine="0"/>
        <w:jc w:val="both"/>
        <w:rPr>
          <w:sz w:val="24"/>
          <w:szCs w:val="24"/>
        </w:rPr>
      </w:pPr>
      <w:r w:rsidRPr="008D7AEC">
        <w:rPr>
          <w:rStyle w:val="Bodytext"/>
          <w:b/>
          <w:color w:val="000000"/>
          <w:sz w:val="24"/>
          <w:szCs w:val="24"/>
        </w:rPr>
        <w:t>Instalaţii de aducţiune, distribuţie şi înmagazinare:</w:t>
      </w:r>
      <w:r w:rsidRPr="00950AC9">
        <w:rPr>
          <w:rStyle w:val="Bodytext"/>
          <w:color w:val="000000"/>
          <w:sz w:val="24"/>
          <w:szCs w:val="24"/>
        </w:rPr>
        <w:t xml:space="preserve"> identice cu cele descrise pentru apa poatabilă</w:t>
      </w:r>
      <w:r w:rsidR="00566C15">
        <w:rPr>
          <w:rStyle w:val="Bodytext"/>
          <w:color w:val="000000"/>
          <w:sz w:val="24"/>
          <w:szCs w:val="24"/>
        </w:rPr>
        <w:t>;</w:t>
      </w:r>
    </w:p>
    <w:p w:rsidR="00AF2C87" w:rsidRPr="008D7AEC" w:rsidRDefault="0038614F" w:rsidP="008D7AEC">
      <w:pPr>
        <w:pStyle w:val="Bodytext1"/>
        <w:shd w:val="clear" w:color="auto" w:fill="auto"/>
        <w:spacing w:line="240" w:lineRule="auto"/>
        <w:ind w:firstLine="0"/>
        <w:jc w:val="both"/>
        <w:rPr>
          <w:rStyle w:val="Bodytext"/>
          <w:b/>
          <w:sz w:val="24"/>
          <w:szCs w:val="24"/>
          <w:shd w:val="clear" w:color="auto" w:fill="auto"/>
        </w:rPr>
      </w:pPr>
      <w:r w:rsidRPr="008D7AEC">
        <w:rPr>
          <w:rStyle w:val="Bodytext"/>
          <w:b/>
          <w:color w:val="000000"/>
          <w:sz w:val="24"/>
          <w:szCs w:val="24"/>
        </w:rPr>
        <w:t>Apa pentru stingerea incendiilor:</w:t>
      </w:r>
      <w:r w:rsidR="008D7AEC">
        <w:rPr>
          <w:b/>
          <w:sz w:val="24"/>
          <w:szCs w:val="24"/>
        </w:rPr>
        <w:t xml:space="preserve"> </w:t>
      </w:r>
      <w:r w:rsidR="008D7AEC">
        <w:rPr>
          <w:rStyle w:val="Bodytext"/>
          <w:color w:val="000000"/>
          <w:sz w:val="24"/>
          <w:szCs w:val="24"/>
        </w:rPr>
        <w:t>Se</w:t>
      </w:r>
      <w:r w:rsidR="00AF2C87" w:rsidRPr="00950AC9">
        <w:rPr>
          <w:rStyle w:val="Bodytext"/>
          <w:color w:val="000000"/>
          <w:sz w:val="24"/>
          <w:szCs w:val="24"/>
        </w:rPr>
        <w:t xml:space="preserve"> asigură, </w:t>
      </w:r>
      <w:r w:rsidR="008D7AEC">
        <w:rPr>
          <w:rStyle w:val="Bodytext"/>
          <w:color w:val="000000"/>
          <w:sz w:val="24"/>
          <w:szCs w:val="24"/>
        </w:rPr>
        <w:t>din rezervorul de înmagazinare a apei. Volumul intangibil (rezerva de apă de incendiu) = 200 mc.</w:t>
      </w:r>
    </w:p>
    <w:p w:rsidR="0038614F" w:rsidRPr="00950AC9" w:rsidRDefault="0038614F" w:rsidP="0038614F">
      <w:pPr>
        <w:pStyle w:val="Bodytext1"/>
        <w:shd w:val="clear" w:color="auto" w:fill="auto"/>
        <w:spacing w:line="274" w:lineRule="exact"/>
        <w:ind w:left="20" w:firstLine="0"/>
        <w:jc w:val="both"/>
        <w:rPr>
          <w:sz w:val="24"/>
          <w:szCs w:val="24"/>
        </w:rPr>
      </w:pPr>
      <w:r w:rsidRPr="00950AC9">
        <w:rPr>
          <w:rStyle w:val="BodyText10"/>
          <w:color w:val="000000"/>
          <w:sz w:val="24"/>
          <w:szCs w:val="24"/>
        </w:rPr>
        <w:t>Volume de apă asigurate în surs</w:t>
      </w:r>
      <w:r w:rsidR="008D7AEC">
        <w:rPr>
          <w:rStyle w:val="BodyText10"/>
          <w:color w:val="000000"/>
          <w:sz w:val="24"/>
          <w:szCs w:val="24"/>
        </w:rPr>
        <w:t>e</w:t>
      </w:r>
      <w:r w:rsidRPr="00950AC9">
        <w:rPr>
          <w:rStyle w:val="BodyText10"/>
          <w:color w:val="000000"/>
          <w:sz w:val="24"/>
          <w:szCs w:val="24"/>
        </w:rPr>
        <w:t xml:space="preserve"> pentru alimentarea cu apă</w:t>
      </w:r>
      <w:r w:rsidR="008D7AEC">
        <w:rPr>
          <w:rStyle w:val="BodyText10"/>
          <w:color w:val="000000"/>
          <w:sz w:val="24"/>
          <w:szCs w:val="24"/>
        </w:rPr>
        <w:t xml:space="preserve"> în vederea potabilizării și folosirii ei în scop menajer </w:t>
      </w:r>
      <w:r w:rsidRPr="00950AC9">
        <w:rPr>
          <w:rStyle w:val="BodyText10"/>
          <w:color w:val="000000"/>
          <w:sz w:val="24"/>
          <w:szCs w:val="24"/>
        </w:rPr>
        <w:t xml:space="preserve"> şi tehnlogic</w:t>
      </w:r>
      <w:r w:rsidRPr="00950AC9">
        <w:rPr>
          <w:rStyle w:val="Bodytext"/>
          <w:color w:val="000000"/>
          <w:sz w:val="24"/>
          <w:szCs w:val="24"/>
        </w:rPr>
        <w:t>:</w:t>
      </w:r>
    </w:p>
    <w:p w:rsidR="00AF2C87" w:rsidRPr="00950AC9" w:rsidRDefault="0038614F" w:rsidP="00AF2C87">
      <w:pPr>
        <w:pStyle w:val="Bodytext1"/>
        <w:numPr>
          <w:ilvl w:val="0"/>
          <w:numId w:val="4"/>
        </w:numPr>
        <w:shd w:val="clear" w:color="auto" w:fill="auto"/>
        <w:tabs>
          <w:tab w:val="left" w:pos="150"/>
          <w:tab w:val="left" w:pos="2900"/>
        </w:tabs>
        <w:spacing w:line="240" w:lineRule="auto"/>
        <w:ind w:left="23" w:firstLine="0"/>
        <w:jc w:val="both"/>
        <w:rPr>
          <w:sz w:val="24"/>
          <w:szCs w:val="24"/>
        </w:rPr>
      </w:pPr>
      <w:r w:rsidRPr="00950AC9">
        <w:rPr>
          <w:rStyle w:val="Bodytext"/>
          <w:color w:val="000000"/>
          <w:sz w:val="24"/>
          <w:szCs w:val="24"/>
        </w:rPr>
        <w:t>în regim nominal:</w:t>
      </w:r>
      <w:r w:rsidRPr="00950AC9">
        <w:rPr>
          <w:rStyle w:val="Bodytext"/>
          <w:color w:val="000000"/>
          <w:sz w:val="24"/>
          <w:szCs w:val="24"/>
        </w:rPr>
        <w:tab/>
      </w:r>
      <w:r w:rsidR="008D7AEC">
        <w:rPr>
          <w:sz w:val="24"/>
          <w:szCs w:val="24"/>
          <w:lang w:val="en-US"/>
        </w:rPr>
        <w:t xml:space="preserve">93,5 </w:t>
      </w:r>
      <w:r w:rsidR="00AF2C87" w:rsidRPr="00950AC9">
        <w:rPr>
          <w:sz w:val="24"/>
          <w:szCs w:val="24"/>
          <w:lang w:val="en-US"/>
        </w:rPr>
        <w:t xml:space="preserve"> mc/zi……….. </w:t>
      </w:r>
      <w:r w:rsidR="008D7AEC">
        <w:rPr>
          <w:sz w:val="24"/>
          <w:szCs w:val="24"/>
          <w:lang w:val="en-US"/>
        </w:rPr>
        <w:t xml:space="preserve">30.855 </w:t>
      </w:r>
      <w:r w:rsidR="00AF2C87" w:rsidRPr="00950AC9">
        <w:rPr>
          <w:sz w:val="24"/>
          <w:szCs w:val="24"/>
          <w:lang w:val="en-US"/>
        </w:rPr>
        <w:t xml:space="preserve"> mc/an;</w:t>
      </w:r>
    </w:p>
    <w:p w:rsidR="00AF2C87" w:rsidRPr="00566C15" w:rsidRDefault="0038614F" w:rsidP="00AF2C87">
      <w:pPr>
        <w:pStyle w:val="Bodytext1"/>
        <w:numPr>
          <w:ilvl w:val="0"/>
          <w:numId w:val="4"/>
        </w:numPr>
        <w:shd w:val="clear" w:color="auto" w:fill="auto"/>
        <w:tabs>
          <w:tab w:val="left" w:pos="150"/>
          <w:tab w:val="left" w:pos="2900"/>
        </w:tabs>
        <w:spacing w:line="240" w:lineRule="auto"/>
        <w:ind w:left="23" w:right="20" w:firstLine="0"/>
        <w:jc w:val="both"/>
        <w:rPr>
          <w:sz w:val="24"/>
          <w:szCs w:val="24"/>
        </w:rPr>
      </w:pPr>
      <w:r w:rsidRPr="00950AC9">
        <w:rPr>
          <w:rStyle w:val="Bodytext"/>
          <w:color w:val="000000"/>
          <w:sz w:val="24"/>
          <w:szCs w:val="24"/>
        </w:rPr>
        <w:t>în regim minim:</w:t>
      </w:r>
      <w:r w:rsidR="00201A66">
        <w:rPr>
          <w:rStyle w:val="Bodytext"/>
          <w:color w:val="000000"/>
          <w:sz w:val="24"/>
          <w:szCs w:val="24"/>
        </w:rPr>
        <w:t xml:space="preserve">    </w:t>
      </w:r>
      <w:r w:rsidR="00566C15">
        <w:rPr>
          <w:rStyle w:val="Bodytext"/>
          <w:color w:val="000000"/>
          <w:sz w:val="24"/>
          <w:szCs w:val="24"/>
        </w:rPr>
        <w:t xml:space="preserve">                </w:t>
      </w:r>
      <w:r w:rsidR="008D7AEC">
        <w:rPr>
          <w:sz w:val="24"/>
          <w:szCs w:val="24"/>
          <w:lang w:val="en-US"/>
        </w:rPr>
        <w:t>58</w:t>
      </w:r>
      <w:r w:rsidR="00566C15">
        <w:rPr>
          <w:sz w:val="24"/>
          <w:szCs w:val="24"/>
          <w:lang w:val="en-US"/>
        </w:rPr>
        <w:t>,4</w:t>
      </w:r>
      <w:r w:rsidR="00AF2C87" w:rsidRPr="00950AC9">
        <w:rPr>
          <w:sz w:val="24"/>
          <w:szCs w:val="24"/>
          <w:lang w:val="en-US"/>
        </w:rPr>
        <w:t xml:space="preserve">mc/zi……….. </w:t>
      </w:r>
      <w:r w:rsidR="008D7AEC">
        <w:rPr>
          <w:sz w:val="24"/>
          <w:szCs w:val="24"/>
          <w:lang w:val="en-US"/>
        </w:rPr>
        <w:t>19.270</w:t>
      </w:r>
      <w:r w:rsidR="00AF2C87" w:rsidRPr="00950AC9">
        <w:rPr>
          <w:sz w:val="24"/>
          <w:szCs w:val="24"/>
          <w:lang w:val="en-US"/>
        </w:rPr>
        <w:t xml:space="preserve"> mc/an.</w:t>
      </w:r>
    </w:p>
    <w:p w:rsidR="00566C15" w:rsidRPr="00950AC9" w:rsidRDefault="00566C15" w:rsidP="00566C15">
      <w:pPr>
        <w:pStyle w:val="Bodytext1"/>
        <w:shd w:val="clear" w:color="auto" w:fill="auto"/>
        <w:tabs>
          <w:tab w:val="left" w:pos="150"/>
          <w:tab w:val="left" w:pos="2900"/>
        </w:tabs>
        <w:spacing w:line="240" w:lineRule="auto"/>
        <w:ind w:left="23" w:right="20" w:firstLine="0"/>
        <w:jc w:val="both"/>
        <w:rPr>
          <w:sz w:val="24"/>
          <w:szCs w:val="24"/>
        </w:rPr>
      </w:pPr>
    </w:p>
    <w:p w:rsidR="0038614F" w:rsidRPr="008D7AEC" w:rsidRDefault="008D7AEC" w:rsidP="008D7AEC">
      <w:pPr>
        <w:pStyle w:val="Bodytext1"/>
        <w:shd w:val="clear" w:color="auto" w:fill="auto"/>
        <w:tabs>
          <w:tab w:val="left" w:pos="150"/>
          <w:tab w:val="left" w:pos="2900"/>
        </w:tabs>
        <w:spacing w:line="240" w:lineRule="auto"/>
        <w:ind w:left="14" w:right="14" w:firstLine="0"/>
        <w:jc w:val="both"/>
        <w:rPr>
          <w:b/>
          <w:sz w:val="24"/>
          <w:szCs w:val="24"/>
        </w:rPr>
      </w:pPr>
      <w:r w:rsidRPr="008D7AEC">
        <w:rPr>
          <w:rStyle w:val="Bodytext"/>
          <w:b/>
          <w:color w:val="000000"/>
          <w:sz w:val="24"/>
          <w:szCs w:val="24"/>
        </w:rPr>
        <w:t>Modul de folosire a apei:</w:t>
      </w:r>
    </w:p>
    <w:p w:rsidR="008D7AEC" w:rsidRPr="00B10E26" w:rsidRDefault="000B371B" w:rsidP="00B10E26">
      <w:pPr>
        <w:pStyle w:val="Bodytext1"/>
        <w:shd w:val="clear" w:color="auto" w:fill="auto"/>
        <w:spacing w:line="240" w:lineRule="auto"/>
        <w:ind w:left="14" w:firstLine="0"/>
        <w:jc w:val="both"/>
        <w:rPr>
          <w:rStyle w:val="BodyText10"/>
          <w:color w:val="000000"/>
          <w:sz w:val="24"/>
          <w:szCs w:val="24"/>
          <w:u w:val="none"/>
        </w:rPr>
      </w:pPr>
      <w:r w:rsidRPr="000B371B">
        <w:rPr>
          <w:noProof/>
          <w:sz w:val="24"/>
          <w:szCs w:val="24"/>
          <w:lang w:val="en-US"/>
        </w:rPr>
        <w:pict>
          <v:shapetype id="_x0000_t202" coordsize="21600,21600" o:spt="202" path="m,l,21600r21600,l21600,xe">
            <v:stroke joinstyle="miter"/>
            <v:path gradientshapeok="t" o:connecttype="rect"/>
          </v:shapetype>
          <v:shape id="Text Box 17" o:spid="_x0000_s1027" type="#_x0000_t202" style="position:absolute;left:0;text-align:left;margin-left:165.65pt;margin-top:11.15pt;width:71.45pt;height:13.45pt;z-index:-251658240;visibility:visible;mso-wrap-distance-left:23.2pt;mso-wrap-distance-top:27.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WmrAIAALE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" filled="f" stroked="f">
            <v:textbox style="mso-next-textbox:#Text Box 17;mso-fit-shape-to-text:t" inset="0,0,0,0">
              <w:txbxContent>
                <w:p w:rsidR="00590BA6" w:rsidRPr="000C1CF6" w:rsidRDefault="00590BA6" w:rsidP="0038614F"/>
              </w:txbxContent>
            </v:textbox>
            <w10:wrap type="square" anchorx="margin"/>
          </v:shape>
        </w:pict>
      </w:r>
      <w:r w:rsidR="008D7AEC" w:rsidRPr="00B10E26">
        <w:rPr>
          <w:rStyle w:val="BodyText10"/>
          <w:color w:val="000000"/>
          <w:sz w:val="24"/>
          <w:szCs w:val="24"/>
          <w:u w:val="none"/>
        </w:rPr>
        <w:t>Necesarul total de apă</w:t>
      </w:r>
    </w:p>
    <w:p w:rsidR="008D7AEC" w:rsidRPr="00B10E26" w:rsidRDefault="008D7AEC" w:rsidP="00B10E26">
      <w:pPr>
        <w:pStyle w:val="Bodytext1"/>
        <w:shd w:val="clear" w:color="auto" w:fill="auto"/>
        <w:spacing w:line="240" w:lineRule="auto"/>
        <w:ind w:left="14" w:firstLine="0"/>
        <w:jc w:val="both"/>
        <w:rPr>
          <w:rStyle w:val="BodyText10"/>
          <w:color w:val="000000"/>
          <w:sz w:val="24"/>
          <w:szCs w:val="24"/>
          <w:u w:val="none"/>
        </w:rPr>
      </w:pPr>
      <w:r w:rsidRPr="00B10E26">
        <w:rPr>
          <w:rStyle w:val="BodyText10"/>
          <w:color w:val="000000"/>
          <w:sz w:val="24"/>
          <w:szCs w:val="24"/>
          <w:u w:val="none"/>
        </w:rPr>
        <w:t xml:space="preserve"> caracter potabil</w:t>
      </w:r>
    </w:p>
    <w:p w:rsidR="0038614F" w:rsidRPr="00B10E26" w:rsidRDefault="008D7AEC" w:rsidP="00B10E26">
      <w:pPr>
        <w:pStyle w:val="Bodytext1"/>
        <w:shd w:val="clear" w:color="auto" w:fill="auto"/>
        <w:spacing w:line="240" w:lineRule="auto"/>
        <w:ind w:left="14" w:firstLine="0"/>
        <w:jc w:val="both"/>
        <w:rPr>
          <w:sz w:val="24"/>
          <w:szCs w:val="24"/>
        </w:rPr>
      </w:pPr>
      <w:r w:rsidRPr="00B10E26">
        <w:rPr>
          <w:rStyle w:val="BodyText10"/>
          <w:color w:val="000000"/>
          <w:sz w:val="24"/>
          <w:szCs w:val="24"/>
          <w:u w:val="none"/>
        </w:rPr>
        <w:t xml:space="preserve"> (menajeră+tehnologică)</w:t>
      </w:r>
      <w:r w:rsidR="0038614F" w:rsidRPr="00B10E26">
        <w:rPr>
          <w:rStyle w:val="Bodytext"/>
          <w:color w:val="000000"/>
          <w:sz w:val="24"/>
          <w:szCs w:val="24"/>
        </w:rPr>
        <w:t>:</w:t>
      </w:r>
    </w:p>
    <w:p w:rsidR="0038614F" w:rsidRPr="00950AC9" w:rsidRDefault="00B10E26" w:rsidP="00B10E26">
      <w:pPr>
        <w:pStyle w:val="Bodytext1"/>
        <w:numPr>
          <w:ilvl w:val="0"/>
          <w:numId w:val="4"/>
        </w:numPr>
        <w:shd w:val="clear" w:color="auto" w:fill="auto"/>
        <w:tabs>
          <w:tab w:val="left" w:pos="164"/>
        </w:tabs>
        <w:spacing w:line="274" w:lineRule="exact"/>
        <w:ind w:left="20" w:firstLine="0"/>
        <w:jc w:val="both"/>
        <w:rPr>
          <w:sz w:val="24"/>
          <w:szCs w:val="24"/>
        </w:rPr>
      </w:pPr>
      <w:r>
        <w:rPr>
          <w:rStyle w:val="Bodytext"/>
          <w:color w:val="000000"/>
          <w:sz w:val="24"/>
          <w:szCs w:val="24"/>
        </w:rPr>
        <w:t xml:space="preserve">Zilnic </w:t>
      </w:r>
      <w:r w:rsidR="0038614F" w:rsidRPr="00950AC9">
        <w:rPr>
          <w:rStyle w:val="Bodytext"/>
          <w:color w:val="000000"/>
          <w:sz w:val="24"/>
          <w:szCs w:val="24"/>
        </w:rPr>
        <w:t xml:space="preserve"> maxim: </w:t>
      </w:r>
      <w:r>
        <w:rPr>
          <w:sz w:val="24"/>
          <w:szCs w:val="24"/>
          <w:lang w:val="en-US"/>
        </w:rPr>
        <w:t xml:space="preserve">83,3 </w:t>
      </w:r>
      <w:r w:rsidR="0038614F" w:rsidRPr="00950AC9">
        <w:rPr>
          <w:rStyle w:val="Bodytext"/>
          <w:color w:val="000000"/>
          <w:sz w:val="24"/>
          <w:szCs w:val="24"/>
        </w:rPr>
        <w:t xml:space="preserve"> mc </w:t>
      </w:r>
    </w:p>
    <w:p w:rsidR="0038614F" w:rsidRPr="00950AC9" w:rsidRDefault="00B10E26" w:rsidP="00B10E26">
      <w:pPr>
        <w:pStyle w:val="Bodytext1"/>
        <w:numPr>
          <w:ilvl w:val="0"/>
          <w:numId w:val="4"/>
        </w:numPr>
        <w:shd w:val="clear" w:color="auto" w:fill="auto"/>
        <w:tabs>
          <w:tab w:val="left" w:pos="164"/>
        </w:tabs>
        <w:spacing w:line="274" w:lineRule="exact"/>
        <w:ind w:left="20" w:firstLine="0"/>
        <w:jc w:val="both"/>
        <w:rPr>
          <w:sz w:val="24"/>
          <w:szCs w:val="24"/>
        </w:rPr>
      </w:pPr>
      <w:r>
        <w:rPr>
          <w:rStyle w:val="Bodytext"/>
          <w:color w:val="000000"/>
          <w:sz w:val="24"/>
          <w:szCs w:val="24"/>
        </w:rPr>
        <w:t>Zilnic</w:t>
      </w:r>
      <w:r w:rsidRPr="00950AC9">
        <w:rPr>
          <w:rStyle w:val="Bodytext"/>
          <w:color w:val="000000"/>
          <w:sz w:val="24"/>
          <w:szCs w:val="24"/>
        </w:rPr>
        <w:t xml:space="preserve"> </w:t>
      </w:r>
      <w:r w:rsidR="0038614F" w:rsidRPr="00950AC9">
        <w:rPr>
          <w:rStyle w:val="Bodytext"/>
          <w:color w:val="000000"/>
          <w:sz w:val="24"/>
          <w:szCs w:val="24"/>
        </w:rPr>
        <w:t>mediu:</w:t>
      </w:r>
      <w:r>
        <w:rPr>
          <w:rStyle w:val="Bodytext"/>
          <w:color w:val="000000"/>
          <w:sz w:val="24"/>
          <w:szCs w:val="24"/>
        </w:rPr>
        <w:t xml:space="preserve"> 69,4 </w:t>
      </w:r>
      <w:r w:rsidR="0038614F" w:rsidRPr="00950AC9">
        <w:rPr>
          <w:rStyle w:val="Bodytext"/>
          <w:color w:val="000000"/>
          <w:sz w:val="24"/>
          <w:szCs w:val="24"/>
        </w:rPr>
        <w:t>mc</w:t>
      </w:r>
    </w:p>
    <w:p w:rsidR="0038614F" w:rsidRPr="00950AC9" w:rsidRDefault="00B10E26" w:rsidP="00AF2C87">
      <w:pPr>
        <w:pStyle w:val="Bodytext1"/>
        <w:numPr>
          <w:ilvl w:val="0"/>
          <w:numId w:val="4"/>
        </w:numPr>
        <w:shd w:val="clear" w:color="auto" w:fill="auto"/>
        <w:tabs>
          <w:tab w:val="left" w:pos="164"/>
        </w:tabs>
        <w:spacing w:after="240" w:line="274" w:lineRule="exact"/>
        <w:ind w:left="20" w:firstLine="0"/>
        <w:jc w:val="both"/>
        <w:rPr>
          <w:rStyle w:val="Bodytext"/>
          <w:sz w:val="24"/>
          <w:szCs w:val="24"/>
          <w:shd w:val="clear" w:color="auto" w:fill="auto"/>
        </w:rPr>
      </w:pPr>
      <w:r>
        <w:rPr>
          <w:rStyle w:val="Bodytext"/>
          <w:color w:val="000000"/>
          <w:sz w:val="24"/>
          <w:szCs w:val="24"/>
        </w:rPr>
        <w:t>Zilnic</w:t>
      </w:r>
      <w:r w:rsidRPr="00950AC9">
        <w:rPr>
          <w:rStyle w:val="Bodytext"/>
          <w:color w:val="000000"/>
          <w:sz w:val="24"/>
          <w:szCs w:val="24"/>
        </w:rPr>
        <w:t xml:space="preserve"> </w:t>
      </w:r>
      <w:r w:rsidR="0038614F" w:rsidRPr="00950AC9">
        <w:rPr>
          <w:rStyle w:val="Bodytext"/>
          <w:color w:val="000000"/>
          <w:sz w:val="24"/>
          <w:szCs w:val="24"/>
        </w:rPr>
        <w:t xml:space="preserve"> minim:</w:t>
      </w:r>
      <w:r w:rsidR="00566C15">
        <w:rPr>
          <w:rStyle w:val="Bodytext"/>
          <w:color w:val="000000"/>
          <w:sz w:val="24"/>
          <w:szCs w:val="24"/>
        </w:rPr>
        <w:t xml:space="preserve"> </w:t>
      </w:r>
      <w:r>
        <w:rPr>
          <w:rStyle w:val="Bodytext"/>
          <w:color w:val="000000"/>
          <w:sz w:val="24"/>
          <w:szCs w:val="24"/>
        </w:rPr>
        <w:t xml:space="preserve">52,0 </w:t>
      </w:r>
      <w:r w:rsidR="00AF2C87" w:rsidRPr="00950AC9">
        <w:rPr>
          <w:rStyle w:val="Bodytext"/>
          <w:color w:val="000000"/>
          <w:sz w:val="24"/>
          <w:szCs w:val="24"/>
        </w:rPr>
        <w:t xml:space="preserve"> </w:t>
      </w:r>
      <w:r w:rsidR="0038614F" w:rsidRPr="00950AC9">
        <w:rPr>
          <w:rStyle w:val="Bodytext"/>
          <w:color w:val="000000"/>
          <w:sz w:val="24"/>
          <w:szCs w:val="24"/>
        </w:rPr>
        <w:t>mc</w:t>
      </w:r>
    </w:p>
    <w:p w:rsidR="00D14386" w:rsidRPr="00B10E26" w:rsidRDefault="00D14386" w:rsidP="001C771B">
      <w:pPr>
        <w:pStyle w:val="Bodytext1"/>
        <w:shd w:val="clear" w:color="auto" w:fill="auto"/>
        <w:spacing w:line="274" w:lineRule="exact"/>
        <w:ind w:left="20" w:firstLine="0"/>
        <w:jc w:val="both"/>
        <w:rPr>
          <w:sz w:val="24"/>
          <w:szCs w:val="24"/>
        </w:rPr>
      </w:pPr>
      <w:r w:rsidRPr="00B10E26">
        <w:rPr>
          <w:rStyle w:val="BodyText10"/>
          <w:color w:val="000000"/>
          <w:sz w:val="24"/>
          <w:szCs w:val="24"/>
          <w:u w:val="none"/>
        </w:rPr>
        <w:t>Cerinţa totală de apă</w:t>
      </w:r>
      <w:r w:rsidR="00B10E26" w:rsidRPr="00B10E26">
        <w:rPr>
          <w:rStyle w:val="BodyText10"/>
          <w:color w:val="000000"/>
          <w:sz w:val="24"/>
          <w:szCs w:val="24"/>
          <w:u w:val="none"/>
        </w:rPr>
        <w:t xml:space="preserve"> cu carater potabil</w:t>
      </w:r>
      <w:r w:rsidRPr="00B10E26">
        <w:rPr>
          <w:rStyle w:val="Bodytext"/>
          <w:color w:val="000000"/>
          <w:sz w:val="24"/>
          <w:szCs w:val="24"/>
        </w:rPr>
        <w:t>:</w:t>
      </w:r>
    </w:p>
    <w:p w:rsidR="00AF2C87" w:rsidRPr="00B10E26" w:rsidRDefault="00AF2C87" w:rsidP="00AF2C87">
      <w:pPr>
        <w:pStyle w:val="Bodytext1"/>
        <w:tabs>
          <w:tab w:val="left" w:pos="164"/>
        </w:tabs>
        <w:spacing w:line="274" w:lineRule="exact"/>
        <w:ind w:firstLine="0"/>
        <w:rPr>
          <w:noProof/>
          <w:sz w:val="24"/>
          <w:szCs w:val="24"/>
          <w:lang w:val="en-US"/>
        </w:rPr>
      </w:pPr>
      <w:r w:rsidRPr="00B10E26">
        <w:rPr>
          <w:noProof/>
          <w:sz w:val="24"/>
          <w:szCs w:val="24"/>
          <w:lang w:val="en-US"/>
        </w:rPr>
        <w:t xml:space="preserve">- </w:t>
      </w:r>
      <w:r w:rsidR="00B10E26">
        <w:rPr>
          <w:rStyle w:val="Bodytext"/>
          <w:color w:val="000000"/>
          <w:sz w:val="24"/>
          <w:szCs w:val="24"/>
        </w:rPr>
        <w:t>Zilnic</w:t>
      </w:r>
      <w:r w:rsidR="00B10E26" w:rsidRPr="00B10E26">
        <w:rPr>
          <w:noProof/>
          <w:sz w:val="24"/>
          <w:szCs w:val="24"/>
          <w:lang w:val="en-US"/>
        </w:rPr>
        <w:t xml:space="preserve"> </w:t>
      </w:r>
      <w:r w:rsidRPr="00B10E26">
        <w:rPr>
          <w:noProof/>
          <w:sz w:val="24"/>
          <w:szCs w:val="24"/>
          <w:lang w:val="en-US"/>
        </w:rPr>
        <w:t xml:space="preserve">maxim: </w:t>
      </w:r>
      <w:r w:rsidR="00B10E26">
        <w:rPr>
          <w:noProof/>
          <w:sz w:val="24"/>
          <w:szCs w:val="24"/>
          <w:lang w:val="en-US"/>
        </w:rPr>
        <w:t xml:space="preserve">93,5 </w:t>
      </w:r>
      <w:r w:rsidRPr="00B10E26">
        <w:rPr>
          <w:noProof/>
          <w:sz w:val="24"/>
          <w:szCs w:val="24"/>
          <w:lang w:val="en-US"/>
        </w:rPr>
        <w:t xml:space="preserve"> mc </w:t>
      </w:r>
    </w:p>
    <w:p w:rsidR="00AF2C87" w:rsidRPr="00950AC9" w:rsidRDefault="00AF2C87" w:rsidP="00AF2C87">
      <w:pPr>
        <w:pStyle w:val="Bodytext1"/>
        <w:tabs>
          <w:tab w:val="left" w:pos="164"/>
        </w:tabs>
        <w:spacing w:line="274" w:lineRule="exact"/>
        <w:ind w:firstLine="0"/>
        <w:rPr>
          <w:noProof/>
          <w:sz w:val="24"/>
          <w:szCs w:val="24"/>
          <w:lang w:val="en-US"/>
        </w:rPr>
      </w:pPr>
      <w:r w:rsidRPr="00950AC9">
        <w:rPr>
          <w:noProof/>
          <w:sz w:val="24"/>
          <w:szCs w:val="24"/>
          <w:lang w:val="en-US"/>
        </w:rPr>
        <w:t xml:space="preserve">- </w:t>
      </w:r>
      <w:r w:rsidR="00B10E26">
        <w:rPr>
          <w:rStyle w:val="Bodytext"/>
          <w:color w:val="000000"/>
          <w:sz w:val="24"/>
          <w:szCs w:val="24"/>
        </w:rPr>
        <w:t>Zilnic</w:t>
      </w:r>
      <w:r w:rsidR="00B10E26" w:rsidRPr="00950AC9">
        <w:rPr>
          <w:noProof/>
          <w:sz w:val="24"/>
          <w:szCs w:val="24"/>
          <w:lang w:val="en-US"/>
        </w:rPr>
        <w:t xml:space="preserve"> </w:t>
      </w:r>
      <w:r w:rsidRPr="00950AC9">
        <w:rPr>
          <w:noProof/>
          <w:sz w:val="24"/>
          <w:szCs w:val="24"/>
          <w:lang w:val="en-US"/>
        </w:rPr>
        <w:t xml:space="preserve">mediu: </w:t>
      </w:r>
      <w:r w:rsidR="00B10E26">
        <w:rPr>
          <w:noProof/>
          <w:sz w:val="24"/>
          <w:szCs w:val="24"/>
          <w:lang w:val="en-US"/>
        </w:rPr>
        <w:t>77,9</w:t>
      </w:r>
      <w:r w:rsidRPr="00950AC9">
        <w:rPr>
          <w:noProof/>
          <w:sz w:val="24"/>
          <w:szCs w:val="24"/>
          <w:lang w:val="en-US"/>
        </w:rPr>
        <w:t xml:space="preserve"> mc</w:t>
      </w:r>
    </w:p>
    <w:p w:rsidR="00AF2C87" w:rsidRPr="00950AC9" w:rsidRDefault="00AF2C87" w:rsidP="00AF2C87">
      <w:pPr>
        <w:pStyle w:val="Bodytext1"/>
        <w:tabs>
          <w:tab w:val="left" w:pos="164"/>
        </w:tabs>
        <w:spacing w:line="274" w:lineRule="exact"/>
        <w:ind w:firstLine="0"/>
        <w:rPr>
          <w:noProof/>
          <w:sz w:val="24"/>
          <w:szCs w:val="24"/>
          <w:lang w:val="en-US"/>
        </w:rPr>
      </w:pPr>
      <w:r w:rsidRPr="00950AC9">
        <w:rPr>
          <w:noProof/>
          <w:sz w:val="24"/>
          <w:szCs w:val="24"/>
          <w:lang w:val="en-US"/>
        </w:rPr>
        <w:t xml:space="preserve">- </w:t>
      </w:r>
      <w:r w:rsidR="00B10E26">
        <w:rPr>
          <w:rStyle w:val="Bodytext"/>
          <w:color w:val="000000"/>
          <w:sz w:val="24"/>
          <w:szCs w:val="24"/>
        </w:rPr>
        <w:t>Zilnic</w:t>
      </w:r>
      <w:r w:rsidR="00B10E26" w:rsidRPr="00950AC9">
        <w:rPr>
          <w:noProof/>
          <w:sz w:val="24"/>
          <w:szCs w:val="24"/>
          <w:lang w:val="en-US"/>
        </w:rPr>
        <w:t xml:space="preserve"> </w:t>
      </w:r>
      <w:r w:rsidRPr="00950AC9">
        <w:rPr>
          <w:noProof/>
          <w:sz w:val="24"/>
          <w:szCs w:val="24"/>
          <w:lang w:val="en-US"/>
        </w:rPr>
        <w:t xml:space="preserve">minim: </w:t>
      </w:r>
      <w:r w:rsidR="00B10E26">
        <w:rPr>
          <w:noProof/>
          <w:sz w:val="24"/>
          <w:szCs w:val="24"/>
          <w:lang w:val="en-US"/>
        </w:rPr>
        <w:t>58,4</w:t>
      </w:r>
      <w:r w:rsidRPr="00950AC9">
        <w:rPr>
          <w:noProof/>
          <w:sz w:val="24"/>
          <w:szCs w:val="24"/>
          <w:lang w:val="en-US"/>
        </w:rPr>
        <w:t xml:space="preserve"> mc</w:t>
      </w:r>
    </w:p>
    <w:p w:rsidR="00BD72F3" w:rsidRPr="00950AC9" w:rsidRDefault="00BD72F3" w:rsidP="00AF2C87">
      <w:pPr>
        <w:pStyle w:val="Bodytext1"/>
        <w:numPr>
          <w:ilvl w:val="0"/>
          <w:numId w:val="4"/>
        </w:numPr>
        <w:shd w:val="clear" w:color="auto" w:fill="auto"/>
        <w:tabs>
          <w:tab w:val="left" w:pos="164"/>
        </w:tabs>
        <w:spacing w:line="274" w:lineRule="exact"/>
        <w:ind w:left="20" w:firstLine="0"/>
        <w:jc w:val="both"/>
        <w:rPr>
          <w:rStyle w:val="Bodytext"/>
          <w:sz w:val="24"/>
          <w:szCs w:val="24"/>
          <w:shd w:val="clear" w:color="auto" w:fill="auto"/>
        </w:rPr>
      </w:pPr>
      <w:r w:rsidRPr="00950AC9">
        <w:rPr>
          <w:rStyle w:val="Bodytext"/>
          <w:color w:val="000000"/>
          <w:sz w:val="24"/>
          <w:szCs w:val="24"/>
        </w:rPr>
        <w:t xml:space="preserve"> V anual</w:t>
      </w:r>
      <w:r w:rsidR="00AF2C87" w:rsidRPr="00950AC9">
        <w:rPr>
          <w:rStyle w:val="Bodytext"/>
          <w:color w:val="000000"/>
          <w:sz w:val="24"/>
          <w:szCs w:val="24"/>
        </w:rPr>
        <w:t xml:space="preserve">: </w:t>
      </w:r>
      <w:r w:rsidR="00B10E26">
        <w:rPr>
          <w:rStyle w:val="Bodytext"/>
          <w:color w:val="000000"/>
          <w:sz w:val="24"/>
          <w:szCs w:val="24"/>
        </w:rPr>
        <w:t xml:space="preserve">30,9 </w:t>
      </w:r>
      <w:r w:rsidR="00AF2C87" w:rsidRPr="00950AC9">
        <w:rPr>
          <w:rStyle w:val="Bodytext"/>
          <w:color w:val="000000"/>
          <w:sz w:val="24"/>
          <w:szCs w:val="24"/>
        </w:rPr>
        <w:t xml:space="preserve"> mii mc</w:t>
      </w:r>
    </w:p>
    <w:p w:rsidR="00D14386" w:rsidRPr="00B10E26" w:rsidRDefault="00B10E26" w:rsidP="00B10E26">
      <w:pPr>
        <w:pStyle w:val="Bodytext1"/>
        <w:shd w:val="clear" w:color="auto" w:fill="auto"/>
        <w:tabs>
          <w:tab w:val="left" w:pos="259"/>
        </w:tabs>
        <w:spacing w:line="240" w:lineRule="auto"/>
        <w:ind w:firstLine="0"/>
        <w:jc w:val="both"/>
        <w:rPr>
          <w:rStyle w:val="BodyText10"/>
          <w:sz w:val="24"/>
          <w:szCs w:val="24"/>
          <w:u w:val="none"/>
          <w:shd w:val="clear" w:color="auto" w:fill="auto"/>
        </w:rPr>
      </w:pPr>
      <w:r w:rsidRPr="00B10E26">
        <w:rPr>
          <w:rStyle w:val="BodyText10"/>
          <w:color w:val="000000"/>
          <w:sz w:val="24"/>
          <w:szCs w:val="24"/>
          <w:u w:val="none"/>
        </w:rPr>
        <w:t>Gradul de recirculare internă a apei = 0,000% (Apa nu se recirculă)</w:t>
      </w:r>
      <w:r>
        <w:rPr>
          <w:rStyle w:val="BodyText10"/>
          <w:color w:val="000000"/>
          <w:sz w:val="24"/>
          <w:szCs w:val="24"/>
          <w:u w:val="none"/>
        </w:rPr>
        <w:t>.</w:t>
      </w:r>
    </w:p>
    <w:p w:rsidR="00B10E26" w:rsidRPr="00B10E26" w:rsidRDefault="00B10E26" w:rsidP="00B10E26">
      <w:pPr>
        <w:pStyle w:val="Bodytext1"/>
        <w:shd w:val="clear" w:color="auto" w:fill="auto"/>
        <w:tabs>
          <w:tab w:val="left" w:pos="259"/>
        </w:tabs>
        <w:spacing w:line="240" w:lineRule="auto"/>
        <w:ind w:firstLine="0"/>
        <w:jc w:val="both"/>
        <w:rPr>
          <w:sz w:val="24"/>
          <w:szCs w:val="24"/>
        </w:rPr>
      </w:pPr>
    </w:p>
    <w:p w:rsidR="00D14386" w:rsidRPr="00950AC9" w:rsidRDefault="00D14386" w:rsidP="00087AAB">
      <w:pPr>
        <w:pStyle w:val="Heading41"/>
        <w:keepNext/>
        <w:keepLines/>
        <w:numPr>
          <w:ilvl w:val="0"/>
          <w:numId w:val="5"/>
        </w:numPr>
        <w:shd w:val="clear" w:color="auto" w:fill="auto"/>
        <w:tabs>
          <w:tab w:val="left" w:pos="715"/>
        </w:tabs>
        <w:spacing w:before="0" w:after="229" w:line="230" w:lineRule="exact"/>
        <w:ind w:left="120" w:firstLine="0"/>
        <w:rPr>
          <w:b/>
          <w:sz w:val="24"/>
          <w:szCs w:val="24"/>
        </w:rPr>
      </w:pPr>
      <w:bookmarkStart w:id="10" w:name="bookmark11"/>
      <w:r w:rsidRPr="00950AC9">
        <w:rPr>
          <w:rStyle w:val="Heading4"/>
          <w:b/>
          <w:color w:val="000000"/>
          <w:sz w:val="24"/>
          <w:szCs w:val="24"/>
        </w:rPr>
        <w:t>Evacuarea apelor uzate</w:t>
      </w:r>
      <w:bookmarkEnd w:id="10"/>
    </w:p>
    <w:p w:rsidR="00EF1B6E" w:rsidRPr="00950AC9" w:rsidRDefault="00D14386" w:rsidP="00EF1B6E">
      <w:pPr>
        <w:autoSpaceDE w:val="0"/>
        <w:autoSpaceDN w:val="0"/>
        <w:adjustRightInd w:val="0"/>
        <w:ind w:right="0"/>
        <w:rPr>
          <w:rFonts w:ascii="Times New Roman" w:eastAsia="ArialMT" w:hAnsi="Times New Roman" w:cs="Times New Roman"/>
          <w:sz w:val="24"/>
          <w:szCs w:val="24"/>
          <w:lang w:val="en-US"/>
        </w:rPr>
      </w:pPr>
      <w:r w:rsidRPr="00950AC9">
        <w:rPr>
          <w:rStyle w:val="Bodytext"/>
          <w:b/>
          <w:color w:val="000000"/>
          <w:sz w:val="24"/>
          <w:szCs w:val="24"/>
        </w:rPr>
        <w:t>Apele</w:t>
      </w:r>
      <w:r w:rsidR="00B10E26">
        <w:rPr>
          <w:rStyle w:val="Bodytext"/>
          <w:b/>
          <w:color w:val="000000"/>
          <w:sz w:val="24"/>
          <w:szCs w:val="24"/>
        </w:rPr>
        <w:t xml:space="preserve"> </w:t>
      </w:r>
      <w:r w:rsidRPr="00950AC9">
        <w:rPr>
          <w:rStyle w:val="Bodytext"/>
          <w:b/>
          <w:color w:val="000000"/>
          <w:sz w:val="24"/>
          <w:szCs w:val="24"/>
        </w:rPr>
        <w:t>uzate menajere</w:t>
      </w:r>
      <w:r w:rsidR="00B10E26">
        <w:rPr>
          <w:rStyle w:val="Bodytext"/>
          <w:b/>
          <w:color w:val="000000"/>
          <w:sz w:val="24"/>
          <w:szCs w:val="24"/>
        </w:rPr>
        <w:t xml:space="preserve"> </w:t>
      </w:r>
      <w:r w:rsidR="00EF1B6E" w:rsidRPr="00950AC9">
        <w:rPr>
          <w:rFonts w:ascii="Times New Roman" w:eastAsia="ArialMT" w:hAnsi="Times New Roman" w:cs="Times New Roman"/>
          <w:sz w:val="24"/>
          <w:szCs w:val="24"/>
          <w:lang w:val="en-US"/>
        </w:rPr>
        <w:t>provenite de la filtr</w:t>
      </w:r>
      <w:r w:rsidR="00B10E26">
        <w:rPr>
          <w:rFonts w:ascii="Times New Roman" w:eastAsia="ArialMT" w:hAnsi="Times New Roman" w:cs="Times New Roman"/>
          <w:sz w:val="24"/>
          <w:szCs w:val="24"/>
          <w:lang w:val="en-US"/>
        </w:rPr>
        <w:t>ul</w:t>
      </w:r>
      <w:r w:rsidR="00EF1B6E" w:rsidRPr="00950AC9">
        <w:rPr>
          <w:rFonts w:ascii="Times New Roman" w:eastAsia="ArialMT" w:hAnsi="Times New Roman" w:cs="Times New Roman"/>
          <w:sz w:val="24"/>
          <w:szCs w:val="24"/>
          <w:lang w:val="en-US"/>
        </w:rPr>
        <w:t xml:space="preserve"> sanitar al</w:t>
      </w:r>
      <w:r w:rsidR="00B10E26">
        <w:rPr>
          <w:rFonts w:ascii="Times New Roman" w:eastAsia="ArialMT" w:hAnsi="Times New Roman" w:cs="Times New Roman"/>
          <w:sz w:val="24"/>
          <w:szCs w:val="24"/>
          <w:lang w:val="en-US"/>
        </w:rPr>
        <w:t xml:space="preserve"> </w:t>
      </w:r>
      <w:r w:rsidR="00EF1B6E" w:rsidRPr="00950AC9">
        <w:rPr>
          <w:rFonts w:ascii="Times New Roman" w:eastAsia="ArialMT" w:hAnsi="Times New Roman" w:cs="Times New Roman"/>
          <w:sz w:val="24"/>
          <w:szCs w:val="24"/>
          <w:lang w:val="en-US"/>
        </w:rPr>
        <w:t>Ferme</w:t>
      </w:r>
      <w:r w:rsidR="00B10E26">
        <w:rPr>
          <w:rFonts w:ascii="Times New Roman" w:eastAsia="ArialMT" w:hAnsi="Times New Roman" w:cs="Times New Roman"/>
          <w:sz w:val="24"/>
          <w:szCs w:val="24"/>
          <w:lang w:val="en-US"/>
        </w:rPr>
        <w:t>i, sunt</w:t>
      </w:r>
      <w:r w:rsidR="00EF1B6E" w:rsidRPr="00950AC9">
        <w:rPr>
          <w:rFonts w:ascii="Times New Roman" w:eastAsia="ArialMT" w:hAnsi="Times New Roman" w:cs="Times New Roman"/>
          <w:sz w:val="24"/>
          <w:szCs w:val="24"/>
          <w:lang w:val="en-US"/>
        </w:rPr>
        <w:t>t colectate în</w:t>
      </w:r>
      <w:r w:rsidR="00B10E26">
        <w:rPr>
          <w:rFonts w:ascii="Times New Roman" w:eastAsia="ArialMT" w:hAnsi="Times New Roman" w:cs="Times New Roman"/>
          <w:sz w:val="24"/>
          <w:szCs w:val="24"/>
          <w:lang w:val="en-US"/>
        </w:rPr>
        <w:t xml:space="preserve">tr- </w:t>
      </w:r>
      <w:r w:rsidR="00EF1B6E" w:rsidRPr="00950AC9">
        <w:rPr>
          <w:rFonts w:ascii="Times New Roman" w:eastAsia="ArialMT" w:hAnsi="Times New Roman" w:cs="Times New Roman"/>
          <w:sz w:val="24"/>
          <w:szCs w:val="24"/>
          <w:lang w:val="en-US"/>
        </w:rPr>
        <w:t>un bazin vidanjabil îngropat,etanşat, din beton armat,  cu V = 100 mc, prin intermediul unor conducte din PEID cu Dn = 200 mm, în lungime totală de circa 10 m.</w:t>
      </w:r>
    </w:p>
    <w:p w:rsidR="00D43F20" w:rsidRPr="00B55ECE" w:rsidRDefault="00EF1B6E" w:rsidP="00574A0F">
      <w:pPr>
        <w:autoSpaceDE w:val="0"/>
        <w:autoSpaceDN w:val="0"/>
        <w:adjustRightInd w:val="0"/>
        <w:ind w:right="0"/>
        <w:rPr>
          <w:rFonts w:ascii="Times New Roman" w:eastAsia="ArialMT" w:hAnsi="Times New Roman" w:cs="Times New Roman"/>
          <w:sz w:val="24"/>
          <w:szCs w:val="24"/>
          <w:highlight w:val="yellow"/>
          <w:lang w:val="en-US"/>
        </w:rPr>
      </w:pPr>
      <w:r w:rsidRPr="00950AC9">
        <w:rPr>
          <w:rFonts w:ascii="Times New Roman" w:eastAsia="ArialMT" w:hAnsi="Times New Roman" w:cs="Times New Roman"/>
          <w:sz w:val="24"/>
          <w:szCs w:val="24"/>
          <w:lang w:val="en-US"/>
        </w:rPr>
        <w:t xml:space="preserve">Periodic, aceste ape sunt vidanjate, transportate şi descărcate în staţia de epurare a municipiului Urziceni (cf. Contractului </w:t>
      </w:r>
      <w:r w:rsidR="00566C15">
        <w:rPr>
          <w:rFonts w:ascii="Times New Roman" w:eastAsia="ArialMT" w:hAnsi="Times New Roman" w:cs="Times New Roman"/>
          <w:sz w:val="24"/>
          <w:szCs w:val="24"/>
          <w:lang w:val="en-US"/>
        </w:rPr>
        <w:t>n</w:t>
      </w:r>
      <w:r w:rsidRPr="00950AC9">
        <w:rPr>
          <w:rFonts w:ascii="Times New Roman" w:eastAsia="ArialMT" w:hAnsi="Times New Roman" w:cs="Times New Roman"/>
          <w:sz w:val="24"/>
          <w:szCs w:val="24"/>
          <w:lang w:val="en-US"/>
        </w:rPr>
        <w:t>r</w:t>
      </w:r>
      <w:r w:rsidRPr="00B55ECE">
        <w:rPr>
          <w:rFonts w:ascii="Times New Roman" w:eastAsia="ArialMT" w:hAnsi="Times New Roman" w:cs="Times New Roman"/>
          <w:sz w:val="24"/>
          <w:szCs w:val="24"/>
          <w:lang w:val="en-US"/>
        </w:rPr>
        <w:t xml:space="preserve">. </w:t>
      </w:r>
      <w:r w:rsidR="00574A0F" w:rsidRPr="00B55ECE">
        <w:rPr>
          <w:rStyle w:val="Bodytext"/>
          <w:sz w:val="24"/>
          <w:szCs w:val="24"/>
        </w:rPr>
        <w:t>418 din 29.04.2014</w:t>
      </w:r>
      <w:r w:rsidR="00574A0F" w:rsidRPr="008B2244">
        <w:rPr>
          <w:rStyle w:val="Bodytext"/>
          <w:sz w:val="24"/>
          <w:szCs w:val="24"/>
        </w:rPr>
        <w:t xml:space="preserve">  </w:t>
      </w:r>
      <w:r w:rsidR="00D14386" w:rsidRPr="00950AC9">
        <w:rPr>
          <w:rStyle w:val="Bodytext"/>
          <w:color w:val="000000"/>
          <w:sz w:val="24"/>
          <w:szCs w:val="24"/>
        </w:rPr>
        <w:t xml:space="preserve">încheiat cu SC ECOAQUA SA Călăraşi </w:t>
      </w:r>
      <w:r w:rsidR="003634B4" w:rsidRPr="00950AC9">
        <w:rPr>
          <w:rStyle w:val="Bodytext"/>
          <w:color w:val="000000"/>
          <w:sz w:val="24"/>
          <w:szCs w:val="24"/>
        </w:rPr>
        <w:t xml:space="preserve">–Sucursala </w:t>
      </w:r>
      <w:r w:rsidR="00A52197" w:rsidRPr="00950AC9">
        <w:rPr>
          <w:rStyle w:val="Bodytext"/>
          <w:color w:val="000000"/>
          <w:sz w:val="24"/>
          <w:szCs w:val="24"/>
        </w:rPr>
        <w:t xml:space="preserve"> Urziceni</w:t>
      </w:r>
      <w:r w:rsidR="00566C15">
        <w:rPr>
          <w:rStyle w:val="Bodytext"/>
          <w:color w:val="000000"/>
          <w:sz w:val="24"/>
          <w:szCs w:val="24"/>
        </w:rPr>
        <w:t>)</w:t>
      </w:r>
      <w:r w:rsidR="00D43F20" w:rsidRPr="00950AC9">
        <w:rPr>
          <w:rStyle w:val="Bodytext"/>
          <w:color w:val="000000"/>
          <w:sz w:val="24"/>
          <w:szCs w:val="24"/>
        </w:rPr>
        <w:t xml:space="preserve">,după cum este precizat în Autorizaţia de Gospodărire a Apelor nr. </w:t>
      </w:r>
      <w:r w:rsidR="00B10E26">
        <w:rPr>
          <w:rStyle w:val="Bodytext"/>
          <w:color w:val="000000"/>
          <w:sz w:val="24"/>
          <w:szCs w:val="24"/>
        </w:rPr>
        <w:t>11/0</w:t>
      </w:r>
      <w:r w:rsidR="00D43F20" w:rsidRPr="00950AC9">
        <w:rPr>
          <w:rStyle w:val="Bodytext"/>
          <w:color w:val="000000"/>
          <w:sz w:val="24"/>
          <w:szCs w:val="24"/>
        </w:rPr>
        <w:t>3.0</w:t>
      </w:r>
      <w:r w:rsidR="00B10E26">
        <w:rPr>
          <w:rStyle w:val="Bodytext"/>
          <w:color w:val="000000"/>
          <w:sz w:val="24"/>
          <w:szCs w:val="24"/>
        </w:rPr>
        <w:t>2</w:t>
      </w:r>
      <w:r w:rsidR="00D43F20" w:rsidRPr="00950AC9">
        <w:rPr>
          <w:rStyle w:val="Bodytext"/>
          <w:color w:val="000000"/>
          <w:sz w:val="24"/>
          <w:szCs w:val="24"/>
        </w:rPr>
        <w:t>.201</w:t>
      </w:r>
      <w:r w:rsidR="00B10E26">
        <w:rPr>
          <w:rStyle w:val="Bodytext"/>
          <w:color w:val="000000"/>
          <w:sz w:val="24"/>
          <w:szCs w:val="24"/>
        </w:rPr>
        <w:t xml:space="preserve">5 </w:t>
      </w:r>
      <w:r w:rsidR="00D43F20" w:rsidRPr="00950AC9">
        <w:rPr>
          <w:rStyle w:val="Bodytext"/>
          <w:color w:val="000000"/>
          <w:sz w:val="24"/>
          <w:szCs w:val="24"/>
        </w:rPr>
        <w:t>emisă de AN „Apele Române”- Direcţia Apelor Buzău- Ialomiţa.</w:t>
      </w:r>
      <w:r w:rsidR="00ED32FC" w:rsidRPr="00B55ECE">
        <w:rPr>
          <w:rStyle w:val="Bodytext"/>
          <w:color w:val="000000"/>
          <w:sz w:val="24"/>
          <w:szCs w:val="24"/>
        </w:rPr>
        <w:t xml:space="preserve">Contractul de vidanjare a fost actualizat prin contractul nr. </w:t>
      </w:r>
      <w:r w:rsidR="00574A0F" w:rsidRPr="00B55ECE">
        <w:rPr>
          <w:rFonts w:ascii="Times New Roman" w:hAnsi="Times New Roman" w:cs="Times New Roman"/>
          <w:sz w:val="24"/>
          <w:szCs w:val="24"/>
          <w:highlight w:val="yellow"/>
        </w:rPr>
        <w:t>472/01.10.2015.</w:t>
      </w:r>
    </w:p>
    <w:p w:rsidR="00A52197" w:rsidRPr="00950AC9" w:rsidRDefault="00A52197" w:rsidP="00DA556D">
      <w:pPr>
        <w:autoSpaceDE w:val="0"/>
        <w:autoSpaceDN w:val="0"/>
        <w:adjustRightInd w:val="0"/>
        <w:ind w:right="0"/>
        <w:rPr>
          <w:rFonts w:ascii="Times New Roman" w:eastAsia="ArialMT" w:hAnsi="Times New Roman" w:cs="Times New Roman"/>
          <w:sz w:val="24"/>
          <w:szCs w:val="24"/>
          <w:lang w:val="en-US"/>
        </w:rPr>
      </w:pPr>
      <w:r w:rsidRPr="00B55ECE">
        <w:rPr>
          <w:rStyle w:val="Bodytext"/>
          <w:b/>
          <w:color w:val="000000"/>
          <w:sz w:val="24"/>
          <w:szCs w:val="24"/>
        </w:rPr>
        <w:t xml:space="preserve">Apele uzate tehnologice </w:t>
      </w:r>
      <w:r w:rsidRPr="00B55ECE">
        <w:rPr>
          <w:rStyle w:val="Bodytext"/>
          <w:color w:val="000000"/>
          <w:sz w:val="24"/>
          <w:szCs w:val="24"/>
        </w:rPr>
        <w:t>rezultate de la igienizarea p</w:t>
      </w:r>
      <w:r w:rsidRPr="00950AC9">
        <w:rPr>
          <w:rStyle w:val="Bodytext"/>
          <w:color w:val="000000"/>
          <w:sz w:val="24"/>
          <w:szCs w:val="24"/>
        </w:rPr>
        <w:t xml:space="preserve">eriodică a halelor </w:t>
      </w:r>
      <w:r w:rsidR="00B10E26">
        <w:rPr>
          <w:rStyle w:val="Bodytext"/>
          <w:color w:val="000000"/>
          <w:sz w:val="24"/>
          <w:szCs w:val="24"/>
        </w:rPr>
        <w:t xml:space="preserve">de creștere- îngrășarea puilor, </w:t>
      </w:r>
      <w:r w:rsidR="00EF1B6E" w:rsidRPr="00950AC9">
        <w:rPr>
          <w:rFonts w:ascii="Times New Roman" w:eastAsia="ArialMT" w:hAnsi="Times New Roman" w:cs="Times New Roman"/>
          <w:sz w:val="24"/>
          <w:szCs w:val="24"/>
          <w:lang w:val="en-US"/>
        </w:rPr>
        <w:t xml:space="preserve"> sunt colectate gravitaţional de la </w:t>
      </w:r>
      <w:r w:rsidR="00B10E26">
        <w:rPr>
          <w:rFonts w:ascii="Times New Roman" w:eastAsia="ArialMT" w:hAnsi="Times New Roman" w:cs="Times New Roman"/>
          <w:sz w:val="24"/>
          <w:szCs w:val="24"/>
          <w:lang w:val="en-US"/>
        </w:rPr>
        <w:t>h</w:t>
      </w:r>
      <w:r w:rsidR="00EF1B6E" w:rsidRPr="00950AC9">
        <w:rPr>
          <w:rFonts w:ascii="Times New Roman" w:eastAsia="ArialMT" w:hAnsi="Times New Roman" w:cs="Times New Roman"/>
          <w:sz w:val="24"/>
          <w:szCs w:val="24"/>
          <w:lang w:val="en-US"/>
        </w:rPr>
        <w:t>ale, prin intermediul unor rigole exterioare deschise, fiecare prevăzută cu câ</w:t>
      </w:r>
      <w:r w:rsidR="00DA556D" w:rsidRPr="00950AC9">
        <w:rPr>
          <w:rFonts w:ascii="Times New Roman" w:eastAsia="ArialMT" w:hAnsi="Times New Roman" w:cs="Times New Roman"/>
          <w:sz w:val="24"/>
          <w:szCs w:val="24"/>
          <w:lang w:val="en-US"/>
        </w:rPr>
        <w:t xml:space="preserve">te un </w:t>
      </w:r>
      <w:r w:rsidR="00EF1B6E" w:rsidRPr="00950AC9">
        <w:rPr>
          <w:rFonts w:ascii="Times New Roman" w:eastAsia="ArialMT" w:hAnsi="Times New Roman" w:cs="Times New Roman"/>
          <w:sz w:val="24"/>
          <w:szCs w:val="24"/>
          <w:lang w:val="en-US"/>
        </w:rPr>
        <w:t>separator de nisip (nămol) şi în continuare sunt preluate de câte o conductă</w:t>
      </w:r>
      <w:r w:rsidR="00DA556D" w:rsidRPr="00950AC9">
        <w:rPr>
          <w:rFonts w:ascii="Times New Roman" w:eastAsia="ArialMT" w:hAnsi="Times New Roman" w:cs="Times New Roman"/>
          <w:sz w:val="24"/>
          <w:szCs w:val="24"/>
          <w:lang w:val="en-US"/>
        </w:rPr>
        <w:t xml:space="preserve"> din PVC </w:t>
      </w:r>
      <w:r w:rsidR="00EF1B6E" w:rsidRPr="00950AC9">
        <w:rPr>
          <w:rFonts w:ascii="Times New Roman" w:eastAsia="ArialMT" w:hAnsi="Times New Roman" w:cs="Times New Roman"/>
          <w:sz w:val="24"/>
          <w:szCs w:val="24"/>
          <w:lang w:val="en-US"/>
        </w:rPr>
        <w:t>KG CU Dn = 250-315 mm şi dirijate gravitaţional spre câte un bazin vidanjabil, etanş</w:t>
      </w:r>
      <w:r w:rsidR="00DA556D" w:rsidRPr="00950AC9">
        <w:rPr>
          <w:rFonts w:ascii="Times New Roman" w:eastAsia="ArialMT" w:hAnsi="Times New Roman" w:cs="Times New Roman"/>
          <w:sz w:val="24"/>
          <w:szCs w:val="24"/>
          <w:lang w:val="en-US"/>
        </w:rPr>
        <w:t xml:space="preserve">, </w:t>
      </w:r>
      <w:r w:rsidR="00EF1B6E" w:rsidRPr="00950AC9">
        <w:rPr>
          <w:rFonts w:ascii="Times New Roman" w:eastAsia="ArialMT" w:hAnsi="Times New Roman" w:cs="Times New Roman"/>
          <w:sz w:val="24"/>
          <w:szCs w:val="24"/>
          <w:lang w:val="en-US"/>
        </w:rPr>
        <w:t>din beton armat, cu V = 500 mc.</w:t>
      </w:r>
    </w:p>
    <w:p w:rsidR="00DA556D" w:rsidRDefault="00DA556D" w:rsidP="00DA556D">
      <w:pPr>
        <w:autoSpaceDE w:val="0"/>
        <w:autoSpaceDN w:val="0"/>
        <w:adjustRightInd w:val="0"/>
        <w:ind w:right="0"/>
        <w:rPr>
          <w:rFonts w:ascii="Times New Roman" w:eastAsia="ArialMT" w:hAnsi="Times New Roman" w:cs="Times New Roman"/>
          <w:sz w:val="24"/>
          <w:szCs w:val="24"/>
          <w:lang w:val="en-US"/>
        </w:rPr>
      </w:pPr>
      <w:r w:rsidRPr="00950AC9">
        <w:rPr>
          <w:rFonts w:ascii="Times New Roman" w:eastAsia="ArialMT" w:hAnsi="Times New Roman" w:cs="Times New Roman"/>
          <w:sz w:val="24"/>
          <w:szCs w:val="24"/>
          <w:lang w:val="en-US"/>
        </w:rPr>
        <w:t>Lungimea totală a reţelei de canalizare pentru apele tehnologice uzate, este de circa 1.1</w:t>
      </w:r>
      <w:r w:rsidR="00B10E26">
        <w:rPr>
          <w:rFonts w:ascii="Times New Roman" w:eastAsia="ArialMT" w:hAnsi="Times New Roman" w:cs="Times New Roman"/>
          <w:sz w:val="24"/>
          <w:szCs w:val="24"/>
          <w:lang w:val="en-US"/>
        </w:rPr>
        <w:t>00</w:t>
      </w:r>
      <w:r w:rsidRPr="00950AC9">
        <w:rPr>
          <w:rFonts w:ascii="Times New Roman" w:eastAsia="ArialMT" w:hAnsi="Times New Roman" w:cs="Times New Roman"/>
          <w:sz w:val="24"/>
          <w:szCs w:val="24"/>
          <w:lang w:val="en-US"/>
        </w:rPr>
        <w:t xml:space="preserve"> m.</w:t>
      </w:r>
    </w:p>
    <w:p w:rsidR="00B10E26" w:rsidRDefault="00B10E26" w:rsidP="00DA556D">
      <w:pPr>
        <w:autoSpaceDE w:val="0"/>
        <w:autoSpaceDN w:val="0"/>
        <w:adjustRightInd w:val="0"/>
        <w:ind w:right="0"/>
        <w:rPr>
          <w:rFonts w:ascii="Times New Roman" w:eastAsia="ArialMT" w:hAnsi="Times New Roman" w:cs="Times New Roman"/>
          <w:sz w:val="24"/>
          <w:szCs w:val="24"/>
          <w:lang w:val="en-US"/>
        </w:rPr>
      </w:pPr>
      <w:r w:rsidRPr="00B10E26">
        <w:rPr>
          <w:rFonts w:ascii="Times New Roman" w:eastAsia="ArialMT" w:hAnsi="Times New Roman" w:cs="Times New Roman"/>
          <w:b/>
          <w:sz w:val="24"/>
          <w:szCs w:val="24"/>
          <w:lang w:val="en-US"/>
        </w:rPr>
        <w:t>Apele meteorice</w:t>
      </w:r>
      <w:r>
        <w:rPr>
          <w:rFonts w:ascii="Times New Roman" w:eastAsia="ArialMT" w:hAnsi="Times New Roman" w:cs="Times New Roman"/>
          <w:b/>
          <w:sz w:val="24"/>
          <w:szCs w:val="24"/>
          <w:lang w:val="en-US"/>
        </w:rPr>
        <w:t xml:space="preserve"> </w:t>
      </w:r>
      <w:r>
        <w:rPr>
          <w:rFonts w:ascii="Times New Roman" w:eastAsia="ArialMT" w:hAnsi="Times New Roman" w:cs="Times New Roman"/>
          <w:sz w:val="24"/>
          <w:szCs w:val="24"/>
          <w:lang w:val="en-US"/>
        </w:rPr>
        <w:t>colectate de pe clădirile fermei și din incnita amenajată a acesteia, se scurg gravitațional, prin intermediul unor conducta din PVC KG cu Dn= 160 mm, în re</w:t>
      </w:r>
      <w:r w:rsidR="00040FA4">
        <w:rPr>
          <w:rFonts w:ascii="Times New Roman" w:eastAsia="ArialMT" w:hAnsi="Times New Roman" w:cs="Times New Roman"/>
          <w:sz w:val="24"/>
          <w:szCs w:val="24"/>
          <w:lang w:val="en-US"/>
        </w:rPr>
        <w:t>ț</w:t>
      </w:r>
      <w:r>
        <w:rPr>
          <w:rFonts w:ascii="Times New Roman" w:eastAsia="ArialMT" w:hAnsi="Times New Roman" w:cs="Times New Roman"/>
          <w:sz w:val="24"/>
          <w:szCs w:val="24"/>
          <w:lang w:val="en-US"/>
        </w:rPr>
        <w:t xml:space="preserve">eaua de canalizare pentru apele </w:t>
      </w:r>
      <w:r w:rsidR="00040FA4">
        <w:rPr>
          <w:rFonts w:ascii="Times New Roman" w:eastAsia="ArialMT" w:hAnsi="Times New Roman" w:cs="Times New Roman"/>
          <w:sz w:val="24"/>
          <w:szCs w:val="24"/>
          <w:lang w:val="en-US"/>
        </w:rPr>
        <w:t>t</w:t>
      </w:r>
      <w:r>
        <w:rPr>
          <w:rFonts w:ascii="Times New Roman" w:eastAsia="ArialMT" w:hAnsi="Times New Roman" w:cs="Times New Roman"/>
          <w:sz w:val="24"/>
          <w:szCs w:val="24"/>
          <w:lang w:val="en-US"/>
        </w:rPr>
        <w:t>e</w:t>
      </w:r>
      <w:r w:rsidR="00040FA4">
        <w:rPr>
          <w:rFonts w:ascii="Times New Roman" w:eastAsia="ArialMT" w:hAnsi="Times New Roman" w:cs="Times New Roman"/>
          <w:sz w:val="24"/>
          <w:szCs w:val="24"/>
          <w:lang w:val="en-US"/>
        </w:rPr>
        <w:t>hnologice uzate, prin intermediul căreia ajung în bazinul de colectare-stocare temporară a apelor tehnologice uzate, realizându-se o diluție naturală a apelor rezultate de la igienizarea periodică  a halelor de creștere pui.</w:t>
      </w:r>
    </w:p>
    <w:p w:rsidR="00040FA4" w:rsidRDefault="00040FA4" w:rsidP="00DA556D">
      <w:pPr>
        <w:autoSpaceDE w:val="0"/>
        <w:autoSpaceDN w:val="0"/>
        <w:adjustRightInd w:val="0"/>
        <w:ind w:right="0"/>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După o staționare timp de 3-4 luni în bazinul de stocare temporară, apele tehnologice uzate, diluate prin amestec cu cele meteorice, vor respecta condițiile din actele normative și studiile agrochimice și </w:t>
      </w:r>
      <w:r>
        <w:rPr>
          <w:rFonts w:ascii="Times New Roman" w:eastAsia="ArialMT" w:hAnsi="Times New Roman" w:cs="Times New Roman"/>
          <w:sz w:val="24"/>
          <w:szCs w:val="24"/>
          <w:lang w:val="en-US"/>
        </w:rPr>
        <w:lastRenderedPageBreak/>
        <w:t>ale terților, conform prevederilorBAT, Ordinelor commune ale MMGA și MAPDR nr. 344/708/2004, 242/197/2005 și 1182/1270/2006, STAS nr. 9450-88 și Codului de bune practice agricole și prevenirea fenomenelor de degradare a solului, provocate de practicile agricole”.</w:t>
      </w:r>
    </w:p>
    <w:p w:rsidR="00040FA4" w:rsidRDefault="00040FA4" w:rsidP="00DA556D">
      <w:pPr>
        <w:autoSpaceDE w:val="0"/>
        <w:autoSpaceDN w:val="0"/>
        <w:adjustRightInd w:val="0"/>
        <w:ind w:right="0"/>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Administrarea acestor ape pe terenurile agricole ale terților, se va realize cu vidanje special, tractate.</w:t>
      </w:r>
    </w:p>
    <w:p w:rsidR="00040FA4" w:rsidRPr="00B10E26" w:rsidRDefault="00040FA4" w:rsidP="00DA556D">
      <w:pPr>
        <w:autoSpaceDE w:val="0"/>
        <w:autoSpaceDN w:val="0"/>
        <w:adjustRightInd w:val="0"/>
        <w:ind w:right="0"/>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Înainte de administrarea părții</w:t>
      </w:r>
      <w:r w:rsidR="0066107B">
        <w:rPr>
          <w:rFonts w:ascii="Times New Roman" w:eastAsia="ArialMT" w:hAnsi="Times New Roman" w:cs="Times New Roman"/>
          <w:sz w:val="24"/>
          <w:szCs w:val="24"/>
          <w:lang w:val="en-US"/>
        </w:rPr>
        <w:t xml:space="preserve"> </w:t>
      </w:r>
      <w:r>
        <w:rPr>
          <w:rFonts w:ascii="Times New Roman" w:eastAsia="ArialMT" w:hAnsi="Times New Roman" w:cs="Times New Roman"/>
          <w:sz w:val="24"/>
          <w:szCs w:val="24"/>
          <w:lang w:val="en-US"/>
        </w:rPr>
        <w:t>lichide ca fertilizant, se vor face analize privind încadrarea în prevederile Studiului agrchimic întocmit de Oficiul JudețeanBuzău pentru studii pedologice si agrochimice</w:t>
      </w:r>
      <w:r w:rsidR="00740858">
        <w:rPr>
          <w:rFonts w:ascii="Times New Roman" w:eastAsia="ArialMT" w:hAnsi="Times New Roman" w:cs="Times New Roman"/>
          <w:sz w:val="24"/>
          <w:szCs w:val="24"/>
          <w:lang w:val="en-US"/>
        </w:rPr>
        <w:t>.</w:t>
      </w:r>
    </w:p>
    <w:p w:rsidR="009247E2" w:rsidRDefault="009247E2" w:rsidP="00DA556D">
      <w:pPr>
        <w:autoSpaceDE w:val="0"/>
        <w:autoSpaceDN w:val="0"/>
        <w:adjustRightInd w:val="0"/>
        <w:ind w:right="0"/>
        <w:rPr>
          <w:rFonts w:ascii="Times New Roman" w:hAnsi="Times New Roman" w:cs="Times New Roman"/>
          <w:b/>
          <w:bCs/>
          <w:sz w:val="24"/>
          <w:szCs w:val="24"/>
          <w:lang w:val="en-US"/>
        </w:rPr>
      </w:pPr>
    </w:p>
    <w:p w:rsidR="00DA556D" w:rsidRPr="00950AC9" w:rsidRDefault="00DA556D" w:rsidP="00DA556D">
      <w:pPr>
        <w:autoSpaceDE w:val="0"/>
        <w:autoSpaceDN w:val="0"/>
        <w:adjustRightInd w:val="0"/>
        <w:ind w:right="0"/>
        <w:rPr>
          <w:rStyle w:val="Bodytext"/>
          <w:rFonts w:eastAsia="ArialMT"/>
          <w:sz w:val="24"/>
          <w:szCs w:val="24"/>
          <w:shd w:val="clear" w:color="auto" w:fill="auto"/>
          <w:lang w:val="en-US"/>
        </w:rPr>
      </w:pPr>
      <w:r w:rsidRPr="00950AC9">
        <w:rPr>
          <w:rFonts w:ascii="Times New Roman" w:hAnsi="Times New Roman" w:cs="Times New Roman"/>
          <w:b/>
          <w:bCs/>
          <w:sz w:val="24"/>
          <w:szCs w:val="24"/>
          <w:lang w:val="en-US"/>
        </w:rPr>
        <w:t>Volume de ape uzate evacuate:</w:t>
      </w:r>
    </w:p>
    <w:tbl>
      <w:tblPr>
        <w:tblStyle w:val="TableGrid"/>
        <w:tblW w:w="0" w:type="auto"/>
        <w:tblInd w:w="120" w:type="dxa"/>
        <w:tblLook w:val="04A0"/>
      </w:tblPr>
      <w:tblGrid>
        <w:gridCol w:w="2461"/>
        <w:gridCol w:w="2461"/>
        <w:gridCol w:w="2461"/>
        <w:gridCol w:w="2462"/>
      </w:tblGrid>
      <w:tr w:rsidR="004C4D65" w:rsidRPr="00950AC9" w:rsidTr="004C4D65">
        <w:tc>
          <w:tcPr>
            <w:tcW w:w="4922" w:type="dxa"/>
            <w:gridSpan w:val="2"/>
          </w:tcPr>
          <w:p w:rsidR="004C4D65" w:rsidRPr="00950AC9" w:rsidRDefault="004C4D65" w:rsidP="004C4D65">
            <w:pPr>
              <w:pStyle w:val="Heading41"/>
              <w:keepNext/>
              <w:keepLines/>
              <w:shd w:val="clear" w:color="auto" w:fill="auto"/>
              <w:spacing w:before="0" w:after="0" w:line="274" w:lineRule="exact"/>
              <w:ind w:left="120" w:firstLine="0"/>
              <w:jc w:val="center"/>
              <w:rPr>
                <w:sz w:val="24"/>
                <w:szCs w:val="24"/>
              </w:rPr>
            </w:pPr>
            <w:r w:rsidRPr="00950AC9">
              <w:rPr>
                <w:rStyle w:val="Heading40"/>
                <w:color w:val="000000"/>
                <w:sz w:val="24"/>
                <w:szCs w:val="24"/>
              </w:rPr>
              <w:t>Ape menajere uzate:</w:t>
            </w:r>
          </w:p>
        </w:tc>
        <w:tc>
          <w:tcPr>
            <w:tcW w:w="4923" w:type="dxa"/>
            <w:gridSpan w:val="2"/>
          </w:tcPr>
          <w:p w:rsidR="004C4D65" w:rsidRPr="00950AC9" w:rsidRDefault="004C4D65" w:rsidP="004C4D65">
            <w:pPr>
              <w:pStyle w:val="Heading41"/>
              <w:keepNext/>
              <w:keepLines/>
              <w:shd w:val="clear" w:color="auto" w:fill="auto"/>
              <w:spacing w:before="0" w:after="0" w:line="230" w:lineRule="exact"/>
              <w:ind w:left="120" w:firstLine="0"/>
              <w:jc w:val="center"/>
              <w:rPr>
                <w:sz w:val="24"/>
                <w:szCs w:val="24"/>
              </w:rPr>
            </w:pPr>
            <w:r w:rsidRPr="00950AC9">
              <w:rPr>
                <w:rStyle w:val="Heading40"/>
                <w:color w:val="000000"/>
                <w:sz w:val="24"/>
                <w:szCs w:val="24"/>
              </w:rPr>
              <w:t>Ape uzate tehnologice:</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max</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2,3</w:t>
            </w:r>
            <w:r w:rsidR="004C4D65" w:rsidRPr="00950AC9">
              <w:rPr>
                <w:sz w:val="24"/>
                <w:szCs w:val="24"/>
              </w:rPr>
              <w:t xml:space="preserve">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max</w:t>
            </w:r>
          </w:p>
        </w:tc>
        <w:tc>
          <w:tcPr>
            <w:tcW w:w="2462" w:type="dxa"/>
          </w:tcPr>
          <w:p w:rsidR="004C4D65" w:rsidRPr="00950AC9" w:rsidRDefault="0066107B" w:rsidP="001C771B">
            <w:pPr>
              <w:pStyle w:val="Bodytext1"/>
              <w:shd w:val="clear" w:color="auto" w:fill="auto"/>
              <w:spacing w:after="240" w:line="274" w:lineRule="exact"/>
              <w:ind w:right="120" w:firstLine="0"/>
              <w:jc w:val="both"/>
              <w:rPr>
                <w:sz w:val="24"/>
                <w:szCs w:val="24"/>
              </w:rPr>
            </w:pPr>
            <w:r>
              <w:rPr>
                <w:sz w:val="24"/>
                <w:szCs w:val="24"/>
              </w:rPr>
              <w:t>5,4</w:t>
            </w:r>
            <w:r w:rsidR="004C4D65" w:rsidRPr="00950AC9">
              <w:rPr>
                <w:sz w:val="24"/>
                <w:szCs w:val="24"/>
              </w:rPr>
              <w:t xml:space="preserve"> mc</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med</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1,9</w:t>
            </w:r>
            <w:r w:rsidR="004C4D65" w:rsidRPr="00950AC9">
              <w:rPr>
                <w:sz w:val="24"/>
                <w:szCs w:val="24"/>
              </w:rPr>
              <w:t xml:space="preserve">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med</w:t>
            </w:r>
          </w:p>
        </w:tc>
        <w:tc>
          <w:tcPr>
            <w:tcW w:w="2462" w:type="dxa"/>
          </w:tcPr>
          <w:p w:rsidR="004C4D65" w:rsidRPr="00950AC9" w:rsidRDefault="0066107B" w:rsidP="001C771B">
            <w:pPr>
              <w:pStyle w:val="Bodytext1"/>
              <w:shd w:val="clear" w:color="auto" w:fill="auto"/>
              <w:spacing w:after="240" w:line="274" w:lineRule="exact"/>
              <w:ind w:right="120" w:firstLine="0"/>
              <w:jc w:val="both"/>
              <w:rPr>
                <w:sz w:val="24"/>
                <w:szCs w:val="24"/>
              </w:rPr>
            </w:pPr>
            <w:r>
              <w:rPr>
                <w:sz w:val="24"/>
                <w:szCs w:val="24"/>
              </w:rPr>
              <w:t>4,5</w:t>
            </w:r>
            <w:r w:rsidR="004C4D65" w:rsidRPr="00950AC9">
              <w:rPr>
                <w:sz w:val="24"/>
                <w:szCs w:val="24"/>
              </w:rPr>
              <w:t xml:space="preserve"> mc</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min</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1,4</w:t>
            </w:r>
            <w:r w:rsidR="004C4D65" w:rsidRPr="00950AC9">
              <w:rPr>
                <w:sz w:val="24"/>
                <w:szCs w:val="24"/>
              </w:rPr>
              <w:t xml:space="preserve">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Vzi min</w:t>
            </w:r>
          </w:p>
        </w:tc>
        <w:tc>
          <w:tcPr>
            <w:tcW w:w="2462"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3,4</w:t>
            </w:r>
            <w:r w:rsidR="004C4D65" w:rsidRPr="00950AC9">
              <w:rPr>
                <w:sz w:val="24"/>
                <w:szCs w:val="24"/>
              </w:rPr>
              <w:t xml:space="preserve"> mc</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Qorar max</w:t>
            </w:r>
          </w:p>
        </w:tc>
        <w:tc>
          <w:tcPr>
            <w:tcW w:w="2461" w:type="dxa"/>
          </w:tcPr>
          <w:p w:rsidR="004C4D65" w:rsidRPr="00950AC9" w:rsidRDefault="004C4D65" w:rsidP="0066107B">
            <w:pPr>
              <w:pStyle w:val="Bodytext1"/>
              <w:shd w:val="clear" w:color="auto" w:fill="auto"/>
              <w:spacing w:after="240" w:line="274" w:lineRule="exact"/>
              <w:ind w:right="120" w:firstLine="0"/>
              <w:jc w:val="both"/>
              <w:rPr>
                <w:sz w:val="24"/>
                <w:szCs w:val="24"/>
              </w:rPr>
            </w:pPr>
            <w:r w:rsidRPr="00950AC9">
              <w:rPr>
                <w:sz w:val="24"/>
                <w:szCs w:val="24"/>
              </w:rPr>
              <w:t>0,0000</w:t>
            </w:r>
            <w:r w:rsidR="0066107B">
              <w:rPr>
                <w:sz w:val="24"/>
                <w:szCs w:val="24"/>
              </w:rPr>
              <w:t>3</w:t>
            </w:r>
            <w:r w:rsidRPr="00950AC9">
              <w:rPr>
                <w:sz w:val="24"/>
                <w:szCs w:val="24"/>
              </w:rPr>
              <w:t xml:space="preserve"> mc/s</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Qorar max</w:t>
            </w:r>
          </w:p>
        </w:tc>
        <w:tc>
          <w:tcPr>
            <w:tcW w:w="2462" w:type="dxa"/>
          </w:tcPr>
          <w:p w:rsidR="004C4D65" w:rsidRPr="00950AC9" w:rsidRDefault="004C4D65" w:rsidP="0066107B">
            <w:pPr>
              <w:pStyle w:val="Bodytext1"/>
              <w:shd w:val="clear" w:color="auto" w:fill="auto"/>
              <w:spacing w:after="240" w:line="274" w:lineRule="exact"/>
              <w:ind w:right="120" w:firstLine="0"/>
              <w:jc w:val="both"/>
              <w:rPr>
                <w:sz w:val="24"/>
                <w:szCs w:val="24"/>
              </w:rPr>
            </w:pPr>
            <w:r w:rsidRPr="00950AC9">
              <w:rPr>
                <w:sz w:val="24"/>
                <w:szCs w:val="24"/>
              </w:rPr>
              <w:t>0,000</w:t>
            </w:r>
            <w:r w:rsidR="0066107B">
              <w:rPr>
                <w:sz w:val="24"/>
                <w:szCs w:val="24"/>
              </w:rPr>
              <w:t>06</w:t>
            </w:r>
            <w:r w:rsidRPr="00950AC9">
              <w:rPr>
                <w:sz w:val="24"/>
                <w:szCs w:val="24"/>
              </w:rPr>
              <w:t xml:space="preserve"> mc / s</w:t>
            </w:r>
          </w:p>
        </w:tc>
      </w:tr>
      <w:tr w:rsidR="004C4D65" w:rsidRPr="00950AC9" w:rsidTr="004B684F">
        <w:tc>
          <w:tcPr>
            <w:tcW w:w="2461" w:type="dxa"/>
          </w:tcPr>
          <w:p w:rsidR="004C4D65" w:rsidRPr="00950AC9" w:rsidRDefault="004C4D65" w:rsidP="001C771B">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Vanual</w:t>
            </w:r>
          </w:p>
        </w:tc>
        <w:tc>
          <w:tcPr>
            <w:tcW w:w="2461"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0,76</w:t>
            </w:r>
            <w:r w:rsidR="004C4D65" w:rsidRPr="00950AC9">
              <w:rPr>
                <w:sz w:val="24"/>
                <w:szCs w:val="24"/>
              </w:rPr>
              <w:t xml:space="preserve"> mii mc</w:t>
            </w:r>
          </w:p>
        </w:tc>
        <w:tc>
          <w:tcPr>
            <w:tcW w:w="2461" w:type="dxa"/>
          </w:tcPr>
          <w:p w:rsidR="004C4D65" w:rsidRPr="00950AC9" w:rsidRDefault="004C4D65" w:rsidP="004B684F">
            <w:pPr>
              <w:pStyle w:val="Bodytext1"/>
              <w:shd w:val="clear" w:color="auto" w:fill="auto"/>
              <w:spacing w:after="240" w:line="274" w:lineRule="exact"/>
              <w:ind w:right="120" w:firstLine="0"/>
              <w:jc w:val="both"/>
              <w:rPr>
                <w:sz w:val="24"/>
                <w:szCs w:val="24"/>
              </w:rPr>
            </w:pPr>
            <w:r w:rsidRPr="00950AC9">
              <w:rPr>
                <w:rStyle w:val="Bodytext"/>
                <w:color w:val="000000"/>
                <w:sz w:val="24"/>
                <w:szCs w:val="24"/>
              </w:rPr>
              <w:t>Vanual</w:t>
            </w:r>
          </w:p>
        </w:tc>
        <w:tc>
          <w:tcPr>
            <w:tcW w:w="2462" w:type="dxa"/>
          </w:tcPr>
          <w:p w:rsidR="004C4D65" w:rsidRPr="00950AC9" w:rsidRDefault="0066107B" w:rsidP="00DA556D">
            <w:pPr>
              <w:pStyle w:val="Bodytext1"/>
              <w:shd w:val="clear" w:color="auto" w:fill="auto"/>
              <w:spacing w:after="240" w:line="274" w:lineRule="exact"/>
              <w:ind w:right="120" w:firstLine="0"/>
              <w:jc w:val="both"/>
              <w:rPr>
                <w:sz w:val="24"/>
                <w:szCs w:val="24"/>
              </w:rPr>
            </w:pPr>
            <w:r>
              <w:rPr>
                <w:sz w:val="24"/>
                <w:szCs w:val="24"/>
              </w:rPr>
              <w:t>1,78</w:t>
            </w:r>
            <w:r w:rsidR="004C4D65" w:rsidRPr="00950AC9">
              <w:rPr>
                <w:sz w:val="24"/>
                <w:szCs w:val="24"/>
              </w:rPr>
              <w:t xml:space="preserve"> mii mc</w:t>
            </w:r>
          </w:p>
        </w:tc>
      </w:tr>
    </w:tbl>
    <w:p w:rsidR="004C4D65" w:rsidRPr="00950AC9" w:rsidRDefault="004C4D65" w:rsidP="001C771B">
      <w:pPr>
        <w:pStyle w:val="Bodytext1"/>
        <w:shd w:val="clear" w:color="auto" w:fill="auto"/>
        <w:spacing w:after="240" w:line="274" w:lineRule="exact"/>
        <w:ind w:left="120" w:right="120" w:firstLine="0"/>
        <w:jc w:val="both"/>
        <w:rPr>
          <w:sz w:val="24"/>
          <w:szCs w:val="24"/>
        </w:rPr>
      </w:pPr>
    </w:p>
    <w:p w:rsidR="00671DBD" w:rsidRPr="0066107B" w:rsidRDefault="00DA556D" w:rsidP="009247E2">
      <w:pPr>
        <w:pStyle w:val="Bodytext1"/>
        <w:spacing w:line="274" w:lineRule="exact"/>
        <w:ind w:left="120" w:right="120" w:hanging="120"/>
        <w:jc w:val="both"/>
        <w:rPr>
          <w:rStyle w:val="Heading4"/>
          <w:b/>
          <w:color w:val="000000"/>
          <w:sz w:val="24"/>
          <w:szCs w:val="24"/>
        </w:rPr>
      </w:pPr>
      <w:r w:rsidRPr="0066107B">
        <w:rPr>
          <w:rStyle w:val="Heading4"/>
          <w:b/>
          <w:color w:val="000000"/>
          <w:sz w:val="24"/>
          <w:szCs w:val="24"/>
        </w:rPr>
        <w:t>Instalaţi</w:t>
      </w:r>
      <w:r w:rsidR="0066107B" w:rsidRPr="0066107B">
        <w:rPr>
          <w:rStyle w:val="Heading4"/>
          <w:b/>
          <w:color w:val="000000"/>
          <w:sz w:val="24"/>
          <w:szCs w:val="24"/>
        </w:rPr>
        <w:t>i</w:t>
      </w:r>
      <w:r w:rsidRPr="0066107B">
        <w:rPr>
          <w:rStyle w:val="Heading4"/>
          <w:b/>
          <w:color w:val="000000"/>
          <w:sz w:val="24"/>
          <w:szCs w:val="24"/>
        </w:rPr>
        <w:t xml:space="preserve"> de preepurare </w:t>
      </w:r>
      <w:r w:rsidR="0066107B" w:rsidRPr="0066107B">
        <w:rPr>
          <w:rStyle w:val="Heading4"/>
          <w:b/>
          <w:color w:val="000000"/>
          <w:sz w:val="24"/>
          <w:szCs w:val="24"/>
        </w:rPr>
        <w:t xml:space="preserve"> și de epurare finală</w:t>
      </w:r>
      <w:r w:rsidRPr="0066107B">
        <w:rPr>
          <w:rStyle w:val="Heading4"/>
          <w:b/>
          <w:color w:val="000000"/>
          <w:sz w:val="24"/>
          <w:szCs w:val="24"/>
        </w:rPr>
        <w:t>:</w:t>
      </w:r>
    </w:p>
    <w:p w:rsidR="00671DBD" w:rsidRPr="00950AC9" w:rsidRDefault="00DA556D" w:rsidP="00671DBD">
      <w:pPr>
        <w:pStyle w:val="Bodytext1"/>
        <w:spacing w:line="240" w:lineRule="auto"/>
        <w:ind w:firstLine="0"/>
        <w:jc w:val="both"/>
        <w:rPr>
          <w:rStyle w:val="Heading4"/>
          <w:color w:val="000000"/>
          <w:sz w:val="24"/>
          <w:szCs w:val="24"/>
        </w:rPr>
      </w:pPr>
      <w:r w:rsidRPr="00950AC9">
        <w:rPr>
          <w:rStyle w:val="Heading4"/>
          <w:color w:val="000000"/>
          <w:sz w:val="24"/>
          <w:szCs w:val="24"/>
        </w:rPr>
        <w:t xml:space="preserve">- </w:t>
      </w:r>
      <w:r w:rsidR="0066107B">
        <w:rPr>
          <w:rStyle w:val="Heading4"/>
          <w:color w:val="000000"/>
          <w:sz w:val="24"/>
          <w:szCs w:val="24"/>
        </w:rPr>
        <w:t>un</w:t>
      </w:r>
      <w:r w:rsidRPr="00950AC9">
        <w:rPr>
          <w:rStyle w:val="Heading4"/>
          <w:color w:val="000000"/>
          <w:sz w:val="24"/>
          <w:szCs w:val="24"/>
        </w:rPr>
        <w:t xml:space="preserve"> bazin</w:t>
      </w:r>
      <w:r w:rsidR="0066107B">
        <w:rPr>
          <w:rStyle w:val="Heading4"/>
          <w:color w:val="000000"/>
          <w:sz w:val="24"/>
          <w:szCs w:val="24"/>
        </w:rPr>
        <w:t xml:space="preserve"> </w:t>
      </w:r>
      <w:r w:rsidRPr="00950AC9">
        <w:rPr>
          <w:rStyle w:val="Heading4"/>
          <w:color w:val="000000"/>
          <w:sz w:val="24"/>
          <w:szCs w:val="24"/>
        </w:rPr>
        <w:t xml:space="preserve"> vidanjabil</w:t>
      </w:r>
      <w:r w:rsidR="0066107B">
        <w:rPr>
          <w:rStyle w:val="Heading4"/>
          <w:color w:val="000000"/>
          <w:sz w:val="24"/>
          <w:szCs w:val="24"/>
        </w:rPr>
        <w:t xml:space="preserve"> </w:t>
      </w:r>
      <w:r w:rsidRPr="00950AC9">
        <w:rPr>
          <w:rStyle w:val="Heading4"/>
          <w:color w:val="000000"/>
          <w:sz w:val="24"/>
          <w:szCs w:val="24"/>
        </w:rPr>
        <w:t xml:space="preserve"> îngropat, etanş</w:t>
      </w:r>
      <w:r w:rsidR="0066107B">
        <w:rPr>
          <w:rStyle w:val="Heading4"/>
          <w:color w:val="000000"/>
          <w:sz w:val="24"/>
          <w:szCs w:val="24"/>
        </w:rPr>
        <w:t xml:space="preserve"> , din beton armat, </w:t>
      </w:r>
      <w:r w:rsidRPr="00950AC9">
        <w:rPr>
          <w:rStyle w:val="Heading4"/>
          <w:color w:val="000000"/>
          <w:sz w:val="24"/>
          <w:szCs w:val="24"/>
        </w:rPr>
        <w:t>cu V =</w:t>
      </w:r>
      <w:r w:rsidR="00671DBD" w:rsidRPr="00950AC9">
        <w:rPr>
          <w:rStyle w:val="Heading4"/>
          <w:color w:val="000000"/>
          <w:sz w:val="24"/>
          <w:szCs w:val="24"/>
        </w:rPr>
        <w:t xml:space="preserve">100 mc, pentru apele menajere </w:t>
      </w:r>
      <w:r w:rsidRPr="00950AC9">
        <w:rPr>
          <w:rStyle w:val="Heading4"/>
          <w:color w:val="000000"/>
          <w:sz w:val="24"/>
          <w:szCs w:val="24"/>
        </w:rPr>
        <w:t>uzate, provenite de la filtr</w:t>
      </w:r>
      <w:r w:rsidR="0066107B">
        <w:rPr>
          <w:rStyle w:val="Heading4"/>
          <w:color w:val="000000"/>
          <w:sz w:val="24"/>
          <w:szCs w:val="24"/>
        </w:rPr>
        <w:t xml:space="preserve">ul </w:t>
      </w:r>
      <w:r w:rsidRPr="00950AC9">
        <w:rPr>
          <w:rStyle w:val="Heading4"/>
          <w:color w:val="000000"/>
          <w:sz w:val="24"/>
          <w:szCs w:val="24"/>
        </w:rPr>
        <w:t>sanitar</w:t>
      </w:r>
      <w:r w:rsidR="0066107B">
        <w:rPr>
          <w:rStyle w:val="Heading4"/>
          <w:color w:val="000000"/>
          <w:sz w:val="24"/>
          <w:szCs w:val="24"/>
        </w:rPr>
        <w:t xml:space="preserve"> </w:t>
      </w:r>
      <w:r w:rsidRPr="00950AC9">
        <w:rPr>
          <w:rStyle w:val="Heading4"/>
          <w:color w:val="000000"/>
          <w:sz w:val="24"/>
          <w:szCs w:val="24"/>
        </w:rPr>
        <w:t>şi</w:t>
      </w:r>
      <w:r w:rsidR="0066107B">
        <w:rPr>
          <w:rStyle w:val="Heading4"/>
          <w:color w:val="000000"/>
          <w:sz w:val="24"/>
          <w:szCs w:val="24"/>
        </w:rPr>
        <w:t xml:space="preserve"> grupul</w:t>
      </w:r>
      <w:r w:rsidRPr="00950AC9">
        <w:rPr>
          <w:rStyle w:val="Heading4"/>
          <w:color w:val="000000"/>
          <w:sz w:val="24"/>
          <w:szCs w:val="24"/>
        </w:rPr>
        <w:t xml:space="preserve"> sanitar</w:t>
      </w:r>
      <w:r w:rsidR="0066107B">
        <w:rPr>
          <w:rStyle w:val="Heading4"/>
          <w:color w:val="000000"/>
          <w:sz w:val="24"/>
          <w:szCs w:val="24"/>
        </w:rPr>
        <w:t xml:space="preserve">  ale</w:t>
      </w:r>
      <w:r w:rsidRPr="00950AC9">
        <w:rPr>
          <w:rStyle w:val="Heading4"/>
          <w:color w:val="000000"/>
          <w:sz w:val="24"/>
          <w:szCs w:val="24"/>
        </w:rPr>
        <w:t xml:space="preserve"> ferme</w:t>
      </w:r>
      <w:r w:rsidR="0066107B">
        <w:rPr>
          <w:rStyle w:val="Heading4"/>
          <w:color w:val="000000"/>
          <w:sz w:val="24"/>
          <w:szCs w:val="24"/>
        </w:rPr>
        <w:t>i</w:t>
      </w:r>
      <w:r w:rsidRPr="00950AC9">
        <w:rPr>
          <w:rStyle w:val="Heading4"/>
          <w:color w:val="000000"/>
          <w:sz w:val="24"/>
          <w:szCs w:val="24"/>
        </w:rPr>
        <w:t>;</w:t>
      </w:r>
    </w:p>
    <w:p w:rsidR="00DA556D" w:rsidRPr="00950AC9" w:rsidRDefault="00671DBD" w:rsidP="00671DBD">
      <w:pPr>
        <w:pStyle w:val="Bodytext1"/>
        <w:spacing w:line="240" w:lineRule="auto"/>
        <w:ind w:firstLine="0"/>
        <w:jc w:val="both"/>
        <w:rPr>
          <w:rStyle w:val="Heading4"/>
          <w:color w:val="000000"/>
          <w:sz w:val="24"/>
          <w:szCs w:val="24"/>
        </w:rPr>
      </w:pPr>
      <w:r w:rsidRPr="00950AC9">
        <w:rPr>
          <w:rStyle w:val="Heading4"/>
          <w:color w:val="000000"/>
          <w:sz w:val="24"/>
          <w:szCs w:val="24"/>
        </w:rPr>
        <w:t xml:space="preserve">- </w:t>
      </w:r>
      <w:r w:rsidR="0066107B">
        <w:rPr>
          <w:rStyle w:val="Heading4"/>
          <w:color w:val="000000"/>
          <w:sz w:val="24"/>
          <w:szCs w:val="24"/>
        </w:rPr>
        <w:t>un</w:t>
      </w:r>
      <w:r w:rsidR="00DA556D" w:rsidRPr="00950AC9">
        <w:rPr>
          <w:rStyle w:val="Heading4"/>
          <w:color w:val="000000"/>
          <w:sz w:val="24"/>
          <w:szCs w:val="24"/>
        </w:rPr>
        <w:t xml:space="preserve"> bazin etanş, din beton armat, cu V = 500 mc, pentrucolectarea – stocarea temporară a apelor tehnologice uzate rezultate de la</w:t>
      </w:r>
      <w:r w:rsidR="0066107B">
        <w:rPr>
          <w:rStyle w:val="Heading4"/>
          <w:color w:val="000000"/>
          <w:sz w:val="24"/>
          <w:szCs w:val="24"/>
        </w:rPr>
        <w:t xml:space="preserve"> </w:t>
      </w:r>
      <w:r w:rsidR="00DA556D" w:rsidRPr="00950AC9">
        <w:rPr>
          <w:rStyle w:val="Heading4"/>
          <w:color w:val="000000"/>
          <w:sz w:val="24"/>
          <w:szCs w:val="24"/>
        </w:rPr>
        <w:t>igienizarea periodică a halelor de creştere-îngrăşare a puilor, precum şi</w:t>
      </w:r>
      <w:r w:rsidR="0066107B">
        <w:rPr>
          <w:rStyle w:val="Heading4"/>
          <w:color w:val="000000"/>
          <w:sz w:val="24"/>
          <w:szCs w:val="24"/>
        </w:rPr>
        <w:t xml:space="preserve"> </w:t>
      </w:r>
      <w:r w:rsidR="00DA556D" w:rsidRPr="00950AC9">
        <w:rPr>
          <w:rStyle w:val="Heading4"/>
          <w:color w:val="000000"/>
          <w:sz w:val="24"/>
          <w:szCs w:val="24"/>
        </w:rPr>
        <w:t>pentru colectarea apelor meteorice căzute pe clădiri şi în incinta amenajată</w:t>
      </w:r>
      <w:r w:rsidR="0066107B">
        <w:rPr>
          <w:rStyle w:val="Heading4"/>
          <w:color w:val="000000"/>
          <w:sz w:val="24"/>
          <w:szCs w:val="24"/>
        </w:rPr>
        <w:t xml:space="preserve"> a fermei</w:t>
      </w:r>
      <w:r w:rsidR="00DA556D" w:rsidRPr="00950AC9">
        <w:rPr>
          <w:rStyle w:val="Heading4"/>
          <w:color w:val="000000"/>
          <w:sz w:val="24"/>
          <w:szCs w:val="24"/>
        </w:rPr>
        <w:t>;</w:t>
      </w:r>
    </w:p>
    <w:p w:rsidR="00671DBD" w:rsidRPr="00950AC9" w:rsidRDefault="00671DBD" w:rsidP="00671DBD">
      <w:pPr>
        <w:pStyle w:val="Bodytext1"/>
        <w:spacing w:line="240" w:lineRule="auto"/>
        <w:ind w:firstLine="0"/>
        <w:jc w:val="both"/>
        <w:rPr>
          <w:rStyle w:val="Heading4"/>
          <w:color w:val="000000"/>
          <w:sz w:val="24"/>
          <w:szCs w:val="24"/>
        </w:rPr>
      </w:pPr>
      <w:r w:rsidRPr="00950AC9">
        <w:rPr>
          <w:rStyle w:val="Heading4"/>
          <w:color w:val="000000"/>
          <w:sz w:val="24"/>
          <w:szCs w:val="24"/>
        </w:rPr>
        <w:t xml:space="preserve">- </w:t>
      </w:r>
      <w:r w:rsidR="0066107B">
        <w:rPr>
          <w:rStyle w:val="Heading4"/>
          <w:color w:val="000000"/>
          <w:sz w:val="24"/>
          <w:szCs w:val="24"/>
        </w:rPr>
        <w:t>8</w:t>
      </w:r>
      <w:r w:rsidR="00DA556D" w:rsidRPr="00950AC9">
        <w:rPr>
          <w:rStyle w:val="Heading4"/>
          <w:color w:val="000000"/>
          <w:sz w:val="24"/>
          <w:szCs w:val="24"/>
        </w:rPr>
        <w:t xml:space="preserve"> separatoare de nisip (nămol), îngropate, e</w:t>
      </w:r>
      <w:r w:rsidRPr="00950AC9">
        <w:rPr>
          <w:rStyle w:val="Heading4"/>
          <w:color w:val="000000"/>
          <w:sz w:val="24"/>
          <w:szCs w:val="24"/>
        </w:rPr>
        <w:t xml:space="preserve">tanşe, din beton armat, situate </w:t>
      </w:r>
      <w:r w:rsidR="00DA556D" w:rsidRPr="00950AC9">
        <w:rPr>
          <w:rStyle w:val="Heading4"/>
          <w:color w:val="000000"/>
          <w:sz w:val="24"/>
          <w:szCs w:val="24"/>
        </w:rPr>
        <w:t>la capătul celor 8 rigole exterioare deschise (de colectare-evacuare aapelor uzate rezultate de la igienizarea periodică a halelor de creştere).</w:t>
      </w:r>
    </w:p>
    <w:p w:rsidR="00D14386" w:rsidRDefault="00D14386" w:rsidP="00671DBD">
      <w:pPr>
        <w:pStyle w:val="Bodytext1"/>
        <w:spacing w:line="240" w:lineRule="auto"/>
        <w:ind w:firstLine="0"/>
        <w:jc w:val="both"/>
        <w:rPr>
          <w:rStyle w:val="Bodytext"/>
          <w:color w:val="000000"/>
          <w:sz w:val="24"/>
          <w:szCs w:val="24"/>
        </w:rPr>
      </w:pPr>
      <w:r w:rsidRPr="00950AC9">
        <w:rPr>
          <w:rStyle w:val="Bodytext"/>
          <w:color w:val="000000"/>
          <w:sz w:val="24"/>
          <w:szCs w:val="24"/>
        </w:rPr>
        <w:t>Ape menajere uzate: evacuate periodic prin vidanjare în staţia de epurare a municipiului Urziceni</w:t>
      </w:r>
    </w:p>
    <w:p w:rsidR="0034018B" w:rsidRDefault="0034018B" w:rsidP="00671DBD">
      <w:pPr>
        <w:pStyle w:val="Bodytext1"/>
        <w:spacing w:line="240" w:lineRule="auto"/>
        <w:ind w:firstLine="0"/>
        <w:jc w:val="both"/>
        <w:rPr>
          <w:rStyle w:val="Bodytext"/>
          <w:color w:val="000000"/>
          <w:sz w:val="24"/>
          <w:szCs w:val="24"/>
        </w:rPr>
      </w:pPr>
      <w:r>
        <w:rPr>
          <w:rStyle w:val="Bodytext"/>
          <w:color w:val="000000"/>
          <w:sz w:val="24"/>
          <w:szCs w:val="24"/>
        </w:rPr>
        <w:t>Indicatorii de calitate a apelor uzate epurate menajere se vor încadra în limitele maxime precizate în contractul încheiat cu SC ECOAQUA SA CALĂRAȘI, cu respecatrea NTPA 002-HG.188/2002, modoficată și completată cu HG 352/2005</w:t>
      </w:r>
      <w:r w:rsidR="00D432E0">
        <w:rPr>
          <w:rStyle w:val="Bodytext"/>
          <w:color w:val="000000"/>
          <w:sz w:val="24"/>
          <w:szCs w:val="24"/>
        </w:rPr>
        <w:t>.</w:t>
      </w:r>
    </w:p>
    <w:p w:rsidR="00D432E0" w:rsidRDefault="00D432E0" w:rsidP="00671DBD">
      <w:pPr>
        <w:pStyle w:val="Bodytext1"/>
        <w:spacing w:line="240" w:lineRule="auto"/>
        <w:ind w:firstLine="0"/>
        <w:jc w:val="both"/>
        <w:rPr>
          <w:rStyle w:val="Bodytext"/>
          <w:b/>
          <w:color w:val="000000"/>
          <w:sz w:val="24"/>
          <w:szCs w:val="24"/>
        </w:rPr>
      </w:pPr>
      <w:r w:rsidRPr="00D432E0">
        <w:rPr>
          <w:rStyle w:val="Bodytext"/>
          <w:b/>
          <w:color w:val="000000"/>
          <w:sz w:val="24"/>
          <w:szCs w:val="24"/>
        </w:rPr>
        <w:t>Linia nămolului</w:t>
      </w:r>
      <w:r>
        <w:rPr>
          <w:rStyle w:val="Bodytext"/>
          <w:b/>
          <w:color w:val="000000"/>
          <w:sz w:val="24"/>
          <w:szCs w:val="24"/>
        </w:rPr>
        <w:t>:</w:t>
      </w:r>
    </w:p>
    <w:p w:rsidR="00F4441E" w:rsidRDefault="00D432E0" w:rsidP="00F4441E">
      <w:pPr>
        <w:autoSpaceDE w:val="0"/>
        <w:autoSpaceDN w:val="0"/>
        <w:adjustRightInd w:val="0"/>
        <w:ind w:right="0"/>
        <w:rPr>
          <w:rFonts w:ascii="Times New Roman" w:eastAsia="ArialMT" w:hAnsi="Times New Roman" w:cs="Times New Roman"/>
          <w:sz w:val="24"/>
          <w:szCs w:val="24"/>
          <w:lang w:val="en-US"/>
        </w:rPr>
      </w:pPr>
      <w:r>
        <w:rPr>
          <w:rStyle w:val="Bodytext"/>
          <w:color w:val="000000"/>
          <w:sz w:val="24"/>
          <w:szCs w:val="24"/>
        </w:rPr>
        <w:t xml:space="preserve">Nămolul rezultat în urma stocării temporare a apelor uzate tehnologice în bazinul vidanjabil și cel colectat periodic în cele 8 </w:t>
      </w:r>
      <w:r w:rsidR="00F4441E">
        <w:rPr>
          <w:rStyle w:val="Bodytext"/>
          <w:color w:val="000000"/>
          <w:sz w:val="24"/>
          <w:szCs w:val="24"/>
        </w:rPr>
        <w:t xml:space="preserve">separatore de nisip, este vidanjat și administrat pe terenurile agricole proprii sau lae terților cu respectarea </w:t>
      </w:r>
      <w:r w:rsidR="00F4441E">
        <w:rPr>
          <w:rFonts w:ascii="Times New Roman" w:eastAsia="ArialMT" w:hAnsi="Times New Roman" w:cs="Times New Roman"/>
          <w:sz w:val="24"/>
          <w:szCs w:val="24"/>
          <w:lang w:val="en-US"/>
        </w:rPr>
        <w:t>prevederilor Ordinelor commune ale MMGA și MAPDR nr. 344/708/2004, 242/197/2005 și 1182/1270/2006, STAS nr. 9450-88 și Codului de bune practice agricole și prevenirea fenomenelor de degradare a solului, provocate de practicile agricole”.</w:t>
      </w:r>
    </w:p>
    <w:p w:rsidR="00D432E0" w:rsidRDefault="00F4441E" w:rsidP="00671DBD">
      <w:pPr>
        <w:pStyle w:val="Bodytext1"/>
        <w:spacing w:line="240" w:lineRule="auto"/>
        <w:ind w:firstLine="0"/>
        <w:jc w:val="both"/>
        <w:rPr>
          <w:b/>
          <w:color w:val="000000"/>
          <w:sz w:val="24"/>
          <w:szCs w:val="24"/>
          <w:shd w:val="clear" w:color="auto" w:fill="FFFFFF"/>
        </w:rPr>
      </w:pPr>
      <w:r w:rsidRPr="00F4441E">
        <w:rPr>
          <w:b/>
          <w:color w:val="000000"/>
          <w:sz w:val="24"/>
          <w:szCs w:val="24"/>
          <w:shd w:val="clear" w:color="auto" w:fill="FFFFFF"/>
        </w:rPr>
        <w:t>Așternutul cu dejecții</w:t>
      </w:r>
    </w:p>
    <w:p w:rsidR="00F4441E" w:rsidRDefault="00F4441E" w:rsidP="00F4441E">
      <w:pPr>
        <w:pStyle w:val="Bodytext1"/>
        <w:spacing w:line="240" w:lineRule="auto"/>
        <w:ind w:firstLine="0"/>
        <w:jc w:val="both"/>
        <w:rPr>
          <w:color w:val="000000"/>
          <w:sz w:val="24"/>
          <w:szCs w:val="24"/>
          <w:shd w:val="clear" w:color="auto" w:fill="FFFFFF"/>
        </w:rPr>
      </w:pPr>
      <w:r>
        <w:rPr>
          <w:color w:val="000000"/>
          <w:sz w:val="24"/>
          <w:szCs w:val="24"/>
          <w:shd w:val="clear" w:color="auto" w:fill="FFFFFF"/>
        </w:rPr>
        <w:t xml:space="preserve">Așternutul cu dejecții, evacuat din halele de creștere, este furnizat către SC VIS AGRI SRL Glodenu Siliștea(conform Contractului de prestări servicii nr. </w:t>
      </w:r>
      <w:r w:rsidRPr="008C00CC">
        <w:rPr>
          <w:sz w:val="24"/>
          <w:szCs w:val="24"/>
          <w:shd w:val="clear" w:color="auto" w:fill="FFFFFF"/>
        </w:rPr>
        <w:t>868/11.08.2014</w:t>
      </w:r>
      <w:r w:rsidR="00ED32FC" w:rsidRPr="008C00CC">
        <w:rPr>
          <w:sz w:val="24"/>
          <w:szCs w:val="24"/>
          <w:shd w:val="clear" w:color="auto" w:fill="FFFFFF"/>
        </w:rPr>
        <w:t xml:space="preserve"> actualizat prin Contractul nr. </w:t>
      </w:r>
      <w:r w:rsidR="008C00CC" w:rsidRPr="008C00CC">
        <w:rPr>
          <w:sz w:val="24"/>
          <w:szCs w:val="24"/>
          <w:shd w:val="clear" w:color="auto" w:fill="FFFFFF"/>
        </w:rPr>
        <w:t xml:space="preserve"> 1784/05.10.2015</w:t>
      </w:r>
      <w:r w:rsidRPr="008C00CC">
        <w:rPr>
          <w:sz w:val="24"/>
          <w:szCs w:val="24"/>
          <w:shd w:val="clear" w:color="auto" w:fill="FFFFFF"/>
        </w:rPr>
        <w:t>, î</w:t>
      </w:r>
      <w:r>
        <w:rPr>
          <w:color w:val="000000"/>
          <w:sz w:val="24"/>
          <w:szCs w:val="24"/>
          <w:shd w:val="clear" w:color="auto" w:fill="FFFFFF"/>
        </w:rPr>
        <w:t>ncheiat între SC VIS CAMPI SRL și SC VIS AGRI SRL Glodeanu Siliștea</w:t>
      </w:r>
      <w:r w:rsidR="00740858">
        <w:rPr>
          <w:color w:val="000000"/>
          <w:sz w:val="24"/>
          <w:szCs w:val="24"/>
          <w:shd w:val="clear" w:color="auto" w:fill="FFFFFF"/>
        </w:rPr>
        <w:t>) în vederea stocării și utilizării acestuia ca îngrășământ natural.</w:t>
      </w:r>
    </w:p>
    <w:p w:rsidR="00740858" w:rsidRPr="00740858" w:rsidRDefault="00740858" w:rsidP="00740858">
      <w:pPr>
        <w:autoSpaceDE w:val="0"/>
        <w:autoSpaceDN w:val="0"/>
        <w:adjustRightInd w:val="0"/>
        <w:ind w:right="0"/>
        <w:rPr>
          <w:rFonts w:ascii="Times New Roman" w:eastAsia="ArialMT" w:hAnsi="Times New Roman" w:cs="Times New Roman"/>
          <w:sz w:val="24"/>
          <w:szCs w:val="24"/>
          <w:lang w:val="en-US"/>
        </w:rPr>
      </w:pPr>
      <w:r w:rsidRPr="00740858">
        <w:rPr>
          <w:rFonts w:ascii="Times New Roman" w:hAnsi="Times New Roman" w:cs="Times New Roman"/>
          <w:color w:val="000000"/>
          <w:sz w:val="24"/>
          <w:szCs w:val="24"/>
          <w:shd w:val="clear" w:color="auto" w:fill="FFFFFF"/>
        </w:rPr>
        <w:t xml:space="preserve">Înainte de administrarea ca fertilizant, se vor face analize privind încadrarea în prevederile Studiului agrochimic , întomit de </w:t>
      </w:r>
      <w:r w:rsidRPr="00740858">
        <w:rPr>
          <w:rFonts w:ascii="Times New Roman" w:eastAsia="ArialMT" w:hAnsi="Times New Roman" w:cs="Times New Roman"/>
          <w:sz w:val="24"/>
          <w:szCs w:val="24"/>
          <w:lang w:val="en-US"/>
        </w:rPr>
        <w:t xml:space="preserve"> Oficiul JudețeanBuzău pentru studii pedologice si agrochimice</w:t>
      </w:r>
      <w:r>
        <w:rPr>
          <w:rFonts w:ascii="Times New Roman" w:eastAsia="ArialMT" w:hAnsi="Times New Roman" w:cs="Times New Roman"/>
          <w:sz w:val="24"/>
          <w:szCs w:val="24"/>
          <w:lang w:val="en-US"/>
        </w:rPr>
        <w:t>.</w:t>
      </w:r>
    </w:p>
    <w:p w:rsidR="00740858" w:rsidRPr="00740858" w:rsidRDefault="00740858" w:rsidP="00F4441E">
      <w:pPr>
        <w:pStyle w:val="Bodytext1"/>
        <w:spacing w:line="240" w:lineRule="auto"/>
        <w:ind w:firstLine="0"/>
        <w:jc w:val="both"/>
        <w:rPr>
          <w:color w:val="000000"/>
          <w:sz w:val="24"/>
          <w:szCs w:val="24"/>
          <w:shd w:val="clear" w:color="auto" w:fill="FFFFFF"/>
        </w:rPr>
      </w:pPr>
    </w:p>
    <w:p w:rsidR="00F4441E" w:rsidRPr="00F4441E" w:rsidRDefault="00F4441E" w:rsidP="00671DBD">
      <w:pPr>
        <w:pStyle w:val="Bodytext1"/>
        <w:spacing w:line="240" w:lineRule="auto"/>
        <w:ind w:firstLine="0"/>
        <w:jc w:val="both"/>
        <w:rPr>
          <w:b/>
          <w:color w:val="000000"/>
          <w:sz w:val="24"/>
          <w:szCs w:val="24"/>
          <w:shd w:val="clear" w:color="auto" w:fill="FFFFFF"/>
        </w:rPr>
      </w:pPr>
    </w:p>
    <w:p w:rsidR="00D14386" w:rsidRPr="00950AC9" w:rsidRDefault="00D14386" w:rsidP="00A93390">
      <w:pPr>
        <w:pStyle w:val="Heading41"/>
        <w:keepNext/>
        <w:keepLines/>
        <w:numPr>
          <w:ilvl w:val="1"/>
          <w:numId w:val="15"/>
        </w:numPr>
        <w:shd w:val="clear" w:color="auto" w:fill="auto"/>
        <w:tabs>
          <w:tab w:val="left" w:pos="538"/>
        </w:tabs>
        <w:spacing w:before="0" w:after="0" w:line="240" w:lineRule="auto"/>
        <w:ind w:left="0" w:firstLine="0"/>
        <w:rPr>
          <w:rStyle w:val="Heading4"/>
          <w:b/>
          <w:sz w:val="24"/>
          <w:szCs w:val="24"/>
          <w:shd w:val="clear" w:color="auto" w:fill="auto"/>
        </w:rPr>
      </w:pPr>
      <w:bookmarkStart w:id="11" w:name="bookmark15"/>
      <w:r w:rsidRPr="00950AC9">
        <w:rPr>
          <w:rStyle w:val="Heading4"/>
          <w:b/>
          <w:color w:val="000000"/>
          <w:sz w:val="24"/>
          <w:szCs w:val="24"/>
        </w:rPr>
        <w:t>EFICIENTA ENERGETICĂ</w:t>
      </w:r>
      <w:bookmarkEnd w:id="11"/>
    </w:p>
    <w:p w:rsidR="00D14386" w:rsidRPr="00201A66" w:rsidRDefault="00671DBD" w:rsidP="007F64F9">
      <w:pPr>
        <w:pStyle w:val="Heading41"/>
        <w:keepNext/>
        <w:keepLines/>
        <w:shd w:val="clear" w:color="auto" w:fill="auto"/>
        <w:tabs>
          <w:tab w:val="left" w:pos="538"/>
        </w:tabs>
        <w:spacing w:before="0" w:after="0" w:line="240" w:lineRule="auto"/>
        <w:ind w:firstLine="0"/>
        <w:rPr>
          <w:b/>
          <w:sz w:val="24"/>
          <w:szCs w:val="24"/>
        </w:rPr>
      </w:pPr>
      <w:r w:rsidRPr="00950AC9">
        <w:rPr>
          <w:rStyle w:val="Bodytext"/>
          <w:color w:val="000000"/>
          <w:sz w:val="24"/>
          <w:szCs w:val="24"/>
        </w:rPr>
        <w:t>S.C. V</w:t>
      </w:r>
      <w:r w:rsidR="002257E3">
        <w:rPr>
          <w:rStyle w:val="Bodytext"/>
          <w:color w:val="000000"/>
          <w:sz w:val="24"/>
          <w:szCs w:val="24"/>
        </w:rPr>
        <w:t xml:space="preserve">IS CAMPI </w:t>
      </w:r>
      <w:r w:rsidRPr="00950AC9">
        <w:rPr>
          <w:rStyle w:val="Bodytext"/>
          <w:color w:val="000000"/>
          <w:sz w:val="24"/>
          <w:szCs w:val="24"/>
        </w:rPr>
        <w:t xml:space="preserve"> S.R.L. - </w:t>
      </w:r>
      <w:r w:rsidRPr="00950AC9">
        <w:rPr>
          <w:sz w:val="24"/>
          <w:szCs w:val="24"/>
          <w:lang w:val="en-US"/>
        </w:rPr>
        <w:t>ferm</w:t>
      </w:r>
      <w:r w:rsidR="002257E3">
        <w:rPr>
          <w:sz w:val="24"/>
          <w:szCs w:val="24"/>
          <w:lang w:val="en-US"/>
        </w:rPr>
        <w:t xml:space="preserve">a </w:t>
      </w:r>
      <w:r w:rsidRPr="00950AC9">
        <w:rPr>
          <w:rFonts w:eastAsia="ArialMT"/>
          <w:sz w:val="24"/>
          <w:szCs w:val="24"/>
          <w:lang w:val="en-US"/>
        </w:rPr>
        <w:t>Dulbanu</w:t>
      </w:r>
      <w:r w:rsidR="002257E3">
        <w:rPr>
          <w:rFonts w:eastAsia="ArialMT"/>
          <w:sz w:val="24"/>
          <w:szCs w:val="24"/>
          <w:lang w:val="en-US"/>
        </w:rPr>
        <w:t xml:space="preserve"> </w:t>
      </w:r>
      <w:r w:rsidR="00D14386" w:rsidRPr="00950AC9">
        <w:rPr>
          <w:rStyle w:val="Bodytext"/>
          <w:color w:val="000000"/>
          <w:sz w:val="24"/>
          <w:szCs w:val="24"/>
        </w:rPr>
        <w:t xml:space="preserve">se alimentează cu energie electrică din sistemul naţional, , prin intermediul </w:t>
      </w:r>
      <w:r w:rsidR="0058459A" w:rsidRPr="00950AC9">
        <w:rPr>
          <w:rStyle w:val="Bodytext"/>
          <w:color w:val="000000"/>
          <w:sz w:val="24"/>
          <w:szCs w:val="24"/>
        </w:rPr>
        <w:t>postu</w:t>
      </w:r>
      <w:r w:rsidR="002257E3">
        <w:rPr>
          <w:rStyle w:val="Bodytext"/>
          <w:color w:val="000000"/>
          <w:sz w:val="24"/>
          <w:szCs w:val="24"/>
        </w:rPr>
        <w:t>lui</w:t>
      </w:r>
      <w:r w:rsidR="0058459A" w:rsidRPr="00950AC9">
        <w:rPr>
          <w:rStyle w:val="Bodytext"/>
          <w:color w:val="000000"/>
          <w:sz w:val="24"/>
          <w:szCs w:val="24"/>
        </w:rPr>
        <w:t xml:space="preserve"> de </w:t>
      </w:r>
      <w:r w:rsidR="00D14386" w:rsidRPr="00950AC9">
        <w:rPr>
          <w:rStyle w:val="Bodytext"/>
          <w:color w:val="000000"/>
          <w:sz w:val="24"/>
          <w:szCs w:val="24"/>
        </w:rPr>
        <w:t xml:space="preserve"> transformare </w:t>
      </w:r>
      <w:r w:rsidR="002257E3">
        <w:rPr>
          <w:rStyle w:val="Bodytext"/>
          <w:color w:val="000000"/>
          <w:sz w:val="24"/>
          <w:szCs w:val="24"/>
        </w:rPr>
        <w:t xml:space="preserve">conform contractului incheiat cu </w:t>
      </w:r>
      <w:r w:rsidR="00D14386" w:rsidRPr="00950AC9">
        <w:rPr>
          <w:rStyle w:val="Bodytext"/>
          <w:color w:val="000000"/>
          <w:sz w:val="24"/>
          <w:szCs w:val="24"/>
        </w:rPr>
        <w:t xml:space="preserve"> </w:t>
      </w:r>
      <w:r w:rsidR="0058459A" w:rsidRPr="00950AC9">
        <w:rPr>
          <w:sz w:val="24"/>
          <w:szCs w:val="24"/>
        </w:rPr>
        <w:t>S.C. GDF SUEZ</w:t>
      </w:r>
      <w:r w:rsidR="007100EF">
        <w:rPr>
          <w:sz w:val="24"/>
          <w:szCs w:val="24"/>
        </w:rPr>
        <w:t xml:space="preserve"> </w:t>
      </w:r>
      <w:r w:rsidR="0058459A" w:rsidRPr="00950AC9">
        <w:rPr>
          <w:sz w:val="24"/>
          <w:szCs w:val="24"/>
        </w:rPr>
        <w:t>ENERGY ROMANIA</w:t>
      </w:r>
      <w:r w:rsidR="000059B9">
        <w:rPr>
          <w:sz w:val="24"/>
          <w:szCs w:val="24"/>
        </w:rPr>
        <w:t xml:space="preserve"> </w:t>
      </w:r>
      <w:r w:rsidR="0058459A" w:rsidRPr="00950AC9">
        <w:rPr>
          <w:sz w:val="24"/>
          <w:szCs w:val="24"/>
        </w:rPr>
        <w:t>S.A</w:t>
      </w:r>
      <w:r w:rsidR="002257E3">
        <w:rPr>
          <w:sz w:val="24"/>
          <w:szCs w:val="24"/>
        </w:rPr>
        <w:t xml:space="preserve"> </w:t>
      </w:r>
      <w:r w:rsidR="00D14386" w:rsidRPr="00950AC9">
        <w:rPr>
          <w:rStyle w:val="Bodytext"/>
          <w:color w:val="000000"/>
          <w:sz w:val="24"/>
          <w:szCs w:val="24"/>
        </w:rPr>
        <w:t xml:space="preserve">şi a unui grup electrogen propriu cu puterea P= 200 KV. </w:t>
      </w:r>
      <w:r w:rsidR="00D14386" w:rsidRPr="00201A66">
        <w:rPr>
          <w:rStyle w:val="Bodytext"/>
          <w:color w:val="000000"/>
          <w:sz w:val="24"/>
          <w:szCs w:val="24"/>
        </w:rPr>
        <w:t>Punctul de transformare este dotat cu 2 transformatoare TR 30, iar uleiul folosit la transformatoare nu conţine compuşi bifenilpolicloruraţi(PCB).</w:t>
      </w:r>
    </w:p>
    <w:p w:rsidR="00D14386" w:rsidRPr="00950AC9" w:rsidRDefault="00D14386" w:rsidP="007F64F9">
      <w:pPr>
        <w:pStyle w:val="Bodytext1"/>
        <w:shd w:val="clear" w:color="auto" w:fill="auto"/>
        <w:spacing w:line="240" w:lineRule="auto"/>
        <w:ind w:left="20" w:right="60" w:firstLine="0"/>
        <w:jc w:val="both"/>
        <w:rPr>
          <w:sz w:val="24"/>
          <w:szCs w:val="24"/>
        </w:rPr>
      </w:pPr>
      <w:r w:rsidRPr="00201A66">
        <w:rPr>
          <w:rStyle w:val="Bodytext"/>
          <w:color w:val="000000"/>
          <w:sz w:val="24"/>
          <w:szCs w:val="24"/>
        </w:rPr>
        <w:t>Schimbarea şi completarea uleiului de face de către unitatea teritorială de distribuţie a energiei electrice, care preia la intervale de timp şi uleiul uzat de transformator, în vederea recondiţionării.</w:t>
      </w:r>
    </w:p>
    <w:p w:rsidR="00671DBD" w:rsidRPr="00950AC9" w:rsidRDefault="00D14386" w:rsidP="007F64F9">
      <w:pPr>
        <w:rPr>
          <w:rStyle w:val="Bodytext"/>
          <w:color w:val="000000"/>
          <w:sz w:val="24"/>
          <w:szCs w:val="24"/>
        </w:rPr>
      </w:pPr>
      <w:r w:rsidRPr="00950AC9">
        <w:rPr>
          <w:rStyle w:val="Bodytext"/>
          <w:color w:val="000000"/>
          <w:sz w:val="24"/>
          <w:szCs w:val="24"/>
        </w:rPr>
        <w:t xml:space="preserve">Pentru furnizarea energiei electrice </w:t>
      </w:r>
      <w:r w:rsidR="002257E3" w:rsidRPr="00950AC9">
        <w:rPr>
          <w:rStyle w:val="Bodytext"/>
          <w:color w:val="000000"/>
          <w:sz w:val="24"/>
          <w:szCs w:val="24"/>
        </w:rPr>
        <w:t>î</w:t>
      </w:r>
      <w:r w:rsidR="00671DBD" w:rsidRPr="00950AC9">
        <w:rPr>
          <w:rStyle w:val="Bodytext"/>
          <w:color w:val="000000"/>
          <w:sz w:val="24"/>
          <w:szCs w:val="24"/>
        </w:rPr>
        <w:t>n eventualitatea unor întreruperi ale alimentări</w:t>
      </w:r>
      <w:r w:rsidR="002257E3">
        <w:rPr>
          <w:rStyle w:val="Bodytext"/>
          <w:color w:val="000000"/>
          <w:sz w:val="24"/>
          <w:szCs w:val="24"/>
        </w:rPr>
        <w:t xml:space="preserve">i cu energie electrică datorate </w:t>
      </w:r>
      <w:r w:rsidR="00671DBD" w:rsidRPr="00950AC9">
        <w:rPr>
          <w:rStyle w:val="Bodytext"/>
          <w:color w:val="000000"/>
          <w:sz w:val="24"/>
          <w:szCs w:val="24"/>
        </w:rPr>
        <w:t xml:space="preserve">unor incidente care afectează reţeaua electrică din zonă, ferma </w:t>
      </w:r>
      <w:r w:rsidR="002257E3">
        <w:rPr>
          <w:rStyle w:val="Bodytext"/>
          <w:color w:val="000000"/>
          <w:sz w:val="24"/>
          <w:szCs w:val="24"/>
        </w:rPr>
        <w:t xml:space="preserve">Dulbanu a  </w:t>
      </w:r>
      <w:r w:rsidR="00671DBD" w:rsidRPr="00950AC9">
        <w:rPr>
          <w:rStyle w:val="Bodytext"/>
          <w:color w:val="000000"/>
          <w:sz w:val="24"/>
          <w:szCs w:val="24"/>
        </w:rPr>
        <w:t xml:space="preserve"> fost dotat</w:t>
      </w:r>
      <w:r w:rsidR="002257E3">
        <w:rPr>
          <w:rStyle w:val="Bodytext"/>
          <w:color w:val="000000"/>
          <w:sz w:val="24"/>
          <w:szCs w:val="24"/>
        </w:rPr>
        <w:t>a</w:t>
      </w:r>
      <w:r w:rsidR="00671DBD" w:rsidRPr="00950AC9">
        <w:rPr>
          <w:rStyle w:val="Bodytext"/>
          <w:color w:val="000000"/>
          <w:sz w:val="24"/>
          <w:szCs w:val="24"/>
        </w:rPr>
        <w:t xml:space="preserve"> cu</w:t>
      </w:r>
      <w:r w:rsidR="002257E3">
        <w:rPr>
          <w:rStyle w:val="Bodytext"/>
          <w:color w:val="000000"/>
          <w:sz w:val="24"/>
          <w:szCs w:val="24"/>
        </w:rPr>
        <w:t xml:space="preserve"> </w:t>
      </w:r>
      <w:r w:rsidR="00671DBD" w:rsidRPr="00950AC9">
        <w:rPr>
          <w:rStyle w:val="Bodytext"/>
          <w:color w:val="000000"/>
          <w:sz w:val="24"/>
          <w:szCs w:val="24"/>
        </w:rPr>
        <w:t xml:space="preserve"> un generator electric </w:t>
      </w:r>
      <w:r w:rsidR="002257E3">
        <w:rPr>
          <w:rStyle w:val="Bodytext"/>
          <w:color w:val="000000"/>
          <w:sz w:val="24"/>
          <w:szCs w:val="24"/>
        </w:rPr>
        <w:t>amplasat</w:t>
      </w:r>
      <w:r w:rsidR="0090716F">
        <w:rPr>
          <w:rStyle w:val="Bodytext"/>
          <w:color w:val="000000"/>
          <w:sz w:val="24"/>
          <w:szCs w:val="24"/>
        </w:rPr>
        <w:t xml:space="preserve"> </w:t>
      </w:r>
      <w:r w:rsidR="002257E3">
        <w:rPr>
          <w:rStyle w:val="Bodytext"/>
          <w:color w:val="000000"/>
          <w:sz w:val="24"/>
          <w:szCs w:val="24"/>
        </w:rPr>
        <w:t xml:space="preserve"> în clădir</w:t>
      </w:r>
      <w:r w:rsidR="0090716F">
        <w:rPr>
          <w:rStyle w:val="Bodytext"/>
          <w:color w:val="000000"/>
          <w:sz w:val="24"/>
          <w:szCs w:val="24"/>
        </w:rPr>
        <w:t xml:space="preserve">re </w:t>
      </w:r>
      <w:r w:rsidR="002257E3">
        <w:rPr>
          <w:rStyle w:val="Bodytext"/>
          <w:color w:val="000000"/>
          <w:sz w:val="24"/>
          <w:szCs w:val="24"/>
        </w:rPr>
        <w:t xml:space="preserve"> postului trafo </w:t>
      </w:r>
      <w:r w:rsidR="00671DBD" w:rsidRPr="00950AC9">
        <w:rPr>
          <w:rStyle w:val="Bodytext"/>
          <w:color w:val="000000"/>
          <w:sz w:val="24"/>
          <w:szCs w:val="24"/>
        </w:rPr>
        <w:t xml:space="preserve">de pe amplasament, </w:t>
      </w:r>
      <w:r w:rsidR="0090716F">
        <w:rPr>
          <w:rStyle w:val="Bodytext"/>
          <w:color w:val="000000"/>
          <w:sz w:val="24"/>
          <w:szCs w:val="24"/>
        </w:rPr>
        <w:t xml:space="preserve"> </w:t>
      </w:r>
      <w:r w:rsidR="00671DBD" w:rsidRPr="00950AC9">
        <w:rPr>
          <w:rStyle w:val="Bodytext"/>
          <w:color w:val="000000"/>
          <w:sz w:val="24"/>
          <w:szCs w:val="24"/>
        </w:rPr>
        <w:t xml:space="preserve"> o incintă cu dimensiunile 6,00 m x 4,00 m.</w:t>
      </w:r>
    </w:p>
    <w:p w:rsidR="00671DBD" w:rsidRPr="00950AC9" w:rsidRDefault="00671DBD" w:rsidP="007F64F9">
      <w:pPr>
        <w:rPr>
          <w:rStyle w:val="Bodytext"/>
          <w:color w:val="000000"/>
          <w:sz w:val="24"/>
          <w:szCs w:val="24"/>
        </w:rPr>
      </w:pPr>
      <w:r w:rsidRPr="00950AC9">
        <w:rPr>
          <w:rStyle w:val="Bodytext"/>
          <w:color w:val="000000"/>
          <w:sz w:val="24"/>
          <w:szCs w:val="24"/>
        </w:rPr>
        <w:t>Generato</w:t>
      </w:r>
      <w:r w:rsidR="007100EF">
        <w:rPr>
          <w:rStyle w:val="Bodytext"/>
          <w:color w:val="000000"/>
          <w:sz w:val="24"/>
          <w:szCs w:val="24"/>
        </w:rPr>
        <w:t xml:space="preserve">rul </w:t>
      </w:r>
      <w:r w:rsidRPr="00950AC9">
        <w:rPr>
          <w:rStyle w:val="Bodytext"/>
          <w:color w:val="000000"/>
          <w:sz w:val="24"/>
          <w:szCs w:val="24"/>
        </w:rPr>
        <w:t xml:space="preserve"> electrice ale celor două f</w:t>
      </w:r>
      <w:r w:rsidR="002257E3">
        <w:rPr>
          <w:rStyle w:val="Bodytext"/>
          <w:color w:val="000000"/>
          <w:sz w:val="24"/>
          <w:szCs w:val="24"/>
        </w:rPr>
        <w:t xml:space="preserve">erme sunt de tipul CATERPILLAR </w:t>
      </w:r>
      <w:r w:rsidRPr="00950AC9">
        <w:rPr>
          <w:rStyle w:val="Bodytext"/>
          <w:color w:val="000000"/>
          <w:sz w:val="24"/>
          <w:szCs w:val="24"/>
        </w:rPr>
        <w:t>OVERSEAS S.A., Model= GEH 250-2, 200KW 0,80 COS 400/230VOLT 50Hz.</w:t>
      </w:r>
    </w:p>
    <w:p w:rsidR="00D14386" w:rsidRPr="002257E3" w:rsidRDefault="00671DBD" w:rsidP="007F64F9">
      <w:pPr>
        <w:rPr>
          <w:rFonts w:ascii="Times New Roman" w:hAnsi="Times New Roman" w:cs="Times New Roman"/>
          <w:color w:val="000000"/>
          <w:sz w:val="24"/>
          <w:szCs w:val="24"/>
          <w:shd w:val="clear" w:color="auto" w:fill="FFFFFF"/>
        </w:rPr>
      </w:pPr>
      <w:r w:rsidRPr="00950AC9">
        <w:rPr>
          <w:rStyle w:val="Bodytext"/>
          <w:color w:val="000000"/>
          <w:sz w:val="24"/>
          <w:szCs w:val="24"/>
        </w:rPr>
        <w:t>Pentru producerea energiei electrice utilizează motorină şi fiecare este dotat cu un</w:t>
      </w:r>
      <w:r w:rsidR="002257E3">
        <w:rPr>
          <w:rStyle w:val="Bodytext"/>
          <w:color w:val="000000"/>
          <w:sz w:val="24"/>
          <w:szCs w:val="24"/>
        </w:rPr>
        <w:t xml:space="preserve"> rezervor de </w:t>
      </w:r>
      <w:r w:rsidRPr="00950AC9">
        <w:rPr>
          <w:rStyle w:val="Bodytext"/>
          <w:color w:val="000000"/>
          <w:sz w:val="24"/>
          <w:szCs w:val="24"/>
        </w:rPr>
        <w:t>200 l. Consumul este de 32 l/h.</w:t>
      </w:r>
    </w:p>
    <w:p w:rsidR="0058459A" w:rsidRPr="00950AC9" w:rsidRDefault="0058459A" w:rsidP="007F64F9">
      <w:pPr>
        <w:pStyle w:val="Bodytext1"/>
        <w:shd w:val="clear" w:color="auto" w:fill="auto"/>
        <w:spacing w:line="274" w:lineRule="exact"/>
        <w:ind w:left="20" w:firstLine="0"/>
        <w:jc w:val="both"/>
        <w:rPr>
          <w:rFonts w:eastAsia="Calibri"/>
          <w:sz w:val="24"/>
          <w:szCs w:val="24"/>
        </w:rPr>
      </w:pPr>
      <w:r w:rsidRPr="00950AC9">
        <w:rPr>
          <w:rFonts w:eastAsia="Calibri"/>
          <w:sz w:val="24"/>
          <w:szCs w:val="24"/>
        </w:rPr>
        <w:t>Pentru respectarea recomandărilor BAT privind utilizarea eficienta a energiei, se va avea în vedere:</w:t>
      </w:r>
    </w:p>
    <w:p w:rsidR="0058459A" w:rsidRPr="00950AC9" w:rsidRDefault="0058459A" w:rsidP="007F64F9">
      <w:pPr>
        <w:pStyle w:val="Bodytext1"/>
        <w:widowControl/>
        <w:numPr>
          <w:ilvl w:val="0"/>
          <w:numId w:val="14"/>
        </w:numPr>
        <w:shd w:val="clear" w:color="auto" w:fill="auto"/>
        <w:tabs>
          <w:tab w:val="left" w:pos="730"/>
        </w:tabs>
        <w:spacing w:after="3" w:line="230" w:lineRule="exact"/>
        <w:ind w:left="360" w:hanging="360"/>
        <w:jc w:val="both"/>
        <w:rPr>
          <w:rFonts w:eastAsia="Calibri"/>
          <w:sz w:val="24"/>
          <w:szCs w:val="24"/>
        </w:rPr>
      </w:pPr>
      <w:r w:rsidRPr="00950AC9">
        <w:rPr>
          <w:rFonts w:eastAsia="Calibri"/>
          <w:sz w:val="24"/>
          <w:szCs w:val="24"/>
        </w:rPr>
        <w:t>urmărirea periodică şi contorizarea cantităţii de energie consumata;</w:t>
      </w:r>
    </w:p>
    <w:p w:rsidR="0058459A" w:rsidRPr="00950AC9" w:rsidRDefault="0058459A" w:rsidP="007F64F9">
      <w:pPr>
        <w:pStyle w:val="Bodytext1"/>
        <w:widowControl/>
        <w:numPr>
          <w:ilvl w:val="0"/>
          <w:numId w:val="14"/>
        </w:numPr>
        <w:shd w:val="clear" w:color="auto" w:fill="auto"/>
        <w:tabs>
          <w:tab w:val="left" w:pos="735"/>
        </w:tabs>
        <w:spacing w:line="230" w:lineRule="exact"/>
        <w:ind w:left="360" w:hanging="360"/>
        <w:jc w:val="both"/>
        <w:rPr>
          <w:rFonts w:eastAsia="Calibri"/>
          <w:sz w:val="24"/>
          <w:szCs w:val="24"/>
        </w:rPr>
      </w:pPr>
      <w:r w:rsidRPr="00950AC9">
        <w:rPr>
          <w:rFonts w:eastAsia="Calibri"/>
          <w:sz w:val="24"/>
          <w:szCs w:val="24"/>
        </w:rPr>
        <w:t>izolarea corespunzătoare a halelor pentru anotimpul rece;</w:t>
      </w:r>
    </w:p>
    <w:p w:rsidR="0058459A" w:rsidRPr="00950AC9" w:rsidRDefault="0058459A" w:rsidP="007F64F9">
      <w:pPr>
        <w:pStyle w:val="Bodytext1"/>
        <w:widowControl/>
        <w:numPr>
          <w:ilvl w:val="0"/>
          <w:numId w:val="14"/>
        </w:numPr>
        <w:shd w:val="clear" w:color="auto" w:fill="auto"/>
        <w:tabs>
          <w:tab w:val="left" w:pos="735"/>
        </w:tabs>
        <w:spacing w:line="274" w:lineRule="exact"/>
        <w:ind w:left="360" w:right="20" w:hanging="360"/>
        <w:jc w:val="both"/>
        <w:rPr>
          <w:rFonts w:eastAsia="Calibri"/>
          <w:sz w:val="24"/>
          <w:szCs w:val="24"/>
        </w:rPr>
      </w:pPr>
      <w:r w:rsidRPr="00950AC9">
        <w:rPr>
          <w:rFonts w:eastAsia="Calibri"/>
          <w:sz w:val="24"/>
          <w:szCs w:val="24"/>
        </w:rPr>
        <w:t>folosirea sistemelor electronice de control şi asigurarea funcţionării corespunzătoare a sistemului de climatizare a halelor;</w:t>
      </w:r>
    </w:p>
    <w:p w:rsidR="0058459A" w:rsidRPr="00950AC9" w:rsidRDefault="0058459A" w:rsidP="007F64F9">
      <w:pPr>
        <w:pStyle w:val="Bodytext1"/>
        <w:widowControl/>
        <w:numPr>
          <w:ilvl w:val="0"/>
          <w:numId w:val="14"/>
        </w:numPr>
        <w:shd w:val="clear" w:color="auto" w:fill="auto"/>
        <w:tabs>
          <w:tab w:val="left" w:pos="740"/>
        </w:tabs>
        <w:spacing w:line="230" w:lineRule="exact"/>
        <w:ind w:left="360" w:hanging="360"/>
        <w:jc w:val="both"/>
        <w:rPr>
          <w:rFonts w:eastAsia="Calibri"/>
          <w:sz w:val="24"/>
          <w:szCs w:val="24"/>
        </w:rPr>
      </w:pPr>
      <w:r w:rsidRPr="00950AC9">
        <w:rPr>
          <w:rFonts w:eastAsia="Calibri"/>
          <w:sz w:val="24"/>
          <w:szCs w:val="24"/>
        </w:rPr>
        <w:t>curăţarea regulata a sistemelor de ventilaţie, pentru a evita înfundarea</w:t>
      </w:r>
      <w:r w:rsidR="002257E3">
        <w:rPr>
          <w:rFonts w:eastAsia="Calibri"/>
          <w:sz w:val="24"/>
          <w:szCs w:val="24"/>
        </w:rPr>
        <w:t xml:space="preserve"> acestora;</w:t>
      </w:r>
    </w:p>
    <w:p w:rsidR="0058459A" w:rsidRPr="00950AC9" w:rsidRDefault="0058459A" w:rsidP="007F64F9">
      <w:pPr>
        <w:pStyle w:val="Bodytext1"/>
        <w:widowControl/>
        <w:numPr>
          <w:ilvl w:val="0"/>
          <w:numId w:val="14"/>
        </w:numPr>
        <w:shd w:val="clear" w:color="auto" w:fill="auto"/>
        <w:tabs>
          <w:tab w:val="left" w:pos="735"/>
        </w:tabs>
        <w:spacing w:line="274" w:lineRule="exact"/>
        <w:ind w:left="360" w:right="20" w:hanging="360"/>
        <w:jc w:val="both"/>
        <w:rPr>
          <w:rFonts w:eastAsia="Calibri"/>
          <w:sz w:val="24"/>
          <w:szCs w:val="24"/>
        </w:rPr>
      </w:pPr>
      <w:r w:rsidRPr="00950AC9">
        <w:rPr>
          <w:rFonts w:eastAsia="Calibri"/>
          <w:sz w:val="24"/>
          <w:szCs w:val="24"/>
        </w:rPr>
        <w:t>iluminarea spatiilor de lucru cu sisteme ce asigura consum mic de energie funcţie de vârsta puilor.</w:t>
      </w:r>
    </w:p>
    <w:p w:rsidR="0058459A" w:rsidRPr="00950AC9" w:rsidRDefault="00D14386" w:rsidP="007F64F9">
      <w:pPr>
        <w:pStyle w:val="Bodytext1"/>
        <w:shd w:val="clear" w:color="auto" w:fill="auto"/>
        <w:spacing w:line="274" w:lineRule="exact"/>
        <w:ind w:left="20" w:firstLine="0"/>
        <w:jc w:val="both"/>
        <w:rPr>
          <w:sz w:val="24"/>
          <w:szCs w:val="24"/>
        </w:rPr>
      </w:pPr>
      <w:r w:rsidRPr="00950AC9">
        <w:rPr>
          <w:rStyle w:val="Bodytext"/>
          <w:sz w:val="24"/>
          <w:szCs w:val="24"/>
        </w:rPr>
        <w:t>Anual operatorul va întocmi un raport privind consumul de energie, va identifica şi aplica măsurile de utilizare eficientă a energiei electrice.</w:t>
      </w:r>
      <w:bookmarkStart w:id="12" w:name="bookmark16"/>
    </w:p>
    <w:p w:rsidR="0058459A" w:rsidRPr="00950AC9" w:rsidRDefault="0058459A" w:rsidP="007F64F9">
      <w:pPr>
        <w:pStyle w:val="Bodytext1"/>
        <w:shd w:val="clear" w:color="auto" w:fill="auto"/>
        <w:spacing w:line="274" w:lineRule="exact"/>
        <w:ind w:left="20" w:firstLine="0"/>
        <w:jc w:val="both"/>
        <w:rPr>
          <w:sz w:val="24"/>
          <w:szCs w:val="24"/>
        </w:rPr>
      </w:pPr>
    </w:p>
    <w:p w:rsidR="00334C5C" w:rsidRPr="00950AC9" w:rsidRDefault="00334C5C" w:rsidP="007F64F9">
      <w:pPr>
        <w:pStyle w:val="Bodytext1"/>
        <w:numPr>
          <w:ilvl w:val="1"/>
          <w:numId w:val="15"/>
        </w:numPr>
        <w:shd w:val="clear" w:color="auto" w:fill="auto"/>
        <w:spacing w:line="274" w:lineRule="exact"/>
        <w:jc w:val="both"/>
        <w:rPr>
          <w:rStyle w:val="Heading30"/>
          <w:b/>
          <w:sz w:val="24"/>
          <w:szCs w:val="24"/>
          <w:shd w:val="clear" w:color="auto" w:fill="auto"/>
        </w:rPr>
      </w:pPr>
      <w:r w:rsidRPr="00950AC9">
        <w:rPr>
          <w:rStyle w:val="Heading30"/>
          <w:b/>
          <w:sz w:val="24"/>
          <w:szCs w:val="24"/>
          <w:shd w:val="clear" w:color="auto" w:fill="auto"/>
        </w:rPr>
        <w:t xml:space="preserve"> COMBUSTIBILI </w:t>
      </w:r>
    </w:p>
    <w:p w:rsidR="00D14386" w:rsidRPr="00950AC9" w:rsidRDefault="00334C5C" w:rsidP="007F64F9">
      <w:pPr>
        <w:pStyle w:val="Bodytext1"/>
        <w:numPr>
          <w:ilvl w:val="0"/>
          <w:numId w:val="16"/>
        </w:numPr>
        <w:shd w:val="clear" w:color="auto" w:fill="auto"/>
        <w:spacing w:line="274" w:lineRule="exact"/>
        <w:jc w:val="both"/>
        <w:rPr>
          <w:b/>
          <w:i/>
          <w:sz w:val="24"/>
          <w:szCs w:val="24"/>
        </w:rPr>
      </w:pPr>
      <w:r w:rsidRPr="00950AC9">
        <w:rPr>
          <w:rStyle w:val="Heading30"/>
          <w:b/>
          <w:i/>
          <w:color w:val="000000"/>
          <w:sz w:val="24"/>
          <w:szCs w:val="24"/>
        </w:rPr>
        <w:t>Gaze naturale</w:t>
      </w:r>
      <w:bookmarkEnd w:id="12"/>
    </w:p>
    <w:p w:rsidR="00D14386" w:rsidRPr="003D1870" w:rsidRDefault="00D14386" w:rsidP="007F64F9">
      <w:pPr>
        <w:pStyle w:val="Bodytext1"/>
        <w:shd w:val="clear" w:color="auto" w:fill="auto"/>
        <w:spacing w:after="240" w:line="274" w:lineRule="exact"/>
        <w:ind w:left="20" w:right="60" w:firstLine="0"/>
        <w:jc w:val="both"/>
        <w:rPr>
          <w:color w:val="FF0000"/>
          <w:sz w:val="24"/>
          <w:szCs w:val="24"/>
        </w:rPr>
      </w:pPr>
      <w:r w:rsidRPr="00950AC9">
        <w:rPr>
          <w:rStyle w:val="Bodytext"/>
          <w:color w:val="000000"/>
          <w:sz w:val="24"/>
          <w:szCs w:val="24"/>
        </w:rPr>
        <w:t xml:space="preserve">SC VIS </w:t>
      </w:r>
      <w:r w:rsidR="003D1870">
        <w:rPr>
          <w:rStyle w:val="Bodytext"/>
          <w:color w:val="000000"/>
          <w:sz w:val="24"/>
          <w:szCs w:val="24"/>
        </w:rPr>
        <w:t>CAMPI S</w:t>
      </w:r>
      <w:r w:rsidRPr="00950AC9">
        <w:rPr>
          <w:rStyle w:val="Bodytext"/>
          <w:color w:val="000000"/>
          <w:sz w:val="24"/>
          <w:szCs w:val="24"/>
        </w:rPr>
        <w:t xml:space="preserve">RL Glodeanu Siliştea </w:t>
      </w:r>
      <w:r w:rsidRPr="000F7524">
        <w:rPr>
          <w:rStyle w:val="Bodytext"/>
          <w:sz w:val="24"/>
          <w:szCs w:val="24"/>
        </w:rPr>
        <w:t xml:space="preserve">se alimentează cu gaze naturale din sistemul naţional, prin contract de furnizare a gazelor naturale pentru consumatori finali încheiat cu </w:t>
      </w:r>
      <w:r w:rsidR="00201A66" w:rsidRPr="000F7524">
        <w:rPr>
          <w:rStyle w:val="Bodytext"/>
          <w:sz w:val="24"/>
          <w:szCs w:val="24"/>
        </w:rPr>
        <w:t>SC GDF SUEZ ENERGY ROMANIA SA</w:t>
      </w:r>
      <w:r w:rsidRPr="000F7524">
        <w:rPr>
          <w:rStyle w:val="Bodytext"/>
          <w:sz w:val="24"/>
          <w:szCs w:val="24"/>
        </w:rPr>
        <w:t>.</w:t>
      </w:r>
      <w:r w:rsidR="006A27DA" w:rsidRPr="000F7524">
        <w:rPr>
          <w:sz w:val="24"/>
          <w:szCs w:val="24"/>
        </w:rPr>
        <w:t xml:space="preserve"> Al</w:t>
      </w:r>
      <w:r w:rsidR="006A27DA" w:rsidRPr="00B27FEC">
        <w:rPr>
          <w:sz w:val="24"/>
          <w:szCs w:val="24"/>
        </w:rPr>
        <w:t xml:space="preserve">imentarea cu </w:t>
      </w:r>
      <w:r w:rsidR="006A27DA">
        <w:rPr>
          <w:sz w:val="24"/>
          <w:szCs w:val="24"/>
        </w:rPr>
        <w:t>motorină</w:t>
      </w:r>
      <w:r w:rsidR="006A27DA" w:rsidRPr="00B27FEC">
        <w:rPr>
          <w:sz w:val="24"/>
          <w:szCs w:val="24"/>
        </w:rPr>
        <w:t xml:space="preserve"> pentru funcţionarea </w:t>
      </w:r>
      <w:r w:rsidR="006A27DA">
        <w:rPr>
          <w:sz w:val="24"/>
          <w:szCs w:val="24"/>
        </w:rPr>
        <w:t>grupului electrogen</w:t>
      </w:r>
      <w:r w:rsidR="006A27DA" w:rsidRPr="00B27FEC">
        <w:rPr>
          <w:sz w:val="24"/>
          <w:szCs w:val="24"/>
        </w:rPr>
        <w:t xml:space="preserve"> din dotarea societ</w:t>
      </w:r>
      <w:r w:rsidR="006A27DA">
        <w:rPr>
          <w:sz w:val="24"/>
          <w:szCs w:val="24"/>
        </w:rPr>
        <w:t>ăţ</w:t>
      </w:r>
      <w:r w:rsidR="006A27DA" w:rsidRPr="00B27FEC">
        <w:rPr>
          <w:sz w:val="24"/>
          <w:szCs w:val="24"/>
        </w:rPr>
        <w:t>ii se face de la staţiile tip PECO din zon</w:t>
      </w:r>
      <w:r w:rsidR="006A27DA">
        <w:rPr>
          <w:sz w:val="24"/>
          <w:szCs w:val="24"/>
        </w:rPr>
        <w:t>ă</w:t>
      </w:r>
      <w:r w:rsidR="006A27DA" w:rsidRPr="00B27FEC">
        <w:rPr>
          <w:sz w:val="24"/>
          <w:szCs w:val="24"/>
        </w:rPr>
        <w:t xml:space="preserve">. Nu se stochează </w:t>
      </w:r>
      <w:r w:rsidR="006A27DA">
        <w:rPr>
          <w:sz w:val="24"/>
          <w:szCs w:val="24"/>
        </w:rPr>
        <w:t>motorină</w:t>
      </w:r>
      <w:r w:rsidR="006A27DA" w:rsidRPr="00B27FEC">
        <w:rPr>
          <w:sz w:val="24"/>
          <w:szCs w:val="24"/>
        </w:rPr>
        <w:t xml:space="preserve"> pe amplasament</w:t>
      </w:r>
      <w:r w:rsidR="006A27DA">
        <w:rPr>
          <w:sz w:val="24"/>
          <w:szCs w:val="24"/>
        </w:rPr>
        <w:t>, motorina necesară grupului electrogen fiind stocată în rezervorul propriu de 200 litri</w:t>
      </w:r>
      <w:r w:rsidR="006A27DA" w:rsidRPr="00B27FEC">
        <w:rPr>
          <w:sz w:val="24"/>
          <w:szCs w:val="24"/>
        </w:rPr>
        <w:t xml:space="preserve"> </w:t>
      </w:r>
      <w:r w:rsidR="006A27DA">
        <w:rPr>
          <w:sz w:val="24"/>
          <w:szCs w:val="24"/>
        </w:rPr>
        <w:t>al grupului electrogen</w:t>
      </w:r>
      <w:r w:rsidR="007100EF">
        <w:rPr>
          <w:sz w:val="24"/>
          <w:szCs w:val="24"/>
        </w:rPr>
        <w:t>.</w:t>
      </w:r>
    </w:p>
    <w:p w:rsidR="00D14386" w:rsidRPr="00950AC9" w:rsidRDefault="00D14386" w:rsidP="00A93390">
      <w:pPr>
        <w:pStyle w:val="Heading31"/>
        <w:keepNext/>
        <w:keepLines/>
        <w:numPr>
          <w:ilvl w:val="0"/>
          <w:numId w:val="15"/>
        </w:numPr>
        <w:shd w:val="clear" w:color="auto" w:fill="auto"/>
        <w:tabs>
          <w:tab w:val="left" w:pos="294"/>
        </w:tabs>
        <w:spacing w:before="0" w:line="274" w:lineRule="exact"/>
        <w:ind w:right="60"/>
        <w:jc w:val="both"/>
        <w:rPr>
          <w:b/>
          <w:sz w:val="24"/>
          <w:szCs w:val="24"/>
        </w:rPr>
      </w:pPr>
      <w:bookmarkStart w:id="13" w:name="bookmark17"/>
      <w:r w:rsidRPr="00950AC9">
        <w:rPr>
          <w:rStyle w:val="Heading30"/>
          <w:b/>
          <w:color w:val="000000"/>
          <w:sz w:val="24"/>
          <w:szCs w:val="24"/>
        </w:rPr>
        <w:t>DESCRIEREA ACTIVITĂŢII ŞI A FLUXURILOR TEHNOLOGIE EXISTENTE PE AMPLASAMENT</w:t>
      </w:r>
      <w:bookmarkEnd w:id="13"/>
    </w:p>
    <w:p w:rsidR="00D77543" w:rsidRPr="00950AC9" w:rsidRDefault="00D14386" w:rsidP="00F627F8">
      <w:pPr>
        <w:pStyle w:val="Bodytext1"/>
        <w:shd w:val="clear" w:color="auto" w:fill="auto"/>
        <w:spacing w:line="240" w:lineRule="auto"/>
        <w:ind w:firstLine="0"/>
        <w:jc w:val="both"/>
        <w:rPr>
          <w:sz w:val="24"/>
          <w:szCs w:val="24"/>
        </w:rPr>
      </w:pPr>
      <w:r w:rsidRPr="00950AC9">
        <w:rPr>
          <w:rStyle w:val="Bodytext"/>
          <w:color w:val="000000"/>
          <w:sz w:val="24"/>
          <w:szCs w:val="24"/>
        </w:rPr>
        <w:t xml:space="preserve">S.C. VIS </w:t>
      </w:r>
      <w:r w:rsidR="003D1870">
        <w:rPr>
          <w:rStyle w:val="Bodytext"/>
          <w:color w:val="000000"/>
          <w:sz w:val="24"/>
          <w:szCs w:val="24"/>
        </w:rPr>
        <w:t xml:space="preserve">CAMPI </w:t>
      </w:r>
      <w:r w:rsidRPr="00950AC9">
        <w:rPr>
          <w:rStyle w:val="Bodytext"/>
          <w:color w:val="000000"/>
          <w:sz w:val="24"/>
          <w:szCs w:val="24"/>
        </w:rPr>
        <w:t xml:space="preserve"> SRL are ca activitate principală creşterea puilor de carne cu o capac</w:t>
      </w:r>
      <w:r w:rsidR="00201A66">
        <w:rPr>
          <w:rStyle w:val="Bodytext"/>
          <w:color w:val="000000"/>
          <w:sz w:val="24"/>
          <w:szCs w:val="24"/>
        </w:rPr>
        <w:t xml:space="preserve">itate mai mare de 40.000 capete, 320 000 locuri, 6 serii/ an , </w:t>
      </w:r>
      <w:r w:rsidRPr="00950AC9">
        <w:rPr>
          <w:rStyle w:val="Bodytext"/>
          <w:color w:val="000000"/>
          <w:sz w:val="24"/>
          <w:szCs w:val="24"/>
        </w:rPr>
        <w:t xml:space="preserve">în sistem intensiv, </w:t>
      </w:r>
      <w:r w:rsidR="00D77543" w:rsidRPr="00950AC9">
        <w:rPr>
          <w:rFonts w:eastAsia="TimesNewRoman"/>
          <w:sz w:val="24"/>
          <w:szCs w:val="24"/>
        </w:rPr>
        <w:t>folosind tehnologia de cre</w:t>
      </w:r>
      <w:r w:rsidR="00201A66">
        <w:rPr>
          <w:rFonts w:eastAsia="TimesNewRoman"/>
          <w:sz w:val="24"/>
          <w:szCs w:val="24"/>
        </w:rPr>
        <w:t>ș</w:t>
      </w:r>
      <w:r w:rsidR="00D77543" w:rsidRPr="00950AC9">
        <w:rPr>
          <w:rFonts w:eastAsia="TimesNewRoman"/>
          <w:sz w:val="24"/>
          <w:szCs w:val="24"/>
        </w:rPr>
        <w:t>tere la sol pe așternut permanent din resturi vegetale</w:t>
      </w:r>
      <w:r w:rsidR="007F64F9" w:rsidRPr="007F64F9">
        <w:rPr>
          <w:rFonts w:eastAsia="TimesNewRoman"/>
          <w:color w:val="FF0000"/>
          <w:sz w:val="24"/>
          <w:szCs w:val="24"/>
        </w:rPr>
        <w:t>????/peleti din paie</w:t>
      </w:r>
      <w:r w:rsidR="00D77543" w:rsidRPr="007F64F9">
        <w:rPr>
          <w:rFonts w:eastAsia="TimesNewRoman"/>
          <w:color w:val="FF0000"/>
          <w:sz w:val="24"/>
          <w:szCs w:val="24"/>
        </w:rPr>
        <w:t xml:space="preserve"> </w:t>
      </w:r>
      <w:r w:rsidR="00D77543" w:rsidRPr="00950AC9">
        <w:rPr>
          <w:rFonts w:eastAsia="TimesNewRoman"/>
          <w:sz w:val="24"/>
          <w:szCs w:val="24"/>
        </w:rPr>
        <w:t>pe principiul „totul plin totul gol”</w:t>
      </w:r>
      <w:r w:rsidR="00D77543" w:rsidRPr="00950AC9">
        <w:rPr>
          <w:sz w:val="24"/>
          <w:szCs w:val="24"/>
        </w:rPr>
        <w:t>.</w:t>
      </w:r>
    </w:p>
    <w:p w:rsidR="00D14386" w:rsidRPr="006A27DA" w:rsidRDefault="00D14386" w:rsidP="006A27DA">
      <w:pPr>
        <w:pStyle w:val="Bodytext1"/>
        <w:shd w:val="clear" w:color="auto" w:fill="auto"/>
        <w:spacing w:line="274" w:lineRule="exact"/>
        <w:ind w:left="20" w:right="60" w:firstLine="0"/>
        <w:jc w:val="both"/>
        <w:rPr>
          <w:color w:val="000000"/>
          <w:sz w:val="24"/>
          <w:szCs w:val="24"/>
          <w:shd w:val="clear" w:color="auto" w:fill="FFFFFF"/>
        </w:rPr>
      </w:pPr>
      <w:r w:rsidRPr="00950AC9">
        <w:rPr>
          <w:rStyle w:val="Bodytext"/>
          <w:color w:val="000000"/>
          <w:sz w:val="24"/>
          <w:szCs w:val="24"/>
        </w:rPr>
        <w:t xml:space="preserve">Ferma de păsări a SC </w:t>
      </w:r>
      <w:r w:rsidR="003D1870">
        <w:rPr>
          <w:rStyle w:val="Bodytext"/>
          <w:color w:val="000000"/>
          <w:sz w:val="24"/>
          <w:szCs w:val="24"/>
        </w:rPr>
        <w:t xml:space="preserve">VIS CAMPI </w:t>
      </w:r>
      <w:r w:rsidRPr="00950AC9">
        <w:rPr>
          <w:rStyle w:val="Bodytext"/>
          <w:color w:val="000000"/>
          <w:sz w:val="24"/>
          <w:szCs w:val="24"/>
        </w:rPr>
        <w:t xml:space="preserve">SRL are o întindere de </w:t>
      </w:r>
      <w:r w:rsidR="006A27DA">
        <w:rPr>
          <w:rStyle w:val="Bodytext"/>
          <w:color w:val="000000"/>
          <w:sz w:val="24"/>
          <w:szCs w:val="24"/>
        </w:rPr>
        <w:t>40,</w:t>
      </w:r>
      <w:r w:rsidR="003D1870">
        <w:rPr>
          <w:rStyle w:val="Bodytext"/>
          <w:color w:val="000000"/>
          <w:sz w:val="24"/>
          <w:szCs w:val="24"/>
        </w:rPr>
        <w:t xml:space="preserve">0 </w:t>
      </w:r>
      <w:r w:rsidRPr="00950AC9">
        <w:rPr>
          <w:rStyle w:val="Bodytext"/>
          <w:color w:val="000000"/>
          <w:sz w:val="24"/>
          <w:szCs w:val="24"/>
        </w:rPr>
        <w:t xml:space="preserve"> ha, din care</w:t>
      </w:r>
      <w:r w:rsidR="006A27DA">
        <w:rPr>
          <w:rStyle w:val="Bodytext"/>
          <w:color w:val="000000"/>
          <w:sz w:val="24"/>
          <w:szCs w:val="24"/>
        </w:rPr>
        <w:t xml:space="preserve">: 6,62 </w:t>
      </w:r>
      <w:r w:rsidR="00334C5C" w:rsidRPr="00950AC9">
        <w:rPr>
          <w:rStyle w:val="Bodytext"/>
          <w:color w:val="000000"/>
          <w:sz w:val="24"/>
          <w:szCs w:val="24"/>
        </w:rPr>
        <w:t xml:space="preserve"> ha</w:t>
      </w:r>
      <w:r w:rsidR="006A27DA">
        <w:rPr>
          <w:rStyle w:val="Bodytext"/>
          <w:color w:val="000000"/>
          <w:sz w:val="24"/>
          <w:szCs w:val="24"/>
        </w:rPr>
        <w:t xml:space="preserve"> sunt scoase din circuitul agricol  conform avizelor OCPI Buzau </w:t>
      </w:r>
      <w:r w:rsidR="006A27DA" w:rsidRPr="00950AC9">
        <w:rPr>
          <w:rStyle w:val="Bodytext"/>
          <w:color w:val="000000"/>
          <w:sz w:val="24"/>
          <w:szCs w:val="24"/>
        </w:rPr>
        <w:t xml:space="preserve"> </w:t>
      </w:r>
      <w:r w:rsidRPr="00950AC9">
        <w:rPr>
          <w:rStyle w:val="Bodytext"/>
          <w:color w:val="000000"/>
          <w:sz w:val="24"/>
          <w:szCs w:val="24"/>
        </w:rPr>
        <w:t xml:space="preserve">situat în </w:t>
      </w:r>
      <w:r w:rsidR="006A27DA">
        <w:rPr>
          <w:rStyle w:val="Bodytext"/>
          <w:color w:val="000000"/>
          <w:sz w:val="24"/>
          <w:szCs w:val="24"/>
        </w:rPr>
        <w:t>extra</w:t>
      </w:r>
      <w:r w:rsidRPr="00950AC9">
        <w:rPr>
          <w:rStyle w:val="Bodytext"/>
          <w:color w:val="000000"/>
          <w:sz w:val="24"/>
          <w:szCs w:val="24"/>
        </w:rPr>
        <w:t xml:space="preserve">vilanul comunei </w:t>
      </w:r>
      <w:r w:rsidR="006A27DA">
        <w:rPr>
          <w:rStyle w:val="Bodytext"/>
          <w:color w:val="000000"/>
          <w:sz w:val="24"/>
          <w:szCs w:val="24"/>
        </w:rPr>
        <w:t>Amaru</w:t>
      </w:r>
      <w:r w:rsidR="00304086">
        <w:rPr>
          <w:rStyle w:val="Bodytext"/>
          <w:color w:val="000000"/>
          <w:sz w:val="24"/>
          <w:szCs w:val="24"/>
        </w:rPr>
        <w:t xml:space="preserve"> ș</w:t>
      </w:r>
      <w:r w:rsidR="006A27DA">
        <w:rPr>
          <w:rStyle w:val="Bodytext"/>
          <w:color w:val="000000"/>
          <w:sz w:val="24"/>
          <w:szCs w:val="24"/>
        </w:rPr>
        <w:t xml:space="preserve">i </w:t>
      </w:r>
      <w:r w:rsidRPr="00950AC9">
        <w:rPr>
          <w:rStyle w:val="Bodytext"/>
          <w:color w:val="000000"/>
          <w:sz w:val="24"/>
          <w:szCs w:val="24"/>
        </w:rPr>
        <w:t xml:space="preserve"> are </w:t>
      </w:r>
      <w:r w:rsidR="006A27DA">
        <w:rPr>
          <w:rStyle w:val="Bodytext"/>
          <w:color w:val="000000"/>
          <w:sz w:val="24"/>
          <w:szCs w:val="24"/>
        </w:rPr>
        <w:t>urm</w:t>
      </w:r>
      <w:r w:rsidR="00304086">
        <w:rPr>
          <w:rStyle w:val="Bodytext"/>
          <w:color w:val="000000"/>
          <w:sz w:val="24"/>
          <w:szCs w:val="24"/>
        </w:rPr>
        <w:t>ă</w:t>
      </w:r>
      <w:r w:rsidR="006A27DA">
        <w:rPr>
          <w:rStyle w:val="Bodytext"/>
          <w:color w:val="000000"/>
          <w:sz w:val="24"/>
          <w:szCs w:val="24"/>
        </w:rPr>
        <w:t xml:space="preserve">toarele </w:t>
      </w:r>
      <w:r w:rsidRPr="00950AC9">
        <w:rPr>
          <w:rStyle w:val="Bodytext"/>
          <w:color w:val="000000"/>
          <w:sz w:val="24"/>
          <w:szCs w:val="24"/>
        </w:rPr>
        <w:t>vecinătăţi:</w:t>
      </w:r>
    </w:p>
    <w:p w:rsidR="00D14386" w:rsidRPr="00950AC9" w:rsidRDefault="00D14386" w:rsidP="001C771B">
      <w:pPr>
        <w:pStyle w:val="Bodytext1"/>
        <w:shd w:val="clear" w:color="auto" w:fill="auto"/>
        <w:spacing w:line="274" w:lineRule="exact"/>
        <w:ind w:left="20" w:firstLine="0"/>
        <w:jc w:val="both"/>
        <w:rPr>
          <w:sz w:val="24"/>
          <w:szCs w:val="24"/>
        </w:rPr>
      </w:pPr>
      <w:r w:rsidRPr="00950AC9">
        <w:rPr>
          <w:rStyle w:val="Bodytext"/>
          <w:color w:val="000000"/>
          <w:sz w:val="24"/>
          <w:szCs w:val="24"/>
        </w:rPr>
        <w:t>-</w:t>
      </w:r>
      <w:r w:rsidR="00304086">
        <w:rPr>
          <w:rStyle w:val="Bodytext"/>
          <w:color w:val="000000"/>
          <w:sz w:val="24"/>
          <w:szCs w:val="24"/>
        </w:rPr>
        <w:t xml:space="preserve"> </w:t>
      </w:r>
      <w:r w:rsidRPr="00950AC9">
        <w:rPr>
          <w:rStyle w:val="Bodytext"/>
          <w:color w:val="000000"/>
          <w:sz w:val="24"/>
          <w:szCs w:val="24"/>
        </w:rPr>
        <w:t>Nord</w:t>
      </w:r>
      <w:r w:rsidR="006A27DA">
        <w:rPr>
          <w:rStyle w:val="Bodytext"/>
          <w:color w:val="000000"/>
          <w:sz w:val="24"/>
          <w:szCs w:val="24"/>
        </w:rPr>
        <w:t>-</w:t>
      </w:r>
      <w:r w:rsidR="00304086">
        <w:rPr>
          <w:rStyle w:val="Bodytext"/>
          <w:color w:val="000000"/>
          <w:sz w:val="24"/>
          <w:szCs w:val="24"/>
        </w:rPr>
        <w:t>N</w:t>
      </w:r>
      <w:r w:rsidR="006A27DA">
        <w:rPr>
          <w:rStyle w:val="Bodytext"/>
          <w:color w:val="000000"/>
          <w:sz w:val="24"/>
          <w:szCs w:val="24"/>
        </w:rPr>
        <w:t>ord-vest</w:t>
      </w:r>
      <w:r w:rsidRPr="00950AC9">
        <w:rPr>
          <w:rStyle w:val="Bodytext"/>
          <w:color w:val="000000"/>
          <w:sz w:val="24"/>
          <w:szCs w:val="24"/>
        </w:rPr>
        <w:t xml:space="preserve">: </w:t>
      </w:r>
      <w:r w:rsidR="00EE0467" w:rsidRPr="00950AC9">
        <w:rPr>
          <w:rStyle w:val="Bodytext"/>
          <w:color w:val="000000"/>
          <w:sz w:val="24"/>
          <w:szCs w:val="24"/>
        </w:rPr>
        <w:t xml:space="preserve">- </w:t>
      </w:r>
      <w:r w:rsidR="006A27DA">
        <w:rPr>
          <w:rStyle w:val="Bodytext"/>
          <w:color w:val="000000"/>
          <w:sz w:val="24"/>
          <w:szCs w:val="24"/>
        </w:rPr>
        <w:t>Comuna Movila Banului</w:t>
      </w:r>
      <w:r w:rsidR="00EE0467" w:rsidRPr="00950AC9">
        <w:rPr>
          <w:rStyle w:val="Bodytext"/>
          <w:color w:val="000000"/>
          <w:sz w:val="24"/>
          <w:szCs w:val="24"/>
        </w:rPr>
        <w:t>;</w:t>
      </w:r>
    </w:p>
    <w:p w:rsidR="00EE0467" w:rsidRPr="00950AC9" w:rsidRDefault="00D14386" w:rsidP="001C771B">
      <w:pPr>
        <w:pStyle w:val="Bodytext1"/>
        <w:shd w:val="clear" w:color="auto" w:fill="auto"/>
        <w:spacing w:line="274" w:lineRule="exact"/>
        <w:ind w:left="20" w:right="60" w:firstLine="0"/>
        <w:jc w:val="both"/>
        <w:rPr>
          <w:rStyle w:val="Bodytext"/>
          <w:color w:val="000000"/>
          <w:sz w:val="24"/>
          <w:szCs w:val="24"/>
        </w:rPr>
      </w:pPr>
      <w:r w:rsidRPr="00950AC9">
        <w:rPr>
          <w:rStyle w:val="Bodytext"/>
          <w:color w:val="000000"/>
          <w:sz w:val="24"/>
          <w:szCs w:val="24"/>
        </w:rPr>
        <w:t>-</w:t>
      </w:r>
      <w:r w:rsidR="00304086">
        <w:rPr>
          <w:rStyle w:val="Bodytext"/>
          <w:color w:val="000000"/>
          <w:sz w:val="24"/>
          <w:szCs w:val="24"/>
        </w:rPr>
        <w:t xml:space="preserve"> </w:t>
      </w:r>
      <w:r w:rsidRPr="00950AC9">
        <w:rPr>
          <w:rStyle w:val="Bodytext"/>
          <w:color w:val="000000"/>
          <w:sz w:val="24"/>
          <w:szCs w:val="24"/>
        </w:rPr>
        <w:t xml:space="preserve">Sud: </w:t>
      </w:r>
      <w:r w:rsidR="00EE0467" w:rsidRPr="00950AC9">
        <w:rPr>
          <w:rStyle w:val="Bodytext"/>
          <w:color w:val="000000"/>
          <w:sz w:val="24"/>
          <w:szCs w:val="24"/>
        </w:rPr>
        <w:t xml:space="preserve">- </w:t>
      </w:r>
      <w:r w:rsidR="006A27DA">
        <w:rPr>
          <w:rStyle w:val="Bodytext"/>
          <w:color w:val="000000"/>
          <w:sz w:val="24"/>
          <w:szCs w:val="24"/>
        </w:rPr>
        <w:t>Comuna Mih</w:t>
      </w:r>
      <w:r w:rsidR="00201A66">
        <w:rPr>
          <w:rStyle w:val="Bodytext"/>
          <w:color w:val="000000"/>
          <w:sz w:val="24"/>
          <w:szCs w:val="24"/>
        </w:rPr>
        <w:t>ă</w:t>
      </w:r>
      <w:r w:rsidR="006A27DA">
        <w:rPr>
          <w:rStyle w:val="Bodytext"/>
          <w:color w:val="000000"/>
          <w:sz w:val="24"/>
          <w:szCs w:val="24"/>
        </w:rPr>
        <w:t>ile</w:t>
      </w:r>
      <w:r w:rsidR="00201A66">
        <w:rPr>
          <w:rStyle w:val="Bodytext"/>
          <w:color w:val="000000"/>
          <w:sz w:val="24"/>
          <w:szCs w:val="24"/>
        </w:rPr>
        <w:t>ș</w:t>
      </w:r>
      <w:r w:rsidR="006A27DA">
        <w:rPr>
          <w:rStyle w:val="Bodytext"/>
          <w:color w:val="000000"/>
          <w:sz w:val="24"/>
          <w:szCs w:val="24"/>
        </w:rPr>
        <w:t>ti</w:t>
      </w:r>
      <w:r w:rsidR="00EE0467" w:rsidRPr="00950AC9">
        <w:rPr>
          <w:rStyle w:val="Bodytext"/>
          <w:color w:val="000000"/>
          <w:sz w:val="24"/>
          <w:szCs w:val="24"/>
        </w:rPr>
        <w:t>;</w:t>
      </w:r>
    </w:p>
    <w:p w:rsidR="00D14386" w:rsidRPr="00950AC9" w:rsidRDefault="00D14386" w:rsidP="001C771B">
      <w:pPr>
        <w:pStyle w:val="Bodytext1"/>
        <w:shd w:val="clear" w:color="auto" w:fill="auto"/>
        <w:spacing w:line="274" w:lineRule="exact"/>
        <w:ind w:left="20" w:right="60" w:firstLine="0"/>
        <w:jc w:val="both"/>
        <w:rPr>
          <w:rStyle w:val="Bodytext"/>
          <w:color w:val="000000"/>
          <w:sz w:val="24"/>
          <w:szCs w:val="24"/>
        </w:rPr>
      </w:pPr>
      <w:r w:rsidRPr="00950AC9">
        <w:rPr>
          <w:rStyle w:val="Bodytext"/>
          <w:color w:val="000000"/>
          <w:sz w:val="24"/>
          <w:szCs w:val="24"/>
        </w:rPr>
        <w:lastRenderedPageBreak/>
        <w:t>-</w:t>
      </w:r>
      <w:r w:rsidR="00304086">
        <w:rPr>
          <w:rStyle w:val="Bodytext"/>
          <w:color w:val="000000"/>
          <w:sz w:val="24"/>
          <w:szCs w:val="24"/>
        </w:rPr>
        <w:t xml:space="preserve"> </w:t>
      </w:r>
      <w:r w:rsidR="006A27DA">
        <w:rPr>
          <w:rStyle w:val="Bodytext"/>
          <w:color w:val="000000"/>
          <w:sz w:val="24"/>
          <w:szCs w:val="24"/>
        </w:rPr>
        <w:t>E</w:t>
      </w:r>
      <w:r w:rsidRPr="00950AC9">
        <w:rPr>
          <w:rStyle w:val="Bodytext"/>
          <w:color w:val="000000"/>
          <w:sz w:val="24"/>
          <w:szCs w:val="24"/>
        </w:rPr>
        <w:t xml:space="preserve">st: </w:t>
      </w:r>
      <w:r w:rsidR="00EE0467" w:rsidRPr="00950AC9">
        <w:rPr>
          <w:rStyle w:val="Bodytext"/>
          <w:color w:val="000000"/>
          <w:sz w:val="24"/>
          <w:szCs w:val="24"/>
        </w:rPr>
        <w:t>-</w:t>
      </w:r>
      <w:r w:rsidR="006A27DA">
        <w:rPr>
          <w:rStyle w:val="Bodytext"/>
          <w:color w:val="000000"/>
          <w:sz w:val="24"/>
          <w:szCs w:val="24"/>
        </w:rPr>
        <w:t>Comuna Glodeanu S</w:t>
      </w:r>
      <w:r w:rsidR="00201A66">
        <w:rPr>
          <w:rStyle w:val="Bodytext"/>
          <w:color w:val="000000"/>
          <w:sz w:val="24"/>
          <w:szCs w:val="24"/>
        </w:rPr>
        <w:t>ă</w:t>
      </w:r>
      <w:r w:rsidR="006A27DA">
        <w:rPr>
          <w:rStyle w:val="Bodytext"/>
          <w:color w:val="000000"/>
          <w:sz w:val="24"/>
          <w:szCs w:val="24"/>
        </w:rPr>
        <w:t>rat</w:t>
      </w:r>
      <w:r w:rsidR="00EE0467" w:rsidRPr="00950AC9">
        <w:rPr>
          <w:rStyle w:val="Bodytext"/>
          <w:color w:val="000000"/>
          <w:sz w:val="24"/>
          <w:szCs w:val="24"/>
        </w:rPr>
        <w:t>;</w:t>
      </w:r>
    </w:p>
    <w:p w:rsidR="00EE0467" w:rsidRPr="00950AC9" w:rsidRDefault="00EE0467" w:rsidP="001C771B">
      <w:pPr>
        <w:pStyle w:val="Bodytext1"/>
        <w:shd w:val="clear" w:color="auto" w:fill="auto"/>
        <w:spacing w:line="274" w:lineRule="exact"/>
        <w:ind w:left="20" w:right="60" w:firstLine="0"/>
        <w:jc w:val="both"/>
        <w:rPr>
          <w:rStyle w:val="Bodytext"/>
          <w:color w:val="000000"/>
          <w:sz w:val="24"/>
          <w:szCs w:val="24"/>
        </w:rPr>
      </w:pPr>
      <w:r w:rsidRPr="00950AC9">
        <w:rPr>
          <w:rStyle w:val="Bodytext"/>
          <w:color w:val="000000"/>
          <w:sz w:val="24"/>
          <w:szCs w:val="24"/>
        </w:rPr>
        <w:t>-</w:t>
      </w:r>
      <w:r w:rsidR="006A27DA" w:rsidRPr="006A27DA">
        <w:rPr>
          <w:rStyle w:val="Bodytext"/>
          <w:color w:val="000000"/>
          <w:sz w:val="24"/>
          <w:szCs w:val="24"/>
        </w:rPr>
        <w:t xml:space="preserve"> </w:t>
      </w:r>
      <w:r w:rsidR="006A27DA" w:rsidRPr="00950AC9">
        <w:rPr>
          <w:rStyle w:val="Bodytext"/>
          <w:color w:val="000000"/>
          <w:sz w:val="24"/>
          <w:szCs w:val="24"/>
        </w:rPr>
        <w:t>Nord</w:t>
      </w:r>
      <w:r w:rsidR="006A27DA">
        <w:rPr>
          <w:rStyle w:val="Bodytext"/>
          <w:color w:val="000000"/>
          <w:sz w:val="24"/>
          <w:szCs w:val="24"/>
        </w:rPr>
        <w:t>-</w:t>
      </w:r>
      <w:r w:rsidR="00304086">
        <w:rPr>
          <w:rStyle w:val="Bodytext"/>
          <w:color w:val="000000"/>
          <w:sz w:val="24"/>
          <w:szCs w:val="24"/>
        </w:rPr>
        <w:t>N</w:t>
      </w:r>
      <w:r w:rsidR="006A27DA">
        <w:rPr>
          <w:rStyle w:val="Bodytext"/>
          <w:color w:val="000000"/>
          <w:sz w:val="24"/>
          <w:szCs w:val="24"/>
        </w:rPr>
        <w:t>ord-</w:t>
      </w:r>
      <w:r w:rsidRPr="00950AC9">
        <w:rPr>
          <w:rStyle w:val="Bodytext"/>
          <w:color w:val="000000"/>
          <w:sz w:val="24"/>
          <w:szCs w:val="24"/>
        </w:rPr>
        <w:t xml:space="preserve">Est: - </w:t>
      </w:r>
      <w:r w:rsidR="006A27DA">
        <w:rPr>
          <w:rStyle w:val="Bodytext"/>
          <w:color w:val="000000"/>
          <w:sz w:val="24"/>
          <w:szCs w:val="24"/>
        </w:rPr>
        <w:t>Comuna S</w:t>
      </w:r>
      <w:r w:rsidR="00201A66">
        <w:rPr>
          <w:rStyle w:val="Bodytext"/>
          <w:color w:val="000000"/>
          <w:sz w:val="24"/>
          <w:szCs w:val="24"/>
        </w:rPr>
        <w:t>ă</w:t>
      </w:r>
      <w:r w:rsidR="006A27DA">
        <w:rPr>
          <w:rStyle w:val="Bodytext"/>
          <w:color w:val="000000"/>
          <w:sz w:val="24"/>
          <w:szCs w:val="24"/>
        </w:rPr>
        <w:t>h</w:t>
      </w:r>
      <w:r w:rsidR="00201A66">
        <w:rPr>
          <w:rStyle w:val="Bodytext"/>
          <w:color w:val="000000"/>
          <w:sz w:val="24"/>
          <w:szCs w:val="24"/>
        </w:rPr>
        <w:t>ă</w:t>
      </w:r>
      <w:r w:rsidR="006A27DA">
        <w:rPr>
          <w:rStyle w:val="Bodytext"/>
          <w:color w:val="000000"/>
          <w:sz w:val="24"/>
          <w:szCs w:val="24"/>
        </w:rPr>
        <w:t>teni</w:t>
      </w:r>
      <w:r w:rsidRPr="00950AC9">
        <w:rPr>
          <w:rStyle w:val="Bodytext"/>
          <w:color w:val="000000"/>
          <w:sz w:val="24"/>
          <w:szCs w:val="24"/>
        </w:rPr>
        <w:t>.</w:t>
      </w:r>
    </w:p>
    <w:p w:rsidR="00DF5D8A" w:rsidRPr="00950AC9" w:rsidRDefault="00F627F8" w:rsidP="00DF5D8A">
      <w:pPr>
        <w:pStyle w:val="Bodytext1"/>
        <w:shd w:val="clear" w:color="auto" w:fill="auto"/>
        <w:spacing w:line="240" w:lineRule="auto"/>
        <w:ind w:firstLine="0"/>
        <w:jc w:val="both"/>
        <w:rPr>
          <w:rStyle w:val="Bodytext"/>
          <w:color w:val="000000"/>
          <w:sz w:val="24"/>
          <w:szCs w:val="24"/>
        </w:rPr>
      </w:pPr>
      <w:r w:rsidRPr="00950AC9">
        <w:rPr>
          <w:sz w:val="24"/>
          <w:szCs w:val="24"/>
        </w:rPr>
        <w:t xml:space="preserve">Distanța   amplasamentului societății față de </w:t>
      </w:r>
      <w:r w:rsidRPr="00950AC9">
        <w:rPr>
          <w:noProof/>
          <w:sz w:val="24"/>
          <w:szCs w:val="24"/>
          <w:lang w:val="fr-FR"/>
        </w:rPr>
        <w:t xml:space="preserve">zonele protejate definite  în sensul prevederilor OMS nr. </w:t>
      </w:r>
      <w:r w:rsidR="003D1870">
        <w:rPr>
          <w:noProof/>
          <w:sz w:val="24"/>
          <w:szCs w:val="24"/>
          <w:lang w:val="fr-FR"/>
        </w:rPr>
        <w:t>119/2013</w:t>
      </w:r>
      <w:r w:rsidRPr="00950AC9">
        <w:rPr>
          <w:noProof/>
          <w:sz w:val="24"/>
          <w:szCs w:val="24"/>
          <w:lang w:val="fr-FR"/>
        </w:rPr>
        <w:t xml:space="preserve"> </w:t>
      </w:r>
      <w:r w:rsidR="004C7E21" w:rsidRPr="004C7E21">
        <w:rPr>
          <w:noProof/>
          <w:sz w:val="24"/>
          <w:szCs w:val="24"/>
          <w:lang w:val="fr-FR"/>
        </w:rPr>
        <w:t>pentru aprobarea Normelor de igienă şi sănătate publică privind mediul de viaţă a populaţiei</w:t>
      </w:r>
      <w:r w:rsidR="004C7E21" w:rsidRPr="004C7E21">
        <w:rPr>
          <w:rStyle w:val="Bodytext"/>
          <w:noProof/>
          <w:sz w:val="24"/>
          <w:szCs w:val="24"/>
          <w:shd w:val="clear" w:color="auto" w:fill="auto"/>
          <w:lang w:val="fr-FR"/>
        </w:rPr>
        <w:t xml:space="preserve"> </w:t>
      </w:r>
      <w:r w:rsidRPr="00950AC9">
        <w:rPr>
          <w:rStyle w:val="Bodytext"/>
          <w:color w:val="000000"/>
          <w:sz w:val="24"/>
          <w:szCs w:val="24"/>
        </w:rPr>
        <w:t xml:space="preserve">este </w:t>
      </w:r>
      <w:r w:rsidR="00DF5D8A" w:rsidRPr="00950AC9">
        <w:rPr>
          <w:rStyle w:val="Bodytext"/>
          <w:color w:val="000000"/>
          <w:sz w:val="24"/>
          <w:szCs w:val="24"/>
        </w:rPr>
        <w:t xml:space="preserve"> la o distanta </w:t>
      </w:r>
      <w:r w:rsidR="004C7E21">
        <w:rPr>
          <w:rStyle w:val="Bodytext"/>
          <w:color w:val="000000"/>
          <w:sz w:val="24"/>
          <w:szCs w:val="24"/>
        </w:rPr>
        <w:t xml:space="preserve">mai mare </w:t>
      </w:r>
      <w:r w:rsidR="00DF5D8A" w:rsidRPr="00950AC9">
        <w:rPr>
          <w:rStyle w:val="Bodytext"/>
          <w:color w:val="000000"/>
          <w:sz w:val="24"/>
          <w:szCs w:val="24"/>
        </w:rPr>
        <w:t xml:space="preserve"> de 1000 m fa</w:t>
      </w:r>
      <w:r w:rsidR="00201A66">
        <w:rPr>
          <w:rStyle w:val="Bodytext"/>
          <w:color w:val="000000"/>
          <w:sz w:val="24"/>
          <w:szCs w:val="24"/>
        </w:rPr>
        <w:t>ță</w:t>
      </w:r>
      <w:r w:rsidR="00DF5D8A" w:rsidRPr="00950AC9">
        <w:rPr>
          <w:rStyle w:val="Bodytext"/>
          <w:color w:val="000000"/>
          <w:sz w:val="24"/>
          <w:szCs w:val="24"/>
        </w:rPr>
        <w:t xml:space="preserve"> de zona locuibil</w:t>
      </w:r>
      <w:r w:rsidR="00201A66">
        <w:rPr>
          <w:rStyle w:val="Bodytext"/>
          <w:color w:val="000000"/>
          <w:sz w:val="24"/>
          <w:szCs w:val="24"/>
        </w:rPr>
        <w:t>ă</w:t>
      </w:r>
      <w:r w:rsidR="00D14386" w:rsidRPr="00950AC9">
        <w:rPr>
          <w:rStyle w:val="Bodytext"/>
          <w:color w:val="000000"/>
          <w:sz w:val="24"/>
          <w:szCs w:val="24"/>
        </w:rPr>
        <w:t>.</w:t>
      </w:r>
    </w:p>
    <w:p w:rsidR="00DF5D8A" w:rsidRPr="00950AC9" w:rsidRDefault="00DF5D8A" w:rsidP="00DF5D8A">
      <w:pPr>
        <w:pStyle w:val="Bodytext1"/>
        <w:shd w:val="clear" w:color="auto" w:fill="auto"/>
        <w:spacing w:line="283" w:lineRule="exact"/>
        <w:ind w:left="20" w:firstLine="0"/>
        <w:rPr>
          <w:b/>
          <w:sz w:val="24"/>
          <w:szCs w:val="24"/>
        </w:rPr>
      </w:pPr>
      <w:r w:rsidRPr="00950AC9">
        <w:rPr>
          <w:b/>
          <w:sz w:val="24"/>
          <w:szCs w:val="24"/>
        </w:rPr>
        <w:t>Etapele fluxului tehnologic</w:t>
      </w:r>
    </w:p>
    <w:p w:rsidR="00D14386" w:rsidRPr="00950AC9" w:rsidRDefault="00D14386" w:rsidP="001C771B">
      <w:pPr>
        <w:pStyle w:val="Bodytext1"/>
        <w:shd w:val="clear" w:color="auto" w:fill="auto"/>
        <w:spacing w:line="274" w:lineRule="exact"/>
        <w:ind w:left="20" w:firstLine="0"/>
        <w:jc w:val="both"/>
        <w:rPr>
          <w:sz w:val="24"/>
          <w:szCs w:val="24"/>
        </w:rPr>
      </w:pPr>
      <w:r w:rsidRPr="00950AC9">
        <w:rPr>
          <w:rStyle w:val="Bodytext"/>
          <w:color w:val="000000"/>
          <w:sz w:val="24"/>
          <w:szCs w:val="24"/>
        </w:rPr>
        <w:t>Procesul de producţie pentru creşterea puilor de carne are următoarele etape tehnologice:</w:t>
      </w:r>
    </w:p>
    <w:p w:rsidR="00D14386" w:rsidRPr="00950AC9" w:rsidRDefault="00D14386" w:rsidP="007916E0">
      <w:pPr>
        <w:pStyle w:val="Bodytext1"/>
        <w:numPr>
          <w:ilvl w:val="0"/>
          <w:numId w:val="4"/>
        </w:numPr>
        <w:shd w:val="clear" w:color="auto" w:fill="auto"/>
        <w:tabs>
          <w:tab w:val="left" w:pos="159"/>
        </w:tabs>
        <w:spacing w:line="274" w:lineRule="exact"/>
        <w:ind w:left="20" w:firstLine="0"/>
        <w:jc w:val="both"/>
        <w:rPr>
          <w:sz w:val="24"/>
          <w:szCs w:val="24"/>
        </w:rPr>
      </w:pPr>
      <w:r w:rsidRPr="00950AC9">
        <w:rPr>
          <w:rStyle w:val="Bodytext"/>
          <w:color w:val="000000"/>
          <w:sz w:val="24"/>
          <w:szCs w:val="24"/>
        </w:rPr>
        <w:t>popularea halelor;</w:t>
      </w:r>
    </w:p>
    <w:p w:rsidR="00D14386" w:rsidRPr="00950AC9" w:rsidRDefault="00D14386" w:rsidP="007916E0">
      <w:pPr>
        <w:pStyle w:val="Bodytext1"/>
        <w:numPr>
          <w:ilvl w:val="0"/>
          <w:numId w:val="4"/>
        </w:numPr>
        <w:shd w:val="clear" w:color="auto" w:fill="auto"/>
        <w:tabs>
          <w:tab w:val="left" w:pos="159"/>
        </w:tabs>
        <w:spacing w:line="274" w:lineRule="exact"/>
        <w:ind w:left="20" w:firstLine="0"/>
        <w:jc w:val="both"/>
        <w:rPr>
          <w:rStyle w:val="Bodytext"/>
          <w:sz w:val="24"/>
          <w:szCs w:val="24"/>
          <w:shd w:val="clear" w:color="auto" w:fill="auto"/>
        </w:rPr>
      </w:pPr>
      <w:r w:rsidRPr="00950AC9">
        <w:rPr>
          <w:rStyle w:val="Bodytext"/>
          <w:color w:val="000000"/>
          <w:sz w:val="24"/>
          <w:szCs w:val="24"/>
        </w:rPr>
        <w:t xml:space="preserve">perioada de creştere </w:t>
      </w:r>
      <w:r w:rsidR="005F7832" w:rsidRPr="00950AC9">
        <w:rPr>
          <w:rStyle w:val="Bodytext"/>
          <w:color w:val="000000"/>
          <w:sz w:val="24"/>
          <w:szCs w:val="24"/>
        </w:rPr>
        <w:t>propriu - zis</w:t>
      </w:r>
      <w:r w:rsidR="00304086">
        <w:rPr>
          <w:rStyle w:val="Bodytext"/>
          <w:color w:val="000000"/>
          <w:sz w:val="24"/>
          <w:szCs w:val="24"/>
        </w:rPr>
        <w:t>ă</w:t>
      </w:r>
      <w:r w:rsidRPr="00950AC9">
        <w:rPr>
          <w:rStyle w:val="Bodytext"/>
          <w:color w:val="000000"/>
          <w:sz w:val="24"/>
          <w:szCs w:val="24"/>
        </w:rPr>
        <w:t>;</w:t>
      </w:r>
    </w:p>
    <w:p w:rsidR="005F7832" w:rsidRPr="00950AC9" w:rsidRDefault="005F7832" w:rsidP="007916E0">
      <w:pPr>
        <w:pStyle w:val="Bodytext1"/>
        <w:numPr>
          <w:ilvl w:val="0"/>
          <w:numId w:val="4"/>
        </w:numPr>
        <w:shd w:val="clear" w:color="auto" w:fill="auto"/>
        <w:tabs>
          <w:tab w:val="left" w:pos="159"/>
        </w:tabs>
        <w:spacing w:line="274" w:lineRule="exact"/>
        <w:ind w:left="20" w:firstLine="0"/>
        <w:jc w:val="both"/>
        <w:rPr>
          <w:sz w:val="24"/>
          <w:szCs w:val="24"/>
        </w:rPr>
      </w:pPr>
      <w:r w:rsidRPr="00950AC9">
        <w:rPr>
          <w:rStyle w:val="Bodytext"/>
          <w:color w:val="000000"/>
          <w:sz w:val="24"/>
          <w:szCs w:val="24"/>
        </w:rPr>
        <w:t>aspecte veterinare;</w:t>
      </w:r>
    </w:p>
    <w:p w:rsidR="00D14386" w:rsidRPr="00950AC9" w:rsidRDefault="00D14386" w:rsidP="007916E0">
      <w:pPr>
        <w:pStyle w:val="Bodytext1"/>
        <w:numPr>
          <w:ilvl w:val="0"/>
          <w:numId w:val="4"/>
        </w:numPr>
        <w:shd w:val="clear" w:color="auto" w:fill="auto"/>
        <w:tabs>
          <w:tab w:val="left" w:pos="164"/>
        </w:tabs>
        <w:spacing w:line="274" w:lineRule="exact"/>
        <w:ind w:left="20" w:firstLine="0"/>
        <w:jc w:val="both"/>
        <w:rPr>
          <w:rStyle w:val="Bodytext"/>
          <w:sz w:val="24"/>
          <w:szCs w:val="24"/>
          <w:shd w:val="clear" w:color="auto" w:fill="auto"/>
        </w:rPr>
      </w:pPr>
      <w:r w:rsidRPr="00950AC9">
        <w:rPr>
          <w:rStyle w:val="Bodytext"/>
          <w:color w:val="000000"/>
          <w:sz w:val="24"/>
          <w:szCs w:val="24"/>
        </w:rPr>
        <w:t>depopularea halelor;</w:t>
      </w:r>
    </w:p>
    <w:p w:rsidR="005F7832" w:rsidRPr="004121F5" w:rsidRDefault="005F7832" w:rsidP="005F7832">
      <w:pPr>
        <w:pStyle w:val="Bodytext1"/>
        <w:numPr>
          <w:ilvl w:val="0"/>
          <w:numId w:val="4"/>
        </w:numPr>
        <w:shd w:val="clear" w:color="auto" w:fill="auto"/>
        <w:tabs>
          <w:tab w:val="left" w:pos="164"/>
        </w:tabs>
        <w:spacing w:line="274" w:lineRule="exact"/>
        <w:ind w:left="20" w:firstLine="0"/>
        <w:jc w:val="both"/>
        <w:rPr>
          <w:sz w:val="24"/>
          <w:szCs w:val="24"/>
        </w:rPr>
      </w:pPr>
      <w:r w:rsidRPr="00950AC9">
        <w:rPr>
          <w:rFonts w:eastAsia="ArialMT"/>
          <w:sz w:val="24"/>
          <w:szCs w:val="24"/>
          <w:lang w:val="en-US"/>
        </w:rPr>
        <w:t>curăţenia, dezinfectarea şi pregătirea halelor pentru populare.</w:t>
      </w:r>
    </w:p>
    <w:p w:rsidR="004121F5" w:rsidRPr="00950AC9" w:rsidRDefault="004121F5" w:rsidP="004121F5">
      <w:pPr>
        <w:pStyle w:val="Bodytext1"/>
        <w:shd w:val="clear" w:color="auto" w:fill="auto"/>
        <w:tabs>
          <w:tab w:val="left" w:pos="164"/>
        </w:tabs>
        <w:spacing w:line="274" w:lineRule="exact"/>
        <w:ind w:left="20" w:firstLine="0"/>
        <w:jc w:val="both"/>
        <w:rPr>
          <w:sz w:val="24"/>
          <w:szCs w:val="24"/>
        </w:rPr>
      </w:pPr>
      <w:r>
        <w:rPr>
          <w:rFonts w:eastAsia="ArialMT"/>
          <w:sz w:val="24"/>
          <w:szCs w:val="24"/>
          <w:lang w:val="en-US"/>
        </w:rPr>
        <w:t xml:space="preserve">Schema fluxului tehnologic este prezentata </w:t>
      </w:r>
      <w:r w:rsidR="006067B0" w:rsidRPr="00950AC9">
        <w:rPr>
          <w:noProof/>
          <w:sz w:val="24"/>
          <w:szCs w:val="24"/>
          <w:lang w:val="fr-FR"/>
        </w:rPr>
        <w:t>în</w:t>
      </w:r>
      <w:r>
        <w:rPr>
          <w:rFonts w:eastAsia="ArialMT"/>
          <w:sz w:val="24"/>
          <w:szCs w:val="24"/>
          <w:lang w:val="en-US"/>
        </w:rPr>
        <w:t xml:space="preserve"> anexa III</w:t>
      </w:r>
    </w:p>
    <w:p w:rsidR="00E740D4" w:rsidRDefault="00304086" w:rsidP="00E740D4">
      <w:pPr>
        <w:pStyle w:val="Bodytext1"/>
        <w:spacing w:line="274" w:lineRule="exact"/>
        <w:ind w:left="20" w:right="60" w:firstLine="840"/>
        <w:jc w:val="both"/>
        <w:rPr>
          <w:color w:val="000000"/>
          <w:sz w:val="24"/>
          <w:szCs w:val="24"/>
          <w:shd w:val="clear" w:color="auto" w:fill="FFFFFF"/>
        </w:rPr>
      </w:pPr>
      <w:r>
        <w:rPr>
          <w:rStyle w:val="Bodytext"/>
          <w:color w:val="000000"/>
          <w:sz w:val="24"/>
          <w:szCs w:val="24"/>
        </w:rPr>
        <w:t>Î</w:t>
      </w:r>
      <w:r w:rsidR="00D14386" w:rsidRPr="00950AC9">
        <w:rPr>
          <w:rStyle w:val="Bodytext"/>
          <w:color w:val="000000"/>
          <w:sz w:val="24"/>
          <w:szCs w:val="24"/>
        </w:rPr>
        <w:t xml:space="preserve">n cadrul fermei există un număr de </w:t>
      </w:r>
      <w:r w:rsidR="004C7E21">
        <w:rPr>
          <w:rStyle w:val="Bodytext"/>
          <w:color w:val="000000"/>
          <w:sz w:val="24"/>
          <w:szCs w:val="24"/>
        </w:rPr>
        <w:t>8</w:t>
      </w:r>
      <w:r w:rsidR="00D14386" w:rsidRPr="00950AC9">
        <w:rPr>
          <w:rStyle w:val="Bodytext"/>
          <w:color w:val="000000"/>
          <w:sz w:val="24"/>
          <w:szCs w:val="24"/>
        </w:rPr>
        <w:t xml:space="preserve"> hale de producţie, dotate corespunzător tehnologiei de creştere la sol, în care se desfăşoară activitatea de creştere a puilor de carne pe aşternut permanent. Halele de creştere </w:t>
      </w:r>
      <w:r w:rsidR="00E740D4">
        <w:rPr>
          <w:rStyle w:val="Bodytext"/>
          <w:color w:val="000000"/>
          <w:sz w:val="24"/>
          <w:szCs w:val="24"/>
        </w:rPr>
        <w:t xml:space="preserve"> a puilor pe direcție longitudinală sunt structurate pe 24 de traveei de 5,00 m, iar  în sens transversal au o deschidere de 18,00 m, înălțimea la cornișă este de 3,2 m , iar cea maximă de 6,00</w:t>
      </w:r>
      <w:r w:rsidR="00201A66">
        <w:rPr>
          <w:rStyle w:val="Bodytext"/>
          <w:color w:val="000000"/>
          <w:sz w:val="24"/>
          <w:szCs w:val="24"/>
        </w:rPr>
        <w:t xml:space="preserve"> m,</w:t>
      </w:r>
      <w:r w:rsidR="00E740D4">
        <w:rPr>
          <w:rStyle w:val="Bodytext"/>
          <w:color w:val="000000"/>
          <w:sz w:val="24"/>
          <w:szCs w:val="24"/>
        </w:rPr>
        <w:t xml:space="preserve"> </w:t>
      </w:r>
      <w:r w:rsidR="00D14386" w:rsidRPr="00950AC9">
        <w:rPr>
          <w:rStyle w:val="Bodytext"/>
          <w:color w:val="000000"/>
          <w:sz w:val="24"/>
          <w:szCs w:val="24"/>
        </w:rPr>
        <w:t>construcţii</w:t>
      </w:r>
      <w:r w:rsidR="00E740D4">
        <w:rPr>
          <w:rStyle w:val="Bodytext"/>
          <w:color w:val="000000"/>
          <w:sz w:val="24"/>
          <w:szCs w:val="24"/>
        </w:rPr>
        <w:t xml:space="preserve">  tip parter cu fundaţii izolate din beton armat, suprastructura este realizată din stâlpi din beton armat şi stâlpi metalici,  învelitoarea este din tablă  aşezată pe o structură formată din ferme metalice tip grinzi cu zăbrele; cu lumină artificială, izolate termic şi ventilate forţat pe principiul presiunii negative şi al clapetelor oscilante. Pe cresta acoperişului sunt instalate ventilatoare şi clapete de reglare a debitului, cu rolul de a elimina aerul din hale.</w:t>
      </w:r>
    </w:p>
    <w:p w:rsidR="005E7572" w:rsidRPr="00566C15" w:rsidRDefault="006067B0" w:rsidP="005E7572">
      <w:pPr>
        <w:pStyle w:val="Bodytext1"/>
        <w:shd w:val="clear" w:color="auto" w:fill="auto"/>
        <w:spacing w:line="274" w:lineRule="exact"/>
        <w:ind w:left="20" w:right="60" w:firstLine="0"/>
        <w:jc w:val="both"/>
        <w:rPr>
          <w:sz w:val="24"/>
          <w:szCs w:val="24"/>
        </w:rPr>
      </w:pPr>
      <w:r w:rsidRPr="00566C15">
        <w:rPr>
          <w:rStyle w:val="Bodytext"/>
          <w:sz w:val="24"/>
          <w:szCs w:val="24"/>
        </w:rPr>
        <w:t xml:space="preserve">Agentul termic necesar pentru </w:t>
      </w:r>
      <w:r w:rsidRPr="00566C15">
        <w:rPr>
          <w:noProof/>
          <w:sz w:val="24"/>
          <w:szCs w:val="24"/>
          <w:highlight w:val="yellow"/>
          <w:lang w:val="fr-FR"/>
        </w:rPr>
        <w:t>în</w:t>
      </w:r>
      <w:r w:rsidR="0001377F" w:rsidRPr="00566C15">
        <w:rPr>
          <w:rStyle w:val="Bodytext"/>
          <w:sz w:val="24"/>
          <w:szCs w:val="24"/>
        </w:rPr>
        <w:t>c</w:t>
      </w:r>
      <w:r w:rsidRPr="00566C15">
        <w:rPr>
          <w:rStyle w:val="Bodytext"/>
          <w:sz w:val="24"/>
          <w:szCs w:val="24"/>
        </w:rPr>
        <w:t>ălzirea</w:t>
      </w:r>
      <w:r w:rsidR="0001377F" w:rsidRPr="00566C15">
        <w:rPr>
          <w:rStyle w:val="Bodytext"/>
          <w:sz w:val="24"/>
          <w:szCs w:val="24"/>
        </w:rPr>
        <w:t xml:space="preserve">  halelor</w:t>
      </w:r>
      <w:r w:rsidR="005E7572" w:rsidRPr="00566C15">
        <w:rPr>
          <w:rStyle w:val="Bodytext"/>
          <w:sz w:val="24"/>
          <w:szCs w:val="24"/>
        </w:rPr>
        <w:t xml:space="preserve"> este </w:t>
      </w:r>
      <w:r w:rsidRPr="00566C15">
        <w:rPr>
          <w:rStyle w:val="Bodytext"/>
          <w:sz w:val="24"/>
          <w:szCs w:val="24"/>
        </w:rPr>
        <w:t xml:space="preserve"> asigurat de</w:t>
      </w:r>
      <w:r w:rsidR="005E7572" w:rsidRPr="00566C15">
        <w:rPr>
          <w:rStyle w:val="Bodytext"/>
          <w:sz w:val="24"/>
          <w:szCs w:val="24"/>
        </w:rPr>
        <w:t xml:space="preserve"> </w:t>
      </w:r>
      <w:r w:rsidRPr="00566C15">
        <w:rPr>
          <w:rStyle w:val="Bodytext"/>
          <w:sz w:val="24"/>
          <w:szCs w:val="24"/>
        </w:rPr>
        <w:t xml:space="preserve"> centralele termice</w:t>
      </w:r>
      <w:r w:rsidR="0001377F" w:rsidRPr="00566C15">
        <w:rPr>
          <w:rStyle w:val="Bodytext"/>
          <w:sz w:val="24"/>
          <w:szCs w:val="24"/>
        </w:rPr>
        <w:t xml:space="preserve"> care </w:t>
      </w:r>
      <w:r w:rsidR="00D14386" w:rsidRPr="00566C15">
        <w:rPr>
          <w:rStyle w:val="Bodytext"/>
          <w:sz w:val="24"/>
          <w:szCs w:val="24"/>
        </w:rPr>
        <w:t xml:space="preserve"> funcţionează pe bază de gaz metan</w:t>
      </w:r>
      <w:r w:rsidR="0001377F" w:rsidRPr="00566C15">
        <w:rPr>
          <w:rStyle w:val="Bodytext"/>
          <w:sz w:val="24"/>
          <w:szCs w:val="24"/>
        </w:rPr>
        <w:t xml:space="preserve"> câte 3 centrale termice /hală în cascadă în funcție de necesarul termic la halei</w:t>
      </w:r>
      <w:r w:rsidR="00D14386" w:rsidRPr="00566C15">
        <w:rPr>
          <w:rStyle w:val="Bodytext"/>
          <w:sz w:val="24"/>
          <w:szCs w:val="24"/>
        </w:rPr>
        <w:t>.</w:t>
      </w:r>
      <w:r w:rsidR="0001377F" w:rsidRPr="00566C15">
        <w:rPr>
          <w:rStyle w:val="Bodytext"/>
          <w:sz w:val="24"/>
          <w:szCs w:val="24"/>
        </w:rPr>
        <w:t xml:space="preserve"> Parametrii de funcționare / centrala termică : P= 48Kw, Q= comb. Max. 12,7 Nmc/h.</w:t>
      </w:r>
      <w:r w:rsidR="005E7572" w:rsidRPr="00566C15">
        <w:rPr>
          <w:rStyle w:val="Bodytext"/>
          <w:sz w:val="24"/>
          <w:szCs w:val="24"/>
        </w:rPr>
        <w:t xml:space="preserve"> Aceste centrale functioneaza in compensare cu centrala termica tip D’ALESSANDRO/TERMOMECCANICA CSA 2700 GM, 2700 KW cu combustibil solid – peleti din paie si resturi vegetale </w:t>
      </w:r>
    </w:p>
    <w:p w:rsidR="00D14386" w:rsidRPr="00950AC9" w:rsidRDefault="00D14386" w:rsidP="001C771B">
      <w:pPr>
        <w:pStyle w:val="Bodytext1"/>
        <w:shd w:val="clear" w:color="auto" w:fill="auto"/>
        <w:spacing w:line="274" w:lineRule="exact"/>
        <w:ind w:left="20" w:right="20" w:firstLine="0"/>
        <w:jc w:val="both"/>
        <w:rPr>
          <w:sz w:val="24"/>
          <w:szCs w:val="24"/>
        </w:rPr>
      </w:pPr>
      <w:r w:rsidRPr="00950AC9">
        <w:rPr>
          <w:rStyle w:val="Bodytext"/>
          <w:color w:val="000000"/>
          <w:sz w:val="24"/>
          <w:szCs w:val="24"/>
        </w:rPr>
        <w:t>Se folosesc sisteme de hrănire şi adăpare automatizate. Instalaţia de furajare este prevăzută cu senzori de alimentare.</w:t>
      </w:r>
      <w:r w:rsidR="0045508C">
        <w:rPr>
          <w:rStyle w:val="Bodytext"/>
          <w:color w:val="000000"/>
          <w:sz w:val="24"/>
          <w:szCs w:val="24"/>
        </w:rPr>
        <w:t xml:space="preserve"> </w:t>
      </w:r>
      <w:r w:rsidRPr="00950AC9">
        <w:rPr>
          <w:rStyle w:val="Bodytext"/>
          <w:color w:val="000000"/>
          <w:sz w:val="24"/>
          <w:szCs w:val="24"/>
        </w:rPr>
        <w:t>Hrănirea este fazială, utilizându-se reţete de furajare în funcţie de vârsta păsărilor. Fiecare hală este dotată cu calculator care asigură controlul parametrilor de microclimat</w:t>
      </w:r>
      <w:r w:rsidR="0045508C">
        <w:rPr>
          <w:rStyle w:val="Bodytext"/>
          <w:color w:val="000000"/>
          <w:sz w:val="24"/>
          <w:szCs w:val="24"/>
        </w:rPr>
        <w:t xml:space="preserve"> </w:t>
      </w:r>
      <w:r w:rsidRPr="00950AC9">
        <w:rPr>
          <w:rStyle w:val="Bodytext"/>
          <w:color w:val="000000"/>
          <w:sz w:val="24"/>
          <w:szCs w:val="24"/>
        </w:rPr>
        <w:t>(temperatura, viteza aerului, umiditate) şi consum de apă.</w:t>
      </w:r>
    </w:p>
    <w:p w:rsidR="00D14386" w:rsidRPr="00950AC9" w:rsidRDefault="00D14386" w:rsidP="001C771B">
      <w:pPr>
        <w:pStyle w:val="Bodytext1"/>
        <w:shd w:val="clear" w:color="auto" w:fill="auto"/>
        <w:spacing w:line="274" w:lineRule="exact"/>
        <w:ind w:left="20" w:right="20" w:firstLine="0"/>
        <w:jc w:val="both"/>
        <w:rPr>
          <w:sz w:val="24"/>
          <w:szCs w:val="24"/>
        </w:rPr>
      </w:pPr>
      <w:r w:rsidRPr="00950AC9">
        <w:rPr>
          <w:rStyle w:val="Bodytext"/>
          <w:color w:val="000000"/>
          <w:sz w:val="24"/>
          <w:szCs w:val="24"/>
        </w:rPr>
        <w:t xml:space="preserve">Puii broiler sunt ţinuţi pe o pardoseală din beton pe care este aşternut un strat de paie cu o grosime medie de </w:t>
      </w:r>
      <w:r w:rsidR="0045508C">
        <w:rPr>
          <w:rStyle w:val="Bodytext"/>
          <w:color w:val="000000"/>
          <w:sz w:val="24"/>
          <w:szCs w:val="24"/>
        </w:rPr>
        <w:t>2</w:t>
      </w:r>
      <w:r w:rsidRPr="00950AC9">
        <w:rPr>
          <w:rStyle w:val="Bodytext"/>
          <w:color w:val="000000"/>
          <w:sz w:val="24"/>
          <w:szCs w:val="24"/>
        </w:rPr>
        <w:t xml:space="preserve">- </w:t>
      </w:r>
      <w:r w:rsidR="0045508C">
        <w:rPr>
          <w:rStyle w:val="Bodytext"/>
          <w:color w:val="000000"/>
          <w:sz w:val="24"/>
          <w:szCs w:val="24"/>
        </w:rPr>
        <w:t>8</w:t>
      </w:r>
      <w:r w:rsidRPr="00950AC9">
        <w:rPr>
          <w:rStyle w:val="Bodytext"/>
          <w:color w:val="000000"/>
          <w:sz w:val="24"/>
          <w:szCs w:val="24"/>
        </w:rPr>
        <w:t xml:space="preserve"> cm. Grosimea stratului de paie variază în funcţie de anotimp. Aşternutul cu dejecţii de pasăre este îndepărtat la sfârşitul fiecărei serii de creştere(</w:t>
      </w:r>
      <w:r w:rsidR="0045508C">
        <w:rPr>
          <w:rStyle w:val="Bodytext"/>
          <w:color w:val="000000"/>
          <w:sz w:val="24"/>
          <w:szCs w:val="24"/>
        </w:rPr>
        <w:t xml:space="preserve"> </w:t>
      </w:r>
      <w:r w:rsidR="005F7832" w:rsidRPr="00950AC9">
        <w:rPr>
          <w:rStyle w:val="Bodytext"/>
          <w:color w:val="000000"/>
          <w:sz w:val="24"/>
          <w:szCs w:val="24"/>
        </w:rPr>
        <w:t>3</w:t>
      </w:r>
      <w:r w:rsidR="0045508C">
        <w:rPr>
          <w:rStyle w:val="Bodytext"/>
          <w:color w:val="000000"/>
          <w:sz w:val="24"/>
          <w:szCs w:val="24"/>
        </w:rPr>
        <w:t>5</w:t>
      </w:r>
      <w:r w:rsidR="005F7832" w:rsidRPr="00950AC9">
        <w:rPr>
          <w:rStyle w:val="Bodytext"/>
          <w:color w:val="000000"/>
          <w:sz w:val="24"/>
          <w:szCs w:val="24"/>
        </w:rPr>
        <w:t xml:space="preserve"> </w:t>
      </w:r>
      <w:r w:rsidR="0045508C">
        <w:rPr>
          <w:rStyle w:val="Bodytext"/>
          <w:color w:val="000000"/>
          <w:sz w:val="24"/>
          <w:szCs w:val="24"/>
        </w:rPr>
        <w:t>–</w:t>
      </w:r>
      <w:r w:rsidR="005F7832" w:rsidRPr="00950AC9">
        <w:rPr>
          <w:rStyle w:val="Bodytext"/>
          <w:color w:val="000000"/>
          <w:sz w:val="24"/>
          <w:szCs w:val="24"/>
        </w:rPr>
        <w:t xml:space="preserve"> </w:t>
      </w:r>
      <w:r w:rsidRPr="00950AC9">
        <w:rPr>
          <w:rStyle w:val="Bodytext"/>
          <w:color w:val="000000"/>
          <w:sz w:val="24"/>
          <w:szCs w:val="24"/>
        </w:rPr>
        <w:t>4</w:t>
      </w:r>
      <w:r w:rsidR="0045508C">
        <w:rPr>
          <w:rStyle w:val="Bodytext"/>
          <w:color w:val="000000"/>
          <w:sz w:val="24"/>
          <w:szCs w:val="24"/>
        </w:rPr>
        <w:t xml:space="preserve">0 </w:t>
      </w:r>
      <w:r w:rsidRPr="00950AC9">
        <w:rPr>
          <w:rStyle w:val="Bodytext"/>
          <w:color w:val="000000"/>
          <w:sz w:val="24"/>
          <w:szCs w:val="24"/>
        </w:rPr>
        <w:t>zile).</w:t>
      </w:r>
    </w:p>
    <w:p w:rsidR="007100EF" w:rsidRPr="005E6343" w:rsidRDefault="007100EF" w:rsidP="007100EF">
      <w:pPr>
        <w:pStyle w:val="Bodytext1"/>
        <w:shd w:val="clear" w:color="auto" w:fill="auto"/>
        <w:spacing w:line="274" w:lineRule="exact"/>
        <w:ind w:left="20" w:right="20" w:firstLine="960"/>
        <w:jc w:val="both"/>
        <w:rPr>
          <w:sz w:val="24"/>
          <w:szCs w:val="24"/>
        </w:rPr>
      </w:pPr>
      <w:r w:rsidRPr="005E6343">
        <w:rPr>
          <w:rStyle w:val="Bodytext"/>
          <w:color w:val="000000"/>
          <w:sz w:val="24"/>
          <w:szCs w:val="24"/>
        </w:rPr>
        <w:t xml:space="preserve">După terminarea creşterii unei serii de pui, întreaga cantitate de aşternut cu dejecţii de pasăre dintr-o hală este scos cu mijloacele de transport si transportat </w:t>
      </w:r>
      <w:r w:rsidRPr="005E6343">
        <w:rPr>
          <w:sz w:val="24"/>
          <w:szCs w:val="24"/>
        </w:rPr>
        <w:t>la platforma de gunoi care apar</w:t>
      </w:r>
      <w:r w:rsidRPr="005E6343">
        <w:rPr>
          <w:rFonts w:eastAsia="ArialMT"/>
          <w:sz w:val="24"/>
          <w:szCs w:val="24"/>
        </w:rPr>
        <w:t>ține S.C. VIS AGRI S.R.L.</w:t>
      </w:r>
      <w:r w:rsidRPr="005E6343">
        <w:rPr>
          <w:sz w:val="24"/>
          <w:szCs w:val="24"/>
        </w:rPr>
        <w:t>.</w:t>
      </w:r>
      <w:r w:rsidRPr="005E6343">
        <w:rPr>
          <w:rStyle w:val="Bodytext"/>
          <w:color w:val="000000"/>
          <w:sz w:val="24"/>
          <w:szCs w:val="24"/>
        </w:rPr>
        <w:t>Platforma de depozitare a SC VIS AGRI SRL se afla pe  câmp</w:t>
      </w:r>
      <w:r w:rsidR="00091F70">
        <w:rPr>
          <w:rStyle w:val="Bodytext"/>
          <w:color w:val="000000"/>
          <w:sz w:val="24"/>
          <w:szCs w:val="24"/>
        </w:rPr>
        <w:t xml:space="preserve"> </w:t>
      </w:r>
      <w:r w:rsidRPr="005E6343">
        <w:rPr>
          <w:rStyle w:val="Bodytext"/>
          <w:color w:val="000000"/>
          <w:sz w:val="24"/>
          <w:szCs w:val="24"/>
        </w:rPr>
        <w:t>(la cca.7 km de ferma de pui,tarlaua 71), de unde, după fermentare, este administrat pe teren ca îngrăşământ natural.</w:t>
      </w:r>
    </w:p>
    <w:p w:rsidR="00D14386" w:rsidRPr="00950AC9" w:rsidRDefault="00D14386" w:rsidP="001C771B">
      <w:pPr>
        <w:pStyle w:val="Bodytext1"/>
        <w:shd w:val="clear" w:color="auto" w:fill="auto"/>
        <w:spacing w:line="274" w:lineRule="exact"/>
        <w:ind w:left="20" w:right="20" w:firstLine="960"/>
        <w:jc w:val="both"/>
        <w:rPr>
          <w:sz w:val="24"/>
          <w:szCs w:val="24"/>
        </w:rPr>
      </w:pPr>
      <w:r w:rsidRPr="00950AC9">
        <w:rPr>
          <w:rStyle w:val="Bodytext"/>
          <w:color w:val="000000"/>
          <w:sz w:val="24"/>
          <w:szCs w:val="24"/>
        </w:rPr>
        <w:t xml:space="preserve">Procesul de creştere a puilor de carne durează </w:t>
      </w:r>
      <w:r w:rsidR="00815F4D" w:rsidRPr="00950AC9">
        <w:rPr>
          <w:rStyle w:val="Bodytext"/>
          <w:color w:val="000000"/>
          <w:sz w:val="24"/>
          <w:szCs w:val="24"/>
        </w:rPr>
        <w:t xml:space="preserve"> 3</w:t>
      </w:r>
      <w:r w:rsidR="007100EF">
        <w:rPr>
          <w:rStyle w:val="Bodytext"/>
          <w:color w:val="000000"/>
          <w:sz w:val="24"/>
          <w:szCs w:val="24"/>
        </w:rPr>
        <w:t>5</w:t>
      </w:r>
      <w:r w:rsidR="00815F4D" w:rsidRPr="00950AC9">
        <w:rPr>
          <w:rStyle w:val="Bodytext"/>
          <w:color w:val="000000"/>
          <w:sz w:val="24"/>
          <w:szCs w:val="24"/>
        </w:rPr>
        <w:t>-</w:t>
      </w:r>
      <w:r w:rsidR="007100EF">
        <w:rPr>
          <w:rStyle w:val="Bodytext"/>
          <w:color w:val="000000"/>
          <w:sz w:val="24"/>
          <w:szCs w:val="24"/>
        </w:rPr>
        <w:t>40</w:t>
      </w:r>
      <w:r w:rsidRPr="00950AC9">
        <w:rPr>
          <w:rStyle w:val="Bodytext"/>
          <w:color w:val="000000"/>
          <w:sz w:val="24"/>
          <w:szCs w:val="24"/>
        </w:rPr>
        <w:t xml:space="preserve"> zile, ajungându-se la o greutate corporală în viu de aproximativ 2,2 kg. Ulterior puii sunt transportaţi la un abator specializat, pentru sacrificare.</w:t>
      </w:r>
    </w:p>
    <w:p w:rsidR="00D14386" w:rsidRDefault="00D14386" w:rsidP="001C771B">
      <w:pPr>
        <w:pStyle w:val="Bodytext1"/>
        <w:shd w:val="clear" w:color="auto" w:fill="auto"/>
        <w:spacing w:after="240" w:line="274" w:lineRule="exact"/>
        <w:ind w:left="20" w:right="20" w:firstLine="960"/>
        <w:jc w:val="both"/>
        <w:rPr>
          <w:rStyle w:val="Bodytext"/>
          <w:color w:val="000000"/>
          <w:sz w:val="24"/>
          <w:szCs w:val="24"/>
        </w:rPr>
      </w:pPr>
      <w:r w:rsidRPr="00950AC9">
        <w:rPr>
          <w:rStyle w:val="Bodytext"/>
          <w:color w:val="000000"/>
          <w:sz w:val="24"/>
          <w:szCs w:val="24"/>
        </w:rPr>
        <w:t xml:space="preserve">Puii de o zi sunt cumpăraţi de la diferiţi furnizori din ţară şi din străinătate. Halele sunt populate de 6 ori pe an cu aproximativ </w:t>
      </w:r>
      <w:r w:rsidR="007100EF">
        <w:rPr>
          <w:rStyle w:val="Bodytext"/>
          <w:color w:val="000000"/>
          <w:sz w:val="24"/>
          <w:szCs w:val="24"/>
        </w:rPr>
        <w:t>3</w:t>
      </w:r>
      <w:r w:rsidRPr="00950AC9">
        <w:rPr>
          <w:rStyle w:val="Bodytext"/>
          <w:color w:val="000000"/>
          <w:sz w:val="24"/>
          <w:szCs w:val="24"/>
        </w:rPr>
        <w:t>20 000 pui/ serie</w:t>
      </w:r>
      <w:r w:rsidR="007100EF">
        <w:rPr>
          <w:rStyle w:val="Bodytext"/>
          <w:color w:val="000000"/>
          <w:sz w:val="24"/>
          <w:szCs w:val="24"/>
        </w:rPr>
        <w:t xml:space="preserve">. </w:t>
      </w:r>
      <w:r w:rsidRPr="00950AC9">
        <w:rPr>
          <w:rStyle w:val="Bodytext"/>
          <w:color w:val="000000"/>
          <w:sz w:val="24"/>
          <w:szCs w:val="24"/>
        </w:rPr>
        <w:t>Rata mortalităţii este de cca. 4,5%. După fiecare ciclu de populare halele sunt igienizate.</w:t>
      </w:r>
    </w:p>
    <w:p w:rsidR="00ED32FC" w:rsidRPr="00950AC9" w:rsidRDefault="00ED32FC" w:rsidP="001C771B">
      <w:pPr>
        <w:pStyle w:val="Bodytext1"/>
        <w:shd w:val="clear" w:color="auto" w:fill="auto"/>
        <w:spacing w:after="240" w:line="274" w:lineRule="exact"/>
        <w:ind w:left="20" w:right="20" w:firstLine="960"/>
        <w:jc w:val="both"/>
        <w:rPr>
          <w:rStyle w:val="Bodytext"/>
          <w:color w:val="000000"/>
          <w:sz w:val="24"/>
          <w:szCs w:val="24"/>
        </w:rPr>
      </w:pPr>
    </w:p>
    <w:p w:rsidR="007F1BA4" w:rsidRPr="00950AC9" w:rsidRDefault="007F1BA4" w:rsidP="007F1BA4">
      <w:pPr>
        <w:pStyle w:val="Bodytext110"/>
        <w:shd w:val="clear" w:color="auto" w:fill="auto"/>
        <w:tabs>
          <w:tab w:val="left" w:pos="721"/>
        </w:tabs>
        <w:spacing w:line="240" w:lineRule="auto"/>
        <w:ind w:firstLine="0"/>
        <w:rPr>
          <w:rFonts w:ascii="Times New Roman" w:hAnsi="Times New Roman" w:cs="Times New Roman"/>
          <w:b/>
          <w:sz w:val="24"/>
          <w:szCs w:val="24"/>
        </w:rPr>
      </w:pPr>
      <w:r w:rsidRPr="00950AC9">
        <w:rPr>
          <w:rFonts w:ascii="Times New Roman" w:hAnsi="Times New Roman" w:cs="Times New Roman"/>
          <w:b/>
          <w:sz w:val="24"/>
          <w:szCs w:val="24"/>
        </w:rPr>
        <w:lastRenderedPageBreak/>
        <w:t>Halele de cre</w:t>
      </w:r>
      <w:r w:rsidRPr="00950AC9">
        <w:rPr>
          <w:rFonts w:ascii="Times New Roman" w:eastAsia="TimesNewRoman" w:hAnsi="Times New Roman" w:cs="Times New Roman"/>
          <w:b/>
          <w:sz w:val="24"/>
          <w:szCs w:val="24"/>
        </w:rPr>
        <w:t>șt</w:t>
      </w:r>
      <w:r w:rsidRPr="00950AC9">
        <w:rPr>
          <w:rFonts w:ascii="Times New Roman" w:hAnsi="Times New Roman" w:cs="Times New Roman"/>
          <w:b/>
          <w:sz w:val="24"/>
          <w:szCs w:val="24"/>
        </w:rPr>
        <w:t xml:space="preserve">ere a puilor </w:t>
      </w:r>
    </w:p>
    <w:p w:rsidR="00D14386" w:rsidRPr="00950AC9" w:rsidRDefault="00D14386" w:rsidP="001C771B">
      <w:pPr>
        <w:pStyle w:val="Bodytext1"/>
        <w:shd w:val="clear" w:color="auto" w:fill="auto"/>
        <w:spacing w:line="274" w:lineRule="exact"/>
        <w:ind w:left="20" w:right="20" w:firstLine="0"/>
        <w:jc w:val="both"/>
        <w:rPr>
          <w:color w:val="FF0000"/>
          <w:sz w:val="24"/>
          <w:szCs w:val="24"/>
        </w:rPr>
      </w:pPr>
      <w:r w:rsidRPr="00950AC9">
        <w:rPr>
          <w:rStyle w:val="Bodytext"/>
          <w:color w:val="000000"/>
          <w:sz w:val="24"/>
          <w:szCs w:val="24"/>
        </w:rPr>
        <w:t xml:space="preserve">Halele sunt echipate cu instalaţii şi utilaje din </w:t>
      </w:r>
      <w:r w:rsidR="00E74889" w:rsidRPr="00950AC9">
        <w:rPr>
          <w:rStyle w:val="Bodytext"/>
          <w:color w:val="000000"/>
          <w:sz w:val="24"/>
          <w:szCs w:val="24"/>
        </w:rPr>
        <w:t xml:space="preserve">conforme cu standardele europene </w:t>
      </w:r>
      <w:r w:rsidRPr="00950AC9">
        <w:rPr>
          <w:rStyle w:val="Bodytext"/>
          <w:color w:val="000000"/>
          <w:sz w:val="24"/>
          <w:szCs w:val="24"/>
        </w:rPr>
        <w:t xml:space="preserve"> pentru creşterea puilor de carne </w:t>
      </w:r>
      <w:r w:rsidRPr="00950AC9">
        <w:rPr>
          <w:rStyle w:val="Bodytext"/>
          <w:sz w:val="24"/>
          <w:szCs w:val="24"/>
        </w:rPr>
        <w:t>respectiv:</w:t>
      </w:r>
    </w:p>
    <w:p w:rsidR="007100EF" w:rsidRDefault="008574D2" w:rsidP="007100EF">
      <w:pPr>
        <w:autoSpaceDE w:val="0"/>
        <w:autoSpaceDN w:val="0"/>
        <w:adjustRightInd w:val="0"/>
        <w:ind w:right="0"/>
        <w:rPr>
          <w:rStyle w:val="Bodytext"/>
          <w:sz w:val="24"/>
          <w:szCs w:val="24"/>
        </w:rPr>
      </w:pPr>
      <w:r w:rsidRPr="007100EF">
        <w:rPr>
          <w:rStyle w:val="Bodytext"/>
          <w:b/>
          <w:color w:val="000000"/>
          <w:sz w:val="24"/>
          <w:szCs w:val="24"/>
        </w:rPr>
        <w:t>1.</w:t>
      </w:r>
      <w:r w:rsidRPr="00950AC9">
        <w:rPr>
          <w:rStyle w:val="Bodytext"/>
          <w:color w:val="000000"/>
          <w:sz w:val="24"/>
          <w:szCs w:val="24"/>
        </w:rPr>
        <w:t xml:space="preserve"> </w:t>
      </w:r>
      <w:r w:rsidR="007100EF" w:rsidRPr="005E6343">
        <w:rPr>
          <w:rStyle w:val="Bodytext"/>
          <w:b/>
          <w:color w:val="000000"/>
          <w:sz w:val="24"/>
          <w:szCs w:val="24"/>
        </w:rPr>
        <w:t>sistem de alimentare cu apă</w:t>
      </w:r>
      <w:r w:rsidR="00D14386" w:rsidRPr="00950AC9">
        <w:rPr>
          <w:rStyle w:val="Bodytext"/>
          <w:color w:val="000000"/>
          <w:sz w:val="24"/>
          <w:szCs w:val="24"/>
        </w:rPr>
        <w:t xml:space="preserve"> - 5 linii de adăpare/hală cu </w:t>
      </w:r>
      <w:r w:rsidR="007100EF">
        <w:rPr>
          <w:rStyle w:val="Bodytext"/>
          <w:color w:val="000000"/>
          <w:sz w:val="24"/>
          <w:szCs w:val="24"/>
        </w:rPr>
        <w:t xml:space="preserve">picurătoare </w:t>
      </w:r>
      <w:r w:rsidRPr="00950AC9">
        <w:rPr>
          <w:rFonts w:ascii="Times New Roman" w:eastAsia="ArialMT" w:hAnsi="Times New Roman" w:cs="Times New Roman"/>
          <w:sz w:val="24"/>
          <w:szCs w:val="24"/>
          <w:lang w:val="en-US"/>
        </w:rPr>
        <w:t>suspendate, cu manşoane de</w:t>
      </w:r>
      <w:r w:rsidR="00091F70">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joncţiune, nipples şi tăviţe pentru picături (</w:t>
      </w:r>
      <w:r w:rsidR="007100EF">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proiectat astfel încât să fie circa 12 păsări/adăpătoare</w:t>
      </w:r>
      <w:r w:rsidR="007100EF">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w:t>
      </w:r>
      <w:r w:rsidR="00A33984">
        <w:rPr>
          <w:rFonts w:ascii="Times New Roman" w:eastAsia="ArialMT" w:hAnsi="Times New Roman" w:cs="Times New Roman"/>
          <w:sz w:val="24"/>
          <w:szCs w:val="24"/>
        </w:rPr>
        <w:t xml:space="preserve">, </w:t>
      </w:r>
      <w:r w:rsidR="007100EF">
        <w:rPr>
          <w:rFonts w:ascii="Times New Roman" w:eastAsia="ArialMT" w:hAnsi="Times New Roman" w:cs="Times New Roman"/>
          <w:sz w:val="24"/>
          <w:szCs w:val="24"/>
        </w:rPr>
        <w:t xml:space="preserve"> </w:t>
      </w:r>
      <w:r w:rsidR="007100EF" w:rsidRPr="005E6343">
        <w:rPr>
          <w:rStyle w:val="Bodytext"/>
          <w:sz w:val="24"/>
          <w:szCs w:val="24"/>
        </w:rPr>
        <w:t xml:space="preserve">racordate la </w:t>
      </w:r>
      <w:r w:rsidR="007100EF" w:rsidRPr="005E6343">
        <w:rPr>
          <w:rFonts w:ascii="Times New Roman" w:eastAsia="ArialMT" w:hAnsi="Times New Roman" w:cs="Times New Roman"/>
          <w:sz w:val="24"/>
          <w:szCs w:val="24"/>
        </w:rPr>
        <w:t xml:space="preserve"> reţeaua de alimentare cu dozator de medicamente, sisteme de ridicare a circuitelor manuale </w:t>
      </w:r>
      <w:r w:rsidR="007100EF" w:rsidRPr="00091F70">
        <w:rPr>
          <w:rFonts w:ascii="Times New Roman" w:eastAsia="ArialMT" w:hAnsi="Times New Roman" w:cs="Times New Roman"/>
          <w:sz w:val="24"/>
          <w:szCs w:val="24"/>
        </w:rPr>
        <w:t>cu lanţ din oţel fixat pe structura halei</w:t>
      </w:r>
      <w:r w:rsidR="007100EF" w:rsidRPr="005E6343">
        <w:rPr>
          <w:rFonts w:ascii="Times New Roman" w:eastAsia="ArialMT" w:hAnsi="Times New Roman" w:cs="Times New Roman"/>
          <w:sz w:val="24"/>
          <w:szCs w:val="24"/>
        </w:rPr>
        <w:t>,</w:t>
      </w:r>
      <w:r w:rsidR="007100EF" w:rsidRPr="000647F2">
        <w:rPr>
          <w:rFonts w:ascii="Times New Roman" w:eastAsia="ArialMT" w:hAnsi="Times New Roman" w:cs="Times New Roman"/>
          <w:sz w:val="24"/>
          <w:szCs w:val="24"/>
        </w:rPr>
        <w:t>panou de control,</w:t>
      </w:r>
      <w:r w:rsidR="007100EF" w:rsidRPr="005E6343">
        <w:rPr>
          <w:rFonts w:ascii="Times New Roman" w:eastAsia="ArialMT" w:hAnsi="Times New Roman" w:cs="Times New Roman"/>
          <w:sz w:val="24"/>
          <w:szCs w:val="24"/>
        </w:rPr>
        <w:t xml:space="preserve"> dispozitiv anticăţărare; filtru decantor,</w:t>
      </w:r>
      <w:r w:rsidR="00A33984">
        <w:rPr>
          <w:rFonts w:ascii="Times New Roman" w:eastAsia="ArialMT" w:hAnsi="Times New Roman" w:cs="Times New Roman"/>
          <w:sz w:val="24"/>
          <w:szCs w:val="24"/>
        </w:rPr>
        <w:t xml:space="preserve"> dozator de medicamente, </w:t>
      </w:r>
      <w:r w:rsidR="007100EF" w:rsidRPr="005E6343">
        <w:rPr>
          <w:rFonts w:ascii="Times New Roman" w:eastAsia="ArialMT" w:hAnsi="Times New Roman" w:cs="Times New Roman"/>
          <w:sz w:val="24"/>
          <w:szCs w:val="24"/>
        </w:rPr>
        <w:t xml:space="preserve"> </w:t>
      </w:r>
      <w:r w:rsidR="007100EF">
        <w:rPr>
          <w:rFonts w:ascii="Times New Roman" w:eastAsia="ArialMT" w:hAnsi="Times New Roman" w:cs="Times New Roman"/>
          <w:sz w:val="24"/>
          <w:szCs w:val="24"/>
        </w:rPr>
        <w:t xml:space="preserve">regulator </w:t>
      </w:r>
      <w:r w:rsidR="007100EF" w:rsidRPr="005E6343">
        <w:rPr>
          <w:rFonts w:ascii="Times New Roman" w:eastAsia="ArialMT" w:hAnsi="Times New Roman" w:cs="Times New Roman"/>
          <w:sz w:val="24"/>
          <w:szCs w:val="24"/>
        </w:rPr>
        <w:t xml:space="preserve"> de presiune</w:t>
      </w:r>
      <w:r w:rsidR="007100EF" w:rsidRPr="005E6343">
        <w:rPr>
          <w:rStyle w:val="Bodytext"/>
          <w:sz w:val="24"/>
          <w:szCs w:val="24"/>
        </w:rPr>
        <w:t>;</w:t>
      </w:r>
    </w:p>
    <w:p w:rsidR="007100EF" w:rsidRPr="00A33984" w:rsidRDefault="00A33984" w:rsidP="00A33984">
      <w:pPr>
        <w:autoSpaceDE w:val="0"/>
        <w:autoSpaceDN w:val="0"/>
        <w:adjustRightInd w:val="0"/>
        <w:ind w:right="0"/>
        <w:rPr>
          <w:rFonts w:ascii="Times New Roman" w:hAnsi="Times New Roman" w:cs="Times New Roman"/>
          <w:sz w:val="24"/>
          <w:szCs w:val="24"/>
        </w:rPr>
      </w:pPr>
      <w:r>
        <w:rPr>
          <w:rStyle w:val="Bodytext"/>
          <w:b/>
          <w:color w:val="000000"/>
          <w:sz w:val="24"/>
          <w:szCs w:val="24"/>
        </w:rPr>
        <w:t xml:space="preserve">2. </w:t>
      </w:r>
      <w:r w:rsidR="007100EF" w:rsidRPr="00A33984">
        <w:rPr>
          <w:rStyle w:val="Bodytext"/>
          <w:b/>
          <w:color w:val="000000"/>
          <w:sz w:val="24"/>
          <w:szCs w:val="24"/>
        </w:rPr>
        <w:t>sistem  de alimentare cu furaje</w:t>
      </w:r>
      <w:r w:rsidR="007100EF" w:rsidRPr="00A33984">
        <w:rPr>
          <w:rStyle w:val="Bodytext"/>
          <w:color w:val="000000"/>
          <w:sz w:val="24"/>
          <w:szCs w:val="24"/>
        </w:rPr>
        <w:t xml:space="preserve"> - 8 buncăre exterioare din tabla galvanizată  cu o capacitate de 25 mc fiecare (dotat cu </w:t>
      </w:r>
      <w:r w:rsidR="007100EF" w:rsidRPr="00A33984">
        <w:rPr>
          <w:rFonts w:ascii="Times New Roman" w:eastAsia="ArialMT" w:hAnsi="Times New Roman" w:cs="Times New Roman"/>
          <w:sz w:val="24"/>
          <w:szCs w:val="24"/>
        </w:rPr>
        <w:t>deschidere de la pământ cu coardă, chepeng cu capac cu role pentru o deschidere uşoară, scară cu protecţie, bandă de nivel transparentă, tiranţi cu expansiune pentru fixare)</w:t>
      </w:r>
      <w:r w:rsidR="007100EF" w:rsidRPr="00A33984">
        <w:rPr>
          <w:rStyle w:val="Bodytext"/>
          <w:color w:val="000000"/>
          <w:sz w:val="24"/>
          <w:szCs w:val="24"/>
        </w:rPr>
        <w:t xml:space="preserve">, racordat la  minibuncărele linilor  de alimentare cu hrană ( </w:t>
      </w:r>
      <w:r w:rsidR="007100EF" w:rsidRPr="00A33984">
        <w:rPr>
          <w:rFonts w:ascii="Times New Roman" w:eastAsia="ArialMT" w:hAnsi="Times New Roman" w:cs="Times New Roman"/>
          <w:sz w:val="24"/>
          <w:szCs w:val="24"/>
        </w:rPr>
        <w:t>alcătuite din: casetă de scoatere din siloz,</w:t>
      </w:r>
      <w:r w:rsidR="00091F70">
        <w:rPr>
          <w:rFonts w:ascii="Times New Roman" w:eastAsia="ArialMT" w:hAnsi="Times New Roman" w:cs="Times New Roman"/>
          <w:sz w:val="24"/>
          <w:szCs w:val="24"/>
        </w:rPr>
        <w:t xml:space="preserve"> </w:t>
      </w:r>
      <w:r w:rsidR="007100EF" w:rsidRPr="00A33984">
        <w:rPr>
          <w:rFonts w:ascii="Times New Roman" w:eastAsia="ArialMT" w:hAnsi="Times New Roman" w:cs="Times New Roman"/>
          <w:sz w:val="24"/>
          <w:szCs w:val="24"/>
        </w:rPr>
        <w:t>spirale din oţel zincat; grup de tracţiune prevăzut cu motoreductor şi micro de siguranţă)</w:t>
      </w:r>
      <w:r w:rsidR="007100EF" w:rsidRPr="00A33984">
        <w:rPr>
          <w:rStyle w:val="Bodytext"/>
          <w:color w:val="000000"/>
          <w:sz w:val="24"/>
          <w:szCs w:val="24"/>
        </w:rPr>
        <w:t xml:space="preserve"> și  la liniile  de furajare automate suspendate-  4 linii de furajare/ hală L =114 m cu 125 hrănitori cu acționare electrică și </w:t>
      </w:r>
      <w:r w:rsidR="007100EF" w:rsidRPr="00A33984">
        <w:rPr>
          <w:rFonts w:ascii="Times New Roman" w:hAnsi="Times New Roman" w:cs="Times New Roman"/>
          <w:sz w:val="24"/>
          <w:szCs w:val="24"/>
        </w:rPr>
        <w:t>sistem de ridicare manual</w:t>
      </w:r>
      <w:r w:rsidR="007100EF" w:rsidRPr="00A33984">
        <w:rPr>
          <w:rFonts w:ascii="Times New Roman" w:eastAsia="ArialMT" w:hAnsi="Times New Roman" w:cs="Times New Roman"/>
          <w:sz w:val="24"/>
          <w:szCs w:val="24"/>
        </w:rPr>
        <w:t xml:space="preserve">ă </w:t>
      </w:r>
      <w:r w:rsidR="007100EF" w:rsidRPr="00A33984">
        <w:rPr>
          <w:rFonts w:ascii="Times New Roman" w:hAnsi="Times New Roman" w:cs="Times New Roman"/>
          <w:sz w:val="24"/>
          <w:szCs w:val="24"/>
        </w:rPr>
        <w:t xml:space="preserve">la </w:t>
      </w:r>
      <w:r w:rsidR="007100EF" w:rsidRPr="00A33984">
        <w:rPr>
          <w:rFonts w:ascii="Times New Roman" w:eastAsia="ArialMT" w:hAnsi="Times New Roman" w:cs="Times New Roman"/>
          <w:sz w:val="24"/>
          <w:szCs w:val="24"/>
        </w:rPr>
        <w:t xml:space="preserve">înălţimea </w:t>
      </w:r>
      <w:r w:rsidR="007100EF" w:rsidRPr="00A33984">
        <w:rPr>
          <w:rFonts w:ascii="Times New Roman" w:hAnsi="Times New Roman" w:cs="Times New Roman"/>
          <w:sz w:val="24"/>
          <w:szCs w:val="24"/>
        </w:rPr>
        <w:t>de  maxim 4 m;</w:t>
      </w:r>
    </w:p>
    <w:p w:rsidR="00091F70" w:rsidRPr="00091F70" w:rsidRDefault="005E7572" w:rsidP="00091F70">
      <w:pPr>
        <w:widowControl w:val="0"/>
        <w:ind w:right="0"/>
        <w:rPr>
          <w:rFonts w:ascii="Times New Roman" w:hAnsi="Times New Roman" w:cs="Times New Roman"/>
          <w:sz w:val="24"/>
          <w:szCs w:val="24"/>
          <w:lang w:val="it-IT"/>
        </w:rPr>
      </w:pPr>
      <w:r>
        <w:rPr>
          <w:rFonts w:ascii="Times New Roman" w:eastAsia="ArialMT" w:hAnsi="Times New Roman" w:cs="Times New Roman"/>
          <w:sz w:val="24"/>
          <w:szCs w:val="24"/>
        </w:rPr>
        <w:t>- 3 buncare de stocare</w:t>
      </w:r>
      <w:r w:rsidR="00091F70">
        <w:rPr>
          <w:rFonts w:ascii="Times New Roman" w:eastAsia="ArialMT" w:hAnsi="Times New Roman" w:cs="Times New Roman"/>
          <w:sz w:val="24"/>
          <w:szCs w:val="24"/>
        </w:rPr>
        <w:t xml:space="preserve">(depozitare) </w:t>
      </w:r>
      <w:r>
        <w:rPr>
          <w:rFonts w:ascii="Times New Roman" w:eastAsia="ArialMT" w:hAnsi="Times New Roman" w:cs="Times New Roman"/>
          <w:sz w:val="24"/>
          <w:szCs w:val="24"/>
        </w:rPr>
        <w:t xml:space="preserve"> furaje</w:t>
      </w:r>
      <w:r w:rsidR="00091F70">
        <w:rPr>
          <w:rFonts w:ascii="Times New Roman" w:eastAsia="ArialMT" w:hAnsi="Times New Roman" w:cs="Times New Roman"/>
          <w:sz w:val="24"/>
          <w:szCs w:val="24"/>
        </w:rPr>
        <w:t xml:space="preserve"> pe timp de iarnă, în caz de urgență( viscol, drumuri înzăpezite, etc) </w:t>
      </w:r>
      <w:r>
        <w:rPr>
          <w:rFonts w:ascii="Times New Roman" w:eastAsia="ArialMT" w:hAnsi="Times New Roman" w:cs="Times New Roman"/>
          <w:sz w:val="24"/>
          <w:szCs w:val="24"/>
        </w:rPr>
        <w:t xml:space="preserve"> care sunt conectate la bunc</w:t>
      </w:r>
      <w:r w:rsidR="00091F70">
        <w:rPr>
          <w:rFonts w:ascii="Times New Roman" w:eastAsia="ArialMT" w:hAnsi="Times New Roman" w:cs="Times New Roman"/>
          <w:sz w:val="24"/>
          <w:szCs w:val="24"/>
        </w:rPr>
        <w:t>ă</w:t>
      </w:r>
      <w:r>
        <w:rPr>
          <w:rFonts w:ascii="Times New Roman" w:eastAsia="ArialMT" w:hAnsi="Times New Roman" w:cs="Times New Roman"/>
          <w:sz w:val="24"/>
          <w:szCs w:val="24"/>
        </w:rPr>
        <w:t>rele din capetele  fiecarei hale.</w:t>
      </w:r>
      <w:r w:rsidR="00091F70">
        <w:rPr>
          <w:rFonts w:ascii="Times New Roman" w:eastAsia="ArialMT" w:hAnsi="Times New Roman" w:cs="Times New Roman"/>
          <w:sz w:val="24"/>
          <w:szCs w:val="24"/>
        </w:rPr>
        <w:t xml:space="preserve"> </w:t>
      </w:r>
      <w:r w:rsidR="00091F70" w:rsidRPr="00091F70">
        <w:rPr>
          <w:rFonts w:ascii="Times New Roman" w:eastAsia="ArialMT" w:hAnsi="Times New Roman" w:cs="Times New Roman"/>
          <w:sz w:val="24"/>
          <w:szCs w:val="24"/>
        </w:rPr>
        <w:t xml:space="preserve">Buncărele sunt cu baza </w:t>
      </w:r>
      <w:r w:rsidR="00091F70" w:rsidRPr="00091F70">
        <w:rPr>
          <w:rFonts w:ascii="Times New Roman" w:hAnsi="Times New Roman" w:cs="Times New Roman"/>
          <w:sz w:val="24"/>
          <w:szCs w:val="24"/>
          <w:lang w:val="it-IT"/>
        </w:rPr>
        <w:t>conic</w:t>
      </w:r>
      <w:r w:rsidR="00091F70">
        <w:rPr>
          <w:rFonts w:ascii="Times New Roman" w:hAnsi="Times New Roman" w:cs="Times New Roman"/>
          <w:sz w:val="24"/>
          <w:szCs w:val="24"/>
          <w:lang w:val="it-IT"/>
        </w:rPr>
        <w:t>ă din</w:t>
      </w:r>
      <w:r w:rsidR="00091F70" w:rsidRPr="00091F70">
        <w:rPr>
          <w:rFonts w:ascii="Times New Roman" w:hAnsi="Times New Roman" w:cs="Times New Roman"/>
          <w:sz w:val="24"/>
          <w:szCs w:val="24"/>
          <w:lang w:val="it-IT"/>
        </w:rPr>
        <w:t xml:space="preserve"> ZINC de 450/mp., diametru 3.50 m, </w:t>
      </w:r>
      <w:r w:rsidR="00091F70">
        <w:rPr>
          <w:rFonts w:ascii="Times New Roman" w:hAnsi="Times New Roman" w:cs="Times New Roman"/>
          <w:sz w:val="24"/>
          <w:szCs w:val="24"/>
          <w:lang w:val="it-IT"/>
        </w:rPr>
        <w:t>î</w:t>
      </w:r>
      <w:r w:rsidR="00091F70" w:rsidRPr="00091F70">
        <w:rPr>
          <w:rFonts w:ascii="Times New Roman" w:hAnsi="Times New Roman" w:cs="Times New Roman"/>
          <w:sz w:val="24"/>
          <w:szCs w:val="24"/>
          <w:lang w:val="it-IT"/>
        </w:rPr>
        <w:t>n</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l</w:t>
      </w:r>
      <w:r w:rsidR="00091F70">
        <w:rPr>
          <w:rFonts w:ascii="Times New Roman" w:hAnsi="Times New Roman" w:cs="Times New Roman"/>
          <w:sz w:val="24"/>
          <w:szCs w:val="24"/>
          <w:lang w:val="it-IT"/>
        </w:rPr>
        <w:t>ț</w:t>
      </w:r>
      <w:r w:rsidR="00091F70" w:rsidRPr="00091F70">
        <w:rPr>
          <w:rFonts w:ascii="Times New Roman" w:hAnsi="Times New Roman" w:cs="Times New Roman"/>
          <w:sz w:val="24"/>
          <w:szCs w:val="24"/>
          <w:lang w:val="it-IT"/>
        </w:rPr>
        <w:t>ime 13.10 m, scar</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xml:space="preserve"> exterioar</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scar</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xml:space="preserve"> acoperi</w:t>
      </w:r>
      <w:r w:rsidR="00091F70">
        <w:rPr>
          <w:rFonts w:ascii="Times New Roman" w:hAnsi="Times New Roman" w:cs="Times New Roman"/>
          <w:sz w:val="24"/>
          <w:szCs w:val="24"/>
          <w:lang w:val="it-IT"/>
        </w:rPr>
        <w:t>ș</w:t>
      </w:r>
      <w:r w:rsidR="00091F70" w:rsidRPr="00091F70">
        <w:rPr>
          <w:rFonts w:ascii="Times New Roman" w:hAnsi="Times New Roman" w:cs="Times New Roman"/>
          <w:sz w:val="24"/>
          <w:szCs w:val="24"/>
          <w:lang w:val="it-IT"/>
        </w:rPr>
        <w:t>, u</w:t>
      </w:r>
      <w:r w:rsidR="00091F70">
        <w:rPr>
          <w:rFonts w:ascii="Times New Roman" w:hAnsi="Times New Roman" w:cs="Times New Roman"/>
          <w:sz w:val="24"/>
          <w:szCs w:val="24"/>
          <w:lang w:val="it-IT"/>
        </w:rPr>
        <w:t>ș</w:t>
      </w:r>
      <w:r w:rsidR="00091F70" w:rsidRPr="00091F70">
        <w:rPr>
          <w:rFonts w:ascii="Times New Roman" w:hAnsi="Times New Roman" w:cs="Times New Roman"/>
          <w:sz w:val="24"/>
          <w:szCs w:val="24"/>
          <w:lang w:val="it-IT"/>
        </w:rPr>
        <w:t>i de vizitare, cu volum 70 mc( 45.50 t la densitatea de 0.65 mc/t). Acestea sunt confec</w:t>
      </w:r>
      <w:r w:rsidR="00091F70">
        <w:rPr>
          <w:rFonts w:ascii="Times New Roman" w:hAnsi="Times New Roman" w:cs="Times New Roman"/>
          <w:sz w:val="24"/>
          <w:szCs w:val="24"/>
          <w:lang w:val="it-IT"/>
        </w:rPr>
        <w:t>ț</w:t>
      </w:r>
      <w:r w:rsidR="00091F70" w:rsidRPr="00091F70">
        <w:rPr>
          <w:rFonts w:ascii="Times New Roman" w:hAnsi="Times New Roman" w:cs="Times New Roman"/>
          <w:sz w:val="24"/>
          <w:szCs w:val="24"/>
          <w:lang w:val="it-IT"/>
        </w:rPr>
        <w:t>ionate din tabla galvanizat</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acoperit</w:t>
      </w:r>
      <w:r w:rsidR="00091F70">
        <w:rPr>
          <w:rFonts w:ascii="Times New Roman" w:hAnsi="Times New Roman" w:cs="Times New Roman"/>
          <w:sz w:val="24"/>
          <w:szCs w:val="24"/>
          <w:lang w:val="it-IT"/>
        </w:rPr>
        <w:t>ă</w:t>
      </w:r>
      <w:r w:rsidR="00091F70" w:rsidRPr="00091F70">
        <w:rPr>
          <w:rFonts w:ascii="Times New Roman" w:hAnsi="Times New Roman" w:cs="Times New Roman"/>
          <w:sz w:val="24"/>
          <w:szCs w:val="24"/>
          <w:lang w:val="it-IT"/>
        </w:rPr>
        <w:t xml:space="preserve"> cu zinc.</w:t>
      </w:r>
    </w:p>
    <w:p w:rsidR="00A33984" w:rsidRPr="00A33984" w:rsidRDefault="00A33984" w:rsidP="00A33984">
      <w:pPr>
        <w:autoSpaceDE w:val="0"/>
        <w:autoSpaceDN w:val="0"/>
        <w:adjustRightInd w:val="0"/>
        <w:ind w:right="0"/>
        <w:rPr>
          <w:rFonts w:ascii="Times New Roman" w:eastAsia="ArialMT" w:hAnsi="Times New Roman" w:cs="Times New Roman"/>
          <w:sz w:val="24"/>
          <w:szCs w:val="24"/>
        </w:rPr>
      </w:pPr>
    </w:p>
    <w:p w:rsidR="00F83C10" w:rsidRPr="00F83C10" w:rsidRDefault="007100EF" w:rsidP="00F83C10">
      <w:pPr>
        <w:widowControl w:val="0"/>
        <w:adjustRightInd w:val="0"/>
        <w:ind w:right="0"/>
        <w:textAlignment w:val="baseline"/>
        <w:rPr>
          <w:rFonts w:ascii="Times New Roman" w:hAnsi="Times New Roman" w:cs="Times New Roman"/>
          <w:sz w:val="24"/>
          <w:szCs w:val="24"/>
        </w:rPr>
      </w:pPr>
      <w:r w:rsidRPr="00F83C10">
        <w:rPr>
          <w:rStyle w:val="Bodytext"/>
          <w:b/>
          <w:color w:val="000000"/>
          <w:sz w:val="24"/>
          <w:szCs w:val="24"/>
        </w:rPr>
        <w:t>3. sistem de încălzire</w:t>
      </w:r>
      <w:r w:rsidR="00091F70" w:rsidRPr="00F83C10">
        <w:rPr>
          <w:rStyle w:val="Bodytext"/>
          <w:b/>
          <w:color w:val="000000"/>
          <w:sz w:val="24"/>
          <w:szCs w:val="24"/>
        </w:rPr>
        <w:t>:</w:t>
      </w:r>
      <w:r w:rsidR="005E7572" w:rsidRPr="00F83C10">
        <w:rPr>
          <w:rStyle w:val="Bodytext"/>
          <w:color w:val="FF0000"/>
          <w:sz w:val="24"/>
          <w:szCs w:val="24"/>
        </w:rPr>
        <w:t xml:space="preserve"> </w:t>
      </w:r>
      <w:r w:rsidR="00091F70" w:rsidRPr="00F83C10">
        <w:rPr>
          <w:rStyle w:val="Bodytext"/>
          <w:sz w:val="24"/>
          <w:szCs w:val="24"/>
        </w:rPr>
        <w:t>a</w:t>
      </w:r>
      <w:r w:rsidR="005E7572" w:rsidRPr="00F83C10">
        <w:rPr>
          <w:rStyle w:val="Bodytext"/>
          <w:sz w:val="24"/>
          <w:szCs w:val="24"/>
        </w:rPr>
        <w:t xml:space="preserve">gentul termic necesar pentru </w:t>
      </w:r>
      <w:r w:rsidR="005E7572" w:rsidRPr="00F83C10">
        <w:rPr>
          <w:rFonts w:ascii="Times New Roman" w:hAnsi="Times New Roman" w:cs="Times New Roman"/>
          <w:noProof/>
          <w:sz w:val="24"/>
          <w:szCs w:val="24"/>
          <w:highlight w:val="yellow"/>
          <w:lang w:val="fr-FR"/>
        </w:rPr>
        <w:t>în</w:t>
      </w:r>
      <w:r w:rsidR="005E7572" w:rsidRPr="00F83C10">
        <w:rPr>
          <w:rStyle w:val="Bodytext"/>
          <w:sz w:val="24"/>
          <w:szCs w:val="24"/>
        </w:rPr>
        <w:t xml:space="preserve">călzirea  halelor este  asigurat de  centralele termice </w:t>
      </w:r>
      <w:r w:rsidR="00091F70" w:rsidRPr="00F83C10">
        <w:rPr>
          <w:rStyle w:val="Bodytext"/>
          <w:sz w:val="24"/>
          <w:szCs w:val="24"/>
        </w:rPr>
        <w:t xml:space="preserve">cu combustibil gazos- gaz </w:t>
      </w:r>
      <w:r w:rsidR="005E7572" w:rsidRPr="00F83C10">
        <w:rPr>
          <w:rStyle w:val="Bodytext"/>
          <w:sz w:val="24"/>
          <w:szCs w:val="24"/>
        </w:rPr>
        <w:t xml:space="preserve"> metan câte 3 centrale termice /hală în cascadă în funcție de necesarul termic la halei. Parametrii de funcționare / centrala termică : P= 48Kw, Q= comb. Max. 12,7 Nmc/h. Aceste centrale func</w:t>
      </w:r>
      <w:r w:rsidR="00091F70" w:rsidRPr="00F83C10">
        <w:rPr>
          <w:rStyle w:val="Bodytext"/>
          <w:sz w:val="24"/>
          <w:szCs w:val="24"/>
        </w:rPr>
        <w:t>ț</w:t>
      </w:r>
      <w:r w:rsidR="005E7572" w:rsidRPr="00F83C10">
        <w:rPr>
          <w:rStyle w:val="Bodytext"/>
          <w:sz w:val="24"/>
          <w:szCs w:val="24"/>
        </w:rPr>
        <w:t xml:space="preserve">ioneaza </w:t>
      </w:r>
      <w:r w:rsidR="00091F70" w:rsidRPr="00F83C10">
        <w:rPr>
          <w:rStyle w:val="Bodytext"/>
          <w:sz w:val="24"/>
          <w:szCs w:val="24"/>
        </w:rPr>
        <w:t>î</w:t>
      </w:r>
      <w:r w:rsidR="005E7572" w:rsidRPr="00F83C10">
        <w:rPr>
          <w:rStyle w:val="Bodytext"/>
          <w:sz w:val="24"/>
          <w:szCs w:val="24"/>
        </w:rPr>
        <w:t>n compensare cu centrala termic</w:t>
      </w:r>
      <w:r w:rsidR="00091F70" w:rsidRPr="00F83C10">
        <w:rPr>
          <w:rStyle w:val="Bodytext"/>
          <w:sz w:val="24"/>
          <w:szCs w:val="24"/>
        </w:rPr>
        <w:t>ă</w:t>
      </w:r>
      <w:r w:rsidR="005E7572" w:rsidRPr="00F83C10">
        <w:rPr>
          <w:rStyle w:val="Bodytext"/>
          <w:sz w:val="24"/>
          <w:szCs w:val="24"/>
        </w:rPr>
        <w:t xml:space="preserve"> tip D’ALESSANDRO/TERMOMECCANICA CSA 2700 GM, 2700 KW cu combustibil solid – peleti din paie </w:t>
      </w:r>
      <w:r w:rsidR="00091F70" w:rsidRPr="00F83C10">
        <w:rPr>
          <w:rStyle w:val="Bodytext"/>
          <w:sz w:val="24"/>
          <w:szCs w:val="24"/>
        </w:rPr>
        <w:t>ș</w:t>
      </w:r>
      <w:r w:rsidR="005E7572" w:rsidRPr="00F83C10">
        <w:rPr>
          <w:rStyle w:val="Bodytext"/>
          <w:sz w:val="24"/>
          <w:szCs w:val="24"/>
        </w:rPr>
        <w:t xml:space="preserve">i resturi vegetale </w:t>
      </w:r>
    </w:p>
    <w:p w:rsidR="000647F2" w:rsidRPr="000647F2" w:rsidRDefault="000647F2" w:rsidP="000647F2">
      <w:pPr>
        <w:pStyle w:val="Bodytext1"/>
        <w:shd w:val="clear" w:color="auto" w:fill="auto"/>
        <w:spacing w:line="274" w:lineRule="exact"/>
        <w:ind w:right="60" w:firstLine="0"/>
        <w:jc w:val="both"/>
        <w:rPr>
          <w:rStyle w:val="Bodytext"/>
          <w:color w:val="FF0000"/>
          <w:sz w:val="24"/>
          <w:szCs w:val="24"/>
        </w:rPr>
      </w:pPr>
      <w:r>
        <w:rPr>
          <w:sz w:val="24"/>
          <w:szCs w:val="24"/>
        </w:rPr>
        <w:t>4.</w:t>
      </w:r>
      <w:r w:rsidR="007100EF" w:rsidRPr="005E6343">
        <w:rPr>
          <w:rStyle w:val="Bodytext"/>
          <w:b/>
          <w:color w:val="000000"/>
          <w:sz w:val="24"/>
          <w:szCs w:val="24"/>
        </w:rPr>
        <w:t>sisteme de ventilaţie</w:t>
      </w:r>
      <w:r w:rsidR="007100EF" w:rsidRPr="005E6343">
        <w:rPr>
          <w:rStyle w:val="Bodytext"/>
          <w:color w:val="000000"/>
          <w:sz w:val="24"/>
          <w:szCs w:val="24"/>
        </w:rPr>
        <w:t xml:space="preserve">: format din: 6 ventilatoare </w:t>
      </w:r>
      <w:r w:rsidR="005E7572">
        <w:rPr>
          <w:rStyle w:val="Bodytext"/>
          <w:color w:val="000000"/>
          <w:sz w:val="24"/>
          <w:szCs w:val="24"/>
        </w:rPr>
        <w:t xml:space="preserve"> </w:t>
      </w:r>
      <w:r w:rsidR="005E7572" w:rsidRPr="00F83C10">
        <w:rPr>
          <w:rStyle w:val="Bodytext"/>
          <w:sz w:val="24"/>
          <w:szCs w:val="24"/>
        </w:rPr>
        <w:t>tip CL 2400 FLEX</w:t>
      </w:r>
      <w:r w:rsidR="005E7572" w:rsidRPr="005E7572">
        <w:rPr>
          <w:rStyle w:val="Bodytext"/>
          <w:color w:val="FF0000"/>
          <w:sz w:val="24"/>
          <w:szCs w:val="24"/>
        </w:rPr>
        <w:t xml:space="preserve"> </w:t>
      </w:r>
      <w:r w:rsidR="007100EF" w:rsidRPr="005E6343">
        <w:rPr>
          <w:rStyle w:val="Bodytext"/>
          <w:color w:val="000000"/>
          <w:sz w:val="24"/>
          <w:szCs w:val="24"/>
        </w:rPr>
        <w:t xml:space="preserve">cu deschidere automata </w:t>
      </w:r>
      <w:r w:rsidR="007100EF" w:rsidRPr="000647F2">
        <w:rPr>
          <w:rStyle w:val="Bodytext"/>
          <w:color w:val="000000"/>
          <w:sz w:val="24"/>
          <w:szCs w:val="24"/>
        </w:rPr>
        <w:t>(13800 mc/h)</w:t>
      </w:r>
      <w:r w:rsidR="007100EF" w:rsidRPr="005E6343">
        <w:rPr>
          <w:rStyle w:val="Bodytext"/>
          <w:color w:val="000000"/>
          <w:sz w:val="24"/>
          <w:szCs w:val="24"/>
        </w:rPr>
        <w:t xml:space="preserve"> </w:t>
      </w:r>
      <w:r w:rsidR="007100EF">
        <w:rPr>
          <w:rStyle w:val="Bodytext"/>
          <w:color w:val="000000"/>
          <w:sz w:val="24"/>
          <w:szCs w:val="24"/>
        </w:rPr>
        <w:t>ș</w:t>
      </w:r>
      <w:r w:rsidR="007100EF" w:rsidRPr="005E6343">
        <w:rPr>
          <w:rStyle w:val="Bodytext"/>
          <w:color w:val="000000"/>
          <w:sz w:val="24"/>
          <w:szCs w:val="24"/>
        </w:rPr>
        <w:t xml:space="preserve">i </w:t>
      </w:r>
      <w:r w:rsidR="007100EF" w:rsidRPr="005E6343">
        <w:rPr>
          <w:rFonts w:eastAsia="ArialMT"/>
          <w:sz w:val="24"/>
          <w:szCs w:val="24"/>
        </w:rPr>
        <w:t>plasă de protecţie a părţii interne, amplasate pe coama halei</w:t>
      </w:r>
      <w:r w:rsidR="007100EF">
        <w:rPr>
          <w:rFonts w:eastAsia="ArialMT"/>
          <w:sz w:val="24"/>
          <w:szCs w:val="24"/>
        </w:rPr>
        <w:t xml:space="preserve"> </w:t>
      </w:r>
      <w:r w:rsidR="007100EF" w:rsidRPr="005E6343">
        <w:rPr>
          <w:rStyle w:val="Bodytext"/>
          <w:color w:val="000000"/>
          <w:sz w:val="24"/>
          <w:szCs w:val="24"/>
        </w:rPr>
        <w:t>și 12 buc aşezate pe spatele halei (35.000 mc/oră),</w:t>
      </w:r>
      <w:r w:rsidR="007100EF">
        <w:rPr>
          <w:rStyle w:val="Bodytext"/>
          <w:color w:val="000000"/>
          <w:sz w:val="24"/>
          <w:szCs w:val="24"/>
        </w:rPr>
        <w:t xml:space="preserve"> </w:t>
      </w:r>
      <w:r w:rsidRPr="000647F2">
        <w:rPr>
          <w:rStyle w:val="Bodytext"/>
          <w:color w:val="FF0000"/>
          <w:sz w:val="24"/>
          <w:szCs w:val="24"/>
        </w:rPr>
        <w:t>18 m x 2 buc</w:t>
      </w:r>
      <w:r w:rsidRPr="005E6343">
        <w:rPr>
          <w:rStyle w:val="Bodytext"/>
          <w:color w:val="000000"/>
          <w:sz w:val="24"/>
          <w:szCs w:val="24"/>
        </w:rPr>
        <w:t xml:space="preserve"> </w:t>
      </w:r>
      <w:r w:rsidRPr="000647F2">
        <w:rPr>
          <w:rStyle w:val="Bodytext"/>
          <w:color w:val="FF0000"/>
          <w:sz w:val="24"/>
          <w:szCs w:val="24"/>
        </w:rPr>
        <w:t>admisiile de aer pentru ventilaţia tunel</w:t>
      </w:r>
      <w:r w:rsidRPr="005E6343">
        <w:rPr>
          <w:rStyle w:val="Bodytext"/>
          <w:color w:val="000000"/>
          <w:sz w:val="24"/>
          <w:szCs w:val="24"/>
        </w:rPr>
        <w:t xml:space="preserve">; </w:t>
      </w:r>
      <w:r w:rsidR="007100EF" w:rsidRPr="000647F2">
        <w:rPr>
          <w:rStyle w:val="Bodytext"/>
          <w:color w:val="FF0000"/>
          <w:sz w:val="24"/>
          <w:szCs w:val="24"/>
        </w:rPr>
        <w:t xml:space="preserve">calculator fără  monitor pentru </w:t>
      </w:r>
      <w:r w:rsidRPr="000647F2">
        <w:rPr>
          <w:rStyle w:val="Bodytext"/>
          <w:color w:val="FF0000"/>
          <w:sz w:val="24"/>
          <w:szCs w:val="24"/>
        </w:rPr>
        <w:t xml:space="preserve">comanda </w:t>
      </w:r>
      <w:r w:rsidR="007100EF" w:rsidRPr="000647F2">
        <w:rPr>
          <w:rStyle w:val="Bodytext"/>
          <w:color w:val="FF0000"/>
          <w:sz w:val="24"/>
          <w:szCs w:val="24"/>
        </w:rPr>
        <w:t xml:space="preserve"> climatizării; </w:t>
      </w:r>
      <w:r w:rsidRPr="000647F2">
        <w:rPr>
          <w:rStyle w:val="Bodytext"/>
          <w:color w:val="FF0000"/>
          <w:sz w:val="24"/>
          <w:szCs w:val="24"/>
        </w:rPr>
        <w:t>ventilatoare cu automate de protecție, cu viteză fixă de pornire pe blocuri</w:t>
      </w:r>
      <w:r w:rsidR="007100EF" w:rsidRPr="000647F2">
        <w:rPr>
          <w:rStyle w:val="Bodytext"/>
          <w:color w:val="FF0000"/>
          <w:sz w:val="24"/>
          <w:szCs w:val="24"/>
        </w:rPr>
        <w:t>;</w:t>
      </w:r>
      <w:r w:rsidRPr="000647F2">
        <w:rPr>
          <w:rStyle w:val="Bodytext"/>
          <w:color w:val="FF0000"/>
          <w:sz w:val="24"/>
          <w:szCs w:val="24"/>
        </w:rPr>
        <w:t xml:space="preserve"> 1 piston pentru deschiderea și închiderea ferstrelor; </w:t>
      </w:r>
      <w:r w:rsidR="007100EF" w:rsidRPr="000647F2">
        <w:rPr>
          <w:rStyle w:val="Bodytext"/>
          <w:color w:val="FF0000"/>
          <w:sz w:val="24"/>
          <w:szCs w:val="24"/>
        </w:rPr>
        <w:t xml:space="preserve"> sistem de alarmare  a nivelului minim/maxim de temperatură şi a lipsei de curent, cu sirenă acustică,termostat .</w:t>
      </w:r>
    </w:p>
    <w:p w:rsidR="007100EF" w:rsidRDefault="007100EF" w:rsidP="000647F2">
      <w:pPr>
        <w:pStyle w:val="Bodytext1"/>
        <w:shd w:val="clear" w:color="auto" w:fill="auto"/>
        <w:spacing w:line="274" w:lineRule="exact"/>
        <w:ind w:left="20" w:right="60" w:firstLine="0"/>
        <w:jc w:val="both"/>
        <w:rPr>
          <w:color w:val="000000"/>
          <w:sz w:val="24"/>
          <w:szCs w:val="24"/>
          <w:shd w:val="clear" w:color="auto" w:fill="FFFFFF"/>
        </w:rPr>
      </w:pPr>
      <w:r w:rsidRPr="005E6343">
        <w:rPr>
          <w:rStyle w:val="Bodytext"/>
          <w:color w:val="000000"/>
          <w:sz w:val="24"/>
          <w:szCs w:val="24"/>
        </w:rPr>
        <w:t>În hale</w:t>
      </w:r>
      <w:r>
        <w:rPr>
          <w:rStyle w:val="Bodytext"/>
          <w:color w:val="000000"/>
          <w:sz w:val="24"/>
          <w:szCs w:val="24"/>
        </w:rPr>
        <w:t xml:space="preserve"> </w:t>
      </w:r>
      <w:r w:rsidRPr="005E6343">
        <w:rPr>
          <w:rStyle w:val="Bodytext"/>
          <w:color w:val="000000"/>
          <w:sz w:val="24"/>
          <w:szCs w:val="24"/>
        </w:rPr>
        <w:t xml:space="preserve">exită 78 </w:t>
      </w:r>
      <w:r>
        <w:rPr>
          <w:rStyle w:val="Bodytext"/>
          <w:color w:val="000000"/>
          <w:sz w:val="24"/>
          <w:szCs w:val="24"/>
        </w:rPr>
        <w:t xml:space="preserve">clapete </w:t>
      </w:r>
      <w:r w:rsidRPr="005E6343">
        <w:rPr>
          <w:rStyle w:val="Bodytext"/>
          <w:color w:val="000000"/>
          <w:sz w:val="24"/>
          <w:szCs w:val="24"/>
        </w:rPr>
        <w:t>de admisie aer</w:t>
      </w:r>
      <w:r>
        <w:rPr>
          <w:rStyle w:val="Bodytext"/>
          <w:color w:val="000000"/>
          <w:sz w:val="24"/>
          <w:szCs w:val="24"/>
        </w:rPr>
        <w:t>/hală, uniform distribuite pe pereții laterali</w:t>
      </w:r>
      <w:r w:rsidRPr="005E6343">
        <w:rPr>
          <w:rStyle w:val="Bodytext"/>
          <w:color w:val="000000"/>
          <w:sz w:val="24"/>
          <w:szCs w:val="24"/>
        </w:rPr>
        <w:t>.</w:t>
      </w:r>
    </w:p>
    <w:p w:rsidR="007100EF" w:rsidRPr="007100EF" w:rsidRDefault="007100EF" w:rsidP="007100EF">
      <w:pPr>
        <w:pStyle w:val="Bodytext1"/>
        <w:tabs>
          <w:tab w:val="left" w:pos="385"/>
        </w:tabs>
        <w:spacing w:line="274" w:lineRule="exact"/>
        <w:ind w:right="20" w:firstLine="0"/>
        <w:rPr>
          <w:color w:val="000000"/>
          <w:sz w:val="24"/>
          <w:szCs w:val="24"/>
          <w:shd w:val="clear" w:color="auto" w:fill="FFFFFF"/>
        </w:rPr>
      </w:pPr>
      <w:r w:rsidRPr="007100EF">
        <w:rPr>
          <w:rStyle w:val="Bodytext"/>
          <w:b/>
          <w:color w:val="000000"/>
          <w:sz w:val="24"/>
          <w:szCs w:val="24"/>
        </w:rPr>
        <w:t>5.</w:t>
      </w:r>
      <w:r>
        <w:rPr>
          <w:rStyle w:val="Bodytext"/>
          <w:b/>
          <w:color w:val="000000"/>
          <w:sz w:val="24"/>
          <w:szCs w:val="24"/>
        </w:rPr>
        <w:t xml:space="preserve"> </w:t>
      </w:r>
      <w:r w:rsidRPr="007100EF">
        <w:rPr>
          <w:rStyle w:val="Bodytext"/>
          <w:b/>
          <w:color w:val="000000"/>
          <w:sz w:val="24"/>
          <w:szCs w:val="24"/>
        </w:rPr>
        <w:t>instalaţie de iluminare :</w:t>
      </w:r>
      <w:r w:rsidR="000647F2">
        <w:rPr>
          <w:rStyle w:val="Bodytext"/>
          <w:b/>
          <w:color w:val="000000"/>
          <w:sz w:val="24"/>
          <w:szCs w:val="24"/>
        </w:rPr>
        <w:t xml:space="preserve"> </w:t>
      </w:r>
      <w:r>
        <w:rPr>
          <w:rStyle w:val="Bodytext"/>
          <w:color w:val="000000"/>
          <w:sz w:val="24"/>
          <w:szCs w:val="24"/>
        </w:rPr>
        <w:t>5</w:t>
      </w:r>
      <w:r w:rsidRPr="007100EF">
        <w:rPr>
          <w:rStyle w:val="Bodytext"/>
          <w:color w:val="000000"/>
          <w:sz w:val="24"/>
          <w:szCs w:val="24"/>
        </w:rPr>
        <w:t xml:space="preserve"> linii de lumină</w:t>
      </w:r>
      <w:r w:rsidR="000647F2">
        <w:rPr>
          <w:rStyle w:val="Bodytext"/>
          <w:color w:val="000000"/>
          <w:sz w:val="24"/>
          <w:szCs w:val="24"/>
        </w:rPr>
        <w:t xml:space="preserve"> tip Light w/enrgy sav. </w:t>
      </w:r>
      <w:r w:rsidRPr="007100EF">
        <w:rPr>
          <w:rStyle w:val="Bodytext"/>
          <w:color w:val="000000"/>
          <w:sz w:val="24"/>
          <w:szCs w:val="24"/>
        </w:rPr>
        <w:t xml:space="preserve"> lămpi </w:t>
      </w:r>
      <w:r>
        <w:rPr>
          <w:rStyle w:val="Bodytext"/>
          <w:color w:val="000000"/>
          <w:sz w:val="24"/>
          <w:szCs w:val="24"/>
        </w:rPr>
        <w:t xml:space="preserve"> </w:t>
      </w:r>
      <w:r w:rsidRPr="007100EF">
        <w:rPr>
          <w:rStyle w:val="Bodytext"/>
          <w:color w:val="000000"/>
          <w:sz w:val="24"/>
          <w:szCs w:val="24"/>
        </w:rPr>
        <w:t xml:space="preserve"> 60 P 300 </w:t>
      </w:r>
      <w:r>
        <w:rPr>
          <w:rStyle w:val="Bodytext"/>
          <w:color w:val="000000"/>
          <w:sz w:val="24"/>
          <w:szCs w:val="24"/>
        </w:rPr>
        <w:t>l</w:t>
      </w:r>
      <w:r w:rsidRPr="007100EF">
        <w:rPr>
          <w:rStyle w:val="Bodytext"/>
          <w:color w:val="000000"/>
          <w:sz w:val="24"/>
          <w:szCs w:val="24"/>
        </w:rPr>
        <w:t>m, IP54; sistem de reglare a intensităţii luminii, inclusiv cablu.</w:t>
      </w:r>
      <w:r w:rsidRPr="007100EF">
        <w:rPr>
          <w:rStyle w:val="Bodytext"/>
          <w:color w:val="000000"/>
          <w:sz w:val="24"/>
          <w:szCs w:val="24"/>
        </w:rPr>
        <w:br/>
        <w:t>Din ac</w:t>
      </w:r>
      <w:r>
        <w:rPr>
          <w:rStyle w:val="Bodytext"/>
          <w:color w:val="000000"/>
          <w:sz w:val="24"/>
          <w:szCs w:val="24"/>
        </w:rPr>
        <w:t xml:space="preserve">tivitatea SC VIS CAMPI  SRL Ferma </w:t>
      </w:r>
      <w:r w:rsidRPr="007100EF">
        <w:rPr>
          <w:rStyle w:val="Bodytext"/>
          <w:color w:val="000000"/>
          <w:sz w:val="24"/>
          <w:szCs w:val="24"/>
        </w:rPr>
        <w:t>Dulbanu  rezultă următoarele produse şi subproduse: -pui pentru consum cu o greutate corporală în viu de cca. 2,2 kg</w:t>
      </w:r>
      <w:r w:rsidRPr="007100EF">
        <w:rPr>
          <w:rStyle w:val="Bodytext"/>
          <w:color w:val="FF0000"/>
          <w:sz w:val="24"/>
          <w:szCs w:val="24"/>
        </w:rPr>
        <w:t>.</w:t>
      </w:r>
    </w:p>
    <w:p w:rsidR="00E74889" w:rsidRPr="00950AC9" w:rsidRDefault="00E74889" w:rsidP="007F1BA4">
      <w:pPr>
        <w:autoSpaceDE w:val="0"/>
        <w:autoSpaceDN w:val="0"/>
        <w:adjustRightInd w:val="0"/>
        <w:rPr>
          <w:rFonts w:ascii="Times New Roman" w:hAnsi="Times New Roman" w:cs="Times New Roman"/>
          <w:b/>
          <w:bCs/>
          <w:sz w:val="24"/>
          <w:szCs w:val="24"/>
        </w:rPr>
      </w:pPr>
    </w:p>
    <w:p w:rsidR="007F1BA4" w:rsidRPr="00950AC9" w:rsidRDefault="007F1BA4" w:rsidP="007F1BA4">
      <w:pPr>
        <w:autoSpaceDE w:val="0"/>
        <w:autoSpaceDN w:val="0"/>
        <w:adjustRightInd w:val="0"/>
        <w:rPr>
          <w:rFonts w:ascii="Times New Roman" w:hAnsi="Times New Roman" w:cs="Times New Roman"/>
          <w:b/>
          <w:bCs/>
          <w:sz w:val="24"/>
          <w:szCs w:val="24"/>
        </w:rPr>
      </w:pPr>
      <w:r w:rsidRPr="00950AC9">
        <w:rPr>
          <w:rFonts w:ascii="Times New Roman" w:hAnsi="Times New Roman" w:cs="Times New Roman"/>
          <w:b/>
          <w:bCs/>
          <w:sz w:val="24"/>
          <w:szCs w:val="24"/>
        </w:rPr>
        <w:t>Instala</w:t>
      </w:r>
      <w:r w:rsidRPr="00950AC9">
        <w:rPr>
          <w:rFonts w:ascii="Times New Roman" w:eastAsia="TimesNewRoman" w:hAnsi="Times New Roman" w:cs="Times New Roman"/>
          <w:b/>
          <w:sz w:val="24"/>
          <w:szCs w:val="24"/>
        </w:rPr>
        <w:t>ț</w:t>
      </w:r>
      <w:r w:rsidRPr="00950AC9">
        <w:rPr>
          <w:rFonts w:ascii="Times New Roman" w:hAnsi="Times New Roman" w:cs="Times New Roman"/>
          <w:b/>
          <w:bCs/>
          <w:sz w:val="24"/>
          <w:szCs w:val="24"/>
        </w:rPr>
        <w:t xml:space="preserve">ii </w:t>
      </w:r>
      <w:r w:rsidRPr="00950AC9">
        <w:rPr>
          <w:rFonts w:ascii="Times New Roman" w:eastAsia="TimesNewRoman" w:hAnsi="Times New Roman" w:cs="Times New Roman"/>
          <w:b/>
          <w:sz w:val="24"/>
          <w:szCs w:val="24"/>
        </w:rPr>
        <w:t>ș</w:t>
      </w:r>
      <w:r w:rsidRPr="00950AC9">
        <w:rPr>
          <w:rFonts w:ascii="Times New Roman" w:hAnsi="Times New Roman" w:cs="Times New Roman"/>
          <w:b/>
          <w:bCs/>
          <w:sz w:val="24"/>
          <w:szCs w:val="24"/>
        </w:rPr>
        <w:t>i dot</w:t>
      </w:r>
      <w:r w:rsidRPr="00950AC9">
        <w:rPr>
          <w:rFonts w:ascii="Times New Roman" w:eastAsia="TimesNewRoman" w:hAnsi="Times New Roman" w:cs="Times New Roman"/>
          <w:b/>
          <w:sz w:val="24"/>
          <w:szCs w:val="24"/>
        </w:rPr>
        <w:t>ă</w:t>
      </w:r>
      <w:r w:rsidRPr="00950AC9">
        <w:rPr>
          <w:rFonts w:ascii="Times New Roman" w:hAnsi="Times New Roman" w:cs="Times New Roman"/>
          <w:b/>
          <w:bCs/>
          <w:sz w:val="24"/>
          <w:szCs w:val="24"/>
        </w:rPr>
        <w:t>ri existente pe amplasament</w:t>
      </w:r>
      <w:r w:rsidR="002547DB" w:rsidRPr="00950AC9">
        <w:rPr>
          <w:rFonts w:ascii="Times New Roman" w:hAnsi="Times New Roman" w:cs="Times New Roman"/>
          <w:b/>
          <w:bCs/>
          <w:sz w:val="24"/>
          <w:szCs w:val="24"/>
        </w:rPr>
        <w:t>ul fiecarei ferme</w:t>
      </w:r>
      <w:r w:rsidRPr="00950AC9">
        <w:rPr>
          <w:rFonts w:ascii="Times New Roman" w:hAnsi="Times New Roman" w:cs="Times New Roman"/>
          <w:b/>
          <w:bCs/>
          <w:sz w:val="24"/>
          <w:szCs w:val="24"/>
        </w:rPr>
        <w:t>:</w:t>
      </w:r>
    </w:p>
    <w:p w:rsidR="007100EF" w:rsidRPr="005E6343" w:rsidRDefault="001225C6" w:rsidP="007100EF">
      <w:pPr>
        <w:pStyle w:val="ListParagraph"/>
        <w:numPr>
          <w:ilvl w:val="0"/>
          <w:numId w:val="23"/>
        </w:numPr>
        <w:autoSpaceDE w:val="0"/>
        <w:autoSpaceDN w:val="0"/>
        <w:adjustRightInd w:val="0"/>
        <w:ind w:right="0"/>
        <w:rPr>
          <w:rStyle w:val="Bodytext"/>
          <w:sz w:val="24"/>
          <w:szCs w:val="24"/>
          <w:shd w:val="clear" w:color="auto" w:fill="auto"/>
        </w:rPr>
      </w:pPr>
      <w:r w:rsidRPr="007100EF">
        <w:rPr>
          <w:rFonts w:ascii="Times New Roman" w:eastAsia="ArialMT" w:hAnsi="Times New Roman" w:cs="Times New Roman"/>
          <w:b/>
          <w:sz w:val="24"/>
          <w:szCs w:val="24"/>
          <w:lang w:val="en-US"/>
        </w:rPr>
        <w:t xml:space="preserve">Ferma </w:t>
      </w:r>
      <w:r w:rsidR="00893D6D" w:rsidRPr="007100EF">
        <w:rPr>
          <w:rFonts w:ascii="Times New Roman" w:eastAsia="ArialMT" w:hAnsi="Times New Roman" w:cs="Times New Roman"/>
          <w:b/>
          <w:sz w:val="24"/>
          <w:szCs w:val="24"/>
          <w:lang w:val="en-US"/>
        </w:rPr>
        <w:t>Dulbanu cu 8</w:t>
      </w:r>
      <w:r w:rsidRPr="007100EF">
        <w:rPr>
          <w:rFonts w:ascii="Times New Roman" w:eastAsia="ArialMT" w:hAnsi="Times New Roman" w:cs="Times New Roman"/>
          <w:b/>
          <w:sz w:val="24"/>
          <w:szCs w:val="24"/>
          <w:lang w:val="en-US"/>
        </w:rPr>
        <w:t xml:space="preserve"> hale</w:t>
      </w:r>
      <w:r w:rsidR="007100EF" w:rsidRPr="007100EF">
        <w:rPr>
          <w:rFonts w:ascii="Times New Roman" w:eastAsia="ArialMT" w:hAnsi="Times New Roman" w:cs="Times New Roman"/>
          <w:sz w:val="24"/>
          <w:szCs w:val="24"/>
          <w:lang w:val="en-US"/>
        </w:rPr>
        <w:t>-</w:t>
      </w:r>
      <w:r w:rsidR="004817B4" w:rsidRPr="007100EF">
        <w:rPr>
          <w:rStyle w:val="Bodytext"/>
          <w:color w:val="000000"/>
          <w:sz w:val="24"/>
          <w:szCs w:val="24"/>
        </w:rPr>
        <w:t xml:space="preserve"> </w:t>
      </w:r>
      <w:r w:rsidR="007100EF" w:rsidRPr="00950AC9">
        <w:rPr>
          <w:rStyle w:val="Bodytext"/>
          <w:color w:val="000000"/>
          <w:sz w:val="24"/>
          <w:szCs w:val="24"/>
        </w:rPr>
        <w:t xml:space="preserve">Halele de creştere </w:t>
      </w:r>
      <w:r w:rsidR="007100EF">
        <w:rPr>
          <w:rStyle w:val="Bodytext"/>
          <w:color w:val="000000"/>
          <w:sz w:val="24"/>
          <w:szCs w:val="24"/>
        </w:rPr>
        <w:t xml:space="preserve"> a puilor pe direcție longitudinală sunt structurate pe 24 de traveei de 5,00 m, iar  în sens transversal au o deschidere de 18,00 m, înălțimea la cornișă este de 3,2 m , iar cea maximă de 6,00 m. </w:t>
      </w:r>
      <w:r w:rsidR="007100EF" w:rsidRPr="005E6343">
        <w:rPr>
          <w:rStyle w:val="Bodytext"/>
          <w:color w:val="000000"/>
          <w:sz w:val="24"/>
          <w:szCs w:val="24"/>
        </w:rPr>
        <w:t>Fiecarea hală</w:t>
      </w:r>
      <w:r w:rsidR="007100EF" w:rsidRPr="005E6343">
        <w:rPr>
          <w:rFonts w:ascii="Times New Roman" w:hAnsi="Times New Roman" w:cs="Times New Roman"/>
          <w:sz w:val="24"/>
          <w:szCs w:val="24"/>
        </w:rPr>
        <w:t xml:space="preserve"> este o </w:t>
      </w:r>
      <w:r w:rsidR="007100EF" w:rsidRPr="005E6343">
        <w:rPr>
          <w:rFonts w:ascii="Times New Roman" w:eastAsia="ArialMT" w:hAnsi="Times New Roman" w:cs="Times New Roman"/>
          <w:sz w:val="24"/>
          <w:szCs w:val="24"/>
        </w:rPr>
        <w:t xml:space="preserve">construcţie </w:t>
      </w:r>
      <w:r w:rsidR="007100EF" w:rsidRPr="005E6343">
        <w:rPr>
          <w:rFonts w:ascii="Times New Roman" w:hAnsi="Times New Roman" w:cs="Times New Roman"/>
          <w:sz w:val="24"/>
          <w:szCs w:val="24"/>
        </w:rPr>
        <w:t xml:space="preserve">de tip "parter" având </w:t>
      </w:r>
      <w:r w:rsidR="007100EF" w:rsidRPr="005E6343">
        <w:rPr>
          <w:rFonts w:ascii="Times New Roman" w:eastAsia="ArialMT" w:hAnsi="Times New Roman" w:cs="Times New Roman"/>
          <w:sz w:val="24"/>
          <w:szCs w:val="24"/>
        </w:rPr>
        <w:t xml:space="preserve">următorul </w:t>
      </w:r>
      <w:r w:rsidR="007100EF" w:rsidRPr="005E6343">
        <w:rPr>
          <w:rFonts w:ascii="Times New Roman" w:hAnsi="Times New Roman" w:cs="Times New Roman"/>
          <w:sz w:val="24"/>
          <w:szCs w:val="24"/>
        </w:rPr>
        <w:t xml:space="preserve">sistem constructiv: </w:t>
      </w:r>
      <w:r w:rsidR="007100EF" w:rsidRPr="005E6343">
        <w:rPr>
          <w:rFonts w:ascii="Times New Roman" w:eastAsia="ArialMT" w:hAnsi="Times New Roman" w:cs="Times New Roman"/>
          <w:sz w:val="24"/>
          <w:szCs w:val="24"/>
        </w:rPr>
        <w:t xml:space="preserve">fundaţii </w:t>
      </w:r>
      <w:r w:rsidR="007100EF" w:rsidRPr="005E6343">
        <w:rPr>
          <w:rFonts w:ascii="Times New Roman" w:hAnsi="Times New Roman" w:cs="Times New Roman"/>
          <w:sz w:val="24"/>
          <w:szCs w:val="24"/>
        </w:rPr>
        <w:t>izolate din beton armat; suprastructura este realizat</w:t>
      </w:r>
      <w:r w:rsidR="007100EF" w:rsidRPr="005E6343">
        <w:rPr>
          <w:rFonts w:ascii="Times New Roman" w:eastAsia="ArialMT" w:hAnsi="Times New Roman" w:cs="Times New Roman"/>
          <w:sz w:val="24"/>
          <w:szCs w:val="24"/>
        </w:rPr>
        <w:t xml:space="preserve">ă </w:t>
      </w:r>
      <w:r w:rsidR="007100EF" w:rsidRPr="005E6343">
        <w:rPr>
          <w:rFonts w:ascii="Times New Roman" w:hAnsi="Times New Roman" w:cs="Times New Roman"/>
          <w:sz w:val="24"/>
          <w:szCs w:val="24"/>
        </w:rPr>
        <w:t xml:space="preserve">din stâlpi din beton armat </w:t>
      </w:r>
      <w:r w:rsidR="007100EF" w:rsidRPr="005E6343">
        <w:rPr>
          <w:rFonts w:ascii="Times New Roman" w:eastAsia="ArialMT" w:hAnsi="Times New Roman" w:cs="Times New Roman"/>
          <w:sz w:val="24"/>
          <w:szCs w:val="24"/>
        </w:rPr>
        <w:t>ş</w:t>
      </w:r>
      <w:r w:rsidR="007100EF" w:rsidRPr="005E6343">
        <w:rPr>
          <w:rFonts w:ascii="Times New Roman" w:hAnsi="Times New Roman" w:cs="Times New Roman"/>
          <w:sz w:val="24"/>
          <w:szCs w:val="24"/>
        </w:rPr>
        <w:t>i stâlpi metalici;</w:t>
      </w:r>
      <w:r w:rsidR="0021006C">
        <w:rPr>
          <w:rFonts w:ascii="Times New Roman" w:hAnsi="Times New Roman" w:cs="Times New Roman"/>
          <w:sz w:val="24"/>
          <w:szCs w:val="24"/>
        </w:rPr>
        <w:t>închideri perimetrale din panouri termoizolante;</w:t>
      </w:r>
      <w:r w:rsidR="007100EF" w:rsidRPr="005E6343">
        <w:rPr>
          <w:rFonts w:ascii="Times New Roman" w:hAnsi="Times New Roman" w:cs="Times New Roman"/>
          <w:sz w:val="24"/>
          <w:szCs w:val="24"/>
        </w:rPr>
        <w:t xml:space="preserve"> învelitoarea este din tabl</w:t>
      </w:r>
      <w:r w:rsidR="007100EF" w:rsidRPr="005E6343">
        <w:rPr>
          <w:rFonts w:ascii="Times New Roman" w:eastAsia="ArialMT" w:hAnsi="Times New Roman" w:cs="Times New Roman"/>
          <w:sz w:val="24"/>
          <w:szCs w:val="24"/>
        </w:rPr>
        <w:t>ă ş</w:t>
      </w:r>
      <w:r w:rsidR="007100EF" w:rsidRPr="005E6343">
        <w:rPr>
          <w:rFonts w:ascii="Times New Roman" w:hAnsi="Times New Roman" w:cs="Times New Roman"/>
          <w:sz w:val="24"/>
          <w:szCs w:val="24"/>
        </w:rPr>
        <w:t xml:space="preserve">i va fi </w:t>
      </w:r>
      <w:r w:rsidR="007100EF" w:rsidRPr="005E6343">
        <w:rPr>
          <w:rFonts w:ascii="Times New Roman" w:eastAsia="ArialMT" w:hAnsi="Times New Roman" w:cs="Times New Roman"/>
          <w:sz w:val="24"/>
          <w:szCs w:val="24"/>
        </w:rPr>
        <w:t xml:space="preserve">aşezată </w:t>
      </w:r>
      <w:r w:rsidR="007100EF" w:rsidRPr="005E6343">
        <w:rPr>
          <w:rFonts w:ascii="Times New Roman" w:hAnsi="Times New Roman" w:cs="Times New Roman"/>
          <w:sz w:val="24"/>
          <w:szCs w:val="24"/>
        </w:rPr>
        <w:t>pe o structur</w:t>
      </w:r>
      <w:r w:rsidR="007100EF" w:rsidRPr="005E6343">
        <w:rPr>
          <w:rFonts w:ascii="Times New Roman" w:eastAsia="ArialMT" w:hAnsi="Times New Roman" w:cs="Times New Roman"/>
          <w:sz w:val="24"/>
          <w:szCs w:val="24"/>
        </w:rPr>
        <w:t xml:space="preserve">ă </w:t>
      </w:r>
      <w:r w:rsidR="007100EF" w:rsidRPr="005E6343">
        <w:rPr>
          <w:rFonts w:ascii="Times New Roman" w:hAnsi="Times New Roman" w:cs="Times New Roman"/>
          <w:sz w:val="24"/>
          <w:szCs w:val="24"/>
        </w:rPr>
        <w:t>format</w:t>
      </w:r>
      <w:r w:rsidR="007100EF" w:rsidRPr="005E6343">
        <w:rPr>
          <w:rFonts w:ascii="Times New Roman" w:eastAsia="ArialMT" w:hAnsi="Times New Roman" w:cs="Times New Roman"/>
          <w:sz w:val="24"/>
          <w:szCs w:val="24"/>
        </w:rPr>
        <w:t xml:space="preserve">ă </w:t>
      </w:r>
      <w:r w:rsidR="007100EF" w:rsidRPr="005E6343">
        <w:rPr>
          <w:rFonts w:ascii="Times New Roman" w:hAnsi="Times New Roman" w:cs="Times New Roman"/>
          <w:sz w:val="24"/>
          <w:szCs w:val="24"/>
        </w:rPr>
        <w:t xml:space="preserve">din ferme metalice tip grinzi cu </w:t>
      </w:r>
      <w:r w:rsidR="007100EF" w:rsidRPr="005E6343">
        <w:rPr>
          <w:rFonts w:ascii="Times New Roman" w:eastAsia="ArialMT" w:hAnsi="Times New Roman" w:cs="Times New Roman"/>
          <w:sz w:val="24"/>
          <w:szCs w:val="24"/>
        </w:rPr>
        <w:t>zăbrele</w:t>
      </w:r>
      <w:r w:rsidR="007100EF" w:rsidRPr="005E6343">
        <w:rPr>
          <w:rFonts w:ascii="Times New Roman" w:hAnsi="Times New Roman" w:cs="Times New Roman"/>
          <w:sz w:val="24"/>
          <w:szCs w:val="24"/>
        </w:rPr>
        <w:t>.</w:t>
      </w:r>
      <w:r w:rsidR="007100EF" w:rsidRPr="005E6343">
        <w:rPr>
          <w:rStyle w:val="Bodytext"/>
          <w:color w:val="000000"/>
          <w:sz w:val="24"/>
          <w:szCs w:val="24"/>
        </w:rPr>
        <w:t>;</w:t>
      </w:r>
    </w:p>
    <w:p w:rsidR="007100EF" w:rsidRPr="005E6343" w:rsidRDefault="004817B4" w:rsidP="007100EF">
      <w:pPr>
        <w:pStyle w:val="ListParagraph"/>
        <w:numPr>
          <w:ilvl w:val="0"/>
          <w:numId w:val="23"/>
        </w:numPr>
        <w:autoSpaceDE w:val="0"/>
        <w:autoSpaceDN w:val="0"/>
        <w:adjustRightInd w:val="0"/>
        <w:ind w:right="0"/>
        <w:rPr>
          <w:rStyle w:val="Bodytext"/>
          <w:sz w:val="24"/>
          <w:szCs w:val="24"/>
          <w:shd w:val="clear" w:color="auto" w:fill="auto"/>
        </w:rPr>
      </w:pPr>
      <w:r w:rsidRPr="007100EF">
        <w:rPr>
          <w:rFonts w:ascii="Times New Roman" w:hAnsi="Times New Roman" w:cs="Times New Roman"/>
          <w:b/>
          <w:bCs/>
          <w:sz w:val="24"/>
          <w:szCs w:val="24"/>
          <w:lang w:val="en-US"/>
        </w:rPr>
        <w:lastRenderedPageBreak/>
        <w:t xml:space="preserve">Filtrul sanitar </w:t>
      </w:r>
      <w:r w:rsidRPr="007100EF">
        <w:rPr>
          <w:rFonts w:ascii="Times New Roman" w:eastAsia="Arial-BoldMT" w:hAnsi="Times New Roman" w:cs="Times New Roman"/>
          <w:b/>
          <w:bCs/>
          <w:sz w:val="24"/>
          <w:szCs w:val="24"/>
          <w:lang w:val="en-US"/>
        </w:rPr>
        <w:t>ş</w:t>
      </w:r>
      <w:r w:rsidRPr="007100EF">
        <w:rPr>
          <w:rFonts w:ascii="Times New Roman" w:hAnsi="Times New Roman" w:cs="Times New Roman"/>
          <w:b/>
          <w:bCs/>
          <w:sz w:val="24"/>
          <w:szCs w:val="24"/>
          <w:lang w:val="en-US"/>
        </w:rPr>
        <w:t>i birourile</w:t>
      </w:r>
      <w:r w:rsidRPr="007100EF">
        <w:rPr>
          <w:rFonts w:ascii="Times New Roman" w:hAnsi="Times New Roman" w:cs="Times New Roman"/>
          <w:bCs/>
          <w:sz w:val="24"/>
          <w:szCs w:val="24"/>
          <w:lang w:val="en-US"/>
        </w:rPr>
        <w:t xml:space="preserve"> </w:t>
      </w:r>
      <w:r w:rsidR="007100EF" w:rsidRPr="005E6343">
        <w:rPr>
          <w:rFonts w:ascii="Times New Roman" w:hAnsi="Times New Roman" w:cs="Times New Roman"/>
          <w:bCs/>
          <w:sz w:val="24"/>
          <w:szCs w:val="24"/>
        </w:rPr>
        <w:t xml:space="preserve">construcţie tip parter , având </w:t>
      </w:r>
      <w:r w:rsidR="009247E2">
        <w:rPr>
          <w:rFonts w:ascii="Times New Roman" w:hAnsi="Times New Roman" w:cs="Times New Roman"/>
          <w:bCs/>
          <w:sz w:val="24"/>
          <w:szCs w:val="24"/>
        </w:rPr>
        <w:t xml:space="preserve"> </w:t>
      </w:r>
      <w:r w:rsidR="007100EF" w:rsidRPr="005E6343">
        <w:rPr>
          <w:rFonts w:ascii="Times New Roman" w:hAnsi="Times New Roman" w:cs="Times New Roman"/>
          <w:bCs/>
          <w:sz w:val="24"/>
          <w:szCs w:val="24"/>
        </w:rPr>
        <w:t xml:space="preserve"> </w:t>
      </w:r>
      <w:r w:rsidR="009247E2">
        <w:rPr>
          <w:rFonts w:ascii="Times New Roman" w:hAnsi="Times New Roman" w:cs="Times New Roman"/>
          <w:bCs/>
          <w:sz w:val="24"/>
          <w:szCs w:val="24"/>
        </w:rPr>
        <w:t xml:space="preserve"> </w:t>
      </w:r>
      <w:r w:rsidR="007100EF" w:rsidRPr="005E6343">
        <w:rPr>
          <w:rFonts w:ascii="Times New Roman" w:eastAsia="ArialMT" w:hAnsi="Times New Roman" w:cs="Times New Roman"/>
          <w:sz w:val="24"/>
          <w:szCs w:val="24"/>
        </w:rPr>
        <w:t xml:space="preserve">următorul </w:t>
      </w:r>
      <w:r w:rsidR="007100EF" w:rsidRPr="005E6343">
        <w:rPr>
          <w:rFonts w:ascii="Times New Roman" w:hAnsi="Times New Roman" w:cs="Times New Roman"/>
          <w:sz w:val="24"/>
          <w:szCs w:val="24"/>
        </w:rPr>
        <w:t>sistem constructiv</w:t>
      </w:r>
      <w:r w:rsidR="007100EF" w:rsidRPr="005E6343">
        <w:rPr>
          <w:rFonts w:ascii="Times New Roman" w:hAnsi="Times New Roman" w:cs="Times New Roman"/>
          <w:bCs/>
          <w:sz w:val="24"/>
          <w:szCs w:val="24"/>
        </w:rPr>
        <w:t>:</w:t>
      </w:r>
      <w:r w:rsidR="007100EF" w:rsidRPr="005E6343">
        <w:rPr>
          <w:rFonts w:ascii="Times New Roman" w:eastAsia="ArialMT" w:hAnsi="Times New Roman" w:cs="Times New Roman"/>
          <w:sz w:val="24"/>
          <w:szCs w:val="24"/>
        </w:rPr>
        <w:t xml:space="preserve"> fundaţii continue din beton armat; suprastructură realizată din zidărie portantă din cărămidă, întărită cu sâmburi şi centuri din beton armat;  acoperiş tip „şarpantă” din lemn, prevăzut cu învelitoare din tablă. Clădir</w:t>
      </w:r>
      <w:r w:rsidR="007100EF">
        <w:rPr>
          <w:rFonts w:ascii="Times New Roman" w:eastAsia="ArialMT" w:hAnsi="Times New Roman" w:cs="Times New Roman"/>
          <w:sz w:val="24"/>
          <w:szCs w:val="24"/>
        </w:rPr>
        <w:t xml:space="preserve">ea </w:t>
      </w:r>
      <w:r w:rsidR="007100EF" w:rsidRPr="005E6343">
        <w:rPr>
          <w:rFonts w:ascii="Times New Roman" w:eastAsia="ArialMT" w:hAnsi="Times New Roman" w:cs="Times New Roman"/>
          <w:sz w:val="24"/>
          <w:szCs w:val="24"/>
        </w:rPr>
        <w:t xml:space="preserve"> filtrului sanitar </w:t>
      </w:r>
      <w:r w:rsidR="007100EF">
        <w:rPr>
          <w:rFonts w:ascii="Times New Roman" w:eastAsia="ArialMT" w:hAnsi="Times New Roman" w:cs="Times New Roman"/>
          <w:sz w:val="24"/>
          <w:szCs w:val="24"/>
        </w:rPr>
        <w:t xml:space="preserve"> </w:t>
      </w:r>
      <w:r w:rsidR="007100EF" w:rsidRPr="005E6343">
        <w:rPr>
          <w:rFonts w:ascii="Times New Roman" w:eastAsia="ArialMT" w:hAnsi="Times New Roman" w:cs="Times New Roman"/>
          <w:sz w:val="24"/>
          <w:szCs w:val="24"/>
        </w:rPr>
        <w:t xml:space="preserve"> cuprind</w:t>
      </w:r>
      <w:r w:rsidR="007100EF">
        <w:rPr>
          <w:rFonts w:ascii="Times New Roman" w:eastAsia="ArialMT" w:hAnsi="Times New Roman" w:cs="Times New Roman"/>
          <w:sz w:val="24"/>
          <w:szCs w:val="24"/>
        </w:rPr>
        <w:t>e</w:t>
      </w:r>
      <w:r w:rsidR="007100EF" w:rsidRPr="005E6343">
        <w:rPr>
          <w:rFonts w:ascii="Times New Roman" w:eastAsia="ArialMT" w:hAnsi="Times New Roman" w:cs="Times New Roman"/>
          <w:sz w:val="24"/>
          <w:szCs w:val="24"/>
        </w:rPr>
        <w:t xml:space="preserve"> </w:t>
      </w:r>
      <w:r w:rsidR="007100EF">
        <w:rPr>
          <w:rFonts w:ascii="Times New Roman" w:eastAsia="ArialMT" w:hAnsi="Times New Roman" w:cs="Times New Roman"/>
          <w:sz w:val="24"/>
          <w:szCs w:val="24"/>
        </w:rPr>
        <w:t xml:space="preserve"> </w:t>
      </w:r>
      <w:r w:rsidR="007100EF" w:rsidRPr="005E6343">
        <w:rPr>
          <w:rFonts w:ascii="Times New Roman" w:eastAsia="ArialMT" w:hAnsi="Times New Roman" w:cs="Times New Roman"/>
          <w:sz w:val="24"/>
          <w:szCs w:val="24"/>
        </w:rPr>
        <w:t xml:space="preserve"> o încăpere cu</w:t>
      </w:r>
      <w:r w:rsidR="007100EF">
        <w:rPr>
          <w:rFonts w:ascii="Times New Roman" w:eastAsia="ArialMT" w:hAnsi="Times New Roman" w:cs="Times New Roman"/>
          <w:sz w:val="24"/>
          <w:szCs w:val="24"/>
        </w:rPr>
        <w:t xml:space="preserve"> destinația de </w:t>
      </w:r>
      <w:r w:rsidR="007100EF" w:rsidRPr="005E6343">
        <w:rPr>
          <w:rFonts w:ascii="Times New Roman" w:eastAsia="ArialMT" w:hAnsi="Times New Roman" w:cs="Times New Roman"/>
          <w:sz w:val="24"/>
          <w:szCs w:val="24"/>
        </w:rPr>
        <w:t xml:space="preserve"> farmacie</w:t>
      </w:r>
      <w:r w:rsidR="007100EF" w:rsidRPr="005E6343">
        <w:rPr>
          <w:rStyle w:val="Bodytext"/>
          <w:color w:val="000000"/>
          <w:sz w:val="24"/>
          <w:szCs w:val="24"/>
        </w:rPr>
        <w:t>;</w:t>
      </w:r>
    </w:p>
    <w:p w:rsidR="007100EF" w:rsidRPr="005E6343" w:rsidRDefault="002547DB" w:rsidP="007100EF">
      <w:pPr>
        <w:pStyle w:val="ListParagraph"/>
        <w:numPr>
          <w:ilvl w:val="0"/>
          <w:numId w:val="23"/>
        </w:numPr>
        <w:autoSpaceDE w:val="0"/>
        <w:autoSpaceDN w:val="0"/>
        <w:adjustRightInd w:val="0"/>
        <w:ind w:right="0"/>
        <w:rPr>
          <w:rFonts w:ascii="Times New Roman" w:hAnsi="Times New Roman" w:cs="Times New Roman"/>
          <w:sz w:val="24"/>
          <w:szCs w:val="24"/>
        </w:rPr>
      </w:pPr>
      <w:r w:rsidRPr="007100EF">
        <w:rPr>
          <w:rFonts w:ascii="Times New Roman" w:hAnsi="Times New Roman" w:cs="Times New Roman"/>
          <w:b/>
          <w:bCs/>
          <w:sz w:val="24"/>
          <w:szCs w:val="24"/>
          <w:lang w:val="en-US"/>
        </w:rPr>
        <w:t xml:space="preserve">Postul trafo, </w:t>
      </w:r>
      <w:r w:rsidR="007100EF" w:rsidRPr="005E6343">
        <w:rPr>
          <w:rFonts w:ascii="Times New Roman" w:eastAsia="ArialMT" w:hAnsi="Times New Roman" w:cs="Times New Roman"/>
          <w:sz w:val="24"/>
          <w:szCs w:val="24"/>
        </w:rPr>
        <w:t xml:space="preserve">construcţie </w:t>
      </w:r>
      <w:r w:rsidR="009247E2">
        <w:rPr>
          <w:rFonts w:ascii="Times New Roman" w:hAnsi="Times New Roman" w:cs="Times New Roman"/>
          <w:sz w:val="24"/>
          <w:szCs w:val="24"/>
        </w:rPr>
        <w:t>de tip "parter"</w:t>
      </w:r>
      <w:r w:rsidR="007100EF" w:rsidRPr="005E6343">
        <w:rPr>
          <w:rFonts w:ascii="Times New Roman" w:hAnsi="Times New Roman" w:cs="Times New Roman"/>
          <w:sz w:val="24"/>
          <w:szCs w:val="24"/>
        </w:rPr>
        <w:t xml:space="preserve">, </w:t>
      </w:r>
      <w:r w:rsidR="007100EF" w:rsidRPr="0021006C">
        <w:rPr>
          <w:rFonts w:ascii="Times New Roman" w:hAnsi="Times New Roman" w:cs="Times New Roman"/>
          <w:color w:val="FF0000"/>
          <w:sz w:val="24"/>
          <w:szCs w:val="24"/>
        </w:rPr>
        <w:t>compus</w:t>
      </w:r>
      <w:r w:rsidR="007100EF" w:rsidRPr="0021006C">
        <w:rPr>
          <w:rFonts w:ascii="Times New Roman" w:eastAsia="ArialMT" w:hAnsi="Times New Roman" w:cs="Times New Roman"/>
          <w:color w:val="FF0000"/>
          <w:sz w:val="24"/>
          <w:szCs w:val="24"/>
        </w:rPr>
        <w:t xml:space="preserve">ă </w:t>
      </w:r>
      <w:r w:rsidR="007100EF" w:rsidRPr="0021006C">
        <w:rPr>
          <w:rFonts w:ascii="Times New Roman" w:hAnsi="Times New Roman" w:cs="Times New Roman"/>
          <w:color w:val="FF0000"/>
          <w:sz w:val="24"/>
          <w:szCs w:val="24"/>
        </w:rPr>
        <w:t xml:space="preserve">din două  camere: camera trafo </w:t>
      </w:r>
      <w:r w:rsidR="007100EF" w:rsidRPr="0021006C">
        <w:rPr>
          <w:rFonts w:ascii="Times New Roman" w:eastAsia="ArialMT" w:hAnsi="Times New Roman" w:cs="Times New Roman"/>
          <w:color w:val="FF0000"/>
          <w:sz w:val="24"/>
          <w:szCs w:val="24"/>
        </w:rPr>
        <w:t>ş</w:t>
      </w:r>
      <w:r w:rsidR="007100EF" w:rsidRPr="0021006C">
        <w:rPr>
          <w:rFonts w:ascii="Times New Roman" w:hAnsi="Times New Roman" w:cs="Times New Roman"/>
          <w:color w:val="FF0000"/>
          <w:sz w:val="24"/>
          <w:szCs w:val="24"/>
        </w:rPr>
        <w:t>i camera grup electrogen,</w:t>
      </w:r>
      <w:r w:rsidR="007100EF" w:rsidRPr="0021006C">
        <w:rPr>
          <w:rFonts w:ascii="Times New Roman" w:eastAsia="ArialMT" w:hAnsi="Times New Roman" w:cs="Times New Roman"/>
          <w:color w:val="FF0000"/>
          <w:sz w:val="24"/>
          <w:szCs w:val="24"/>
        </w:rPr>
        <w:t xml:space="preserve"> </w:t>
      </w:r>
      <w:r w:rsidR="007100EF">
        <w:rPr>
          <w:rFonts w:ascii="Times New Roman" w:eastAsia="ArialMT" w:hAnsi="Times New Roman" w:cs="Times New Roman"/>
          <w:sz w:val="24"/>
          <w:szCs w:val="24"/>
        </w:rPr>
        <w:t>cu</w:t>
      </w:r>
      <w:r w:rsidR="007100EF" w:rsidRPr="005E6343">
        <w:rPr>
          <w:rFonts w:ascii="Times New Roman" w:eastAsia="ArialMT" w:hAnsi="Times New Roman" w:cs="Times New Roman"/>
          <w:sz w:val="24"/>
          <w:szCs w:val="24"/>
        </w:rPr>
        <w:t xml:space="preserve"> un sistem constructiv de tipul: fundaţii continue din beton armat; suprastructura realizată din zidărie portantă din cărămidă, întărită cu sâmburi şi centuri din beton armat; acoperiş tip „şarpantă” din lemn, prevăzut cu învelitoare din tablă;</w:t>
      </w:r>
    </w:p>
    <w:p w:rsidR="00B32231" w:rsidRPr="007100EF" w:rsidRDefault="002547DB" w:rsidP="00A93390">
      <w:pPr>
        <w:pStyle w:val="ListParagraph"/>
        <w:numPr>
          <w:ilvl w:val="0"/>
          <w:numId w:val="23"/>
        </w:numPr>
        <w:autoSpaceDE w:val="0"/>
        <w:autoSpaceDN w:val="0"/>
        <w:adjustRightInd w:val="0"/>
        <w:ind w:right="0"/>
        <w:jc w:val="left"/>
        <w:rPr>
          <w:rFonts w:ascii="Times New Roman" w:hAnsi="Times New Roman" w:cs="Times New Roman"/>
          <w:sz w:val="24"/>
          <w:szCs w:val="24"/>
          <w:lang w:val="en-US"/>
        </w:rPr>
      </w:pPr>
      <w:r w:rsidRPr="007100EF">
        <w:rPr>
          <w:rFonts w:ascii="Times New Roman" w:hAnsi="Times New Roman" w:cs="Times New Roman"/>
          <w:b/>
          <w:bCs/>
          <w:sz w:val="24"/>
          <w:szCs w:val="24"/>
          <w:lang w:val="en-US"/>
        </w:rPr>
        <w:t>Cabina poart</w:t>
      </w:r>
      <w:r w:rsidRPr="007100EF">
        <w:rPr>
          <w:rFonts w:ascii="Times New Roman" w:eastAsia="Arial-BoldMT" w:hAnsi="Times New Roman" w:cs="Times New Roman"/>
          <w:b/>
          <w:bCs/>
          <w:sz w:val="24"/>
          <w:szCs w:val="24"/>
          <w:lang w:val="en-US"/>
        </w:rPr>
        <w:t>ă</w:t>
      </w:r>
      <w:r w:rsidRPr="007100EF">
        <w:rPr>
          <w:rFonts w:ascii="Times New Roman" w:hAnsi="Times New Roman" w:cs="Times New Roman"/>
          <w:b/>
          <w:bCs/>
          <w:sz w:val="24"/>
          <w:szCs w:val="24"/>
          <w:lang w:val="en-US"/>
        </w:rPr>
        <w:t xml:space="preserve">, </w:t>
      </w:r>
      <w:r w:rsidRPr="007100EF">
        <w:rPr>
          <w:rFonts w:ascii="Times New Roman" w:eastAsia="ArialMT" w:hAnsi="Times New Roman" w:cs="Times New Roman"/>
          <w:sz w:val="24"/>
          <w:szCs w:val="24"/>
          <w:lang w:val="en-US"/>
        </w:rPr>
        <w:t xml:space="preserve">realizată din zidărie </w:t>
      </w:r>
      <w:r w:rsidRPr="007100EF">
        <w:rPr>
          <w:rFonts w:ascii="Times New Roman" w:hAnsi="Times New Roman" w:cs="Times New Roman"/>
          <w:sz w:val="24"/>
          <w:szCs w:val="24"/>
          <w:lang w:val="en-US"/>
        </w:rPr>
        <w:t>portant</w:t>
      </w:r>
      <w:r w:rsidRPr="007100EF">
        <w:rPr>
          <w:rFonts w:ascii="Times New Roman" w:eastAsia="ArialMT" w:hAnsi="Times New Roman" w:cs="Times New Roman"/>
          <w:sz w:val="24"/>
          <w:szCs w:val="24"/>
          <w:lang w:val="en-US"/>
        </w:rPr>
        <w:t>ă</w:t>
      </w:r>
      <w:r w:rsidRPr="007100EF">
        <w:rPr>
          <w:rFonts w:ascii="Times New Roman" w:hAnsi="Times New Roman" w:cs="Times New Roman"/>
          <w:sz w:val="24"/>
          <w:szCs w:val="24"/>
          <w:lang w:val="en-US"/>
        </w:rPr>
        <w:t xml:space="preserve">, </w:t>
      </w:r>
      <w:r w:rsidRPr="007100EF">
        <w:rPr>
          <w:rFonts w:ascii="Times New Roman" w:eastAsia="ArialMT" w:hAnsi="Times New Roman" w:cs="Times New Roman"/>
          <w:sz w:val="24"/>
          <w:szCs w:val="24"/>
          <w:lang w:val="en-US"/>
        </w:rPr>
        <w:t xml:space="preserve">întărită </w:t>
      </w:r>
      <w:r w:rsidRPr="007100EF">
        <w:rPr>
          <w:rFonts w:ascii="Times New Roman" w:hAnsi="Times New Roman" w:cs="Times New Roman"/>
          <w:sz w:val="24"/>
          <w:szCs w:val="24"/>
          <w:lang w:val="en-US"/>
        </w:rPr>
        <w:t xml:space="preserve">cu sâmburi </w:t>
      </w:r>
      <w:r w:rsidRPr="007100EF">
        <w:rPr>
          <w:rFonts w:ascii="Times New Roman" w:eastAsia="ArialMT" w:hAnsi="Times New Roman" w:cs="Times New Roman"/>
          <w:sz w:val="24"/>
          <w:szCs w:val="24"/>
          <w:lang w:val="en-US"/>
        </w:rPr>
        <w:t>ş</w:t>
      </w:r>
      <w:r w:rsidRPr="007100EF">
        <w:rPr>
          <w:rFonts w:ascii="Times New Roman" w:hAnsi="Times New Roman" w:cs="Times New Roman"/>
          <w:sz w:val="24"/>
          <w:szCs w:val="24"/>
          <w:lang w:val="en-US"/>
        </w:rPr>
        <w:t xml:space="preserve">i centuri de beton, </w:t>
      </w:r>
      <w:r w:rsidRPr="007100EF">
        <w:rPr>
          <w:rFonts w:ascii="Times New Roman" w:eastAsia="ArialMT" w:hAnsi="Times New Roman" w:cs="Times New Roman"/>
          <w:sz w:val="24"/>
          <w:szCs w:val="24"/>
          <w:lang w:val="en-US"/>
        </w:rPr>
        <w:t xml:space="preserve">fundaţii </w:t>
      </w:r>
      <w:r w:rsidRPr="007100EF">
        <w:rPr>
          <w:rFonts w:ascii="Times New Roman" w:hAnsi="Times New Roman" w:cs="Times New Roman"/>
          <w:sz w:val="24"/>
          <w:szCs w:val="24"/>
          <w:lang w:val="en-US"/>
        </w:rPr>
        <w:t>continue</w:t>
      </w:r>
      <w:r w:rsidR="0021006C">
        <w:rPr>
          <w:rFonts w:ascii="Times New Roman" w:hAnsi="Times New Roman" w:cs="Times New Roman"/>
          <w:sz w:val="24"/>
          <w:szCs w:val="24"/>
          <w:lang w:val="en-US"/>
        </w:rPr>
        <w:t xml:space="preserve"> </w:t>
      </w:r>
      <w:r w:rsidRPr="007100EF">
        <w:rPr>
          <w:rFonts w:ascii="Times New Roman" w:hAnsi="Times New Roman" w:cs="Times New Roman"/>
          <w:sz w:val="24"/>
          <w:szCs w:val="24"/>
          <w:lang w:val="en-US"/>
        </w:rPr>
        <w:t xml:space="preserve">din beton armat </w:t>
      </w:r>
      <w:r w:rsidRPr="007100EF">
        <w:rPr>
          <w:rFonts w:ascii="Times New Roman" w:eastAsia="ArialMT" w:hAnsi="Times New Roman" w:cs="Times New Roman"/>
          <w:sz w:val="24"/>
          <w:szCs w:val="24"/>
          <w:lang w:val="en-US"/>
        </w:rPr>
        <w:t>ş</w:t>
      </w:r>
      <w:r w:rsidRPr="007100EF">
        <w:rPr>
          <w:rFonts w:ascii="Times New Roman" w:hAnsi="Times New Roman" w:cs="Times New Roman"/>
          <w:sz w:val="24"/>
          <w:szCs w:val="24"/>
          <w:lang w:val="en-US"/>
        </w:rPr>
        <w:t xml:space="preserve">i </w:t>
      </w:r>
      <w:r w:rsidRPr="007100EF">
        <w:rPr>
          <w:rFonts w:ascii="Times New Roman" w:eastAsia="ArialMT" w:hAnsi="Times New Roman" w:cs="Times New Roman"/>
          <w:sz w:val="24"/>
          <w:szCs w:val="24"/>
          <w:lang w:val="en-US"/>
        </w:rPr>
        <w:t xml:space="preserve">acoperiş </w:t>
      </w:r>
      <w:r w:rsidRPr="007100EF">
        <w:rPr>
          <w:rFonts w:ascii="Times New Roman" w:hAnsi="Times New Roman" w:cs="Times New Roman"/>
          <w:sz w:val="24"/>
          <w:szCs w:val="24"/>
          <w:lang w:val="en-US"/>
        </w:rPr>
        <w:t xml:space="preserve">tip </w:t>
      </w:r>
      <w:r w:rsidRPr="007100EF">
        <w:rPr>
          <w:rFonts w:ascii="Times New Roman" w:eastAsia="ArialMT" w:hAnsi="Times New Roman" w:cs="Times New Roman"/>
          <w:sz w:val="24"/>
          <w:szCs w:val="24"/>
          <w:lang w:val="en-US"/>
        </w:rPr>
        <w:t xml:space="preserve">şarpantă </w:t>
      </w:r>
      <w:r w:rsidRPr="007100EF">
        <w:rPr>
          <w:rFonts w:ascii="Times New Roman" w:hAnsi="Times New Roman" w:cs="Times New Roman"/>
          <w:sz w:val="24"/>
          <w:szCs w:val="24"/>
          <w:lang w:val="en-US"/>
        </w:rPr>
        <w:t>din</w:t>
      </w:r>
      <w:r w:rsidR="005A0C39">
        <w:rPr>
          <w:rFonts w:ascii="Times New Roman" w:hAnsi="Times New Roman" w:cs="Times New Roman"/>
          <w:sz w:val="24"/>
          <w:szCs w:val="24"/>
          <w:lang w:val="en-US"/>
        </w:rPr>
        <w:t xml:space="preserve"> </w:t>
      </w:r>
      <w:r w:rsidR="007100EF">
        <w:rPr>
          <w:rFonts w:ascii="Times New Roman" w:hAnsi="Times New Roman" w:cs="Times New Roman"/>
          <w:sz w:val="24"/>
          <w:szCs w:val="24"/>
          <w:lang w:val="en-US"/>
        </w:rPr>
        <w:t>tablă</w:t>
      </w:r>
      <w:r w:rsidRPr="007100EF">
        <w:rPr>
          <w:rFonts w:ascii="Times New Roman" w:hAnsi="Times New Roman" w:cs="Times New Roman"/>
          <w:sz w:val="24"/>
          <w:szCs w:val="24"/>
          <w:lang w:val="en-US"/>
        </w:rPr>
        <w:t xml:space="preserve">, </w:t>
      </w:r>
      <w:r w:rsidRPr="007100EF">
        <w:rPr>
          <w:rFonts w:ascii="Times New Roman" w:eastAsia="ArialMT" w:hAnsi="Times New Roman" w:cs="Times New Roman"/>
          <w:sz w:val="24"/>
          <w:szCs w:val="24"/>
          <w:lang w:val="en-US"/>
        </w:rPr>
        <w:t xml:space="preserve">prevăzut </w:t>
      </w:r>
      <w:r w:rsidRPr="007100EF">
        <w:rPr>
          <w:rFonts w:ascii="Times New Roman" w:hAnsi="Times New Roman" w:cs="Times New Roman"/>
          <w:sz w:val="24"/>
          <w:szCs w:val="24"/>
          <w:lang w:val="en-US"/>
        </w:rPr>
        <w:t xml:space="preserve">cu </w:t>
      </w:r>
      <w:r w:rsidRPr="007100EF">
        <w:rPr>
          <w:rFonts w:ascii="Times New Roman" w:eastAsia="ArialMT" w:hAnsi="Times New Roman" w:cs="Times New Roman"/>
          <w:sz w:val="24"/>
          <w:szCs w:val="24"/>
          <w:lang w:val="en-US"/>
        </w:rPr>
        <w:t>învelitoare din tablă</w:t>
      </w:r>
      <w:r w:rsidR="00B32231" w:rsidRPr="007100EF">
        <w:rPr>
          <w:rFonts w:ascii="Times New Roman" w:hAnsi="Times New Roman" w:cs="Times New Roman"/>
          <w:sz w:val="24"/>
          <w:szCs w:val="24"/>
          <w:lang w:val="en-US"/>
        </w:rPr>
        <w:t xml:space="preserve">; </w:t>
      </w:r>
    </w:p>
    <w:p w:rsidR="00D14386" w:rsidRPr="009247E2" w:rsidRDefault="00B32231" w:rsidP="00A93390">
      <w:pPr>
        <w:pStyle w:val="ListParagraph"/>
        <w:numPr>
          <w:ilvl w:val="0"/>
          <w:numId w:val="23"/>
        </w:numPr>
        <w:autoSpaceDE w:val="0"/>
        <w:autoSpaceDN w:val="0"/>
        <w:adjustRightInd w:val="0"/>
        <w:ind w:right="0"/>
        <w:jc w:val="left"/>
        <w:rPr>
          <w:rStyle w:val="Bodytext"/>
          <w:sz w:val="24"/>
          <w:szCs w:val="24"/>
          <w:shd w:val="clear" w:color="auto" w:fill="auto"/>
          <w:lang w:val="en-US"/>
        </w:rPr>
      </w:pPr>
      <w:r w:rsidRPr="009247E2">
        <w:rPr>
          <w:rFonts w:ascii="Times New Roman" w:hAnsi="Times New Roman" w:cs="Times New Roman"/>
          <w:b/>
          <w:sz w:val="24"/>
          <w:szCs w:val="24"/>
          <w:lang w:val="en-US"/>
        </w:rPr>
        <w:t>Dezinfector rutier</w:t>
      </w:r>
      <w:r w:rsidRPr="009247E2">
        <w:rPr>
          <w:rFonts w:ascii="Times New Roman" w:hAnsi="Times New Roman" w:cs="Times New Roman"/>
          <w:sz w:val="24"/>
          <w:szCs w:val="24"/>
          <w:lang w:val="en-US"/>
        </w:rPr>
        <w:t xml:space="preserve"> din beton </w:t>
      </w:r>
      <w:r w:rsidR="009247E2" w:rsidRPr="009247E2">
        <w:rPr>
          <w:rFonts w:ascii="Times New Roman" w:hAnsi="Times New Roman" w:cs="Times New Roman"/>
          <w:sz w:val="24"/>
          <w:szCs w:val="24"/>
          <w:lang w:val="en-US"/>
        </w:rPr>
        <w:t xml:space="preserve"> </w:t>
      </w:r>
      <w:r w:rsidR="00D14386" w:rsidRPr="009247E2">
        <w:rPr>
          <w:rStyle w:val="Bodytext"/>
          <w:sz w:val="24"/>
          <w:szCs w:val="24"/>
        </w:rPr>
        <w:t>;</w:t>
      </w:r>
    </w:p>
    <w:p w:rsidR="002547DB" w:rsidRPr="00950AC9" w:rsidRDefault="002547DB" w:rsidP="00A93390">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950AC9">
        <w:rPr>
          <w:rFonts w:ascii="Times New Roman" w:hAnsi="Times New Roman" w:cs="Times New Roman"/>
          <w:b/>
          <w:bCs/>
          <w:sz w:val="24"/>
          <w:szCs w:val="24"/>
          <w:lang w:val="en-US"/>
        </w:rPr>
        <w:t xml:space="preserve"> Magazie – depo</w:t>
      </w:r>
      <w:r w:rsidR="005E7572">
        <w:rPr>
          <w:rFonts w:ascii="Times New Roman" w:hAnsi="Times New Roman" w:cs="Times New Roman"/>
          <w:b/>
          <w:bCs/>
          <w:sz w:val="24"/>
          <w:szCs w:val="24"/>
          <w:lang w:val="en-US"/>
        </w:rPr>
        <w:t>z</w:t>
      </w:r>
      <w:r w:rsidRPr="00950AC9">
        <w:rPr>
          <w:rFonts w:ascii="Times New Roman" w:hAnsi="Times New Roman" w:cs="Times New Roman"/>
          <w:b/>
          <w:bCs/>
          <w:sz w:val="24"/>
          <w:szCs w:val="24"/>
          <w:lang w:val="en-US"/>
        </w:rPr>
        <w:t xml:space="preserve">it  piese de schimb </w:t>
      </w:r>
      <w:r w:rsidRPr="00950AC9">
        <w:rPr>
          <w:rFonts w:ascii="Times New Roman" w:eastAsia="ArialMT" w:hAnsi="Times New Roman" w:cs="Times New Roman"/>
          <w:sz w:val="24"/>
          <w:szCs w:val="24"/>
          <w:lang w:val="en-US"/>
        </w:rPr>
        <w:t xml:space="preserve">cu  sistem constructiv de tipul </w:t>
      </w:r>
      <w:r w:rsidRPr="00950AC9">
        <w:rPr>
          <w:rFonts w:ascii="Times New Roman" w:hAnsi="Times New Roman" w:cs="Times New Roman"/>
          <w:sz w:val="24"/>
          <w:szCs w:val="24"/>
          <w:lang w:val="en-US"/>
        </w:rPr>
        <w:t>: funda</w:t>
      </w:r>
      <w:r w:rsidRPr="00950AC9">
        <w:rPr>
          <w:rFonts w:ascii="Times New Roman" w:eastAsia="ArialMT" w:hAnsi="Times New Roman" w:cs="Times New Roman"/>
          <w:sz w:val="24"/>
          <w:szCs w:val="24"/>
          <w:lang w:val="en-US"/>
        </w:rPr>
        <w:t>ţ</w:t>
      </w:r>
      <w:r w:rsidRPr="00950AC9">
        <w:rPr>
          <w:rFonts w:ascii="Times New Roman" w:hAnsi="Times New Roman" w:cs="Times New Roman"/>
          <w:sz w:val="24"/>
          <w:szCs w:val="24"/>
          <w:lang w:val="en-US"/>
        </w:rPr>
        <w:t xml:space="preserve">ii din beton armat; </w:t>
      </w:r>
      <w:r w:rsidRPr="00950AC9">
        <w:rPr>
          <w:rFonts w:ascii="Times New Roman" w:eastAsia="ArialMT" w:hAnsi="Times New Roman" w:cs="Times New Roman"/>
          <w:sz w:val="24"/>
          <w:szCs w:val="24"/>
          <w:lang w:val="en-US"/>
        </w:rPr>
        <w:t>suprastructura realizată din confecţ</w:t>
      </w:r>
      <w:r w:rsidRPr="00950AC9">
        <w:rPr>
          <w:rFonts w:ascii="Times New Roman" w:hAnsi="Times New Roman" w:cs="Times New Roman"/>
          <w:sz w:val="24"/>
          <w:szCs w:val="24"/>
          <w:lang w:val="en-US"/>
        </w:rPr>
        <w:t xml:space="preserve">ii metalice; închideri perimetrale din panouri termoizolante;  </w:t>
      </w:r>
      <w:r w:rsidRPr="00950AC9">
        <w:rPr>
          <w:rFonts w:ascii="Times New Roman" w:eastAsia="ArialMT" w:hAnsi="Times New Roman" w:cs="Times New Roman"/>
          <w:sz w:val="24"/>
          <w:szCs w:val="24"/>
          <w:lang w:val="en-US"/>
        </w:rPr>
        <w:t>învelitoarea este din tablă ş</w:t>
      </w:r>
      <w:r w:rsidRPr="00950AC9">
        <w:rPr>
          <w:rFonts w:ascii="Times New Roman" w:hAnsi="Times New Roman" w:cs="Times New Roman"/>
          <w:sz w:val="24"/>
          <w:szCs w:val="24"/>
          <w:lang w:val="en-US"/>
        </w:rPr>
        <w:t xml:space="preserve">i pe o structura formata din ferme metalice tip </w:t>
      </w:r>
      <w:r w:rsidR="009247E2">
        <w:rPr>
          <w:rFonts w:ascii="Times New Roman" w:eastAsia="ArialMT" w:hAnsi="Times New Roman" w:cs="Times New Roman"/>
          <w:sz w:val="24"/>
          <w:szCs w:val="24"/>
          <w:lang w:val="en-US"/>
        </w:rPr>
        <w:t xml:space="preserve">grinzi cu zăbrele, magazine </w:t>
      </w:r>
      <w:r w:rsidR="00A96256" w:rsidRPr="00950AC9">
        <w:rPr>
          <w:rFonts w:ascii="Times New Roman" w:eastAsia="ArialMT" w:hAnsi="Times New Roman" w:cs="Times New Roman"/>
          <w:sz w:val="24"/>
          <w:szCs w:val="24"/>
          <w:lang w:val="en-US"/>
        </w:rPr>
        <w:t>inclusă în cladirea filtrului sanitar;</w:t>
      </w:r>
    </w:p>
    <w:p w:rsidR="00D14386" w:rsidRPr="0021006C" w:rsidRDefault="007100EF" w:rsidP="00A93390">
      <w:pPr>
        <w:pStyle w:val="ListParagraph"/>
        <w:numPr>
          <w:ilvl w:val="0"/>
          <w:numId w:val="23"/>
        </w:numPr>
        <w:tabs>
          <w:tab w:val="left" w:pos="182"/>
          <w:tab w:val="left" w:pos="379"/>
        </w:tabs>
        <w:autoSpaceDE w:val="0"/>
        <w:autoSpaceDN w:val="0"/>
        <w:adjustRightInd w:val="0"/>
        <w:spacing w:line="283" w:lineRule="exact"/>
        <w:ind w:right="20"/>
        <w:rPr>
          <w:rStyle w:val="Bodytext"/>
          <w:sz w:val="24"/>
          <w:szCs w:val="24"/>
          <w:shd w:val="clear" w:color="auto" w:fill="auto"/>
        </w:rPr>
      </w:pPr>
      <w:r>
        <w:rPr>
          <w:rStyle w:val="Bodytext"/>
          <w:color w:val="000000"/>
          <w:sz w:val="24"/>
          <w:szCs w:val="24"/>
        </w:rPr>
        <w:t>8</w:t>
      </w:r>
      <w:r w:rsidR="00D14386" w:rsidRPr="00950AC9">
        <w:rPr>
          <w:rStyle w:val="Bodytext"/>
          <w:color w:val="000000"/>
          <w:sz w:val="24"/>
          <w:szCs w:val="24"/>
        </w:rPr>
        <w:t xml:space="preserve"> buncăre metalice pentru depozitarea furajelor cu o capacitate de </w:t>
      </w:r>
      <w:r w:rsidR="00A96256" w:rsidRPr="00950AC9">
        <w:rPr>
          <w:rStyle w:val="Bodytext"/>
          <w:color w:val="000000"/>
          <w:sz w:val="24"/>
          <w:szCs w:val="24"/>
        </w:rPr>
        <w:t>25 mc</w:t>
      </w:r>
      <w:r w:rsidR="00F5282F" w:rsidRPr="00950AC9">
        <w:rPr>
          <w:rStyle w:val="Bodytext"/>
          <w:color w:val="000000"/>
          <w:sz w:val="24"/>
          <w:szCs w:val="24"/>
        </w:rPr>
        <w:t xml:space="preserve"> fiecare,  </w:t>
      </w:r>
      <w:r w:rsidR="00A96256" w:rsidRPr="00950AC9">
        <w:rPr>
          <w:rStyle w:val="Bodytext"/>
          <w:color w:val="000000"/>
          <w:sz w:val="24"/>
          <w:szCs w:val="24"/>
        </w:rPr>
        <w:t xml:space="preserve">sisteme de alimentare cu furaje </w:t>
      </w:r>
      <w:r w:rsidR="00F5282F" w:rsidRPr="00950AC9">
        <w:rPr>
          <w:rStyle w:val="Bodytext"/>
          <w:color w:val="000000"/>
          <w:sz w:val="24"/>
          <w:szCs w:val="24"/>
        </w:rPr>
        <w:t>ale halelor</w:t>
      </w:r>
      <w:r w:rsidR="00A96256" w:rsidRPr="00950AC9">
        <w:rPr>
          <w:rStyle w:val="Bodytext"/>
          <w:color w:val="000000"/>
          <w:sz w:val="24"/>
          <w:szCs w:val="24"/>
        </w:rPr>
        <w:t xml:space="preserve">, sisteme de hrănirea puilor din hale </w:t>
      </w:r>
      <w:r w:rsidR="00D14386" w:rsidRPr="00950AC9">
        <w:rPr>
          <w:rStyle w:val="Bodytext"/>
          <w:color w:val="000000"/>
          <w:sz w:val="24"/>
          <w:szCs w:val="24"/>
        </w:rPr>
        <w:t>;</w:t>
      </w:r>
    </w:p>
    <w:p w:rsidR="005E7572" w:rsidRPr="0021006C" w:rsidRDefault="005E7572" w:rsidP="0021006C">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highlight w:val="yellow"/>
        </w:rPr>
      </w:pPr>
      <w:r w:rsidRPr="0021006C">
        <w:rPr>
          <w:rStyle w:val="Bodytext"/>
          <w:sz w:val="24"/>
          <w:szCs w:val="24"/>
        </w:rPr>
        <w:t xml:space="preserve">3 </w:t>
      </w:r>
      <w:r w:rsidR="006F222B" w:rsidRPr="0021006C">
        <w:rPr>
          <w:rStyle w:val="Bodytext"/>
          <w:sz w:val="24"/>
          <w:szCs w:val="24"/>
        </w:rPr>
        <w:t>buncare de</w:t>
      </w:r>
      <w:r w:rsidR="006F222B" w:rsidRPr="0021006C">
        <w:rPr>
          <w:rStyle w:val="Bodytext"/>
          <w:color w:val="4F81BD" w:themeColor="accent1"/>
          <w:sz w:val="24"/>
          <w:szCs w:val="24"/>
        </w:rPr>
        <w:t xml:space="preserve"> </w:t>
      </w:r>
      <w:r w:rsidR="0021006C" w:rsidRPr="0021006C">
        <w:rPr>
          <w:rFonts w:ascii="Times New Roman" w:eastAsia="ArialMT" w:hAnsi="Times New Roman" w:cs="Times New Roman"/>
          <w:sz w:val="24"/>
          <w:szCs w:val="24"/>
          <w:highlight w:val="yellow"/>
        </w:rPr>
        <w:t xml:space="preserve">stocare(depozitare)  furaje pe timp de iarnă, în caz de urgență( viscol, drumuri înzăpezite, etc)  care sunt conectate la buncărele din capetele  fiecarei hale. Buncărele sunt cu baza </w:t>
      </w:r>
      <w:r w:rsidR="0021006C" w:rsidRPr="0021006C">
        <w:rPr>
          <w:rFonts w:ascii="Times New Roman" w:hAnsi="Times New Roman" w:cs="Times New Roman"/>
          <w:sz w:val="24"/>
          <w:szCs w:val="24"/>
          <w:highlight w:val="yellow"/>
          <w:lang w:val="it-IT"/>
        </w:rPr>
        <w:t>conică din ZINC de 450/mp., diametru 3.50 m, înălțime 13.10 m, scară exterioară, scară acoperiș, uși de vizitare, cu volum 70 mc( 45.50 t la densitatea de 0.65 mc/t). Acestea sunt confecționate din tabla galvanizată, acoperită cu zinc.</w:t>
      </w:r>
    </w:p>
    <w:p w:rsidR="0021006C" w:rsidRPr="002050E4" w:rsidRDefault="00236C98" w:rsidP="005E7572">
      <w:pPr>
        <w:pStyle w:val="ListParagraph"/>
        <w:numPr>
          <w:ilvl w:val="0"/>
          <w:numId w:val="23"/>
        </w:numPr>
        <w:tabs>
          <w:tab w:val="left" w:pos="182"/>
          <w:tab w:val="left" w:pos="379"/>
        </w:tabs>
        <w:autoSpaceDE w:val="0"/>
        <w:autoSpaceDN w:val="0"/>
        <w:adjustRightInd w:val="0"/>
        <w:spacing w:line="283" w:lineRule="exact"/>
        <w:ind w:right="20"/>
        <w:rPr>
          <w:rFonts w:ascii="Times New Roman" w:eastAsia="ArialMT" w:hAnsi="Times New Roman" w:cs="Times New Roman"/>
          <w:color w:val="4F81BD" w:themeColor="accent1"/>
          <w:sz w:val="24"/>
          <w:szCs w:val="24"/>
          <w:highlight w:val="yellow"/>
          <w:lang w:val="en-US"/>
        </w:rPr>
      </w:pPr>
      <w:r w:rsidRPr="002050E4">
        <w:rPr>
          <w:rFonts w:ascii="Times New Roman" w:eastAsia="ArialMT" w:hAnsi="Times New Roman" w:cs="Times New Roman"/>
          <w:sz w:val="24"/>
          <w:szCs w:val="24"/>
          <w:lang w:val="en-US"/>
        </w:rPr>
        <w:t>3 centrale termice murale / hală care funcţionează în cascadă în funcţie de necesarul termic al halei, central</w:t>
      </w:r>
      <w:r w:rsidR="00B32231" w:rsidRPr="002050E4">
        <w:rPr>
          <w:rFonts w:ascii="Times New Roman" w:eastAsia="ArialMT" w:hAnsi="Times New Roman" w:cs="Times New Roman"/>
          <w:sz w:val="24"/>
          <w:szCs w:val="24"/>
          <w:lang w:val="en-US"/>
        </w:rPr>
        <w:t>ă</w:t>
      </w:r>
      <w:r w:rsidRPr="002050E4">
        <w:rPr>
          <w:rFonts w:ascii="Times New Roman" w:eastAsia="ArialMT" w:hAnsi="Times New Roman" w:cs="Times New Roman"/>
          <w:sz w:val="24"/>
          <w:szCs w:val="24"/>
          <w:lang w:val="en-US"/>
        </w:rPr>
        <w:t xml:space="preserve"> termic</w:t>
      </w:r>
      <w:r w:rsidR="00B32231" w:rsidRPr="002050E4">
        <w:rPr>
          <w:rFonts w:ascii="Times New Roman" w:eastAsia="ArialMT" w:hAnsi="Times New Roman" w:cs="Times New Roman"/>
          <w:sz w:val="24"/>
          <w:szCs w:val="24"/>
          <w:lang w:val="en-US"/>
        </w:rPr>
        <w:t>ă</w:t>
      </w:r>
      <w:r w:rsidRPr="002050E4">
        <w:rPr>
          <w:rFonts w:ascii="Times New Roman" w:eastAsia="ArialMT" w:hAnsi="Times New Roman" w:cs="Times New Roman"/>
          <w:sz w:val="24"/>
          <w:szCs w:val="24"/>
          <w:lang w:val="en-US"/>
        </w:rPr>
        <w:t xml:space="preserve"> care asigura e</w:t>
      </w:r>
      <w:r w:rsidR="00B32231" w:rsidRPr="002050E4">
        <w:rPr>
          <w:rFonts w:ascii="Times New Roman" w:eastAsia="ArialMT" w:hAnsi="Times New Roman" w:cs="Times New Roman"/>
          <w:sz w:val="24"/>
          <w:szCs w:val="24"/>
          <w:lang w:val="en-US"/>
        </w:rPr>
        <w:t>n</w:t>
      </w:r>
      <w:r w:rsidRPr="002050E4">
        <w:rPr>
          <w:rFonts w:ascii="Times New Roman" w:eastAsia="ArialMT" w:hAnsi="Times New Roman" w:cs="Times New Roman"/>
          <w:sz w:val="24"/>
          <w:szCs w:val="24"/>
          <w:lang w:val="en-US"/>
        </w:rPr>
        <w:t>ergia termic</w:t>
      </w:r>
      <w:r w:rsidR="00B32231" w:rsidRPr="002050E4">
        <w:rPr>
          <w:rFonts w:ascii="Times New Roman" w:eastAsia="ArialMT" w:hAnsi="Times New Roman" w:cs="Times New Roman"/>
          <w:sz w:val="24"/>
          <w:szCs w:val="24"/>
          <w:lang w:val="en-US"/>
        </w:rPr>
        <w:t>ă</w:t>
      </w:r>
      <w:r w:rsidRPr="002050E4">
        <w:rPr>
          <w:rFonts w:ascii="Times New Roman" w:eastAsia="ArialMT" w:hAnsi="Times New Roman" w:cs="Times New Roman"/>
          <w:sz w:val="24"/>
          <w:szCs w:val="24"/>
          <w:lang w:val="en-US"/>
        </w:rPr>
        <w:t xml:space="preserve"> </w:t>
      </w:r>
      <w:r w:rsidR="00B32231" w:rsidRPr="002050E4">
        <w:rPr>
          <w:rFonts w:ascii="Times New Roman" w:eastAsia="ArialMT" w:hAnsi="Times New Roman" w:cs="Times New Roman"/>
          <w:sz w:val="24"/>
          <w:szCs w:val="24"/>
          <w:lang w:val="en-US"/>
        </w:rPr>
        <w:t>ş</w:t>
      </w:r>
      <w:r w:rsidRPr="002050E4">
        <w:rPr>
          <w:rFonts w:ascii="Times New Roman" w:eastAsia="ArialMT" w:hAnsi="Times New Roman" w:cs="Times New Roman"/>
          <w:sz w:val="24"/>
          <w:szCs w:val="24"/>
          <w:lang w:val="en-US"/>
        </w:rPr>
        <w:t xml:space="preserve">i necesarul de apă caldă în sediul administrative si filtru sanitar . </w:t>
      </w:r>
      <w:r w:rsidRPr="002050E4">
        <w:rPr>
          <w:rFonts w:ascii="Times New Roman" w:hAnsi="Times New Roman" w:cs="Times New Roman"/>
          <w:sz w:val="24"/>
          <w:szCs w:val="24"/>
          <w:lang w:val="en-US"/>
        </w:rPr>
        <w:t xml:space="preserve">Centralele </w:t>
      </w:r>
      <w:r w:rsidRPr="002050E4">
        <w:rPr>
          <w:rFonts w:ascii="Times New Roman" w:eastAsia="ArialMT" w:hAnsi="Times New Roman" w:cs="Times New Roman"/>
          <w:sz w:val="24"/>
          <w:szCs w:val="24"/>
          <w:lang w:val="en-US"/>
        </w:rPr>
        <w:t xml:space="preserve">funcţionează </w:t>
      </w:r>
      <w:r w:rsidRPr="002050E4">
        <w:rPr>
          <w:rFonts w:ascii="Times New Roman" w:hAnsi="Times New Roman" w:cs="Times New Roman"/>
          <w:sz w:val="24"/>
          <w:szCs w:val="24"/>
          <w:lang w:val="en-US"/>
        </w:rPr>
        <w:t>cu gaz natural, cu puterea calorific</w:t>
      </w:r>
      <w:r w:rsidRPr="002050E4">
        <w:rPr>
          <w:rFonts w:ascii="Times New Roman" w:eastAsia="ArialMT" w:hAnsi="Times New Roman" w:cs="Times New Roman"/>
          <w:sz w:val="24"/>
          <w:szCs w:val="24"/>
          <w:lang w:val="en-US"/>
        </w:rPr>
        <w:t xml:space="preserve">ă </w:t>
      </w:r>
      <w:r w:rsidRPr="002050E4">
        <w:rPr>
          <w:rFonts w:ascii="Times New Roman" w:hAnsi="Times New Roman" w:cs="Times New Roman"/>
          <w:sz w:val="24"/>
          <w:szCs w:val="24"/>
          <w:lang w:val="en-US"/>
        </w:rPr>
        <w:t xml:space="preserve">de 48 kw, având parametri: putere 48 kw; Tmax. 95°C; Qcombustibil max. 12,7 Nmc/h.Centralele murale aferente halelor sunt amplasate într-o constructie tip parter </w:t>
      </w:r>
      <w:r w:rsidR="005E7572" w:rsidRPr="002050E4">
        <w:rPr>
          <w:rFonts w:ascii="Times New Roman" w:hAnsi="Times New Roman" w:cs="Times New Roman"/>
          <w:sz w:val="24"/>
          <w:szCs w:val="24"/>
          <w:lang w:val="en-US"/>
        </w:rPr>
        <w:t>.</w:t>
      </w:r>
      <w:r w:rsidR="005E7572" w:rsidRPr="002050E4">
        <w:rPr>
          <w:rStyle w:val="Bodytext"/>
          <w:sz w:val="24"/>
          <w:szCs w:val="24"/>
        </w:rPr>
        <w:t xml:space="preserve"> Aceste centrale functioneaza in compensare cu centrala termica tip D’ALESSANDRO/TERMOMECCANICA CSA 2700 GM, 2700 KW cu combustibil solid – peleti din paie </w:t>
      </w:r>
      <w:r w:rsidR="0021006C" w:rsidRPr="002050E4">
        <w:rPr>
          <w:rStyle w:val="Bodytext"/>
          <w:sz w:val="24"/>
          <w:szCs w:val="24"/>
        </w:rPr>
        <w:t>ș</w:t>
      </w:r>
      <w:r w:rsidR="005E7572" w:rsidRPr="002050E4">
        <w:rPr>
          <w:rStyle w:val="Bodytext"/>
          <w:sz w:val="24"/>
          <w:szCs w:val="24"/>
        </w:rPr>
        <w:t xml:space="preserve">i resturi vegetale care este amplasata </w:t>
      </w:r>
      <w:r w:rsidR="0021006C" w:rsidRPr="002050E4">
        <w:rPr>
          <w:rStyle w:val="Bodytext"/>
          <w:sz w:val="24"/>
          <w:szCs w:val="24"/>
        </w:rPr>
        <w:t>î</w:t>
      </w:r>
      <w:r w:rsidR="005E7572" w:rsidRPr="002050E4">
        <w:rPr>
          <w:rStyle w:val="Bodytext"/>
          <w:sz w:val="24"/>
          <w:szCs w:val="24"/>
        </w:rPr>
        <w:t>n incinta</w:t>
      </w:r>
      <w:r w:rsidR="0021006C" w:rsidRPr="002050E4">
        <w:rPr>
          <w:rStyle w:val="Bodytext"/>
          <w:sz w:val="24"/>
          <w:szCs w:val="24"/>
        </w:rPr>
        <w:t xml:space="preserve"> amplasamentului </w:t>
      </w:r>
    </w:p>
    <w:p w:rsidR="000E4E5A" w:rsidRPr="00F815AF" w:rsidRDefault="000E4E5A" w:rsidP="005E7572">
      <w:pPr>
        <w:pStyle w:val="ListParagraph"/>
        <w:numPr>
          <w:ilvl w:val="0"/>
          <w:numId w:val="23"/>
        </w:numPr>
        <w:tabs>
          <w:tab w:val="left" w:pos="182"/>
          <w:tab w:val="left" w:pos="379"/>
        </w:tabs>
        <w:autoSpaceDE w:val="0"/>
        <w:autoSpaceDN w:val="0"/>
        <w:adjustRightInd w:val="0"/>
        <w:spacing w:line="283" w:lineRule="exact"/>
        <w:ind w:right="20"/>
        <w:rPr>
          <w:rStyle w:val="Bodytext"/>
          <w:sz w:val="24"/>
          <w:szCs w:val="24"/>
          <w:shd w:val="clear" w:color="auto" w:fill="auto"/>
        </w:rPr>
      </w:pPr>
      <w:r w:rsidRPr="00F815AF">
        <w:rPr>
          <w:rFonts w:ascii="Times New Roman" w:eastAsia="ArialMT" w:hAnsi="Times New Roman" w:cs="Times New Roman"/>
          <w:sz w:val="24"/>
          <w:szCs w:val="24"/>
          <w:highlight w:val="yellow"/>
          <w:lang w:val="en-US"/>
        </w:rPr>
        <w:t xml:space="preserve">Centrala termica  murala care funcţionează </w:t>
      </w:r>
      <w:r w:rsidRPr="00F815AF">
        <w:rPr>
          <w:rFonts w:ascii="Times New Roman" w:hAnsi="Times New Roman" w:cs="Times New Roman"/>
          <w:sz w:val="24"/>
          <w:szCs w:val="24"/>
          <w:highlight w:val="yellow"/>
          <w:lang w:val="en-US"/>
        </w:rPr>
        <w:t>cu gaz natural, cu puterea calorifi</w:t>
      </w:r>
      <w:r w:rsidRPr="00F815AF">
        <w:rPr>
          <w:rFonts w:ascii="Times New Roman" w:eastAsia="ArialMT" w:hAnsi="Times New Roman" w:cs="Times New Roman"/>
          <w:sz w:val="24"/>
          <w:szCs w:val="24"/>
          <w:highlight w:val="yellow"/>
          <w:lang w:val="en-US"/>
        </w:rPr>
        <w:t xml:space="preserve">că </w:t>
      </w:r>
      <w:r w:rsidRPr="00F815AF">
        <w:rPr>
          <w:rFonts w:ascii="Times New Roman" w:hAnsi="Times New Roman" w:cs="Times New Roman"/>
          <w:sz w:val="24"/>
          <w:szCs w:val="24"/>
          <w:highlight w:val="yellow"/>
          <w:lang w:val="en-US"/>
        </w:rPr>
        <w:t xml:space="preserve">de 48 kw, având parametri: putere 48 kw; Tmax. 95°C; Qcombustibil max. 12,7 Nmc/h,care asigura  </w:t>
      </w:r>
      <w:r w:rsidR="0021006C" w:rsidRPr="00F815AF">
        <w:rPr>
          <w:rFonts w:ascii="Times New Roman" w:hAnsi="Times New Roman" w:cs="Times New Roman"/>
          <w:sz w:val="24"/>
          <w:szCs w:val="24"/>
          <w:highlight w:val="yellow"/>
          <w:lang w:val="en-US"/>
        </w:rPr>
        <w:t>î</w:t>
      </w:r>
      <w:r w:rsidRPr="00F815AF">
        <w:rPr>
          <w:rFonts w:ascii="Times New Roman" w:hAnsi="Times New Roman" w:cs="Times New Roman"/>
          <w:sz w:val="24"/>
          <w:szCs w:val="24"/>
          <w:highlight w:val="yellow"/>
          <w:lang w:val="en-US"/>
        </w:rPr>
        <w:t>nc</w:t>
      </w:r>
      <w:r w:rsidR="0021006C" w:rsidRPr="00F815AF">
        <w:rPr>
          <w:rFonts w:ascii="Times New Roman" w:hAnsi="Times New Roman" w:cs="Times New Roman"/>
          <w:sz w:val="24"/>
          <w:szCs w:val="24"/>
          <w:highlight w:val="yellow"/>
          <w:lang w:val="en-US"/>
        </w:rPr>
        <w:t>ă</w:t>
      </w:r>
      <w:r w:rsidRPr="00F815AF">
        <w:rPr>
          <w:rFonts w:ascii="Times New Roman" w:hAnsi="Times New Roman" w:cs="Times New Roman"/>
          <w:sz w:val="24"/>
          <w:szCs w:val="24"/>
          <w:highlight w:val="yellow"/>
          <w:lang w:val="en-US"/>
        </w:rPr>
        <w:t>lzirea spa</w:t>
      </w:r>
      <w:r w:rsidR="0021006C" w:rsidRPr="00F815AF">
        <w:rPr>
          <w:rFonts w:ascii="Times New Roman" w:hAnsi="Times New Roman" w:cs="Times New Roman"/>
          <w:sz w:val="24"/>
          <w:szCs w:val="24"/>
          <w:highlight w:val="yellow"/>
          <w:lang w:val="en-US"/>
        </w:rPr>
        <w:t>ț</w:t>
      </w:r>
      <w:r w:rsidRPr="00F815AF">
        <w:rPr>
          <w:rFonts w:ascii="Times New Roman" w:hAnsi="Times New Roman" w:cs="Times New Roman"/>
          <w:sz w:val="24"/>
          <w:szCs w:val="24"/>
          <w:highlight w:val="yellow"/>
          <w:lang w:val="en-US"/>
        </w:rPr>
        <w:t xml:space="preserve">iilor din filtru </w:t>
      </w:r>
      <w:r w:rsidR="0021006C" w:rsidRPr="00F815AF">
        <w:rPr>
          <w:rFonts w:ascii="Times New Roman" w:hAnsi="Times New Roman" w:cs="Times New Roman"/>
          <w:sz w:val="24"/>
          <w:szCs w:val="24"/>
          <w:highlight w:val="yellow"/>
          <w:lang w:val="en-US"/>
        </w:rPr>
        <w:t>sanitar;</w:t>
      </w:r>
    </w:p>
    <w:p w:rsidR="006F222B" w:rsidRPr="00F815AF" w:rsidRDefault="006F222B" w:rsidP="006F222B">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highlight w:val="yellow"/>
        </w:rPr>
      </w:pPr>
      <w:r w:rsidRPr="00F815AF">
        <w:rPr>
          <w:rStyle w:val="Bodytext"/>
          <w:sz w:val="24"/>
          <w:szCs w:val="24"/>
        </w:rPr>
        <w:t>Centrala termica tip D’ALESSANDRO/TERMOMECCANICA CSA 2700GH, 2700 KW  este compusa din: cazan, a</w:t>
      </w:r>
      <w:r w:rsidR="00D61F69" w:rsidRPr="00F815AF">
        <w:rPr>
          <w:rStyle w:val="Bodytext"/>
          <w:sz w:val="24"/>
          <w:szCs w:val="24"/>
        </w:rPr>
        <w:t>r</w:t>
      </w:r>
      <w:r w:rsidRPr="00F815AF">
        <w:rPr>
          <w:rStyle w:val="Bodytext"/>
          <w:sz w:val="24"/>
          <w:szCs w:val="24"/>
        </w:rPr>
        <w:t>zator, sistem de alimentare</w:t>
      </w:r>
      <w:r w:rsidR="00D61F69" w:rsidRPr="00F815AF">
        <w:rPr>
          <w:rStyle w:val="Bodytext"/>
          <w:sz w:val="24"/>
          <w:szCs w:val="24"/>
        </w:rPr>
        <w:t>(2 snecuri suprapuse si valve rotative), buncar cu sistem de nivel, bloc de siguranta cu manometru de presiune, panou de automatizare full protection, sistem de extragere automata a cenusei, sistem de curatare automata a tuburilor de fum, senzori de comanda si de protectie, exhaustor si kit de evacuare admisie, panouri refractante, termostat ambiental radio,fluxostat, pompa de recirculare anticondens, schimbator de caldura orizontal, doua circuite pentru asigurarea aerului necesar combustiei principal si secundar</w:t>
      </w:r>
    </w:p>
    <w:p w:rsidR="00236C98" w:rsidRPr="005E7572" w:rsidRDefault="00236C98" w:rsidP="00A93390">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color w:val="FF0000"/>
          <w:sz w:val="24"/>
          <w:szCs w:val="24"/>
        </w:rPr>
      </w:pPr>
      <w:r w:rsidRPr="005E7572">
        <w:rPr>
          <w:rStyle w:val="Bodytext"/>
          <w:color w:val="FF0000"/>
          <w:sz w:val="24"/>
          <w:szCs w:val="24"/>
        </w:rPr>
        <w:t xml:space="preserve"> </w:t>
      </w:r>
      <w:r w:rsidR="00D14386" w:rsidRPr="005E7572">
        <w:rPr>
          <w:rStyle w:val="Bodytext"/>
          <w:color w:val="FF0000"/>
          <w:sz w:val="24"/>
          <w:szCs w:val="24"/>
        </w:rPr>
        <w:t xml:space="preserve">aeroterme/ hală </w:t>
      </w:r>
      <w:r w:rsidRPr="005E7572">
        <w:rPr>
          <w:rFonts w:ascii="Times New Roman" w:hAnsi="Times New Roman" w:cs="Times New Roman"/>
          <w:color w:val="FF0000"/>
          <w:sz w:val="24"/>
          <w:szCs w:val="24"/>
          <w:lang w:val="en-US"/>
        </w:rPr>
        <w:t xml:space="preserve">– dispositive </w:t>
      </w:r>
      <w:r w:rsidRPr="005E7572">
        <w:rPr>
          <w:rFonts w:ascii="Times New Roman" w:eastAsia="ArialMT" w:hAnsi="Times New Roman" w:cs="Times New Roman"/>
          <w:color w:val="FF0000"/>
          <w:sz w:val="24"/>
          <w:szCs w:val="24"/>
          <w:lang w:val="en-US"/>
        </w:rPr>
        <w:t xml:space="preserve">dotate cu conducte radiante prin care circulă apa fierbinte încălzită în centrală şi cu </w:t>
      </w:r>
      <w:r w:rsidRPr="005E7572">
        <w:rPr>
          <w:rFonts w:ascii="Times New Roman" w:hAnsi="Times New Roman" w:cs="Times New Roman"/>
          <w:color w:val="FF0000"/>
          <w:sz w:val="24"/>
          <w:szCs w:val="24"/>
          <w:lang w:val="en-US"/>
        </w:rPr>
        <w:t xml:space="preserve">câte un ventilator </w:t>
      </w:r>
      <w:r w:rsidRPr="005E7572">
        <w:rPr>
          <w:rFonts w:ascii="Times New Roman" w:eastAsia="ArialMT" w:hAnsi="Times New Roman" w:cs="Times New Roman"/>
          <w:color w:val="FF0000"/>
          <w:sz w:val="24"/>
          <w:szCs w:val="24"/>
          <w:lang w:val="en-US"/>
        </w:rPr>
        <w:t>care asigură dispersia căldurii în hală</w:t>
      </w:r>
      <w:r w:rsidRPr="005E7572">
        <w:rPr>
          <w:rFonts w:ascii="Times New Roman" w:hAnsi="Times New Roman" w:cs="Times New Roman"/>
          <w:color w:val="FF0000"/>
          <w:sz w:val="24"/>
          <w:szCs w:val="24"/>
          <w:lang w:val="en-US"/>
        </w:rPr>
        <w:t>.</w:t>
      </w:r>
      <w:r w:rsidR="008C00CC">
        <w:rPr>
          <w:rFonts w:ascii="Times New Roman" w:hAnsi="Times New Roman" w:cs="Times New Roman"/>
          <w:color w:val="FF0000"/>
          <w:sz w:val="24"/>
          <w:szCs w:val="24"/>
          <w:lang w:val="en-US"/>
        </w:rPr>
        <w:t>?????</w:t>
      </w:r>
    </w:p>
    <w:p w:rsidR="00D14386" w:rsidRPr="007100EF" w:rsidRDefault="00D14386" w:rsidP="007100EF">
      <w:pPr>
        <w:pStyle w:val="ListParagraph"/>
        <w:numPr>
          <w:ilvl w:val="0"/>
          <w:numId w:val="23"/>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7100EF">
        <w:rPr>
          <w:rStyle w:val="Bodytext"/>
          <w:color w:val="000000"/>
          <w:sz w:val="24"/>
          <w:szCs w:val="24"/>
        </w:rPr>
        <w:t>Gospodăria de apă</w:t>
      </w:r>
      <w:r w:rsidR="00B32231" w:rsidRPr="007100EF">
        <w:rPr>
          <w:rStyle w:val="Bodytext"/>
          <w:color w:val="000000"/>
          <w:sz w:val="24"/>
          <w:szCs w:val="24"/>
        </w:rPr>
        <w:t xml:space="preserve">- fermă </w:t>
      </w:r>
      <w:r w:rsidR="002050E4">
        <w:rPr>
          <w:rStyle w:val="Bodytext"/>
          <w:color w:val="000000"/>
          <w:sz w:val="24"/>
          <w:szCs w:val="24"/>
        </w:rPr>
        <w:t>ș</w:t>
      </w:r>
      <w:r w:rsidR="00B32231" w:rsidRPr="007100EF">
        <w:rPr>
          <w:rStyle w:val="Bodytext"/>
          <w:color w:val="000000"/>
          <w:sz w:val="24"/>
          <w:szCs w:val="24"/>
        </w:rPr>
        <w:t>i care este compusă din:</w:t>
      </w:r>
      <w:r w:rsidR="00B32231" w:rsidRPr="007100EF">
        <w:rPr>
          <w:rFonts w:ascii="Times New Roman" w:hAnsi="Times New Roman" w:cs="Times New Roman"/>
          <w:sz w:val="24"/>
          <w:szCs w:val="24"/>
          <w:lang w:val="en-US"/>
        </w:rPr>
        <w:t xml:space="preserve"> rezervorul de ap</w:t>
      </w:r>
      <w:r w:rsidR="00B32231" w:rsidRPr="007100EF">
        <w:rPr>
          <w:rFonts w:ascii="Times New Roman" w:eastAsia="ArialMT" w:hAnsi="Times New Roman" w:cs="Times New Roman"/>
          <w:sz w:val="24"/>
          <w:szCs w:val="24"/>
          <w:lang w:val="en-US"/>
        </w:rPr>
        <w:t xml:space="preserve">ă </w:t>
      </w:r>
      <w:r w:rsidR="00B32231" w:rsidRPr="007100EF">
        <w:rPr>
          <w:rFonts w:ascii="Times New Roman" w:hAnsi="Times New Roman" w:cs="Times New Roman"/>
          <w:sz w:val="24"/>
          <w:szCs w:val="24"/>
          <w:lang w:val="en-US"/>
        </w:rPr>
        <w:t>tehnologic</w:t>
      </w:r>
      <w:r w:rsidR="00B32231" w:rsidRPr="007100EF">
        <w:rPr>
          <w:rFonts w:ascii="Times New Roman" w:eastAsia="ArialMT" w:hAnsi="Times New Roman" w:cs="Times New Roman"/>
          <w:sz w:val="24"/>
          <w:szCs w:val="24"/>
          <w:lang w:val="en-US"/>
        </w:rPr>
        <w:t xml:space="preserve">ă </w:t>
      </w:r>
      <w:r w:rsidR="00B32231" w:rsidRPr="007100EF">
        <w:rPr>
          <w:rFonts w:ascii="Times New Roman" w:hAnsi="Times New Roman" w:cs="Times New Roman"/>
          <w:sz w:val="24"/>
          <w:szCs w:val="24"/>
          <w:lang w:val="en-US"/>
        </w:rPr>
        <w:t xml:space="preserve">subteran, </w:t>
      </w:r>
      <w:r w:rsidR="007100EF" w:rsidRPr="007100EF">
        <w:rPr>
          <w:rFonts w:ascii="Times New Roman" w:hAnsi="Times New Roman" w:cs="Times New Roman"/>
          <w:sz w:val="24"/>
          <w:szCs w:val="24"/>
          <w:lang w:val="en-US"/>
        </w:rPr>
        <w:t xml:space="preserve"> metalic, </w:t>
      </w:r>
      <w:r w:rsidR="00B32231" w:rsidRPr="007100EF">
        <w:rPr>
          <w:rFonts w:ascii="Times New Roman" w:hAnsi="Times New Roman" w:cs="Times New Roman"/>
          <w:sz w:val="24"/>
          <w:szCs w:val="24"/>
          <w:lang w:val="en-US"/>
        </w:rPr>
        <w:t>cu</w:t>
      </w:r>
      <w:r w:rsidR="009247E2">
        <w:rPr>
          <w:rFonts w:ascii="Times New Roman" w:hAnsi="Times New Roman" w:cs="Times New Roman"/>
          <w:sz w:val="24"/>
          <w:szCs w:val="24"/>
          <w:lang w:val="en-US"/>
        </w:rPr>
        <w:t xml:space="preserve"> </w:t>
      </w:r>
      <w:r w:rsidR="00B32231" w:rsidRPr="007100EF">
        <w:rPr>
          <w:rFonts w:ascii="Times New Roman" w:hAnsi="Times New Roman" w:cs="Times New Roman"/>
          <w:sz w:val="24"/>
          <w:szCs w:val="24"/>
          <w:lang w:val="en-US"/>
        </w:rPr>
        <w:t>capacitatea</w:t>
      </w:r>
      <w:r w:rsidR="007100EF" w:rsidRPr="007100EF">
        <w:rPr>
          <w:rFonts w:ascii="Times New Roman" w:hAnsi="Times New Roman" w:cs="Times New Roman"/>
          <w:sz w:val="24"/>
          <w:szCs w:val="24"/>
          <w:lang w:val="en-US"/>
        </w:rPr>
        <w:t xml:space="preserve"> de 3</w:t>
      </w:r>
      <w:r w:rsidR="00B32231" w:rsidRPr="007100EF">
        <w:rPr>
          <w:rFonts w:ascii="Times New Roman" w:hAnsi="Times New Roman" w:cs="Times New Roman"/>
          <w:sz w:val="24"/>
          <w:szCs w:val="24"/>
          <w:lang w:val="en-US"/>
        </w:rPr>
        <w:t xml:space="preserve">00 mc, </w:t>
      </w:r>
      <w:r w:rsidR="00B32231" w:rsidRPr="007100EF">
        <w:rPr>
          <w:rFonts w:ascii="Times New Roman" w:eastAsia="ArialMT" w:hAnsi="Times New Roman" w:cs="Times New Roman"/>
          <w:sz w:val="24"/>
          <w:szCs w:val="24"/>
          <w:lang w:val="en-US"/>
        </w:rPr>
        <w:t xml:space="preserve">este alcătui </w:t>
      </w:r>
      <w:r w:rsidR="00B32231" w:rsidRPr="007100EF">
        <w:rPr>
          <w:rFonts w:ascii="Times New Roman" w:hAnsi="Times New Roman" w:cs="Times New Roman"/>
          <w:sz w:val="24"/>
          <w:szCs w:val="24"/>
          <w:lang w:val="en-US"/>
        </w:rPr>
        <w:t xml:space="preserve">din bazinul propriu zis  </w:t>
      </w:r>
      <w:r w:rsidR="00B32231" w:rsidRPr="007100EF">
        <w:rPr>
          <w:rFonts w:ascii="Times New Roman" w:eastAsia="ArialMT" w:hAnsi="Times New Roman" w:cs="Times New Roman"/>
          <w:sz w:val="24"/>
          <w:szCs w:val="24"/>
          <w:lang w:val="en-US"/>
        </w:rPr>
        <w:t>ş</w:t>
      </w:r>
      <w:r w:rsidR="00B32231" w:rsidRPr="007100EF">
        <w:rPr>
          <w:rFonts w:ascii="Times New Roman" w:hAnsi="Times New Roman" w:cs="Times New Roman"/>
          <w:sz w:val="24"/>
          <w:szCs w:val="24"/>
          <w:lang w:val="en-US"/>
        </w:rPr>
        <w:t xml:space="preserve">i </w:t>
      </w:r>
      <w:r w:rsidR="00B32231" w:rsidRPr="007100EF">
        <w:rPr>
          <w:rFonts w:ascii="Times New Roman" w:eastAsia="ArialMT" w:hAnsi="Times New Roman" w:cs="Times New Roman"/>
          <w:sz w:val="24"/>
          <w:szCs w:val="24"/>
          <w:lang w:val="en-US"/>
        </w:rPr>
        <w:t xml:space="preserve">staţia </w:t>
      </w:r>
      <w:r w:rsidR="00B32231" w:rsidRPr="007100EF">
        <w:rPr>
          <w:rFonts w:ascii="Times New Roman" w:hAnsi="Times New Roman" w:cs="Times New Roman"/>
          <w:sz w:val="24"/>
          <w:szCs w:val="24"/>
          <w:lang w:val="en-US"/>
        </w:rPr>
        <w:t>de pompare</w:t>
      </w:r>
      <w:r w:rsidR="007100EF">
        <w:rPr>
          <w:rFonts w:ascii="Times New Roman" w:hAnsi="Times New Roman" w:cs="Times New Roman"/>
          <w:sz w:val="24"/>
          <w:szCs w:val="24"/>
          <w:lang w:val="en-US"/>
        </w:rPr>
        <w:t xml:space="preserve"> cu două grupuri de pompare;</w:t>
      </w:r>
      <w:r w:rsidR="00B32231" w:rsidRPr="007100EF">
        <w:rPr>
          <w:rFonts w:ascii="Times New Roman" w:hAnsi="Times New Roman" w:cs="Times New Roman"/>
          <w:sz w:val="24"/>
          <w:szCs w:val="24"/>
          <w:lang w:val="en-US"/>
        </w:rPr>
        <w:t xml:space="preserve">  </w:t>
      </w:r>
      <w:r w:rsidR="007100EF">
        <w:rPr>
          <w:rFonts w:ascii="Times New Roman" w:hAnsi="Times New Roman" w:cs="Times New Roman"/>
          <w:sz w:val="24"/>
          <w:szCs w:val="24"/>
          <w:lang w:val="en-US"/>
        </w:rPr>
        <w:t>1</w:t>
      </w:r>
      <w:r w:rsidR="00B32231" w:rsidRPr="007100EF">
        <w:rPr>
          <w:rFonts w:ascii="Times New Roman" w:hAnsi="Times New Roman" w:cs="Times New Roman"/>
          <w:sz w:val="24"/>
          <w:szCs w:val="24"/>
          <w:lang w:val="en-US"/>
        </w:rPr>
        <w:t xml:space="preserve"> bazin</w:t>
      </w:r>
      <w:r w:rsidR="007100EF">
        <w:rPr>
          <w:rFonts w:ascii="Times New Roman" w:hAnsi="Times New Roman" w:cs="Times New Roman"/>
          <w:sz w:val="24"/>
          <w:szCs w:val="24"/>
          <w:lang w:val="en-US"/>
        </w:rPr>
        <w:t xml:space="preserve"> </w:t>
      </w:r>
      <w:r w:rsidR="00B32231" w:rsidRPr="007100EF">
        <w:rPr>
          <w:rFonts w:ascii="Times New Roman" w:hAnsi="Times New Roman" w:cs="Times New Roman"/>
          <w:sz w:val="24"/>
          <w:szCs w:val="24"/>
          <w:lang w:val="en-US"/>
        </w:rPr>
        <w:t xml:space="preserve"> vidanjabil</w:t>
      </w:r>
      <w:r w:rsidR="007100EF">
        <w:rPr>
          <w:rFonts w:ascii="Times New Roman" w:hAnsi="Times New Roman" w:cs="Times New Roman"/>
          <w:sz w:val="24"/>
          <w:szCs w:val="24"/>
          <w:lang w:val="en-US"/>
        </w:rPr>
        <w:t xml:space="preserve"> </w:t>
      </w:r>
      <w:r w:rsidR="00B32231" w:rsidRPr="007100EF">
        <w:rPr>
          <w:rFonts w:ascii="Times New Roman" w:hAnsi="Times New Roman" w:cs="Times New Roman"/>
          <w:sz w:val="24"/>
          <w:szCs w:val="24"/>
          <w:lang w:val="en-US"/>
        </w:rPr>
        <w:t xml:space="preserve"> </w:t>
      </w:r>
      <w:r w:rsidR="007100EF">
        <w:rPr>
          <w:rFonts w:ascii="Times New Roman" w:hAnsi="Times New Roman" w:cs="Times New Roman"/>
          <w:sz w:val="24"/>
          <w:szCs w:val="24"/>
          <w:lang w:val="en-US"/>
        </w:rPr>
        <w:t xml:space="preserve">îngropat etanș, </w:t>
      </w:r>
      <w:r w:rsidR="00B32231" w:rsidRPr="007100EF">
        <w:rPr>
          <w:rFonts w:ascii="Times New Roman" w:hAnsi="Times New Roman" w:cs="Times New Roman"/>
          <w:sz w:val="24"/>
          <w:szCs w:val="24"/>
          <w:lang w:val="en-US"/>
        </w:rPr>
        <w:t xml:space="preserve"> cu capacitate de 100,00 mc, </w:t>
      </w:r>
      <w:r w:rsidR="007100EF">
        <w:rPr>
          <w:rFonts w:ascii="Times New Roman" w:hAnsi="Times New Roman" w:cs="Times New Roman"/>
          <w:sz w:val="24"/>
          <w:szCs w:val="24"/>
          <w:lang w:val="en-US"/>
        </w:rPr>
        <w:lastRenderedPageBreak/>
        <w:t xml:space="preserve">pentru </w:t>
      </w:r>
      <w:r w:rsidR="007100EF">
        <w:rPr>
          <w:rFonts w:ascii="Times New Roman" w:eastAsia="ArialMT" w:hAnsi="Times New Roman" w:cs="Times New Roman"/>
          <w:sz w:val="24"/>
          <w:szCs w:val="24"/>
          <w:lang w:val="en-US"/>
        </w:rPr>
        <w:t>colect</w:t>
      </w:r>
      <w:r w:rsidR="00B32231" w:rsidRPr="007100EF">
        <w:rPr>
          <w:rFonts w:ascii="Times New Roman" w:eastAsia="ArialMT" w:hAnsi="Times New Roman" w:cs="Times New Roman"/>
          <w:sz w:val="24"/>
          <w:szCs w:val="24"/>
          <w:lang w:val="en-US"/>
        </w:rPr>
        <w:t>a</w:t>
      </w:r>
      <w:r w:rsidR="007100EF">
        <w:rPr>
          <w:rFonts w:ascii="Times New Roman" w:eastAsia="ArialMT" w:hAnsi="Times New Roman" w:cs="Times New Roman"/>
          <w:sz w:val="24"/>
          <w:szCs w:val="24"/>
          <w:lang w:val="en-US"/>
        </w:rPr>
        <w:t xml:space="preserve">rea </w:t>
      </w:r>
      <w:r w:rsidR="00B32231" w:rsidRPr="007100EF">
        <w:rPr>
          <w:rFonts w:ascii="Times New Roman" w:eastAsia="ArialMT" w:hAnsi="Times New Roman" w:cs="Times New Roman"/>
          <w:sz w:val="24"/>
          <w:szCs w:val="24"/>
          <w:lang w:val="en-US"/>
        </w:rPr>
        <w:t xml:space="preserve"> </w:t>
      </w:r>
      <w:r w:rsidR="00B32231" w:rsidRPr="007100EF">
        <w:rPr>
          <w:rFonts w:ascii="Times New Roman" w:hAnsi="Times New Roman" w:cs="Times New Roman"/>
          <w:sz w:val="24"/>
          <w:szCs w:val="24"/>
          <w:lang w:val="en-US"/>
        </w:rPr>
        <w:t>apele menajere</w:t>
      </w:r>
      <w:r w:rsidR="007100EF">
        <w:rPr>
          <w:rFonts w:ascii="Times New Roman" w:hAnsi="Times New Roman" w:cs="Times New Roman"/>
          <w:sz w:val="24"/>
          <w:szCs w:val="24"/>
          <w:lang w:val="en-US"/>
        </w:rPr>
        <w:t xml:space="preserve"> uzate provenite de la </w:t>
      </w:r>
      <w:r w:rsidR="00B32231" w:rsidRPr="007100EF">
        <w:rPr>
          <w:rFonts w:ascii="Times New Roman" w:hAnsi="Times New Roman" w:cs="Times New Roman"/>
          <w:sz w:val="24"/>
          <w:szCs w:val="24"/>
          <w:lang w:val="en-US"/>
        </w:rPr>
        <w:t xml:space="preserve"> filtru</w:t>
      </w:r>
      <w:r w:rsidR="007100EF">
        <w:rPr>
          <w:rFonts w:ascii="Times New Roman" w:hAnsi="Times New Roman" w:cs="Times New Roman"/>
          <w:sz w:val="24"/>
          <w:szCs w:val="24"/>
          <w:lang w:val="en-US"/>
        </w:rPr>
        <w:t xml:space="preserve">l sanitar, </w:t>
      </w:r>
      <w:r w:rsidR="00B32231" w:rsidRPr="007100EF">
        <w:rPr>
          <w:rFonts w:ascii="Times New Roman" w:hAnsi="Times New Roman" w:cs="Times New Roman"/>
          <w:sz w:val="24"/>
          <w:szCs w:val="24"/>
          <w:lang w:val="en-US"/>
        </w:rPr>
        <w:t>birouri</w:t>
      </w:r>
      <w:r w:rsidR="007100EF">
        <w:rPr>
          <w:rFonts w:ascii="Times New Roman" w:hAnsi="Times New Roman" w:cs="Times New Roman"/>
          <w:sz w:val="24"/>
          <w:szCs w:val="24"/>
          <w:lang w:val="en-US"/>
        </w:rPr>
        <w:t xml:space="preserve"> precum și pentru colectarea apelor meteorice  colectate de pe clădirile fermei și din incinta amenajată a acesteia</w:t>
      </w:r>
      <w:r w:rsidR="00B32231" w:rsidRPr="007100EF">
        <w:rPr>
          <w:rFonts w:ascii="Times New Roman" w:hAnsi="Times New Roman" w:cs="Times New Roman"/>
          <w:sz w:val="24"/>
          <w:szCs w:val="24"/>
          <w:lang w:val="en-US"/>
        </w:rPr>
        <w:t xml:space="preserve">, </w:t>
      </w:r>
      <w:r w:rsidR="007100EF">
        <w:rPr>
          <w:rFonts w:ascii="Times New Roman" w:eastAsia="ArialMT" w:hAnsi="Times New Roman" w:cs="Times New Roman"/>
          <w:sz w:val="24"/>
          <w:szCs w:val="24"/>
          <w:lang w:val="en-US"/>
        </w:rPr>
        <w:t>1 bazin vidanjabil etanș din beton armat pentru colectatrea apelor uzate tehnologice rezultate de la igienizarea periodic a halelor, cu capacitatea de 500 ,00 mc</w:t>
      </w:r>
      <w:r w:rsidR="00B32231" w:rsidRPr="007100EF">
        <w:rPr>
          <w:rFonts w:ascii="Times New Roman" w:hAnsi="Times New Roman" w:cs="Times New Roman"/>
          <w:sz w:val="24"/>
          <w:szCs w:val="24"/>
          <w:lang w:val="en-US"/>
        </w:rPr>
        <w:t xml:space="preserve">. </w:t>
      </w:r>
    </w:p>
    <w:p w:rsidR="00B32231" w:rsidRPr="00950AC9" w:rsidRDefault="00B32231" w:rsidP="00AE2604">
      <w:pPr>
        <w:autoSpaceDE w:val="0"/>
        <w:autoSpaceDN w:val="0"/>
        <w:adjustRightInd w:val="0"/>
        <w:ind w:left="360" w:right="0"/>
        <w:jc w:val="left"/>
        <w:rPr>
          <w:rFonts w:ascii="Times New Roman" w:hAnsi="Times New Roman" w:cs="Times New Roman"/>
          <w:sz w:val="24"/>
          <w:szCs w:val="24"/>
          <w:lang w:val="en-US"/>
        </w:rPr>
      </w:pPr>
      <w:r w:rsidRPr="00950AC9">
        <w:rPr>
          <w:rFonts w:ascii="Times New Roman" w:hAnsi="Times New Roman" w:cs="Times New Roman"/>
          <w:sz w:val="24"/>
          <w:szCs w:val="24"/>
          <w:lang w:val="en-US"/>
        </w:rPr>
        <w:t xml:space="preserve">În ferma  sunt realizate </w:t>
      </w:r>
      <w:r w:rsidRPr="00950AC9">
        <w:rPr>
          <w:rFonts w:ascii="Times New Roman" w:eastAsia="ArialMT" w:hAnsi="Times New Roman" w:cs="Times New Roman"/>
          <w:sz w:val="24"/>
          <w:szCs w:val="24"/>
          <w:lang w:val="en-US"/>
        </w:rPr>
        <w:t xml:space="preserve">două </w:t>
      </w:r>
      <w:r w:rsidRPr="00950AC9">
        <w:rPr>
          <w:rFonts w:ascii="Times New Roman" w:hAnsi="Times New Roman" w:cs="Times New Roman"/>
          <w:sz w:val="24"/>
          <w:szCs w:val="24"/>
          <w:lang w:val="en-US"/>
        </w:rPr>
        <w:t xml:space="preserve">foraje pentru captarea apei, ale </w:t>
      </w:r>
      <w:r w:rsidRPr="00950AC9">
        <w:rPr>
          <w:rFonts w:ascii="Times New Roman" w:eastAsia="ArialMT" w:hAnsi="Times New Roman" w:cs="Times New Roman"/>
          <w:sz w:val="24"/>
          <w:szCs w:val="24"/>
          <w:lang w:val="en-US"/>
        </w:rPr>
        <w:t xml:space="preserve">căror </w:t>
      </w:r>
      <w:r w:rsidRPr="00950AC9">
        <w:rPr>
          <w:rFonts w:ascii="Times New Roman" w:hAnsi="Times New Roman" w:cs="Times New Roman"/>
          <w:sz w:val="24"/>
          <w:szCs w:val="24"/>
          <w:lang w:val="en-US"/>
        </w:rPr>
        <w:t>cabine</w:t>
      </w:r>
      <w:r w:rsidR="00AE2604" w:rsidRPr="00950AC9">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subterane</w:t>
      </w:r>
      <w:r w:rsidR="00117697">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 xml:space="preserve"> cu un sistem constructiv </w:t>
      </w:r>
      <w:r w:rsidR="007100EF">
        <w:rPr>
          <w:rFonts w:ascii="Times New Roman" w:hAnsi="Times New Roman" w:cs="Times New Roman"/>
          <w:sz w:val="24"/>
          <w:szCs w:val="24"/>
          <w:lang w:val="en-US"/>
        </w:rPr>
        <w:t xml:space="preserve">radier general </w:t>
      </w:r>
      <w:r w:rsidRPr="00950AC9">
        <w:rPr>
          <w:rFonts w:ascii="Times New Roman" w:eastAsia="ArialMT" w:hAnsi="Times New Roman" w:cs="Times New Roman"/>
          <w:sz w:val="24"/>
          <w:szCs w:val="24"/>
          <w:lang w:val="en-US"/>
        </w:rPr>
        <w:t xml:space="preserve"> din </w:t>
      </w:r>
      <w:r w:rsidRPr="00950AC9">
        <w:rPr>
          <w:rFonts w:ascii="Times New Roman" w:hAnsi="Times New Roman" w:cs="Times New Roman"/>
          <w:sz w:val="24"/>
          <w:szCs w:val="24"/>
          <w:lang w:val="en-US"/>
        </w:rPr>
        <w:t xml:space="preserve">beton armat, </w:t>
      </w:r>
      <w:r w:rsidRPr="00950AC9">
        <w:rPr>
          <w:rFonts w:ascii="Times New Roman" w:eastAsia="ArialMT" w:hAnsi="Times New Roman" w:cs="Times New Roman"/>
          <w:sz w:val="24"/>
          <w:szCs w:val="24"/>
          <w:lang w:val="en-US"/>
        </w:rPr>
        <w:t>pereţi</w:t>
      </w:r>
      <w:r w:rsidR="00AE2604" w:rsidRPr="00950AC9">
        <w:rPr>
          <w:rFonts w:ascii="Times New Roman" w:hAnsi="Times New Roman" w:cs="Times New Roman"/>
          <w:sz w:val="24"/>
          <w:szCs w:val="24"/>
          <w:lang w:val="en-US"/>
        </w:rPr>
        <w:t xml:space="preserve"> </w:t>
      </w:r>
      <w:r w:rsidRPr="00950AC9">
        <w:rPr>
          <w:rFonts w:ascii="Times New Roman" w:hAnsi="Times New Roman" w:cs="Times New Roman"/>
          <w:sz w:val="24"/>
          <w:szCs w:val="24"/>
          <w:lang w:val="en-US"/>
        </w:rPr>
        <w:t xml:space="preserve">structurali din beton armat </w:t>
      </w:r>
      <w:r w:rsidRPr="00950AC9">
        <w:rPr>
          <w:rFonts w:ascii="Times New Roman" w:eastAsia="ArialMT" w:hAnsi="Times New Roman" w:cs="Times New Roman"/>
          <w:sz w:val="24"/>
          <w:szCs w:val="24"/>
          <w:lang w:val="en-US"/>
        </w:rPr>
        <w:t>ş</w:t>
      </w:r>
      <w:r w:rsidRPr="00950AC9">
        <w:rPr>
          <w:rFonts w:ascii="Times New Roman" w:hAnsi="Times New Roman" w:cs="Times New Roman"/>
          <w:sz w:val="24"/>
          <w:szCs w:val="24"/>
          <w:lang w:val="en-US"/>
        </w:rPr>
        <w:t xml:space="preserve">i </w:t>
      </w:r>
      <w:r w:rsidR="007100EF">
        <w:rPr>
          <w:rFonts w:ascii="Times New Roman" w:eastAsia="ArialMT" w:hAnsi="Times New Roman" w:cs="Times New Roman"/>
          <w:sz w:val="24"/>
          <w:szCs w:val="24"/>
          <w:lang w:val="en-US"/>
        </w:rPr>
        <w:t xml:space="preserve">acoperiș tip terasă </w:t>
      </w:r>
      <w:r w:rsidRPr="00950AC9">
        <w:rPr>
          <w:rFonts w:ascii="Times New Roman" w:hAnsi="Times New Roman" w:cs="Times New Roman"/>
          <w:sz w:val="24"/>
          <w:szCs w:val="24"/>
          <w:lang w:val="en-US"/>
        </w:rPr>
        <w:t>din beton armat. Alimentarea c</w:t>
      </w:r>
      <w:r w:rsidRPr="00950AC9">
        <w:rPr>
          <w:rFonts w:ascii="Times New Roman" w:eastAsia="ArialMT" w:hAnsi="Times New Roman" w:cs="Times New Roman"/>
          <w:sz w:val="24"/>
          <w:szCs w:val="24"/>
          <w:lang w:val="en-US"/>
        </w:rPr>
        <w:t xml:space="preserve">u apă a fermei </w:t>
      </w:r>
      <w:r w:rsidR="007100EF">
        <w:rPr>
          <w:rFonts w:ascii="Times New Roman" w:eastAsia="ArialMT" w:hAnsi="Times New Roman" w:cs="Times New Roman"/>
          <w:sz w:val="24"/>
          <w:szCs w:val="24"/>
          <w:lang w:val="en-US"/>
        </w:rPr>
        <w:t xml:space="preserve"> </w:t>
      </w:r>
      <w:r w:rsidR="00AE2604" w:rsidRPr="00950AC9">
        <w:rPr>
          <w:rFonts w:ascii="Times New Roman" w:hAnsi="Times New Roman" w:cs="Times New Roman"/>
          <w:sz w:val="24"/>
          <w:szCs w:val="24"/>
          <w:lang w:val="en-US"/>
        </w:rPr>
        <w:t xml:space="preserve"> </w:t>
      </w:r>
      <w:r w:rsidRPr="00950AC9">
        <w:rPr>
          <w:rFonts w:ascii="Times New Roman" w:eastAsia="ArialMT" w:hAnsi="Times New Roman" w:cs="Times New Roman"/>
          <w:sz w:val="24"/>
          <w:szCs w:val="24"/>
          <w:lang w:val="en-US"/>
        </w:rPr>
        <w:t xml:space="preserve">va fi realizată din aceste foraje prin intermediul </w:t>
      </w:r>
      <w:r w:rsidR="007100EF">
        <w:rPr>
          <w:rFonts w:ascii="Times New Roman" w:eastAsia="ArialMT" w:hAnsi="Times New Roman" w:cs="Times New Roman"/>
          <w:sz w:val="24"/>
          <w:szCs w:val="24"/>
          <w:lang w:val="en-US"/>
        </w:rPr>
        <w:t xml:space="preserve"> </w:t>
      </w:r>
      <w:r w:rsidRPr="00950AC9">
        <w:rPr>
          <w:rFonts w:ascii="Times New Roman" w:eastAsia="ArialMT" w:hAnsi="Times New Roman" w:cs="Times New Roman"/>
          <w:sz w:val="24"/>
          <w:szCs w:val="24"/>
          <w:lang w:val="en-US"/>
        </w:rPr>
        <w:t xml:space="preserve"> instalații</w:t>
      </w:r>
      <w:r w:rsidR="007100EF">
        <w:rPr>
          <w:rFonts w:ascii="Times New Roman" w:eastAsia="ArialMT" w:hAnsi="Times New Roman" w:cs="Times New Roman"/>
          <w:sz w:val="24"/>
          <w:szCs w:val="24"/>
          <w:lang w:val="en-US"/>
        </w:rPr>
        <w:t xml:space="preserve">lor de </w:t>
      </w:r>
      <w:r w:rsidRPr="00950AC9">
        <w:rPr>
          <w:rFonts w:ascii="Times New Roman" w:eastAsia="ArialMT" w:hAnsi="Times New Roman" w:cs="Times New Roman"/>
          <w:sz w:val="24"/>
          <w:szCs w:val="24"/>
          <w:lang w:val="en-US"/>
        </w:rPr>
        <w:t xml:space="preserve"> aducțiune</w:t>
      </w:r>
      <w:r w:rsidR="007100EF">
        <w:rPr>
          <w:rFonts w:ascii="Times New Roman" w:eastAsia="ArialMT" w:hAnsi="Times New Roman" w:cs="Times New Roman"/>
          <w:sz w:val="24"/>
          <w:szCs w:val="24"/>
          <w:lang w:val="en-US"/>
        </w:rPr>
        <w:t xml:space="preserve"> și distribuție a apei</w:t>
      </w:r>
      <w:r w:rsidRPr="00950AC9">
        <w:rPr>
          <w:rFonts w:ascii="Times New Roman" w:eastAsia="ArialMT" w:hAnsi="Times New Roman" w:cs="Times New Roman"/>
          <w:sz w:val="24"/>
          <w:szCs w:val="24"/>
          <w:lang w:val="en-US"/>
        </w:rPr>
        <w:t>.</w:t>
      </w:r>
    </w:p>
    <w:p w:rsidR="00D14386" w:rsidRPr="007100EF" w:rsidRDefault="00D14386" w:rsidP="00A93390">
      <w:pPr>
        <w:pStyle w:val="Bodytext1"/>
        <w:numPr>
          <w:ilvl w:val="0"/>
          <w:numId w:val="23"/>
        </w:numPr>
        <w:shd w:val="clear" w:color="auto" w:fill="auto"/>
        <w:tabs>
          <w:tab w:val="left" w:pos="182"/>
          <w:tab w:val="left" w:pos="379"/>
        </w:tabs>
        <w:spacing w:line="283" w:lineRule="exact"/>
        <w:ind w:right="20"/>
        <w:jc w:val="both"/>
        <w:rPr>
          <w:rStyle w:val="Bodytext"/>
          <w:sz w:val="24"/>
          <w:szCs w:val="24"/>
          <w:shd w:val="clear" w:color="auto" w:fill="auto"/>
        </w:rPr>
      </w:pPr>
      <w:r w:rsidRPr="00950AC9">
        <w:rPr>
          <w:rStyle w:val="Bodytext"/>
          <w:sz w:val="24"/>
          <w:szCs w:val="24"/>
        </w:rPr>
        <w:t>Instalaţie de stingere a incendiilor: hidranţi incendiu şi pompă pentru incendiu racordată la rezervorul de apă</w:t>
      </w:r>
      <w:r w:rsidR="00822439" w:rsidRPr="00950AC9">
        <w:rPr>
          <w:rStyle w:val="Bodytext"/>
          <w:sz w:val="24"/>
          <w:szCs w:val="24"/>
        </w:rPr>
        <w:t xml:space="preserve">. Rezerva intangibilă de apă de incendiu este </w:t>
      </w:r>
      <w:r w:rsidR="007100EF">
        <w:rPr>
          <w:rStyle w:val="Bodytext"/>
          <w:sz w:val="24"/>
          <w:szCs w:val="24"/>
        </w:rPr>
        <w:t xml:space="preserve">asigurată din </w:t>
      </w:r>
      <w:r w:rsidR="00822439" w:rsidRPr="00950AC9">
        <w:rPr>
          <w:rStyle w:val="Bodytext"/>
          <w:sz w:val="24"/>
          <w:szCs w:val="24"/>
        </w:rPr>
        <w:t xml:space="preserve"> rezervorul de </w:t>
      </w:r>
      <w:r w:rsidR="007100EF">
        <w:rPr>
          <w:rStyle w:val="Bodytext"/>
          <w:sz w:val="24"/>
          <w:szCs w:val="24"/>
        </w:rPr>
        <w:t>înmagazinare a apei</w:t>
      </w:r>
      <w:r w:rsidR="00822439" w:rsidRPr="00950AC9">
        <w:rPr>
          <w:rStyle w:val="Bodytext"/>
          <w:sz w:val="24"/>
          <w:szCs w:val="24"/>
        </w:rPr>
        <w:t>. Volumul intangibil de apă pentru stingerea incendiilor este de 2</w:t>
      </w:r>
      <w:r w:rsidR="007100EF">
        <w:rPr>
          <w:rStyle w:val="Bodytext"/>
          <w:sz w:val="24"/>
          <w:szCs w:val="24"/>
        </w:rPr>
        <w:t>0</w:t>
      </w:r>
      <w:r w:rsidR="00822439" w:rsidRPr="00950AC9">
        <w:rPr>
          <w:rStyle w:val="Bodytext"/>
          <w:sz w:val="24"/>
          <w:szCs w:val="24"/>
        </w:rPr>
        <w:t>0 mc</w:t>
      </w:r>
      <w:r w:rsidRPr="00950AC9">
        <w:rPr>
          <w:rStyle w:val="Bodytext"/>
          <w:sz w:val="24"/>
          <w:szCs w:val="24"/>
        </w:rPr>
        <w:t>;</w:t>
      </w:r>
    </w:p>
    <w:p w:rsidR="007100EF" w:rsidRDefault="00D14386" w:rsidP="007100EF">
      <w:pPr>
        <w:pStyle w:val="Bodytext1"/>
        <w:numPr>
          <w:ilvl w:val="0"/>
          <w:numId w:val="23"/>
        </w:numPr>
        <w:shd w:val="clear" w:color="auto" w:fill="auto"/>
        <w:tabs>
          <w:tab w:val="left" w:pos="182"/>
          <w:tab w:val="left" w:pos="379"/>
        </w:tabs>
        <w:spacing w:line="283" w:lineRule="exact"/>
        <w:ind w:right="20"/>
        <w:jc w:val="both"/>
        <w:rPr>
          <w:sz w:val="24"/>
          <w:szCs w:val="24"/>
        </w:rPr>
      </w:pPr>
      <w:r w:rsidRPr="007100EF">
        <w:rPr>
          <w:rStyle w:val="Bodytext"/>
          <w:color w:val="000000"/>
          <w:sz w:val="24"/>
          <w:szCs w:val="24"/>
        </w:rPr>
        <w:t>Grup electrogen - în cazul în care furnizorul de energie electrică are de efectuat reparaţii sau sunt căderi de tensiune</w:t>
      </w:r>
      <w:r w:rsidR="00C07492" w:rsidRPr="007100EF">
        <w:rPr>
          <w:rFonts w:eastAsia="ArialMT"/>
          <w:sz w:val="24"/>
          <w:szCs w:val="24"/>
          <w:lang w:val="en-US"/>
        </w:rPr>
        <w:t xml:space="preserve"> </w:t>
      </w:r>
      <w:r w:rsidR="007100EF" w:rsidRPr="007100EF">
        <w:rPr>
          <w:rStyle w:val="Bodytext"/>
          <w:color w:val="000000"/>
          <w:sz w:val="24"/>
          <w:szCs w:val="24"/>
        </w:rPr>
        <w:t>tipul CATERPILLAR OVERSEAS S.A., Model= GEH 250-2, 200KW 0,80 COS 400/230VOLT 50Hz.</w:t>
      </w:r>
      <w:r w:rsidR="007100EF" w:rsidRPr="007100EF">
        <w:rPr>
          <w:rStyle w:val="Bodytext"/>
          <w:sz w:val="24"/>
          <w:szCs w:val="24"/>
          <w:shd w:val="clear" w:color="auto" w:fill="auto"/>
        </w:rPr>
        <w:t xml:space="preserve"> </w:t>
      </w:r>
      <w:r w:rsidR="007100EF" w:rsidRPr="007100EF">
        <w:rPr>
          <w:rStyle w:val="Bodytext"/>
          <w:color w:val="000000"/>
          <w:sz w:val="24"/>
          <w:szCs w:val="24"/>
        </w:rPr>
        <w:t>Pentru producerea energiei electrice utilizează motorină şi fiecare este dotat cu un rezervor de 200 l. Consumul este de 32 l/h.</w:t>
      </w:r>
      <w:r w:rsidR="007100EF" w:rsidRPr="007100EF">
        <w:rPr>
          <w:sz w:val="24"/>
          <w:szCs w:val="24"/>
        </w:rPr>
        <w:t xml:space="preserve"> Alimentarea cu motorină pentru funcţionarea grupului electrogen din dotarea societăţii se face de la staţiile tip PECO din zonă. Nu se stochează motorină pe amplasament, motorina necesară grupului electrogen fiind stocată în rezervorul propriu de </w:t>
      </w:r>
      <w:r w:rsidR="007100EF">
        <w:rPr>
          <w:sz w:val="24"/>
          <w:szCs w:val="24"/>
        </w:rPr>
        <w:t>2</w:t>
      </w:r>
      <w:r w:rsidR="007100EF" w:rsidRPr="007100EF">
        <w:rPr>
          <w:sz w:val="24"/>
          <w:szCs w:val="24"/>
        </w:rPr>
        <w:t>00 litri al grupului electrogen.</w:t>
      </w:r>
    </w:p>
    <w:p w:rsidR="002050E4" w:rsidRPr="00E9423B" w:rsidRDefault="005E7572" w:rsidP="00E9423B">
      <w:pPr>
        <w:pStyle w:val="Bodytext1"/>
        <w:numPr>
          <w:ilvl w:val="0"/>
          <w:numId w:val="23"/>
        </w:numPr>
        <w:shd w:val="clear" w:color="auto" w:fill="auto"/>
        <w:tabs>
          <w:tab w:val="left" w:pos="182"/>
          <w:tab w:val="left" w:pos="379"/>
        </w:tabs>
        <w:spacing w:line="283" w:lineRule="exact"/>
        <w:ind w:right="20"/>
        <w:jc w:val="both"/>
        <w:rPr>
          <w:sz w:val="24"/>
          <w:szCs w:val="24"/>
          <w:highlight w:val="yellow"/>
        </w:rPr>
      </w:pPr>
      <w:r w:rsidRPr="00E9423B">
        <w:rPr>
          <w:sz w:val="24"/>
          <w:szCs w:val="24"/>
          <w:highlight w:val="yellow"/>
        </w:rPr>
        <w:t xml:space="preserve">Incinerator </w:t>
      </w:r>
      <w:r w:rsidR="002050E4" w:rsidRPr="00E9423B">
        <w:rPr>
          <w:sz w:val="24"/>
          <w:szCs w:val="24"/>
          <w:highlight w:val="yellow"/>
        </w:rPr>
        <w:t xml:space="preserve">amplasat într-o </w:t>
      </w:r>
      <w:r w:rsidR="002050E4" w:rsidRPr="00E9423B">
        <w:rPr>
          <w:rFonts w:eastAsia="ArialMT"/>
          <w:sz w:val="24"/>
          <w:szCs w:val="24"/>
          <w:highlight w:val="yellow"/>
        </w:rPr>
        <w:t xml:space="preserve">construcţie </w:t>
      </w:r>
      <w:r w:rsidR="002050E4" w:rsidRPr="00E9423B">
        <w:rPr>
          <w:sz w:val="24"/>
          <w:szCs w:val="24"/>
          <w:highlight w:val="yellow"/>
        </w:rPr>
        <w:t>de tip "parter",</w:t>
      </w:r>
      <w:r w:rsidR="002050E4" w:rsidRPr="00E9423B">
        <w:rPr>
          <w:sz w:val="24"/>
          <w:szCs w:val="24"/>
          <w:highlight w:val="yellow"/>
          <w:lang w:val="it-IT"/>
        </w:rPr>
        <w:t xml:space="preserve"> în afara zonei de creștere la 50 m față de ultima hală de pui, separată prin aleei betonate</w:t>
      </w:r>
      <w:r w:rsidR="00E9423B">
        <w:rPr>
          <w:sz w:val="24"/>
          <w:szCs w:val="24"/>
          <w:highlight w:val="yellow"/>
          <w:lang w:val="it-IT"/>
        </w:rPr>
        <w:t>, c</w:t>
      </w:r>
      <w:r w:rsidR="002050E4" w:rsidRPr="00E9423B">
        <w:rPr>
          <w:sz w:val="24"/>
          <w:szCs w:val="24"/>
          <w:highlight w:val="yellow"/>
          <w:lang w:val="it-IT"/>
        </w:rPr>
        <w:t>ompartimentată astfel</w:t>
      </w:r>
      <w:r w:rsidR="00E9423B" w:rsidRPr="00E9423B">
        <w:rPr>
          <w:sz w:val="24"/>
          <w:szCs w:val="24"/>
          <w:highlight w:val="yellow"/>
          <w:lang w:val="it-IT"/>
        </w:rPr>
        <w:t>:</w:t>
      </w:r>
      <w:r w:rsidR="002050E4" w:rsidRPr="00E9423B">
        <w:rPr>
          <w:sz w:val="24"/>
          <w:szCs w:val="24"/>
          <w:highlight w:val="yellow"/>
          <w:lang w:val="it-IT"/>
        </w:rPr>
        <w:t xml:space="preserve"> camer</w:t>
      </w:r>
      <w:r w:rsidR="00E9423B" w:rsidRPr="00E9423B">
        <w:rPr>
          <w:sz w:val="24"/>
          <w:szCs w:val="24"/>
          <w:highlight w:val="yellow"/>
          <w:lang w:val="it-IT"/>
        </w:rPr>
        <w:t>ă</w:t>
      </w:r>
      <w:r w:rsidR="002050E4" w:rsidRPr="00E9423B">
        <w:rPr>
          <w:sz w:val="24"/>
          <w:szCs w:val="24"/>
          <w:highlight w:val="yellow"/>
          <w:lang w:val="it-IT"/>
        </w:rPr>
        <w:t xml:space="preserve"> pentru echipament de strad</w:t>
      </w:r>
      <w:r w:rsidR="00E9423B" w:rsidRPr="00E9423B">
        <w:rPr>
          <w:sz w:val="24"/>
          <w:szCs w:val="24"/>
          <w:highlight w:val="yellow"/>
          <w:lang w:val="it-IT"/>
        </w:rPr>
        <w:t>ă</w:t>
      </w:r>
      <w:r w:rsidR="002050E4" w:rsidRPr="00E9423B">
        <w:rPr>
          <w:sz w:val="24"/>
          <w:szCs w:val="24"/>
          <w:highlight w:val="yellow"/>
          <w:lang w:val="it-IT"/>
        </w:rPr>
        <w:t>, camer</w:t>
      </w:r>
      <w:r w:rsidR="00E9423B" w:rsidRPr="00E9423B">
        <w:rPr>
          <w:sz w:val="24"/>
          <w:szCs w:val="24"/>
          <w:highlight w:val="yellow"/>
          <w:lang w:val="it-IT"/>
        </w:rPr>
        <w:t>ă</w:t>
      </w:r>
      <w:r w:rsidR="002050E4" w:rsidRPr="00E9423B">
        <w:rPr>
          <w:sz w:val="24"/>
          <w:szCs w:val="24"/>
          <w:highlight w:val="yellow"/>
          <w:lang w:val="it-IT"/>
        </w:rPr>
        <w:t xml:space="preserve"> pentru echipamentul necesar intr</w:t>
      </w:r>
      <w:r w:rsidR="00E9423B" w:rsidRPr="00E9423B">
        <w:rPr>
          <w:sz w:val="24"/>
          <w:szCs w:val="24"/>
          <w:highlight w:val="yellow"/>
          <w:lang w:val="it-IT"/>
        </w:rPr>
        <w:t>ăr</w:t>
      </w:r>
      <w:r w:rsidR="002050E4" w:rsidRPr="00E9423B">
        <w:rPr>
          <w:sz w:val="24"/>
          <w:szCs w:val="24"/>
          <w:highlight w:val="yellow"/>
          <w:lang w:val="it-IT"/>
        </w:rPr>
        <w:t xml:space="preserve">ii </w:t>
      </w:r>
      <w:r w:rsidR="00E9423B" w:rsidRPr="00E9423B">
        <w:rPr>
          <w:sz w:val="24"/>
          <w:szCs w:val="24"/>
          <w:highlight w:val="yellow"/>
          <w:lang w:val="it-IT"/>
        </w:rPr>
        <w:t>î</w:t>
      </w:r>
      <w:r w:rsidR="002050E4" w:rsidRPr="00E9423B">
        <w:rPr>
          <w:sz w:val="24"/>
          <w:szCs w:val="24"/>
          <w:highlight w:val="yellow"/>
          <w:lang w:val="it-IT"/>
        </w:rPr>
        <w:t xml:space="preserve">n camenra de necropsie, camera pentru necropsie, incinta incineratorului. </w:t>
      </w:r>
      <w:r w:rsidR="00E9423B" w:rsidRPr="00E9423B">
        <w:rPr>
          <w:sz w:val="24"/>
          <w:szCs w:val="24"/>
          <w:highlight w:val="yellow"/>
        </w:rPr>
        <w:t>Incineratorul</w:t>
      </w:r>
      <w:r w:rsidR="002050E4" w:rsidRPr="00E9423B">
        <w:rPr>
          <w:sz w:val="24"/>
          <w:szCs w:val="24"/>
          <w:highlight w:val="yellow"/>
        </w:rPr>
        <w:t xml:space="preserve"> </w:t>
      </w:r>
      <w:r w:rsidR="000B4612" w:rsidRPr="00E9423B">
        <w:rPr>
          <w:sz w:val="24"/>
          <w:szCs w:val="24"/>
          <w:highlight w:val="yellow"/>
        </w:rPr>
        <w:t xml:space="preserve"> </w:t>
      </w:r>
      <w:r w:rsidR="00E9423B" w:rsidRPr="00E9423B">
        <w:rPr>
          <w:sz w:val="24"/>
          <w:szCs w:val="24"/>
          <w:highlight w:val="yellow"/>
        </w:rPr>
        <w:t>are</w:t>
      </w:r>
      <w:r w:rsidR="000B4612" w:rsidRPr="00E9423B">
        <w:rPr>
          <w:sz w:val="24"/>
          <w:szCs w:val="24"/>
          <w:highlight w:val="yellow"/>
        </w:rPr>
        <w:t xml:space="preserve"> capaciatea de 50 kg/ora</w:t>
      </w:r>
      <w:r w:rsidR="000B4612" w:rsidRPr="00E9423B">
        <w:rPr>
          <w:rStyle w:val="Bodytext"/>
          <w:sz w:val="24"/>
          <w:szCs w:val="24"/>
        </w:rPr>
        <w:t xml:space="preserve"> </w:t>
      </w:r>
      <w:r w:rsidR="002050E4" w:rsidRPr="00E9423B">
        <w:rPr>
          <w:sz w:val="24"/>
          <w:szCs w:val="24"/>
          <w:highlight w:val="yellow"/>
          <w:lang w:val="it-IT"/>
        </w:rPr>
        <w:t xml:space="preserve">  dotat cu doua arzatoare (160 kw si 40 kw)</w:t>
      </w:r>
      <w:r w:rsidR="00E9423B" w:rsidRPr="00E9423B">
        <w:rPr>
          <w:sz w:val="24"/>
          <w:szCs w:val="24"/>
          <w:highlight w:val="yellow"/>
          <w:lang w:val="it-IT"/>
        </w:rPr>
        <w:t xml:space="preserve">având </w:t>
      </w:r>
      <w:r w:rsidR="002050E4" w:rsidRPr="00E9423B">
        <w:rPr>
          <w:sz w:val="24"/>
          <w:szCs w:val="24"/>
          <w:highlight w:val="yellow"/>
          <w:lang w:val="it-IT"/>
        </w:rPr>
        <w:t>co</w:t>
      </w:r>
      <w:r w:rsidR="00E9423B" w:rsidRPr="00E9423B">
        <w:rPr>
          <w:sz w:val="24"/>
          <w:szCs w:val="24"/>
          <w:highlight w:val="yellow"/>
          <w:lang w:val="it-IT"/>
        </w:rPr>
        <w:t>ș</w:t>
      </w:r>
      <w:r w:rsidR="002050E4" w:rsidRPr="00E9423B">
        <w:rPr>
          <w:sz w:val="24"/>
          <w:szCs w:val="24"/>
          <w:highlight w:val="yellow"/>
          <w:lang w:val="it-IT"/>
        </w:rPr>
        <w:t xml:space="preserve"> de evacuare</w:t>
      </w:r>
      <w:r w:rsidR="00E9423B" w:rsidRPr="00E9423B">
        <w:rPr>
          <w:sz w:val="24"/>
          <w:szCs w:val="24"/>
          <w:highlight w:val="yellow"/>
          <w:lang w:val="it-IT"/>
        </w:rPr>
        <w:t xml:space="preserve"> gazelor de ardere</w:t>
      </w:r>
      <w:r w:rsidR="002050E4" w:rsidRPr="00E9423B">
        <w:rPr>
          <w:sz w:val="24"/>
          <w:szCs w:val="24"/>
          <w:highlight w:val="yellow"/>
          <w:lang w:val="it-IT"/>
        </w:rPr>
        <w:t xml:space="preserve"> cu inaltimea de </w:t>
      </w:r>
      <w:r w:rsidR="00E9423B" w:rsidRPr="00E9423B">
        <w:rPr>
          <w:sz w:val="24"/>
          <w:szCs w:val="24"/>
          <w:highlight w:val="yellow"/>
          <w:lang w:val="it-IT"/>
        </w:rPr>
        <w:t>2</w:t>
      </w:r>
      <w:r w:rsidR="002050E4" w:rsidRPr="00E9423B">
        <w:rPr>
          <w:sz w:val="24"/>
          <w:szCs w:val="24"/>
          <w:highlight w:val="yellow"/>
          <w:lang w:val="it-IT"/>
        </w:rPr>
        <w:t xml:space="preserve"> m si diametrul de 250. Combustib</w:t>
      </w:r>
      <w:r w:rsidR="00E9423B">
        <w:rPr>
          <w:sz w:val="24"/>
          <w:szCs w:val="24"/>
          <w:highlight w:val="yellow"/>
          <w:lang w:val="it-IT"/>
        </w:rPr>
        <w:t>ilul utilizat este gazul metan, cenuș</w:t>
      </w:r>
      <w:r w:rsidR="002050E4" w:rsidRPr="00E9423B">
        <w:rPr>
          <w:sz w:val="24"/>
          <w:szCs w:val="24"/>
          <w:highlight w:val="yellow"/>
          <w:lang w:val="it-IT"/>
        </w:rPr>
        <w:t>a rezultat</w:t>
      </w:r>
      <w:r w:rsidR="00E9423B" w:rsidRPr="00E9423B">
        <w:rPr>
          <w:sz w:val="24"/>
          <w:szCs w:val="24"/>
          <w:highlight w:val="yellow"/>
          <w:lang w:val="it-IT"/>
        </w:rPr>
        <w:t>ă</w:t>
      </w:r>
      <w:r w:rsidR="002050E4" w:rsidRPr="00E9423B">
        <w:rPr>
          <w:sz w:val="24"/>
          <w:szCs w:val="24"/>
          <w:highlight w:val="yellow"/>
          <w:lang w:val="it-IT"/>
        </w:rPr>
        <w:t xml:space="preserve"> va fi analizata microbiologic si eliminat</w:t>
      </w:r>
      <w:r w:rsidR="00E9423B">
        <w:rPr>
          <w:sz w:val="24"/>
          <w:szCs w:val="24"/>
          <w:highlight w:val="yellow"/>
          <w:lang w:val="it-IT"/>
        </w:rPr>
        <w:t>ă</w:t>
      </w:r>
      <w:r w:rsidR="002050E4" w:rsidRPr="00E9423B">
        <w:rPr>
          <w:sz w:val="24"/>
          <w:szCs w:val="24"/>
          <w:highlight w:val="yellow"/>
          <w:lang w:val="it-IT"/>
        </w:rPr>
        <w:t xml:space="preserve"> print-un operator autorizat.</w:t>
      </w:r>
    </w:p>
    <w:p w:rsidR="006F222B" w:rsidRPr="00F815AF" w:rsidRDefault="006F222B" w:rsidP="00F815AF">
      <w:pPr>
        <w:pStyle w:val="Bodytext1"/>
        <w:numPr>
          <w:ilvl w:val="0"/>
          <w:numId w:val="23"/>
        </w:numPr>
        <w:shd w:val="clear" w:color="auto" w:fill="auto"/>
        <w:tabs>
          <w:tab w:val="left" w:pos="182"/>
          <w:tab w:val="left" w:pos="379"/>
        </w:tabs>
        <w:spacing w:line="283" w:lineRule="exact"/>
        <w:ind w:right="20"/>
        <w:jc w:val="both"/>
        <w:rPr>
          <w:sz w:val="24"/>
          <w:szCs w:val="24"/>
          <w:highlight w:val="yellow"/>
        </w:rPr>
      </w:pPr>
      <w:r w:rsidRPr="00F815AF">
        <w:rPr>
          <w:sz w:val="24"/>
          <w:szCs w:val="24"/>
          <w:highlight w:val="yellow"/>
        </w:rPr>
        <w:t>Depozit paie</w:t>
      </w:r>
      <w:r w:rsidR="00E9423B" w:rsidRPr="00F815AF">
        <w:rPr>
          <w:sz w:val="24"/>
          <w:szCs w:val="24"/>
          <w:highlight w:val="yellow"/>
        </w:rPr>
        <w:t xml:space="preserve"> -</w:t>
      </w:r>
      <w:r w:rsidR="00E9423B" w:rsidRPr="00F815AF">
        <w:rPr>
          <w:sz w:val="24"/>
          <w:szCs w:val="24"/>
          <w:highlight w:val="yellow"/>
          <w:lang w:val="it-IT"/>
        </w:rPr>
        <w:t>structurat pe 20 de travei de 5</w:t>
      </w:r>
      <w:r w:rsidR="00F815AF">
        <w:rPr>
          <w:sz w:val="24"/>
          <w:szCs w:val="24"/>
          <w:highlight w:val="yellow"/>
          <w:lang w:val="it-IT"/>
        </w:rPr>
        <w:t>,</w:t>
      </w:r>
      <w:r w:rsidR="00E9423B" w:rsidRPr="00F815AF">
        <w:rPr>
          <w:sz w:val="24"/>
          <w:szCs w:val="24"/>
          <w:highlight w:val="yellow"/>
          <w:lang w:val="it-IT"/>
        </w:rPr>
        <w:t>00 m, cu o deschidere de   18,82 m; suprafață utilă este de 1800 mp, înălțimea este de 8.80 m, înălțimea la cornișă este de 6</w:t>
      </w:r>
      <w:r w:rsidR="00F815AF">
        <w:rPr>
          <w:sz w:val="24"/>
          <w:szCs w:val="24"/>
          <w:highlight w:val="yellow"/>
          <w:lang w:val="it-IT"/>
        </w:rPr>
        <w:t>,</w:t>
      </w:r>
      <w:r w:rsidR="00E9423B" w:rsidRPr="00F815AF">
        <w:rPr>
          <w:sz w:val="24"/>
          <w:szCs w:val="24"/>
          <w:highlight w:val="yellow"/>
          <w:lang w:val="it-IT"/>
        </w:rPr>
        <w:t>00</w:t>
      </w:r>
      <w:r w:rsidR="00F815AF">
        <w:rPr>
          <w:sz w:val="24"/>
          <w:szCs w:val="24"/>
          <w:highlight w:val="yellow"/>
          <w:lang w:val="it-IT"/>
        </w:rPr>
        <w:t xml:space="preserve"> </w:t>
      </w:r>
      <w:r w:rsidR="00E9423B" w:rsidRPr="00F815AF">
        <w:rPr>
          <w:sz w:val="24"/>
          <w:szCs w:val="24"/>
          <w:highlight w:val="yellow"/>
          <w:lang w:val="it-IT"/>
        </w:rPr>
        <w:t>m.</w:t>
      </w:r>
      <w:r w:rsidR="00F815AF" w:rsidRPr="00F815AF">
        <w:rPr>
          <w:sz w:val="24"/>
          <w:szCs w:val="24"/>
          <w:highlight w:val="yellow"/>
          <w:lang w:val="it-IT"/>
        </w:rPr>
        <w:t xml:space="preserve"> </w:t>
      </w:r>
      <w:r w:rsidR="00E9423B" w:rsidRPr="00F815AF">
        <w:rPr>
          <w:sz w:val="24"/>
          <w:szCs w:val="24"/>
          <w:highlight w:val="yellow"/>
          <w:lang w:val="it-IT"/>
        </w:rPr>
        <w:t>Sistemul constructiv: fundatii construite din beton armat, pereti din beton armat, respectiv stalpi din beton armat, sarpanta metalica, invelitoare din tabla,</w:t>
      </w:r>
      <w:r w:rsidR="00F815AF" w:rsidRPr="00F815AF">
        <w:rPr>
          <w:sz w:val="24"/>
          <w:szCs w:val="24"/>
          <w:highlight w:val="yellow"/>
          <w:lang w:val="it-IT"/>
        </w:rPr>
        <w:t xml:space="preserve"> </w:t>
      </w:r>
      <w:r w:rsidR="00E9423B" w:rsidRPr="00F815AF">
        <w:rPr>
          <w:sz w:val="24"/>
          <w:szCs w:val="24"/>
          <w:highlight w:val="yellow"/>
          <w:lang w:val="it-IT"/>
        </w:rPr>
        <w:t>grinzi cu zabrele,  pardoseli din beton armat, inchideri perimetrale din plasa de sarma .</w:t>
      </w:r>
    </w:p>
    <w:p w:rsidR="006F222B" w:rsidRPr="008C00CC" w:rsidRDefault="006F222B" w:rsidP="00F815AF">
      <w:pPr>
        <w:pStyle w:val="Bodytext1"/>
        <w:numPr>
          <w:ilvl w:val="0"/>
          <w:numId w:val="23"/>
        </w:numPr>
        <w:shd w:val="clear" w:color="auto" w:fill="auto"/>
        <w:tabs>
          <w:tab w:val="left" w:pos="182"/>
          <w:tab w:val="left" w:pos="379"/>
        </w:tabs>
        <w:spacing w:line="283" w:lineRule="exact"/>
        <w:jc w:val="both"/>
        <w:rPr>
          <w:sz w:val="24"/>
          <w:szCs w:val="24"/>
          <w:highlight w:val="yellow"/>
          <w:lang w:val="it-IT"/>
        </w:rPr>
      </w:pPr>
      <w:r w:rsidRPr="008C00CC">
        <w:rPr>
          <w:sz w:val="24"/>
          <w:szCs w:val="24"/>
          <w:highlight w:val="yellow"/>
        </w:rPr>
        <w:t>Depozit pele</w:t>
      </w:r>
      <w:r w:rsidR="008C00CC" w:rsidRPr="008C00CC">
        <w:rPr>
          <w:sz w:val="24"/>
          <w:szCs w:val="24"/>
          <w:highlight w:val="yellow"/>
        </w:rPr>
        <w:t>ț</w:t>
      </w:r>
      <w:r w:rsidRPr="008C00CC">
        <w:rPr>
          <w:sz w:val="24"/>
          <w:szCs w:val="24"/>
          <w:highlight w:val="yellow"/>
        </w:rPr>
        <w:t>i</w:t>
      </w:r>
      <w:r w:rsidR="00F815AF" w:rsidRPr="008C00CC">
        <w:rPr>
          <w:sz w:val="24"/>
          <w:szCs w:val="24"/>
          <w:highlight w:val="yellow"/>
        </w:rPr>
        <w:t xml:space="preserve"> -</w:t>
      </w:r>
      <w:r w:rsidR="00F815AF" w:rsidRPr="008C00CC">
        <w:rPr>
          <w:color w:val="4F81BD" w:themeColor="accent1"/>
          <w:sz w:val="24"/>
          <w:szCs w:val="24"/>
          <w:highlight w:val="yellow"/>
        </w:rPr>
        <w:t xml:space="preserve"> </w:t>
      </w:r>
      <w:r w:rsidR="00F815AF" w:rsidRPr="008C00CC">
        <w:rPr>
          <w:sz w:val="24"/>
          <w:szCs w:val="24"/>
          <w:highlight w:val="yellow"/>
          <w:lang w:val="it-IT"/>
        </w:rPr>
        <w:t>este structurat pe 20 de travei de 5,00 m cu o deschidere de de 18,82 m; suprafata utila este de 1800 mp, inaltimea este de 8,80 m, inaltimea la cornișă este de 6,00 m. Sistemul constructiv: fundatii construite din beton armat, pereti din beton armat, respectiv stalpi din beton armat, sarpanta metalica, invelitoare din tabla, pardoseli din beton armat, inchideri perimetrale din tabla pe laturile lungi si din plasa de sarma pe laturile scurte</w:t>
      </w:r>
      <w:r w:rsidRPr="008C00CC">
        <w:rPr>
          <w:color w:val="4F81BD" w:themeColor="accent1"/>
          <w:sz w:val="24"/>
          <w:szCs w:val="24"/>
          <w:highlight w:val="yellow"/>
        </w:rPr>
        <w:t>;</w:t>
      </w:r>
    </w:p>
    <w:p w:rsidR="006F222B" w:rsidRPr="008C00CC" w:rsidRDefault="006F222B" w:rsidP="007100EF">
      <w:pPr>
        <w:pStyle w:val="Bodytext1"/>
        <w:numPr>
          <w:ilvl w:val="0"/>
          <w:numId w:val="23"/>
        </w:numPr>
        <w:shd w:val="clear" w:color="auto" w:fill="auto"/>
        <w:tabs>
          <w:tab w:val="left" w:pos="182"/>
          <w:tab w:val="left" w:pos="379"/>
        </w:tabs>
        <w:spacing w:line="283" w:lineRule="exact"/>
        <w:ind w:right="20"/>
        <w:jc w:val="both"/>
        <w:rPr>
          <w:color w:val="4F81BD" w:themeColor="accent1"/>
          <w:sz w:val="24"/>
          <w:szCs w:val="24"/>
          <w:highlight w:val="yellow"/>
        </w:rPr>
      </w:pPr>
      <w:r w:rsidRPr="008C00CC">
        <w:rPr>
          <w:sz w:val="24"/>
          <w:szCs w:val="24"/>
          <w:highlight w:val="yellow"/>
        </w:rPr>
        <w:t>Pres</w:t>
      </w:r>
      <w:r w:rsidR="008C00CC" w:rsidRPr="008C00CC">
        <w:rPr>
          <w:sz w:val="24"/>
          <w:szCs w:val="24"/>
          <w:highlight w:val="yellow"/>
        </w:rPr>
        <w:t>ă</w:t>
      </w:r>
      <w:r w:rsidRPr="008C00CC">
        <w:rPr>
          <w:sz w:val="24"/>
          <w:szCs w:val="24"/>
          <w:highlight w:val="yellow"/>
        </w:rPr>
        <w:t xml:space="preserve"> pele</w:t>
      </w:r>
      <w:r w:rsidR="008C00CC" w:rsidRPr="008C00CC">
        <w:rPr>
          <w:sz w:val="24"/>
          <w:szCs w:val="24"/>
          <w:highlight w:val="yellow"/>
        </w:rPr>
        <w:t>ț</w:t>
      </w:r>
      <w:r w:rsidRPr="008C00CC">
        <w:rPr>
          <w:sz w:val="24"/>
          <w:szCs w:val="24"/>
          <w:highlight w:val="yellow"/>
        </w:rPr>
        <w:t>i</w:t>
      </w:r>
      <w:r w:rsidR="00F815AF" w:rsidRPr="008C00CC">
        <w:rPr>
          <w:rFonts w:ascii="Arial" w:hAnsi="Arial" w:cs="Arial"/>
          <w:b/>
          <w:i/>
          <w:highlight w:val="yellow"/>
          <w:lang w:val="it-IT"/>
        </w:rPr>
        <w:t xml:space="preserve"> - </w:t>
      </w:r>
      <w:r w:rsidR="008C00CC" w:rsidRPr="008C00CC">
        <w:rPr>
          <w:sz w:val="24"/>
          <w:szCs w:val="24"/>
          <w:highlight w:val="yellow"/>
          <w:lang w:val="it-IT"/>
        </w:rPr>
        <w:t>p</w:t>
      </w:r>
      <w:r w:rsidR="00F815AF" w:rsidRPr="008C00CC">
        <w:rPr>
          <w:sz w:val="24"/>
          <w:szCs w:val="24"/>
          <w:highlight w:val="yellow"/>
          <w:lang w:val="it-IT"/>
        </w:rPr>
        <w:t xml:space="preserve">resa de peleti PP400 va realiza peletizarea paielor/resturilor vegetale fiind complet automatizata. Peletii sunt folositi pentriu centala termica pe peleti care asigura agentul termic in compensare cu centralele termice in cascada care functioneaza cu gaz metan </w:t>
      </w:r>
      <w:r w:rsidRPr="008C00CC">
        <w:rPr>
          <w:color w:val="4F81BD" w:themeColor="accent1"/>
          <w:sz w:val="24"/>
          <w:szCs w:val="24"/>
          <w:highlight w:val="yellow"/>
        </w:rPr>
        <w:t>;</w:t>
      </w:r>
    </w:p>
    <w:p w:rsidR="00D14386" w:rsidRPr="00950AC9" w:rsidRDefault="00D14386" w:rsidP="007100EF">
      <w:pPr>
        <w:pStyle w:val="Bodytext1"/>
        <w:shd w:val="clear" w:color="auto" w:fill="auto"/>
        <w:tabs>
          <w:tab w:val="left" w:pos="182"/>
          <w:tab w:val="left" w:pos="379"/>
        </w:tabs>
        <w:spacing w:line="283" w:lineRule="exact"/>
        <w:ind w:right="20" w:firstLine="0"/>
        <w:jc w:val="both"/>
        <w:rPr>
          <w:sz w:val="24"/>
          <w:szCs w:val="24"/>
        </w:rPr>
      </w:pPr>
      <w:r w:rsidRPr="00950AC9">
        <w:rPr>
          <w:rStyle w:val="Bodytext"/>
          <w:color w:val="000000"/>
          <w:sz w:val="24"/>
          <w:szCs w:val="24"/>
        </w:rPr>
        <w:t>Puii de o zi, precum şi furajele, medicamentele, gazul, energia electrică, sunt cumpărate de la beneficiari autorizaţi.</w:t>
      </w:r>
    </w:p>
    <w:p w:rsidR="00D14386" w:rsidRPr="00950AC9" w:rsidRDefault="00D14386" w:rsidP="000647F2">
      <w:pPr>
        <w:pStyle w:val="Bodytext1"/>
        <w:numPr>
          <w:ilvl w:val="0"/>
          <w:numId w:val="58"/>
        </w:numPr>
        <w:shd w:val="clear" w:color="auto" w:fill="auto"/>
        <w:tabs>
          <w:tab w:val="left" w:pos="422"/>
        </w:tabs>
        <w:spacing w:after="275" w:line="274" w:lineRule="exact"/>
        <w:ind w:right="1840"/>
        <w:jc w:val="both"/>
        <w:rPr>
          <w:b/>
          <w:sz w:val="24"/>
          <w:szCs w:val="24"/>
        </w:rPr>
      </w:pPr>
      <w:r w:rsidRPr="00950AC9">
        <w:rPr>
          <w:rStyle w:val="BodytextSmallCaps"/>
          <w:b/>
          <w:color w:val="000000"/>
          <w:sz w:val="24"/>
          <w:szCs w:val="24"/>
        </w:rPr>
        <w:t>INSTALATII PENTRU REŢINEREA, EVACuArEA ŞI DISPERSIA POLUANŢILOR ÎN MEDIU</w:t>
      </w:r>
    </w:p>
    <w:p w:rsidR="00D14386" w:rsidRPr="00E83F94" w:rsidRDefault="00D14386" w:rsidP="000647F2">
      <w:pPr>
        <w:pStyle w:val="Bodytext1"/>
        <w:numPr>
          <w:ilvl w:val="1"/>
          <w:numId w:val="58"/>
        </w:numPr>
        <w:shd w:val="clear" w:color="auto" w:fill="auto"/>
        <w:tabs>
          <w:tab w:val="left" w:pos="533"/>
        </w:tabs>
        <w:spacing w:after="120" w:line="240" w:lineRule="auto"/>
        <w:ind w:left="0" w:firstLine="0"/>
        <w:jc w:val="both"/>
        <w:rPr>
          <w:rStyle w:val="Bodytext"/>
          <w:b/>
          <w:sz w:val="24"/>
          <w:szCs w:val="24"/>
          <w:shd w:val="clear" w:color="auto" w:fill="auto"/>
        </w:rPr>
      </w:pPr>
      <w:r w:rsidRPr="00950AC9">
        <w:rPr>
          <w:rStyle w:val="Bodytext"/>
          <w:b/>
          <w:color w:val="000000"/>
          <w:sz w:val="24"/>
          <w:szCs w:val="24"/>
        </w:rPr>
        <w:t>AER</w:t>
      </w:r>
    </w:p>
    <w:p w:rsidR="00E83F94" w:rsidRPr="00E83F94" w:rsidRDefault="00E83F94" w:rsidP="00E83F94">
      <w:pPr>
        <w:pStyle w:val="Bodytext1"/>
        <w:numPr>
          <w:ilvl w:val="0"/>
          <w:numId w:val="32"/>
        </w:numPr>
        <w:shd w:val="clear" w:color="auto" w:fill="auto"/>
        <w:tabs>
          <w:tab w:val="left" w:pos="533"/>
        </w:tabs>
        <w:spacing w:after="120" w:line="240" w:lineRule="auto"/>
        <w:jc w:val="both"/>
        <w:rPr>
          <w:b/>
          <w:i/>
          <w:sz w:val="24"/>
          <w:szCs w:val="24"/>
        </w:rPr>
      </w:pPr>
      <w:r w:rsidRPr="00E83F94">
        <w:rPr>
          <w:b/>
          <w:i/>
          <w:sz w:val="24"/>
          <w:szCs w:val="24"/>
        </w:rPr>
        <w:t>Centrale termice</w:t>
      </w:r>
    </w:p>
    <w:p w:rsidR="00D14386" w:rsidRPr="00950AC9" w:rsidRDefault="00D14386" w:rsidP="00E34F20">
      <w:pPr>
        <w:pStyle w:val="Bodytext1"/>
        <w:shd w:val="clear" w:color="auto" w:fill="auto"/>
        <w:spacing w:after="120" w:line="240" w:lineRule="auto"/>
        <w:ind w:firstLine="0"/>
        <w:jc w:val="both"/>
        <w:rPr>
          <w:sz w:val="24"/>
          <w:szCs w:val="24"/>
        </w:rPr>
      </w:pPr>
      <w:r w:rsidRPr="00950AC9">
        <w:rPr>
          <w:rStyle w:val="Bodytext"/>
          <w:color w:val="000000"/>
          <w:sz w:val="24"/>
          <w:szCs w:val="24"/>
        </w:rPr>
        <w:t xml:space="preserve">Societatea are în dotare </w:t>
      </w:r>
      <w:r w:rsidR="00AE2604" w:rsidRPr="00950AC9">
        <w:rPr>
          <w:rStyle w:val="Bodytext"/>
          <w:color w:val="000000"/>
          <w:sz w:val="24"/>
          <w:szCs w:val="24"/>
        </w:rPr>
        <w:t xml:space="preserve"> câte </w:t>
      </w:r>
      <w:r w:rsidR="00AE2604" w:rsidRPr="00950AC9">
        <w:rPr>
          <w:rFonts w:eastAsia="ArialMT"/>
          <w:sz w:val="24"/>
          <w:szCs w:val="24"/>
          <w:lang w:val="en-US"/>
        </w:rPr>
        <w:t xml:space="preserve">3 centrale termice murale / hală care funcţionează în cascadă în funcţie de </w:t>
      </w:r>
      <w:r w:rsidR="00AE2604" w:rsidRPr="00950AC9">
        <w:rPr>
          <w:rFonts w:eastAsia="ArialMT"/>
          <w:sz w:val="24"/>
          <w:szCs w:val="24"/>
          <w:lang w:val="en-US"/>
        </w:rPr>
        <w:lastRenderedPageBreak/>
        <w:t xml:space="preserve">necesarul termic </w:t>
      </w:r>
      <w:r w:rsidR="007100EF">
        <w:rPr>
          <w:rFonts w:eastAsia="ArialMT"/>
          <w:sz w:val="24"/>
          <w:szCs w:val="24"/>
          <w:lang w:val="en-US"/>
        </w:rPr>
        <w:t xml:space="preserve">al halei și o </w:t>
      </w:r>
      <w:r w:rsidR="00AE2604" w:rsidRPr="00950AC9">
        <w:rPr>
          <w:rFonts w:eastAsia="ArialMT"/>
          <w:sz w:val="24"/>
          <w:szCs w:val="24"/>
          <w:lang w:val="en-US"/>
        </w:rPr>
        <w:t>centrală termică care asigura energia termică şi necesarul de apă caldă în sediul administrativ si filtru sanitar</w:t>
      </w:r>
      <w:r w:rsidRPr="00950AC9">
        <w:rPr>
          <w:rStyle w:val="Bodytext"/>
          <w:color w:val="000000"/>
          <w:sz w:val="24"/>
          <w:szCs w:val="24"/>
        </w:rPr>
        <w:t>.</w:t>
      </w:r>
      <w:r w:rsidR="00AE2604" w:rsidRPr="00950AC9">
        <w:rPr>
          <w:rStyle w:val="Bodytext"/>
          <w:color w:val="000000"/>
          <w:sz w:val="24"/>
          <w:szCs w:val="24"/>
        </w:rPr>
        <w:t xml:space="preserve"> </w:t>
      </w:r>
      <w:r w:rsidR="00AE2604" w:rsidRPr="00950AC9">
        <w:rPr>
          <w:sz w:val="24"/>
          <w:szCs w:val="24"/>
          <w:lang w:val="en-US"/>
        </w:rPr>
        <w:t xml:space="preserve">Centralele </w:t>
      </w:r>
      <w:r w:rsidR="00AE2604" w:rsidRPr="00950AC9">
        <w:rPr>
          <w:rFonts w:eastAsia="ArialMT"/>
          <w:sz w:val="24"/>
          <w:szCs w:val="24"/>
          <w:lang w:val="en-US"/>
        </w:rPr>
        <w:t xml:space="preserve">funcţionează </w:t>
      </w:r>
      <w:r w:rsidR="00AE2604" w:rsidRPr="00950AC9">
        <w:rPr>
          <w:sz w:val="24"/>
          <w:szCs w:val="24"/>
          <w:lang w:val="en-US"/>
        </w:rPr>
        <w:t>cu gaz natural, cu puterea calorific</w:t>
      </w:r>
      <w:r w:rsidR="00AE2604" w:rsidRPr="00950AC9">
        <w:rPr>
          <w:rFonts w:eastAsia="ArialMT"/>
          <w:sz w:val="24"/>
          <w:szCs w:val="24"/>
          <w:lang w:val="en-US"/>
        </w:rPr>
        <w:t xml:space="preserve">ă </w:t>
      </w:r>
      <w:r w:rsidR="00AE2604" w:rsidRPr="00950AC9">
        <w:rPr>
          <w:sz w:val="24"/>
          <w:szCs w:val="24"/>
          <w:lang w:val="en-US"/>
        </w:rPr>
        <w:t>de 48 kw, având parametri:</w:t>
      </w:r>
    </w:p>
    <w:p w:rsidR="00D14386" w:rsidRPr="00950AC9" w:rsidRDefault="00D14386" w:rsidP="001C771B">
      <w:pPr>
        <w:pStyle w:val="Bodytext1"/>
        <w:shd w:val="clear" w:color="auto" w:fill="auto"/>
        <w:spacing w:after="194" w:line="230" w:lineRule="exact"/>
        <w:ind w:left="1980" w:firstLine="0"/>
        <w:jc w:val="both"/>
        <w:rPr>
          <w:rStyle w:val="Bodytext"/>
          <w:color w:val="000000"/>
          <w:sz w:val="24"/>
          <w:szCs w:val="24"/>
        </w:rPr>
      </w:pPr>
      <w:r w:rsidRPr="00950AC9">
        <w:rPr>
          <w:rStyle w:val="Bodytext"/>
          <w:color w:val="000000"/>
          <w:sz w:val="24"/>
          <w:szCs w:val="24"/>
        </w:rPr>
        <w:t>DATE TEHNICE CENTRAL</w:t>
      </w:r>
      <w:r w:rsidR="00AE2604" w:rsidRPr="00950AC9">
        <w:rPr>
          <w:rStyle w:val="Bodytext"/>
          <w:color w:val="000000"/>
          <w:sz w:val="24"/>
          <w:szCs w:val="24"/>
        </w:rPr>
        <w:t xml:space="preserve">E </w:t>
      </w:r>
      <w:r w:rsidRPr="00950AC9">
        <w:rPr>
          <w:rStyle w:val="Bodytext"/>
          <w:color w:val="000000"/>
          <w:sz w:val="24"/>
          <w:szCs w:val="24"/>
        </w:rPr>
        <w:t xml:space="preserve"> TERMIC</w:t>
      </w:r>
      <w:r w:rsidR="00AE2604" w:rsidRPr="00950AC9">
        <w:rPr>
          <w:rStyle w:val="Bodytext"/>
          <w:color w:val="000000"/>
          <w:sz w:val="24"/>
          <w:szCs w:val="24"/>
        </w:rPr>
        <w:t>E</w:t>
      </w:r>
    </w:p>
    <w:tbl>
      <w:tblPr>
        <w:tblStyle w:val="TableGrid"/>
        <w:tblW w:w="0" w:type="auto"/>
        <w:tblInd w:w="378" w:type="dxa"/>
        <w:tblLook w:val="04A0"/>
      </w:tblPr>
      <w:tblGrid>
        <w:gridCol w:w="4680"/>
        <w:gridCol w:w="4680"/>
      </w:tblGrid>
      <w:tr w:rsidR="00E74889" w:rsidRPr="00950AC9" w:rsidTr="00E74889">
        <w:trPr>
          <w:trHeight w:val="327"/>
        </w:trPr>
        <w:tc>
          <w:tcPr>
            <w:tcW w:w="4680" w:type="dxa"/>
          </w:tcPr>
          <w:p w:rsidR="00E74889" w:rsidRPr="00950AC9" w:rsidRDefault="00E74889"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Combustibil utilizat</w:t>
            </w:r>
          </w:p>
        </w:tc>
        <w:tc>
          <w:tcPr>
            <w:tcW w:w="4680" w:type="dxa"/>
          </w:tcPr>
          <w:p w:rsidR="00E74889" w:rsidRPr="00950AC9" w:rsidRDefault="00E74889"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Gaz metan</w:t>
            </w:r>
          </w:p>
        </w:tc>
      </w:tr>
      <w:tr w:rsidR="00E74889" w:rsidRPr="00950AC9" w:rsidTr="00E74889">
        <w:trPr>
          <w:trHeight w:val="264"/>
        </w:trPr>
        <w:tc>
          <w:tcPr>
            <w:tcW w:w="4680" w:type="dxa"/>
          </w:tcPr>
          <w:p w:rsidR="00E74889" w:rsidRPr="00950AC9" w:rsidRDefault="00E74889"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Consum combustibil</w:t>
            </w:r>
          </w:p>
        </w:tc>
        <w:tc>
          <w:tcPr>
            <w:tcW w:w="4680" w:type="dxa"/>
          </w:tcPr>
          <w:p w:rsidR="00E74889" w:rsidRPr="00950AC9" w:rsidRDefault="00AE2604" w:rsidP="001C771B">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12,7 Nmc/h</w:t>
            </w:r>
          </w:p>
        </w:tc>
      </w:tr>
      <w:tr w:rsidR="00E74889" w:rsidRPr="00950AC9" w:rsidTr="00E74889">
        <w:tc>
          <w:tcPr>
            <w:tcW w:w="4680" w:type="dxa"/>
          </w:tcPr>
          <w:p w:rsidR="00E74889" w:rsidRPr="00950AC9" w:rsidRDefault="00E74889" w:rsidP="00AE2604">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 xml:space="preserve">Putere </w:t>
            </w:r>
            <w:r w:rsidR="00AE2604" w:rsidRPr="00950AC9">
              <w:rPr>
                <w:rStyle w:val="Bodytext52"/>
                <w:color w:val="000000"/>
                <w:sz w:val="24"/>
                <w:szCs w:val="24"/>
              </w:rPr>
              <w:t xml:space="preserve"> </w:t>
            </w:r>
          </w:p>
        </w:tc>
        <w:tc>
          <w:tcPr>
            <w:tcW w:w="4680" w:type="dxa"/>
          </w:tcPr>
          <w:p w:rsidR="00E74889" w:rsidRPr="00950AC9" w:rsidRDefault="00AE2604" w:rsidP="00AE2604">
            <w:pPr>
              <w:pStyle w:val="Bodytext1"/>
              <w:shd w:val="clear" w:color="auto" w:fill="auto"/>
              <w:spacing w:after="194" w:line="230" w:lineRule="exact"/>
              <w:ind w:firstLine="0"/>
              <w:jc w:val="both"/>
              <w:rPr>
                <w:rStyle w:val="Bodytext"/>
                <w:color w:val="000000"/>
                <w:sz w:val="24"/>
                <w:szCs w:val="24"/>
              </w:rPr>
            </w:pPr>
            <w:r w:rsidRPr="00950AC9">
              <w:rPr>
                <w:rStyle w:val="Bodytext52"/>
                <w:color w:val="000000"/>
                <w:sz w:val="24"/>
                <w:szCs w:val="24"/>
              </w:rPr>
              <w:t>48</w:t>
            </w:r>
            <w:r w:rsidR="00E74889" w:rsidRPr="00950AC9">
              <w:rPr>
                <w:rStyle w:val="Bodytext52"/>
                <w:color w:val="000000"/>
                <w:sz w:val="24"/>
                <w:szCs w:val="24"/>
              </w:rPr>
              <w:t xml:space="preserve"> kW</w:t>
            </w:r>
            <w:r w:rsidRPr="00950AC9">
              <w:rPr>
                <w:rStyle w:val="Bodytext52"/>
                <w:color w:val="000000"/>
                <w:sz w:val="24"/>
                <w:szCs w:val="24"/>
              </w:rPr>
              <w:t xml:space="preserve"> </w:t>
            </w:r>
          </w:p>
        </w:tc>
      </w:tr>
    </w:tbl>
    <w:p w:rsidR="006435AA" w:rsidRDefault="006435AA" w:rsidP="006F222B">
      <w:pPr>
        <w:pStyle w:val="Bodytext1"/>
        <w:shd w:val="clear" w:color="auto" w:fill="auto"/>
        <w:spacing w:line="240" w:lineRule="auto"/>
        <w:ind w:firstLine="0"/>
        <w:jc w:val="both"/>
        <w:rPr>
          <w:rStyle w:val="Bodytext"/>
          <w:b/>
          <w:i/>
          <w:color w:val="4F81BD" w:themeColor="accent1"/>
          <w:sz w:val="24"/>
          <w:szCs w:val="24"/>
        </w:rPr>
      </w:pPr>
    </w:p>
    <w:p w:rsidR="00E74889" w:rsidRDefault="006F222B" w:rsidP="006F222B">
      <w:pPr>
        <w:pStyle w:val="Bodytext1"/>
        <w:shd w:val="clear" w:color="auto" w:fill="auto"/>
        <w:spacing w:line="240" w:lineRule="auto"/>
        <w:ind w:firstLine="0"/>
        <w:jc w:val="both"/>
        <w:rPr>
          <w:rStyle w:val="Bodytext"/>
          <w:b/>
          <w:i/>
          <w:color w:val="4F81BD" w:themeColor="accent1"/>
          <w:sz w:val="24"/>
          <w:szCs w:val="24"/>
        </w:rPr>
      </w:pPr>
      <w:r w:rsidRPr="000B4612">
        <w:rPr>
          <w:rStyle w:val="Bodytext"/>
          <w:b/>
          <w:i/>
          <w:color w:val="4F81BD" w:themeColor="accent1"/>
          <w:sz w:val="24"/>
          <w:szCs w:val="24"/>
        </w:rPr>
        <w:t xml:space="preserve">- Cele trei centrale termice/hala care asigura agentul termic cu functiocare in cascada, functioneaza  totodata in compensare cu Centrala termica tip D’ALESSANDRO/TERMOMECCANICA CSA 2700GH, 2700 KW  cu combustibil solid – peleti din paie si resturi vegetale. </w:t>
      </w:r>
    </w:p>
    <w:p w:rsidR="006435AA" w:rsidRDefault="006435AA" w:rsidP="006435AA">
      <w:pPr>
        <w:pStyle w:val="Bodytext1"/>
        <w:shd w:val="clear" w:color="auto" w:fill="auto"/>
        <w:spacing w:after="194" w:line="230" w:lineRule="exact"/>
        <w:ind w:left="1980" w:firstLine="0"/>
        <w:jc w:val="both"/>
        <w:rPr>
          <w:rStyle w:val="Bodytext"/>
          <w:color w:val="000000"/>
          <w:sz w:val="24"/>
          <w:szCs w:val="24"/>
        </w:rPr>
      </w:pPr>
    </w:p>
    <w:p w:rsidR="006435AA" w:rsidRPr="001C771B" w:rsidRDefault="006435AA" w:rsidP="006435AA">
      <w:pPr>
        <w:pStyle w:val="Bodytext1"/>
        <w:shd w:val="clear" w:color="auto" w:fill="auto"/>
        <w:spacing w:after="194" w:line="230" w:lineRule="exact"/>
        <w:ind w:left="1980" w:firstLine="0"/>
        <w:jc w:val="both"/>
        <w:rPr>
          <w:sz w:val="24"/>
          <w:szCs w:val="24"/>
        </w:rPr>
      </w:pPr>
      <w:r w:rsidRPr="001C771B">
        <w:rPr>
          <w:rStyle w:val="Bodytext"/>
          <w:color w:val="000000"/>
          <w:sz w:val="24"/>
          <w:szCs w:val="24"/>
        </w:rPr>
        <w:t>DATE TEHNICE CENTRALA TERMICĂ</w:t>
      </w:r>
      <w:r>
        <w:rPr>
          <w:rStyle w:val="Bodytext"/>
          <w:color w:val="000000"/>
          <w:sz w:val="24"/>
          <w:szCs w:val="24"/>
        </w:rPr>
        <w:t xml:space="preserve"> COMBUSTIBIL SOLID</w:t>
      </w:r>
    </w:p>
    <w:tbl>
      <w:tblPr>
        <w:tblW w:w="0" w:type="auto"/>
        <w:jc w:val="center"/>
        <w:tblLayout w:type="fixed"/>
        <w:tblCellMar>
          <w:left w:w="0" w:type="dxa"/>
          <w:right w:w="0" w:type="dxa"/>
        </w:tblCellMar>
        <w:tblLook w:val="0000"/>
      </w:tblPr>
      <w:tblGrid>
        <w:gridCol w:w="4651"/>
        <w:gridCol w:w="4651"/>
      </w:tblGrid>
      <w:tr w:rsidR="006435AA" w:rsidRPr="001C771B" w:rsidTr="00B64D0C">
        <w:trPr>
          <w:trHeight w:hRule="exact" w:val="293"/>
          <w:jc w:val="center"/>
        </w:trPr>
        <w:tc>
          <w:tcPr>
            <w:tcW w:w="4651" w:type="dxa"/>
            <w:tcBorders>
              <w:top w:val="single" w:sz="4" w:space="0" w:color="auto"/>
              <w:left w:val="single" w:sz="4" w:space="0" w:color="auto"/>
              <w:bottom w:val="nil"/>
              <w:right w:val="nil"/>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Combustibil utilizat</w:t>
            </w:r>
          </w:p>
        </w:tc>
        <w:tc>
          <w:tcPr>
            <w:tcW w:w="4651" w:type="dxa"/>
            <w:tcBorders>
              <w:top w:val="single" w:sz="4" w:space="0" w:color="auto"/>
              <w:left w:val="single" w:sz="4" w:space="0" w:color="auto"/>
              <w:bottom w:val="nil"/>
              <w:right w:val="single" w:sz="4" w:space="0" w:color="auto"/>
            </w:tcBorders>
            <w:shd w:val="clear" w:color="auto" w:fill="FFFFFF"/>
          </w:tcPr>
          <w:p w:rsidR="006435AA" w:rsidRPr="001C771B" w:rsidRDefault="00574A0F" w:rsidP="00574A0F">
            <w:pPr>
              <w:pStyle w:val="Bodytext1"/>
              <w:framePr w:w="9302" w:wrap="notBeside" w:vAnchor="text" w:hAnchor="text" w:xAlign="center" w:y="1"/>
              <w:shd w:val="clear" w:color="auto" w:fill="auto"/>
              <w:spacing w:line="230" w:lineRule="exact"/>
              <w:ind w:left="180" w:firstLine="0"/>
              <w:jc w:val="both"/>
              <w:rPr>
                <w:sz w:val="24"/>
                <w:szCs w:val="24"/>
              </w:rPr>
            </w:pPr>
            <w:r>
              <w:rPr>
                <w:rStyle w:val="Bodytext52"/>
                <w:color w:val="000000"/>
                <w:sz w:val="24"/>
                <w:szCs w:val="24"/>
              </w:rPr>
              <w:t xml:space="preserve">paleti </w:t>
            </w:r>
          </w:p>
        </w:tc>
      </w:tr>
      <w:tr w:rsidR="006435AA" w:rsidRPr="001C771B" w:rsidTr="00B64D0C">
        <w:trPr>
          <w:trHeight w:hRule="exact" w:val="283"/>
          <w:jc w:val="center"/>
        </w:trPr>
        <w:tc>
          <w:tcPr>
            <w:tcW w:w="4651" w:type="dxa"/>
            <w:tcBorders>
              <w:top w:val="single" w:sz="4" w:space="0" w:color="auto"/>
              <w:left w:val="single" w:sz="4" w:space="0" w:color="auto"/>
              <w:bottom w:val="nil"/>
              <w:right w:val="nil"/>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Consum combustibil</w:t>
            </w:r>
          </w:p>
        </w:tc>
        <w:tc>
          <w:tcPr>
            <w:tcW w:w="4651" w:type="dxa"/>
            <w:tcBorders>
              <w:top w:val="single" w:sz="4" w:space="0" w:color="auto"/>
              <w:left w:val="single" w:sz="4" w:space="0" w:color="auto"/>
              <w:bottom w:val="nil"/>
              <w:right w:val="single" w:sz="4" w:space="0" w:color="auto"/>
            </w:tcBorders>
            <w:shd w:val="clear" w:color="auto" w:fill="FFFFFF"/>
          </w:tcPr>
          <w:p w:rsidR="006435AA" w:rsidRPr="00574A0F" w:rsidRDefault="008C00CC" w:rsidP="00B64D0C">
            <w:pPr>
              <w:pStyle w:val="Bodytext1"/>
              <w:framePr w:w="9302" w:wrap="notBeside" w:vAnchor="text" w:hAnchor="text" w:xAlign="center" w:y="1"/>
              <w:shd w:val="clear" w:color="auto" w:fill="auto"/>
              <w:spacing w:line="230" w:lineRule="exact"/>
              <w:ind w:left="180" w:firstLine="0"/>
              <w:jc w:val="both"/>
              <w:rPr>
                <w:color w:val="FF0000"/>
                <w:sz w:val="24"/>
                <w:szCs w:val="24"/>
              </w:rPr>
            </w:pPr>
            <w:r>
              <w:rPr>
                <w:rStyle w:val="Bodytext52"/>
                <w:color w:val="FF0000"/>
                <w:sz w:val="24"/>
                <w:szCs w:val="24"/>
              </w:rPr>
              <w:t>919 t</w:t>
            </w:r>
          </w:p>
        </w:tc>
      </w:tr>
      <w:tr w:rsidR="006435AA" w:rsidRPr="001C771B" w:rsidTr="00574A0F">
        <w:trPr>
          <w:trHeight w:hRule="exact" w:val="288"/>
          <w:jc w:val="center"/>
        </w:trPr>
        <w:tc>
          <w:tcPr>
            <w:tcW w:w="4651" w:type="dxa"/>
            <w:tcBorders>
              <w:top w:val="single" w:sz="4" w:space="0" w:color="auto"/>
              <w:left w:val="single" w:sz="4" w:space="0" w:color="auto"/>
              <w:bottom w:val="single" w:sz="4" w:space="0" w:color="auto"/>
              <w:right w:val="nil"/>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Putere cazan</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6435AA" w:rsidRPr="00574A0F" w:rsidRDefault="008C00CC" w:rsidP="008C00CC">
            <w:pPr>
              <w:pStyle w:val="Bodytext1"/>
              <w:framePr w:w="9302" w:wrap="notBeside" w:vAnchor="text" w:hAnchor="text" w:xAlign="center" w:y="1"/>
              <w:shd w:val="clear" w:color="auto" w:fill="auto"/>
              <w:spacing w:line="230" w:lineRule="exact"/>
              <w:ind w:left="180" w:firstLine="0"/>
              <w:jc w:val="both"/>
              <w:rPr>
                <w:color w:val="FF0000"/>
                <w:sz w:val="24"/>
                <w:szCs w:val="24"/>
              </w:rPr>
            </w:pPr>
            <w:r>
              <w:rPr>
                <w:rStyle w:val="Bodytext52"/>
                <w:color w:val="FF0000"/>
                <w:sz w:val="24"/>
                <w:szCs w:val="24"/>
              </w:rPr>
              <w:t>27000</w:t>
            </w:r>
            <w:r w:rsidR="006435AA" w:rsidRPr="00574A0F">
              <w:rPr>
                <w:rStyle w:val="Bodytext52"/>
                <w:color w:val="FF0000"/>
                <w:sz w:val="24"/>
                <w:szCs w:val="24"/>
              </w:rPr>
              <w:t xml:space="preserve"> kW</w:t>
            </w:r>
          </w:p>
        </w:tc>
      </w:tr>
      <w:tr w:rsidR="006435AA" w:rsidRPr="001C771B" w:rsidTr="00574A0F">
        <w:trPr>
          <w:trHeight w:hRule="exact" w:val="298"/>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435AA" w:rsidRPr="001C771B" w:rsidRDefault="006435AA" w:rsidP="00B64D0C">
            <w:pPr>
              <w:pStyle w:val="Bodytext1"/>
              <w:framePr w:w="9302" w:wrap="notBeside" w:vAnchor="text" w:hAnchor="text" w:xAlign="center" w:y="1"/>
              <w:shd w:val="clear" w:color="auto" w:fill="auto"/>
              <w:spacing w:line="230" w:lineRule="exact"/>
              <w:ind w:left="120" w:firstLine="0"/>
              <w:jc w:val="both"/>
              <w:rPr>
                <w:sz w:val="24"/>
                <w:szCs w:val="24"/>
              </w:rPr>
            </w:pPr>
            <w:r w:rsidRPr="001C771B">
              <w:rPr>
                <w:rStyle w:val="Bodytext52"/>
                <w:color w:val="000000"/>
                <w:sz w:val="24"/>
                <w:szCs w:val="24"/>
              </w:rPr>
              <w:t>Dimensiuni coş</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6435AA" w:rsidRPr="001C771B" w:rsidRDefault="006435AA" w:rsidP="008C00CC">
            <w:pPr>
              <w:pStyle w:val="Bodytext1"/>
              <w:framePr w:w="9302" w:wrap="notBeside" w:vAnchor="text" w:hAnchor="text" w:xAlign="center" w:y="1"/>
              <w:shd w:val="clear" w:color="auto" w:fill="auto"/>
              <w:spacing w:line="230" w:lineRule="exact"/>
              <w:ind w:left="180" w:firstLine="0"/>
              <w:jc w:val="both"/>
              <w:rPr>
                <w:sz w:val="24"/>
                <w:szCs w:val="24"/>
              </w:rPr>
            </w:pPr>
            <w:r w:rsidRPr="001C771B">
              <w:rPr>
                <w:rStyle w:val="Bodytext52"/>
                <w:color w:val="000000"/>
                <w:sz w:val="24"/>
                <w:szCs w:val="24"/>
              </w:rPr>
              <w:t>D=</w:t>
            </w:r>
            <w:r w:rsidR="008C00CC">
              <w:rPr>
                <w:rStyle w:val="Bodytext52"/>
                <w:color w:val="000000"/>
                <w:sz w:val="24"/>
                <w:szCs w:val="24"/>
              </w:rPr>
              <w:t xml:space="preserve"> 3</w:t>
            </w:r>
            <w:r w:rsidRPr="001C771B">
              <w:rPr>
                <w:rStyle w:val="Bodytext52"/>
                <w:color w:val="000000"/>
                <w:sz w:val="24"/>
                <w:szCs w:val="24"/>
              </w:rPr>
              <w:t>00 mm, H=</w:t>
            </w:r>
            <w:r w:rsidR="00574A0F">
              <w:rPr>
                <w:rStyle w:val="Bodytext52"/>
                <w:color w:val="000000"/>
                <w:sz w:val="24"/>
                <w:szCs w:val="24"/>
              </w:rPr>
              <w:t>2</w:t>
            </w:r>
            <w:r w:rsidRPr="001C771B">
              <w:rPr>
                <w:rStyle w:val="Bodytext52"/>
                <w:color w:val="000000"/>
                <w:sz w:val="24"/>
                <w:szCs w:val="24"/>
              </w:rPr>
              <w:t xml:space="preserve"> m</w:t>
            </w:r>
          </w:p>
        </w:tc>
      </w:tr>
    </w:tbl>
    <w:p w:rsidR="006435AA" w:rsidRPr="000B4612" w:rsidRDefault="006435AA" w:rsidP="006F222B">
      <w:pPr>
        <w:pStyle w:val="Bodytext1"/>
        <w:shd w:val="clear" w:color="auto" w:fill="auto"/>
        <w:spacing w:line="240" w:lineRule="auto"/>
        <w:ind w:firstLine="0"/>
        <w:jc w:val="both"/>
        <w:rPr>
          <w:rStyle w:val="Bodytext"/>
          <w:b/>
          <w:i/>
          <w:color w:val="4F81BD" w:themeColor="accent1"/>
          <w:sz w:val="24"/>
          <w:szCs w:val="24"/>
        </w:rPr>
      </w:pPr>
    </w:p>
    <w:p w:rsidR="006F222B" w:rsidRDefault="006F222B" w:rsidP="006F222B">
      <w:pPr>
        <w:pStyle w:val="Bodytext1"/>
        <w:numPr>
          <w:ilvl w:val="0"/>
          <w:numId w:val="32"/>
        </w:numPr>
        <w:shd w:val="clear" w:color="auto" w:fill="auto"/>
        <w:spacing w:line="240" w:lineRule="auto"/>
        <w:jc w:val="both"/>
        <w:rPr>
          <w:rStyle w:val="Bodytext"/>
          <w:b/>
          <w:i/>
          <w:color w:val="000000"/>
          <w:sz w:val="24"/>
          <w:szCs w:val="24"/>
        </w:rPr>
      </w:pPr>
      <w:r w:rsidRPr="00E83F94">
        <w:rPr>
          <w:rStyle w:val="Bodytext"/>
          <w:b/>
          <w:i/>
          <w:color w:val="000000"/>
          <w:sz w:val="24"/>
          <w:szCs w:val="24"/>
        </w:rPr>
        <w:t>Instalaţii de ventilaţie a halelor</w:t>
      </w:r>
    </w:p>
    <w:p w:rsidR="00D14386" w:rsidRPr="00950AC9" w:rsidRDefault="00D14386" w:rsidP="00E74889">
      <w:pPr>
        <w:pStyle w:val="Bodytext1"/>
        <w:shd w:val="clear" w:color="auto" w:fill="auto"/>
        <w:spacing w:line="240" w:lineRule="auto"/>
        <w:ind w:firstLine="0"/>
        <w:jc w:val="both"/>
        <w:rPr>
          <w:color w:val="000000"/>
          <w:sz w:val="24"/>
          <w:szCs w:val="24"/>
          <w:shd w:val="clear" w:color="auto" w:fill="FFFFFF"/>
        </w:rPr>
      </w:pPr>
      <w:r w:rsidRPr="00950AC9">
        <w:rPr>
          <w:rStyle w:val="Bodytext"/>
          <w:color w:val="000000"/>
          <w:sz w:val="24"/>
          <w:szCs w:val="24"/>
        </w:rPr>
        <w:t>Societatea foloseşte pentru producţia puilor de carne ventilaţia forţată</w:t>
      </w:r>
      <w:r w:rsidR="00AE2604" w:rsidRPr="00950AC9">
        <w:rPr>
          <w:rStyle w:val="Bodytext"/>
          <w:color w:val="000000"/>
          <w:sz w:val="24"/>
          <w:szCs w:val="24"/>
        </w:rPr>
        <w:t xml:space="preserve"> </w:t>
      </w:r>
      <w:r w:rsidR="00D77543" w:rsidRPr="00950AC9">
        <w:rPr>
          <w:sz w:val="24"/>
          <w:szCs w:val="24"/>
          <w:lang w:val="en-US"/>
        </w:rPr>
        <w:t>prin presiune</w:t>
      </w:r>
      <w:r w:rsidR="00AE2604" w:rsidRPr="00950AC9">
        <w:rPr>
          <w:sz w:val="24"/>
          <w:szCs w:val="24"/>
          <w:lang w:val="en-US"/>
        </w:rPr>
        <w:t xml:space="preserve"> </w:t>
      </w:r>
      <w:r w:rsidR="00D77543" w:rsidRPr="00950AC9">
        <w:rPr>
          <w:rFonts w:eastAsia="ArialMT"/>
          <w:sz w:val="24"/>
          <w:szCs w:val="24"/>
          <w:lang w:val="en-US"/>
        </w:rPr>
        <w:t>negativă</w:t>
      </w:r>
      <w:r w:rsidRPr="00950AC9">
        <w:rPr>
          <w:rStyle w:val="Bodytext"/>
          <w:color w:val="000000"/>
          <w:sz w:val="24"/>
          <w:szCs w:val="24"/>
        </w:rPr>
        <w:t xml:space="preserve">. </w:t>
      </w:r>
      <w:r w:rsidRPr="00950AC9">
        <w:rPr>
          <w:rStyle w:val="Bodytext"/>
          <w:sz w:val="24"/>
          <w:szCs w:val="24"/>
        </w:rPr>
        <w:t xml:space="preserve">Halele sunt construite astfel încât fluxul de aer să circule longitudinal în interior şi de jos în sus prin intermediul ventilatoarelor </w:t>
      </w:r>
      <w:r w:rsidR="00D77543" w:rsidRPr="00950AC9">
        <w:rPr>
          <w:rFonts w:eastAsia="ArialMT"/>
          <w:sz w:val="24"/>
          <w:szCs w:val="24"/>
          <w:lang w:val="en-US"/>
        </w:rPr>
        <w:t>din peretele de capăt şi a celor amplasate pe coama acoperişului. Admisia aerului în hale se realizează prin ferestre laterale dotate cu flapsuri</w:t>
      </w:r>
      <w:r w:rsidRPr="00950AC9">
        <w:rPr>
          <w:rStyle w:val="Bodytext"/>
          <w:color w:val="FF0000"/>
          <w:sz w:val="24"/>
          <w:szCs w:val="24"/>
        </w:rPr>
        <w:t>.</w:t>
      </w:r>
    </w:p>
    <w:p w:rsidR="00D14386" w:rsidRPr="00950AC9" w:rsidRDefault="00D14386" w:rsidP="00D77543">
      <w:pPr>
        <w:pStyle w:val="Bodytext1"/>
        <w:shd w:val="clear" w:color="auto" w:fill="auto"/>
        <w:spacing w:line="274" w:lineRule="exact"/>
        <w:ind w:left="120" w:firstLine="0"/>
        <w:jc w:val="both"/>
        <w:rPr>
          <w:sz w:val="24"/>
          <w:szCs w:val="24"/>
        </w:rPr>
      </w:pPr>
      <w:r w:rsidRPr="00950AC9">
        <w:rPr>
          <w:rStyle w:val="Bodytext"/>
          <w:color w:val="000000"/>
          <w:sz w:val="24"/>
          <w:szCs w:val="24"/>
        </w:rPr>
        <w:t>Sistemul de ventilaţie al halelor este alcătuit din:</w:t>
      </w:r>
    </w:p>
    <w:p w:rsidR="00D14386" w:rsidRPr="00950AC9" w:rsidRDefault="00822439" w:rsidP="007916E0">
      <w:pPr>
        <w:pStyle w:val="Bodytext1"/>
        <w:numPr>
          <w:ilvl w:val="0"/>
          <w:numId w:val="4"/>
        </w:numPr>
        <w:shd w:val="clear" w:color="auto" w:fill="auto"/>
        <w:tabs>
          <w:tab w:val="left" w:pos="682"/>
        </w:tabs>
        <w:spacing w:line="274" w:lineRule="exact"/>
        <w:ind w:left="120" w:right="40" w:firstLine="360"/>
        <w:jc w:val="both"/>
        <w:rPr>
          <w:rStyle w:val="Bodytext"/>
          <w:sz w:val="24"/>
          <w:szCs w:val="24"/>
          <w:shd w:val="clear" w:color="auto" w:fill="auto"/>
        </w:rPr>
      </w:pPr>
      <w:r w:rsidRPr="00950AC9">
        <w:rPr>
          <w:rStyle w:val="Bodytext"/>
          <w:color w:val="000000"/>
          <w:sz w:val="24"/>
          <w:szCs w:val="24"/>
        </w:rPr>
        <w:t>6</w:t>
      </w:r>
      <w:r w:rsidR="00B16EB9" w:rsidRPr="00950AC9">
        <w:rPr>
          <w:rStyle w:val="Bodytext"/>
          <w:color w:val="000000"/>
          <w:sz w:val="24"/>
          <w:szCs w:val="24"/>
        </w:rPr>
        <w:t xml:space="preserve"> </w:t>
      </w:r>
      <w:r w:rsidRPr="00950AC9">
        <w:rPr>
          <w:rStyle w:val="Bodytext"/>
          <w:color w:val="000000"/>
          <w:sz w:val="24"/>
          <w:szCs w:val="24"/>
        </w:rPr>
        <w:t xml:space="preserve"> </w:t>
      </w:r>
      <w:r w:rsidR="00B16EB9" w:rsidRPr="00950AC9">
        <w:rPr>
          <w:rStyle w:val="Bodytext"/>
          <w:color w:val="000000"/>
          <w:sz w:val="24"/>
          <w:szCs w:val="24"/>
        </w:rPr>
        <w:t xml:space="preserve">ventilatoare </w:t>
      </w:r>
      <w:r w:rsidRPr="00950AC9">
        <w:rPr>
          <w:rStyle w:val="Bodytext"/>
          <w:color w:val="000000"/>
          <w:sz w:val="24"/>
          <w:szCs w:val="24"/>
        </w:rPr>
        <w:t>cu deschidere automată(13800 mc/h) , plasă de protecţie a părţii  interne  amplasate pe coamă</w:t>
      </w:r>
      <w:r w:rsidR="00D14386" w:rsidRPr="00950AC9">
        <w:rPr>
          <w:rStyle w:val="Bodytext"/>
          <w:color w:val="000000"/>
          <w:sz w:val="24"/>
          <w:szCs w:val="24"/>
        </w:rPr>
        <w:t>;</w:t>
      </w:r>
    </w:p>
    <w:p w:rsidR="00B16EB9" w:rsidRPr="00950AC9" w:rsidRDefault="00822439" w:rsidP="00822439">
      <w:pPr>
        <w:pStyle w:val="Bodytext1"/>
        <w:numPr>
          <w:ilvl w:val="0"/>
          <w:numId w:val="4"/>
        </w:numPr>
        <w:shd w:val="clear" w:color="auto" w:fill="auto"/>
        <w:tabs>
          <w:tab w:val="left" w:pos="682"/>
        </w:tabs>
        <w:spacing w:line="274" w:lineRule="exact"/>
        <w:ind w:left="120" w:right="40" w:firstLine="360"/>
        <w:jc w:val="both"/>
        <w:rPr>
          <w:rStyle w:val="Bodytext"/>
          <w:sz w:val="24"/>
          <w:szCs w:val="24"/>
          <w:shd w:val="clear" w:color="auto" w:fill="auto"/>
        </w:rPr>
      </w:pPr>
      <w:r w:rsidRPr="00950AC9">
        <w:rPr>
          <w:rStyle w:val="Bodytext"/>
          <w:color w:val="000000"/>
          <w:sz w:val="24"/>
          <w:szCs w:val="24"/>
        </w:rPr>
        <w:t xml:space="preserve">12 </w:t>
      </w:r>
      <w:r w:rsidR="00B16EB9" w:rsidRPr="00950AC9">
        <w:rPr>
          <w:rStyle w:val="Bodytext"/>
          <w:color w:val="000000"/>
          <w:sz w:val="24"/>
          <w:szCs w:val="24"/>
        </w:rPr>
        <w:t xml:space="preserve">ventilatoare </w:t>
      </w:r>
      <w:r w:rsidRPr="00950AC9">
        <w:rPr>
          <w:rStyle w:val="Bodytext"/>
          <w:color w:val="000000"/>
          <w:sz w:val="24"/>
          <w:szCs w:val="24"/>
        </w:rPr>
        <w:t xml:space="preserve"> </w:t>
      </w:r>
      <w:r w:rsidR="00B16EB9" w:rsidRPr="00950AC9">
        <w:rPr>
          <w:rStyle w:val="Bodytext"/>
          <w:color w:val="000000"/>
          <w:sz w:val="24"/>
          <w:szCs w:val="24"/>
        </w:rPr>
        <w:t xml:space="preserve"> montate </w:t>
      </w:r>
      <w:r w:rsidRPr="00950AC9">
        <w:rPr>
          <w:rStyle w:val="Bodytext"/>
          <w:color w:val="000000"/>
          <w:sz w:val="24"/>
          <w:szCs w:val="24"/>
        </w:rPr>
        <w:t>în spatele halei</w:t>
      </w:r>
      <w:r w:rsidR="00117697">
        <w:rPr>
          <w:rStyle w:val="Bodytext"/>
          <w:color w:val="000000"/>
          <w:sz w:val="24"/>
          <w:szCs w:val="24"/>
        </w:rPr>
        <w:t xml:space="preserve"> </w:t>
      </w:r>
      <w:r w:rsidRPr="00950AC9">
        <w:rPr>
          <w:rStyle w:val="Bodytext"/>
          <w:color w:val="000000"/>
          <w:sz w:val="24"/>
          <w:szCs w:val="24"/>
        </w:rPr>
        <w:t>(35000 mc/h);</w:t>
      </w:r>
    </w:p>
    <w:p w:rsidR="00822439" w:rsidRPr="00950AC9" w:rsidRDefault="00822439" w:rsidP="00822439">
      <w:pPr>
        <w:pStyle w:val="Bodytext1"/>
        <w:numPr>
          <w:ilvl w:val="0"/>
          <w:numId w:val="4"/>
        </w:numPr>
        <w:shd w:val="clear" w:color="auto" w:fill="auto"/>
        <w:tabs>
          <w:tab w:val="left" w:pos="682"/>
        </w:tabs>
        <w:spacing w:line="274" w:lineRule="exact"/>
        <w:ind w:left="120" w:right="40" w:firstLine="360"/>
        <w:jc w:val="both"/>
        <w:rPr>
          <w:sz w:val="24"/>
          <w:szCs w:val="24"/>
        </w:rPr>
      </w:pPr>
      <w:r w:rsidRPr="00950AC9">
        <w:rPr>
          <w:rFonts w:eastAsia="ArialMT"/>
          <w:sz w:val="24"/>
          <w:szCs w:val="24"/>
          <w:lang w:val="en-US"/>
        </w:rPr>
        <w:t>18 m x 2 buc admisiile de aer pentru ventilaţia tunel;</w:t>
      </w:r>
    </w:p>
    <w:p w:rsidR="00822439" w:rsidRPr="00950AC9" w:rsidRDefault="00822439" w:rsidP="00822439">
      <w:pPr>
        <w:pStyle w:val="Bodytext1"/>
        <w:numPr>
          <w:ilvl w:val="0"/>
          <w:numId w:val="4"/>
        </w:numPr>
        <w:shd w:val="clear" w:color="auto" w:fill="auto"/>
        <w:tabs>
          <w:tab w:val="left" w:pos="682"/>
        </w:tabs>
        <w:spacing w:line="274" w:lineRule="exact"/>
        <w:ind w:left="120" w:right="40" w:firstLine="360"/>
        <w:jc w:val="both"/>
        <w:rPr>
          <w:sz w:val="24"/>
          <w:szCs w:val="24"/>
        </w:rPr>
      </w:pPr>
      <w:r w:rsidRPr="00950AC9">
        <w:rPr>
          <w:sz w:val="24"/>
          <w:szCs w:val="24"/>
        </w:rPr>
        <w:t xml:space="preserve"> </w:t>
      </w:r>
      <w:r w:rsidRPr="00950AC9">
        <w:rPr>
          <w:rFonts w:eastAsia="ArialMT"/>
          <w:sz w:val="24"/>
          <w:szCs w:val="24"/>
          <w:lang w:val="en-US"/>
        </w:rPr>
        <w:t>78 calpe de admisie/hală pentru  admisia aerului uniform distribuite pe pereţii laterali;</w:t>
      </w:r>
    </w:p>
    <w:p w:rsidR="00154924" w:rsidRPr="00950AC9" w:rsidRDefault="00D14386" w:rsidP="00154924">
      <w:pPr>
        <w:pStyle w:val="Bodytext1"/>
        <w:shd w:val="clear" w:color="auto" w:fill="auto"/>
        <w:spacing w:line="274" w:lineRule="exact"/>
        <w:ind w:left="20" w:right="20" w:firstLine="0"/>
        <w:jc w:val="both"/>
        <w:rPr>
          <w:rStyle w:val="Bodytext"/>
          <w:color w:val="000000"/>
          <w:sz w:val="24"/>
          <w:szCs w:val="24"/>
        </w:rPr>
      </w:pPr>
      <w:r w:rsidRPr="00950AC9">
        <w:rPr>
          <w:rStyle w:val="Bodytext"/>
          <w:color w:val="000000"/>
          <w:sz w:val="24"/>
          <w:szCs w:val="24"/>
        </w:rPr>
        <w:t>Viteza curenţilor de aer din hale creşte treptat cu vârsta puilor</w:t>
      </w:r>
    </w:p>
    <w:p w:rsidR="0064363B" w:rsidRDefault="00D14386" w:rsidP="000B4612">
      <w:pPr>
        <w:pStyle w:val="Bodytext1"/>
        <w:shd w:val="clear" w:color="auto" w:fill="auto"/>
        <w:spacing w:line="274" w:lineRule="exact"/>
        <w:ind w:left="20" w:right="20" w:firstLine="0"/>
        <w:jc w:val="both"/>
        <w:rPr>
          <w:rStyle w:val="Bodytext"/>
          <w:color w:val="000000"/>
          <w:sz w:val="24"/>
          <w:szCs w:val="24"/>
        </w:rPr>
      </w:pPr>
      <w:r w:rsidRPr="00950AC9">
        <w:rPr>
          <w:rStyle w:val="Bodytext"/>
          <w:color w:val="000000"/>
          <w:sz w:val="24"/>
          <w:szCs w:val="24"/>
        </w:rPr>
        <w:t xml:space="preserve">Regimul de funcţionare este în funcţie de microclimatul din hală, iar pornirea şi oprirea </w:t>
      </w:r>
      <w:r w:rsidR="00154924" w:rsidRPr="00950AC9">
        <w:rPr>
          <w:rStyle w:val="Bodytext"/>
          <w:color w:val="000000"/>
          <w:sz w:val="24"/>
          <w:szCs w:val="24"/>
        </w:rPr>
        <w:t xml:space="preserve"> acestora </w:t>
      </w:r>
      <w:r w:rsidRPr="00950AC9">
        <w:rPr>
          <w:rStyle w:val="Bodytext"/>
          <w:color w:val="000000"/>
          <w:sz w:val="24"/>
          <w:szCs w:val="24"/>
        </w:rPr>
        <w:t>se re</w:t>
      </w:r>
      <w:r w:rsidR="00154924" w:rsidRPr="00950AC9">
        <w:rPr>
          <w:rStyle w:val="Bodytext"/>
          <w:color w:val="000000"/>
          <w:sz w:val="24"/>
          <w:szCs w:val="24"/>
        </w:rPr>
        <w:t>gle</w:t>
      </w:r>
      <w:r w:rsidRPr="00950AC9">
        <w:rPr>
          <w:rStyle w:val="Bodytext"/>
          <w:color w:val="000000"/>
          <w:sz w:val="24"/>
          <w:szCs w:val="24"/>
        </w:rPr>
        <w:t>ază în funcţie de se</w:t>
      </w:r>
      <w:r w:rsidR="00154924" w:rsidRPr="00950AC9">
        <w:rPr>
          <w:rStyle w:val="Bodytext"/>
          <w:color w:val="000000"/>
          <w:sz w:val="24"/>
          <w:szCs w:val="24"/>
        </w:rPr>
        <w:t>n</w:t>
      </w:r>
      <w:r w:rsidRPr="00950AC9">
        <w:rPr>
          <w:rStyle w:val="Bodytext"/>
          <w:color w:val="000000"/>
          <w:sz w:val="24"/>
          <w:szCs w:val="24"/>
        </w:rPr>
        <w:t>zorul de temperatură(termostat) şi sesizorul de umiditate. Supravegherea microclimatului se realizează cu un calculator amplasat în</w:t>
      </w:r>
      <w:r w:rsidR="00154924" w:rsidRPr="00950AC9">
        <w:rPr>
          <w:rStyle w:val="Bodytext"/>
          <w:color w:val="000000"/>
          <w:sz w:val="24"/>
          <w:szCs w:val="24"/>
        </w:rPr>
        <w:t xml:space="preserve"> cladirea </w:t>
      </w:r>
      <w:r w:rsidRPr="00950AC9">
        <w:rPr>
          <w:rStyle w:val="Bodytext"/>
          <w:color w:val="000000"/>
          <w:sz w:val="24"/>
          <w:szCs w:val="24"/>
        </w:rPr>
        <w:t xml:space="preserve"> </w:t>
      </w:r>
      <w:r w:rsidR="00154924" w:rsidRPr="00950AC9">
        <w:rPr>
          <w:rStyle w:val="Bodytext"/>
          <w:color w:val="000000"/>
          <w:sz w:val="24"/>
          <w:szCs w:val="24"/>
        </w:rPr>
        <w:t>filtrului sanitar.</w:t>
      </w:r>
    </w:p>
    <w:p w:rsidR="006435AA" w:rsidRPr="006435AA" w:rsidRDefault="006435AA" w:rsidP="006435AA">
      <w:pPr>
        <w:autoSpaceDE w:val="0"/>
        <w:autoSpaceDN w:val="0"/>
        <w:adjustRightInd w:val="0"/>
        <w:ind w:right="0"/>
        <w:jc w:val="left"/>
        <w:rPr>
          <w:rFonts w:ascii="ArialMT" w:eastAsia="ArialMT" w:cs="ArialMT"/>
          <w:color w:val="FF0000"/>
          <w:sz w:val="24"/>
          <w:szCs w:val="24"/>
          <w:lang w:val="en-US"/>
        </w:rPr>
      </w:pPr>
      <w:r w:rsidRPr="006435AA">
        <w:rPr>
          <w:rStyle w:val="Bodytext"/>
          <w:color w:val="FF0000"/>
          <w:sz w:val="24"/>
          <w:szCs w:val="24"/>
        </w:rPr>
        <w:t xml:space="preserve">Incineratorul propriu de cadavre de pui este prevăzut cu un coş dispersie noxe cu înălţimea H= </w:t>
      </w:r>
      <w:r w:rsidR="00574A0F">
        <w:rPr>
          <w:rStyle w:val="Bodytext"/>
          <w:color w:val="FF0000"/>
          <w:sz w:val="24"/>
          <w:szCs w:val="24"/>
        </w:rPr>
        <w:t>2</w:t>
      </w:r>
      <w:r w:rsidRPr="006435AA">
        <w:rPr>
          <w:rStyle w:val="Bodytext"/>
          <w:color w:val="FF0000"/>
          <w:sz w:val="24"/>
          <w:szCs w:val="24"/>
        </w:rPr>
        <w:t xml:space="preserve"> m şi </w:t>
      </w:r>
      <w:r w:rsidRPr="006435AA">
        <w:rPr>
          <w:rFonts w:ascii="Times New Roman" w:eastAsia="ArialMT" w:hAnsi="Times New Roman" w:cs="Times New Roman"/>
          <w:color w:val="FF0000"/>
          <w:sz w:val="24"/>
          <w:szCs w:val="24"/>
          <w:lang w:val="en-US"/>
        </w:rPr>
        <w:t xml:space="preserve">secțiunea cu dimensiunile </w:t>
      </w:r>
      <w:r w:rsidR="008C00CC">
        <w:rPr>
          <w:rFonts w:ascii="Times New Roman" w:eastAsia="ArialMT" w:hAnsi="Times New Roman" w:cs="Times New Roman"/>
          <w:color w:val="FF0000"/>
          <w:sz w:val="24"/>
          <w:szCs w:val="24"/>
          <w:lang w:val="en-US"/>
        </w:rPr>
        <w:t>300</w:t>
      </w:r>
      <w:r w:rsidR="00574A0F">
        <w:rPr>
          <w:rFonts w:ascii="Times New Roman" w:eastAsia="ArialMT" w:hAnsi="Times New Roman" w:cs="Times New Roman"/>
          <w:color w:val="FF0000"/>
          <w:sz w:val="24"/>
          <w:szCs w:val="24"/>
          <w:lang w:val="en-US"/>
        </w:rPr>
        <w:t xml:space="preserve"> mm</w:t>
      </w:r>
      <w:r w:rsidRPr="006435AA">
        <w:rPr>
          <w:rStyle w:val="Bodytext"/>
          <w:color w:val="FF0000"/>
          <w:sz w:val="24"/>
          <w:szCs w:val="24"/>
        </w:rPr>
        <w:t>.</w:t>
      </w:r>
      <w:r w:rsidR="008D6717" w:rsidRPr="008D6717">
        <w:rPr>
          <w:rStyle w:val="Bodytext"/>
          <w:color w:val="0070C0"/>
          <w:sz w:val="24"/>
          <w:szCs w:val="24"/>
        </w:rPr>
        <w:t>Este prevazuta suprainaltarea cosului cu cca 3 m</w:t>
      </w:r>
      <w:r w:rsidR="008D6717">
        <w:rPr>
          <w:rStyle w:val="Bodytext"/>
          <w:color w:val="FF0000"/>
          <w:sz w:val="24"/>
          <w:szCs w:val="24"/>
        </w:rPr>
        <w:t xml:space="preserve"> ?</w:t>
      </w:r>
    </w:p>
    <w:p w:rsidR="006435AA" w:rsidRPr="006435AA" w:rsidRDefault="006435AA" w:rsidP="006435AA">
      <w:pPr>
        <w:pStyle w:val="Bodytext1"/>
        <w:shd w:val="clear" w:color="auto" w:fill="auto"/>
        <w:spacing w:after="275" w:line="274" w:lineRule="exact"/>
        <w:ind w:left="20" w:right="20" w:firstLine="0"/>
        <w:jc w:val="both"/>
        <w:rPr>
          <w:color w:val="FF0000"/>
          <w:sz w:val="24"/>
          <w:szCs w:val="24"/>
        </w:rPr>
      </w:pPr>
      <w:r w:rsidRPr="006435AA">
        <w:rPr>
          <w:rStyle w:val="Bodytext"/>
          <w:color w:val="FF0000"/>
          <w:sz w:val="24"/>
          <w:szCs w:val="24"/>
        </w:rPr>
        <w:t>Centrala termică a sediului administrativ</w:t>
      </w:r>
      <w:r w:rsidR="00574A0F">
        <w:rPr>
          <w:rStyle w:val="Bodytext"/>
          <w:color w:val="FF0000"/>
          <w:sz w:val="24"/>
          <w:szCs w:val="24"/>
        </w:rPr>
        <w:t xml:space="preserve">/ centralele termice pentru incalzirea halelor </w:t>
      </w:r>
      <w:r w:rsidRPr="006435AA">
        <w:rPr>
          <w:rStyle w:val="Bodytext"/>
          <w:color w:val="FF0000"/>
          <w:sz w:val="24"/>
          <w:szCs w:val="24"/>
        </w:rPr>
        <w:t xml:space="preserve"> </w:t>
      </w:r>
      <w:r w:rsidR="00574A0F">
        <w:rPr>
          <w:rStyle w:val="Bodytext"/>
          <w:color w:val="FF0000"/>
          <w:sz w:val="24"/>
          <w:szCs w:val="24"/>
        </w:rPr>
        <w:t xml:space="preserve">sunt centrale murale </w:t>
      </w:r>
      <w:r w:rsidRPr="006435AA">
        <w:rPr>
          <w:rStyle w:val="Bodytext"/>
          <w:color w:val="FF0000"/>
          <w:sz w:val="24"/>
          <w:szCs w:val="24"/>
        </w:rPr>
        <w:t xml:space="preserve"> cu un coş de dispersie a gazelor arse cu H= </w:t>
      </w:r>
      <w:r w:rsidR="00574A0F">
        <w:rPr>
          <w:rStyle w:val="Bodytext"/>
          <w:color w:val="FF0000"/>
          <w:sz w:val="24"/>
          <w:szCs w:val="24"/>
        </w:rPr>
        <w:t>1-2</w:t>
      </w:r>
      <w:r w:rsidRPr="006435AA">
        <w:rPr>
          <w:rStyle w:val="Bodytext"/>
          <w:color w:val="FF0000"/>
          <w:sz w:val="24"/>
          <w:szCs w:val="24"/>
        </w:rPr>
        <w:t xml:space="preserve"> m şi Dn=</w:t>
      </w:r>
      <w:r w:rsidR="00574A0F">
        <w:rPr>
          <w:rStyle w:val="Bodytext"/>
          <w:color w:val="FF0000"/>
          <w:sz w:val="24"/>
          <w:szCs w:val="24"/>
        </w:rPr>
        <w:t>200</w:t>
      </w:r>
      <w:r w:rsidRPr="006435AA">
        <w:rPr>
          <w:rStyle w:val="Bodytext"/>
          <w:color w:val="FF0000"/>
          <w:sz w:val="24"/>
          <w:szCs w:val="24"/>
        </w:rPr>
        <w:t xml:space="preserve"> mm.</w:t>
      </w:r>
    </w:p>
    <w:p w:rsidR="000B4612" w:rsidRPr="000B4612" w:rsidRDefault="000B4612" w:rsidP="000B4612">
      <w:pPr>
        <w:pStyle w:val="Bodytext1"/>
        <w:shd w:val="clear" w:color="auto" w:fill="auto"/>
        <w:spacing w:line="274" w:lineRule="exact"/>
        <w:ind w:left="20" w:right="20" w:firstLine="0"/>
        <w:jc w:val="both"/>
        <w:rPr>
          <w:color w:val="000000"/>
          <w:sz w:val="24"/>
          <w:szCs w:val="24"/>
          <w:shd w:val="clear" w:color="auto" w:fill="FFFFFF"/>
        </w:rPr>
      </w:pPr>
    </w:p>
    <w:p w:rsidR="00D14386" w:rsidRPr="00950AC9" w:rsidRDefault="00D14386" w:rsidP="000647F2">
      <w:pPr>
        <w:pStyle w:val="Bodytext1"/>
        <w:numPr>
          <w:ilvl w:val="1"/>
          <w:numId w:val="58"/>
        </w:numPr>
        <w:shd w:val="clear" w:color="auto" w:fill="auto"/>
        <w:tabs>
          <w:tab w:val="left" w:pos="433"/>
        </w:tabs>
        <w:spacing w:after="120" w:line="240" w:lineRule="auto"/>
        <w:ind w:left="0" w:firstLine="0"/>
        <w:jc w:val="both"/>
        <w:rPr>
          <w:b/>
          <w:sz w:val="24"/>
          <w:szCs w:val="24"/>
        </w:rPr>
      </w:pPr>
      <w:r w:rsidRPr="00950AC9">
        <w:rPr>
          <w:rStyle w:val="Bodytext"/>
          <w:b/>
          <w:color w:val="000000"/>
          <w:sz w:val="24"/>
          <w:szCs w:val="24"/>
        </w:rPr>
        <w:t>APA</w:t>
      </w:r>
    </w:p>
    <w:p w:rsidR="008B2244" w:rsidRPr="00E83F94" w:rsidRDefault="008B2244" w:rsidP="00E83F94">
      <w:pPr>
        <w:pStyle w:val="ListParagraph"/>
        <w:numPr>
          <w:ilvl w:val="0"/>
          <w:numId w:val="32"/>
        </w:numPr>
        <w:autoSpaceDE w:val="0"/>
        <w:autoSpaceDN w:val="0"/>
        <w:adjustRightInd w:val="0"/>
        <w:ind w:left="0" w:right="0" w:firstLine="0"/>
        <w:rPr>
          <w:rStyle w:val="Bodytext"/>
          <w:sz w:val="24"/>
          <w:szCs w:val="24"/>
        </w:rPr>
      </w:pPr>
      <w:r w:rsidRPr="00E83F94">
        <w:rPr>
          <w:rStyle w:val="Bodytext"/>
          <w:b/>
          <w:sz w:val="24"/>
          <w:szCs w:val="24"/>
        </w:rPr>
        <w:t>Apele uzate menajere</w:t>
      </w:r>
      <w:r w:rsidRPr="00E83F94">
        <w:rPr>
          <w:rStyle w:val="Bodytext"/>
          <w:sz w:val="24"/>
          <w:szCs w:val="24"/>
        </w:rPr>
        <w:t xml:space="preserve"> provenite de la filtrul sanitar al Fermei, suntt colectate într- un bazin vidanjabil îngropat,etanşat, din beton armat,  cu V = 100 mc, prin intermediul unor conducte din PEID cu Dn = 200 mm, în lungime totală de circa 10 m.</w:t>
      </w:r>
    </w:p>
    <w:p w:rsidR="00574A0F" w:rsidRPr="00837A5F" w:rsidRDefault="008B2244" w:rsidP="00574A0F">
      <w:pPr>
        <w:autoSpaceDE w:val="0"/>
        <w:autoSpaceDN w:val="0"/>
        <w:adjustRightInd w:val="0"/>
        <w:ind w:right="0"/>
        <w:rPr>
          <w:rFonts w:ascii="Times New Roman" w:eastAsia="ArialMT" w:hAnsi="Times New Roman" w:cs="Times New Roman"/>
          <w:sz w:val="24"/>
          <w:szCs w:val="24"/>
          <w:lang w:val="en-US"/>
        </w:rPr>
      </w:pPr>
      <w:r w:rsidRPr="008B2244">
        <w:rPr>
          <w:rStyle w:val="Bodytext"/>
          <w:sz w:val="24"/>
          <w:szCs w:val="24"/>
        </w:rPr>
        <w:lastRenderedPageBreak/>
        <w:t xml:space="preserve">Periodic, aceste ape sunt vidanjate, transportate şi descărcate în staţia de epurare a municipiului Urziceni (cf. Contractului Nr. </w:t>
      </w:r>
      <w:r w:rsidRPr="00837A5F">
        <w:rPr>
          <w:rStyle w:val="Bodytext"/>
          <w:sz w:val="24"/>
          <w:szCs w:val="24"/>
        </w:rPr>
        <w:t>418 din 29.04.2014  încheiat cu SC ECOAQUA SA Călăraşi –Sucursala  Urziceni,după cum este precizat în Autorizaţia de Gospodărire a Apelor nr. 11/03.02.2015 emisă de AN „Apele Române”- Direcţia Apelor Buzău- Ialomiţa.</w:t>
      </w:r>
      <w:r w:rsidR="00574A0F" w:rsidRPr="00837A5F">
        <w:rPr>
          <w:rStyle w:val="Bodytext"/>
          <w:sz w:val="24"/>
          <w:szCs w:val="24"/>
        </w:rPr>
        <w:t xml:space="preserve"> Contractul de vidanjare a fost actualizat prin contractul nr. </w:t>
      </w:r>
      <w:r w:rsidR="00574A0F" w:rsidRPr="00837A5F">
        <w:rPr>
          <w:rFonts w:ascii="Times New Roman" w:hAnsi="Times New Roman" w:cs="Times New Roman"/>
          <w:sz w:val="24"/>
          <w:szCs w:val="24"/>
        </w:rPr>
        <w:t>472/01.10.2015.</w:t>
      </w:r>
    </w:p>
    <w:p w:rsidR="008B2244" w:rsidRPr="00E83F94" w:rsidRDefault="008B2244" w:rsidP="00E83F94">
      <w:pPr>
        <w:pStyle w:val="ListParagraph"/>
        <w:numPr>
          <w:ilvl w:val="0"/>
          <w:numId w:val="32"/>
        </w:numPr>
        <w:autoSpaceDE w:val="0"/>
        <w:autoSpaceDN w:val="0"/>
        <w:adjustRightInd w:val="0"/>
        <w:ind w:left="0" w:right="0" w:firstLine="0"/>
        <w:rPr>
          <w:rStyle w:val="Bodytext"/>
          <w:sz w:val="24"/>
          <w:szCs w:val="24"/>
        </w:rPr>
      </w:pPr>
      <w:r w:rsidRPr="00E83F94">
        <w:rPr>
          <w:rStyle w:val="Bodytext"/>
          <w:b/>
          <w:sz w:val="24"/>
          <w:szCs w:val="24"/>
        </w:rPr>
        <w:t>Apele uzate tehnologice</w:t>
      </w:r>
      <w:r w:rsidRPr="00E83F94">
        <w:rPr>
          <w:rStyle w:val="Bodytext"/>
          <w:sz w:val="24"/>
          <w:szCs w:val="24"/>
        </w:rPr>
        <w:t xml:space="preserve"> rezultate de la igienizarea periodică a halelor de creștere- îngrășarea puilor,  sunt colectate gravitaţional de la hale, prin intermediul unor rigole exterioare deschise, fiecare prevăzută cu câte un separator de nisip (nămol) şi în continuare sunt preluate de câte o conductă din PVC KG CU Dn = 250-315 mm şi dirijate gravitaţional spre câte un bazin vidanjabil, etanş, din beton armat, cu V = 500 mc.</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Lungimea totală a reţelei de canalizare pentru apele tehnologice uzate, este de circa 1.100 m.</w:t>
      </w:r>
    </w:p>
    <w:p w:rsidR="008B2244" w:rsidRPr="00E83F94" w:rsidRDefault="008B2244" w:rsidP="00E83F94">
      <w:pPr>
        <w:pStyle w:val="ListParagraph"/>
        <w:numPr>
          <w:ilvl w:val="0"/>
          <w:numId w:val="32"/>
        </w:numPr>
        <w:autoSpaceDE w:val="0"/>
        <w:autoSpaceDN w:val="0"/>
        <w:adjustRightInd w:val="0"/>
        <w:ind w:left="0" w:right="0" w:firstLine="0"/>
        <w:rPr>
          <w:rStyle w:val="Bodytext"/>
          <w:sz w:val="24"/>
          <w:szCs w:val="24"/>
        </w:rPr>
      </w:pPr>
      <w:r w:rsidRPr="00E83F94">
        <w:rPr>
          <w:rStyle w:val="Bodytext"/>
          <w:b/>
          <w:sz w:val="24"/>
          <w:szCs w:val="24"/>
        </w:rPr>
        <w:t>Apele meteorice</w:t>
      </w:r>
      <w:r w:rsidRPr="00E83F94">
        <w:rPr>
          <w:rStyle w:val="Bodytext"/>
          <w:sz w:val="24"/>
          <w:szCs w:val="24"/>
        </w:rPr>
        <w:t xml:space="preserve"> colectate de pe clădirile fermei și din incnita amenajată a acesteia, se scurg gravitațional, prin intermediul unor conducta din PVC KG cu Dn= 160 mm, în rețeaua de canalizare pentru apele tehnologice uzate, prin intermediul căreia ajung în bazinul de colectare-stocare temporară a apelor tehnologice uzate, realizându-se o diluție naturală a apelor rezultate de la igienizarea periodică  a halelor de creștere pui.</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După o staționare timp de 3-4 luni în bazinul de stocare temporară, apele tehnologice uzate, diluate prin amestec cu cele meteorice, vor respecta condițiile din actele normative și studiile agrochimice și ale terților, conform prevederilorBAT, Ordinelor commune ale MMGA și MAPDR nr. 344/708/2004, 242/197/2005 și 1182/1270/2006, STAS nr. 9450-88 și Codului de bune practice agricole și prevenirea fenomenelor de degradare a solului, provocate de practicile agricole”.</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Administrarea acestor ape pe terenurile agricole ale terților, se va realize cu vidanje special, tractate.</w:t>
      </w:r>
    </w:p>
    <w:p w:rsidR="008B2244" w:rsidRPr="008B2244" w:rsidRDefault="008B2244" w:rsidP="008B2244">
      <w:pPr>
        <w:autoSpaceDE w:val="0"/>
        <w:autoSpaceDN w:val="0"/>
        <w:adjustRightInd w:val="0"/>
        <w:ind w:right="0"/>
        <w:rPr>
          <w:rStyle w:val="Bodytext"/>
          <w:sz w:val="24"/>
          <w:szCs w:val="24"/>
        </w:rPr>
      </w:pPr>
      <w:r w:rsidRPr="008B2244">
        <w:rPr>
          <w:rStyle w:val="Bodytext"/>
          <w:sz w:val="24"/>
          <w:szCs w:val="24"/>
        </w:rPr>
        <w:t>Înainte de administrarea părții lichide ca fertilizant, se vor face analize privind încadrarea în prevederile Studiului agrchimic întocmit de Oficiul JudețeanBuzău pentru studii pedologice si agrochimice.</w:t>
      </w:r>
    </w:p>
    <w:p w:rsidR="00E83F94" w:rsidRDefault="008B2244" w:rsidP="00E83F94">
      <w:pPr>
        <w:pStyle w:val="ListParagraph"/>
        <w:numPr>
          <w:ilvl w:val="0"/>
          <w:numId w:val="32"/>
        </w:numPr>
        <w:autoSpaceDE w:val="0"/>
        <w:autoSpaceDN w:val="0"/>
        <w:adjustRightInd w:val="0"/>
        <w:ind w:right="0"/>
        <w:rPr>
          <w:rFonts w:ascii="Times New Roman" w:eastAsia="ArialMT" w:hAnsi="Times New Roman" w:cs="Times New Roman"/>
          <w:sz w:val="24"/>
          <w:szCs w:val="24"/>
          <w:lang w:val="en-US"/>
        </w:rPr>
      </w:pPr>
      <w:r w:rsidRPr="00E83F94">
        <w:rPr>
          <w:rFonts w:ascii="Times New Roman" w:eastAsia="ArialMT" w:hAnsi="Times New Roman" w:cs="Times New Roman"/>
          <w:b/>
          <w:i/>
          <w:sz w:val="24"/>
          <w:szCs w:val="24"/>
          <w:lang w:val="en-US"/>
        </w:rPr>
        <w:t>Nămolul</w:t>
      </w:r>
      <w:r w:rsidRPr="00E83F94">
        <w:rPr>
          <w:rFonts w:ascii="Times New Roman" w:eastAsia="ArialMT" w:hAnsi="Times New Roman" w:cs="Times New Roman"/>
          <w:sz w:val="24"/>
          <w:szCs w:val="24"/>
          <w:lang w:val="en-US"/>
        </w:rPr>
        <w:t xml:space="preserve"> rezultat în urma stocării temporare a apelor uzate tehno</w:t>
      </w:r>
      <w:r w:rsidR="00E83F94">
        <w:rPr>
          <w:rFonts w:ascii="Times New Roman" w:eastAsia="ArialMT" w:hAnsi="Times New Roman" w:cs="Times New Roman"/>
          <w:sz w:val="24"/>
          <w:szCs w:val="24"/>
          <w:lang w:val="en-US"/>
        </w:rPr>
        <w:t>logice în bazinul vidanjabil și</w:t>
      </w:r>
    </w:p>
    <w:p w:rsidR="008B2244" w:rsidRPr="00E83F94" w:rsidRDefault="008B2244" w:rsidP="00E83F94">
      <w:pPr>
        <w:pStyle w:val="ListParagraph"/>
        <w:autoSpaceDE w:val="0"/>
        <w:autoSpaceDN w:val="0"/>
        <w:adjustRightInd w:val="0"/>
        <w:ind w:left="0" w:right="0"/>
        <w:rPr>
          <w:rFonts w:ascii="Times New Roman" w:eastAsia="ArialMT" w:hAnsi="Times New Roman" w:cs="Times New Roman"/>
          <w:sz w:val="24"/>
          <w:szCs w:val="24"/>
          <w:lang w:val="en-US"/>
        </w:rPr>
      </w:pPr>
      <w:r w:rsidRPr="00E83F94">
        <w:rPr>
          <w:rFonts w:ascii="Times New Roman" w:eastAsia="ArialMT" w:hAnsi="Times New Roman" w:cs="Times New Roman"/>
          <w:sz w:val="24"/>
          <w:szCs w:val="24"/>
          <w:lang w:val="en-US"/>
        </w:rPr>
        <w:t>cel colectat periodic în cele 8 separatore de nisip, este vidanjat și administrat pe terenurile agricole proprii sau lae terților cu respectarea prevederilor Ordinelor commune ale MMGA și MAPDR nr. 344/708/2004, 242/197/2005 și 1182/1270/2006, STAS nr. 9450-88 și Codului de bune practice agricole și prevenirea fenomenelor de degradare a solului, provocate de practicile agricole”.</w:t>
      </w:r>
    </w:p>
    <w:p w:rsidR="00837A5F" w:rsidRPr="00837A5F" w:rsidRDefault="00D14386" w:rsidP="00837A5F">
      <w:pPr>
        <w:autoSpaceDE w:val="0"/>
        <w:autoSpaceDN w:val="0"/>
        <w:adjustRightInd w:val="0"/>
        <w:ind w:right="0"/>
        <w:rPr>
          <w:rFonts w:ascii="Times New Roman" w:eastAsia="ArialMT" w:hAnsi="Times New Roman" w:cs="Times New Roman"/>
          <w:sz w:val="24"/>
          <w:szCs w:val="24"/>
          <w:lang w:val="en-US"/>
        </w:rPr>
      </w:pPr>
      <w:r w:rsidRPr="00E83F94">
        <w:rPr>
          <w:rStyle w:val="Bodytext"/>
          <w:b/>
          <w:i/>
          <w:color w:val="000000"/>
          <w:sz w:val="24"/>
          <w:szCs w:val="24"/>
        </w:rPr>
        <w:t>Parametrii</w:t>
      </w:r>
      <w:r w:rsidRPr="00950AC9">
        <w:rPr>
          <w:rStyle w:val="Bodytext"/>
          <w:color w:val="000000"/>
          <w:sz w:val="24"/>
          <w:szCs w:val="24"/>
        </w:rPr>
        <w:t xml:space="preserve"> </w:t>
      </w:r>
      <w:r w:rsidRPr="00950AC9">
        <w:rPr>
          <w:rStyle w:val="Bodytext"/>
          <w:b/>
          <w:i/>
          <w:color w:val="000000"/>
          <w:sz w:val="24"/>
          <w:szCs w:val="24"/>
        </w:rPr>
        <w:t xml:space="preserve">apelor uzate </w:t>
      </w:r>
      <w:r w:rsidR="009C0E80" w:rsidRPr="00950AC9">
        <w:rPr>
          <w:rStyle w:val="BodytextItalic1"/>
          <w:b/>
          <w:i w:val="0"/>
          <w:color w:val="000000"/>
          <w:sz w:val="24"/>
          <w:szCs w:val="24"/>
        </w:rPr>
        <w:t>menajere</w:t>
      </w:r>
      <w:r w:rsidRPr="00950AC9">
        <w:rPr>
          <w:rStyle w:val="Bodytext"/>
          <w:color w:val="000000"/>
          <w:sz w:val="24"/>
          <w:szCs w:val="24"/>
        </w:rPr>
        <w:t xml:space="preserve"> se vor încadra la evacuare în</w:t>
      </w:r>
      <w:r w:rsidR="009C0E80" w:rsidRPr="00950AC9">
        <w:rPr>
          <w:rStyle w:val="Bodytext"/>
          <w:color w:val="000000"/>
          <w:sz w:val="24"/>
          <w:szCs w:val="24"/>
        </w:rPr>
        <w:t xml:space="preserve"> limitele admisibile stabilite </w:t>
      </w:r>
      <w:r w:rsidR="00133DF7">
        <w:rPr>
          <w:rStyle w:val="Bodytext"/>
          <w:color w:val="000000"/>
          <w:sz w:val="24"/>
          <w:szCs w:val="24"/>
        </w:rPr>
        <w:t>î</w:t>
      </w:r>
      <w:r w:rsidR="009C0E80" w:rsidRPr="00950AC9">
        <w:rPr>
          <w:rStyle w:val="Bodytext"/>
          <w:color w:val="000000"/>
          <w:sz w:val="24"/>
          <w:szCs w:val="24"/>
        </w:rPr>
        <w:t>n NTPA 002 conform H.G. 188/2002 CU</w:t>
      </w:r>
      <w:r w:rsidRPr="00950AC9">
        <w:rPr>
          <w:rStyle w:val="Bodytext"/>
          <w:color w:val="000000"/>
          <w:sz w:val="24"/>
          <w:szCs w:val="24"/>
        </w:rPr>
        <w:t xml:space="preserve"> modifică</w:t>
      </w:r>
      <w:r w:rsidR="009C0E80" w:rsidRPr="00950AC9">
        <w:rPr>
          <w:rStyle w:val="Bodytext"/>
          <w:color w:val="000000"/>
          <w:sz w:val="24"/>
          <w:szCs w:val="24"/>
        </w:rPr>
        <w:t xml:space="preserve">rile </w:t>
      </w:r>
      <w:r w:rsidRPr="00950AC9">
        <w:rPr>
          <w:rStyle w:val="Bodytext"/>
          <w:color w:val="000000"/>
          <w:sz w:val="24"/>
          <w:szCs w:val="24"/>
        </w:rPr>
        <w:t xml:space="preserve"> şi completă</w:t>
      </w:r>
      <w:r w:rsidR="009C0E80" w:rsidRPr="00950AC9">
        <w:rPr>
          <w:rStyle w:val="Bodytext"/>
          <w:color w:val="000000"/>
          <w:sz w:val="24"/>
          <w:szCs w:val="24"/>
        </w:rPr>
        <w:t>rile ulterioare si conform Contractului nr.</w:t>
      </w:r>
      <w:r w:rsidR="00412E41" w:rsidRPr="00950AC9">
        <w:rPr>
          <w:sz w:val="24"/>
          <w:szCs w:val="24"/>
          <w:lang w:val="en-US"/>
        </w:rPr>
        <w:t xml:space="preserve"> </w:t>
      </w:r>
      <w:r w:rsidR="00837A5F" w:rsidRPr="008B2244">
        <w:rPr>
          <w:rStyle w:val="Bodytext"/>
          <w:sz w:val="24"/>
          <w:szCs w:val="24"/>
        </w:rPr>
        <w:t xml:space="preserve">Contractului Nr. </w:t>
      </w:r>
      <w:r w:rsidR="00837A5F" w:rsidRPr="00837A5F">
        <w:rPr>
          <w:rStyle w:val="Bodytext"/>
          <w:sz w:val="24"/>
          <w:szCs w:val="24"/>
        </w:rPr>
        <w:t xml:space="preserve">418 din 29.04.2014  încheiat cu SC ECOAQUA SA Călăraşi –Sucursala  Urziceni,după cum este precizat în Autorizaţia de Gospodărire a Apelor nr. 11/03.02.2015 emisă de AN „Apele Române”- Direcţia Apelor Buzău- Ialomiţa. Contractul de vidanjare a fost actualizat prin contractul nr. </w:t>
      </w:r>
      <w:r w:rsidR="00837A5F" w:rsidRPr="00837A5F">
        <w:rPr>
          <w:rFonts w:ascii="Times New Roman" w:hAnsi="Times New Roman" w:cs="Times New Roman"/>
          <w:sz w:val="24"/>
          <w:szCs w:val="24"/>
        </w:rPr>
        <w:t>472/01.10.2015.</w:t>
      </w:r>
    </w:p>
    <w:p w:rsidR="00D43F20" w:rsidRPr="00950AC9" w:rsidRDefault="00D14386" w:rsidP="00837A5F">
      <w:pPr>
        <w:pStyle w:val="Bodytext1"/>
        <w:shd w:val="clear" w:color="auto" w:fill="auto"/>
        <w:spacing w:before="194" w:line="240" w:lineRule="auto"/>
        <w:ind w:left="40" w:right="20" w:firstLine="0"/>
        <w:jc w:val="both"/>
        <w:rPr>
          <w:rStyle w:val="Bodytext"/>
          <w:color w:val="000000"/>
          <w:sz w:val="24"/>
          <w:szCs w:val="24"/>
        </w:rPr>
      </w:pPr>
      <w:r w:rsidRPr="00950AC9">
        <w:rPr>
          <w:rStyle w:val="Bodytext"/>
          <w:b/>
          <w:color w:val="000000"/>
          <w:sz w:val="24"/>
          <w:szCs w:val="24"/>
        </w:rPr>
        <w:t>Indicatorii de calitate ai apelor uzate tehnologice</w:t>
      </w:r>
      <w:r w:rsidRPr="00950AC9">
        <w:rPr>
          <w:rStyle w:val="Bodytext"/>
          <w:color w:val="000000"/>
          <w:sz w:val="24"/>
          <w:szCs w:val="24"/>
        </w:rPr>
        <w:t xml:space="preserve">, folosite ca îngrăşământ natural pe terenurile agricole aflate în administrare, se vor încadra în limitele maxime admise de STAS 9450/1988 şi Codul bunelor practici agricole. SC VIS </w:t>
      </w:r>
      <w:r w:rsidR="00E36ED6">
        <w:rPr>
          <w:rStyle w:val="Bodytext"/>
          <w:color w:val="000000"/>
          <w:sz w:val="24"/>
          <w:szCs w:val="24"/>
        </w:rPr>
        <w:t xml:space="preserve">CAMPI </w:t>
      </w:r>
      <w:r w:rsidRPr="00950AC9">
        <w:rPr>
          <w:rStyle w:val="Bodytext"/>
          <w:color w:val="000000"/>
          <w:sz w:val="24"/>
          <w:szCs w:val="24"/>
        </w:rPr>
        <w:t>SRL va determina concentraţiile indicatorilor de calitate ai apelor uzate înainte de fiecare utilizare a acestora pentru irigaţii</w:t>
      </w:r>
      <w:r w:rsidR="00D43F20" w:rsidRPr="00950AC9">
        <w:rPr>
          <w:rStyle w:val="Bodytext"/>
          <w:color w:val="000000"/>
          <w:sz w:val="24"/>
          <w:szCs w:val="24"/>
        </w:rPr>
        <w:t xml:space="preserve">,după cum este precizat în Autorizaţia de Gospodărire a Apelor nr. </w:t>
      </w:r>
      <w:r w:rsidR="00E36ED6" w:rsidRPr="00B42407">
        <w:rPr>
          <w:rStyle w:val="Bodytext"/>
          <w:sz w:val="24"/>
          <w:szCs w:val="24"/>
        </w:rPr>
        <w:t>11/03.02.2015</w:t>
      </w:r>
      <w:r w:rsidR="00E36ED6" w:rsidRPr="00E36ED6">
        <w:rPr>
          <w:rStyle w:val="Bodytext"/>
          <w:sz w:val="24"/>
          <w:szCs w:val="24"/>
        </w:rPr>
        <w:t xml:space="preserve"> </w:t>
      </w:r>
      <w:r w:rsidR="00D43F20" w:rsidRPr="00950AC9">
        <w:rPr>
          <w:rStyle w:val="Bodytext"/>
          <w:color w:val="000000"/>
          <w:sz w:val="24"/>
          <w:szCs w:val="24"/>
        </w:rPr>
        <w:t>emisă de AN „Apele Române”- Direcţia Apelor Buzău- Ialomiţa.</w:t>
      </w:r>
    </w:p>
    <w:p w:rsidR="0064363B" w:rsidRPr="00950AC9" w:rsidRDefault="0064363B" w:rsidP="00D43F20">
      <w:pPr>
        <w:pStyle w:val="Bodytext1"/>
        <w:shd w:val="clear" w:color="auto" w:fill="auto"/>
        <w:spacing w:line="240" w:lineRule="auto"/>
        <w:ind w:firstLine="0"/>
        <w:jc w:val="both"/>
        <w:rPr>
          <w:sz w:val="24"/>
          <w:szCs w:val="24"/>
        </w:rPr>
      </w:pPr>
    </w:p>
    <w:p w:rsidR="00D14386" w:rsidRPr="00950AC9" w:rsidRDefault="00D14386" w:rsidP="000647F2">
      <w:pPr>
        <w:pStyle w:val="Bodytext1"/>
        <w:numPr>
          <w:ilvl w:val="1"/>
          <w:numId w:val="58"/>
        </w:numPr>
        <w:shd w:val="clear" w:color="auto" w:fill="auto"/>
        <w:tabs>
          <w:tab w:val="left" w:pos="447"/>
        </w:tabs>
        <w:spacing w:line="240" w:lineRule="auto"/>
        <w:ind w:left="0"/>
        <w:jc w:val="both"/>
        <w:rPr>
          <w:b/>
          <w:sz w:val="24"/>
          <w:szCs w:val="24"/>
        </w:rPr>
      </w:pPr>
      <w:r w:rsidRPr="00950AC9">
        <w:rPr>
          <w:rStyle w:val="Bodytext"/>
          <w:b/>
          <w:color w:val="000000"/>
          <w:sz w:val="24"/>
          <w:szCs w:val="24"/>
        </w:rPr>
        <w:t>SOL</w:t>
      </w:r>
    </w:p>
    <w:p w:rsidR="00E83F94" w:rsidRDefault="00D14386" w:rsidP="00E83F94">
      <w:pPr>
        <w:pStyle w:val="Bodytext1"/>
        <w:shd w:val="clear" w:color="auto" w:fill="auto"/>
        <w:spacing w:after="120" w:line="240" w:lineRule="auto"/>
        <w:ind w:left="20" w:right="20" w:firstLine="0"/>
        <w:jc w:val="both"/>
        <w:rPr>
          <w:sz w:val="24"/>
          <w:szCs w:val="24"/>
        </w:rPr>
      </w:pPr>
      <w:r w:rsidRPr="00950AC9">
        <w:rPr>
          <w:rStyle w:val="Bodytext"/>
          <w:color w:val="000000"/>
          <w:sz w:val="24"/>
          <w:szCs w:val="24"/>
        </w:rPr>
        <w:t>Accesul la halele pentru creşterea puilor, din faţa şi din spatele acestora, se realizează pe platforme complet betonate, prevăzute cu pante şi rigole betonate pentru scurgerea apelor pluviale.</w:t>
      </w:r>
    </w:p>
    <w:p w:rsidR="00E36ED6" w:rsidRPr="005E6343" w:rsidRDefault="00E36ED6" w:rsidP="00E83F94">
      <w:pPr>
        <w:pStyle w:val="Bodytext1"/>
        <w:shd w:val="clear" w:color="auto" w:fill="auto"/>
        <w:spacing w:after="120" w:line="240" w:lineRule="auto"/>
        <w:ind w:left="20" w:right="20" w:firstLine="0"/>
        <w:jc w:val="both"/>
        <w:rPr>
          <w:sz w:val="24"/>
          <w:szCs w:val="24"/>
        </w:rPr>
      </w:pPr>
      <w:r w:rsidRPr="005E6343">
        <w:rPr>
          <w:rStyle w:val="Bodytext"/>
          <w:color w:val="000000"/>
          <w:sz w:val="24"/>
          <w:szCs w:val="24"/>
        </w:rPr>
        <w:lastRenderedPageBreak/>
        <w:t xml:space="preserve">După terminarea creşterii unei serii de pui, întreaga cantitate de aşternut cu dejecţii de pasăre dintr-o hală este scos cu mijloacele de transport si transportat </w:t>
      </w:r>
      <w:r w:rsidRPr="005E6343">
        <w:rPr>
          <w:sz w:val="24"/>
          <w:szCs w:val="24"/>
        </w:rPr>
        <w:t>la platforma de gunoi care apar</w:t>
      </w:r>
      <w:r w:rsidRPr="005E6343">
        <w:rPr>
          <w:rFonts w:eastAsia="ArialMT"/>
          <w:sz w:val="24"/>
          <w:szCs w:val="24"/>
        </w:rPr>
        <w:t>ține S.C. VIS AGRI S.R.L.</w:t>
      </w:r>
      <w:r w:rsidRPr="005E6343">
        <w:rPr>
          <w:sz w:val="24"/>
          <w:szCs w:val="24"/>
        </w:rPr>
        <w:t>.</w:t>
      </w:r>
      <w:r w:rsidRPr="005E6343">
        <w:rPr>
          <w:rStyle w:val="Bodytext"/>
          <w:color w:val="000000"/>
          <w:sz w:val="24"/>
          <w:szCs w:val="24"/>
        </w:rPr>
        <w:t>Platforma de depozitare a SC VIS AGRI SRL se afla pe  câmp(la cca.7 km de ferma de pui,tarlaua 71), de unde, după fermentare, este administrat pe teren ca îngrăşământ natural.</w:t>
      </w:r>
    </w:p>
    <w:p w:rsidR="00D14386" w:rsidRPr="00950AC9" w:rsidRDefault="00D14386" w:rsidP="00412E41">
      <w:pPr>
        <w:pStyle w:val="Bodytext1"/>
        <w:shd w:val="clear" w:color="auto" w:fill="auto"/>
        <w:spacing w:line="274" w:lineRule="exact"/>
        <w:ind w:left="20" w:right="20" w:firstLine="0"/>
        <w:jc w:val="both"/>
        <w:rPr>
          <w:rStyle w:val="Bodytext"/>
          <w:sz w:val="24"/>
          <w:szCs w:val="24"/>
          <w:shd w:val="clear" w:color="auto" w:fill="auto"/>
        </w:rPr>
      </w:pPr>
      <w:r w:rsidRPr="00950AC9">
        <w:rPr>
          <w:rStyle w:val="Bodytext"/>
          <w:color w:val="000000"/>
          <w:sz w:val="24"/>
          <w:szCs w:val="24"/>
        </w:rPr>
        <w:t>Batalul</w:t>
      </w:r>
      <w:r w:rsidR="00412E41" w:rsidRPr="00950AC9">
        <w:rPr>
          <w:rStyle w:val="Bodytext"/>
          <w:color w:val="000000"/>
          <w:sz w:val="24"/>
          <w:szCs w:val="24"/>
        </w:rPr>
        <w:t xml:space="preserve"> aparţinre societăţii SC VIS AGRI SRL şi </w:t>
      </w:r>
      <w:r w:rsidRPr="00950AC9">
        <w:rPr>
          <w:rStyle w:val="Bodytext"/>
          <w:color w:val="000000"/>
          <w:sz w:val="24"/>
          <w:szCs w:val="24"/>
        </w:rPr>
        <w:t xml:space="preserve"> are 4 compartimente şi o suprafaţă S= </w:t>
      </w:r>
      <w:r w:rsidR="00FE4AD2" w:rsidRPr="00950AC9">
        <w:rPr>
          <w:rStyle w:val="Bodytext"/>
          <w:color w:val="000000"/>
          <w:sz w:val="24"/>
          <w:szCs w:val="24"/>
        </w:rPr>
        <w:t>6</w:t>
      </w:r>
      <w:r w:rsidRPr="00950AC9">
        <w:rPr>
          <w:rStyle w:val="Bodytext"/>
          <w:color w:val="000000"/>
          <w:sz w:val="24"/>
          <w:szCs w:val="24"/>
        </w:rPr>
        <w:t xml:space="preserve"> ha.</w:t>
      </w:r>
    </w:p>
    <w:p w:rsidR="009C0E80" w:rsidRPr="00950AC9" w:rsidRDefault="009C0E80" w:rsidP="005A7DDE">
      <w:pPr>
        <w:autoSpaceDE w:val="0"/>
        <w:autoSpaceDN w:val="0"/>
        <w:adjustRightInd w:val="0"/>
        <w:rPr>
          <w:rFonts w:ascii="Times New Roman" w:eastAsia="TimesNewRomanPS-BoldMT" w:hAnsi="Times New Roman" w:cs="Times New Roman"/>
          <w:b/>
          <w:bCs/>
          <w:sz w:val="24"/>
          <w:szCs w:val="24"/>
        </w:rPr>
      </w:pPr>
      <w:r w:rsidRPr="00950AC9">
        <w:rPr>
          <w:rFonts w:ascii="Times New Roman" w:hAnsi="Times New Roman" w:cs="Times New Roman"/>
          <w:sz w:val="24"/>
          <w:szCs w:val="24"/>
        </w:rPr>
        <w:t xml:space="preserve">Măsurile de protecţie a solului sunt prezentate în </w:t>
      </w:r>
      <w:r w:rsidRPr="00950AC9">
        <w:rPr>
          <w:rFonts w:ascii="Times New Roman" w:eastAsia="TimesNewRomanPS-BoldMT" w:hAnsi="Times New Roman" w:cs="Times New Roman"/>
          <w:b/>
          <w:bCs/>
          <w:sz w:val="24"/>
          <w:szCs w:val="24"/>
        </w:rPr>
        <w:t>cap.10 Concentraţii admise de poluanţi emişi</w:t>
      </w:r>
    </w:p>
    <w:p w:rsidR="005A7DDE" w:rsidRPr="00950AC9" w:rsidRDefault="005A7DDE" w:rsidP="005A7DDE">
      <w:pPr>
        <w:autoSpaceDE w:val="0"/>
        <w:autoSpaceDN w:val="0"/>
        <w:adjustRightInd w:val="0"/>
        <w:rPr>
          <w:rFonts w:ascii="Times New Roman" w:eastAsia="TimesNewRomanPS-BoldMT" w:hAnsi="Times New Roman" w:cs="Times New Roman"/>
          <w:b/>
          <w:bCs/>
          <w:sz w:val="24"/>
          <w:szCs w:val="24"/>
        </w:rPr>
      </w:pPr>
    </w:p>
    <w:p w:rsidR="00D14386" w:rsidRPr="00950AC9" w:rsidRDefault="00D14386" w:rsidP="000647F2">
      <w:pPr>
        <w:pStyle w:val="Heading31"/>
        <w:keepNext/>
        <w:keepLines/>
        <w:numPr>
          <w:ilvl w:val="0"/>
          <w:numId w:val="58"/>
        </w:numPr>
        <w:shd w:val="clear" w:color="auto" w:fill="auto"/>
        <w:tabs>
          <w:tab w:val="left" w:pos="465"/>
        </w:tabs>
        <w:spacing w:before="0" w:after="279" w:line="278" w:lineRule="exact"/>
        <w:ind w:right="40"/>
        <w:jc w:val="both"/>
        <w:rPr>
          <w:b/>
          <w:sz w:val="24"/>
          <w:szCs w:val="24"/>
        </w:rPr>
      </w:pPr>
      <w:bookmarkStart w:id="14" w:name="bookmark18"/>
      <w:r w:rsidRPr="00950AC9">
        <w:rPr>
          <w:rStyle w:val="Heading30"/>
          <w:b/>
          <w:color w:val="000000"/>
          <w:sz w:val="24"/>
          <w:szCs w:val="24"/>
        </w:rPr>
        <w:t>CONCENTRAŢII DE POLUANŢI ADMIŞI LA EVACUAREA ÎN MEDIUL ÎNCONJURĂTOR, NIVEL DE ZGOMOT</w:t>
      </w:r>
      <w:bookmarkEnd w:id="14"/>
    </w:p>
    <w:p w:rsidR="00DF0846" w:rsidRPr="00950AC9" w:rsidRDefault="00DF0846" w:rsidP="00DF0846">
      <w:pPr>
        <w:rPr>
          <w:rFonts w:ascii="Times New Roman" w:hAnsi="Times New Roman" w:cs="Times New Roman"/>
          <w:b/>
          <w:sz w:val="24"/>
          <w:szCs w:val="24"/>
        </w:rPr>
      </w:pPr>
      <w:r w:rsidRPr="00950AC9">
        <w:rPr>
          <w:rFonts w:ascii="Times New Roman" w:hAnsi="Times New Roman" w:cs="Times New Roman"/>
          <w:b/>
          <w:sz w:val="24"/>
          <w:szCs w:val="24"/>
        </w:rPr>
        <w:t>10.1 AER</w:t>
      </w:r>
    </w:p>
    <w:p w:rsidR="00DF0846" w:rsidRPr="00950AC9" w:rsidRDefault="00DF0846" w:rsidP="005A7DDE">
      <w:pPr>
        <w:ind w:right="0" w:firstLine="360"/>
        <w:rPr>
          <w:rFonts w:ascii="Times New Roman" w:hAnsi="Times New Roman" w:cs="Times New Roman"/>
          <w:b/>
          <w:sz w:val="24"/>
          <w:szCs w:val="24"/>
        </w:rPr>
      </w:pPr>
      <w:r w:rsidRPr="00950AC9">
        <w:rPr>
          <w:rFonts w:ascii="Times New Roman" w:hAnsi="Times New Roman" w:cs="Times New Roman"/>
          <w:b/>
          <w:sz w:val="24"/>
          <w:szCs w:val="24"/>
        </w:rPr>
        <w:t>10.1.1 EMISII</w:t>
      </w:r>
    </w:p>
    <w:p w:rsidR="00DF0846" w:rsidRPr="00133DF7" w:rsidRDefault="00DF0846" w:rsidP="00A93390">
      <w:pPr>
        <w:numPr>
          <w:ilvl w:val="0"/>
          <w:numId w:val="19"/>
        </w:numPr>
        <w:autoSpaceDE w:val="0"/>
        <w:autoSpaceDN w:val="0"/>
        <w:adjustRightInd w:val="0"/>
        <w:ind w:right="0"/>
        <w:rPr>
          <w:rFonts w:ascii="Times New Roman" w:hAnsi="Times New Roman" w:cs="Times New Roman"/>
          <w:bCs/>
          <w:color w:val="000000"/>
          <w:sz w:val="24"/>
          <w:szCs w:val="24"/>
        </w:rPr>
      </w:pPr>
      <w:r w:rsidRPr="00133DF7">
        <w:rPr>
          <w:rFonts w:ascii="Times New Roman" w:hAnsi="Times New Roman" w:cs="Times New Roman"/>
          <w:bCs/>
          <w:color w:val="000000"/>
          <w:sz w:val="24"/>
          <w:szCs w:val="24"/>
        </w:rPr>
        <w:t xml:space="preserve">Nici o emisie în aer nu trebuie să depăşească valoarea limită de emisie prevăzută în </w:t>
      </w:r>
      <w:r w:rsidRPr="00133DF7">
        <w:rPr>
          <w:rFonts w:ascii="Times New Roman" w:hAnsi="Times New Roman" w:cs="Times New Roman"/>
          <w:b/>
          <w:bCs/>
          <w:color w:val="000000"/>
          <w:sz w:val="24"/>
          <w:szCs w:val="24"/>
        </w:rPr>
        <w:t xml:space="preserve">Tabelul 10.1.1 . </w:t>
      </w:r>
      <w:r w:rsidRPr="00133DF7">
        <w:rPr>
          <w:rFonts w:ascii="Times New Roman" w:hAnsi="Times New Roman" w:cs="Times New Roman"/>
          <w:color w:val="000000"/>
          <w:sz w:val="24"/>
          <w:szCs w:val="24"/>
        </w:rPr>
        <w:t>a prezentei autorizaţii. Nu trebuie să existe alte emisii în a</w:t>
      </w:r>
      <w:r w:rsidR="00292435" w:rsidRPr="00133DF7">
        <w:rPr>
          <w:rFonts w:ascii="Times New Roman" w:hAnsi="Times New Roman" w:cs="Times New Roman"/>
          <w:color w:val="000000"/>
          <w:sz w:val="24"/>
          <w:szCs w:val="24"/>
        </w:rPr>
        <w:t>er semnificative</w:t>
      </w:r>
      <w:r w:rsidRPr="00133DF7">
        <w:rPr>
          <w:rFonts w:ascii="Times New Roman" w:hAnsi="Times New Roman" w:cs="Times New Roman"/>
          <w:color w:val="000000"/>
          <w:sz w:val="24"/>
          <w:szCs w:val="24"/>
        </w:rPr>
        <w:t xml:space="preserve"> pentru mediu.</w:t>
      </w:r>
    </w:p>
    <w:p w:rsidR="00DF0846" w:rsidRPr="00133DF7" w:rsidRDefault="00DF0846" w:rsidP="00A93390">
      <w:pPr>
        <w:numPr>
          <w:ilvl w:val="0"/>
          <w:numId w:val="19"/>
        </w:numPr>
        <w:autoSpaceDE w:val="0"/>
        <w:autoSpaceDN w:val="0"/>
        <w:adjustRightInd w:val="0"/>
        <w:ind w:right="0"/>
        <w:rPr>
          <w:rFonts w:ascii="Times New Roman" w:hAnsi="Times New Roman" w:cs="Times New Roman"/>
          <w:b/>
          <w:bCs/>
          <w:color w:val="000000"/>
          <w:sz w:val="24"/>
          <w:szCs w:val="24"/>
        </w:rPr>
      </w:pPr>
      <w:r w:rsidRPr="00950AC9">
        <w:rPr>
          <w:rFonts w:ascii="Times New Roman" w:hAnsi="Times New Roman" w:cs="Times New Roman"/>
          <w:color w:val="000000"/>
          <w:sz w:val="24"/>
          <w:szCs w:val="24"/>
        </w:rPr>
        <w:t xml:space="preserve">Monitorizarea şi analizele fiecărei emisii trebuie realizate aşa cum s-a precizat în </w:t>
      </w:r>
      <w:r w:rsidRPr="00950AC9">
        <w:rPr>
          <w:rFonts w:ascii="Times New Roman" w:hAnsi="Times New Roman" w:cs="Times New Roman"/>
          <w:bCs/>
          <w:color w:val="000000"/>
          <w:sz w:val="24"/>
          <w:szCs w:val="24"/>
        </w:rPr>
        <w:t>Capitolul 13 Monitorizarea activităţii (tabelul )</w:t>
      </w:r>
      <w:r w:rsidRPr="00950AC9">
        <w:rPr>
          <w:rFonts w:ascii="Times New Roman" w:hAnsi="Times New Roman" w:cs="Times New Roman"/>
          <w:color w:val="000000"/>
          <w:sz w:val="24"/>
          <w:szCs w:val="24"/>
        </w:rPr>
        <w:t>a prezentei Autorizaţii. Un raport privind rezultatele</w:t>
      </w:r>
      <w:r w:rsidR="00AE712F">
        <w:rPr>
          <w:rFonts w:ascii="Times New Roman" w:hAnsi="Times New Roman" w:cs="Times New Roman"/>
          <w:color w:val="000000"/>
          <w:sz w:val="24"/>
          <w:szCs w:val="24"/>
        </w:rPr>
        <w:t xml:space="preserve"> </w:t>
      </w:r>
      <w:r w:rsidRPr="00950AC9">
        <w:rPr>
          <w:rFonts w:ascii="Times New Roman" w:hAnsi="Times New Roman" w:cs="Times New Roman"/>
          <w:color w:val="000000"/>
          <w:sz w:val="24"/>
          <w:szCs w:val="24"/>
        </w:rPr>
        <w:t xml:space="preserve">acestei monitorizări trebuie depus la APM </w:t>
      </w:r>
      <w:r w:rsidRPr="00133DF7">
        <w:rPr>
          <w:rFonts w:ascii="Times New Roman" w:hAnsi="Times New Roman" w:cs="Times New Roman"/>
          <w:color w:val="000000"/>
          <w:sz w:val="24"/>
          <w:szCs w:val="24"/>
        </w:rPr>
        <w:t>Buzău  anual.</w:t>
      </w:r>
    </w:p>
    <w:p w:rsidR="00DF0846" w:rsidRDefault="00DF0846" w:rsidP="00A93390">
      <w:pPr>
        <w:numPr>
          <w:ilvl w:val="0"/>
          <w:numId w:val="19"/>
        </w:numPr>
        <w:autoSpaceDE w:val="0"/>
        <w:autoSpaceDN w:val="0"/>
        <w:adjustRightInd w:val="0"/>
        <w:ind w:right="0"/>
        <w:rPr>
          <w:rFonts w:ascii="Times New Roman" w:hAnsi="Times New Roman" w:cs="Times New Roman"/>
          <w:bCs/>
          <w:color w:val="000000"/>
          <w:sz w:val="24"/>
          <w:szCs w:val="24"/>
        </w:rPr>
      </w:pPr>
      <w:r w:rsidRPr="00950AC9">
        <w:rPr>
          <w:rFonts w:ascii="Times New Roman" w:hAnsi="Times New Roman" w:cs="Times New Roman"/>
          <w:bCs/>
          <w:color w:val="000000"/>
          <w:sz w:val="24"/>
          <w:szCs w:val="24"/>
        </w:rPr>
        <w:t xml:space="preserve">Un raport care rezumă emisiile în aer trebuie depus la A.P.M. </w:t>
      </w:r>
      <w:r w:rsidRPr="00950AC9">
        <w:rPr>
          <w:rFonts w:ascii="Times New Roman" w:hAnsi="Times New Roman" w:cs="Times New Roman"/>
          <w:color w:val="000000"/>
          <w:sz w:val="24"/>
          <w:szCs w:val="24"/>
        </w:rPr>
        <w:t xml:space="preserve">Buzău </w:t>
      </w:r>
      <w:r w:rsidRPr="00950AC9">
        <w:rPr>
          <w:rFonts w:ascii="Times New Roman" w:hAnsi="Times New Roman" w:cs="Times New Roman"/>
          <w:bCs/>
          <w:color w:val="000000"/>
          <w:sz w:val="24"/>
          <w:szCs w:val="24"/>
        </w:rPr>
        <w:t>ca parte a R.A.M. Informaţiile incluse în acest raport trebuie pregătite în conformitate cu ghidurile relevante emise de autoritatea competentă de mediu.</w:t>
      </w:r>
    </w:p>
    <w:p w:rsidR="007F1A6C" w:rsidRPr="00E41816" w:rsidRDefault="007F1A6C" w:rsidP="00A93390">
      <w:pPr>
        <w:numPr>
          <w:ilvl w:val="0"/>
          <w:numId w:val="19"/>
        </w:numPr>
        <w:autoSpaceDE w:val="0"/>
        <w:autoSpaceDN w:val="0"/>
        <w:adjustRightInd w:val="0"/>
        <w:ind w:right="0"/>
        <w:rPr>
          <w:rFonts w:ascii="Times New Roman" w:hAnsi="Times New Roman" w:cs="Times New Roman"/>
          <w:bCs/>
          <w:color w:val="000000"/>
          <w:sz w:val="24"/>
          <w:szCs w:val="24"/>
          <w:highlight w:val="yellow"/>
        </w:rPr>
      </w:pPr>
      <w:r w:rsidRPr="00E41816">
        <w:rPr>
          <w:rFonts w:ascii="Times New Roman" w:eastAsia="TimesNewRoman" w:hAnsi="Times New Roman" w:cs="Times New Roman"/>
          <w:sz w:val="24"/>
          <w:szCs w:val="24"/>
          <w:highlight w:val="yellow"/>
          <w:lang w:val="en-US"/>
        </w:rPr>
        <w:t xml:space="preserve">Titularul activității, va realiza un buletin de analiza </w:t>
      </w:r>
      <w:r w:rsidR="00E41816" w:rsidRPr="00E41816">
        <w:rPr>
          <w:rFonts w:ascii="Times New Roman" w:eastAsia="TimesNewRoman" w:hAnsi="Times New Roman" w:cs="Times New Roman"/>
          <w:sz w:val="24"/>
          <w:szCs w:val="24"/>
          <w:highlight w:val="yellow"/>
          <w:lang w:val="en-US"/>
        </w:rPr>
        <w:t xml:space="preserve"> la cosul de evacuare gae arse – incinerator  înainte de punerea  în funcține. Valorile indicatorilor vor fi folosite ca proba martor.</w:t>
      </w:r>
    </w:p>
    <w:p w:rsidR="00DF0846" w:rsidRPr="00950AC9" w:rsidRDefault="00DF0846" w:rsidP="00A93390">
      <w:pPr>
        <w:numPr>
          <w:ilvl w:val="0"/>
          <w:numId w:val="22"/>
        </w:numPr>
        <w:autoSpaceDE w:val="0"/>
        <w:autoSpaceDN w:val="0"/>
        <w:adjustRightInd w:val="0"/>
        <w:ind w:right="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Titularul activită</w:t>
      </w:r>
      <w:r w:rsidR="007F1A6C">
        <w:rPr>
          <w:rFonts w:ascii="Times New Roman" w:eastAsia="TimesNewRoman" w:hAnsi="Times New Roman" w:cs="Times New Roman"/>
          <w:sz w:val="24"/>
          <w:szCs w:val="24"/>
          <w:lang w:val="en-US"/>
        </w:rPr>
        <w:t>ț</w:t>
      </w:r>
      <w:r w:rsidRPr="00950AC9">
        <w:rPr>
          <w:rFonts w:ascii="Times New Roman" w:eastAsia="TimesNewRoman" w:hAnsi="Times New Roman" w:cs="Times New Roman"/>
          <w:sz w:val="24"/>
          <w:szCs w:val="24"/>
          <w:lang w:val="en-US"/>
        </w:rPr>
        <w:t xml:space="preserve">ii, </w:t>
      </w:r>
      <w:r w:rsidR="007F1A6C">
        <w:rPr>
          <w:rFonts w:ascii="Times New Roman" w:eastAsia="TimesNewRoman" w:hAnsi="Times New Roman" w:cs="Times New Roman"/>
          <w:sz w:val="24"/>
          <w:szCs w:val="24"/>
          <w:lang w:val="en-US"/>
        </w:rPr>
        <w:t>î</w:t>
      </w:r>
      <w:r w:rsidRPr="00950AC9">
        <w:rPr>
          <w:rFonts w:ascii="Times New Roman" w:eastAsia="TimesNewRoman" w:hAnsi="Times New Roman" w:cs="Times New Roman"/>
          <w:sz w:val="24"/>
          <w:szCs w:val="24"/>
          <w:lang w:val="en-US"/>
        </w:rPr>
        <w:t>n conditiile respectării prevederilor legale, se va preocupa de mentinerea</w:t>
      </w:r>
    </w:p>
    <w:p w:rsidR="00DF0846" w:rsidRDefault="00DF0846" w:rsidP="00E34F20">
      <w:pPr>
        <w:autoSpaceDE w:val="0"/>
        <w:autoSpaceDN w:val="0"/>
        <w:adjustRightInd w:val="0"/>
        <w:ind w:left="72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zonelor de protec</w:t>
      </w:r>
      <w:r w:rsidR="007F1A6C">
        <w:rPr>
          <w:rFonts w:ascii="Times New Roman" w:eastAsia="TimesNewRoman" w:hAnsi="Times New Roman" w:cs="Times New Roman"/>
          <w:sz w:val="24"/>
          <w:szCs w:val="24"/>
          <w:lang w:val="en-US"/>
        </w:rPr>
        <w:t>ț</w:t>
      </w:r>
      <w:r w:rsidRPr="00950AC9">
        <w:rPr>
          <w:rFonts w:ascii="Times New Roman" w:eastAsia="TimesNewRoman" w:hAnsi="Times New Roman" w:cs="Times New Roman"/>
          <w:sz w:val="24"/>
          <w:szCs w:val="24"/>
          <w:lang w:val="en-US"/>
        </w:rPr>
        <w:t>ie sanitar</w:t>
      </w:r>
      <w:r w:rsidR="007F1A6C">
        <w:rPr>
          <w:rFonts w:ascii="Times New Roman" w:eastAsia="TimesNewRoman" w:hAnsi="Times New Roman" w:cs="Times New Roman"/>
          <w:sz w:val="24"/>
          <w:szCs w:val="24"/>
          <w:lang w:val="en-US"/>
        </w:rPr>
        <w:t>ă</w:t>
      </w:r>
      <w:r w:rsidRPr="00950AC9">
        <w:rPr>
          <w:rFonts w:ascii="Times New Roman" w:eastAsia="TimesNewRoman" w:hAnsi="Times New Roman" w:cs="Times New Roman"/>
          <w:sz w:val="24"/>
          <w:szCs w:val="24"/>
          <w:lang w:val="en-US"/>
        </w:rPr>
        <w:t xml:space="preserve"> definite conform O.M. nr. 536/1997 Art. 11</w:t>
      </w:r>
      <w:r w:rsidR="007F1A6C">
        <w:rPr>
          <w:rFonts w:ascii="Times New Roman" w:eastAsia="TimesNewRoman" w:hAnsi="Times New Roman" w:cs="Times New Roman"/>
          <w:sz w:val="24"/>
          <w:szCs w:val="24"/>
          <w:lang w:val="en-US"/>
        </w:rPr>
        <w:t>;</w:t>
      </w:r>
    </w:p>
    <w:p w:rsidR="007F1A6C" w:rsidRPr="00950AC9" w:rsidRDefault="007F1A6C" w:rsidP="00E34F20">
      <w:pPr>
        <w:autoSpaceDE w:val="0"/>
        <w:autoSpaceDN w:val="0"/>
        <w:adjustRightInd w:val="0"/>
        <w:ind w:left="720"/>
        <w:rPr>
          <w:rFonts w:ascii="Times New Roman" w:hAnsi="Times New Roman" w:cs="Times New Roman"/>
          <w:bCs/>
          <w:color w:val="000000"/>
          <w:sz w:val="24"/>
          <w:szCs w:val="24"/>
        </w:rPr>
      </w:pPr>
    </w:p>
    <w:p w:rsidR="00DF0846" w:rsidRPr="00950AC9" w:rsidRDefault="00DF0846" w:rsidP="00DF0846">
      <w:pPr>
        <w:autoSpaceDE w:val="0"/>
        <w:autoSpaceDN w:val="0"/>
        <w:adjustRightInd w:val="0"/>
        <w:rPr>
          <w:rFonts w:ascii="Times New Roman" w:hAnsi="Times New Roman" w:cs="Times New Roman"/>
          <w:sz w:val="24"/>
          <w:szCs w:val="24"/>
        </w:rPr>
      </w:pPr>
      <w:r w:rsidRPr="00950AC9">
        <w:rPr>
          <w:rFonts w:ascii="Times New Roman" w:hAnsi="Times New Roman" w:cs="Times New Roman"/>
          <w:b/>
          <w:bCs/>
          <w:iCs/>
          <w:sz w:val="24"/>
          <w:szCs w:val="24"/>
        </w:rPr>
        <w:t>10.1.1.1  Emisii atmosferice rezultate din activitate</w:t>
      </w:r>
    </w:p>
    <w:p w:rsidR="00D14386" w:rsidRPr="00950AC9" w:rsidRDefault="00D14386" w:rsidP="00292435">
      <w:pPr>
        <w:pStyle w:val="Bodytext1"/>
        <w:shd w:val="clear" w:color="auto" w:fill="auto"/>
        <w:spacing w:line="240" w:lineRule="auto"/>
        <w:ind w:firstLine="0"/>
        <w:jc w:val="both"/>
        <w:rPr>
          <w:sz w:val="24"/>
          <w:szCs w:val="24"/>
        </w:rPr>
      </w:pPr>
      <w:r w:rsidRPr="00950AC9">
        <w:rPr>
          <w:rStyle w:val="Bodytext"/>
          <w:color w:val="000000"/>
          <w:sz w:val="24"/>
          <w:szCs w:val="24"/>
        </w:rPr>
        <w:t>Din halele de creştere a păsărilor la sol se emit în atmosferă cantităţi mici de amoniac şi pulberi, precum şi gaze de la încălzirea halelor. Emisiile de amoniac şi mirosuri se înregistrează în zona de stocare temporară a dejecţiilor, precum şi în timpul transportului şi împrăştierii pe sol a acestora.</w:t>
      </w:r>
    </w:p>
    <w:p w:rsidR="00133DF7" w:rsidRPr="000F7524" w:rsidRDefault="00D14386" w:rsidP="000F7524">
      <w:pPr>
        <w:pStyle w:val="Bodytext1"/>
        <w:shd w:val="clear" w:color="auto" w:fill="auto"/>
        <w:spacing w:line="240" w:lineRule="auto"/>
        <w:ind w:firstLine="0"/>
        <w:jc w:val="both"/>
        <w:rPr>
          <w:color w:val="000000"/>
          <w:sz w:val="24"/>
          <w:szCs w:val="24"/>
          <w:shd w:val="clear" w:color="auto" w:fill="FFFFFF"/>
        </w:rPr>
      </w:pPr>
      <w:r w:rsidRPr="00950AC9">
        <w:rPr>
          <w:rStyle w:val="Bodytext"/>
          <w:color w:val="000000"/>
          <w:sz w:val="24"/>
          <w:szCs w:val="24"/>
        </w:rPr>
        <w:t>Emisiile rezultate din activitatea de creştere a puilor, evacuate în atmosferă, sunt prezentate în tabelul 10.1.1.1.</w:t>
      </w:r>
    </w:p>
    <w:p w:rsidR="00133DF7" w:rsidRDefault="00133DF7" w:rsidP="00292435">
      <w:pPr>
        <w:ind w:right="0"/>
        <w:rPr>
          <w:rFonts w:ascii="Times New Roman" w:eastAsia="TimesNewRoman" w:hAnsi="Times New Roman" w:cs="Times New Roman"/>
          <w:sz w:val="24"/>
          <w:szCs w:val="24"/>
          <w:lang w:val="en-US"/>
        </w:rPr>
      </w:pPr>
    </w:p>
    <w:p w:rsidR="00DF0846" w:rsidRPr="00950AC9" w:rsidRDefault="00DF0846" w:rsidP="00292435">
      <w:pPr>
        <w:ind w:right="0"/>
        <w:rPr>
          <w:rFonts w:ascii="Times New Roman" w:hAnsi="Times New Roman" w:cs="Times New Roman"/>
          <w:sz w:val="24"/>
          <w:szCs w:val="24"/>
          <w:highlight w:val="red"/>
        </w:rPr>
      </w:pPr>
      <w:r w:rsidRPr="00950AC9">
        <w:rPr>
          <w:rFonts w:ascii="Times New Roman" w:eastAsia="TimesNewRoman" w:hAnsi="Times New Roman" w:cs="Times New Roman"/>
          <w:sz w:val="24"/>
          <w:szCs w:val="24"/>
          <w:lang w:val="en-US"/>
        </w:rPr>
        <w:t>Tabel 10.1.</w:t>
      </w:r>
      <w:r w:rsidR="00383DE9" w:rsidRPr="00950AC9">
        <w:rPr>
          <w:rFonts w:ascii="Times New Roman" w:eastAsia="TimesNewRoman" w:hAnsi="Times New Roman" w:cs="Times New Roman"/>
          <w:sz w:val="24"/>
          <w:szCs w:val="24"/>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9"/>
        <w:gridCol w:w="3887"/>
        <w:gridCol w:w="2727"/>
      </w:tblGrid>
      <w:tr w:rsidR="00DF0846" w:rsidRPr="00950AC9" w:rsidTr="00292435">
        <w:trPr>
          <w:trHeight w:val="389"/>
        </w:trPr>
        <w:tc>
          <w:tcPr>
            <w:tcW w:w="3309" w:type="dxa"/>
          </w:tcPr>
          <w:p w:rsidR="00DF0846" w:rsidRPr="00950AC9" w:rsidRDefault="00DF0846" w:rsidP="000E00EF">
            <w:pPr>
              <w:suppressAutoHyphens/>
              <w:jc w:val="center"/>
              <w:rPr>
                <w:rFonts w:ascii="Times New Roman" w:hAnsi="Times New Roman" w:cs="Times New Roman"/>
                <w:sz w:val="24"/>
                <w:szCs w:val="24"/>
              </w:rPr>
            </w:pPr>
            <w:r w:rsidRPr="00950AC9">
              <w:rPr>
                <w:rFonts w:ascii="Times New Roman" w:hAnsi="Times New Roman" w:cs="Times New Roman"/>
                <w:b/>
                <w:i/>
                <w:sz w:val="24"/>
                <w:szCs w:val="24"/>
              </w:rPr>
              <w:t>Procesul tehnologic</w:t>
            </w:r>
          </w:p>
        </w:tc>
        <w:tc>
          <w:tcPr>
            <w:tcW w:w="3887" w:type="dxa"/>
          </w:tcPr>
          <w:p w:rsidR="00DF0846" w:rsidRPr="00950AC9" w:rsidRDefault="00DF0846" w:rsidP="00292435">
            <w:pPr>
              <w:suppressAutoHyphens/>
              <w:rPr>
                <w:rFonts w:ascii="Times New Roman" w:hAnsi="Times New Roman" w:cs="Times New Roman"/>
                <w:b/>
                <w:i/>
                <w:sz w:val="24"/>
                <w:szCs w:val="24"/>
              </w:rPr>
            </w:pPr>
            <w:r w:rsidRPr="00950AC9">
              <w:rPr>
                <w:rFonts w:ascii="Times New Roman" w:hAnsi="Times New Roman" w:cs="Times New Roman"/>
                <w:b/>
                <w:i/>
                <w:sz w:val="24"/>
                <w:szCs w:val="24"/>
              </w:rPr>
              <w:t>Sursă punctiformă de emisie</w:t>
            </w:r>
          </w:p>
        </w:tc>
        <w:tc>
          <w:tcPr>
            <w:tcW w:w="2727" w:type="dxa"/>
          </w:tcPr>
          <w:p w:rsidR="00DF0846" w:rsidRPr="00950AC9" w:rsidRDefault="00DF0846" w:rsidP="000E00EF">
            <w:pPr>
              <w:suppressAutoHyphens/>
              <w:jc w:val="center"/>
              <w:rPr>
                <w:rFonts w:ascii="Times New Roman" w:hAnsi="Times New Roman" w:cs="Times New Roman"/>
                <w:sz w:val="24"/>
                <w:szCs w:val="24"/>
              </w:rPr>
            </w:pPr>
            <w:r w:rsidRPr="00950AC9">
              <w:rPr>
                <w:rFonts w:ascii="Times New Roman" w:hAnsi="Times New Roman" w:cs="Times New Roman"/>
                <w:b/>
                <w:i/>
                <w:sz w:val="24"/>
                <w:szCs w:val="24"/>
              </w:rPr>
              <w:t>Denumire poluanţi</w:t>
            </w:r>
          </w:p>
        </w:tc>
      </w:tr>
      <w:tr w:rsidR="00DF0846" w:rsidRPr="00950AC9" w:rsidTr="00292435">
        <w:trPr>
          <w:trHeight w:val="270"/>
        </w:trPr>
        <w:tc>
          <w:tcPr>
            <w:tcW w:w="3309" w:type="dxa"/>
            <w:vMerge w:val="restart"/>
          </w:tcPr>
          <w:p w:rsidR="00DF0846" w:rsidRPr="00950AC9" w:rsidRDefault="00DF0846" w:rsidP="00DF0846">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Activitatea de crestere a puilor în hale</w:t>
            </w:r>
          </w:p>
        </w:tc>
        <w:tc>
          <w:tcPr>
            <w:tcW w:w="3887" w:type="dxa"/>
            <w:vMerge w:val="restart"/>
          </w:tcPr>
          <w:p w:rsidR="00DF0846" w:rsidRPr="00950AC9" w:rsidRDefault="00DF0846" w:rsidP="00DF0846">
            <w:pPr>
              <w:suppressAutoHyphens/>
              <w:autoSpaceDE w:val="0"/>
              <w:autoSpaceDN w:val="0"/>
              <w:adjustRightInd w:val="0"/>
              <w:jc w:val="center"/>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Sistemul de ventilatie al halelor</w:t>
            </w:r>
          </w:p>
          <w:p w:rsidR="00DF0846" w:rsidRPr="00950AC9" w:rsidRDefault="00DF0846" w:rsidP="00DF0846">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de crestere</w:t>
            </w:r>
          </w:p>
        </w:tc>
        <w:tc>
          <w:tcPr>
            <w:tcW w:w="2727" w:type="dxa"/>
          </w:tcPr>
          <w:p w:rsidR="00DF0846" w:rsidRPr="00950AC9" w:rsidRDefault="00DF0846" w:rsidP="00533985">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NH3</w:t>
            </w:r>
          </w:p>
        </w:tc>
      </w:tr>
      <w:tr w:rsidR="00DF0846" w:rsidRPr="00950AC9" w:rsidTr="00292435">
        <w:trPr>
          <w:trHeight w:val="270"/>
        </w:trPr>
        <w:tc>
          <w:tcPr>
            <w:tcW w:w="3309" w:type="dxa"/>
            <w:vMerge/>
          </w:tcPr>
          <w:p w:rsidR="00DF0846" w:rsidRPr="00950AC9" w:rsidRDefault="00DF0846" w:rsidP="000E00EF">
            <w:pPr>
              <w:suppressAutoHyphens/>
              <w:jc w:val="center"/>
              <w:rPr>
                <w:rFonts w:ascii="Times New Roman" w:hAnsi="Times New Roman" w:cs="Times New Roman"/>
                <w:sz w:val="24"/>
                <w:szCs w:val="24"/>
              </w:rPr>
            </w:pPr>
          </w:p>
        </w:tc>
        <w:tc>
          <w:tcPr>
            <w:tcW w:w="3887" w:type="dxa"/>
            <w:vMerge/>
          </w:tcPr>
          <w:p w:rsidR="00DF0846" w:rsidRPr="00950AC9" w:rsidRDefault="00DF0846" w:rsidP="000E00EF">
            <w:pPr>
              <w:suppressAutoHyphens/>
              <w:jc w:val="center"/>
              <w:rPr>
                <w:rFonts w:ascii="Times New Roman" w:hAnsi="Times New Roman" w:cs="Times New Roman"/>
                <w:sz w:val="24"/>
                <w:szCs w:val="24"/>
              </w:rPr>
            </w:pPr>
          </w:p>
        </w:tc>
        <w:tc>
          <w:tcPr>
            <w:tcW w:w="2727" w:type="dxa"/>
          </w:tcPr>
          <w:p w:rsidR="00DF0846" w:rsidRPr="00950AC9" w:rsidRDefault="00DF0846" w:rsidP="00533985">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H2S</w:t>
            </w:r>
          </w:p>
        </w:tc>
      </w:tr>
      <w:tr w:rsidR="00DF0846" w:rsidRPr="00950AC9" w:rsidTr="00292435">
        <w:trPr>
          <w:trHeight w:val="161"/>
        </w:trPr>
        <w:tc>
          <w:tcPr>
            <w:tcW w:w="3309" w:type="dxa"/>
            <w:vMerge/>
          </w:tcPr>
          <w:p w:rsidR="00DF0846" w:rsidRPr="00950AC9" w:rsidRDefault="00DF0846" w:rsidP="000E00EF">
            <w:pPr>
              <w:suppressAutoHyphens/>
              <w:jc w:val="center"/>
              <w:rPr>
                <w:rFonts w:ascii="Times New Roman" w:hAnsi="Times New Roman" w:cs="Times New Roman"/>
                <w:sz w:val="24"/>
                <w:szCs w:val="24"/>
              </w:rPr>
            </w:pPr>
          </w:p>
        </w:tc>
        <w:tc>
          <w:tcPr>
            <w:tcW w:w="3887" w:type="dxa"/>
            <w:vMerge/>
          </w:tcPr>
          <w:p w:rsidR="00DF0846" w:rsidRPr="00950AC9" w:rsidRDefault="00DF0846" w:rsidP="000E00EF">
            <w:pPr>
              <w:suppressAutoHyphens/>
              <w:jc w:val="center"/>
              <w:rPr>
                <w:rFonts w:ascii="Times New Roman" w:hAnsi="Times New Roman" w:cs="Times New Roman"/>
                <w:sz w:val="24"/>
                <w:szCs w:val="24"/>
              </w:rPr>
            </w:pPr>
          </w:p>
        </w:tc>
        <w:tc>
          <w:tcPr>
            <w:tcW w:w="2727" w:type="dxa"/>
          </w:tcPr>
          <w:p w:rsidR="00DF0846" w:rsidRPr="00950AC9" w:rsidRDefault="00DF0846" w:rsidP="00533985">
            <w:pPr>
              <w:suppressAutoHyphens/>
              <w:jc w:val="center"/>
              <w:rPr>
                <w:rFonts w:ascii="Times New Roman" w:hAnsi="Times New Roman" w:cs="Times New Roman"/>
                <w:sz w:val="24"/>
                <w:szCs w:val="24"/>
              </w:rPr>
            </w:pPr>
            <w:r w:rsidRPr="00950AC9">
              <w:rPr>
                <w:rFonts w:ascii="Times New Roman" w:eastAsia="TimesNewRoman" w:hAnsi="Times New Roman" w:cs="Times New Roman"/>
                <w:sz w:val="24"/>
                <w:szCs w:val="24"/>
                <w:lang w:val="en-US"/>
              </w:rPr>
              <w:t>Pulberi</w:t>
            </w:r>
          </w:p>
        </w:tc>
      </w:tr>
      <w:tr w:rsidR="00383DE9" w:rsidRPr="00950AC9" w:rsidTr="00292435">
        <w:trPr>
          <w:trHeight w:val="270"/>
        </w:trPr>
        <w:tc>
          <w:tcPr>
            <w:tcW w:w="3309" w:type="dxa"/>
            <w:vMerge w:val="restart"/>
          </w:tcPr>
          <w:p w:rsidR="00383DE9" w:rsidRPr="00B42407" w:rsidRDefault="00383DE9" w:rsidP="00050FB8">
            <w:pPr>
              <w:suppressAutoHyphens/>
              <w:autoSpaceDE w:val="0"/>
              <w:autoSpaceDN w:val="0"/>
              <w:adjustRightInd w:val="0"/>
              <w:rPr>
                <w:rFonts w:ascii="Times New Roman" w:eastAsia="TimesNewRoman" w:hAnsi="Times New Roman" w:cs="Times New Roman"/>
                <w:sz w:val="24"/>
                <w:szCs w:val="24"/>
                <w:lang w:val="en-US"/>
              </w:rPr>
            </w:pPr>
            <w:r w:rsidRPr="00B42407">
              <w:rPr>
                <w:rFonts w:ascii="Times New Roman" w:eastAsia="TimesNewRoman" w:hAnsi="Times New Roman" w:cs="Times New Roman"/>
                <w:sz w:val="24"/>
                <w:szCs w:val="24"/>
                <w:lang w:val="en-US"/>
              </w:rPr>
              <w:t>Functionarea central</w:t>
            </w:r>
            <w:r w:rsidR="00412E41" w:rsidRPr="00B42407">
              <w:rPr>
                <w:rFonts w:ascii="Times New Roman" w:eastAsia="TimesNewRoman" w:hAnsi="Times New Roman" w:cs="Times New Roman"/>
                <w:sz w:val="24"/>
                <w:szCs w:val="24"/>
                <w:lang w:val="en-US"/>
              </w:rPr>
              <w:t xml:space="preserve">elor </w:t>
            </w:r>
            <w:r w:rsidR="00050FB8" w:rsidRPr="00B42407">
              <w:rPr>
                <w:rFonts w:ascii="Times New Roman" w:eastAsia="TimesNewRoman" w:hAnsi="Times New Roman" w:cs="Times New Roman"/>
                <w:sz w:val="24"/>
                <w:szCs w:val="24"/>
                <w:lang w:val="en-US"/>
              </w:rPr>
              <w:t xml:space="preserve"> termice, cu gaze naturale, care asigura agentul termic în hale şi fi</w:t>
            </w:r>
            <w:r w:rsidRPr="00B42407">
              <w:rPr>
                <w:rFonts w:ascii="Times New Roman" w:eastAsia="TimesNewRoman" w:hAnsi="Times New Roman" w:cs="Times New Roman"/>
                <w:sz w:val="24"/>
                <w:szCs w:val="24"/>
                <w:lang w:val="en-US"/>
              </w:rPr>
              <w:t>ltru sanitar</w:t>
            </w:r>
            <w:r w:rsidR="000B4612" w:rsidRPr="00B42407">
              <w:rPr>
                <w:rFonts w:ascii="Times New Roman" w:eastAsia="TimesNewRoman" w:hAnsi="Times New Roman" w:cs="Times New Roman"/>
                <w:sz w:val="24"/>
                <w:szCs w:val="24"/>
                <w:lang w:val="en-US"/>
              </w:rPr>
              <w:t xml:space="preserve">/centrala cu combustibil solid- peleti din paie si resturi vegetale </w:t>
            </w:r>
          </w:p>
        </w:tc>
        <w:tc>
          <w:tcPr>
            <w:tcW w:w="3887" w:type="dxa"/>
            <w:vMerge w:val="restart"/>
          </w:tcPr>
          <w:p w:rsidR="00383DE9" w:rsidRPr="00B42407" w:rsidRDefault="00383DE9" w:rsidP="00383DE9">
            <w:pPr>
              <w:suppressAutoHyphens/>
              <w:autoSpaceDE w:val="0"/>
              <w:autoSpaceDN w:val="0"/>
              <w:adjustRightInd w:val="0"/>
              <w:jc w:val="center"/>
              <w:rPr>
                <w:rFonts w:ascii="Times New Roman" w:eastAsia="TimesNewRoman" w:hAnsi="Times New Roman" w:cs="Times New Roman"/>
                <w:sz w:val="24"/>
                <w:szCs w:val="24"/>
                <w:lang w:val="en-US"/>
              </w:rPr>
            </w:pPr>
            <w:r w:rsidRPr="00B42407">
              <w:rPr>
                <w:rFonts w:ascii="Times New Roman" w:eastAsia="TimesNewRoman" w:hAnsi="Times New Roman" w:cs="Times New Roman"/>
                <w:sz w:val="24"/>
                <w:szCs w:val="24"/>
                <w:lang w:val="en-US"/>
              </w:rPr>
              <w:t>Sistemul de evacuare a gazelor</w:t>
            </w:r>
          </w:p>
          <w:p w:rsidR="00383DE9" w:rsidRPr="00B42407" w:rsidRDefault="00383DE9" w:rsidP="00383DE9">
            <w:pPr>
              <w:suppressAutoHyphens/>
              <w:jc w:val="center"/>
              <w:rPr>
                <w:rFonts w:ascii="Times New Roman" w:hAnsi="Times New Roman" w:cs="Times New Roman"/>
                <w:sz w:val="24"/>
                <w:szCs w:val="24"/>
              </w:rPr>
            </w:pPr>
            <w:r w:rsidRPr="00B42407">
              <w:rPr>
                <w:rFonts w:ascii="Times New Roman" w:eastAsia="TimesNewRoman" w:hAnsi="Times New Roman" w:cs="Times New Roman"/>
                <w:sz w:val="24"/>
                <w:szCs w:val="24"/>
                <w:lang w:val="en-US"/>
              </w:rPr>
              <w:t xml:space="preserve">arse/ </w:t>
            </w:r>
            <w:r w:rsidR="009C0FFA" w:rsidRPr="00B42407">
              <w:rPr>
                <w:rFonts w:ascii="Times New Roman" w:eastAsia="TimesNewRoman" w:hAnsi="Times New Roman" w:cs="Times New Roman"/>
                <w:sz w:val="24"/>
                <w:szCs w:val="24"/>
                <w:lang w:val="en-US"/>
              </w:rPr>
              <w:t>Cosuri cu tiraj forţat</w:t>
            </w:r>
            <w:r w:rsidR="006435AA" w:rsidRPr="00B42407">
              <w:rPr>
                <w:rFonts w:ascii="Times New Roman" w:eastAsia="TimesNewRoman" w:hAnsi="Times New Roman" w:cs="Times New Roman"/>
                <w:sz w:val="24"/>
                <w:szCs w:val="24"/>
                <w:lang w:val="en-US"/>
              </w:rPr>
              <w:t>/ cos de evacuare gaze arse</w:t>
            </w: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Pulberi</w:t>
            </w:r>
          </w:p>
        </w:tc>
      </w:tr>
      <w:tr w:rsidR="00383DE9" w:rsidRPr="00950AC9" w:rsidTr="00292435">
        <w:trPr>
          <w:trHeight w:val="270"/>
        </w:trPr>
        <w:tc>
          <w:tcPr>
            <w:tcW w:w="3309" w:type="dxa"/>
            <w:vMerge/>
          </w:tcPr>
          <w:p w:rsidR="00383DE9" w:rsidRPr="00950AC9" w:rsidRDefault="00383DE9" w:rsidP="00383DE9">
            <w:pPr>
              <w:suppressAutoHyphens/>
              <w:jc w:val="center"/>
              <w:rPr>
                <w:rFonts w:ascii="Times New Roman" w:hAnsi="Times New Roman" w:cs="Times New Roman"/>
                <w:sz w:val="24"/>
                <w:szCs w:val="24"/>
              </w:rPr>
            </w:pPr>
          </w:p>
        </w:tc>
        <w:tc>
          <w:tcPr>
            <w:tcW w:w="3887" w:type="dxa"/>
            <w:vMerge/>
          </w:tcPr>
          <w:p w:rsidR="00383DE9" w:rsidRPr="00950AC9" w:rsidRDefault="00383DE9" w:rsidP="00383DE9">
            <w:pPr>
              <w:suppressAutoHyphens/>
              <w:jc w:val="center"/>
              <w:rPr>
                <w:rFonts w:ascii="Times New Roman" w:hAnsi="Times New Roman" w:cs="Times New Roman"/>
                <w:sz w:val="24"/>
                <w:szCs w:val="24"/>
              </w:rPr>
            </w:pP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CO</w:t>
            </w:r>
          </w:p>
        </w:tc>
      </w:tr>
      <w:tr w:rsidR="00383DE9" w:rsidRPr="00950AC9" w:rsidTr="00292435">
        <w:trPr>
          <w:trHeight w:val="270"/>
        </w:trPr>
        <w:tc>
          <w:tcPr>
            <w:tcW w:w="3309" w:type="dxa"/>
            <w:vMerge/>
          </w:tcPr>
          <w:p w:rsidR="00383DE9" w:rsidRPr="00950AC9" w:rsidRDefault="00383DE9" w:rsidP="00383DE9">
            <w:pPr>
              <w:suppressAutoHyphens/>
              <w:jc w:val="center"/>
              <w:rPr>
                <w:rFonts w:ascii="Times New Roman" w:hAnsi="Times New Roman" w:cs="Times New Roman"/>
                <w:sz w:val="24"/>
                <w:szCs w:val="24"/>
              </w:rPr>
            </w:pPr>
          </w:p>
        </w:tc>
        <w:tc>
          <w:tcPr>
            <w:tcW w:w="3887" w:type="dxa"/>
            <w:vMerge/>
          </w:tcPr>
          <w:p w:rsidR="00383DE9" w:rsidRPr="00950AC9" w:rsidRDefault="00383DE9" w:rsidP="00383DE9">
            <w:pPr>
              <w:suppressAutoHyphens/>
              <w:jc w:val="center"/>
              <w:rPr>
                <w:rFonts w:ascii="Times New Roman" w:hAnsi="Times New Roman" w:cs="Times New Roman"/>
                <w:sz w:val="24"/>
                <w:szCs w:val="24"/>
              </w:rPr>
            </w:pP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NO</w:t>
            </w:r>
            <w:r w:rsidRPr="00950AC9">
              <w:rPr>
                <w:rFonts w:ascii="Times New Roman" w:hAnsi="Times New Roman" w:cs="Times New Roman"/>
                <w:sz w:val="24"/>
                <w:szCs w:val="24"/>
                <w:vertAlign w:val="subscript"/>
              </w:rPr>
              <w:t>2</w:t>
            </w:r>
          </w:p>
        </w:tc>
      </w:tr>
      <w:tr w:rsidR="00383DE9" w:rsidRPr="00950AC9" w:rsidTr="00292435">
        <w:trPr>
          <w:trHeight w:val="270"/>
        </w:trPr>
        <w:tc>
          <w:tcPr>
            <w:tcW w:w="3309" w:type="dxa"/>
            <w:vMerge/>
          </w:tcPr>
          <w:p w:rsidR="00383DE9" w:rsidRPr="00950AC9" w:rsidRDefault="00383DE9" w:rsidP="00383DE9">
            <w:pPr>
              <w:suppressAutoHyphens/>
              <w:jc w:val="center"/>
              <w:rPr>
                <w:rFonts w:ascii="Times New Roman" w:hAnsi="Times New Roman" w:cs="Times New Roman"/>
                <w:sz w:val="24"/>
                <w:szCs w:val="24"/>
              </w:rPr>
            </w:pPr>
          </w:p>
        </w:tc>
        <w:tc>
          <w:tcPr>
            <w:tcW w:w="3887" w:type="dxa"/>
            <w:vMerge/>
          </w:tcPr>
          <w:p w:rsidR="00383DE9" w:rsidRPr="00950AC9" w:rsidRDefault="00383DE9" w:rsidP="00383DE9">
            <w:pPr>
              <w:suppressAutoHyphens/>
              <w:jc w:val="center"/>
              <w:rPr>
                <w:rFonts w:ascii="Times New Roman" w:hAnsi="Times New Roman" w:cs="Times New Roman"/>
                <w:sz w:val="24"/>
                <w:szCs w:val="24"/>
              </w:rPr>
            </w:pPr>
          </w:p>
        </w:tc>
        <w:tc>
          <w:tcPr>
            <w:tcW w:w="2727" w:type="dxa"/>
          </w:tcPr>
          <w:p w:rsidR="00383DE9" w:rsidRPr="00950AC9" w:rsidRDefault="00383DE9" w:rsidP="00533985">
            <w:pPr>
              <w:suppressAutoHyphens/>
              <w:jc w:val="center"/>
              <w:rPr>
                <w:rFonts w:ascii="Times New Roman" w:hAnsi="Times New Roman" w:cs="Times New Roman"/>
                <w:sz w:val="24"/>
                <w:szCs w:val="24"/>
              </w:rPr>
            </w:pPr>
            <w:r w:rsidRPr="00950AC9">
              <w:rPr>
                <w:rFonts w:ascii="Times New Roman" w:hAnsi="Times New Roman" w:cs="Times New Roman"/>
                <w:sz w:val="24"/>
                <w:szCs w:val="24"/>
              </w:rPr>
              <w:t>SO</w:t>
            </w:r>
            <w:r w:rsidRPr="00950AC9">
              <w:rPr>
                <w:rFonts w:ascii="Times New Roman" w:hAnsi="Times New Roman" w:cs="Times New Roman"/>
                <w:sz w:val="24"/>
                <w:szCs w:val="24"/>
                <w:vertAlign w:val="subscript"/>
              </w:rPr>
              <w:t>2</w:t>
            </w:r>
          </w:p>
        </w:tc>
      </w:tr>
      <w:tr w:rsidR="00383DE9" w:rsidRPr="00950AC9" w:rsidTr="00292435">
        <w:trPr>
          <w:trHeight w:val="69"/>
        </w:trPr>
        <w:tc>
          <w:tcPr>
            <w:tcW w:w="3309" w:type="dxa"/>
            <w:vMerge w:val="restart"/>
          </w:tcPr>
          <w:p w:rsidR="00383DE9" w:rsidRPr="009C0FFA" w:rsidRDefault="00383DE9" w:rsidP="00383DE9">
            <w:pPr>
              <w:suppressAutoHyphens/>
              <w:autoSpaceDE w:val="0"/>
              <w:autoSpaceDN w:val="0"/>
              <w:adjustRightInd w:val="0"/>
              <w:rPr>
                <w:rFonts w:ascii="Times New Roman" w:eastAsia="TimesNewRoman" w:hAnsi="Times New Roman" w:cs="Times New Roman"/>
                <w:sz w:val="24"/>
                <w:szCs w:val="24"/>
                <w:lang w:val="en-US"/>
              </w:rPr>
            </w:pPr>
            <w:r w:rsidRPr="009C0FFA">
              <w:rPr>
                <w:rFonts w:ascii="Times New Roman" w:eastAsia="TimesNewRoman" w:hAnsi="Times New Roman" w:cs="Times New Roman"/>
                <w:sz w:val="24"/>
                <w:szCs w:val="24"/>
                <w:lang w:val="en-US"/>
              </w:rPr>
              <w:t xml:space="preserve">Activitatea de depozitare </w:t>
            </w:r>
            <w:r w:rsidRPr="009C0FFA">
              <w:rPr>
                <w:rFonts w:ascii="Times New Roman" w:eastAsia="TimesNewRoman" w:hAnsi="Times New Roman" w:cs="Times New Roman"/>
                <w:sz w:val="24"/>
                <w:szCs w:val="24"/>
                <w:lang w:val="en-US"/>
              </w:rPr>
              <w:lastRenderedPageBreak/>
              <w:t>temporara a dejectiilor si</w:t>
            </w:r>
          </w:p>
          <w:p w:rsidR="00383DE9" w:rsidRPr="009C0FFA" w:rsidRDefault="00383DE9" w:rsidP="009C0FFA">
            <w:pPr>
              <w:suppressAutoHyphens/>
              <w:autoSpaceDE w:val="0"/>
              <w:autoSpaceDN w:val="0"/>
              <w:adjustRightInd w:val="0"/>
              <w:rPr>
                <w:rFonts w:ascii="Times New Roman" w:eastAsia="TimesNewRoman" w:hAnsi="Times New Roman" w:cs="Times New Roman"/>
                <w:sz w:val="24"/>
                <w:szCs w:val="24"/>
                <w:lang w:val="en-US"/>
              </w:rPr>
            </w:pPr>
            <w:r w:rsidRPr="009C0FFA">
              <w:rPr>
                <w:rFonts w:ascii="Times New Roman" w:eastAsia="TimesNewRoman" w:hAnsi="Times New Roman" w:cs="Times New Roman"/>
                <w:sz w:val="24"/>
                <w:szCs w:val="24"/>
                <w:lang w:val="en-US"/>
              </w:rPr>
              <w:t xml:space="preserve">nămoluri de la </w:t>
            </w:r>
            <w:r w:rsidR="00050FB8" w:rsidRPr="009C0FFA">
              <w:rPr>
                <w:rFonts w:ascii="Times New Roman" w:eastAsia="TimesNewRoman" w:hAnsi="Times New Roman" w:cs="Times New Roman"/>
                <w:sz w:val="24"/>
                <w:szCs w:val="24"/>
                <w:lang w:val="en-US"/>
              </w:rPr>
              <w:t>separatorel</w:t>
            </w:r>
            <w:r w:rsidR="009C0FFA" w:rsidRPr="009C0FFA">
              <w:rPr>
                <w:rFonts w:ascii="Times New Roman" w:eastAsia="TimesNewRoman" w:hAnsi="Times New Roman" w:cs="Times New Roman"/>
                <w:sz w:val="24"/>
                <w:szCs w:val="24"/>
                <w:lang w:val="en-US"/>
              </w:rPr>
              <w:t>e</w:t>
            </w:r>
            <w:r w:rsidR="00050FB8" w:rsidRPr="009C0FFA">
              <w:rPr>
                <w:rFonts w:ascii="Times New Roman" w:eastAsia="TimesNewRoman" w:hAnsi="Times New Roman" w:cs="Times New Roman"/>
                <w:sz w:val="24"/>
                <w:szCs w:val="24"/>
                <w:lang w:val="en-US"/>
              </w:rPr>
              <w:t xml:space="preserve"> de nisip </w:t>
            </w:r>
          </w:p>
        </w:tc>
        <w:tc>
          <w:tcPr>
            <w:tcW w:w="3887" w:type="dxa"/>
            <w:vMerge w:val="restart"/>
          </w:tcPr>
          <w:p w:rsidR="00383DE9" w:rsidRPr="009C0FFA" w:rsidRDefault="009C0FFA" w:rsidP="00050FB8">
            <w:pPr>
              <w:autoSpaceDE w:val="0"/>
              <w:autoSpaceDN w:val="0"/>
              <w:adjustRightInd w:val="0"/>
              <w:ind w:right="0"/>
              <w:jc w:val="left"/>
              <w:rPr>
                <w:rFonts w:ascii="Times New Roman" w:hAnsi="Times New Roman" w:cs="Times New Roman"/>
                <w:sz w:val="24"/>
                <w:szCs w:val="24"/>
                <w:lang w:val="en-US"/>
              </w:rPr>
            </w:pPr>
            <w:r w:rsidRPr="009C0FFA">
              <w:rPr>
                <w:rFonts w:ascii="Times New Roman" w:eastAsia="TimesNewRoman" w:hAnsi="Times New Roman" w:cs="Times New Roman"/>
                <w:sz w:val="24"/>
                <w:szCs w:val="24"/>
                <w:lang w:val="en-US"/>
              </w:rPr>
              <w:lastRenderedPageBreak/>
              <w:t xml:space="preserve">Batal pentru depozitareadejecţiilor( </w:t>
            </w:r>
            <w:r w:rsidRPr="009C0FFA">
              <w:rPr>
                <w:rFonts w:ascii="Times New Roman" w:eastAsia="TimesNewRoman" w:hAnsi="Times New Roman" w:cs="Times New Roman"/>
                <w:sz w:val="24"/>
                <w:szCs w:val="24"/>
                <w:lang w:val="en-US"/>
              </w:rPr>
              <w:lastRenderedPageBreak/>
              <w:t>care aparţine SC VIS AGRI SRL)</w:t>
            </w:r>
          </w:p>
        </w:tc>
        <w:tc>
          <w:tcPr>
            <w:tcW w:w="2727" w:type="dxa"/>
          </w:tcPr>
          <w:p w:rsidR="00383DE9" w:rsidRPr="009C0FFA" w:rsidRDefault="00383DE9" w:rsidP="00533985">
            <w:pPr>
              <w:suppressAutoHyphens/>
              <w:jc w:val="center"/>
              <w:rPr>
                <w:rFonts w:ascii="Times New Roman" w:hAnsi="Times New Roman" w:cs="Times New Roman"/>
                <w:sz w:val="24"/>
                <w:szCs w:val="24"/>
              </w:rPr>
            </w:pPr>
            <w:r w:rsidRPr="009C0FFA">
              <w:rPr>
                <w:rFonts w:ascii="Times New Roman" w:eastAsia="TimesNewRoman" w:hAnsi="Times New Roman" w:cs="Times New Roman"/>
                <w:sz w:val="24"/>
                <w:szCs w:val="24"/>
                <w:lang w:val="en-US"/>
              </w:rPr>
              <w:lastRenderedPageBreak/>
              <w:t>NH3</w:t>
            </w:r>
          </w:p>
        </w:tc>
      </w:tr>
      <w:tr w:rsidR="00383DE9" w:rsidRPr="00950AC9" w:rsidTr="00292435">
        <w:trPr>
          <w:trHeight w:val="67"/>
        </w:trPr>
        <w:tc>
          <w:tcPr>
            <w:tcW w:w="3309" w:type="dxa"/>
            <w:vMerge/>
          </w:tcPr>
          <w:p w:rsidR="00383DE9" w:rsidRPr="009C0FFA" w:rsidRDefault="00383DE9" w:rsidP="00383DE9">
            <w:pPr>
              <w:suppressAutoHyphens/>
              <w:jc w:val="center"/>
              <w:rPr>
                <w:rFonts w:ascii="Times New Roman" w:hAnsi="Times New Roman" w:cs="Times New Roman"/>
                <w:sz w:val="24"/>
                <w:szCs w:val="24"/>
              </w:rPr>
            </w:pPr>
          </w:p>
        </w:tc>
        <w:tc>
          <w:tcPr>
            <w:tcW w:w="3887" w:type="dxa"/>
            <w:vMerge/>
          </w:tcPr>
          <w:p w:rsidR="00383DE9" w:rsidRPr="009C0FFA" w:rsidRDefault="00383DE9" w:rsidP="00383DE9">
            <w:pPr>
              <w:suppressAutoHyphens/>
              <w:jc w:val="center"/>
              <w:rPr>
                <w:rFonts w:ascii="Times New Roman" w:hAnsi="Times New Roman" w:cs="Times New Roman"/>
                <w:sz w:val="24"/>
                <w:szCs w:val="24"/>
              </w:rPr>
            </w:pPr>
          </w:p>
        </w:tc>
        <w:tc>
          <w:tcPr>
            <w:tcW w:w="2727" w:type="dxa"/>
          </w:tcPr>
          <w:p w:rsidR="00383DE9" w:rsidRPr="009C0FFA" w:rsidRDefault="00383DE9" w:rsidP="00533985">
            <w:pPr>
              <w:suppressAutoHyphens/>
              <w:jc w:val="center"/>
              <w:rPr>
                <w:rFonts w:ascii="Times New Roman" w:hAnsi="Times New Roman" w:cs="Times New Roman"/>
                <w:sz w:val="24"/>
                <w:szCs w:val="24"/>
              </w:rPr>
            </w:pPr>
            <w:r w:rsidRPr="009C0FFA">
              <w:rPr>
                <w:rFonts w:ascii="Times New Roman" w:eastAsia="TimesNewRoman" w:hAnsi="Times New Roman" w:cs="Times New Roman"/>
                <w:sz w:val="24"/>
                <w:szCs w:val="24"/>
                <w:lang w:val="en-US"/>
              </w:rPr>
              <w:t>CH4</w:t>
            </w:r>
          </w:p>
        </w:tc>
      </w:tr>
      <w:tr w:rsidR="00383DE9" w:rsidRPr="00950AC9" w:rsidTr="00292435">
        <w:trPr>
          <w:trHeight w:val="67"/>
        </w:trPr>
        <w:tc>
          <w:tcPr>
            <w:tcW w:w="3309" w:type="dxa"/>
            <w:vMerge/>
          </w:tcPr>
          <w:p w:rsidR="00383DE9" w:rsidRPr="009C0FFA" w:rsidRDefault="00383DE9" w:rsidP="00383DE9">
            <w:pPr>
              <w:suppressAutoHyphens/>
              <w:jc w:val="center"/>
              <w:rPr>
                <w:rFonts w:ascii="Times New Roman" w:hAnsi="Times New Roman" w:cs="Times New Roman"/>
                <w:sz w:val="24"/>
                <w:szCs w:val="24"/>
              </w:rPr>
            </w:pPr>
          </w:p>
        </w:tc>
        <w:tc>
          <w:tcPr>
            <w:tcW w:w="3887" w:type="dxa"/>
            <w:vMerge/>
          </w:tcPr>
          <w:p w:rsidR="00383DE9" w:rsidRPr="009C0FFA" w:rsidRDefault="00383DE9" w:rsidP="00383DE9">
            <w:pPr>
              <w:suppressAutoHyphens/>
              <w:jc w:val="center"/>
              <w:rPr>
                <w:rFonts w:ascii="Times New Roman" w:hAnsi="Times New Roman" w:cs="Times New Roman"/>
                <w:sz w:val="24"/>
                <w:szCs w:val="24"/>
              </w:rPr>
            </w:pPr>
          </w:p>
        </w:tc>
        <w:tc>
          <w:tcPr>
            <w:tcW w:w="2727" w:type="dxa"/>
          </w:tcPr>
          <w:p w:rsidR="00383DE9" w:rsidRPr="009C0FFA" w:rsidRDefault="00383DE9" w:rsidP="00533985">
            <w:pPr>
              <w:suppressAutoHyphens/>
              <w:jc w:val="center"/>
              <w:rPr>
                <w:rFonts w:ascii="Times New Roman" w:hAnsi="Times New Roman" w:cs="Times New Roman"/>
                <w:sz w:val="24"/>
                <w:szCs w:val="24"/>
                <w:u w:val="single"/>
              </w:rPr>
            </w:pPr>
            <w:r w:rsidRPr="009C0FFA">
              <w:rPr>
                <w:rFonts w:ascii="Times New Roman" w:eastAsia="TimesNewRoman" w:hAnsi="Times New Roman" w:cs="Times New Roman"/>
                <w:sz w:val="24"/>
                <w:szCs w:val="24"/>
                <w:lang w:val="en-US"/>
              </w:rPr>
              <w:t>H2S</w:t>
            </w:r>
          </w:p>
        </w:tc>
      </w:tr>
      <w:tr w:rsidR="00383DE9" w:rsidRPr="00950AC9" w:rsidTr="00046CF6">
        <w:trPr>
          <w:trHeight w:val="295"/>
        </w:trPr>
        <w:tc>
          <w:tcPr>
            <w:tcW w:w="3309" w:type="dxa"/>
            <w:vMerge/>
          </w:tcPr>
          <w:p w:rsidR="00383DE9" w:rsidRPr="009C0FFA" w:rsidRDefault="00383DE9" w:rsidP="00383DE9">
            <w:pPr>
              <w:suppressAutoHyphens/>
              <w:jc w:val="center"/>
              <w:rPr>
                <w:rFonts w:ascii="Times New Roman" w:hAnsi="Times New Roman" w:cs="Times New Roman"/>
                <w:sz w:val="24"/>
                <w:szCs w:val="24"/>
              </w:rPr>
            </w:pPr>
          </w:p>
        </w:tc>
        <w:tc>
          <w:tcPr>
            <w:tcW w:w="3887" w:type="dxa"/>
            <w:vMerge/>
          </w:tcPr>
          <w:p w:rsidR="00383DE9" w:rsidRPr="009C0FFA" w:rsidRDefault="00383DE9" w:rsidP="00383DE9">
            <w:pPr>
              <w:suppressAutoHyphens/>
              <w:jc w:val="center"/>
              <w:rPr>
                <w:rFonts w:ascii="Times New Roman" w:hAnsi="Times New Roman" w:cs="Times New Roman"/>
                <w:sz w:val="24"/>
                <w:szCs w:val="24"/>
              </w:rPr>
            </w:pPr>
          </w:p>
        </w:tc>
        <w:tc>
          <w:tcPr>
            <w:tcW w:w="2727" w:type="dxa"/>
          </w:tcPr>
          <w:p w:rsidR="00383DE9" w:rsidRPr="009C0FFA" w:rsidRDefault="00383DE9" w:rsidP="00533985">
            <w:pPr>
              <w:suppressAutoHyphens/>
              <w:jc w:val="center"/>
              <w:rPr>
                <w:rFonts w:ascii="Times New Roman" w:hAnsi="Times New Roman" w:cs="Times New Roman"/>
                <w:sz w:val="24"/>
                <w:szCs w:val="24"/>
              </w:rPr>
            </w:pPr>
            <w:r w:rsidRPr="009C0FFA">
              <w:rPr>
                <w:rFonts w:ascii="Times New Roman" w:eastAsia="TimesNewRoman" w:hAnsi="Times New Roman" w:cs="Times New Roman"/>
                <w:sz w:val="24"/>
                <w:szCs w:val="24"/>
                <w:lang w:val="en-US"/>
              </w:rPr>
              <w:t>Mirosuri</w:t>
            </w:r>
          </w:p>
        </w:tc>
      </w:tr>
      <w:tr w:rsidR="006435AA" w:rsidRPr="00950AC9" w:rsidTr="00046CF6">
        <w:trPr>
          <w:trHeight w:val="295"/>
        </w:trPr>
        <w:tc>
          <w:tcPr>
            <w:tcW w:w="3309" w:type="dxa"/>
            <w:vMerge w:val="restart"/>
          </w:tcPr>
          <w:p w:rsidR="006435AA" w:rsidRPr="00B42407" w:rsidRDefault="006435AA" w:rsidP="006435AA">
            <w:pPr>
              <w:pStyle w:val="Bodytext1"/>
              <w:shd w:val="clear" w:color="auto" w:fill="auto"/>
              <w:spacing w:line="254" w:lineRule="exact"/>
              <w:ind w:firstLine="0"/>
              <w:jc w:val="both"/>
              <w:rPr>
                <w:sz w:val="24"/>
                <w:szCs w:val="24"/>
              </w:rPr>
            </w:pPr>
            <w:r w:rsidRPr="00B42407">
              <w:rPr>
                <w:rStyle w:val="Bodytext52"/>
                <w:sz w:val="24"/>
                <w:szCs w:val="24"/>
              </w:rPr>
              <w:t>Activitatea de incinerare a cadavrelor de pui</w:t>
            </w:r>
          </w:p>
        </w:tc>
        <w:tc>
          <w:tcPr>
            <w:tcW w:w="3887" w:type="dxa"/>
            <w:vMerge w:val="restart"/>
          </w:tcPr>
          <w:p w:rsidR="006435AA" w:rsidRPr="00B42407" w:rsidRDefault="006435AA" w:rsidP="006435AA">
            <w:pPr>
              <w:pStyle w:val="Bodytext1"/>
              <w:shd w:val="clear" w:color="auto" w:fill="auto"/>
              <w:spacing w:line="250" w:lineRule="exact"/>
              <w:ind w:left="120" w:firstLine="0"/>
              <w:jc w:val="both"/>
              <w:rPr>
                <w:sz w:val="24"/>
                <w:szCs w:val="24"/>
              </w:rPr>
            </w:pPr>
            <w:r w:rsidRPr="00B42407">
              <w:rPr>
                <w:rStyle w:val="Bodytext52"/>
                <w:sz w:val="24"/>
                <w:szCs w:val="24"/>
              </w:rPr>
              <w:t>Sistemul de evacuare a gazelor arse - coşul de fum a incineratorului</w:t>
            </w:r>
          </w:p>
        </w:tc>
        <w:tc>
          <w:tcPr>
            <w:tcW w:w="2727" w:type="dxa"/>
          </w:tcPr>
          <w:p w:rsidR="006435AA" w:rsidRPr="001C771B" w:rsidRDefault="006435AA" w:rsidP="006435AA">
            <w:pPr>
              <w:pStyle w:val="Bodytext1"/>
              <w:shd w:val="clear" w:color="auto" w:fill="auto"/>
              <w:spacing w:line="250" w:lineRule="exact"/>
              <w:ind w:firstLine="0"/>
              <w:rPr>
                <w:sz w:val="24"/>
                <w:szCs w:val="24"/>
              </w:rPr>
            </w:pPr>
            <w:r>
              <w:rPr>
                <w:rStyle w:val="Bodytext52"/>
                <w:color w:val="000000"/>
                <w:sz w:val="24"/>
                <w:szCs w:val="24"/>
              </w:rPr>
              <w:t xml:space="preserve">              </w:t>
            </w:r>
            <w:r w:rsidRPr="001C771B">
              <w:rPr>
                <w:rStyle w:val="Bodytext52"/>
                <w:color w:val="000000"/>
                <w:sz w:val="24"/>
                <w:szCs w:val="24"/>
              </w:rPr>
              <w:t>CO</w:t>
            </w:r>
          </w:p>
        </w:tc>
      </w:tr>
      <w:tr w:rsidR="006435AA" w:rsidRPr="00950AC9" w:rsidTr="00046CF6">
        <w:trPr>
          <w:trHeight w:val="295"/>
        </w:trPr>
        <w:tc>
          <w:tcPr>
            <w:tcW w:w="3309" w:type="dxa"/>
            <w:vMerge/>
          </w:tcPr>
          <w:p w:rsidR="006435AA" w:rsidRPr="001C771B" w:rsidRDefault="006435AA" w:rsidP="006435AA">
            <w:pPr>
              <w:pStyle w:val="Bodytext1"/>
              <w:shd w:val="clear" w:color="auto" w:fill="auto"/>
              <w:spacing w:line="254" w:lineRule="exact"/>
              <w:ind w:firstLine="0"/>
              <w:jc w:val="both"/>
              <w:rPr>
                <w:rStyle w:val="Bodytext52"/>
                <w:color w:val="000000"/>
                <w:sz w:val="24"/>
                <w:szCs w:val="24"/>
              </w:rPr>
            </w:pPr>
          </w:p>
        </w:tc>
        <w:tc>
          <w:tcPr>
            <w:tcW w:w="3887" w:type="dxa"/>
            <w:vMerge/>
          </w:tcPr>
          <w:p w:rsidR="006435AA" w:rsidRPr="001C771B" w:rsidRDefault="006435AA" w:rsidP="006435AA">
            <w:pPr>
              <w:pStyle w:val="Bodytext1"/>
              <w:shd w:val="clear" w:color="auto" w:fill="auto"/>
              <w:spacing w:line="250" w:lineRule="exact"/>
              <w:ind w:left="120" w:firstLine="0"/>
              <w:jc w:val="both"/>
              <w:rPr>
                <w:rStyle w:val="Bodytext52"/>
                <w:color w:val="000000"/>
                <w:sz w:val="24"/>
                <w:szCs w:val="24"/>
              </w:rPr>
            </w:pPr>
          </w:p>
        </w:tc>
        <w:tc>
          <w:tcPr>
            <w:tcW w:w="2727" w:type="dxa"/>
          </w:tcPr>
          <w:p w:rsidR="006435AA" w:rsidRPr="00383DE9" w:rsidRDefault="006435AA" w:rsidP="006435AA">
            <w:pPr>
              <w:pStyle w:val="Bodytext1"/>
              <w:shd w:val="clear" w:color="auto" w:fill="auto"/>
              <w:spacing w:line="250" w:lineRule="exact"/>
              <w:ind w:firstLine="0"/>
              <w:rPr>
                <w:rStyle w:val="Bodytext52"/>
                <w:sz w:val="24"/>
                <w:szCs w:val="24"/>
                <w:shd w:val="clear" w:color="auto" w:fill="auto"/>
              </w:rPr>
            </w:pPr>
            <w:r>
              <w:rPr>
                <w:rStyle w:val="Bodytext52"/>
                <w:color w:val="000000"/>
                <w:sz w:val="24"/>
                <w:szCs w:val="24"/>
              </w:rPr>
              <w:t xml:space="preserve">              </w:t>
            </w:r>
            <w:r w:rsidRPr="001C771B">
              <w:rPr>
                <w:rStyle w:val="Bodytext52"/>
                <w:color w:val="000000"/>
                <w:sz w:val="24"/>
                <w:szCs w:val="24"/>
              </w:rPr>
              <w:t>SO2</w:t>
            </w:r>
          </w:p>
        </w:tc>
      </w:tr>
      <w:tr w:rsidR="006435AA" w:rsidRPr="00950AC9" w:rsidTr="00046CF6">
        <w:trPr>
          <w:trHeight w:val="295"/>
        </w:trPr>
        <w:tc>
          <w:tcPr>
            <w:tcW w:w="3309" w:type="dxa"/>
            <w:vMerge/>
          </w:tcPr>
          <w:p w:rsidR="006435AA" w:rsidRPr="001C771B" w:rsidRDefault="006435AA" w:rsidP="006435AA">
            <w:pPr>
              <w:pStyle w:val="Bodytext1"/>
              <w:shd w:val="clear" w:color="auto" w:fill="auto"/>
              <w:spacing w:line="254" w:lineRule="exact"/>
              <w:ind w:firstLine="0"/>
              <w:jc w:val="both"/>
              <w:rPr>
                <w:rStyle w:val="Bodytext52"/>
                <w:color w:val="000000"/>
                <w:sz w:val="24"/>
                <w:szCs w:val="24"/>
              </w:rPr>
            </w:pPr>
          </w:p>
        </w:tc>
        <w:tc>
          <w:tcPr>
            <w:tcW w:w="3887" w:type="dxa"/>
            <w:vMerge/>
          </w:tcPr>
          <w:p w:rsidR="006435AA" w:rsidRPr="001C771B" w:rsidRDefault="006435AA" w:rsidP="006435AA">
            <w:pPr>
              <w:pStyle w:val="Bodytext1"/>
              <w:shd w:val="clear" w:color="auto" w:fill="auto"/>
              <w:spacing w:line="250" w:lineRule="exact"/>
              <w:ind w:left="120" w:firstLine="0"/>
              <w:jc w:val="both"/>
              <w:rPr>
                <w:rStyle w:val="Bodytext52"/>
                <w:color w:val="000000"/>
                <w:sz w:val="24"/>
                <w:szCs w:val="24"/>
              </w:rPr>
            </w:pPr>
          </w:p>
        </w:tc>
        <w:tc>
          <w:tcPr>
            <w:tcW w:w="2727" w:type="dxa"/>
          </w:tcPr>
          <w:p w:rsidR="006435AA" w:rsidRPr="00383DE9" w:rsidRDefault="006435AA" w:rsidP="006435AA">
            <w:pPr>
              <w:pStyle w:val="Bodytext1"/>
              <w:shd w:val="clear" w:color="auto" w:fill="auto"/>
              <w:spacing w:line="250" w:lineRule="exact"/>
              <w:ind w:firstLine="0"/>
              <w:rPr>
                <w:rStyle w:val="Bodytext52"/>
                <w:sz w:val="24"/>
                <w:szCs w:val="24"/>
                <w:shd w:val="clear" w:color="auto" w:fill="auto"/>
              </w:rPr>
            </w:pPr>
            <w:r>
              <w:rPr>
                <w:rStyle w:val="Bodytext52"/>
                <w:color w:val="000000"/>
                <w:sz w:val="24"/>
                <w:szCs w:val="24"/>
              </w:rPr>
              <w:t xml:space="preserve">              </w:t>
            </w:r>
            <w:r w:rsidRPr="001C771B">
              <w:rPr>
                <w:rStyle w:val="Bodytext52"/>
                <w:color w:val="000000"/>
                <w:sz w:val="24"/>
                <w:szCs w:val="24"/>
              </w:rPr>
              <w:t>NOx</w:t>
            </w:r>
          </w:p>
        </w:tc>
      </w:tr>
      <w:tr w:rsidR="006435AA" w:rsidRPr="00950AC9" w:rsidTr="00046CF6">
        <w:trPr>
          <w:trHeight w:val="295"/>
        </w:trPr>
        <w:tc>
          <w:tcPr>
            <w:tcW w:w="3309" w:type="dxa"/>
            <w:vMerge/>
          </w:tcPr>
          <w:p w:rsidR="006435AA" w:rsidRPr="001C771B" w:rsidRDefault="006435AA" w:rsidP="006435AA">
            <w:pPr>
              <w:pStyle w:val="Bodytext1"/>
              <w:shd w:val="clear" w:color="auto" w:fill="auto"/>
              <w:spacing w:line="254" w:lineRule="exact"/>
              <w:ind w:firstLine="0"/>
              <w:jc w:val="both"/>
              <w:rPr>
                <w:rStyle w:val="Bodytext52"/>
                <w:color w:val="000000"/>
                <w:sz w:val="24"/>
                <w:szCs w:val="24"/>
              </w:rPr>
            </w:pPr>
          </w:p>
        </w:tc>
        <w:tc>
          <w:tcPr>
            <w:tcW w:w="3887" w:type="dxa"/>
            <w:vMerge/>
          </w:tcPr>
          <w:p w:rsidR="006435AA" w:rsidRPr="001C771B" w:rsidRDefault="006435AA" w:rsidP="006435AA">
            <w:pPr>
              <w:pStyle w:val="Bodytext1"/>
              <w:shd w:val="clear" w:color="auto" w:fill="auto"/>
              <w:spacing w:line="250" w:lineRule="exact"/>
              <w:ind w:left="120" w:firstLine="0"/>
              <w:jc w:val="both"/>
              <w:rPr>
                <w:rStyle w:val="Bodytext52"/>
                <w:color w:val="000000"/>
                <w:sz w:val="24"/>
                <w:szCs w:val="24"/>
              </w:rPr>
            </w:pPr>
          </w:p>
        </w:tc>
        <w:tc>
          <w:tcPr>
            <w:tcW w:w="2727" w:type="dxa"/>
          </w:tcPr>
          <w:p w:rsidR="006435AA" w:rsidRPr="001C771B" w:rsidRDefault="006435AA" w:rsidP="006435AA">
            <w:pPr>
              <w:pStyle w:val="Bodytext1"/>
              <w:shd w:val="clear" w:color="auto" w:fill="auto"/>
              <w:spacing w:line="250" w:lineRule="exact"/>
              <w:ind w:firstLine="0"/>
              <w:rPr>
                <w:rStyle w:val="Bodytext52"/>
                <w:color w:val="000000"/>
                <w:sz w:val="24"/>
                <w:szCs w:val="24"/>
              </w:rPr>
            </w:pPr>
            <w:r>
              <w:rPr>
                <w:rStyle w:val="Bodytext52"/>
                <w:color w:val="000000"/>
                <w:sz w:val="24"/>
                <w:szCs w:val="24"/>
              </w:rPr>
              <w:t xml:space="preserve">            </w:t>
            </w:r>
            <w:r w:rsidRPr="001C771B">
              <w:rPr>
                <w:rStyle w:val="Bodytext52"/>
                <w:color w:val="000000"/>
                <w:sz w:val="24"/>
                <w:szCs w:val="24"/>
              </w:rPr>
              <w:t>Pulberi</w:t>
            </w:r>
          </w:p>
        </w:tc>
      </w:tr>
    </w:tbl>
    <w:p w:rsidR="00383DE9" w:rsidRPr="00950AC9" w:rsidRDefault="00383DE9" w:rsidP="00046CF6">
      <w:pPr>
        <w:pStyle w:val="Bodytext1"/>
        <w:shd w:val="clear" w:color="auto" w:fill="auto"/>
        <w:spacing w:line="274" w:lineRule="exact"/>
        <w:ind w:left="120" w:firstLine="0"/>
        <w:jc w:val="both"/>
        <w:rPr>
          <w:rStyle w:val="Bodytext"/>
          <w:color w:val="000000"/>
          <w:sz w:val="24"/>
          <w:szCs w:val="24"/>
        </w:rPr>
      </w:pPr>
      <w:r w:rsidRPr="00950AC9">
        <w:rPr>
          <w:rStyle w:val="Bodytext"/>
          <w:color w:val="000000"/>
          <w:sz w:val="24"/>
          <w:szCs w:val="24"/>
        </w:rPr>
        <w:t>Pentru reducerea</w:t>
      </w:r>
      <w:r w:rsidR="00292435" w:rsidRPr="00950AC9">
        <w:rPr>
          <w:rStyle w:val="Bodytext"/>
          <w:color w:val="000000"/>
          <w:sz w:val="24"/>
          <w:szCs w:val="24"/>
        </w:rPr>
        <w:t xml:space="preserve"> emisiilor în aer şi</w:t>
      </w:r>
      <w:r w:rsidR="00046CF6" w:rsidRPr="00950AC9">
        <w:rPr>
          <w:rStyle w:val="Bodytext"/>
          <w:color w:val="000000"/>
          <w:sz w:val="24"/>
          <w:szCs w:val="24"/>
        </w:rPr>
        <w:t xml:space="preserve"> diminuarea</w:t>
      </w:r>
      <w:r w:rsidR="00292435" w:rsidRPr="00950AC9">
        <w:rPr>
          <w:rStyle w:val="Bodytext"/>
          <w:color w:val="000000"/>
          <w:sz w:val="24"/>
          <w:szCs w:val="24"/>
        </w:rPr>
        <w:t xml:space="preserve"> mirosurilor se </w:t>
      </w:r>
      <w:r w:rsidRPr="00950AC9">
        <w:rPr>
          <w:rStyle w:val="Bodytext"/>
          <w:color w:val="000000"/>
          <w:sz w:val="24"/>
          <w:szCs w:val="24"/>
        </w:rPr>
        <w:t>aplică:</w:t>
      </w:r>
    </w:p>
    <w:p w:rsidR="00383DE9" w:rsidRPr="00950AC9" w:rsidRDefault="00383DE9" w:rsidP="00383DE9">
      <w:pPr>
        <w:pStyle w:val="Bodytext1"/>
        <w:numPr>
          <w:ilvl w:val="0"/>
          <w:numId w:val="4"/>
        </w:numPr>
        <w:shd w:val="clear" w:color="auto" w:fill="auto"/>
        <w:tabs>
          <w:tab w:val="left" w:pos="264"/>
        </w:tabs>
        <w:spacing w:line="274" w:lineRule="exact"/>
        <w:ind w:left="120" w:firstLine="0"/>
        <w:jc w:val="both"/>
        <w:rPr>
          <w:sz w:val="24"/>
          <w:szCs w:val="24"/>
        </w:rPr>
      </w:pPr>
      <w:r w:rsidRPr="00950AC9">
        <w:rPr>
          <w:rStyle w:val="Bodytext"/>
          <w:color w:val="000000"/>
          <w:sz w:val="24"/>
          <w:szCs w:val="24"/>
        </w:rPr>
        <w:t>Tehnici de furajare pe faze, hrana echilibrată ce permite rata de conversie optimă;</w:t>
      </w:r>
    </w:p>
    <w:p w:rsidR="00383DE9" w:rsidRPr="00950AC9" w:rsidRDefault="00383DE9" w:rsidP="00383DE9">
      <w:pPr>
        <w:pStyle w:val="Bodytext1"/>
        <w:numPr>
          <w:ilvl w:val="0"/>
          <w:numId w:val="4"/>
        </w:numPr>
        <w:shd w:val="clear" w:color="auto" w:fill="auto"/>
        <w:tabs>
          <w:tab w:val="left" w:pos="259"/>
        </w:tabs>
        <w:spacing w:line="274" w:lineRule="exact"/>
        <w:ind w:left="120" w:firstLine="0"/>
        <w:jc w:val="both"/>
        <w:rPr>
          <w:sz w:val="24"/>
          <w:szCs w:val="24"/>
        </w:rPr>
      </w:pPr>
      <w:r w:rsidRPr="00950AC9">
        <w:rPr>
          <w:rStyle w:val="Bodytext"/>
          <w:color w:val="000000"/>
          <w:sz w:val="24"/>
          <w:szCs w:val="24"/>
        </w:rPr>
        <w:t>Întreţinerea corespunzătoare a sistemelor de climatizare a halelor;</w:t>
      </w:r>
    </w:p>
    <w:p w:rsidR="00383DE9" w:rsidRPr="00950AC9" w:rsidRDefault="00383DE9" w:rsidP="00383DE9">
      <w:pPr>
        <w:pStyle w:val="Bodytext1"/>
        <w:numPr>
          <w:ilvl w:val="0"/>
          <w:numId w:val="4"/>
        </w:numPr>
        <w:shd w:val="clear" w:color="auto" w:fill="auto"/>
        <w:tabs>
          <w:tab w:val="left" w:pos="254"/>
        </w:tabs>
        <w:spacing w:line="274" w:lineRule="exact"/>
        <w:ind w:left="120" w:firstLine="0"/>
        <w:jc w:val="both"/>
        <w:rPr>
          <w:sz w:val="24"/>
          <w:szCs w:val="24"/>
        </w:rPr>
      </w:pPr>
      <w:r w:rsidRPr="00950AC9">
        <w:rPr>
          <w:rStyle w:val="Bodytext"/>
          <w:color w:val="000000"/>
          <w:sz w:val="24"/>
          <w:szCs w:val="24"/>
        </w:rPr>
        <w:t>Reducerea suprafeţelor de stocare dejecţii;</w:t>
      </w:r>
    </w:p>
    <w:p w:rsidR="00383DE9" w:rsidRPr="00950AC9" w:rsidRDefault="00383DE9" w:rsidP="00383DE9">
      <w:pPr>
        <w:pStyle w:val="Bodytext1"/>
        <w:numPr>
          <w:ilvl w:val="0"/>
          <w:numId w:val="4"/>
        </w:numPr>
        <w:shd w:val="clear" w:color="auto" w:fill="auto"/>
        <w:tabs>
          <w:tab w:val="left" w:pos="254"/>
        </w:tabs>
        <w:spacing w:line="240" w:lineRule="auto"/>
        <w:ind w:firstLine="0"/>
        <w:jc w:val="both"/>
        <w:rPr>
          <w:rStyle w:val="Bodytext"/>
          <w:sz w:val="24"/>
          <w:szCs w:val="24"/>
          <w:shd w:val="clear" w:color="auto" w:fill="auto"/>
        </w:rPr>
      </w:pPr>
      <w:r w:rsidRPr="00950AC9">
        <w:rPr>
          <w:rStyle w:val="Bodytext"/>
          <w:color w:val="000000"/>
          <w:sz w:val="24"/>
          <w:szCs w:val="24"/>
        </w:rPr>
        <w:t>Respectarea celor mai bune practici agricole la împrăştierea dejecţiilor pe terenurile agricole.</w:t>
      </w:r>
    </w:p>
    <w:p w:rsidR="00133DF7" w:rsidRDefault="00133DF7" w:rsidP="00383DE9">
      <w:pPr>
        <w:pStyle w:val="Bodytext1"/>
        <w:shd w:val="clear" w:color="auto" w:fill="auto"/>
        <w:tabs>
          <w:tab w:val="left" w:pos="254"/>
        </w:tabs>
        <w:spacing w:line="240" w:lineRule="auto"/>
        <w:ind w:firstLine="0"/>
        <w:jc w:val="both"/>
        <w:rPr>
          <w:b/>
          <w:bCs/>
          <w:iCs/>
          <w:sz w:val="24"/>
          <w:szCs w:val="24"/>
        </w:rPr>
      </w:pPr>
    </w:p>
    <w:p w:rsidR="00383DE9" w:rsidRPr="00950AC9" w:rsidRDefault="00383DE9" w:rsidP="00383DE9">
      <w:pPr>
        <w:pStyle w:val="Bodytext1"/>
        <w:shd w:val="clear" w:color="auto" w:fill="auto"/>
        <w:tabs>
          <w:tab w:val="left" w:pos="254"/>
        </w:tabs>
        <w:spacing w:line="240" w:lineRule="auto"/>
        <w:ind w:firstLine="0"/>
        <w:jc w:val="both"/>
        <w:rPr>
          <w:sz w:val="24"/>
          <w:szCs w:val="24"/>
        </w:rPr>
      </w:pPr>
      <w:r w:rsidRPr="00950AC9">
        <w:rPr>
          <w:b/>
          <w:bCs/>
          <w:iCs/>
          <w:sz w:val="24"/>
          <w:szCs w:val="24"/>
        </w:rPr>
        <w:t>10.1.1.2.Valori limita de emisie</w:t>
      </w:r>
    </w:p>
    <w:p w:rsidR="00383DE9" w:rsidRPr="00950AC9" w:rsidRDefault="00383DE9" w:rsidP="00383DE9">
      <w:pPr>
        <w:autoSpaceDE w:val="0"/>
        <w:autoSpaceDN w:val="0"/>
        <w:adjustRightInd w:val="0"/>
        <w:rPr>
          <w:rFonts w:ascii="Times New Roman" w:hAnsi="Times New Roman" w:cs="Times New Roman"/>
          <w:b/>
          <w:bCs/>
          <w:iCs/>
          <w:sz w:val="24"/>
          <w:szCs w:val="24"/>
        </w:rPr>
      </w:pPr>
      <w:r w:rsidRPr="00950AC9">
        <w:rPr>
          <w:rFonts w:ascii="Times New Roman" w:hAnsi="Times New Roman" w:cs="Times New Roman"/>
          <w:b/>
          <w:bCs/>
          <w:iCs/>
          <w:sz w:val="24"/>
          <w:szCs w:val="24"/>
        </w:rPr>
        <w:t>a) Emisii punctiforme</w:t>
      </w:r>
    </w:p>
    <w:p w:rsidR="00383DE9" w:rsidRPr="00950AC9" w:rsidRDefault="00383DE9" w:rsidP="00383DE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Emisiile de poluanţi in atmosfera, rezultate din desfăşurarea activităţii, se vor încadra in valorile limita de emisie prevăzute in tabelul 10.1.1. 2.</w:t>
      </w:r>
    </w:p>
    <w:p w:rsidR="009216F9" w:rsidRPr="00950AC9" w:rsidRDefault="009216F9" w:rsidP="00383DE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Tabel 10.1.1.2</w:t>
      </w:r>
    </w:p>
    <w:tbl>
      <w:tblPr>
        <w:tblStyle w:val="TableGrid"/>
        <w:tblW w:w="8838" w:type="dxa"/>
        <w:tblLayout w:type="fixed"/>
        <w:tblLook w:val="04A0"/>
      </w:tblPr>
      <w:tblGrid>
        <w:gridCol w:w="1957"/>
        <w:gridCol w:w="1841"/>
        <w:gridCol w:w="3150"/>
        <w:gridCol w:w="1890"/>
      </w:tblGrid>
      <w:tr w:rsidR="00B853A6" w:rsidRPr="00950AC9" w:rsidTr="00E503CB">
        <w:trPr>
          <w:trHeight w:val="917"/>
        </w:trPr>
        <w:tc>
          <w:tcPr>
            <w:tcW w:w="1957" w:type="dxa"/>
          </w:tcPr>
          <w:p w:rsidR="00B853A6" w:rsidRPr="00950AC9" w:rsidRDefault="00B853A6" w:rsidP="00383DE9">
            <w:pPr>
              <w:autoSpaceDE w:val="0"/>
              <w:autoSpaceDN w:val="0"/>
              <w:adjustRightInd w:val="0"/>
              <w:rPr>
                <w:rFonts w:ascii="Times New Roman" w:hAnsi="Times New Roman" w:cs="Times New Roman"/>
                <w:sz w:val="24"/>
                <w:szCs w:val="24"/>
              </w:rPr>
            </w:pPr>
            <w:r w:rsidRPr="00950AC9">
              <w:rPr>
                <w:rFonts w:ascii="Times New Roman" w:hAnsi="Times New Roman" w:cs="Times New Roman"/>
                <w:i/>
                <w:sz w:val="24"/>
                <w:szCs w:val="24"/>
              </w:rPr>
              <w:t>Sursa generatoare</w:t>
            </w:r>
          </w:p>
        </w:tc>
        <w:tc>
          <w:tcPr>
            <w:tcW w:w="1841" w:type="dxa"/>
          </w:tcPr>
          <w:p w:rsidR="00B853A6" w:rsidRPr="00950AC9" w:rsidRDefault="00DE1D71" w:rsidP="00383DE9">
            <w:pPr>
              <w:autoSpaceDE w:val="0"/>
              <w:autoSpaceDN w:val="0"/>
              <w:adjustRightInd w:val="0"/>
              <w:rPr>
                <w:rFonts w:ascii="Times New Roman" w:hAnsi="Times New Roman" w:cs="Times New Roman"/>
                <w:sz w:val="24"/>
                <w:szCs w:val="24"/>
              </w:rPr>
            </w:pPr>
            <w:r w:rsidRPr="00950AC9">
              <w:rPr>
                <w:rStyle w:val="Bodytext52"/>
                <w:i/>
                <w:color w:val="000000"/>
                <w:sz w:val="24"/>
                <w:szCs w:val="24"/>
              </w:rPr>
              <w:t>Puncte de emisie</w:t>
            </w:r>
          </w:p>
        </w:tc>
        <w:tc>
          <w:tcPr>
            <w:tcW w:w="3150" w:type="dxa"/>
          </w:tcPr>
          <w:p w:rsidR="00B853A6" w:rsidRPr="00950AC9" w:rsidRDefault="00DE1D71" w:rsidP="00DE1D71">
            <w:pPr>
              <w:pStyle w:val="Bodytext1"/>
              <w:shd w:val="clear" w:color="auto" w:fill="auto"/>
              <w:spacing w:line="230" w:lineRule="exact"/>
              <w:ind w:right="120" w:firstLine="0"/>
              <w:jc w:val="both"/>
              <w:rPr>
                <w:i/>
                <w:sz w:val="24"/>
                <w:szCs w:val="24"/>
              </w:rPr>
            </w:pPr>
            <w:r w:rsidRPr="00950AC9">
              <w:rPr>
                <w:rStyle w:val="Bodytext52"/>
                <w:i/>
                <w:color w:val="000000"/>
                <w:sz w:val="24"/>
                <w:szCs w:val="24"/>
              </w:rPr>
              <w:t>Poluanţiiemişi</w:t>
            </w:r>
          </w:p>
        </w:tc>
        <w:tc>
          <w:tcPr>
            <w:tcW w:w="1890" w:type="dxa"/>
          </w:tcPr>
          <w:p w:rsidR="00B853A6" w:rsidRPr="00950AC9" w:rsidRDefault="00DE1D71" w:rsidP="005A7DDE">
            <w:pPr>
              <w:rPr>
                <w:rFonts w:ascii="Times New Roman" w:hAnsi="Times New Roman" w:cs="Times New Roman"/>
                <w:sz w:val="24"/>
                <w:szCs w:val="24"/>
              </w:rPr>
            </w:pPr>
            <w:r w:rsidRPr="00950AC9">
              <w:rPr>
                <w:rFonts w:ascii="Times New Roman" w:hAnsi="Times New Roman" w:cs="Times New Roman"/>
                <w:i/>
                <w:sz w:val="24"/>
                <w:szCs w:val="24"/>
              </w:rPr>
              <w:t xml:space="preserve">Limite </w:t>
            </w:r>
            <w:r w:rsidR="005A7DDE" w:rsidRPr="00950AC9">
              <w:rPr>
                <w:rFonts w:ascii="Times New Roman" w:hAnsi="Times New Roman" w:cs="Times New Roman"/>
                <w:i/>
                <w:sz w:val="24"/>
                <w:szCs w:val="24"/>
              </w:rPr>
              <w:t xml:space="preserve">admise conform Ord.  462/1991 </w:t>
            </w:r>
            <w:r w:rsidR="005A7DDE" w:rsidRPr="00950AC9">
              <w:rPr>
                <w:rFonts w:ascii="Times New Roman" w:hAnsi="Times New Roman" w:cs="Times New Roman"/>
                <w:i/>
                <w:sz w:val="24"/>
                <w:szCs w:val="24"/>
                <w:lang w:val="en-US"/>
              </w:rPr>
              <w:t>[</w:t>
            </w:r>
            <w:r w:rsidRPr="00950AC9">
              <w:rPr>
                <w:rFonts w:ascii="Times New Roman" w:hAnsi="Times New Roman" w:cs="Times New Roman"/>
                <w:i/>
                <w:sz w:val="24"/>
                <w:szCs w:val="24"/>
              </w:rPr>
              <w:t>mg/Nm</w:t>
            </w:r>
            <w:r w:rsidRPr="00950AC9">
              <w:rPr>
                <w:rFonts w:ascii="Times New Roman" w:hAnsi="Times New Roman" w:cs="Times New Roman"/>
                <w:i/>
                <w:sz w:val="24"/>
                <w:szCs w:val="24"/>
                <w:vertAlign w:val="superscript"/>
              </w:rPr>
              <w:t>3</w:t>
            </w:r>
            <w:r w:rsidR="005A7DDE" w:rsidRPr="00950AC9">
              <w:rPr>
                <w:rFonts w:ascii="Times New Roman" w:hAnsi="Times New Roman" w:cs="Times New Roman"/>
                <w:sz w:val="24"/>
                <w:szCs w:val="24"/>
              </w:rPr>
              <w:t>]</w:t>
            </w:r>
          </w:p>
        </w:tc>
      </w:tr>
      <w:tr w:rsidR="00DE1D71" w:rsidRPr="00950AC9" w:rsidTr="00E503CB">
        <w:tc>
          <w:tcPr>
            <w:tcW w:w="1957" w:type="dxa"/>
          </w:tcPr>
          <w:p w:rsidR="00DE1D71" w:rsidRPr="00950AC9" w:rsidRDefault="00DE1D71" w:rsidP="00050FB8">
            <w:pPr>
              <w:rPr>
                <w:rFonts w:ascii="Times New Roman" w:hAnsi="Times New Roman" w:cs="Times New Roman"/>
                <w:sz w:val="24"/>
                <w:szCs w:val="24"/>
                <w:lang w:val="en-US"/>
              </w:rPr>
            </w:pPr>
            <w:r w:rsidRPr="00950AC9">
              <w:rPr>
                <w:rFonts w:ascii="Times New Roman" w:hAnsi="Times New Roman" w:cs="Times New Roman"/>
                <w:sz w:val="24"/>
                <w:szCs w:val="24"/>
                <w:lang w:val="en-US"/>
              </w:rPr>
              <w:t>Central</w:t>
            </w:r>
            <w:r w:rsidR="00050FB8" w:rsidRPr="00950AC9">
              <w:rPr>
                <w:rFonts w:ascii="Times New Roman" w:hAnsi="Times New Roman" w:cs="Times New Roman"/>
                <w:sz w:val="24"/>
                <w:szCs w:val="24"/>
                <w:lang w:val="en-US"/>
              </w:rPr>
              <w:t xml:space="preserve">ele </w:t>
            </w:r>
            <w:r w:rsidRPr="00950AC9">
              <w:rPr>
                <w:rFonts w:ascii="Times New Roman" w:hAnsi="Times New Roman" w:cs="Times New Roman"/>
                <w:sz w:val="24"/>
                <w:szCs w:val="24"/>
                <w:lang w:val="en-US"/>
              </w:rPr>
              <w:t>termic</w:t>
            </w:r>
            <w:r w:rsidR="00050FB8" w:rsidRPr="00950AC9">
              <w:rPr>
                <w:rFonts w:ascii="Times New Roman" w:hAnsi="Times New Roman" w:cs="Times New Roman"/>
                <w:sz w:val="24"/>
                <w:szCs w:val="24"/>
                <w:lang w:val="en-US"/>
              </w:rPr>
              <w:t>e</w:t>
            </w:r>
            <w:r w:rsidRPr="00950AC9">
              <w:rPr>
                <w:rFonts w:ascii="Times New Roman" w:hAnsi="Times New Roman" w:cs="Times New Roman"/>
                <w:sz w:val="24"/>
                <w:szCs w:val="24"/>
                <w:lang w:val="en-US"/>
              </w:rPr>
              <w:t xml:space="preserve"> </w:t>
            </w:r>
            <w:r w:rsidR="00050FB8" w:rsidRPr="00950AC9">
              <w:rPr>
                <w:rFonts w:ascii="Times New Roman" w:hAnsi="Times New Roman" w:cs="Times New Roman"/>
                <w:sz w:val="24"/>
                <w:szCs w:val="24"/>
                <w:lang w:val="en-US"/>
              </w:rPr>
              <w:t xml:space="preserve"> murale </w:t>
            </w:r>
            <w:r w:rsidRPr="00950AC9">
              <w:rPr>
                <w:rFonts w:ascii="Times New Roman" w:hAnsi="Times New Roman" w:cs="Times New Roman"/>
                <w:sz w:val="24"/>
                <w:szCs w:val="24"/>
                <w:lang w:val="en-US"/>
              </w:rPr>
              <w:t>cu gaze naturale</w:t>
            </w:r>
          </w:p>
        </w:tc>
        <w:tc>
          <w:tcPr>
            <w:tcW w:w="1841" w:type="dxa"/>
          </w:tcPr>
          <w:p w:rsidR="00DE1D71" w:rsidRPr="00950AC9" w:rsidRDefault="00DE1D71" w:rsidP="00DE1D71">
            <w:pPr>
              <w:rPr>
                <w:rFonts w:ascii="Times New Roman" w:hAnsi="Times New Roman" w:cs="Times New Roman"/>
                <w:sz w:val="24"/>
                <w:szCs w:val="24"/>
              </w:rPr>
            </w:pPr>
            <w:r w:rsidRPr="00950AC9">
              <w:rPr>
                <w:rStyle w:val="Bodytext52"/>
                <w:color w:val="000000"/>
                <w:sz w:val="24"/>
                <w:szCs w:val="24"/>
              </w:rPr>
              <w:t xml:space="preserve">Sistemul de evacuare a gazelor arse - </w:t>
            </w:r>
            <w:r w:rsidR="009C0FFA" w:rsidRPr="009C0FFA">
              <w:rPr>
                <w:rFonts w:ascii="Times New Roman" w:eastAsia="TimesNewRoman" w:hAnsi="Times New Roman" w:cs="Times New Roman"/>
                <w:sz w:val="24"/>
                <w:szCs w:val="24"/>
                <w:lang w:val="en-US"/>
              </w:rPr>
              <w:t>cu tiraj forţat</w:t>
            </w:r>
          </w:p>
        </w:tc>
        <w:tc>
          <w:tcPr>
            <w:tcW w:w="3150" w:type="dxa"/>
          </w:tcPr>
          <w:p w:rsidR="00DE1D71" w:rsidRPr="00950AC9" w:rsidRDefault="00DE1D71" w:rsidP="00E503CB">
            <w:pPr>
              <w:pStyle w:val="Bodytext1"/>
              <w:shd w:val="clear" w:color="auto" w:fill="auto"/>
              <w:spacing w:line="254" w:lineRule="exact"/>
              <w:ind w:right="540" w:firstLine="0"/>
              <w:jc w:val="center"/>
              <w:rPr>
                <w:sz w:val="24"/>
                <w:szCs w:val="24"/>
              </w:rPr>
            </w:pPr>
            <w:r w:rsidRPr="00950AC9">
              <w:rPr>
                <w:rStyle w:val="Bodytext52"/>
                <w:color w:val="000000"/>
                <w:sz w:val="24"/>
                <w:szCs w:val="24"/>
              </w:rPr>
              <w:t>CO</w:t>
            </w:r>
          </w:p>
          <w:p w:rsidR="00DE1D71" w:rsidRPr="00950AC9" w:rsidRDefault="00DE1D71" w:rsidP="00E503CB">
            <w:pPr>
              <w:pStyle w:val="Bodytext1"/>
              <w:shd w:val="clear" w:color="auto" w:fill="auto"/>
              <w:spacing w:line="254" w:lineRule="exact"/>
              <w:ind w:right="540" w:firstLine="0"/>
              <w:jc w:val="center"/>
              <w:rPr>
                <w:sz w:val="24"/>
                <w:szCs w:val="24"/>
              </w:rPr>
            </w:pPr>
            <w:r w:rsidRPr="00950AC9">
              <w:rPr>
                <w:rStyle w:val="Bodytext52"/>
                <w:color w:val="000000"/>
                <w:sz w:val="24"/>
                <w:szCs w:val="24"/>
              </w:rPr>
              <w:t>SO</w:t>
            </w:r>
            <w:r w:rsidRPr="00950AC9">
              <w:rPr>
                <w:rStyle w:val="Bodytext6pt"/>
                <w:color w:val="000000"/>
                <w:sz w:val="24"/>
                <w:szCs w:val="24"/>
              </w:rPr>
              <w:t>2</w:t>
            </w:r>
          </w:p>
          <w:p w:rsidR="00DE1D71" w:rsidRPr="00950AC9" w:rsidRDefault="00DE1D71" w:rsidP="00E503CB">
            <w:pPr>
              <w:pStyle w:val="Bodytext1"/>
              <w:shd w:val="clear" w:color="auto" w:fill="auto"/>
              <w:spacing w:line="254" w:lineRule="exact"/>
              <w:ind w:right="540" w:firstLine="0"/>
              <w:jc w:val="center"/>
              <w:rPr>
                <w:sz w:val="24"/>
                <w:szCs w:val="24"/>
              </w:rPr>
            </w:pPr>
            <w:r w:rsidRPr="00950AC9">
              <w:rPr>
                <w:rStyle w:val="Bodytext52"/>
                <w:color w:val="000000"/>
                <w:sz w:val="24"/>
                <w:szCs w:val="24"/>
              </w:rPr>
              <w:t>NOx</w:t>
            </w:r>
          </w:p>
          <w:p w:rsidR="00DE1D71" w:rsidRPr="00950AC9" w:rsidRDefault="00DE1D71" w:rsidP="00E503CB">
            <w:pPr>
              <w:autoSpaceDE w:val="0"/>
              <w:autoSpaceDN w:val="0"/>
              <w:adjustRightInd w:val="0"/>
              <w:jc w:val="center"/>
              <w:rPr>
                <w:rFonts w:ascii="Times New Roman" w:hAnsi="Times New Roman" w:cs="Times New Roman"/>
                <w:sz w:val="24"/>
                <w:szCs w:val="24"/>
              </w:rPr>
            </w:pPr>
            <w:r w:rsidRPr="00950AC9">
              <w:rPr>
                <w:rStyle w:val="Bodytext52"/>
                <w:color w:val="000000"/>
                <w:sz w:val="24"/>
                <w:szCs w:val="24"/>
              </w:rPr>
              <w:t>Pulberi</w:t>
            </w:r>
          </w:p>
        </w:tc>
        <w:tc>
          <w:tcPr>
            <w:tcW w:w="1890" w:type="dxa"/>
          </w:tcPr>
          <w:p w:rsidR="00DE1D71" w:rsidRPr="00950AC9" w:rsidRDefault="00DE1D71" w:rsidP="00DE1D71">
            <w:pPr>
              <w:pStyle w:val="Bodytext1"/>
              <w:shd w:val="clear" w:color="auto" w:fill="auto"/>
              <w:spacing w:line="250" w:lineRule="exact"/>
              <w:ind w:left="1120" w:firstLine="0"/>
              <w:jc w:val="both"/>
              <w:rPr>
                <w:sz w:val="24"/>
                <w:szCs w:val="24"/>
              </w:rPr>
            </w:pPr>
            <w:r w:rsidRPr="00950AC9">
              <w:rPr>
                <w:rStyle w:val="Bodytext6pt"/>
                <w:color w:val="000000"/>
                <w:sz w:val="24"/>
                <w:szCs w:val="24"/>
              </w:rPr>
              <w:t>100</w:t>
            </w:r>
          </w:p>
          <w:p w:rsidR="00DE1D71" w:rsidRPr="00950AC9" w:rsidRDefault="00DE1D71" w:rsidP="00DE1D71">
            <w:pPr>
              <w:pStyle w:val="Bodytext1"/>
              <w:shd w:val="clear" w:color="auto" w:fill="auto"/>
              <w:spacing w:line="250" w:lineRule="exact"/>
              <w:ind w:left="1120" w:firstLine="0"/>
              <w:jc w:val="both"/>
              <w:rPr>
                <w:sz w:val="24"/>
                <w:szCs w:val="24"/>
              </w:rPr>
            </w:pPr>
            <w:r w:rsidRPr="00950AC9">
              <w:rPr>
                <w:rStyle w:val="Bodytext52"/>
                <w:color w:val="000000"/>
                <w:sz w:val="24"/>
                <w:szCs w:val="24"/>
              </w:rPr>
              <w:t>35</w:t>
            </w:r>
          </w:p>
          <w:p w:rsidR="00DE1D71" w:rsidRDefault="00DE1D71" w:rsidP="00133DF7">
            <w:pPr>
              <w:pStyle w:val="Bodytext1"/>
              <w:shd w:val="clear" w:color="auto" w:fill="auto"/>
              <w:spacing w:line="250" w:lineRule="exact"/>
              <w:ind w:left="1120" w:firstLine="0"/>
              <w:jc w:val="both"/>
              <w:rPr>
                <w:rStyle w:val="Bodytext52"/>
                <w:color w:val="000000"/>
                <w:sz w:val="24"/>
                <w:szCs w:val="24"/>
              </w:rPr>
            </w:pPr>
            <w:r w:rsidRPr="00950AC9">
              <w:rPr>
                <w:rStyle w:val="Bodytext52"/>
                <w:color w:val="000000"/>
                <w:sz w:val="24"/>
                <w:szCs w:val="24"/>
              </w:rPr>
              <w:t>350</w:t>
            </w:r>
          </w:p>
          <w:p w:rsidR="00133DF7" w:rsidRPr="00950AC9" w:rsidRDefault="00133DF7" w:rsidP="00B42407">
            <w:pPr>
              <w:pStyle w:val="Bodytext1"/>
              <w:shd w:val="clear" w:color="auto" w:fill="auto"/>
              <w:spacing w:line="250" w:lineRule="exact"/>
              <w:ind w:left="1120" w:firstLine="0"/>
              <w:jc w:val="both"/>
              <w:rPr>
                <w:sz w:val="24"/>
                <w:szCs w:val="24"/>
              </w:rPr>
            </w:pPr>
            <w:r>
              <w:rPr>
                <w:rStyle w:val="Bodytext52"/>
                <w:color w:val="000000"/>
              </w:rPr>
              <w:t>5</w:t>
            </w:r>
          </w:p>
        </w:tc>
      </w:tr>
      <w:tr w:rsidR="0064363B" w:rsidRPr="00950AC9" w:rsidTr="00E503CB">
        <w:tc>
          <w:tcPr>
            <w:tcW w:w="1957" w:type="dxa"/>
          </w:tcPr>
          <w:p w:rsidR="0064363B" w:rsidRPr="00B42407" w:rsidRDefault="0064363B" w:rsidP="00050FB8">
            <w:pPr>
              <w:rPr>
                <w:rFonts w:ascii="Times New Roman" w:hAnsi="Times New Roman" w:cs="Times New Roman"/>
                <w:sz w:val="24"/>
                <w:szCs w:val="24"/>
                <w:lang w:val="en-US"/>
              </w:rPr>
            </w:pPr>
            <w:r w:rsidRPr="00B42407">
              <w:rPr>
                <w:rFonts w:ascii="Times New Roman" w:hAnsi="Times New Roman" w:cs="Times New Roman"/>
                <w:sz w:val="24"/>
                <w:szCs w:val="24"/>
                <w:lang w:val="en-US"/>
              </w:rPr>
              <w:t>Centrala termica cu combustibil solid – peleti din paie si resturi vegetale</w:t>
            </w:r>
          </w:p>
        </w:tc>
        <w:tc>
          <w:tcPr>
            <w:tcW w:w="1841" w:type="dxa"/>
          </w:tcPr>
          <w:p w:rsidR="0064363B" w:rsidRPr="00B42407" w:rsidRDefault="0064363B" w:rsidP="0064363B">
            <w:pPr>
              <w:rPr>
                <w:rStyle w:val="Bodytext52"/>
                <w:sz w:val="24"/>
                <w:szCs w:val="24"/>
              </w:rPr>
            </w:pPr>
            <w:r w:rsidRPr="00B42407">
              <w:rPr>
                <w:rStyle w:val="Bodytext52"/>
                <w:sz w:val="24"/>
                <w:szCs w:val="24"/>
              </w:rPr>
              <w:t xml:space="preserve">Cos de evacuare gaze arse </w:t>
            </w:r>
          </w:p>
        </w:tc>
        <w:tc>
          <w:tcPr>
            <w:tcW w:w="3150" w:type="dxa"/>
          </w:tcPr>
          <w:p w:rsidR="0064363B" w:rsidRPr="00B42407" w:rsidRDefault="0064363B" w:rsidP="00E503CB">
            <w:pPr>
              <w:pStyle w:val="Bodytext1"/>
              <w:shd w:val="clear" w:color="auto" w:fill="auto"/>
              <w:spacing w:line="254" w:lineRule="exact"/>
              <w:ind w:right="540" w:firstLine="0"/>
              <w:jc w:val="center"/>
              <w:rPr>
                <w:sz w:val="24"/>
                <w:szCs w:val="24"/>
              </w:rPr>
            </w:pPr>
            <w:r w:rsidRPr="00B42407">
              <w:rPr>
                <w:rStyle w:val="Bodytext52"/>
                <w:sz w:val="24"/>
                <w:szCs w:val="24"/>
              </w:rPr>
              <w:t>CO</w:t>
            </w:r>
          </w:p>
          <w:p w:rsidR="0064363B" w:rsidRPr="00B42407" w:rsidRDefault="0064363B" w:rsidP="00E503CB">
            <w:pPr>
              <w:pStyle w:val="Bodytext1"/>
              <w:shd w:val="clear" w:color="auto" w:fill="auto"/>
              <w:spacing w:line="254" w:lineRule="exact"/>
              <w:ind w:right="540" w:firstLine="0"/>
              <w:jc w:val="center"/>
              <w:rPr>
                <w:sz w:val="24"/>
                <w:szCs w:val="24"/>
              </w:rPr>
            </w:pPr>
            <w:r w:rsidRPr="00B42407">
              <w:rPr>
                <w:rStyle w:val="Bodytext52"/>
                <w:sz w:val="24"/>
                <w:szCs w:val="24"/>
              </w:rPr>
              <w:t>SO</w:t>
            </w:r>
            <w:r w:rsidRPr="00B42407">
              <w:rPr>
                <w:rStyle w:val="Bodytext6pt"/>
                <w:sz w:val="24"/>
                <w:szCs w:val="24"/>
              </w:rPr>
              <w:t>2</w:t>
            </w:r>
          </w:p>
          <w:p w:rsidR="0064363B" w:rsidRPr="00B42407" w:rsidRDefault="0064363B" w:rsidP="00E503CB">
            <w:pPr>
              <w:pStyle w:val="Bodytext1"/>
              <w:shd w:val="clear" w:color="auto" w:fill="auto"/>
              <w:spacing w:line="254" w:lineRule="exact"/>
              <w:ind w:right="540" w:firstLine="0"/>
              <w:jc w:val="center"/>
              <w:rPr>
                <w:sz w:val="24"/>
                <w:szCs w:val="24"/>
              </w:rPr>
            </w:pPr>
            <w:r w:rsidRPr="00B42407">
              <w:rPr>
                <w:rStyle w:val="Bodytext52"/>
                <w:sz w:val="24"/>
                <w:szCs w:val="24"/>
              </w:rPr>
              <w:t>NOx</w:t>
            </w:r>
          </w:p>
          <w:p w:rsidR="0064363B" w:rsidRPr="00B42407" w:rsidRDefault="0064363B" w:rsidP="00E503CB">
            <w:pPr>
              <w:pStyle w:val="Bodytext1"/>
              <w:shd w:val="clear" w:color="auto" w:fill="auto"/>
              <w:spacing w:line="254" w:lineRule="exact"/>
              <w:ind w:right="540" w:firstLine="0"/>
              <w:jc w:val="center"/>
              <w:rPr>
                <w:rStyle w:val="Bodytext52"/>
                <w:sz w:val="24"/>
                <w:szCs w:val="24"/>
              </w:rPr>
            </w:pPr>
            <w:r w:rsidRPr="00B42407">
              <w:rPr>
                <w:rStyle w:val="Bodytext52"/>
                <w:sz w:val="24"/>
                <w:szCs w:val="24"/>
              </w:rPr>
              <w:t>Pulberi</w:t>
            </w:r>
            <w:r w:rsidR="00B42407">
              <w:rPr>
                <w:rStyle w:val="Bodytext52"/>
                <w:sz w:val="24"/>
                <w:szCs w:val="24"/>
              </w:rPr>
              <w:t xml:space="preserve">                  </w:t>
            </w:r>
            <w:r w:rsidR="00837A5F">
              <w:rPr>
                <w:rStyle w:val="Bodytext52"/>
                <w:sz w:val="24"/>
                <w:szCs w:val="24"/>
              </w:rPr>
              <w:t>Substanța organică exprimată în carbon total(C)</w:t>
            </w:r>
          </w:p>
        </w:tc>
        <w:tc>
          <w:tcPr>
            <w:tcW w:w="1890" w:type="dxa"/>
          </w:tcPr>
          <w:p w:rsidR="0064363B" w:rsidRPr="00950AC9" w:rsidRDefault="00B42407" w:rsidP="00DE1D71">
            <w:pPr>
              <w:pStyle w:val="Bodytext1"/>
              <w:shd w:val="clear" w:color="auto" w:fill="auto"/>
              <w:spacing w:line="250" w:lineRule="exact"/>
              <w:ind w:left="1120" w:firstLine="0"/>
              <w:jc w:val="both"/>
              <w:rPr>
                <w:rStyle w:val="Bodytext6pt"/>
                <w:color w:val="000000"/>
                <w:sz w:val="24"/>
                <w:szCs w:val="24"/>
              </w:rPr>
            </w:pPr>
            <w:r>
              <w:rPr>
                <w:rStyle w:val="Bodytext6pt"/>
                <w:color w:val="000000"/>
                <w:sz w:val="24"/>
                <w:szCs w:val="24"/>
              </w:rPr>
              <w:t xml:space="preserve">250                                  2000                     500                   100 </w:t>
            </w:r>
            <w:r w:rsidR="00837A5F">
              <w:rPr>
                <w:rStyle w:val="Bodytext6pt"/>
                <w:color w:val="000000"/>
                <w:sz w:val="24"/>
                <w:szCs w:val="24"/>
              </w:rPr>
              <w:t xml:space="preserve">                                                        50</w:t>
            </w:r>
          </w:p>
        </w:tc>
      </w:tr>
      <w:tr w:rsidR="00E503CB" w:rsidRPr="00950AC9" w:rsidTr="00E503CB">
        <w:trPr>
          <w:trHeight w:val="606"/>
        </w:trPr>
        <w:tc>
          <w:tcPr>
            <w:tcW w:w="1957" w:type="dxa"/>
            <w:vMerge w:val="restart"/>
          </w:tcPr>
          <w:p w:rsidR="00E503CB" w:rsidRPr="0005197A" w:rsidRDefault="00E503CB" w:rsidP="006435AA">
            <w:pPr>
              <w:pStyle w:val="Bodytext1"/>
              <w:shd w:val="clear" w:color="auto" w:fill="auto"/>
              <w:spacing w:line="250" w:lineRule="exact"/>
              <w:ind w:firstLine="0"/>
              <w:jc w:val="both"/>
              <w:rPr>
                <w:sz w:val="24"/>
                <w:szCs w:val="24"/>
              </w:rPr>
            </w:pPr>
            <w:r w:rsidRPr="0005197A">
              <w:rPr>
                <w:rStyle w:val="Bodytext52"/>
                <w:sz w:val="24"/>
                <w:szCs w:val="24"/>
              </w:rPr>
              <w:t>Incinerare a cadavrelor de pui</w:t>
            </w:r>
          </w:p>
        </w:tc>
        <w:tc>
          <w:tcPr>
            <w:tcW w:w="1841" w:type="dxa"/>
            <w:vMerge w:val="restart"/>
          </w:tcPr>
          <w:p w:rsidR="00E503CB" w:rsidRPr="0005197A" w:rsidRDefault="00E503CB" w:rsidP="006435AA">
            <w:pPr>
              <w:autoSpaceDE w:val="0"/>
              <w:autoSpaceDN w:val="0"/>
              <w:adjustRightInd w:val="0"/>
              <w:rPr>
                <w:rFonts w:ascii="Times New Roman" w:hAnsi="Times New Roman" w:cs="Times New Roman"/>
                <w:sz w:val="24"/>
                <w:szCs w:val="24"/>
              </w:rPr>
            </w:pPr>
            <w:r w:rsidRPr="0005197A">
              <w:rPr>
                <w:rStyle w:val="Bodytext52"/>
                <w:sz w:val="24"/>
                <w:szCs w:val="24"/>
              </w:rPr>
              <w:t>Sistemul de evacuare a gazelor arse - Coşul incinerator</w:t>
            </w:r>
            <w:r w:rsidRPr="0005197A">
              <w:rPr>
                <w:rStyle w:val="Bodytext52"/>
                <w:sz w:val="24"/>
                <w:szCs w:val="24"/>
              </w:rPr>
              <w:lastRenderedPageBreak/>
              <w:t>ului</w:t>
            </w:r>
          </w:p>
        </w:tc>
        <w:tc>
          <w:tcPr>
            <w:tcW w:w="3150" w:type="dxa"/>
          </w:tcPr>
          <w:p w:rsidR="00E503CB" w:rsidRPr="00590BA6" w:rsidRDefault="00E503CB" w:rsidP="00E503CB">
            <w:pPr>
              <w:ind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lastRenderedPageBreak/>
              <w:t>pulberi</w:t>
            </w:r>
          </w:p>
          <w:p w:rsidR="00E503CB" w:rsidRPr="00590BA6" w:rsidRDefault="00E503CB" w:rsidP="00E503CB">
            <w:pPr>
              <w:autoSpaceDE w:val="0"/>
              <w:autoSpaceDN w:val="0"/>
              <w:adjustRightInd w:val="0"/>
              <w:jc w:val="center"/>
              <w:rPr>
                <w:rFonts w:ascii="Times New Roman" w:hAnsi="Times New Roman" w:cs="Times New Roman"/>
                <w:color w:val="FF0000"/>
                <w:sz w:val="24"/>
                <w:szCs w:val="24"/>
              </w:rPr>
            </w:pPr>
          </w:p>
        </w:tc>
        <w:tc>
          <w:tcPr>
            <w:tcW w:w="1890" w:type="dxa"/>
          </w:tcPr>
          <w:p w:rsidR="00E503CB" w:rsidRPr="00590BA6" w:rsidRDefault="00E503CB" w:rsidP="006435AA">
            <w:pPr>
              <w:pStyle w:val="Bodytext1"/>
              <w:spacing w:line="250" w:lineRule="exact"/>
              <w:jc w:val="both"/>
              <w:rPr>
                <w:color w:val="FF0000"/>
                <w:sz w:val="24"/>
                <w:szCs w:val="24"/>
              </w:rPr>
            </w:pPr>
            <w:r w:rsidRPr="00590BA6">
              <w:rPr>
                <w:rStyle w:val="Bodytext52"/>
                <w:color w:val="FF0000"/>
                <w:sz w:val="24"/>
                <w:szCs w:val="24"/>
              </w:rPr>
              <w:t>35</w:t>
            </w:r>
          </w:p>
          <w:p w:rsidR="00E503CB" w:rsidRPr="00590BA6" w:rsidRDefault="00E503CB" w:rsidP="0005197A">
            <w:pPr>
              <w:jc w:val="right"/>
              <w:rPr>
                <w:rFonts w:ascii="Times New Roman" w:hAnsi="Times New Roman" w:cs="Times New Roman"/>
                <w:color w:val="FF0000"/>
              </w:rPr>
            </w:pPr>
            <w:r w:rsidRPr="00590BA6">
              <w:rPr>
                <w:rFonts w:ascii="Times New Roman" w:hAnsi="Times New Roman" w:cs="Times New Roman"/>
                <w:color w:val="FF0000"/>
                <w:sz w:val="24"/>
                <w:szCs w:val="24"/>
                <w:lang w:val="fr-FR"/>
              </w:rPr>
              <w:t>5 mg/Nmc </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carbon organic total ( exprimat în C)</w:t>
            </w:r>
          </w:p>
        </w:tc>
        <w:tc>
          <w:tcPr>
            <w:tcW w:w="1890" w:type="dxa"/>
          </w:tcPr>
          <w:p w:rsidR="00E503CB" w:rsidRPr="00590BA6" w:rsidRDefault="00E503CB" w:rsidP="00E503CB">
            <w:pPr>
              <w:pStyle w:val="Bodytext1"/>
              <w:spacing w:line="250" w:lineRule="exact"/>
              <w:jc w:val="center"/>
              <w:rPr>
                <w:rStyle w:val="Bodytext52"/>
                <w:color w:val="FF0000"/>
                <w:sz w:val="24"/>
                <w:szCs w:val="24"/>
              </w:rPr>
            </w:pPr>
            <w:r w:rsidRPr="00590BA6">
              <w:rPr>
                <w:color w:val="FF0000"/>
                <w:sz w:val="24"/>
                <w:szCs w:val="24"/>
                <w:lang w:val="fr-FR"/>
              </w:rPr>
              <w:t>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acid  clorhidric ( HCl) ( exprimat în Cl</w:t>
            </w:r>
            <w:r w:rsidRPr="00590BA6">
              <w:rPr>
                <w:rFonts w:ascii="Times New Roman" w:hAnsi="Times New Roman" w:cs="Times New Roman"/>
                <w:color w:val="FF0000"/>
                <w:sz w:val="24"/>
                <w:szCs w:val="24"/>
                <w:vertAlign w:val="superscript"/>
                <w:lang w:val="fr-FR"/>
              </w:rPr>
              <w:t>-</w:t>
            </w:r>
            <w:r w:rsidRPr="00590BA6">
              <w:rPr>
                <w:rFonts w:ascii="Times New Roman" w:hAnsi="Times New Roman" w:cs="Times New Roman"/>
                <w:color w:val="FF0000"/>
                <w:sz w:val="24"/>
                <w:szCs w:val="24"/>
                <w:lang w:val="fr-FR"/>
              </w:rPr>
              <w:t>)</w:t>
            </w:r>
          </w:p>
        </w:tc>
        <w:tc>
          <w:tcPr>
            <w:tcW w:w="1890" w:type="dxa"/>
          </w:tcPr>
          <w:p w:rsidR="00E503CB" w:rsidRPr="00590BA6" w:rsidRDefault="00E503CB" w:rsidP="00E503CB">
            <w:pPr>
              <w:pStyle w:val="Bodytext1"/>
              <w:spacing w:line="250" w:lineRule="exact"/>
              <w:jc w:val="center"/>
              <w:rPr>
                <w:rStyle w:val="Bodytext52"/>
                <w:color w:val="FF0000"/>
                <w:sz w:val="24"/>
                <w:szCs w:val="24"/>
              </w:rPr>
            </w:pPr>
            <w:r w:rsidRPr="00590BA6">
              <w:rPr>
                <w:color w:val="FF0000"/>
                <w:sz w:val="24"/>
                <w:szCs w:val="24"/>
                <w:lang w:val="fr-FR"/>
              </w:rPr>
              <w:t>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acid fluorhidric ( HF) ( exprimat în F</w:t>
            </w:r>
            <w:r w:rsidRPr="00590BA6">
              <w:rPr>
                <w:rFonts w:ascii="Times New Roman" w:hAnsi="Times New Roman" w:cs="Times New Roman"/>
                <w:color w:val="FF0000"/>
                <w:sz w:val="24"/>
                <w:szCs w:val="24"/>
                <w:vertAlign w:val="superscript"/>
                <w:lang w:val="fr-FR"/>
              </w:rPr>
              <w:t>-</w:t>
            </w:r>
            <w:r w:rsidRPr="00590BA6">
              <w:rPr>
                <w:rFonts w:ascii="Times New Roman" w:hAnsi="Times New Roman" w:cs="Times New Roman"/>
                <w:color w:val="FF0000"/>
                <w:sz w:val="24"/>
                <w:szCs w:val="24"/>
                <w:lang w:val="fr-FR"/>
              </w:rPr>
              <w:t>)</w:t>
            </w:r>
          </w:p>
        </w:tc>
        <w:tc>
          <w:tcPr>
            <w:tcW w:w="1890" w:type="dxa"/>
          </w:tcPr>
          <w:p w:rsidR="00E503CB" w:rsidRPr="00590BA6" w:rsidRDefault="00E503CB" w:rsidP="00E503CB">
            <w:pPr>
              <w:pStyle w:val="Bodytext1"/>
              <w:spacing w:line="250" w:lineRule="exact"/>
              <w:jc w:val="center"/>
              <w:rPr>
                <w:rStyle w:val="Bodytext52"/>
                <w:color w:val="FF0000"/>
                <w:sz w:val="24"/>
                <w:szCs w:val="24"/>
              </w:rPr>
            </w:pPr>
            <w:r w:rsidRPr="00590BA6">
              <w:rPr>
                <w:color w:val="FF0000"/>
                <w:sz w:val="24"/>
                <w:szCs w:val="24"/>
                <w:lang w:val="fr-FR"/>
              </w:rPr>
              <w:t>1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oxizi de azot ( NO</w:t>
            </w:r>
            <w:r w:rsidRPr="00590BA6">
              <w:rPr>
                <w:rFonts w:ascii="Times New Roman" w:hAnsi="Times New Roman" w:cs="Times New Roman"/>
                <w:color w:val="FF0000"/>
                <w:sz w:val="24"/>
                <w:szCs w:val="24"/>
                <w:vertAlign w:val="subscript"/>
                <w:lang w:val="fr-FR"/>
              </w:rPr>
              <w:t>X</w:t>
            </w:r>
            <w:r w:rsidRPr="00590BA6">
              <w:rPr>
                <w:rFonts w:ascii="Times New Roman" w:hAnsi="Times New Roman" w:cs="Times New Roman"/>
                <w:color w:val="FF0000"/>
                <w:sz w:val="24"/>
                <w:szCs w:val="24"/>
                <w:lang w:val="fr-FR"/>
              </w:rPr>
              <w:t xml:space="preserve">)  </w:t>
            </w:r>
            <w:r w:rsidRPr="00590BA6">
              <w:rPr>
                <w:rFonts w:ascii="Times New Roman" w:hAnsi="Times New Roman" w:cs="Times New Roman"/>
                <w:color w:val="FF0000"/>
                <w:sz w:val="24"/>
                <w:szCs w:val="24"/>
              </w:rPr>
              <w:t>( exprimaţi în NO</w:t>
            </w:r>
            <w:r w:rsidRPr="00590BA6">
              <w:rPr>
                <w:rFonts w:ascii="Times New Roman" w:hAnsi="Times New Roman" w:cs="Times New Roman"/>
                <w:color w:val="FF0000"/>
                <w:sz w:val="24"/>
                <w:szCs w:val="24"/>
                <w:vertAlign w:val="subscript"/>
              </w:rPr>
              <w:t xml:space="preserve">2 </w:t>
            </w:r>
            <w:r w:rsidRPr="00590BA6">
              <w:rPr>
                <w:rFonts w:ascii="Times New Roman" w:hAnsi="Times New Roman" w:cs="Times New Roman"/>
                <w:color w:val="FF0000"/>
                <w:sz w:val="24"/>
                <w:szCs w:val="24"/>
              </w:rPr>
              <w:t>)</w:t>
            </w:r>
          </w:p>
        </w:tc>
        <w:tc>
          <w:tcPr>
            <w:tcW w:w="1890" w:type="dxa"/>
          </w:tcPr>
          <w:p w:rsidR="00E503CB" w:rsidRPr="00590BA6" w:rsidRDefault="00E503CB" w:rsidP="00E503CB">
            <w:pPr>
              <w:pStyle w:val="Bodytext1"/>
              <w:spacing w:line="250" w:lineRule="exact"/>
              <w:jc w:val="center"/>
              <w:rPr>
                <w:rStyle w:val="Bodytext52"/>
                <w:color w:val="FF0000"/>
                <w:sz w:val="24"/>
                <w:szCs w:val="24"/>
              </w:rPr>
            </w:pPr>
            <w:r w:rsidRPr="00590BA6">
              <w:rPr>
                <w:color w:val="FF0000"/>
                <w:sz w:val="24"/>
                <w:szCs w:val="24"/>
                <w:lang w:val="fr-FR"/>
              </w:rPr>
              <w:t>300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 xml:space="preserve">oxizi de sulf </w:t>
            </w:r>
            <w:r w:rsidRPr="00590BA6">
              <w:rPr>
                <w:rFonts w:ascii="Times New Roman" w:hAnsi="Times New Roman" w:cs="Times New Roman"/>
                <w:color w:val="FF0000"/>
                <w:sz w:val="24"/>
                <w:szCs w:val="24"/>
              </w:rPr>
              <w:t>( SOx) ( exprimaţi în SO</w:t>
            </w:r>
            <w:r w:rsidRPr="00590BA6">
              <w:rPr>
                <w:rFonts w:ascii="Times New Roman" w:hAnsi="Times New Roman" w:cs="Times New Roman"/>
                <w:color w:val="FF0000"/>
                <w:sz w:val="24"/>
                <w:szCs w:val="24"/>
                <w:vertAlign w:val="subscript"/>
              </w:rPr>
              <w:t>2</w:t>
            </w:r>
            <w:r w:rsidRPr="00590BA6">
              <w:rPr>
                <w:rFonts w:ascii="Times New Roman" w:hAnsi="Times New Roman" w:cs="Times New Roman"/>
                <w:color w:val="FF0000"/>
                <w:sz w:val="24"/>
                <w:szCs w:val="24"/>
              </w:rPr>
              <w:t>)</w:t>
            </w:r>
          </w:p>
        </w:tc>
        <w:tc>
          <w:tcPr>
            <w:tcW w:w="1890" w:type="dxa"/>
          </w:tcPr>
          <w:p w:rsidR="00E503CB" w:rsidRPr="00590BA6" w:rsidRDefault="00E503CB" w:rsidP="00E503CB">
            <w:pPr>
              <w:pStyle w:val="Bodytext1"/>
              <w:spacing w:line="250" w:lineRule="exact"/>
              <w:jc w:val="center"/>
              <w:rPr>
                <w:rStyle w:val="Bodytext52"/>
                <w:color w:val="FF0000"/>
                <w:sz w:val="24"/>
                <w:szCs w:val="24"/>
              </w:rPr>
            </w:pPr>
            <w:r w:rsidRPr="00590BA6">
              <w:rPr>
                <w:color w:val="FF0000"/>
                <w:sz w:val="24"/>
                <w:szCs w:val="24"/>
                <w:lang w:val="fr-FR"/>
              </w:rPr>
              <w:t>25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monoxid de carbon</w:t>
            </w:r>
          </w:p>
        </w:tc>
        <w:tc>
          <w:tcPr>
            <w:tcW w:w="1890" w:type="dxa"/>
          </w:tcPr>
          <w:p w:rsidR="00E503CB" w:rsidRPr="00590BA6" w:rsidRDefault="00E503CB" w:rsidP="00E503CB">
            <w:pPr>
              <w:pStyle w:val="Bodytext1"/>
              <w:spacing w:line="250" w:lineRule="exact"/>
              <w:jc w:val="center"/>
              <w:rPr>
                <w:rStyle w:val="Bodytext52"/>
                <w:color w:val="FF0000"/>
                <w:sz w:val="24"/>
                <w:szCs w:val="24"/>
              </w:rPr>
            </w:pPr>
            <w:r w:rsidRPr="00590BA6">
              <w:rPr>
                <w:color w:val="FF0000"/>
                <w:sz w:val="24"/>
                <w:szCs w:val="24"/>
                <w:lang w:val="fr-FR"/>
              </w:rPr>
              <w:t>50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metale grele :</w:t>
            </w:r>
          </w:p>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mercur ( Hg)</w:t>
            </w:r>
          </w:p>
        </w:tc>
        <w:tc>
          <w:tcPr>
            <w:tcW w:w="1890" w:type="dxa"/>
          </w:tcPr>
          <w:p w:rsidR="00E503CB" w:rsidRPr="00590BA6" w:rsidRDefault="0005197A" w:rsidP="0005197A">
            <w:pPr>
              <w:pStyle w:val="Bodytext1"/>
              <w:spacing w:line="250" w:lineRule="exact"/>
              <w:jc w:val="right"/>
              <w:rPr>
                <w:rStyle w:val="Bodytext52"/>
                <w:color w:val="FF0000"/>
                <w:sz w:val="24"/>
                <w:szCs w:val="24"/>
              </w:rPr>
            </w:pPr>
            <w:r w:rsidRPr="00590BA6">
              <w:rPr>
                <w:color w:val="FF0000"/>
                <w:sz w:val="24"/>
                <w:szCs w:val="24"/>
                <w:lang w:val="fr-FR"/>
              </w:rPr>
              <w:t>0,05 mg/Nmc</w:t>
            </w:r>
          </w:p>
        </w:tc>
      </w:tr>
      <w:tr w:rsidR="00E503CB" w:rsidRPr="00950AC9" w:rsidTr="00E503CB">
        <w:trPr>
          <w:trHeight w:val="601"/>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cadmiu ( Cd) + titan ( Ti)</w:t>
            </w:r>
          </w:p>
        </w:tc>
        <w:tc>
          <w:tcPr>
            <w:tcW w:w="1890" w:type="dxa"/>
          </w:tcPr>
          <w:p w:rsidR="00E503CB" w:rsidRPr="00590BA6" w:rsidRDefault="0005197A" w:rsidP="0005197A">
            <w:pPr>
              <w:pStyle w:val="Bodytext1"/>
              <w:spacing w:line="250" w:lineRule="exact"/>
              <w:jc w:val="right"/>
              <w:rPr>
                <w:rStyle w:val="Bodytext52"/>
                <w:color w:val="FF0000"/>
                <w:sz w:val="24"/>
                <w:szCs w:val="24"/>
              </w:rPr>
            </w:pPr>
            <w:r w:rsidRPr="00590BA6">
              <w:rPr>
                <w:color w:val="FF0000"/>
                <w:sz w:val="24"/>
                <w:szCs w:val="24"/>
                <w:lang w:val="fr-FR"/>
              </w:rPr>
              <w:t>0,05 mg/Nmc </w:t>
            </w:r>
          </w:p>
        </w:tc>
      </w:tr>
      <w:tr w:rsidR="00E503CB" w:rsidRPr="00950AC9" w:rsidTr="00E503CB">
        <w:trPr>
          <w:trHeight w:val="443"/>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alte metale grele :</w:t>
            </w:r>
          </w:p>
          <w:p w:rsidR="00E503CB" w:rsidRPr="00590BA6" w:rsidRDefault="00E503CB" w:rsidP="00E503CB">
            <w:pPr>
              <w:ind w:left="900" w:right="0"/>
              <w:jc w:val="center"/>
              <w:rPr>
                <w:rFonts w:ascii="Times New Roman" w:hAnsi="Times New Roman" w:cs="Times New Roman"/>
                <w:color w:val="FF0000"/>
                <w:sz w:val="24"/>
                <w:szCs w:val="24"/>
                <w:lang w:val="fr-FR"/>
              </w:rPr>
            </w:pPr>
            <w:r w:rsidRPr="00590BA6">
              <w:rPr>
                <w:rFonts w:ascii="Times New Roman" w:hAnsi="Times New Roman" w:cs="Times New Roman"/>
                <w:color w:val="FF0000"/>
                <w:sz w:val="24"/>
                <w:szCs w:val="24"/>
                <w:lang w:val="fr-FR"/>
              </w:rPr>
              <w:t>Sb+As+Pb+Cr+Co+Cu+Mn+Ni +Sn+V</w:t>
            </w:r>
          </w:p>
        </w:tc>
        <w:tc>
          <w:tcPr>
            <w:tcW w:w="1890" w:type="dxa"/>
          </w:tcPr>
          <w:p w:rsidR="00E503CB" w:rsidRPr="00590BA6" w:rsidRDefault="0005197A" w:rsidP="0005197A">
            <w:pPr>
              <w:pStyle w:val="Bodytext1"/>
              <w:spacing w:line="250" w:lineRule="exact"/>
              <w:jc w:val="right"/>
              <w:rPr>
                <w:rStyle w:val="Bodytext52"/>
                <w:color w:val="FF0000"/>
                <w:sz w:val="24"/>
                <w:szCs w:val="24"/>
              </w:rPr>
            </w:pPr>
            <w:r w:rsidRPr="00590BA6">
              <w:rPr>
                <w:color w:val="FF0000"/>
                <w:sz w:val="24"/>
                <w:szCs w:val="24"/>
                <w:lang w:val="fr-FR"/>
              </w:rPr>
              <w:t>0,5 mg/Nmc </w:t>
            </w:r>
          </w:p>
        </w:tc>
      </w:tr>
      <w:tr w:rsidR="00E503CB" w:rsidRPr="00950AC9" w:rsidTr="00E503CB">
        <w:trPr>
          <w:trHeight w:val="442"/>
        </w:trPr>
        <w:tc>
          <w:tcPr>
            <w:tcW w:w="1957" w:type="dxa"/>
            <w:vMerge/>
          </w:tcPr>
          <w:p w:rsidR="00E503CB" w:rsidRPr="006435AA" w:rsidRDefault="00E503CB" w:rsidP="006435AA">
            <w:pPr>
              <w:pStyle w:val="Bodytext1"/>
              <w:shd w:val="clear" w:color="auto" w:fill="auto"/>
              <w:spacing w:line="250" w:lineRule="exact"/>
              <w:ind w:firstLine="0"/>
              <w:jc w:val="both"/>
              <w:rPr>
                <w:rStyle w:val="Bodytext52"/>
                <w:color w:val="4F81BD" w:themeColor="accent1"/>
                <w:sz w:val="24"/>
                <w:szCs w:val="24"/>
              </w:rPr>
            </w:pPr>
          </w:p>
        </w:tc>
        <w:tc>
          <w:tcPr>
            <w:tcW w:w="1841" w:type="dxa"/>
            <w:vMerge/>
          </w:tcPr>
          <w:p w:rsidR="00E503CB" w:rsidRPr="006435AA" w:rsidRDefault="00E503CB" w:rsidP="006435AA">
            <w:pPr>
              <w:autoSpaceDE w:val="0"/>
              <w:autoSpaceDN w:val="0"/>
              <w:adjustRightInd w:val="0"/>
              <w:rPr>
                <w:rStyle w:val="Bodytext52"/>
                <w:color w:val="4F81BD" w:themeColor="accent1"/>
                <w:sz w:val="24"/>
                <w:szCs w:val="24"/>
              </w:rPr>
            </w:pPr>
          </w:p>
        </w:tc>
        <w:tc>
          <w:tcPr>
            <w:tcW w:w="3150" w:type="dxa"/>
          </w:tcPr>
          <w:p w:rsidR="00E503CB" w:rsidRPr="00590BA6" w:rsidRDefault="00E503CB" w:rsidP="00E503CB">
            <w:pPr>
              <w:pStyle w:val="Bodytext1"/>
              <w:shd w:val="clear" w:color="auto" w:fill="auto"/>
              <w:spacing w:line="254" w:lineRule="exact"/>
              <w:ind w:right="540" w:firstLine="0"/>
              <w:jc w:val="center"/>
              <w:rPr>
                <w:rStyle w:val="Bodytext52"/>
                <w:color w:val="FF0000"/>
              </w:rPr>
            </w:pPr>
            <w:r w:rsidRPr="00590BA6">
              <w:rPr>
                <w:color w:val="FF0000"/>
                <w:sz w:val="24"/>
                <w:szCs w:val="24"/>
                <w:lang w:val="fr-FR"/>
              </w:rPr>
              <w:t>dioxină şi furani</w:t>
            </w:r>
          </w:p>
          <w:p w:rsidR="00E503CB" w:rsidRPr="00590BA6" w:rsidRDefault="00E503CB" w:rsidP="00E503CB">
            <w:pPr>
              <w:ind w:left="900" w:right="0"/>
              <w:jc w:val="center"/>
              <w:rPr>
                <w:rFonts w:ascii="Times New Roman" w:hAnsi="Times New Roman" w:cs="Times New Roman"/>
                <w:color w:val="FF0000"/>
                <w:sz w:val="24"/>
                <w:szCs w:val="24"/>
                <w:lang w:val="fr-FR"/>
              </w:rPr>
            </w:pPr>
          </w:p>
        </w:tc>
        <w:tc>
          <w:tcPr>
            <w:tcW w:w="1890" w:type="dxa"/>
          </w:tcPr>
          <w:p w:rsidR="00E503CB" w:rsidRPr="00590BA6" w:rsidRDefault="0005197A" w:rsidP="0005197A">
            <w:pPr>
              <w:pStyle w:val="Bodytext1"/>
              <w:spacing w:line="250" w:lineRule="exact"/>
              <w:jc w:val="right"/>
              <w:rPr>
                <w:rStyle w:val="Bodytext52"/>
                <w:color w:val="FF0000"/>
                <w:sz w:val="24"/>
                <w:szCs w:val="24"/>
              </w:rPr>
            </w:pPr>
            <w:r w:rsidRPr="00590BA6">
              <w:rPr>
                <w:color w:val="FF0000"/>
                <w:sz w:val="24"/>
                <w:szCs w:val="24"/>
                <w:lang w:val="fr-FR"/>
              </w:rPr>
              <w:t>0,1 mg/Nmc </w:t>
            </w:r>
          </w:p>
        </w:tc>
      </w:tr>
    </w:tbl>
    <w:p w:rsidR="00D14386" w:rsidRPr="00950AC9" w:rsidRDefault="00D14386" w:rsidP="00DE1D71">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NOTĂ:</w:t>
      </w:r>
    </w:p>
    <w:p w:rsidR="009216F9" w:rsidRDefault="009216F9" w:rsidP="009216F9">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Valorile limită</w:t>
      </w:r>
      <w:r w:rsidR="0064363B">
        <w:rPr>
          <w:rFonts w:ascii="Times New Roman" w:hAnsi="Times New Roman" w:cs="Times New Roman"/>
          <w:sz w:val="24"/>
          <w:szCs w:val="24"/>
          <w:lang w:val="en-US"/>
        </w:rPr>
        <w:t xml:space="preserve"> pentru combustibilulul gazos </w:t>
      </w:r>
      <w:r w:rsidRPr="00950AC9">
        <w:rPr>
          <w:rFonts w:ascii="Times New Roman" w:hAnsi="Times New Roman" w:cs="Times New Roman"/>
          <w:sz w:val="24"/>
          <w:szCs w:val="24"/>
          <w:lang w:val="en-US"/>
        </w:rPr>
        <w:t xml:space="preserve"> se  raportează la un conţinut în oxigen al efluenţilor gazoşi de 3% vol;</w:t>
      </w:r>
    </w:p>
    <w:p w:rsidR="0064363B" w:rsidRPr="00E503CB" w:rsidRDefault="0064363B" w:rsidP="0064363B">
      <w:pPr>
        <w:autoSpaceDE w:val="0"/>
        <w:autoSpaceDN w:val="0"/>
        <w:adjustRightInd w:val="0"/>
        <w:rPr>
          <w:rFonts w:ascii="Times New Roman" w:hAnsi="Times New Roman" w:cs="Times New Roman"/>
          <w:sz w:val="24"/>
          <w:szCs w:val="24"/>
          <w:lang w:val="en-US"/>
        </w:rPr>
      </w:pPr>
      <w:r w:rsidRPr="00E503CB">
        <w:rPr>
          <w:rFonts w:ascii="Times New Roman" w:hAnsi="Times New Roman" w:cs="Times New Roman"/>
          <w:sz w:val="24"/>
          <w:szCs w:val="24"/>
          <w:lang w:val="en-US"/>
        </w:rPr>
        <w:t>Valorile limită pentru combustibilulul solid  se  raportează la un conţinut în oxigen al efluenţilor gazoşi de 6% vol;</w:t>
      </w:r>
    </w:p>
    <w:p w:rsidR="00E503CB" w:rsidRPr="00E503CB" w:rsidRDefault="00E503CB" w:rsidP="0064363B">
      <w:pPr>
        <w:autoSpaceDE w:val="0"/>
        <w:autoSpaceDN w:val="0"/>
        <w:adjustRightInd w:val="0"/>
        <w:rPr>
          <w:rFonts w:ascii="Times New Roman" w:hAnsi="Times New Roman" w:cs="Times New Roman"/>
          <w:sz w:val="24"/>
          <w:szCs w:val="24"/>
          <w:lang w:val="en-US"/>
        </w:rPr>
      </w:pPr>
      <w:r w:rsidRPr="00E503CB">
        <w:rPr>
          <w:rFonts w:ascii="Times New Roman" w:hAnsi="Times New Roman" w:cs="Times New Roman"/>
          <w:sz w:val="24"/>
          <w:szCs w:val="24"/>
          <w:lang w:val="fr-FR"/>
        </w:rPr>
        <w:t>Valorile limită  pentru incinerator se raportează la un conţinut în oxigen al efluenţilor gazoşi de 11 % vol</w:t>
      </w:r>
      <w:r w:rsidR="0005197A">
        <w:rPr>
          <w:rFonts w:ascii="Times New Roman" w:hAnsi="Times New Roman" w:cs="Times New Roman"/>
          <w:sz w:val="24"/>
          <w:szCs w:val="24"/>
          <w:lang w:val="fr-FR"/>
        </w:rPr>
        <w:t xml:space="preserve">, perioada de referință pentru indicatorii : pulberi, carbon organic total, acid clorhidric, acid flourhidric, oxid de azot, oxid de sulf, monoxid de carbon  este de </w:t>
      </w:r>
      <w:r w:rsidR="0005197A" w:rsidRPr="0005197A">
        <w:rPr>
          <w:rFonts w:ascii="Times New Roman" w:hAnsi="Times New Roman" w:cs="Times New Roman"/>
          <w:sz w:val="24"/>
          <w:szCs w:val="24"/>
          <w:lang w:val="fr-FR"/>
        </w:rPr>
        <w:t>24 h</w:t>
      </w:r>
      <w:r w:rsidR="0005197A">
        <w:rPr>
          <w:rFonts w:ascii="Times New Roman" w:hAnsi="Times New Roman" w:cs="Times New Roman"/>
          <w:sz w:val="24"/>
          <w:szCs w:val="24"/>
          <w:lang w:val="fr-FR"/>
        </w:rPr>
        <w:t xml:space="preserve">, perioada de referință pentru indicatorii : metale grele este </w:t>
      </w:r>
      <w:r w:rsidR="0005197A" w:rsidRPr="0005197A">
        <w:rPr>
          <w:rFonts w:ascii="Times New Roman" w:hAnsi="Times New Roman" w:cs="Times New Roman"/>
          <w:sz w:val="24"/>
          <w:szCs w:val="24"/>
          <w:lang w:val="fr-FR"/>
        </w:rPr>
        <w:t>de 0,5 – 4 h , dioxine și furani este de 6-16 h;</w:t>
      </w:r>
    </w:p>
    <w:p w:rsidR="009216F9" w:rsidRPr="00950AC9" w:rsidRDefault="009216F9" w:rsidP="009216F9">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Nici o emisie în aer şu trebuie să depăşească valoarea limită de emisie stabilită în tabelul 10.1.1.2.;</w:t>
      </w:r>
    </w:p>
    <w:p w:rsidR="00E41816" w:rsidRDefault="009216F9" w:rsidP="00E41816">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Din activitate nu trebuie să existe alte emisii în aer semnificative pentru mediu</w:t>
      </w:r>
      <w:r w:rsidR="00341CCC" w:rsidRPr="00950AC9">
        <w:rPr>
          <w:rFonts w:ascii="Times New Roman" w:hAnsi="Times New Roman" w:cs="Times New Roman"/>
          <w:sz w:val="24"/>
          <w:szCs w:val="24"/>
          <w:lang w:val="en-US"/>
        </w:rPr>
        <w:t>.</w:t>
      </w:r>
    </w:p>
    <w:p w:rsidR="00341CCC" w:rsidRPr="00950AC9" w:rsidRDefault="00341CCC" w:rsidP="00341CCC">
      <w:pPr>
        <w:autoSpaceDE w:val="0"/>
        <w:autoSpaceDN w:val="0"/>
        <w:adjustRightInd w:val="0"/>
        <w:rPr>
          <w:rFonts w:ascii="Times New Roman" w:eastAsia="TimesNewRoman" w:hAnsi="Times New Roman" w:cs="Times New Roman"/>
          <w:b/>
          <w:sz w:val="24"/>
          <w:szCs w:val="24"/>
        </w:rPr>
      </w:pPr>
      <w:r w:rsidRPr="00950AC9">
        <w:rPr>
          <w:rFonts w:ascii="Times New Roman" w:eastAsia="TimesNewRoman" w:hAnsi="Times New Roman" w:cs="Times New Roman"/>
          <w:b/>
          <w:sz w:val="24"/>
          <w:szCs w:val="24"/>
        </w:rPr>
        <w:t>b) Emisii difuze în aer – mirosuri</w:t>
      </w:r>
    </w:p>
    <w:p w:rsidR="00341CCC" w:rsidRPr="00950AC9" w:rsidRDefault="00341CCC" w:rsidP="00341CCC">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Mirosurile se simt în interiorul fermei cu precădere în sezonul cald (3 luni/an).</w:t>
      </w:r>
    </w:p>
    <w:p w:rsidR="00341CCC" w:rsidRPr="00950AC9" w:rsidRDefault="00341CCC" w:rsidP="00341CCC">
      <w:pPr>
        <w:pStyle w:val="Bodytext1"/>
        <w:shd w:val="clear" w:color="auto" w:fill="auto"/>
        <w:spacing w:line="240" w:lineRule="auto"/>
        <w:ind w:firstLine="0"/>
        <w:jc w:val="both"/>
        <w:rPr>
          <w:sz w:val="24"/>
          <w:szCs w:val="24"/>
        </w:rPr>
      </w:pPr>
      <w:r w:rsidRPr="00950AC9">
        <w:rPr>
          <w:rFonts w:eastAsia="TimesNewRoman"/>
          <w:sz w:val="24"/>
          <w:szCs w:val="24"/>
        </w:rPr>
        <w:t xml:space="preserve">1. Din punct de vedere al emisiilor difuze şi al mirosurilor se apreciază că impactul produs de activitatea de crestere a pasărilor asupra populaţiei localităţilor este redus, datorita amplasării </w:t>
      </w:r>
      <w:r w:rsidRPr="00950AC9">
        <w:rPr>
          <w:rStyle w:val="Bodytext"/>
          <w:color w:val="000000"/>
          <w:sz w:val="24"/>
          <w:szCs w:val="24"/>
        </w:rPr>
        <w:t>fermei la extremitatea localităţii,(la cca.</w:t>
      </w:r>
      <w:r w:rsidR="00050FB8" w:rsidRPr="00950AC9">
        <w:rPr>
          <w:rStyle w:val="Bodytext"/>
          <w:color w:val="000000"/>
          <w:sz w:val="24"/>
          <w:szCs w:val="24"/>
        </w:rPr>
        <w:t xml:space="preserve">1000 </w:t>
      </w:r>
      <w:r w:rsidRPr="00950AC9">
        <w:rPr>
          <w:rStyle w:val="Bodytext"/>
          <w:color w:val="000000"/>
          <w:sz w:val="24"/>
          <w:szCs w:val="24"/>
        </w:rPr>
        <w:t>m de perimetrul locuibil) şi a platformei de depozitare a deşeurilor(dejecţiilor solide</w:t>
      </w:r>
      <w:r w:rsidR="00050FB8" w:rsidRPr="00950AC9">
        <w:rPr>
          <w:rStyle w:val="Bodytext"/>
          <w:color w:val="000000"/>
          <w:sz w:val="24"/>
          <w:szCs w:val="24"/>
        </w:rPr>
        <w:t xml:space="preserve"> care aparţine SC VIS AGRI SRL </w:t>
      </w:r>
      <w:r w:rsidRPr="00950AC9">
        <w:rPr>
          <w:rStyle w:val="Bodytext"/>
          <w:color w:val="000000"/>
          <w:sz w:val="24"/>
          <w:szCs w:val="24"/>
        </w:rPr>
        <w:t>) în afara comunei, în câmp, la cca. 7 km de amplasamentul fermei.</w:t>
      </w:r>
      <w:r w:rsidRPr="00950AC9">
        <w:rPr>
          <w:rFonts w:eastAsia="TimesNewRoman"/>
          <w:sz w:val="24"/>
          <w:szCs w:val="24"/>
        </w:rPr>
        <w:t xml:space="preserve"> În vederea reducerii impactului mirosului datorat împrăstierii dejecţiilor pe terenuri agricole, drept fertilizanţi, se vor respecta măsurile impuse de studiul OSPA.</w:t>
      </w:r>
    </w:p>
    <w:p w:rsidR="00341CCC" w:rsidRPr="00950AC9" w:rsidRDefault="00341CCC" w:rsidP="00341CCC">
      <w:p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2. Conform STAS 12574/1987 privind condiţiile de calitate a aerului în zone protejate, se consideră că</w:t>
      </w:r>
      <w:r w:rsidR="00050FB8" w:rsidRPr="00950AC9">
        <w:rPr>
          <w:rFonts w:ascii="Times New Roman" w:eastAsia="TimesNewRoman" w:hAnsi="Times New Roman" w:cs="Times New Roman"/>
          <w:sz w:val="24"/>
          <w:szCs w:val="24"/>
        </w:rPr>
        <w:t xml:space="preserve"> </w:t>
      </w:r>
      <w:r w:rsidRPr="00950AC9">
        <w:rPr>
          <w:rFonts w:ascii="Times New Roman" w:eastAsia="TimesNewRoman" w:hAnsi="Times New Roman" w:cs="Times New Roman"/>
          <w:sz w:val="24"/>
          <w:szCs w:val="24"/>
        </w:rPr>
        <w:t>emisiile de substanţe puternic mirositoare depăsesc concentraţiile maxime admise atunci când în zona de impact mirosul lor dezagreabil şi persistent este sesizabil olfactiv. Igienizarea halelor, a bazinelor din staţie, a căminelor de canalizare precum si evacuarea ritmica a deseurilor conduce la diminuarea mirosurilor neplăcute.</w:t>
      </w:r>
    </w:p>
    <w:p w:rsidR="00341CCC" w:rsidRPr="00950AC9" w:rsidRDefault="00341CCC" w:rsidP="00341CCC">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3. Pentru reducerea emisiilor în aer si diminuarea mirosurilor se aplică:</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Tehnici de furajare pe faze, hrana echilibrată ce permite rata de conversie optimă;</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 xml:space="preserve"> Întreţinerea corespunzătoare a sistemelor de climatizare a halelor;</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lastRenderedPageBreak/>
        <w:t>Personalul va fi instruit pentru a-şi desfăşura activitatea astfel încât nivelul mirosurilor emise să fie redus;</w:t>
      </w:r>
    </w:p>
    <w:p w:rsidR="00341CCC" w:rsidRPr="00950AC9" w:rsidRDefault="00341CCC" w:rsidP="00A93390">
      <w:pPr>
        <w:numPr>
          <w:ilvl w:val="0"/>
          <w:numId w:val="24"/>
        </w:numPr>
        <w:autoSpaceDE w:val="0"/>
        <w:autoSpaceDN w:val="0"/>
        <w:adjustRightInd w:val="0"/>
        <w:ind w:right="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Planificarea activităţilor din care rezultă mirosuri dezagreabile persistente, sesizabile olfactiv</w:t>
      </w:r>
    </w:p>
    <w:p w:rsidR="00D92CE8" w:rsidRPr="00950AC9" w:rsidRDefault="00341CCC" w:rsidP="00B853A6">
      <w:pPr>
        <w:pStyle w:val="Bodytext1"/>
        <w:shd w:val="clear" w:color="auto" w:fill="auto"/>
        <w:spacing w:line="240" w:lineRule="auto"/>
        <w:ind w:firstLine="0"/>
        <w:jc w:val="both"/>
        <w:rPr>
          <w:sz w:val="24"/>
          <w:szCs w:val="24"/>
        </w:rPr>
      </w:pPr>
      <w:r w:rsidRPr="00950AC9">
        <w:rPr>
          <w:rFonts w:eastAsia="TimesNewRoman"/>
          <w:sz w:val="24"/>
          <w:szCs w:val="24"/>
        </w:rPr>
        <w:t>(transportul dejecţiilor, anumite lucrări de întreţinere) cu evitarea perioadelor defavorabile dispersiei pe verticală a poluanţilor (inversiuni termice, timp înnorat)</w:t>
      </w:r>
      <w:r w:rsidR="00D92CE8" w:rsidRPr="00950AC9">
        <w:rPr>
          <w:rFonts w:eastAsia="TimesNewRoman"/>
          <w:sz w:val="24"/>
          <w:szCs w:val="24"/>
        </w:rPr>
        <w:t>,</w:t>
      </w:r>
      <w:r w:rsidR="00D92CE8" w:rsidRPr="00950AC9">
        <w:rPr>
          <w:rStyle w:val="Bodytext"/>
          <w:color w:val="000000"/>
          <w:sz w:val="24"/>
          <w:szCs w:val="24"/>
        </w:rPr>
        <w:t>pentru prevenirea transportului mirosuluila distanţe mari.</w:t>
      </w:r>
    </w:p>
    <w:p w:rsidR="00D14386" w:rsidRPr="00950AC9" w:rsidRDefault="00341CCC" w:rsidP="00A93390">
      <w:pPr>
        <w:numPr>
          <w:ilvl w:val="0"/>
          <w:numId w:val="25"/>
        </w:numPr>
        <w:autoSpaceDE w:val="0"/>
        <w:autoSpaceDN w:val="0"/>
        <w:adjustRightInd w:val="0"/>
        <w:ind w:left="0" w:right="0" w:firstLine="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Respectarea celor mai bune practici agricole la împrăstierea dejecţiilor pe terenurile agricole</w:t>
      </w:r>
      <w:r w:rsidR="00D92CE8" w:rsidRPr="00950AC9">
        <w:rPr>
          <w:rFonts w:ascii="Times New Roman" w:eastAsia="TimesNewRoman" w:hAnsi="Times New Roman" w:cs="Times New Roman"/>
          <w:sz w:val="24"/>
          <w:szCs w:val="24"/>
        </w:rPr>
        <w:t xml:space="preserve"> ca de </w:t>
      </w:r>
      <w:r w:rsidRPr="00950AC9">
        <w:rPr>
          <w:rFonts w:ascii="Times New Roman" w:eastAsia="TimesNewRoman" w:hAnsi="Times New Roman" w:cs="Times New Roman"/>
          <w:sz w:val="24"/>
          <w:szCs w:val="24"/>
        </w:rPr>
        <w:t>ex</w:t>
      </w:r>
      <w:r w:rsidR="00D92CE8" w:rsidRPr="00950AC9">
        <w:rPr>
          <w:rFonts w:ascii="Times New Roman" w:eastAsia="TimesNewRoman" w:hAnsi="Times New Roman" w:cs="Times New Roman"/>
          <w:sz w:val="24"/>
          <w:szCs w:val="24"/>
        </w:rPr>
        <w:t>emplu:</w:t>
      </w:r>
      <w:r w:rsidRPr="00950AC9">
        <w:rPr>
          <w:rFonts w:ascii="Times New Roman" w:eastAsia="TimesNewRoman" w:hAnsi="Times New Roman" w:cs="Times New Roman"/>
          <w:sz w:val="24"/>
          <w:szCs w:val="24"/>
        </w:rPr>
        <w:t xml:space="preserve"> tratarea prin deshidratare a deseurilor cu dejecţii, incorporarea rapidă a acestora în sol</w:t>
      </w:r>
      <w:r w:rsidR="00D26DF4" w:rsidRPr="00950AC9">
        <w:rPr>
          <w:rFonts w:ascii="Times New Roman" w:eastAsia="TimesNewRoman" w:hAnsi="Times New Roman" w:cs="Times New Roman"/>
          <w:sz w:val="24"/>
          <w:szCs w:val="24"/>
        </w:rPr>
        <w:t>.</w:t>
      </w:r>
    </w:p>
    <w:p w:rsidR="00D92CE8" w:rsidRPr="00950AC9" w:rsidRDefault="00D92CE8" w:rsidP="00D92CE8">
      <w:pPr>
        <w:rPr>
          <w:rFonts w:ascii="Times New Roman" w:hAnsi="Times New Roman" w:cs="Times New Roman"/>
          <w:b/>
          <w:sz w:val="24"/>
          <w:szCs w:val="24"/>
        </w:rPr>
      </w:pPr>
    </w:p>
    <w:p w:rsidR="00D92CE8" w:rsidRPr="00950AC9" w:rsidRDefault="00D92CE8" w:rsidP="00D92CE8">
      <w:pPr>
        <w:rPr>
          <w:rFonts w:ascii="Times New Roman" w:hAnsi="Times New Roman" w:cs="Times New Roman"/>
          <w:b/>
          <w:sz w:val="24"/>
          <w:szCs w:val="24"/>
        </w:rPr>
      </w:pPr>
      <w:r w:rsidRPr="00950AC9">
        <w:rPr>
          <w:rFonts w:ascii="Times New Roman" w:hAnsi="Times New Roman" w:cs="Times New Roman"/>
          <w:b/>
          <w:sz w:val="24"/>
          <w:szCs w:val="24"/>
        </w:rPr>
        <w:t xml:space="preserve">10.2 APA </w:t>
      </w:r>
    </w:p>
    <w:p w:rsidR="00D43F20" w:rsidRPr="00950AC9" w:rsidRDefault="00D92CE8" w:rsidP="00D92CE8">
      <w:pPr>
        <w:autoSpaceDE w:val="0"/>
        <w:autoSpaceDN w:val="0"/>
        <w:adjustRightInd w:val="0"/>
        <w:rPr>
          <w:rFonts w:ascii="Times New Roman" w:eastAsia="TimesNewRoman" w:hAnsi="Times New Roman" w:cs="Times New Roman"/>
          <w:color w:val="FF0000"/>
          <w:sz w:val="24"/>
          <w:szCs w:val="24"/>
        </w:rPr>
      </w:pPr>
      <w:r w:rsidRPr="00950AC9">
        <w:rPr>
          <w:rFonts w:ascii="Times New Roman" w:eastAsia="TimesNewRoman" w:hAnsi="Times New Roman" w:cs="Times New Roman"/>
          <w:sz w:val="24"/>
          <w:szCs w:val="24"/>
        </w:rPr>
        <w:t xml:space="preserve">10.2.1.Emisiile în apă nu trebuie să depăsească valorile limită de emisie menţionate în </w:t>
      </w:r>
      <w:r w:rsidR="00822BA1" w:rsidRPr="00950AC9">
        <w:rPr>
          <w:rFonts w:ascii="Times New Roman" w:eastAsia="TimesNewRoman" w:hAnsi="Times New Roman" w:cs="Times New Roman"/>
          <w:sz w:val="24"/>
          <w:szCs w:val="24"/>
        </w:rPr>
        <w:t xml:space="preserve">Autorizaţia de Gospodarirea apelor nr. </w:t>
      </w:r>
      <w:r w:rsidR="00AE712F" w:rsidRPr="00574A0F">
        <w:rPr>
          <w:rFonts w:ascii="Times New Roman" w:eastAsia="TimesNewRoman" w:hAnsi="Times New Roman" w:cs="Times New Roman"/>
          <w:sz w:val="24"/>
          <w:szCs w:val="24"/>
        </w:rPr>
        <w:t>11/03.02.2015</w:t>
      </w:r>
      <w:r w:rsidR="00AE712F" w:rsidRPr="00AE712F">
        <w:rPr>
          <w:rFonts w:ascii="Times New Roman" w:eastAsia="TimesNewRoman" w:hAnsi="Times New Roman" w:cs="Times New Roman"/>
          <w:color w:val="FF0000"/>
          <w:sz w:val="24"/>
          <w:szCs w:val="24"/>
        </w:rPr>
        <w:t xml:space="preserve"> </w:t>
      </w:r>
      <w:r w:rsidR="00822BA1" w:rsidRPr="00950AC9">
        <w:rPr>
          <w:rFonts w:ascii="Times New Roman" w:eastAsia="TimesNewRoman" w:hAnsi="Times New Roman" w:cs="Times New Roman"/>
          <w:sz w:val="24"/>
          <w:szCs w:val="24"/>
        </w:rPr>
        <w:t>emisă de AN „Apele Române” D.A. Buzău-Ialomiţa.</w:t>
      </w:r>
    </w:p>
    <w:p w:rsidR="00D92CE8" w:rsidRPr="00950AC9" w:rsidRDefault="00D43F20"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 xml:space="preserve">10.2.2. </w:t>
      </w:r>
      <w:r w:rsidR="00D92CE8" w:rsidRPr="00950AC9">
        <w:rPr>
          <w:rFonts w:ascii="Times New Roman" w:eastAsia="TimesNewRoman" w:hAnsi="Times New Roman" w:cs="Times New Roman"/>
          <w:sz w:val="24"/>
          <w:szCs w:val="24"/>
        </w:rPr>
        <w:t>Nu trebuie să existe nici emisii de alţi poluanţi în apă, în afara celor menţionaţi în prezenta autorizaţie.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10.2.3. Titularul activităţii are obligaţia să exploateze construcţiile şi instalaţiile de utilizare, evacuare şi epurare a apelor uzate, pentru asigurarea randamentelor maxime, conform regulamentelor de exploatare,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10.2.4. Titularul de activitate trebuie să ia toate măsurile necesare pentru prevenirea sau minimalizarea emisiilor de poluanţi în apă. Se interzic deversările neautorizate şi accidentale a oricăror substanţe poluante pe sol, în apele de suprafaţă sau freatice.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10.2.5. Pentru toate instalaţiile în care se manipulează substanţe cu risc pentru apă, se vor prevedea măsuri de întreţinere curentă.</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10.2.6. Titularul  de activitate are obligaţia să deţină planul de amplasament în care sunt prevăzute toate construcțiile și conductele subterane.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10.2.7. Titularul  de activitate are obligaţia de a verifica si întreţine starea instalaţiilor de evacuare a apelor uzate.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10.2.8. Planul de prevenire și combatere a poluărilor accidentale va conţine reglementări pentru un eventual incident, prin care să se garanteze punerea în siguranţă a instalaţiei.</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10.2.9. În punctele în care pot rezulta substanţe periculoase pentru apă (pompe, armături, puncte de umplere și transvazare) se vor prevedea dispozitive de captare.</w:t>
      </w:r>
    </w:p>
    <w:p w:rsidR="00D92CE8" w:rsidRPr="00950AC9" w:rsidRDefault="00D92CE8" w:rsidP="00D92CE8">
      <w:pPr>
        <w:autoSpaceDE w:val="0"/>
        <w:autoSpaceDN w:val="0"/>
        <w:adjustRightInd w:val="0"/>
        <w:rPr>
          <w:rFonts w:ascii="Times New Roman" w:eastAsia="TimesNewRoman" w:hAnsi="Times New Roman" w:cs="Times New Roman"/>
          <w:sz w:val="24"/>
          <w:szCs w:val="24"/>
        </w:rPr>
      </w:pPr>
      <w:r w:rsidRPr="00950AC9">
        <w:rPr>
          <w:rFonts w:ascii="Times New Roman" w:eastAsia="TimesNewRoman" w:hAnsi="Times New Roman" w:cs="Times New Roman"/>
          <w:sz w:val="24"/>
          <w:szCs w:val="24"/>
        </w:rPr>
        <w:t>10.2.10. Se vor păstra la îndemâna și în cantităţi suficiente substanţe de neutralizare/tratare, în apropierea instalaţiilor de manipulare a substanţelor cu risc pentru apă.</w:t>
      </w:r>
    </w:p>
    <w:p w:rsidR="00D92CE8" w:rsidRPr="00950AC9" w:rsidRDefault="00D92CE8" w:rsidP="00E72F31">
      <w:pPr>
        <w:autoSpaceDE w:val="0"/>
        <w:autoSpaceDN w:val="0"/>
        <w:adjustRightInd w:val="0"/>
        <w:rPr>
          <w:rFonts w:ascii="Times New Roman" w:eastAsia="TimesNewRoman" w:hAnsi="Times New Roman" w:cs="Times New Roman"/>
          <w:b/>
          <w:sz w:val="24"/>
          <w:szCs w:val="24"/>
        </w:rPr>
      </w:pPr>
      <w:r w:rsidRPr="00950AC9">
        <w:rPr>
          <w:rFonts w:ascii="Times New Roman" w:eastAsia="TimesNewRoman" w:hAnsi="Times New Roman" w:cs="Times New Roman"/>
          <w:sz w:val="24"/>
          <w:szCs w:val="24"/>
        </w:rPr>
        <w:t xml:space="preserve">10.2.11. Monitorizarea si analizele fiecărei emisii trebuie realizate asa cum este precizat în </w:t>
      </w:r>
      <w:r w:rsidR="00E72F31" w:rsidRPr="00950AC9">
        <w:rPr>
          <w:rFonts w:ascii="Times New Roman" w:eastAsia="TimesNewRoman" w:hAnsi="Times New Roman" w:cs="Times New Roman"/>
          <w:b/>
          <w:sz w:val="24"/>
          <w:szCs w:val="24"/>
        </w:rPr>
        <w:t xml:space="preserve">Cap.l </w:t>
      </w:r>
      <w:r w:rsidRPr="00950AC9">
        <w:rPr>
          <w:rFonts w:ascii="Times New Roman" w:eastAsia="TimesNewRoman" w:hAnsi="Times New Roman" w:cs="Times New Roman"/>
          <w:b/>
          <w:sz w:val="24"/>
          <w:szCs w:val="24"/>
        </w:rPr>
        <w:t>Monitorizarea activităţii</w:t>
      </w:r>
      <w:r w:rsidRPr="00950AC9">
        <w:rPr>
          <w:rFonts w:ascii="Times New Roman" w:eastAsia="TimesNewRoman" w:hAnsi="Times New Roman" w:cs="Times New Roman"/>
          <w:sz w:val="24"/>
          <w:szCs w:val="24"/>
        </w:rPr>
        <w:t>. Un raport privind rezultatele acestei mo</w:t>
      </w:r>
      <w:r w:rsidR="00E72F31" w:rsidRPr="00950AC9">
        <w:rPr>
          <w:rFonts w:ascii="Times New Roman" w:eastAsia="TimesNewRoman" w:hAnsi="Times New Roman" w:cs="Times New Roman"/>
          <w:sz w:val="24"/>
          <w:szCs w:val="24"/>
        </w:rPr>
        <w:t>nitorizări trebuie depus la APM</w:t>
      </w:r>
      <w:r w:rsidRPr="00950AC9">
        <w:rPr>
          <w:rFonts w:ascii="Times New Roman" w:eastAsia="TimesNewRoman" w:hAnsi="Times New Roman" w:cs="Times New Roman"/>
          <w:sz w:val="24"/>
          <w:szCs w:val="24"/>
        </w:rPr>
        <w:t>Buzău anual.</w:t>
      </w:r>
    </w:p>
    <w:p w:rsidR="00B853A6" w:rsidRPr="00950AC9" w:rsidRDefault="00B853A6" w:rsidP="00D92CE8">
      <w:pPr>
        <w:rPr>
          <w:rFonts w:ascii="Times New Roman" w:eastAsia="TimesNewRoman" w:hAnsi="Times New Roman" w:cs="Times New Roman"/>
          <w:sz w:val="24"/>
          <w:szCs w:val="24"/>
        </w:rPr>
      </w:pPr>
    </w:p>
    <w:p w:rsidR="00D92CE8" w:rsidRPr="00950AC9" w:rsidRDefault="00D92CE8" w:rsidP="00D92CE8">
      <w:pPr>
        <w:rPr>
          <w:rFonts w:ascii="Times New Roman" w:hAnsi="Times New Roman" w:cs="Times New Roman"/>
          <w:b/>
          <w:sz w:val="24"/>
          <w:szCs w:val="24"/>
        </w:rPr>
      </w:pPr>
      <w:r w:rsidRPr="00950AC9">
        <w:rPr>
          <w:rFonts w:ascii="Times New Roman" w:eastAsia="TimesNewRoman" w:hAnsi="Times New Roman" w:cs="Times New Roman"/>
          <w:b/>
          <w:sz w:val="24"/>
          <w:szCs w:val="24"/>
        </w:rPr>
        <w:t>10.2.12.</w:t>
      </w:r>
      <w:bookmarkStart w:id="15" w:name="_Toc173089253"/>
      <w:r w:rsidRPr="00950AC9">
        <w:rPr>
          <w:rFonts w:ascii="Times New Roman" w:hAnsi="Times New Roman" w:cs="Times New Roman"/>
          <w:b/>
          <w:sz w:val="24"/>
          <w:szCs w:val="24"/>
        </w:rPr>
        <w:t>Tipuri de ape uzate şi poluaţii emişi</w:t>
      </w:r>
      <w:bookmarkEnd w:id="15"/>
    </w:p>
    <w:p w:rsidR="000B4612" w:rsidRPr="00950AC9" w:rsidRDefault="00D92CE8" w:rsidP="006435AA">
      <w:pPr>
        <w:pStyle w:val="Bodytext1"/>
        <w:shd w:val="clear" w:color="auto" w:fill="auto"/>
        <w:spacing w:line="274" w:lineRule="exact"/>
        <w:ind w:left="160" w:right="200" w:firstLine="0"/>
        <w:jc w:val="both"/>
        <w:rPr>
          <w:rStyle w:val="Bodytext"/>
          <w:color w:val="000000"/>
          <w:sz w:val="24"/>
          <w:szCs w:val="24"/>
        </w:rPr>
      </w:pPr>
      <w:r w:rsidRPr="00950AC9">
        <w:rPr>
          <w:sz w:val="24"/>
          <w:szCs w:val="24"/>
        </w:rPr>
        <w:t xml:space="preserve">Sursele generatoare de ape uzate sunt prezentate în </w:t>
      </w:r>
      <w:r w:rsidR="00D14386" w:rsidRPr="00950AC9">
        <w:rPr>
          <w:rStyle w:val="Bodytext"/>
          <w:color w:val="000000"/>
          <w:sz w:val="24"/>
          <w:szCs w:val="24"/>
        </w:rPr>
        <w:t>tabelul 10.2.1.</w:t>
      </w:r>
    </w:p>
    <w:p w:rsidR="00B853A6" w:rsidRPr="00950AC9" w:rsidRDefault="00B853A6" w:rsidP="00E34F20">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Tabelul 10.2.1.</w:t>
      </w:r>
    </w:p>
    <w:tbl>
      <w:tblPr>
        <w:tblW w:w="0" w:type="auto"/>
        <w:tblLayout w:type="fixed"/>
        <w:tblCellMar>
          <w:left w:w="0" w:type="dxa"/>
          <w:right w:w="0" w:type="dxa"/>
        </w:tblCellMar>
        <w:tblLook w:val="0000"/>
      </w:tblPr>
      <w:tblGrid>
        <w:gridCol w:w="2699"/>
        <w:gridCol w:w="2256"/>
        <w:gridCol w:w="4050"/>
      </w:tblGrid>
      <w:tr w:rsidR="00822BA1" w:rsidRPr="00950AC9" w:rsidTr="00AE712F">
        <w:trPr>
          <w:trHeight w:hRule="exact" w:val="768"/>
        </w:trPr>
        <w:tc>
          <w:tcPr>
            <w:tcW w:w="2699"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40" w:lineRule="auto"/>
              <w:ind w:firstLine="0"/>
              <w:jc w:val="center"/>
              <w:rPr>
                <w:sz w:val="24"/>
                <w:szCs w:val="24"/>
              </w:rPr>
            </w:pPr>
            <w:r w:rsidRPr="00950AC9">
              <w:rPr>
                <w:rStyle w:val="Bodytext52"/>
                <w:color w:val="000000"/>
                <w:sz w:val="24"/>
                <w:szCs w:val="24"/>
              </w:rPr>
              <w:t>Sursa generatoare</w:t>
            </w:r>
          </w:p>
        </w:tc>
        <w:tc>
          <w:tcPr>
            <w:tcW w:w="2256"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40" w:lineRule="auto"/>
              <w:ind w:firstLine="0"/>
              <w:jc w:val="center"/>
              <w:rPr>
                <w:sz w:val="24"/>
                <w:szCs w:val="24"/>
              </w:rPr>
            </w:pPr>
            <w:r w:rsidRPr="00950AC9">
              <w:rPr>
                <w:rStyle w:val="Bodytext52"/>
                <w:color w:val="000000"/>
                <w:sz w:val="24"/>
                <w:szCs w:val="24"/>
              </w:rPr>
              <w:t>Natura apei</w:t>
            </w:r>
            <w:r w:rsidR="00403D0C" w:rsidRPr="00950AC9">
              <w:rPr>
                <w:rStyle w:val="Bodytext52"/>
                <w:color w:val="000000"/>
                <w:sz w:val="24"/>
                <w:szCs w:val="24"/>
              </w:rPr>
              <w:t>/fermă</w:t>
            </w:r>
          </w:p>
        </w:tc>
        <w:tc>
          <w:tcPr>
            <w:tcW w:w="4050" w:type="dxa"/>
            <w:tcBorders>
              <w:top w:val="single" w:sz="4" w:space="0" w:color="auto"/>
              <w:left w:val="single" w:sz="4" w:space="0" w:color="auto"/>
              <w:bottom w:val="nil"/>
              <w:right w:val="single" w:sz="4" w:space="0" w:color="auto"/>
            </w:tcBorders>
            <w:shd w:val="clear" w:color="auto" w:fill="FFFFFF"/>
          </w:tcPr>
          <w:p w:rsidR="00822BA1" w:rsidRPr="00950AC9" w:rsidRDefault="00822BA1" w:rsidP="00AE712F">
            <w:pPr>
              <w:pStyle w:val="Bodytext1"/>
              <w:shd w:val="clear" w:color="auto" w:fill="auto"/>
              <w:spacing w:line="240" w:lineRule="auto"/>
              <w:ind w:firstLine="0"/>
              <w:jc w:val="center"/>
              <w:rPr>
                <w:sz w:val="24"/>
                <w:szCs w:val="24"/>
              </w:rPr>
            </w:pPr>
            <w:r w:rsidRPr="00950AC9">
              <w:rPr>
                <w:rStyle w:val="Bodytext52"/>
                <w:color w:val="000000"/>
                <w:sz w:val="24"/>
                <w:szCs w:val="24"/>
              </w:rPr>
              <w:t>Mod de evacuare</w:t>
            </w:r>
            <w:r w:rsidR="00403D0C" w:rsidRPr="00950AC9">
              <w:rPr>
                <w:rStyle w:val="Bodytext52"/>
                <w:color w:val="000000"/>
                <w:sz w:val="24"/>
                <w:szCs w:val="24"/>
              </w:rPr>
              <w:t>/ fermă</w:t>
            </w:r>
          </w:p>
        </w:tc>
      </w:tr>
      <w:tr w:rsidR="00822BA1" w:rsidRPr="00950AC9" w:rsidTr="00AE712F">
        <w:trPr>
          <w:trHeight w:hRule="exact" w:val="3542"/>
        </w:trPr>
        <w:tc>
          <w:tcPr>
            <w:tcW w:w="2699"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50" w:lineRule="exact"/>
              <w:ind w:firstLine="0"/>
              <w:rPr>
                <w:sz w:val="24"/>
                <w:szCs w:val="24"/>
              </w:rPr>
            </w:pPr>
            <w:r w:rsidRPr="00950AC9">
              <w:rPr>
                <w:rStyle w:val="Bodytext52"/>
                <w:color w:val="000000"/>
                <w:sz w:val="24"/>
                <w:szCs w:val="24"/>
              </w:rPr>
              <w:lastRenderedPageBreak/>
              <w:t>Activitatea de igienizare a halelor (spălarea halelor după finalizarea ciclului de creştere, inclusiv spălarea platformei betonate după evacuarea dejecţiilor solide)</w:t>
            </w:r>
          </w:p>
        </w:tc>
        <w:tc>
          <w:tcPr>
            <w:tcW w:w="2256" w:type="dxa"/>
            <w:tcBorders>
              <w:top w:val="single" w:sz="4" w:space="0" w:color="auto"/>
              <w:left w:val="single" w:sz="4" w:space="0" w:color="auto"/>
              <w:bottom w:val="nil"/>
              <w:right w:val="nil"/>
            </w:tcBorders>
            <w:shd w:val="clear" w:color="auto" w:fill="FFFFFF"/>
          </w:tcPr>
          <w:p w:rsidR="00822BA1" w:rsidRPr="00950AC9" w:rsidRDefault="00822BA1" w:rsidP="00AE712F">
            <w:pPr>
              <w:pStyle w:val="Bodytext1"/>
              <w:shd w:val="clear" w:color="auto" w:fill="auto"/>
              <w:spacing w:line="254" w:lineRule="exact"/>
              <w:ind w:left="120" w:firstLine="0"/>
              <w:jc w:val="center"/>
              <w:rPr>
                <w:sz w:val="24"/>
                <w:szCs w:val="24"/>
              </w:rPr>
            </w:pPr>
            <w:r w:rsidRPr="00950AC9">
              <w:rPr>
                <w:rStyle w:val="Bodytext52"/>
                <w:color w:val="000000"/>
                <w:sz w:val="24"/>
                <w:szCs w:val="24"/>
              </w:rPr>
              <w:t>Ape uzate tehnologice</w:t>
            </w:r>
          </w:p>
        </w:tc>
        <w:tc>
          <w:tcPr>
            <w:tcW w:w="4050" w:type="dxa"/>
            <w:tcBorders>
              <w:top w:val="single" w:sz="4" w:space="0" w:color="auto"/>
              <w:left w:val="single" w:sz="4" w:space="0" w:color="auto"/>
              <w:bottom w:val="nil"/>
              <w:right w:val="single" w:sz="4" w:space="0" w:color="auto"/>
            </w:tcBorders>
            <w:shd w:val="clear" w:color="auto" w:fill="FFFFFF"/>
          </w:tcPr>
          <w:p w:rsidR="00822BA1" w:rsidRPr="00950AC9" w:rsidRDefault="00050FB8" w:rsidP="00A93390">
            <w:pPr>
              <w:pStyle w:val="Bodytext1"/>
              <w:numPr>
                <w:ilvl w:val="0"/>
                <w:numId w:val="6"/>
              </w:numPr>
              <w:shd w:val="clear" w:color="auto" w:fill="auto"/>
              <w:tabs>
                <w:tab w:val="left" w:pos="254"/>
              </w:tabs>
              <w:spacing w:line="250" w:lineRule="exact"/>
              <w:ind w:left="120" w:firstLine="0"/>
              <w:jc w:val="both"/>
              <w:rPr>
                <w:sz w:val="24"/>
                <w:szCs w:val="24"/>
              </w:rPr>
            </w:pPr>
            <w:r w:rsidRPr="00950AC9">
              <w:rPr>
                <w:rFonts w:eastAsia="ArialMT"/>
                <w:sz w:val="24"/>
                <w:szCs w:val="24"/>
                <w:lang w:val="en-US"/>
              </w:rPr>
              <w:t xml:space="preserve"> colectate gravitaţional de la cele 8 hale, prin intermediul unor rigole exterioare deschise, fiecare prevăzută cu câte un separator de nisip (nămol) şi evacuate în continuare printr- o conductă din PVC KG CU Dn = 250-315 mm şi dirijate gravitaţional spre   un bazin vidanjabil/ferma, etanş, din beton armat, fiecare cu V = 500 mc</w:t>
            </w:r>
            <w:r w:rsidRPr="00950AC9">
              <w:rPr>
                <w:rStyle w:val="Bodytext52"/>
                <w:color w:val="000000"/>
                <w:sz w:val="24"/>
                <w:szCs w:val="24"/>
              </w:rPr>
              <w:t xml:space="preserve"> </w:t>
            </w:r>
            <w:r w:rsidR="00403D0C" w:rsidRPr="00950AC9">
              <w:rPr>
                <w:rStyle w:val="Bodytext52"/>
                <w:color w:val="000000"/>
                <w:sz w:val="24"/>
                <w:szCs w:val="24"/>
              </w:rPr>
              <w:t>;</w:t>
            </w:r>
          </w:p>
          <w:p w:rsidR="00822BA1" w:rsidRPr="00950AC9" w:rsidRDefault="00822BA1" w:rsidP="00A93390">
            <w:pPr>
              <w:pStyle w:val="Bodytext1"/>
              <w:numPr>
                <w:ilvl w:val="0"/>
                <w:numId w:val="6"/>
              </w:numPr>
              <w:shd w:val="clear" w:color="auto" w:fill="auto"/>
              <w:tabs>
                <w:tab w:val="left" w:pos="254"/>
              </w:tabs>
              <w:spacing w:line="250" w:lineRule="exact"/>
              <w:ind w:left="120" w:firstLine="0"/>
              <w:jc w:val="both"/>
              <w:rPr>
                <w:sz w:val="24"/>
                <w:szCs w:val="24"/>
              </w:rPr>
            </w:pPr>
            <w:r w:rsidRPr="00950AC9">
              <w:rPr>
                <w:rStyle w:val="Bodytext52"/>
                <w:color w:val="000000"/>
                <w:sz w:val="24"/>
                <w:szCs w:val="24"/>
              </w:rPr>
              <w:t xml:space="preserve">Evacuare: preluare prin vidanjare şi împrăştiere pe terenuri agricole, după o diluţie prealabilă, </w:t>
            </w:r>
            <w:r w:rsidR="00050FB8" w:rsidRPr="00950AC9">
              <w:rPr>
                <w:rStyle w:val="Bodytext52"/>
                <w:color w:val="000000"/>
                <w:sz w:val="24"/>
                <w:szCs w:val="24"/>
              </w:rPr>
              <w:t>cu apele meteorice colectate de pe suprafata  amplasamentului</w:t>
            </w:r>
            <w:r w:rsidRPr="00950AC9">
              <w:rPr>
                <w:rStyle w:val="Bodytext52"/>
                <w:color w:val="000000"/>
                <w:sz w:val="24"/>
                <w:szCs w:val="24"/>
              </w:rPr>
              <w:t>.</w:t>
            </w:r>
          </w:p>
        </w:tc>
      </w:tr>
      <w:tr w:rsidR="00822BA1" w:rsidRPr="00950AC9" w:rsidTr="00AE712F">
        <w:trPr>
          <w:trHeight w:hRule="exact" w:val="1166"/>
        </w:trPr>
        <w:tc>
          <w:tcPr>
            <w:tcW w:w="2699"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B853A6">
            <w:pPr>
              <w:pStyle w:val="Bodytext1"/>
              <w:shd w:val="clear" w:color="auto" w:fill="auto"/>
              <w:spacing w:after="60" w:line="230" w:lineRule="exact"/>
              <w:ind w:firstLine="0"/>
              <w:jc w:val="both"/>
              <w:rPr>
                <w:sz w:val="24"/>
                <w:szCs w:val="24"/>
              </w:rPr>
            </w:pPr>
            <w:r w:rsidRPr="00950AC9">
              <w:rPr>
                <w:rStyle w:val="Bodytext52"/>
                <w:color w:val="000000"/>
                <w:sz w:val="24"/>
                <w:szCs w:val="24"/>
              </w:rPr>
              <w:t>Activitatea</w:t>
            </w:r>
          </w:p>
          <w:p w:rsidR="00822BA1" w:rsidRPr="00950AC9" w:rsidRDefault="00822BA1" w:rsidP="00B853A6">
            <w:pPr>
              <w:pStyle w:val="Bodytext1"/>
              <w:shd w:val="clear" w:color="auto" w:fill="auto"/>
              <w:spacing w:before="60" w:line="230" w:lineRule="exact"/>
              <w:ind w:firstLine="0"/>
              <w:jc w:val="both"/>
              <w:rPr>
                <w:sz w:val="24"/>
                <w:szCs w:val="24"/>
              </w:rPr>
            </w:pPr>
            <w:r w:rsidRPr="00950AC9">
              <w:rPr>
                <w:rStyle w:val="Bodytext52"/>
                <w:color w:val="000000"/>
                <w:sz w:val="24"/>
                <w:szCs w:val="24"/>
              </w:rPr>
              <w:t>administrativă</w:t>
            </w:r>
          </w:p>
        </w:tc>
        <w:tc>
          <w:tcPr>
            <w:tcW w:w="2256"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9536C4">
            <w:pPr>
              <w:pStyle w:val="Bodytext1"/>
              <w:shd w:val="clear" w:color="auto" w:fill="auto"/>
              <w:spacing w:line="254" w:lineRule="exact"/>
              <w:ind w:firstLine="0"/>
              <w:jc w:val="center"/>
              <w:rPr>
                <w:sz w:val="24"/>
                <w:szCs w:val="24"/>
              </w:rPr>
            </w:pPr>
            <w:r w:rsidRPr="00950AC9">
              <w:rPr>
                <w:rStyle w:val="Bodytext52"/>
                <w:color w:val="000000"/>
                <w:sz w:val="24"/>
                <w:szCs w:val="24"/>
              </w:rPr>
              <w:t>Ape uzate menajere</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403D0C" w:rsidRPr="00950AC9" w:rsidRDefault="00822BA1" w:rsidP="00DE1D71">
            <w:pPr>
              <w:pStyle w:val="Bodytext1"/>
              <w:shd w:val="clear" w:color="auto" w:fill="auto"/>
              <w:spacing w:line="250" w:lineRule="exact"/>
              <w:ind w:left="120" w:firstLine="0"/>
              <w:jc w:val="both"/>
              <w:rPr>
                <w:rStyle w:val="Bodytext52"/>
                <w:color w:val="000000"/>
                <w:sz w:val="24"/>
                <w:szCs w:val="24"/>
              </w:rPr>
            </w:pPr>
            <w:r w:rsidRPr="00950AC9">
              <w:rPr>
                <w:rStyle w:val="Bodytext52"/>
                <w:color w:val="000000"/>
                <w:sz w:val="24"/>
                <w:szCs w:val="24"/>
              </w:rPr>
              <w:t>-Stocare în bazin betonat vidanjabil</w:t>
            </w:r>
            <w:r w:rsidR="00403D0C" w:rsidRPr="00950AC9">
              <w:rPr>
                <w:rStyle w:val="Bodytext52"/>
                <w:color w:val="000000"/>
                <w:sz w:val="24"/>
                <w:szCs w:val="24"/>
              </w:rPr>
              <w:t xml:space="preserve"> V= 100 mc</w:t>
            </w:r>
            <w:r w:rsidRPr="00950AC9">
              <w:rPr>
                <w:rStyle w:val="Bodytext52"/>
                <w:color w:val="000000"/>
                <w:sz w:val="24"/>
                <w:szCs w:val="24"/>
              </w:rPr>
              <w:t>;</w:t>
            </w:r>
          </w:p>
          <w:p w:rsidR="00822BA1" w:rsidRPr="00950AC9" w:rsidRDefault="00822BA1" w:rsidP="009536C4">
            <w:pPr>
              <w:pStyle w:val="Bodytext1"/>
              <w:shd w:val="clear" w:color="auto" w:fill="auto"/>
              <w:spacing w:line="250" w:lineRule="exact"/>
              <w:ind w:left="120" w:firstLine="0"/>
              <w:jc w:val="both"/>
              <w:rPr>
                <w:sz w:val="24"/>
                <w:szCs w:val="24"/>
              </w:rPr>
            </w:pPr>
            <w:r w:rsidRPr="00950AC9">
              <w:rPr>
                <w:rStyle w:val="Bodytext52"/>
                <w:color w:val="000000"/>
                <w:sz w:val="24"/>
                <w:szCs w:val="24"/>
              </w:rPr>
              <w:t xml:space="preserve"> -Evacuare prin vidanjare conform Contractului nr.</w:t>
            </w:r>
            <w:r w:rsidR="00AE712F">
              <w:rPr>
                <w:sz w:val="24"/>
                <w:szCs w:val="24"/>
                <w:lang w:val="en-US"/>
              </w:rPr>
              <w:t>431din 29</w:t>
            </w:r>
            <w:r w:rsidR="00403D0C" w:rsidRPr="00950AC9">
              <w:rPr>
                <w:sz w:val="24"/>
                <w:szCs w:val="24"/>
                <w:lang w:val="en-US"/>
              </w:rPr>
              <w:t>.0</w:t>
            </w:r>
            <w:r w:rsidR="009536C4">
              <w:rPr>
                <w:sz w:val="24"/>
                <w:szCs w:val="24"/>
                <w:lang w:val="en-US"/>
              </w:rPr>
              <w:t>1.2015</w:t>
            </w:r>
          </w:p>
        </w:tc>
      </w:tr>
      <w:tr w:rsidR="00822BA1" w:rsidRPr="00950AC9" w:rsidTr="00AE712F">
        <w:trPr>
          <w:trHeight w:hRule="exact" w:val="3236"/>
        </w:trPr>
        <w:tc>
          <w:tcPr>
            <w:tcW w:w="2699"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DE1D71">
            <w:pPr>
              <w:pStyle w:val="Bodytext1"/>
              <w:shd w:val="clear" w:color="auto" w:fill="auto"/>
              <w:spacing w:line="230" w:lineRule="exact"/>
              <w:ind w:left="120" w:firstLine="0"/>
              <w:jc w:val="both"/>
              <w:rPr>
                <w:sz w:val="24"/>
                <w:szCs w:val="24"/>
              </w:rPr>
            </w:pPr>
            <w:r w:rsidRPr="00950AC9">
              <w:rPr>
                <w:rStyle w:val="Bodytext52"/>
                <w:color w:val="000000"/>
                <w:sz w:val="24"/>
                <w:szCs w:val="24"/>
              </w:rPr>
              <w:t>Precipitaţii</w:t>
            </w:r>
          </w:p>
        </w:tc>
        <w:tc>
          <w:tcPr>
            <w:tcW w:w="2256" w:type="dxa"/>
            <w:tcBorders>
              <w:top w:val="single" w:sz="4" w:space="0" w:color="auto"/>
              <w:left w:val="single" w:sz="4" w:space="0" w:color="auto"/>
              <w:bottom w:val="single" w:sz="4" w:space="0" w:color="auto"/>
              <w:right w:val="nil"/>
            </w:tcBorders>
            <w:shd w:val="clear" w:color="auto" w:fill="FFFFFF"/>
          </w:tcPr>
          <w:p w:rsidR="00822BA1" w:rsidRPr="00950AC9" w:rsidRDefault="00822BA1" w:rsidP="009536C4">
            <w:pPr>
              <w:pStyle w:val="Bodytext1"/>
              <w:shd w:val="clear" w:color="auto" w:fill="auto"/>
              <w:spacing w:line="254" w:lineRule="exact"/>
              <w:ind w:firstLine="0"/>
              <w:jc w:val="center"/>
              <w:rPr>
                <w:sz w:val="24"/>
                <w:szCs w:val="24"/>
              </w:rPr>
            </w:pPr>
            <w:r w:rsidRPr="00950AC9">
              <w:rPr>
                <w:rStyle w:val="Bodytext52"/>
                <w:color w:val="000000"/>
                <w:sz w:val="24"/>
                <w:szCs w:val="24"/>
              </w:rPr>
              <w:t xml:space="preserve">Ape </w:t>
            </w:r>
            <w:r w:rsidR="00403D0C" w:rsidRPr="00950AC9">
              <w:rPr>
                <w:rStyle w:val="Bodytext52"/>
                <w:color w:val="000000"/>
                <w:sz w:val="24"/>
                <w:szCs w:val="24"/>
              </w:rPr>
              <w:t>meteorice</w:t>
            </w:r>
            <w:r w:rsidRPr="00950AC9">
              <w:rPr>
                <w:rStyle w:val="Bodytext52"/>
                <w:color w:val="000000"/>
                <w:sz w:val="24"/>
                <w:szCs w:val="24"/>
              </w:rPr>
              <w:t xml:space="preserve"> de pe amplasament</w:t>
            </w:r>
          </w:p>
        </w:tc>
        <w:tc>
          <w:tcPr>
            <w:tcW w:w="4050" w:type="dxa"/>
            <w:tcBorders>
              <w:top w:val="single" w:sz="4" w:space="0" w:color="auto"/>
              <w:left w:val="single" w:sz="4" w:space="0" w:color="auto"/>
              <w:bottom w:val="single" w:sz="4" w:space="0" w:color="auto"/>
              <w:right w:val="single" w:sz="4" w:space="0" w:color="auto"/>
            </w:tcBorders>
            <w:shd w:val="clear" w:color="auto" w:fill="FFFFFF"/>
          </w:tcPr>
          <w:p w:rsidR="00822BA1" w:rsidRPr="00950AC9" w:rsidRDefault="009536C4" w:rsidP="009536C4">
            <w:pPr>
              <w:pStyle w:val="Bodytext1"/>
              <w:shd w:val="clear" w:color="auto" w:fill="auto"/>
              <w:spacing w:line="250" w:lineRule="exact"/>
              <w:ind w:firstLine="0"/>
              <w:jc w:val="both"/>
              <w:rPr>
                <w:sz w:val="24"/>
                <w:szCs w:val="24"/>
              </w:rPr>
            </w:pPr>
            <w:r>
              <w:rPr>
                <w:rFonts w:eastAsia="ArialMT"/>
                <w:sz w:val="24"/>
                <w:szCs w:val="24"/>
                <w:lang w:val="en-US"/>
              </w:rPr>
              <w:t>- C</w:t>
            </w:r>
            <w:r w:rsidR="00403D0C" w:rsidRPr="00950AC9">
              <w:rPr>
                <w:rFonts w:eastAsia="ArialMT"/>
                <w:sz w:val="24"/>
                <w:szCs w:val="24"/>
                <w:lang w:val="en-US"/>
              </w:rPr>
              <w:t>olectate de pe clădirile ferme</w:t>
            </w:r>
            <w:r>
              <w:rPr>
                <w:rFonts w:eastAsia="ArialMT"/>
                <w:sz w:val="24"/>
                <w:szCs w:val="24"/>
                <w:lang w:val="en-US"/>
              </w:rPr>
              <w:t xml:space="preserve">i </w:t>
            </w:r>
            <w:r w:rsidR="00403D0C" w:rsidRPr="00950AC9">
              <w:rPr>
                <w:rFonts w:eastAsia="ArialMT"/>
                <w:sz w:val="24"/>
                <w:szCs w:val="24"/>
                <w:lang w:val="en-US"/>
              </w:rPr>
              <w:t>şi din incintele amenajate ale acestora, se scurg gravitaţional, prin intermediul unor conducte din PVC KG cu Dn = 160 mm, în reţelele de canalizare pentru ape</w:t>
            </w:r>
            <w:r w:rsidR="00403D0C" w:rsidRPr="00950AC9">
              <w:rPr>
                <w:sz w:val="24"/>
                <w:szCs w:val="24"/>
                <w:lang w:val="en-US"/>
              </w:rPr>
              <w:t>le tehnologice uzate, prin intermediul</w:t>
            </w:r>
            <w:r w:rsidR="00403D0C" w:rsidRPr="00950AC9">
              <w:rPr>
                <w:rFonts w:eastAsia="ArialMT"/>
                <w:sz w:val="24"/>
                <w:szCs w:val="24"/>
                <w:lang w:val="en-US"/>
              </w:rPr>
              <w:t xml:space="preserve"> cărora ajung în bazinele de colectare</w:t>
            </w:r>
            <w:r w:rsidR="00403D0C" w:rsidRPr="00950AC9">
              <w:rPr>
                <w:sz w:val="24"/>
                <w:szCs w:val="24"/>
                <w:lang w:val="en-US"/>
              </w:rPr>
              <w:t>-</w:t>
            </w:r>
            <w:r w:rsidR="00403D0C" w:rsidRPr="00950AC9">
              <w:rPr>
                <w:rFonts w:eastAsia="ArialMT"/>
                <w:sz w:val="24"/>
                <w:szCs w:val="24"/>
                <w:lang w:val="en-US"/>
              </w:rPr>
              <w:t xml:space="preserve">stocare temporară a apelor tehnologice uzate, </w:t>
            </w:r>
            <w:r w:rsidR="00403D0C" w:rsidRPr="00950AC9">
              <w:rPr>
                <w:sz w:val="24"/>
                <w:szCs w:val="24"/>
                <w:lang w:val="en-US"/>
              </w:rPr>
              <w:t>realizându-</w:t>
            </w:r>
            <w:r w:rsidR="00403D0C" w:rsidRPr="00950AC9">
              <w:rPr>
                <w:rFonts w:eastAsia="ArialMT"/>
                <w:sz w:val="24"/>
                <w:szCs w:val="24"/>
                <w:lang w:val="en-US"/>
              </w:rPr>
              <w:t>se astfel o diluţie naturală a apelor rezultate de la igienizarea periodică a halelor de creştere a puilor</w:t>
            </w:r>
            <w:r w:rsidR="00403D0C" w:rsidRPr="00950AC9">
              <w:rPr>
                <w:rStyle w:val="Bodytext52"/>
                <w:color w:val="000000"/>
                <w:sz w:val="24"/>
                <w:szCs w:val="24"/>
              </w:rPr>
              <w:t xml:space="preserve"> şi utiliyarea acestore după 3-4 luni ca ingrăşământ natural.</w:t>
            </w:r>
          </w:p>
        </w:tc>
      </w:tr>
    </w:tbl>
    <w:p w:rsidR="001829D5" w:rsidRPr="00950AC9" w:rsidRDefault="001829D5" w:rsidP="00D26DF4">
      <w:pPr>
        <w:pStyle w:val="Bodytext60"/>
        <w:shd w:val="clear" w:color="auto" w:fill="auto"/>
        <w:tabs>
          <w:tab w:val="left" w:pos="711"/>
        </w:tabs>
        <w:spacing w:line="240" w:lineRule="auto"/>
        <w:ind w:firstLine="0"/>
        <w:jc w:val="both"/>
        <w:rPr>
          <w:b/>
          <w:i w:val="0"/>
          <w:sz w:val="24"/>
          <w:szCs w:val="24"/>
          <w:lang w:val="en-US"/>
        </w:rPr>
      </w:pPr>
    </w:p>
    <w:p w:rsidR="00D14386" w:rsidRPr="00950AC9" w:rsidRDefault="00E53EEF" w:rsidP="00D26DF4">
      <w:pPr>
        <w:pStyle w:val="Bodytext60"/>
        <w:shd w:val="clear" w:color="auto" w:fill="auto"/>
        <w:tabs>
          <w:tab w:val="left" w:pos="711"/>
        </w:tabs>
        <w:spacing w:line="240" w:lineRule="auto"/>
        <w:ind w:firstLine="0"/>
        <w:jc w:val="both"/>
        <w:rPr>
          <w:i w:val="0"/>
          <w:sz w:val="24"/>
          <w:szCs w:val="24"/>
        </w:rPr>
      </w:pPr>
      <w:r w:rsidRPr="00950AC9">
        <w:rPr>
          <w:b/>
          <w:i w:val="0"/>
          <w:sz w:val="24"/>
          <w:szCs w:val="24"/>
          <w:lang w:val="en-US"/>
        </w:rPr>
        <w:t>10.2.13. Mod de stocare, epurare,  valorile limita admise la evacuare</w:t>
      </w:r>
    </w:p>
    <w:p w:rsidR="00501A1E" w:rsidRPr="00E41816" w:rsidRDefault="007306B3" w:rsidP="00E41816">
      <w:pPr>
        <w:autoSpaceDE w:val="0"/>
        <w:autoSpaceDN w:val="0"/>
        <w:adjustRightInd w:val="0"/>
        <w:ind w:right="0"/>
        <w:rPr>
          <w:rFonts w:ascii="Times New Roman" w:eastAsia="ArialMT" w:hAnsi="Times New Roman" w:cs="Times New Roman"/>
          <w:sz w:val="24"/>
          <w:szCs w:val="24"/>
          <w:lang w:val="en-US"/>
        </w:rPr>
      </w:pPr>
      <w:r w:rsidRPr="00950AC9">
        <w:rPr>
          <w:rStyle w:val="Bodytext"/>
          <w:b/>
          <w:i/>
          <w:color w:val="000000"/>
          <w:sz w:val="24"/>
          <w:szCs w:val="24"/>
        </w:rPr>
        <w:t xml:space="preserve">Indicatorii  de calitate ai apelor uzate </w:t>
      </w:r>
      <w:r w:rsidRPr="00950AC9">
        <w:rPr>
          <w:rStyle w:val="BodytextItalic1"/>
          <w:b/>
          <w:i w:val="0"/>
          <w:color w:val="000000"/>
          <w:sz w:val="24"/>
          <w:szCs w:val="24"/>
        </w:rPr>
        <w:t>menajere</w:t>
      </w:r>
      <w:r w:rsidRPr="00950AC9">
        <w:rPr>
          <w:rStyle w:val="Bodytext"/>
          <w:color w:val="000000"/>
          <w:sz w:val="24"/>
          <w:szCs w:val="24"/>
        </w:rPr>
        <w:t xml:space="preserve"> se vor încadra la evacuare în limitele admisibile stabilite in NTPA 002 conform H.G. 188/2002 </w:t>
      </w:r>
      <w:r w:rsidR="00501A1E" w:rsidRPr="00950AC9">
        <w:rPr>
          <w:rStyle w:val="Bodytext"/>
          <w:color w:val="000000"/>
          <w:sz w:val="24"/>
          <w:szCs w:val="24"/>
        </w:rPr>
        <w:t>cu</w:t>
      </w:r>
      <w:r w:rsidRPr="00950AC9">
        <w:rPr>
          <w:rStyle w:val="Bodytext"/>
          <w:color w:val="000000"/>
          <w:sz w:val="24"/>
          <w:szCs w:val="24"/>
        </w:rPr>
        <w:t xml:space="preserve"> modificările  şi completările ulterioare si conform Contractului nr.</w:t>
      </w:r>
      <w:r w:rsidR="00403D0C" w:rsidRPr="00950AC9">
        <w:rPr>
          <w:sz w:val="24"/>
          <w:szCs w:val="24"/>
          <w:lang w:val="en-US"/>
        </w:rPr>
        <w:t xml:space="preserve"> </w:t>
      </w:r>
      <w:r w:rsidR="00837A5F" w:rsidRPr="008B2244">
        <w:rPr>
          <w:rStyle w:val="Bodytext"/>
          <w:sz w:val="24"/>
          <w:szCs w:val="24"/>
        </w:rPr>
        <w:t xml:space="preserve">Contractului Nr. </w:t>
      </w:r>
      <w:r w:rsidR="00837A5F" w:rsidRPr="00837A5F">
        <w:rPr>
          <w:rStyle w:val="Bodytext"/>
          <w:sz w:val="24"/>
          <w:szCs w:val="24"/>
        </w:rPr>
        <w:t xml:space="preserve">418 din 29.04.2014  încheiat cu SC ECOAQUA SA Călăraşi –Sucursala  Urziceni,după cum este precizat în Autorizaţia de Gospodărire a Apelor nr. 11/03.02.2015 emisă de AN „Apele Române”- Direcţia Apelor Buzău- Ialomiţa. Contractul de vidanjare a fost actualizat prin contractul nr. </w:t>
      </w:r>
      <w:r w:rsidR="00837A5F" w:rsidRPr="00837A5F">
        <w:rPr>
          <w:rFonts w:ascii="Times New Roman" w:hAnsi="Times New Roman" w:cs="Times New Roman"/>
          <w:sz w:val="24"/>
          <w:szCs w:val="24"/>
        </w:rPr>
        <w:t>472/01.10.2015.</w:t>
      </w:r>
    </w:p>
    <w:p w:rsidR="007306B3" w:rsidRPr="00950AC9" w:rsidRDefault="007306B3" w:rsidP="00E34F20">
      <w:pPr>
        <w:pStyle w:val="Bodytext1"/>
        <w:shd w:val="clear" w:color="auto" w:fill="auto"/>
        <w:spacing w:after="120" w:line="240" w:lineRule="auto"/>
        <w:ind w:firstLine="0"/>
        <w:jc w:val="both"/>
        <w:rPr>
          <w:rStyle w:val="Bodytext"/>
          <w:color w:val="000000"/>
          <w:sz w:val="24"/>
          <w:szCs w:val="24"/>
        </w:rPr>
      </w:pPr>
      <w:r w:rsidRPr="00950AC9">
        <w:rPr>
          <w:rStyle w:val="Bodytext"/>
          <w:b/>
          <w:i/>
          <w:color w:val="000000"/>
          <w:sz w:val="24"/>
          <w:szCs w:val="24"/>
        </w:rPr>
        <w:t>Indicatorii de calitate ai apelor uzate tehnologice</w:t>
      </w:r>
      <w:r w:rsidRPr="00950AC9">
        <w:rPr>
          <w:rStyle w:val="Bodytext"/>
          <w:color w:val="000000"/>
          <w:sz w:val="24"/>
          <w:szCs w:val="24"/>
        </w:rPr>
        <w:t>, folosite ca îngrăşământ natural pe terenurile agricole aflate în administrare, se vor încadra în limitele maxime admise de STAS 9450/1988 şi Codul bunelor practici agricole. SC V</w:t>
      </w:r>
      <w:r w:rsidR="00BE05EA">
        <w:rPr>
          <w:rStyle w:val="Bodytext"/>
          <w:color w:val="000000"/>
          <w:sz w:val="24"/>
          <w:szCs w:val="24"/>
        </w:rPr>
        <w:t>IS</w:t>
      </w:r>
      <w:r w:rsidRPr="00950AC9">
        <w:rPr>
          <w:rStyle w:val="Bodytext"/>
          <w:color w:val="000000"/>
          <w:sz w:val="24"/>
          <w:szCs w:val="24"/>
        </w:rPr>
        <w:t xml:space="preserve"> AGRI SRL va determina concentraţiile indicatorilor de calitate ai apelor uzate înainte de fiecare utilizare a acestora pentru irigaţii.</w:t>
      </w:r>
    </w:p>
    <w:p w:rsidR="007306B3" w:rsidRPr="00950AC9" w:rsidRDefault="007306B3" w:rsidP="00E34F20">
      <w:pPr>
        <w:pStyle w:val="Bodytext1"/>
        <w:shd w:val="clear" w:color="auto" w:fill="auto"/>
        <w:spacing w:line="240" w:lineRule="auto"/>
        <w:ind w:firstLine="0"/>
        <w:jc w:val="both"/>
        <w:rPr>
          <w:sz w:val="24"/>
          <w:szCs w:val="24"/>
        </w:rPr>
      </w:pPr>
      <w:r w:rsidRPr="00950AC9">
        <w:rPr>
          <w:rFonts w:eastAsia="TimesNewRoman"/>
          <w:sz w:val="24"/>
          <w:szCs w:val="24"/>
          <w:lang w:val="en-US"/>
        </w:rPr>
        <w:t>NOTĂ:</w:t>
      </w:r>
    </w:p>
    <w:p w:rsidR="007306B3" w:rsidRPr="00950AC9" w:rsidRDefault="007306B3" w:rsidP="00A93390">
      <w:pPr>
        <w:pStyle w:val="ListParagraph"/>
        <w:numPr>
          <w:ilvl w:val="0"/>
          <w:numId w:val="22"/>
        </w:numPr>
        <w:autoSpaceDE w:val="0"/>
        <w:autoSpaceDN w:val="0"/>
        <w:adjustRightInd w:val="0"/>
        <w:ind w:left="0" w:right="0" w:firstLine="0"/>
        <w:rPr>
          <w:rFonts w:ascii="Times New Roman" w:hAnsi="Times New Roman" w:cs="Times New Roman"/>
          <w:sz w:val="24"/>
          <w:szCs w:val="24"/>
        </w:rPr>
      </w:pPr>
      <w:r w:rsidRPr="00950AC9">
        <w:rPr>
          <w:rFonts w:ascii="Times New Roman" w:eastAsia="TimesNewRoman" w:hAnsi="Times New Roman" w:cs="Times New Roman"/>
          <w:sz w:val="24"/>
          <w:szCs w:val="24"/>
          <w:lang w:val="en-US"/>
        </w:rPr>
        <w:t>Nu este autorizată evacuarea nici unei substanțe sau materie care poluează mediul în apa de suprafațăsau în canalele de scurgere a apei pluviale;</w:t>
      </w:r>
    </w:p>
    <w:p w:rsidR="007306B3" w:rsidRPr="00950AC9" w:rsidRDefault="007306B3" w:rsidP="00A93390">
      <w:pPr>
        <w:pStyle w:val="ListParagraph"/>
        <w:numPr>
          <w:ilvl w:val="0"/>
          <w:numId w:val="22"/>
        </w:numPr>
        <w:autoSpaceDE w:val="0"/>
        <w:autoSpaceDN w:val="0"/>
        <w:adjustRightInd w:val="0"/>
        <w:rPr>
          <w:rFonts w:ascii="Times New Roman" w:hAnsi="Times New Roman" w:cs="Times New Roman"/>
          <w:sz w:val="24"/>
          <w:szCs w:val="24"/>
        </w:rPr>
      </w:pPr>
      <w:r w:rsidRPr="00950AC9">
        <w:rPr>
          <w:rFonts w:ascii="Times New Roman" w:eastAsia="TimesNewRoman" w:hAnsi="Times New Roman" w:cs="Times New Roman"/>
          <w:sz w:val="24"/>
          <w:szCs w:val="24"/>
          <w:lang w:val="en-US"/>
        </w:rPr>
        <w:t>În situația în care orice analize sau observații privind calitatea sau apariția unor scurgeri în apa pluvială;</w:t>
      </w:r>
    </w:p>
    <w:p w:rsidR="007306B3" w:rsidRPr="00950AC9" w:rsidRDefault="007306B3" w:rsidP="00A93390">
      <w:pPr>
        <w:pStyle w:val="ListParagraph"/>
        <w:numPr>
          <w:ilvl w:val="0"/>
          <w:numId w:val="22"/>
        </w:numPr>
        <w:autoSpaceDE w:val="0"/>
        <w:autoSpaceDN w:val="0"/>
        <w:adjustRightInd w:val="0"/>
        <w:rPr>
          <w:rFonts w:ascii="Times New Roman" w:hAnsi="Times New Roman" w:cs="Times New Roman"/>
          <w:sz w:val="24"/>
          <w:szCs w:val="24"/>
        </w:rPr>
      </w:pPr>
      <w:r w:rsidRPr="00950AC9">
        <w:rPr>
          <w:rFonts w:ascii="Times New Roman" w:eastAsia="TimesNewRoman" w:hAnsi="Times New Roman" w:cs="Times New Roman"/>
          <w:sz w:val="24"/>
          <w:szCs w:val="24"/>
          <w:lang w:val="en-US"/>
        </w:rPr>
        <w:t>ar putea indica faptul că a avut loc contaminarea, titularul autorizației trebuie să:</w:t>
      </w:r>
    </w:p>
    <w:p w:rsidR="007306B3" w:rsidRPr="00950AC9" w:rsidRDefault="007306B3" w:rsidP="007306B3">
      <w:pPr>
        <w:pStyle w:val="ListParagraph"/>
        <w:autoSpaceDE w:val="0"/>
        <w:autoSpaceDN w:val="0"/>
        <w:adjustRightInd w:val="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lastRenderedPageBreak/>
        <w:t>• realizeze imediat o investigație pentru a identifica și izola sursa de contaminare;</w:t>
      </w:r>
    </w:p>
    <w:p w:rsidR="007306B3" w:rsidRPr="00950AC9" w:rsidRDefault="007306B3" w:rsidP="007306B3">
      <w:pPr>
        <w:pStyle w:val="ListParagraph"/>
        <w:autoSpaceDE w:val="0"/>
        <w:autoSpaceDN w:val="0"/>
        <w:adjustRightInd w:val="0"/>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 ia măsuri pentru prevenirea extinderii contaminării și minimizarea efectelor de contaminare a mediului;</w:t>
      </w:r>
    </w:p>
    <w:p w:rsidR="007306B3" w:rsidRPr="00950AC9" w:rsidRDefault="007306B3" w:rsidP="007306B3">
      <w:pPr>
        <w:pStyle w:val="ListParagraph"/>
        <w:rPr>
          <w:rFonts w:ascii="Times New Roman" w:eastAsia="TimesNewRoman" w:hAnsi="Times New Roman" w:cs="Times New Roman"/>
          <w:sz w:val="24"/>
          <w:szCs w:val="24"/>
          <w:lang w:val="en-US"/>
        </w:rPr>
      </w:pPr>
      <w:r w:rsidRPr="00950AC9">
        <w:rPr>
          <w:rFonts w:ascii="Times New Roman" w:eastAsia="TimesNewRoman" w:hAnsi="Times New Roman" w:cs="Times New Roman"/>
          <w:sz w:val="24"/>
          <w:szCs w:val="24"/>
          <w:lang w:val="en-US"/>
        </w:rPr>
        <w:t>• notifică incidentul la APM Buzău cât mai curând posibil.</w:t>
      </w:r>
    </w:p>
    <w:p w:rsidR="00FA3FFD" w:rsidRPr="00950AC9" w:rsidRDefault="00FA3FFD" w:rsidP="00FA3FFD">
      <w:pPr>
        <w:rPr>
          <w:rFonts w:ascii="Times New Roman" w:eastAsia="TimesNewRoman" w:hAnsi="Times New Roman" w:cs="Times New Roman"/>
          <w:sz w:val="24"/>
          <w:szCs w:val="24"/>
          <w:lang w:val="en-US"/>
        </w:rPr>
      </w:pPr>
    </w:p>
    <w:p w:rsidR="007306B3" w:rsidRPr="00950AC9" w:rsidRDefault="007306B3" w:rsidP="00A93390">
      <w:pPr>
        <w:pStyle w:val="ListParagraph"/>
        <w:numPr>
          <w:ilvl w:val="1"/>
          <w:numId w:val="26"/>
        </w:numPr>
        <w:spacing w:after="120"/>
        <w:ind w:right="0"/>
        <w:jc w:val="left"/>
        <w:rPr>
          <w:rFonts w:ascii="Times New Roman" w:hAnsi="Times New Roman" w:cs="Times New Roman"/>
          <w:b/>
          <w:color w:val="000000"/>
          <w:sz w:val="24"/>
          <w:szCs w:val="24"/>
        </w:rPr>
      </w:pPr>
      <w:r w:rsidRPr="00950AC9">
        <w:rPr>
          <w:rFonts w:ascii="Times New Roman" w:hAnsi="Times New Roman" w:cs="Times New Roman"/>
          <w:b/>
          <w:color w:val="000000"/>
          <w:sz w:val="24"/>
          <w:szCs w:val="24"/>
        </w:rPr>
        <w:t xml:space="preserve">SOL </w:t>
      </w:r>
      <w:bookmarkStart w:id="16" w:name="_Toc173089256"/>
      <w:r w:rsidRPr="00950AC9">
        <w:rPr>
          <w:rFonts w:ascii="Times New Roman" w:hAnsi="Times New Roman" w:cs="Times New Roman"/>
          <w:b/>
          <w:caps/>
          <w:color w:val="000000"/>
          <w:sz w:val="24"/>
          <w:szCs w:val="24"/>
        </w:rPr>
        <w:t xml:space="preserve">şi </w:t>
      </w:r>
      <w:r w:rsidRPr="00950AC9">
        <w:rPr>
          <w:rFonts w:ascii="Times New Roman" w:hAnsi="Times New Roman" w:cs="Times New Roman"/>
          <w:b/>
          <w:color w:val="000000"/>
          <w:sz w:val="24"/>
          <w:szCs w:val="24"/>
        </w:rPr>
        <w:t>APA SUBTERANĂ</w:t>
      </w:r>
    </w:p>
    <w:p w:rsidR="007306B3" w:rsidRPr="00950AC9" w:rsidRDefault="007306B3" w:rsidP="00A93390">
      <w:pPr>
        <w:pStyle w:val="ListParagraph"/>
        <w:numPr>
          <w:ilvl w:val="2"/>
          <w:numId w:val="26"/>
        </w:numPr>
        <w:spacing w:after="120"/>
        <w:ind w:right="0"/>
        <w:rPr>
          <w:rFonts w:ascii="Times New Roman" w:hAnsi="Times New Roman" w:cs="Times New Roman"/>
          <w:sz w:val="24"/>
          <w:szCs w:val="24"/>
        </w:rPr>
      </w:pPr>
      <w:r w:rsidRPr="00950AC9">
        <w:rPr>
          <w:rFonts w:ascii="Times New Roman" w:hAnsi="Times New Roman" w:cs="Times New Roman"/>
          <w:sz w:val="24"/>
          <w:szCs w:val="24"/>
        </w:rPr>
        <w:t>Încărcările şi descărcările de materiale trebuie să aibă loc în zone special amenajate, pe platforme betonate pentru a preveni scurgerile in sol.</w:t>
      </w:r>
      <w:bookmarkStart w:id="17" w:name="_Toc173089257"/>
      <w:bookmarkEnd w:id="16"/>
    </w:p>
    <w:p w:rsidR="007306B3"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Titularul autorizaţiei trebuie să iniţieze un program de testare şi verificare a tuturor rezervoarelor, cel puţin o dată la trei ani. Un raport privind aceste teste trebuie inclus în R.A.M.</w:t>
      </w:r>
      <w:bookmarkStart w:id="18" w:name="_Toc173089258"/>
      <w:bookmarkEnd w:id="17"/>
      <w:r w:rsidR="00FA3FFD" w:rsidRPr="00950AC9">
        <w:rPr>
          <w:rFonts w:ascii="Times New Roman" w:hAnsi="Times New Roman" w:cs="Times New Roman"/>
          <w:sz w:val="24"/>
          <w:szCs w:val="24"/>
        </w:rPr>
        <w:t>;</w:t>
      </w:r>
    </w:p>
    <w:p w:rsidR="00501A1E"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 xml:space="preserve">Toate flanşele şi valvele de pe conductele de suprafaţă folosite pentru transportul de substanţe, altele decât apa necontaminată, caz pentru care nu este stipulată nici o prevedere permanentă privind siguranţa scurgerilor, trebuie să facă subiectul verificărilor vizuale ori de câte ori este necesar sau al altor modalităţi de monitorizare a scurgerilor. </w:t>
      </w:r>
      <w:bookmarkStart w:id="19" w:name="_Toc173089259"/>
      <w:bookmarkEnd w:id="18"/>
    </w:p>
    <w:p w:rsidR="007306B3"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Toate puţurile de monitorizare a apelor subterane trebuie sa fie verificate periodic în ceea ce priveşte etanşeitatea, pentru a preveni contaminarea de la suprafaţă.</w:t>
      </w:r>
      <w:bookmarkStart w:id="20" w:name="_Toc173089260"/>
      <w:bookmarkEnd w:id="19"/>
    </w:p>
    <w:p w:rsidR="007306B3" w:rsidRPr="00950AC9" w:rsidRDefault="007306B3" w:rsidP="00A93390">
      <w:pPr>
        <w:pStyle w:val="ListParagraph"/>
        <w:numPr>
          <w:ilvl w:val="2"/>
          <w:numId w:val="26"/>
        </w:numPr>
        <w:ind w:right="0"/>
        <w:rPr>
          <w:rFonts w:ascii="Times New Roman" w:hAnsi="Times New Roman" w:cs="Times New Roman"/>
          <w:sz w:val="24"/>
          <w:szCs w:val="24"/>
        </w:rPr>
      </w:pPr>
      <w:r w:rsidRPr="00950AC9">
        <w:rPr>
          <w:rFonts w:ascii="Times New Roman" w:hAnsi="Times New Roman" w:cs="Times New Roman"/>
          <w:sz w:val="24"/>
          <w:szCs w:val="24"/>
        </w:rPr>
        <w:t>Titularul de activitate trebuie să aibă în depozit un număr adecvat de dispozitive de absorbţie si o cantitate corespunzătoare de substanţe de absorbţie adecvate pentru ţinerea sub control şi absorbţia oricărei pierderi prin scurgere.</w:t>
      </w:r>
      <w:bookmarkEnd w:id="20"/>
    </w:p>
    <w:p w:rsidR="007306B3" w:rsidRPr="00950AC9" w:rsidRDefault="007306B3" w:rsidP="007306B3">
      <w:pPr>
        <w:tabs>
          <w:tab w:val="num" w:pos="748"/>
        </w:tabs>
        <w:ind w:left="748" w:hanging="748"/>
        <w:rPr>
          <w:rFonts w:ascii="Times New Roman" w:hAnsi="Times New Roman" w:cs="Times New Roman"/>
          <w:b/>
          <w:sz w:val="24"/>
          <w:szCs w:val="24"/>
        </w:rPr>
      </w:pPr>
      <w:r w:rsidRPr="00950AC9">
        <w:rPr>
          <w:rFonts w:ascii="Times New Roman" w:hAnsi="Times New Roman" w:cs="Times New Roman"/>
          <w:b/>
          <w:sz w:val="24"/>
          <w:szCs w:val="24"/>
        </w:rPr>
        <w:t>Condiţii de utilizare a dejecţiilor solide pentru fertilizarea terenurilor agricole.</w:t>
      </w:r>
    </w:p>
    <w:p w:rsidR="00FA3FFD" w:rsidRPr="00950AC9" w:rsidRDefault="00FA3FFD" w:rsidP="00A93390">
      <w:pPr>
        <w:pStyle w:val="ListParagraph"/>
        <w:numPr>
          <w:ilvl w:val="3"/>
          <w:numId w:val="26"/>
        </w:numPr>
        <w:ind w:right="0"/>
        <w:rPr>
          <w:rFonts w:ascii="Times New Roman" w:hAnsi="Times New Roman" w:cs="Times New Roman"/>
          <w:color w:val="000000" w:themeColor="text1"/>
          <w:sz w:val="24"/>
          <w:szCs w:val="24"/>
        </w:rPr>
      </w:pPr>
      <w:r w:rsidRPr="00950AC9">
        <w:rPr>
          <w:rFonts w:ascii="Times New Roman" w:hAnsi="Times New Roman" w:cs="Times New Roman"/>
          <w:color w:val="000000" w:themeColor="text1"/>
          <w:sz w:val="24"/>
          <w:szCs w:val="24"/>
        </w:rPr>
        <w:t>Fertilizarea terenurilor agricole cu dejecţii solide se va realiza numai după trecerea perioadei de stocare necesară pentru stabilizare/fermentare de 6 (şase) luni. Este obligatoriu ca pentru terenurile agricole pentru care se va realiza fertilizarea sa fie întocmit studiul pedologic si agrochimic întocmit de O.S.P.A. Buzău;</w:t>
      </w:r>
      <w:bookmarkStart w:id="21" w:name="_Toc133228059"/>
      <w:bookmarkStart w:id="22" w:name="_Toc133397600"/>
      <w:bookmarkStart w:id="23" w:name="_Toc133997631"/>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24" w:name="_Toc173089263"/>
      <w:bookmarkStart w:id="25" w:name="_Toc240099478"/>
      <w:bookmarkStart w:id="26" w:name="_Toc240170413"/>
      <w:r w:rsidRPr="00950AC9">
        <w:rPr>
          <w:rFonts w:ascii="Times New Roman" w:hAnsi="Times New Roman" w:cs="Times New Roman"/>
          <w:b w:val="0"/>
          <w:color w:val="000000" w:themeColor="text1"/>
          <w:sz w:val="24"/>
          <w:szCs w:val="24"/>
        </w:rPr>
        <w:t>Procesul de fertilizare cu îngrăşăminte organice se va face după analizarea calităţii   dejecţiilor fermenate precum si a terenurilor agricole din punct de vedere agrochimic si pedologic</w:t>
      </w:r>
      <w:bookmarkStart w:id="27" w:name="_Toc133228060"/>
      <w:bookmarkStart w:id="28" w:name="_Toc133397601"/>
      <w:bookmarkStart w:id="29" w:name="_Toc133997632"/>
      <w:bookmarkEnd w:id="21"/>
      <w:bookmarkEnd w:id="22"/>
      <w:bookmarkEnd w:id="23"/>
      <w:bookmarkEnd w:id="24"/>
      <w:bookmarkEnd w:id="25"/>
      <w:bookmarkEnd w:id="26"/>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30" w:name="_Toc173089264"/>
      <w:bookmarkStart w:id="31" w:name="_Toc240099479"/>
      <w:bookmarkStart w:id="32" w:name="_Toc240170414"/>
      <w:r w:rsidRPr="00950AC9">
        <w:rPr>
          <w:rFonts w:ascii="Times New Roman" w:hAnsi="Times New Roman" w:cs="Times New Roman"/>
          <w:b w:val="0"/>
          <w:color w:val="000000" w:themeColor="text1"/>
          <w:sz w:val="24"/>
          <w:szCs w:val="24"/>
        </w:rPr>
        <w:t xml:space="preserve"> Producătorul cât şi utilizatorul dejecţiilor stabilizate (deshidratate) este obligat să respecte condiţiile prevăzute/menţionate în studiul pedologic şi agrochimic întocmit de O.S.P.A. necesare utilizării nămolului rezultate din activitatea fermei pentru suprafeţele agricole pe care urmează să fie aplicate dejecţiile;</w:t>
      </w:r>
      <w:bookmarkStart w:id="33" w:name="_Toc133228061"/>
      <w:bookmarkStart w:id="34" w:name="_Toc133397602"/>
      <w:bookmarkStart w:id="35" w:name="_Toc133997633"/>
      <w:bookmarkEnd w:id="27"/>
      <w:bookmarkEnd w:id="28"/>
      <w:bookmarkEnd w:id="29"/>
      <w:bookmarkEnd w:id="30"/>
      <w:bookmarkEnd w:id="31"/>
      <w:bookmarkEnd w:id="32"/>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36" w:name="_Toc173089265"/>
      <w:bookmarkStart w:id="37" w:name="_Toc240099480"/>
      <w:bookmarkStart w:id="38" w:name="_Toc240170415"/>
      <w:r w:rsidRPr="00950AC9">
        <w:rPr>
          <w:rFonts w:ascii="Times New Roman" w:hAnsi="Times New Roman" w:cs="Times New Roman"/>
          <w:b w:val="0"/>
          <w:color w:val="000000" w:themeColor="text1"/>
          <w:sz w:val="24"/>
          <w:szCs w:val="24"/>
        </w:rPr>
        <w:t xml:space="preserve"> Nu se vor depozita sau lăsa dejecţii solide (gunoi) în grămezi pe câmp, chiar şi pentru un timp relativ scurt pentru a se evita poluarea solului şi apei prin scurgerile din dejecţiile spălate de ploi, cât şi irosirea şi pierderea azotului pe care-l conţin;</w:t>
      </w:r>
      <w:bookmarkStart w:id="39" w:name="_Toc133228062"/>
      <w:bookmarkStart w:id="40" w:name="_Toc133397603"/>
      <w:bookmarkStart w:id="41" w:name="_Toc133997634"/>
      <w:bookmarkEnd w:id="33"/>
      <w:bookmarkEnd w:id="34"/>
      <w:bookmarkEnd w:id="35"/>
      <w:bookmarkEnd w:id="36"/>
      <w:bookmarkEnd w:id="37"/>
      <w:bookmarkEnd w:id="38"/>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42" w:name="_Toc173089266"/>
      <w:bookmarkStart w:id="43" w:name="_Toc240099481"/>
      <w:bookmarkStart w:id="44" w:name="_Toc240170416"/>
      <w:r w:rsidRPr="00950AC9">
        <w:rPr>
          <w:rFonts w:ascii="Times New Roman" w:hAnsi="Times New Roman" w:cs="Times New Roman"/>
          <w:b w:val="0"/>
          <w:color w:val="000000" w:themeColor="text1"/>
          <w:sz w:val="24"/>
          <w:szCs w:val="24"/>
        </w:rPr>
        <w:t xml:space="preserve"> Se va evita administrarea dejecţiilor solide stabilizate (îngrăşăminte organice), pe timp de ploaie, ninsoare, soare puternic, pe terenurile cu exces de apă sau acoperite cu zăpadă. De asemenea, nu se recomandă să fie aplicate 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w:t>
      </w:r>
      <w:bookmarkStart w:id="45" w:name="_Toc133228063"/>
      <w:bookmarkStart w:id="46" w:name="_Toc133397604"/>
      <w:bookmarkStart w:id="47" w:name="_Toc133997635"/>
      <w:bookmarkEnd w:id="39"/>
      <w:bookmarkEnd w:id="40"/>
      <w:bookmarkEnd w:id="41"/>
      <w:bookmarkEnd w:id="42"/>
      <w:bookmarkEnd w:id="43"/>
      <w:bookmarkEnd w:id="44"/>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48" w:name="_Toc173089267"/>
      <w:bookmarkStart w:id="49" w:name="_Toc240099482"/>
      <w:bookmarkStart w:id="50" w:name="_Toc240170417"/>
      <w:r w:rsidRPr="00950AC9">
        <w:rPr>
          <w:rFonts w:ascii="Times New Roman" w:hAnsi="Times New Roman" w:cs="Times New Roman"/>
          <w:b w:val="0"/>
          <w:color w:val="000000" w:themeColor="text1"/>
          <w:sz w:val="24"/>
          <w:szCs w:val="24"/>
        </w:rPr>
        <w:t xml:space="preserve"> Nu se vor aplica dejecţii solide stabilizate (îngrăşăminte) pe terenurile adiacente cursurilor de apă şi a captărilor de apă potabilă, pe terenurile înclinate;</w:t>
      </w:r>
      <w:bookmarkStart w:id="51" w:name="_Toc133228064"/>
      <w:bookmarkStart w:id="52" w:name="_Toc133397605"/>
      <w:bookmarkStart w:id="53" w:name="_Toc133997636"/>
      <w:bookmarkEnd w:id="45"/>
      <w:bookmarkEnd w:id="46"/>
      <w:bookmarkEnd w:id="47"/>
      <w:bookmarkEnd w:id="48"/>
      <w:bookmarkEnd w:id="49"/>
      <w:bookmarkEnd w:id="50"/>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bCs w:val="0"/>
          <w:color w:val="000000" w:themeColor="text1"/>
          <w:sz w:val="24"/>
          <w:szCs w:val="24"/>
        </w:rPr>
      </w:pPr>
      <w:bookmarkStart w:id="54" w:name="_Toc173089268"/>
      <w:bookmarkStart w:id="55" w:name="_Toc240099483"/>
      <w:bookmarkStart w:id="56" w:name="_Toc240170418"/>
      <w:r w:rsidRPr="00950AC9">
        <w:rPr>
          <w:rFonts w:ascii="Times New Roman" w:hAnsi="Times New Roman" w:cs="Times New Roman"/>
          <w:b w:val="0"/>
          <w:color w:val="000000" w:themeColor="text1"/>
          <w:sz w:val="24"/>
          <w:szCs w:val="24"/>
        </w:rPr>
        <w:t xml:space="preserve"> Se interzice golirea sau spălarea buncărelor şi a utilajelor de administrare (distribuţie/ împrăştiere) a dejecţiilor stabilizate în apele de suprafaţă sau în apropierea lor;</w:t>
      </w:r>
      <w:bookmarkStart w:id="57" w:name="_Toc133228065"/>
      <w:bookmarkStart w:id="58" w:name="_Toc133397606"/>
      <w:bookmarkStart w:id="59" w:name="_Toc133997637"/>
      <w:bookmarkEnd w:id="51"/>
      <w:bookmarkEnd w:id="52"/>
      <w:bookmarkEnd w:id="53"/>
      <w:bookmarkEnd w:id="54"/>
      <w:bookmarkEnd w:id="55"/>
      <w:bookmarkEnd w:id="56"/>
    </w:p>
    <w:p w:rsidR="00FA3FFD" w:rsidRPr="00950AC9" w:rsidRDefault="00FA3FFD" w:rsidP="00A93390">
      <w:pPr>
        <w:pStyle w:val="Heading2"/>
        <w:keepNext w:val="0"/>
        <w:keepLines w:val="0"/>
        <w:numPr>
          <w:ilvl w:val="3"/>
          <w:numId w:val="26"/>
        </w:numPr>
        <w:tabs>
          <w:tab w:val="left" w:pos="800"/>
        </w:tabs>
        <w:spacing w:before="0"/>
        <w:ind w:right="0"/>
        <w:rPr>
          <w:rFonts w:ascii="Times New Roman" w:hAnsi="Times New Roman" w:cs="Times New Roman"/>
          <w:b w:val="0"/>
          <w:i/>
          <w:color w:val="000000" w:themeColor="text1"/>
          <w:sz w:val="24"/>
          <w:szCs w:val="24"/>
        </w:rPr>
      </w:pPr>
      <w:bookmarkStart w:id="60" w:name="_Toc173089269"/>
      <w:bookmarkStart w:id="61" w:name="_Toc240099484"/>
      <w:bookmarkStart w:id="62" w:name="_Toc240170419"/>
      <w:r w:rsidRPr="00950AC9">
        <w:rPr>
          <w:rFonts w:ascii="Times New Roman" w:hAnsi="Times New Roman" w:cs="Times New Roman"/>
          <w:b w:val="0"/>
          <w:color w:val="000000" w:themeColor="text1"/>
          <w:sz w:val="24"/>
          <w:szCs w:val="24"/>
        </w:rPr>
        <w:lastRenderedPageBreak/>
        <w:t xml:space="preserve"> Se interzice utilizarea dejecţiilor stabilizate (fermentate) pe păşuni sau pe culturi furajere în anumite condiţii; pe culturile de legume şi fructe în timpul perioadei de vegetaţie; pe solurile destinate culturilor de legume si fructe care sunt in contact direct cu solul</w:t>
      </w:r>
      <w:bookmarkEnd w:id="57"/>
      <w:bookmarkEnd w:id="58"/>
      <w:bookmarkEnd w:id="59"/>
      <w:r w:rsidRPr="00950AC9">
        <w:rPr>
          <w:rFonts w:ascii="Times New Roman" w:hAnsi="Times New Roman" w:cs="Times New Roman"/>
          <w:b w:val="0"/>
          <w:i/>
          <w:color w:val="000000" w:themeColor="text1"/>
          <w:sz w:val="24"/>
          <w:szCs w:val="24"/>
        </w:rPr>
        <w:t>.</w:t>
      </w:r>
      <w:bookmarkEnd w:id="60"/>
      <w:bookmarkEnd w:id="61"/>
      <w:bookmarkEnd w:id="62"/>
    </w:p>
    <w:p w:rsidR="00FA3FFD" w:rsidRPr="00950AC9" w:rsidRDefault="00FA3FFD" w:rsidP="000B4612">
      <w:pPr>
        <w:autoSpaceDE w:val="0"/>
        <w:autoSpaceDN w:val="0"/>
        <w:adjustRightInd w:val="0"/>
        <w:ind w:right="0"/>
        <w:rPr>
          <w:rFonts w:ascii="Times New Roman" w:hAnsi="Times New Roman" w:cs="Times New Roman"/>
          <w:b/>
          <w:color w:val="000000" w:themeColor="text1"/>
          <w:sz w:val="24"/>
          <w:szCs w:val="24"/>
        </w:rPr>
      </w:pPr>
      <w:r w:rsidRPr="00950AC9">
        <w:rPr>
          <w:rFonts w:ascii="Times New Roman" w:eastAsia="TimesNewRomanPS-BoldMT" w:hAnsi="Times New Roman" w:cs="Times New Roman"/>
          <w:b/>
          <w:bCs/>
          <w:color w:val="000000" w:themeColor="text1"/>
          <w:sz w:val="24"/>
          <w:szCs w:val="24"/>
        </w:rPr>
        <w:t>În cazul în care titularul  utilizează dejecțiile ca îngrășământ în agricultură, emisiile provenite din activitatea de utilizare a dejecţiilor în agricultura se vor încadra în prevederile Ord. MMGA 344/2004 pentru aprobarea normelor tehnice privind protecţia mediului și în special a solurilor, când se utilizează nămolurile de epurare in agricultura. Deasemenea, se vor respecta instrucţiunile/prevederile studiilor pedologice.</w:t>
      </w:r>
    </w:p>
    <w:p w:rsidR="00FA3FFD" w:rsidRPr="00950AC9" w:rsidRDefault="00FA3FFD" w:rsidP="000B4612">
      <w:pPr>
        <w:tabs>
          <w:tab w:val="left" w:pos="8490"/>
        </w:tabs>
        <w:ind w:left="748" w:right="0"/>
        <w:rPr>
          <w:rFonts w:ascii="Times New Roman" w:hAnsi="Times New Roman" w:cs="Times New Roman"/>
          <w:b/>
          <w:color w:val="000000" w:themeColor="text1"/>
          <w:sz w:val="24"/>
          <w:szCs w:val="24"/>
        </w:rPr>
      </w:pPr>
      <w:r w:rsidRPr="00950AC9">
        <w:rPr>
          <w:rFonts w:ascii="Times New Roman" w:hAnsi="Times New Roman" w:cs="Times New Roman"/>
          <w:b/>
          <w:color w:val="000000" w:themeColor="text1"/>
          <w:sz w:val="24"/>
          <w:szCs w:val="24"/>
        </w:rPr>
        <w:tab/>
      </w:r>
    </w:p>
    <w:p w:rsidR="00FA3FFD" w:rsidRPr="00950AC9" w:rsidRDefault="00FA3FFD" w:rsidP="000B4612">
      <w:pPr>
        <w:pStyle w:val="Heading2"/>
        <w:keepNext w:val="0"/>
        <w:keepLines w:val="0"/>
        <w:numPr>
          <w:ilvl w:val="1"/>
          <w:numId w:val="26"/>
        </w:numPr>
        <w:tabs>
          <w:tab w:val="left" w:pos="935"/>
        </w:tabs>
        <w:spacing w:before="0"/>
        <w:ind w:right="0" w:firstLine="0"/>
        <w:rPr>
          <w:rFonts w:ascii="Times New Roman" w:hAnsi="Times New Roman" w:cs="Times New Roman"/>
          <w:bCs w:val="0"/>
          <w:color w:val="000000" w:themeColor="text1"/>
          <w:sz w:val="24"/>
          <w:szCs w:val="24"/>
        </w:rPr>
      </w:pPr>
      <w:r w:rsidRPr="00950AC9">
        <w:rPr>
          <w:rFonts w:ascii="Times New Roman" w:hAnsi="Times New Roman" w:cs="Times New Roman"/>
          <w:bCs w:val="0"/>
          <w:color w:val="000000" w:themeColor="text1"/>
          <w:sz w:val="24"/>
          <w:szCs w:val="24"/>
        </w:rPr>
        <w:t>ZGOMOT</w:t>
      </w:r>
      <w:bookmarkStart w:id="63" w:name="_Toc133228067"/>
      <w:bookmarkStart w:id="64" w:name="_Toc133397608"/>
      <w:bookmarkStart w:id="65" w:name="_Toc133997640"/>
    </w:p>
    <w:p w:rsidR="00FA3FFD" w:rsidRPr="00950AC9" w:rsidRDefault="00FA3FFD" w:rsidP="00A93390">
      <w:pPr>
        <w:pStyle w:val="Heading2"/>
        <w:keepNext w:val="0"/>
        <w:keepLines w:val="0"/>
        <w:numPr>
          <w:ilvl w:val="2"/>
          <w:numId w:val="26"/>
        </w:numPr>
        <w:spacing w:before="0"/>
        <w:ind w:right="0"/>
        <w:rPr>
          <w:rFonts w:ascii="Times New Roman" w:hAnsi="Times New Roman" w:cs="Times New Roman"/>
          <w:b w:val="0"/>
          <w:color w:val="000000" w:themeColor="text1"/>
          <w:sz w:val="24"/>
          <w:szCs w:val="24"/>
        </w:rPr>
      </w:pPr>
      <w:bookmarkStart w:id="66" w:name="_Toc173089271"/>
      <w:bookmarkStart w:id="67" w:name="_Toc240099486"/>
      <w:bookmarkStart w:id="68" w:name="_Toc240170421"/>
      <w:r w:rsidRPr="00950AC9">
        <w:rPr>
          <w:rFonts w:ascii="Times New Roman" w:hAnsi="Times New Roman" w:cs="Times New Roman"/>
          <w:b w:val="0"/>
          <w:color w:val="000000" w:themeColor="text1"/>
          <w:sz w:val="24"/>
          <w:szCs w:val="24"/>
        </w:rPr>
        <w:t>Un registru al rezultatelor măsurătorilor trebuie să fie disponibil în orice moment, iar un raport care descrie pe scurt aceste măsurători trebuie inclus ca parte a R.A.M.</w:t>
      </w:r>
      <w:bookmarkStart w:id="69" w:name="_Toc133228068"/>
      <w:bookmarkStart w:id="70" w:name="_Toc133397609"/>
      <w:bookmarkStart w:id="71" w:name="_Toc133997641"/>
      <w:bookmarkEnd w:id="63"/>
      <w:bookmarkEnd w:id="64"/>
      <w:bookmarkEnd w:id="65"/>
      <w:bookmarkEnd w:id="66"/>
      <w:bookmarkEnd w:id="67"/>
      <w:bookmarkEnd w:id="68"/>
    </w:p>
    <w:p w:rsidR="00FA3FFD" w:rsidRPr="00950AC9" w:rsidRDefault="00FA3FFD" w:rsidP="00A93390">
      <w:pPr>
        <w:pStyle w:val="Heading2"/>
        <w:keepNext w:val="0"/>
        <w:keepLines w:val="0"/>
        <w:numPr>
          <w:ilvl w:val="2"/>
          <w:numId w:val="26"/>
        </w:numPr>
        <w:spacing w:before="0"/>
        <w:ind w:right="0"/>
        <w:rPr>
          <w:rFonts w:ascii="Times New Roman" w:hAnsi="Times New Roman" w:cs="Times New Roman"/>
          <w:b w:val="0"/>
          <w:color w:val="000000" w:themeColor="text1"/>
          <w:sz w:val="24"/>
          <w:szCs w:val="24"/>
        </w:rPr>
      </w:pPr>
      <w:bookmarkStart w:id="72" w:name="_Toc173089272"/>
      <w:bookmarkStart w:id="73" w:name="_Toc240099487"/>
      <w:bookmarkStart w:id="74" w:name="_Toc240170422"/>
      <w:r w:rsidRPr="00950AC9">
        <w:rPr>
          <w:rFonts w:ascii="Times New Roman" w:hAnsi="Times New Roman" w:cs="Times New Roman"/>
          <w:b w:val="0"/>
          <w:color w:val="000000" w:themeColor="text1"/>
          <w:sz w:val="24"/>
          <w:szCs w:val="24"/>
        </w:rPr>
        <w:t>Măsurătorile de zgomot se efectuează de către laboratoare specializate, o data pe an</w:t>
      </w:r>
      <w:bookmarkStart w:id="75" w:name="_Toc133228069"/>
      <w:bookmarkStart w:id="76" w:name="_Toc133397610"/>
      <w:bookmarkStart w:id="77" w:name="_Toc133997642"/>
      <w:bookmarkEnd w:id="69"/>
      <w:bookmarkEnd w:id="70"/>
      <w:bookmarkEnd w:id="71"/>
      <w:bookmarkEnd w:id="72"/>
      <w:bookmarkEnd w:id="73"/>
      <w:bookmarkEnd w:id="74"/>
      <w:r w:rsidRPr="00950AC9">
        <w:rPr>
          <w:rFonts w:ascii="Times New Roman" w:hAnsi="Times New Roman" w:cs="Times New Roman"/>
          <w:b w:val="0"/>
          <w:color w:val="000000" w:themeColor="text1"/>
          <w:sz w:val="24"/>
          <w:szCs w:val="24"/>
        </w:rPr>
        <w:t xml:space="preserve">, la limita exterioară a femei, pe perioada desfăşurării activităţii. </w:t>
      </w:r>
    </w:p>
    <w:p w:rsidR="00FA3FFD" w:rsidRPr="00950AC9" w:rsidRDefault="00FA3FFD" w:rsidP="00A93390">
      <w:pPr>
        <w:pStyle w:val="Heading2"/>
        <w:keepNext w:val="0"/>
        <w:keepLines w:val="0"/>
        <w:numPr>
          <w:ilvl w:val="2"/>
          <w:numId w:val="26"/>
        </w:numPr>
        <w:spacing w:before="0"/>
        <w:ind w:right="0"/>
        <w:rPr>
          <w:rFonts w:ascii="Times New Roman" w:hAnsi="Times New Roman" w:cs="Times New Roman"/>
          <w:b w:val="0"/>
          <w:color w:val="000000" w:themeColor="text1"/>
          <w:sz w:val="24"/>
          <w:szCs w:val="24"/>
        </w:rPr>
      </w:pPr>
      <w:bookmarkStart w:id="78" w:name="_Toc173089273"/>
      <w:bookmarkStart w:id="79" w:name="_Toc240099488"/>
      <w:bookmarkStart w:id="80" w:name="_Toc240170423"/>
      <w:r w:rsidRPr="00950AC9">
        <w:rPr>
          <w:rFonts w:ascii="Times New Roman" w:hAnsi="Times New Roman" w:cs="Times New Roman"/>
          <w:b w:val="0"/>
          <w:color w:val="000000" w:themeColor="text1"/>
          <w:sz w:val="24"/>
          <w:szCs w:val="24"/>
        </w:rPr>
        <w:t>În emisiile de zgomot provenite de la activitate nu trebuie să existe nici un element de zgomot fonic clar sau element intermitent la nici o locaţie sensibilă la zgomot.</w:t>
      </w:r>
      <w:bookmarkEnd w:id="75"/>
      <w:bookmarkEnd w:id="76"/>
      <w:bookmarkEnd w:id="77"/>
      <w:bookmarkEnd w:id="78"/>
      <w:bookmarkEnd w:id="79"/>
      <w:bookmarkEnd w:id="80"/>
    </w:p>
    <w:p w:rsidR="005A7DDE" w:rsidRPr="00950AC9" w:rsidRDefault="005A7DDE" w:rsidP="005A7DDE">
      <w:pPr>
        <w:rPr>
          <w:rFonts w:ascii="Times New Roman" w:hAnsi="Times New Roman" w:cs="Times New Roman"/>
          <w:sz w:val="24"/>
          <w:szCs w:val="24"/>
        </w:rPr>
      </w:pPr>
    </w:p>
    <w:p w:rsidR="00D14386" w:rsidRPr="00950AC9" w:rsidRDefault="00D14386" w:rsidP="00A93390">
      <w:pPr>
        <w:pStyle w:val="Bodytext1"/>
        <w:numPr>
          <w:ilvl w:val="0"/>
          <w:numId w:val="26"/>
        </w:numPr>
        <w:shd w:val="clear" w:color="auto" w:fill="auto"/>
        <w:tabs>
          <w:tab w:val="left" w:pos="410"/>
        </w:tabs>
        <w:spacing w:line="230" w:lineRule="exact"/>
        <w:jc w:val="both"/>
        <w:rPr>
          <w:b/>
          <w:sz w:val="24"/>
          <w:szCs w:val="24"/>
        </w:rPr>
      </w:pPr>
      <w:r w:rsidRPr="00950AC9">
        <w:rPr>
          <w:rStyle w:val="Bodytext"/>
          <w:b/>
          <w:color w:val="000000"/>
          <w:sz w:val="24"/>
          <w:szCs w:val="24"/>
        </w:rPr>
        <w:t>GESTIUNEA DEŞEURILOR</w:t>
      </w:r>
    </w:p>
    <w:p w:rsidR="00FA3FFD" w:rsidRPr="00950AC9" w:rsidRDefault="00FA3FFD" w:rsidP="000B4612">
      <w:pPr>
        <w:ind w:right="0"/>
        <w:rPr>
          <w:rFonts w:ascii="Times New Roman" w:hAnsi="Times New Roman" w:cs="Times New Roman"/>
          <w:sz w:val="24"/>
          <w:szCs w:val="24"/>
        </w:rPr>
      </w:pPr>
      <w:r w:rsidRPr="00950AC9">
        <w:rPr>
          <w:rFonts w:ascii="Times New Roman" w:hAnsi="Times New Roman" w:cs="Times New Roman"/>
          <w:sz w:val="24"/>
          <w:szCs w:val="24"/>
        </w:rPr>
        <w:t>Deşeurile generate de societate vor fi colectate selectiv conform prevederilor Legii nr. 211/2011 privind regimul deşeurilor şi cu respectarea prevederilor Hotărârii de Guvern nr. 856 din 16 august 2002 privind evidenţa gestiunii deşeurilor  şi pentru aprobarea listei cuprinzând deşeurile, inclusiv deşeurile periculoase, cu modificările  ulterioare.</w:t>
      </w:r>
    </w:p>
    <w:p w:rsidR="00FA3FFD" w:rsidRPr="00950AC9" w:rsidRDefault="00FA3FFD" w:rsidP="000B4612">
      <w:pPr>
        <w:ind w:right="0"/>
        <w:rPr>
          <w:rFonts w:ascii="Times New Roman" w:hAnsi="Times New Roman" w:cs="Times New Roman"/>
          <w:sz w:val="24"/>
          <w:szCs w:val="24"/>
        </w:rPr>
      </w:pPr>
      <w:r w:rsidRPr="00950AC9">
        <w:rPr>
          <w:rFonts w:ascii="Times New Roman" w:hAnsi="Times New Roman" w:cs="Times New Roman"/>
          <w:sz w:val="24"/>
          <w:szCs w:val="24"/>
        </w:rPr>
        <w:t>Gestionarea deșeurilor se va realiza fără a pune în pericol sănătatea umană și fără a dăuna mediului, în special fără a genera riscuri pentru aer, apă sol, faună sau floră, fără a a crea disconfort din cauza zgomotului sau a mirosurilor și făra a afecta negativ peisajul sau zonele de interes special.</w:t>
      </w:r>
    </w:p>
    <w:p w:rsidR="00FA3FFD" w:rsidRPr="00950AC9" w:rsidRDefault="00FA3FFD" w:rsidP="000B4612">
      <w:pPr>
        <w:ind w:right="0"/>
        <w:rPr>
          <w:rFonts w:ascii="Times New Roman" w:hAnsi="Times New Roman" w:cs="Times New Roman"/>
          <w:sz w:val="24"/>
          <w:szCs w:val="24"/>
        </w:rPr>
      </w:pPr>
      <w:r w:rsidRPr="00950AC9">
        <w:rPr>
          <w:rFonts w:ascii="Times New Roman" w:hAnsi="Times New Roman" w:cs="Times New Roman"/>
          <w:sz w:val="24"/>
          <w:szCs w:val="24"/>
        </w:rPr>
        <w:t>Se va aplica ierarhia  deșeurilor în scopul încurajării prevenirii generării și gestionării eficiente și eficiente și eficace a deșeurilor, astfel încât să se reducă efectele negative ale acestora asupra mediului.</w:t>
      </w:r>
    </w:p>
    <w:p w:rsidR="00FA3FFD" w:rsidRPr="00950AC9" w:rsidRDefault="00FA3FFD" w:rsidP="00FA3FFD">
      <w:pPr>
        <w:rPr>
          <w:rFonts w:ascii="Times New Roman" w:hAnsi="Times New Roman" w:cs="Times New Roman"/>
          <w:b/>
          <w:sz w:val="24"/>
          <w:szCs w:val="24"/>
        </w:rPr>
      </w:pPr>
      <w:r w:rsidRPr="00950AC9">
        <w:rPr>
          <w:rFonts w:ascii="Times New Roman" w:hAnsi="Times New Roman" w:cs="Times New Roman"/>
          <w:b/>
          <w:sz w:val="24"/>
          <w:szCs w:val="24"/>
        </w:rPr>
        <w:t>Titularul autorizaţie trebuie  sa respecte următoarele condiţii:</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Valorificarea/eliminarea deşeurilor trebuie să se desfăşoare aşa cum este precizat în Tabelul 11.1. a prezentei Autorizaţii integrate de mediu, în conformitate cu legislaţia naţionala de mediu. Nu vor fi valorificate/eliminate alte deşeuri nici pe amplasament, nici în afara amplasamentului fără a informa în prealabil A.P.M. Buzău  şi fără acordul scris al A.P.M. Buzău.</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 xml:space="preserve">Deşeurile trimise în afara amplasamentului pentru valorificare/eliminare trebuie transportate doar de societăţi autorizate pentru astfel de activităţi, cu respectarea legislaţiei specifice în domeniu. Deşeurile trebuie transportate de la amplasamentul activităţii la amplasamentul de valorificare/eliminare cu respectarea normelor privind sănătatea populaţiei şi a mediului înconjurător. </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Nu trebuie făcut nici un amendament sau modificare în nici o clasificare agreată sau expediere sau transport sau eliminare sau recuperare a deşeurilor fără acordul scris prealabil al A.P.M. Buzău.</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Titularul are obligația de a încadra fiecarea tip  de deșeu generat din propria activitate  în lista deșeurilor  și de a asigura evidența gestiunii deseurilor, pentru fiecare tip de deșeu generat din activitate a proprie  și să o raporteze la A.P.M. Buzău , conform modelului prevăzut în HG nr. 856/2002 privind evidenţa gestiunii deşeurilor  şi pentru aprobarea listei cuprinzând deşeurile, inclusiv deşeurile periculoase, cu modificările  ulterioare;evidența gestiunii deșeurilor se păstreze cel puțin 3 ani;</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Titularul are obligația să colecteze  separat cel puțin  următoarele  categorii de deșeuri: hârtie, metal, plastic și sticlă;</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3FFD" w:rsidRPr="00950AC9">
        <w:rPr>
          <w:rFonts w:ascii="Times New Roman" w:hAnsi="Times New Roman" w:cs="Times New Roman"/>
          <w:sz w:val="24"/>
          <w:szCs w:val="24"/>
        </w:rPr>
        <w:t xml:space="preserve">Titularul are obligația să întocmească  și să implementeze , începând cu anul 2012, un program  de prevenire și reducere a  cantităților de deșeuri generate  din activitatea proprie și să adopte măsuri de reducere a periculozității deșeurilor; </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Animalele decedate în fermă, cât si cele care au murit în cursul tranzitului (transportului) vor fi  stocate temporar în camera frigorifică şi eliminate în condiţii specifice impuse de normele sanitar veterinare.</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 xml:space="preserve">Se interzice aruncarea și/sau depozitarea cadavrelor, a deşeurilor menajere, metalice, a deşeurilor de ambalaje, a deşeurilor provenite din activitatea de întreţinere şi reparaţii curente realizate pe amplasamentul fermei, a celor din construcţii/demolări, la platforma de depozitare temporara a dejecţiilor. </w:t>
      </w:r>
    </w:p>
    <w:p w:rsidR="00FA3FFD" w:rsidRPr="00950AC9" w:rsidRDefault="009536C4" w:rsidP="00A93390">
      <w:pPr>
        <w:numPr>
          <w:ilvl w:val="1"/>
          <w:numId w:val="28"/>
        </w:numPr>
        <w:ind w:right="0"/>
        <w:rPr>
          <w:rFonts w:ascii="Times New Roman" w:hAnsi="Times New Roman" w:cs="Times New Roman"/>
          <w:sz w:val="24"/>
          <w:szCs w:val="24"/>
        </w:rPr>
      </w:pPr>
      <w:r>
        <w:rPr>
          <w:rFonts w:ascii="Times New Roman" w:hAnsi="Times New Roman" w:cs="Times New Roman"/>
          <w:sz w:val="24"/>
          <w:szCs w:val="24"/>
        </w:rPr>
        <w:t xml:space="preserve"> </w:t>
      </w:r>
      <w:r w:rsidR="00FA3FFD" w:rsidRPr="00950AC9">
        <w:rPr>
          <w:rFonts w:ascii="Times New Roman" w:hAnsi="Times New Roman" w:cs="Times New Roman"/>
          <w:sz w:val="24"/>
          <w:szCs w:val="24"/>
        </w:rPr>
        <w:t>De asemenea, se interzice depozitarea deşeurilor de orice fel la platforma de depozitare temporară a dejecţiilor.</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Dejecţiile solide vor fi utilizate pentru fertilizarea terenurilor agricole numai după trecerea perioadei de stocare necesară pentru fermentare de 6 (sase) luni.</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Nu se vor depozita dejecţii solide (gunoi) în grămezi pe câmp, chiar şi pentru un timp relativ scurt pentru a se evita poluarea solului şi apei prin scurgerile din dejecţiile spălate de ploi, cât şi irosirea şi pierderea azotului pe care-l conţin.</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Nu se vor aplica dejecţii solide stabilizate (îngrăşăminte) pe terenurile adiacente cursurilor de apă şi a captărilor de apă potabilă, pe terenurile înclinate.</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Se interzice golirea sau spălarea buncărelor şi a utilajelor de administrare (distribuţie/ împrăştiere) a dejecţiilor stabilizate în apele de suprafaţă sau în apropierea lor.</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Se interzice utilizarea dejecţiilor stabilizate (fermentate) pe păşuni sau pe culturi furajere în anumite condiţii; pe culturile de legume şi fructe în timpul perioadei de vegetaţie; pe solurile destinate culturilor de legume şi fructe care sunt în contact direct cu solul.</w:t>
      </w:r>
    </w:p>
    <w:p w:rsidR="00FA3FFD" w:rsidRPr="00950AC9" w:rsidRDefault="00FA3FFD" w:rsidP="00A93390">
      <w:pPr>
        <w:numPr>
          <w:ilvl w:val="1"/>
          <w:numId w:val="28"/>
        </w:numPr>
        <w:ind w:right="0"/>
        <w:rPr>
          <w:rFonts w:ascii="Times New Roman" w:hAnsi="Times New Roman" w:cs="Times New Roman"/>
          <w:sz w:val="24"/>
          <w:szCs w:val="24"/>
        </w:rPr>
      </w:pPr>
      <w:r w:rsidRPr="00950AC9">
        <w:rPr>
          <w:rFonts w:ascii="Times New Roman" w:hAnsi="Times New Roman" w:cs="Times New Roman"/>
          <w:sz w:val="24"/>
          <w:szCs w:val="24"/>
        </w:rPr>
        <w:t xml:space="preserve">Titularul autorizaţiei trebuie sã întocmeascã un registru complet pe probleme legate de operaţiunile şi practicile de management al deşeurilor de pe amplasament, care trebuie pus în orice moment la dispoziţia persoanelor autorizate pentru inspecţie ale A.P.M. Buzău și Garda Națională de Mediu- Comisariatul Județean Buzău. </w:t>
      </w:r>
    </w:p>
    <w:p w:rsidR="00FA3FFD" w:rsidRPr="00950AC9" w:rsidRDefault="00FA3FFD" w:rsidP="00FA3FFD">
      <w:pPr>
        <w:rPr>
          <w:rFonts w:ascii="Times New Roman" w:hAnsi="Times New Roman" w:cs="Times New Roman"/>
          <w:b/>
          <w:sz w:val="24"/>
          <w:szCs w:val="24"/>
        </w:rPr>
      </w:pPr>
      <w:r w:rsidRPr="00950AC9">
        <w:rPr>
          <w:rFonts w:ascii="Times New Roman" w:hAnsi="Times New Roman" w:cs="Times New Roman"/>
          <w:b/>
          <w:sz w:val="24"/>
          <w:szCs w:val="24"/>
        </w:rPr>
        <w:t>Acest registru trebuie să conţină minimum de detalii cu privire la:</w:t>
      </w:r>
    </w:p>
    <w:p w:rsidR="00FA3FFD"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Cantităţile de deşeuri gestionate pe amplasament, însoţite de coduri, în conformitate cu prevederile H.G. 856/2002 privind evidenta gestiunii deşeurilor  și pentru aprobarea listeicuprinzând deşeurile, inclusiv deşeurile periculoase, cu modificărileși completările  ulterioare;</w:t>
      </w:r>
    </w:p>
    <w:p w:rsidR="00FA3FFD"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Modul de stocare temporară și metodele de tratare aplicate deșeurilor;</w:t>
      </w:r>
    </w:p>
    <w:p w:rsidR="001829D5"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Numele agentului şi transportatorului de deşeuri şi detaliile lor de autorizare (să includă adresa instalaţiei finale destinate eliminării/valorificării deşeurilor);</w:t>
      </w:r>
    </w:p>
    <w:p w:rsidR="00FA3FFD" w:rsidRPr="00950AC9" w:rsidRDefault="00FA3FFD" w:rsidP="00A93390">
      <w:pPr>
        <w:numPr>
          <w:ilvl w:val="0"/>
          <w:numId w:val="27"/>
        </w:numPr>
        <w:tabs>
          <w:tab w:val="clear" w:pos="720"/>
          <w:tab w:val="num" w:pos="1080"/>
        </w:tabs>
        <w:ind w:left="1080" w:right="0"/>
        <w:rPr>
          <w:rFonts w:ascii="Times New Roman" w:hAnsi="Times New Roman" w:cs="Times New Roman"/>
          <w:sz w:val="24"/>
          <w:szCs w:val="24"/>
        </w:rPr>
      </w:pPr>
      <w:r w:rsidRPr="00950AC9">
        <w:rPr>
          <w:rFonts w:ascii="Times New Roman" w:hAnsi="Times New Roman" w:cs="Times New Roman"/>
          <w:sz w:val="24"/>
          <w:szCs w:val="24"/>
        </w:rPr>
        <w:t>Confirmarea scrisă a transportatorului privind acceptarea şi eliminarea/recuperarea oricăror transporturi de deşeuri periculoase şi locul de depozitare/eliminare;</w:t>
      </w:r>
    </w:p>
    <w:p w:rsidR="005A7DDE" w:rsidRPr="00950AC9" w:rsidRDefault="00FA3FFD" w:rsidP="005A7DDE">
      <w:pPr>
        <w:rPr>
          <w:rFonts w:ascii="Times New Roman" w:hAnsi="Times New Roman" w:cs="Times New Roman"/>
          <w:sz w:val="24"/>
          <w:szCs w:val="24"/>
        </w:rPr>
      </w:pPr>
      <w:r w:rsidRPr="00950AC9">
        <w:rPr>
          <w:rFonts w:ascii="Times New Roman" w:hAnsi="Times New Roman" w:cs="Times New Roman"/>
          <w:sz w:val="24"/>
          <w:szCs w:val="24"/>
        </w:rPr>
        <w:t>Copie a acestui registru privind Managementul Deşeurilor trebuie depusă la Agenţia pentru Protecţia Mediului Buzău  ca parte a R.A.M. pentru amplasament.</w:t>
      </w:r>
      <w:bookmarkStart w:id="81" w:name="_Toc240170425"/>
    </w:p>
    <w:p w:rsidR="000B4612" w:rsidRDefault="000B4612" w:rsidP="005A7DDE">
      <w:pPr>
        <w:rPr>
          <w:rFonts w:ascii="Times New Roman" w:hAnsi="Times New Roman" w:cs="Times New Roman"/>
          <w:b/>
          <w:sz w:val="24"/>
          <w:szCs w:val="24"/>
        </w:rPr>
      </w:pPr>
    </w:p>
    <w:p w:rsidR="00E34F20" w:rsidRPr="00950AC9" w:rsidRDefault="00FA3FFD" w:rsidP="00A93390">
      <w:pPr>
        <w:pStyle w:val="ListParagraph"/>
        <w:numPr>
          <w:ilvl w:val="1"/>
          <w:numId w:val="28"/>
        </w:numPr>
        <w:rPr>
          <w:rFonts w:ascii="Times New Roman" w:hAnsi="Times New Roman" w:cs="Times New Roman"/>
          <w:b/>
          <w:sz w:val="24"/>
          <w:szCs w:val="24"/>
        </w:rPr>
      </w:pPr>
      <w:r w:rsidRPr="00950AC9">
        <w:rPr>
          <w:rFonts w:ascii="Times New Roman" w:hAnsi="Times New Roman" w:cs="Times New Roman"/>
          <w:b/>
          <w:sz w:val="24"/>
          <w:szCs w:val="24"/>
        </w:rPr>
        <w:t>DEŞEURI PRODUSE, COLECTATE, STOCATE TEMPORAR</w:t>
      </w:r>
      <w:bookmarkEnd w:id="81"/>
    </w:p>
    <w:p w:rsidR="00C264A2" w:rsidRPr="006362CB" w:rsidRDefault="00FA3FFD" w:rsidP="006362CB">
      <w:pPr>
        <w:rPr>
          <w:rStyle w:val="Bodytext"/>
          <w:b/>
          <w:sz w:val="24"/>
          <w:szCs w:val="24"/>
          <w:shd w:val="clear" w:color="auto" w:fill="auto"/>
        </w:rPr>
      </w:pPr>
      <w:r w:rsidRPr="00950AC9">
        <w:rPr>
          <w:rFonts w:ascii="Times New Roman" w:hAnsi="Times New Roman" w:cs="Times New Roman"/>
          <w:sz w:val="24"/>
          <w:szCs w:val="24"/>
        </w:rPr>
        <w:t xml:space="preserve">Tipurile de deşeuri rezultate din activitatea fermei, modul de manipulare şi depozitare sunt prezentate in tabelul </w:t>
      </w:r>
      <w:r w:rsidR="006362CB">
        <w:rPr>
          <w:rFonts w:ascii="Times New Roman" w:hAnsi="Times New Roman" w:cs="Times New Roman"/>
          <w:b/>
          <w:sz w:val="24"/>
          <w:szCs w:val="24"/>
        </w:rPr>
        <w:t>Tabelul 11.1.</w:t>
      </w:r>
    </w:p>
    <w:p w:rsidR="00D14386" w:rsidRPr="00950AC9" w:rsidRDefault="00D14386" w:rsidP="001C771B">
      <w:pPr>
        <w:pStyle w:val="Bodytext1"/>
        <w:shd w:val="clear" w:color="auto" w:fill="auto"/>
        <w:spacing w:line="413" w:lineRule="exact"/>
        <w:ind w:left="760" w:hanging="420"/>
        <w:jc w:val="both"/>
        <w:rPr>
          <w:rStyle w:val="Bodytext"/>
          <w:color w:val="000000"/>
          <w:sz w:val="24"/>
          <w:szCs w:val="24"/>
        </w:rPr>
      </w:pPr>
      <w:r w:rsidRPr="00950AC9">
        <w:rPr>
          <w:rStyle w:val="Bodytext"/>
          <w:color w:val="000000"/>
          <w:sz w:val="24"/>
          <w:szCs w:val="24"/>
        </w:rPr>
        <w:t>Tabelul 11.1.</w:t>
      </w:r>
    </w:p>
    <w:tbl>
      <w:tblPr>
        <w:tblW w:w="5000" w:type="pct"/>
        <w:tblCellMar>
          <w:left w:w="0" w:type="dxa"/>
          <w:right w:w="0" w:type="dxa"/>
        </w:tblCellMar>
        <w:tblLook w:val="0000"/>
      </w:tblPr>
      <w:tblGrid>
        <w:gridCol w:w="2151"/>
        <w:gridCol w:w="2231"/>
        <w:gridCol w:w="5549"/>
      </w:tblGrid>
      <w:tr w:rsidR="00F37204" w:rsidRPr="00950AC9" w:rsidTr="00D26DF4">
        <w:trPr>
          <w:trHeight w:hRule="exact" w:val="433"/>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Sursa</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Categoria</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Mod de eliminare</w:t>
            </w:r>
          </w:p>
        </w:tc>
      </w:tr>
      <w:tr w:rsidR="00F37204" w:rsidRPr="00950AC9" w:rsidTr="001829D5">
        <w:trPr>
          <w:trHeight w:hRule="exact" w:val="1369"/>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center"/>
              <w:rPr>
                <w:sz w:val="24"/>
                <w:szCs w:val="24"/>
              </w:rPr>
            </w:pPr>
            <w:r w:rsidRPr="00950AC9">
              <w:rPr>
                <w:rStyle w:val="Bodytext52"/>
                <w:color w:val="000000"/>
                <w:sz w:val="24"/>
                <w:szCs w:val="24"/>
              </w:rPr>
              <w:lastRenderedPageBreak/>
              <w:t>Activitatea de creştere a pasărilor</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center"/>
              <w:rPr>
                <w:sz w:val="24"/>
                <w:szCs w:val="24"/>
              </w:rPr>
            </w:pPr>
            <w:r w:rsidRPr="00950AC9">
              <w:rPr>
                <w:rStyle w:val="Bodytext52"/>
                <w:color w:val="000000"/>
                <w:sz w:val="24"/>
                <w:szCs w:val="24"/>
              </w:rPr>
              <w:t>Dejecţii animaliere (02.01.06 )</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F37204">
            <w:pPr>
              <w:pStyle w:val="Bodytext1"/>
              <w:shd w:val="clear" w:color="auto" w:fill="auto"/>
              <w:spacing w:line="226" w:lineRule="exact"/>
              <w:ind w:left="120" w:firstLine="0"/>
              <w:jc w:val="both"/>
              <w:rPr>
                <w:sz w:val="24"/>
                <w:szCs w:val="24"/>
              </w:rPr>
            </w:pPr>
            <w:r w:rsidRPr="00950AC9">
              <w:rPr>
                <w:rStyle w:val="Bodytext52"/>
                <w:color w:val="000000"/>
                <w:sz w:val="24"/>
                <w:szCs w:val="24"/>
              </w:rPr>
              <w:t>Depozitare temporară (până la stabilizare/fermentare timp de 6 luni) la batalul impermeabilizat, amplasat la cca. 7 km, în câmp</w:t>
            </w:r>
            <w:r w:rsidR="00403D0C" w:rsidRPr="00950AC9">
              <w:rPr>
                <w:rStyle w:val="Bodytext52"/>
                <w:color w:val="000000"/>
                <w:sz w:val="24"/>
                <w:szCs w:val="24"/>
              </w:rPr>
              <w:t xml:space="preserve"> care aparţine SC VIS AGRI SRL</w:t>
            </w:r>
            <w:r w:rsidRPr="00950AC9">
              <w:rPr>
                <w:rStyle w:val="Bodytext52"/>
                <w:color w:val="000000"/>
                <w:sz w:val="24"/>
                <w:szCs w:val="24"/>
              </w:rPr>
              <w:t>.</w:t>
            </w:r>
          </w:p>
          <w:p w:rsidR="00F37204" w:rsidRPr="00950AC9" w:rsidRDefault="00F37204" w:rsidP="00F37204">
            <w:pPr>
              <w:pStyle w:val="Bodytext1"/>
              <w:shd w:val="clear" w:color="auto" w:fill="auto"/>
              <w:spacing w:line="226" w:lineRule="exact"/>
              <w:ind w:left="120" w:firstLine="0"/>
              <w:jc w:val="both"/>
              <w:rPr>
                <w:sz w:val="24"/>
                <w:szCs w:val="24"/>
              </w:rPr>
            </w:pPr>
            <w:r w:rsidRPr="00950AC9">
              <w:rPr>
                <w:rStyle w:val="Bodytext52"/>
                <w:color w:val="000000"/>
                <w:sz w:val="24"/>
                <w:szCs w:val="24"/>
              </w:rPr>
              <w:t>Dejecţiile se vor distribui pe terenurile agricole administrate de unitate sau în baza contractelor încheiate cu utilizatorii dejecţiilor fermentate.</w:t>
            </w:r>
          </w:p>
        </w:tc>
      </w:tr>
      <w:tr w:rsidR="00F37204" w:rsidRPr="00950AC9" w:rsidTr="009C65B6">
        <w:trPr>
          <w:trHeight w:hRule="exact" w:val="3128"/>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firstLine="0"/>
              <w:jc w:val="center"/>
              <w:rPr>
                <w:sz w:val="24"/>
                <w:szCs w:val="24"/>
              </w:rPr>
            </w:pPr>
            <w:r w:rsidRPr="00950AC9">
              <w:rPr>
                <w:rStyle w:val="Bodytext52"/>
                <w:color w:val="000000"/>
                <w:sz w:val="24"/>
                <w:szCs w:val="24"/>
              </w:rPr>
              <w:t>Activitatea de creştere a pasărilor</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rStyle w:val="Bodytext52"/>
                <w:color w:val="000000"/>
                <w:sz w:val="24"/>
                <w:szCs w:val="24"/>
              </w:rPr>
              <w:t>Deşeuri de ţesute animale (02.01.02)</w:t>
            </w:r>
          </w:p>
        </w:tc>
        <w:tc>
          <w:tcPr>
            <w:tcW w:w="2794" w:type="pct"/>
            <w:tcBorders>
              <w:top w:val="single" w:sz="4" w:space="0" w:color="auto"/>
              <w:left w:val="single" w:sz="4" w:space="0" w:color="auto"/>
              <w:bottom w:val="nil"/>
              <w:right w:val="single" w:sz="4" w:space="0" w:color="auto"/>
            </w:tcBorders>
            <w:shd w:val="clear" w:color="auto" w:fill="FFFFFF"/>
          </w:tcPr>
          <w:p w:rsidR="00F37204" w:rsidRDefault="00BE05EA" w:rsidP="009C65B6">
            <w:pPr>
              <w:pStyle w:val="Bodytext1"/>
              <w:shd w:val="clear" w:color="auto" w:fill="auto"/>
              <w:spacing w:after="180" w:line="240" w:lineRule="auto"/>
              <w:ind w:left="120" w:firstLine="0"/>
              <w:jc w:val="both"/>
              <w:rPr>
                <w:sz w:val="24"/>
                <w:szCs w:val="24"/>
                <w:lang w:val="en-US"/>
              </w:rPr>
            </w:pPr>
            <w:r>
              <w:rPr>
                <w:rStyle w:val="Bodytext52"/>
                <w:color w:val="000000"/>
                <w:sz w:val="24"/>
                <w:szCs w:val="24"/>
              </w:rPr>
              <w:t xml:space="preserve"> </w:t>
            </w:r>
            <w:r w:rsidR="009C65B6">
              <w:rPr>
                <w:rStyle w:val="Bodytext52"/>
                <w:color w:val="000000"/>
                <w:sz w:val="24"/>
                <w:szCs w:val="24"/>
              </w:rPr>
              <w:t>D</w:t>
            </w:r>
            <w:r w:rsidR="006362CB" w:rsidRPr="001C771B">
              <w:rPr>
                <w:rStyle w:val="Bodytext52"/>
                <w:color w:val="000000"/>
                <w:sz w:val="24"/>
                <w:szCs w:val="24"/>
              </w:rPr>
              <w:t>eşeuri vor fi depozitate temporar în camera dotată cu lăzi frigorifice, după care vor fi eliminate în condiţiile prevăzute de normele sanitar- veterinare. În acest caz deşeurile vor fi preluate de o firmă autorizată.</w:t>
            </w:r>
            <w:r w:rsidR="006362CB">
              <w:rPr>
                <w:rStyle w:val="Bodytext52"/>
                <w:color w:val="000000"/>
                <w:sz w:val="24"/>
                <w:szCs w:val="24"/>
              </w:rPr>
              <w:t xml:space="preserve">                             </w:t>
            </w:r>
            <w:r w:rsidRPr="00BE05EA">
              <w:rPr>
                <w:rStyle w:val="Bodytext52"/>
                <w:color w:val="000000"/>
                <w:sz w:val="24"/>
                <w:szCs w:val="24"/>
              </w:rPr>
              <w:t>Sunt date spre inci</w:t>
            </w:r>
            <w:r w:rsidR="00F37204" w:rsidRPr="00BE05EA">
              <w:rPr>
                <w:rStyle w:val="Bodytext52"/>
                <w:color w:val="000000"/>
                <w:sz w:val="24"/>
                <w:szCs w:val="24"/>
              </w:rPr>
              <w:t xml:space="preserve">nerare </w:t>
            </w:r>
            <w:r w:rsidRPr="00BE05EA">
              <w:rPr>
                <w:sz w:val="24"/>
                <w:szCs w:val="24"/>
                <w:lang w:val="en-US"/>
              </w:rPr>
              <w:t xml:space="preserve">S.C. CLEAN TECH INTERNATIONAL  S.R.L. conform contractului </w:t>
            </w:r>
            <w:r w:rsidR="00133DF7">
              <w:rPr>
                <w:sz w:val="24"/>
                <w:szCs w:val="24"/>
                <w:lang w:val="en-US"/>
              </w:rPr>
              <w:t>din data</w:t>
            </w:r>
            <w:r w:rsidRPr="00BE05EA">
              <w:rPr>
                <w:sz w:val="24"/>
                <w:szCs w:val="24"/>
                <w:lang w:val="en-US"/>
              </w:rPr>
              <w:t xml:space="preserve">16.07.2012 </w:t>
            </w:r>
          </w:p>
          <w:p w:rsidR="009C65B6" w:rsidRPr="001C771B" w:rsidRDefault="009C65B6" w:rsidP="009C65B6">
            <w:pPr>
              <w:pStyle w:val="Bodytext1"/>
              <w:shd w:val="clear" w:color="auto" w:fill="auto"/>
              <w:spacing w:after="180" w:line="240" w:lineRule="auto"/>
              <w:ind w:left="120" w:firstLine="0"/>
              <w:jc w:val="both"/>
              <w:rPr>
                <w:sz w:val="24"/>
                <w:szCs w:val="24"/>
              </w:rPr>
            </w:pPr>
            <w:r>
              <w:rPr>
                <w:rStyle w:val="Bodytext52"/>
                <w:color w:val="000000"/>
                <w:sz w:val="24"/>
                <w:szCs w:val="24"/>
              </w:rPr>
              <w:t xml:space="preserve"> În cazul în care nu pot fi preluate de această societate deșeurile sunt i</w:t>
            </w:r>
            <w:r w:rsidRPr="001C771B">
              <w:rPr>
                <w:rStyle w:val="Bodytext52"/>
                <w:color w:val="000000"/>
                <w:sz w:val="24"/>
                <w:szCs w:val="24"/>
              </w:rPr>
              <w:t>ncinera</w:t>
            </w:r>
            <w:r>
              <w:rPr>
                <w:rStyle w:val="Bodytext52"/>
                <w:color w:val="000000"/>
                <w:sz w:val="24"/>
                <w:szCs w:val="24"/>
              </w:rPr>
              <w:t>te</w:t>
            </w:r>
            <w:r w:rsidRPr="001C771B">
              <w:rPr>
                <w:rStyle w:val="Bodytext52"/>
                <w:color w:val="000000"/>
                <w:sz w:val="24"/>
                <w:szCs w:val="24"/>
              </w:rPr>
              <w:t xml:space="preserve"> în incinerator propriu, în condiţiile prevăzute de normele sanitar- veterinare.</w:t>
            </w:r>
          </w:p>
          <w:p w:rsidR="009C65B6" w:rsidRPr="00BE05EA" w:rsidRDefault="009C65B6" w:rsidP="009C65B6">
            <w:pPr>
              <w:pStyle w:val="Bodytext1"/>
              <w:shd w:val="clear" w:color="auto" w:fill="auto"/>
              <w:spacing w:after="180" w:line="240" w:lineRule="auto"/>
              <w:ind w:left="120" w:firstLine="0"/>
              <w:jc w:val="both"/>
              <w:rPr>
                <w:sz w:val="24"/>
                <w:szCs w:val="24"/>
              </w:rPr>
            </w:pPr>
          </w:p>
        </w:tc>
      </w:tr>
      <w:tr w:rsidR="00F37204" w:rsidRPr="00950AC9" w:rsidTr="001829D5">
        <w:trPr>
          <w:trHeight w:hRule="exact" w:val="703"/>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5" w:lineRule="exact"/>
              <w:ind w:firstLine="0"/>
              <w:jc w:val="center"/>
              <w:rPr>
                <w:sz w:val="24"/>
                <w:szCs w:val="24"/>
              </w:rPr>
            </w:pPr>
            <w:r w:rsidRPr="00950AC9">
              <w:rPr>
                <w:rStyle w:val="Bodytext52"/>
                <w:color w:val="000000"/>
                <w:sz w:val="24"/>
                <w:szCs w:val="24"/>
              </w:rPr>
              <w:t>Deşeuri asimilabile din industrie</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rStyle w:val="Bodytext52"/>
                <w:color w:val="000000"/>
                <w:sz w:val="24"/>
                <w:szCs w:val="24"/>
              </w:rPr>
              <w:t>Deşeuri de ambalaje hârtie şi carton (15.01.01)</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7E742C">
            <w:pPr>
              <w:pStyle w:val="Bodytext1"/>
              <w:shd w:val="clear" w:color="auto" w:fill="auto"/>
              <w:spacing w:line="226" w:lineRule="exact"/>
              <w:ind w:left="120" w:firstLine="0"/>
              <w:jc w:val="both"/>
              <w:rPr>
                <w:sz w:val="24"/>
                <w:szCs w:val="24"/>
              </w:rPr>
            </w:pPr>
            <w:r w:rsidRPr="00950AC9">
              <w:rPr>
                <w:rStyle w:val="Bodytext52"/>
                <w:color w:val="000000"/>
                <w:sz w:val="24"/>
                <w:szCs w:val="24"/>
              </w:rPr>
              <w:t xml:space="preserve">Se vor depozita în cadrul fermei într-un spaţiu special amenajat până la </w:t>
            </w:r>
            <w:r w:rsidR="007E742C">
              <w:rPr>
                <w:rStyle w:val="Bodytext52"/>
                <w:color w:val="000000"/>
                <w:sz w:val="24"/>
                <w:szCs w:val="24"/>
              </w:rPr>
              <w:t xml:space="preserve">preluarea de </w:t>
            </w:r>
            <w:r w:rsidRPr="00950AC9">
              <w:rPr>
                <w:rStyle w:val="Bodytext52"/>
                <w:color w:val="000000"/>
                <w:sz w:val="24"/>
                <w:szCs w:val="24"/>
              </w:rPr>
              <w:t xml:space="preserve"> către o firmă autorizată pentru </w:t>
            </w:r>
            <w:r w:rsidR="007E742C">
              <w:rPr>
                <w:rStyle w:val="Bodytext52"/>
                <w:color w:val="000000"/>
                <w:sz w:val="24"/>
                <w:szCs w:val="24"/>
              </w:rPr>
              <w:t>valorificarea</w:t>
            </w:r>
            <w:r w:rsidRPr="00950AC9">
              <w:rPr>
                <w:rStyle w:val="Bodytext52"/>
                <w:color w:val="000000"/>
                <w:sz w:val="24"/>
                <w:szCs w:val="24"/>
              </w:rPr>
              <w:t xml:space="preserve"> deşeurilor din hârtie şi carton</w:t>
            </w:r>
          </w:p>
        </w:tc>
      </w:tr>
      <w:tr w:rsidR="00F37204" w:rsidRPr="00950AC9" w:rsidTr="001829D5">
        <w:trPr>
          <w:trHeight w:hRule="exact" w:val="694"/>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left="140" w:firstLine="0"/>
              <w:jc w:val="center"/>
              <w:rPr>
                <w:sz w:val="24"/>
                <w:szCs w:val="24"/>
              </w:rPr>
            </w:pPr>
            <w:r w:rsidRPr="00950AC9">
              <w:rPr>
                <w:rStyle w:val="Bodytext52"/>
                <w:color w:val="000000"/>
                <w:sz w:val="24"/>
                <w:szCs w:val="24"/>
              </w:rPr>
              <w:t>Activitatea de întreţinere curentă şi casare</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rStyle w:val="Bodytext52"/>
                <w:color w:val="000000"/>
                <w:sz w:val="24"/>
                <w:szCs w:val="24"/>
              </w:rPr>
              <w:t>Deşeuri din activitatea sanitar- veterinară (18.02.02*)</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4008B4" w:rsidP="007E742C">
            <w:pPr>
              <w:pStyle w:val="Bodytext1"/>
              <w:shd w:val="clear" w:color="auto" w:fill="auto"/>
              <w:spacing w:line="230" w:lineRule="exact"/>
              <w:ind w:firstLine="0"/>
              <w:jc w:val="both"/>
              <w:rPr>
                <w:sz w:val="24"/>
                <w:szCs w:val="24"/>
              </w:rPr>
            </w:pPr>
            <w:r>
              <w:rPr>
                <w:rStyle w:val="Bodytext52"/>
                <w:color w:val="000000"/>
                <w:sz w:val="24"/>
                <w:szCs w:val="24"/>
              </w:rPr>
              <w:t xml:space="preserve">  </w:t>
            </w:r>
            <w:r w:rsidR="00F37204" w:rsidRPr="00950AC9">
              <w:rPr>
                <w:rStyle w:val="Bodytext52"/>
                <w:color w:val="000000"/>
                <w:sz w:val="24"/>
                <w:szCs w:val="24"/>
              </w:rPr>
              <w:t xml:space="preserve">Se vor depozita în cadrul fermei într-un spaţiu special amenajat, </w:t>
            </w:r>
            <w:r w:rsidR="007E742C" w:rsidRPr="00950AC9">
              <w:rPr>
                <w:rStyle w:val="Bodytext52"/>
                <w:color w:val="000000"/>
                <w:sz w:val="24"/>
                <w:szCs w:val="24"/>
              </w:rPr>
              <w:t xml:space="preserve">până la </w:t>
            </w:r>
            <w:r w:rsidR="007E742C">
              <w:rPr>
                <w:rStyle w:val="Bodytext52"/>
                <w:color w:val="000000"/>
                <w:sz w:val="24"/>
                <w:szCs w:val="24"/>
              </w:rPr>
              <w:t xml:space="preserve">preluarea de </w:t>
            </w:r>
            <w:r w:rsidR="007E742C" w:rsidRPr="00950AC9">
              <w:rPr>
                <w:rStyle w:val="Bodytext52"/>
                <w:color w:val="000000"/>
                <w:sz w:val="24"/>
                <w:szCs w:val="24"/>
              </w:rPr>
              <w:t xml:space="preserve"> către o firmă autorizată pentru </w:t>
            </w:r>
            <w:r w:rsidR="007E742C">
              <w:rPr>
                <w:rStyle w:val="Bodytext52"/>
                <w:color w:val="000000"/>
                <w:sz w:val="24"/>
                <w:szCs w:val="24"/>
              </w:rPr>
              <w:t>valorificarea</w:t>
            </w:r>
            <w:r w:rsidR="007E742C" w:rsidRPr="00950AC9">
              <w:rPr>
                <w:rStyle w:val="Bodytext52"/>
                <w:color w:val="000000"/>
                <w:sz w:val="24"/>
                <w:szCs w:val="24"/>
              </w:rPr>
              <w:t xml:space="preserve"> </w:t>
            </w:r>
            <w:r w:rsidR="007E742C">
              <w:rPr>
                <w:rStyle w:val="Bodytext52"/>
                <w:color w:val="000000"/>
                <w:sz w:val="24"/>
                <w:szCs w:val="24"/>
              </w:rPr>
              <w:t xml:space="preserve"> </w:t>
            </w:r>
            <w:r w:rsidR="00F37204" w:rsidRPr="00950AC9">
              <w:rPr>
                <w:rStyle w:val="Bodytext52"/>
                <w:color w:val="000000"/>
                <w:sz w:val="24"/>
                <w:szCs w:val="24"/>
              </w:rPr>
              <w:t>acestui tip de deşeu.</w:t>
            </w:r>
          </w:p>
        </w:tc>
      </w:tr>
      <w:tr w:rsidR="00F37204" w:rsidRPr="00950AC9" w:rsidTr="009208CC">
        <w:trPr>
          <w:trHeight w:hRule="exact" w:val="691"/>
        </w:trPr>
        <w:tc>
          <w:tcPr>
            <w:tcW w:w="108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30" w:lineRule="exact"/>
              <w:ind w:left="140" w:firstLine="0"/>
              <w:jc w:val="center"/>
              <w:rPr>
                <w:sz w:val="24"/>
                <w:szCs w:val="24"/>
              </w:rPr>
            </w:pPr>
            <w:r w:rsidRPr="00950AC9">
              <w:rPr>
                <w:rStyle w:val="Bodytext52"/>
                <w:color w:val="000000"/>
                <w:sz w:val="24"/>
                <w:szCs w:val="24"/>
              </w:rPr>
              <w:t>Activitatea din sediul administrativ</w:t>
            </w:r>
          </w:p>
        </w:tc>
        <w:tc>
          <w:tcPr>
            <w:tcW w:w="1123" w:type="pct"/>
            <w:tcBorders>
              <w:top w:val="single" w:sz="4" w:space="0" w:color="auto"/>
              <w:left w:val="single" w:sz="4" w:space="0" w:color="auto"/>
              <w:bottom w:val="nil"/>
              <w:right w:val="nil"/>
            </w:tcBorders>
            <w:shd w:val="clear" w:color="auto" w:fill="FFFFFF"/>
          </w:tcPr>
          <w:p w:rsidR="00F37204" w:rsidRPr="00950AC9" w:rsidRDefault="005A7DDE" w:rsidP="00F37204">
            <w:pPr>
              <w:pStyle w:val="Bodytext1"/>
              <w:shd w:val="clear" w:color="auto" w:fill="auto"/>
              <w:spacing w:line="226" w:lineRule="exact"/>
              <w:ind w:right="680" w:firstLine="0"/>
              <w:jc w:val="center"/>
              <w:rPr>
                <w:sz w:val="24"/>
                <w:szCs w:val="24"/>
              </w:rPr>
            </w:pPr>
            <w:r w:rsidRPr="00950AC9">
              <w:rPr>
                <w:rStyle w:val="Bodytext52"/>
                <w:color w:val="000000"/>
                <w:sz w:val="24"/>
                <w:szCs w:val="24"/>
              </w:rPr>
              <w:t xml:space="preserve">Deşeuri menajere </w:t>
            </w:r>
            <w:r w:rsidR="00F37204" w:rsidRPr="00950AC9">
              <w:rPr>
                <w:rStyle w:val="Bodytext52"/>
                <w:color w:val="000000"/>
                <w:sz w:val="24"/>
                <w:szCs w:val="24"/>
              </w:rPr>
              <w:t>(20.03.01)</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F37204">
            <w:pPr>
              <w:pStyle w:val="Bodytext1"/>
              <w:shd w:val="clear" w:color="auto" w:fill="auto"/>
              <w:spacing w:line="230" w:lineRule="exact"/>
              <w:ind w:firstLine="0"/>
              <w:jc w:val="both"/>
              <w:rPr>
                <w:sz w:val="24"/>
                <w:szCs w:val="24"/>
              </w:rPr>
            </w:pPr>
            <w:r w:rsidRPr="00950AC9">
              <w:rPr>
                <w:rStyle w:val="Bodytext52"/>
                <w:color w:val="000000"/>
                <w:sz w:val="24"/>
                <w:szCs w:val="24"/>
              </w:rPr>
              <w:t>Se vor depozita în pubele şi apoi eliminate prin agent de salubritate autorizat.</w:t>
            </w:r>
          </w:p>
        </w:tc>
      </w:tr>
      <w:tr w:rsidR="00F37204" w:rsidRPr="00950AC9" w:rsidTr="005A7DDE">
        <w:trPr>
          <w:trHeight w:hRule="exact" w:val="676"/>
        </w:trPr>
        <w:tc>
          <w:tcPr>
            <w:tcW w:w="1083" w:type="pct"/>
            <w:tcBorders>
              <w:top w:val="single" w:sz="4" w:space="0" w:color="auto"/>
              <w:left w:val="single" w:sz="4" w:space="0" w:color="auto"/>
              <w:bottom w:val="nil"/>
              <w:right w:val="nil"/>
            </w:tcBorders>
            <w:shd w:val="clear" w:color="auto" w:fill="FFFFFF"/>
          </w:tcPr>
          <w:p w:rsidR="00F37204" w:rsidRPr="00950AC9" w:rsidRDefault="005A7DDE" w:rsidP="00F37204">
            <w:pPr>
              <w:pStyle w:val="Bodytext1"/>
              <w:shd w:val="clear" w:color="auto" w:fill="auto"/>
              <w:spacing w:line="230" w:lineRule="exact"/>
              <w:ind w:left="140" w:firstLine="0"/>
              <w:jc w:val="center"/>
              <w:rPr>
                <w:sz w:val="24"/>
                <w:szCs w:val="24"/>
              </w:rPr>
            </w:pPr>
            <w:r w:rsidRPr="00950AC9">
              <w:rPr>
                <w:rStyle w:val="Bodytext52"/>
                <w:color w:val="000000"/>
                <w:sz w:val="24"/>
                <w:szCs w:val="24"/>
              </w:rPr>
              <w:t>E</w:t>
            </w:r>
            <w:r w:rsidR="00F37204" w:rsidRPr="00950AC9">
              <w:rPr>
                <w:rStyle w:val="Bodytext52"/>
                <w:color w:val="000000"/>
                <w:sz w:val="24"/>
                <w:szCs w:val="24"/>
              </w:rPr>
              <w:t>chipament de lucru şi de protecţia personalului</w:t>
            </w:r>
          </w:p>
        </w:tc>
        <w:tc>
          <w:tcPr>
            <w:tcW w:w="1123" w:type="pct"/>
            <w:tcBorders>
              <w:top w:val="single" w:sz="4" w:space="0" w:color="auto"/>
              <w:left w:val="single" w:sz="4" w:space="0" w:color="auto"/>
              <w:bottom w:val="nil"/>
              <w:right w:val="nil"/>
            </w:tcBorders>
            <w:shd w:val="clear" w:color="auto" w:fill="FFFFFF"/>
          </w:tcPr>
          <w:p w:rsidR="00F37204" w:rsidRPr="00950AC9" w:rsidRDefault="00F37204" w:rsidP="00F37204">
            <w:pPr>
              <w:pStyle w:val="Bodytext1"/>
              <w:shd w:val="clear" w:color="auto" w:fill="auto"/>
              <w:spacing w:line="226" w:lineRule="exact"/>
              <w:ind w:firstLine="0"/>
              <w:jc w:val="center"/>
              <w:rPr>
                <w:sz w:val="24"/>
                <w:szCs w:val="24"/>
              </w:rPr>
            </w:pPr>
            <w:r w:rsidRPr="00950AC9">
              <w:rPr>
                <w:sz w:val="24"/>
                <w:szCs w:val="24"/>
              </w:rPr>
              <w:t>Deşeuri textile (15.02.03)</w:t>
            </w:r>
          </w:p>
        </w:tc>
        <w:tc>
          <w:tcPr>
            <w:tcW w:w="2794" w:type="pct"/>
            <w:tcBorders>
              <w:top w:val="single" w:sz="4" w:space="0" w:color="auto"/>
              <w:left w:val="single" w:sz="4" w:space="0" w:color="auto"/>
              <w:bottom w:val="nil"/>
              <w:right w:val="single" w:sz="4" w:space="0" w:color="auto"/>
            </w:tcBorders>
            <w:shd w:val="clear" w:color="auto" w:fill="FFFFFF"/>
          </w:tcPr>
          <w:p w:rsidR="00F37204" w:rsidRPr="00950AC9" w:rsidRDefault="00F37204" w:rsidP="007E742C">
            <w:pPr>
              <w:pStyle w:val="Bodytext1"/>
              <w:shd w:val="clear" w:color="auto" w:fill="auto"/>
              <w:spacing w:line="230" w:lineRule="exact"/>
              <w:ind w:left="120" w:firstLine="0"/>
              <w:jc w:val="both"/>
              <w:rPr>
                <w:sz w:val="24"/>
                <w:szCs w:val="24"/>
              </w:rPr>
            </w:pPr>
            <w:r w:rsidRPr="00950AC9">
              <w:rPr>
                <w:rStyle w:val="Bodytext52"/>
                <w:color w:val="000000"/>
                <w:sz w:val="24"/>
                <w:szCs w:val="24"/>
              </w:rPr>
              <w:t xml:space="preserve">Se vor depozita în cadrul fermei într-un spaţiu special amenajat </w:t>
            </w:r>
            <w:r w:rsidR="007E742C" w:rsidRPr="00950AC9">
              <w:rPr>
                <w:rStyle w:val="Bodytext52"/>
                <w:color w:val="000000"/>
                <w:sz w:val="24"/>
                <w:szCs w:val="24"/>
              </w:rPr>
              <w:t xml:space="preserve">până la </w:t>
            </w:r>
            <w:r w:rsidR="007E742C">
              <w:rPr>
                <w:rStyle w:val="Bodytext52"/>
                <w:color w:val="000000"/>
                <w:sz w:val="24"/>
                <w:szCs w:val="24"/>
              </w:rPr>
              <w:t xml:space="preserve">preluarea de </w:t>
            </w:r>
            <w:r w:rsidR="007E742C" w:rsidRPr="00950AC9">
              <w:rPr>
                <w:rStyle w:val="Bodytext52"/>
                <w:color w:val="000000"/>
                <w:sz w:val="24"/>
                <w:szCs w:val="24"/>
              </w:rPr>
              <w:t xml:space="preserve"> către o firmă autorizată pentru </w:t>
            </w:r>
            <w:r w:rsidR="007E742C">
              <w:rPr>
                <w:rStyle w:val="Bodytext52"/>
                <w:color w:val="000000"/>
                <w:sz w:val="24"/>
                <w:szCs w:val="24"/>
              </w:rPr>
              <w:t>valorificarea</w:t>
            </w:r>
            <w:r w:rsidR="007E742C" w:rsidRPr="00950AC9">
              <w:rPr>
                <w:rStyle w:val="Bodytext52"/>
                <w:color w:val="000000"/>
                <w:sz w:val="24"/>
                <w:szCs w:val="24"/>
              </w:rPr>
              <w:t xml:space="preserve"> </w:t>
            </w:r>
            <w:r w:rsidRPr="00950AC9">
              <w:rPr>
                <w:rStyle w:val="Bodytext52"/>
                <w:color w:val="000000"/>
                <w:sz w:val="24"/>
                <w:szCs w:val="24"/>
              </w:rPr>
              <w:t>deşeurilor textile</w:t>
            </w:r>
          </w:p>
        </w:tc>
      </w:tr>
      <w:tr w:rsidR="00F37204" w:rsidRPr="00950AC9" w:rsidTr="007E742C">
        <w:trPr>
          <w:trHeight w:hRule="exact" w:val="4937"/>
        </w:trPr>
        <w:tc>
          <w:tcPr>
            <w:tcW w:w="1083" w:type="pct"/>
            <w:tcBorders>
              <w:top w:val="single" w:sz="4" w:space="0" w:color="auto"/>
              <w:left w:val="single" w:sz="4" w:space="0" w:color="auto"/>
              <w:bottom w:val="single" w:sz="4" w:space="0" w:color="auto"/>
              <w:right w:val="nil"/>
            </w:tcBorders>
            <w:shd w:val="clear" w:color="auto" w:fill="FFFFFF"/>
            <w:vAlign w:val="center"/>
          </w:tcPr>
          <w:p w:rsidR="00F37204" w:rsidRPr="00950AC9" w:rsidRDefault="00F37204" w:rsidP="00A711C7">
            <w:pPr>
              <w:ind w:left="-3"/>
              <w:jc w:val="center"/>
              <w:rPr>
                <w:rFonts w:ascii="Times New Roman" w:hAnsi="Times New Roman" w:cs="Times New Roman"/>
                <w:color w:val="000000"/>
                <w:sz w:val="24"/>
                <w:szCs w:val="24"/>
              </w:rPr>
            </w:pPr>
            <w:r w:rsidRPr="00950AC9">
              <w:rPr>
                <w:rFonts w:ascii="Times New Roman" w:hAnsi="Times New Roman" w:cs="Times New Roman"/>
                <w:color w:val="000000"/>
                <w:sz w:val="24"/>
                <w:szCs w:val="24"/>
              </w:rPr>
              <w:t>DEEE</w:t>
            </w:r>
          </w:p>
        </w:tc>
        <w:tc>
          <w:tcPr>
            <w:tcW w:w="1123" w:type="pct"/>
            <w:tcBorders>
              <w:top w:val="single" w:sz="4" w:space="0" w:color="auto"/>
              <w:left w:val="single" w:sz="4" w:space="0" w:color="auto"/>
              <w:bottom w:val="single" w:sz="4" w:space="0" w:color="auto"/>
              <w:right w:val="nil"/>
            </w:tcBorders>
            <w:shd w:val="clear" w:color="auto" w:fill="FFFFFF"/>
            <w:vAlign w:val="center"/>
          </w:tcPr>
          <w:p w:rsidR="00F37204" w:rsidRPr="00950AC9" w:rsidRDefault="00F37204" w:rsidP="00D26DF4">
            <w:pPr>
              <w:rPr>
                <w:rFonts w:ascii="Times New Roman" w:hAnsi="Times New Roman" w:cs="Times New Roman"/>
                <w:sz w:val="24"/>
                <w:szCs w:val="24"/>
              </w:rPr>
            </w:pPr>
            <w:r w:rsidRPr="00950AC9">
              <w:rPr>
                <w:rFonts w:ascii="Times New Roman" w:hAnsi="Times New Roman" w:cs="Times New Roman"/>
                <w:sz w:val="24"/>
                <w:szCs w:val="24"/>
              </w:rPr>
              <w:t>DEEE</w:t>
            </w:r>
          </w:p>
          <w:p w:rsidR="00F37204" w:rsidRPr="00950AC9" w:rsidRDefault="00F37204" w:rsidP="00D26DF4">
            <w:pPr>
              <w:rPr>
                <w:rFonts w:ascii="Times New Roman" w:hAnsi="Times New Roman" w:cs="Times New Roman"/>
                <w:sz w:val="24"/>
                <w:szCs w:val="24"/>
              </w:rPr>
            </w:pPr>
            <w:r w:rsidRPr="00950AC9">
              <w:rPr>
                <w:rFonts w:ascii="Times New Roman" w:hAnsi="Times New Roman" w:cs="Times New Roman"/>
                <w:sz w:val="24"/>
                <w:szCs w:val="24"/>
              </w:rPr>
              <w:t>20 01 21*</w:t>
            </w:r>
            <w:r w:rsidRPr="00950AC9">
              <w:rPr>
                <w:rFonts w:ascii="Times New Roman" w:hAnsi="Times New Roman" w:cs="Times New Roman"/>
                <w:sz w:val="24"/>
                <w:szCs w:val="24"/>
              </w:rPr>
              <w:tab/>
              <w:t>-Tuburi fluorescente şi alte deşeuri cu conţinut de mercur</w:t>
            </w:r>
          </w:p>
          <w:p w:rsidR="00F37204" w:rsidRPr="00950AC9" w:rsidRDefault="00F37204" w:rsidP="00D26DF4">
            <w:pPr>
              <w:rPr>
                <w:rFonts w:ascii="Times New Roman" w:hAnsi="Times New Roman" w:cs="Times New Roman"/>
                <w:sz w:val="24"/>
                <w:szCs w:val="24"/>
              </w:rPr>
            </w:pPr>
            <w:r w:rsidRPr="00950AC9">
              <w:rPr>
                <w:rFonts w:ascii="Times New Roman" w:hAnsi="Times New Roman" w:cs="Times New Roman"/>
                <w:sz w:val="24"/>
                <w:szCs w:val="24"/>
              </w:rPr>
              <w:t>16 02 13*</w:t>
            </w:r>
            <w:r w:rsidRPr="00950AC9">
              <w:rPr>
                <w:rFonts w:ascii="Times New Roman" w:hAnsi="Times New Roman" w:cs="Times New Roman"/>
                <w:sz w:val="24"/>
                <w:szCs w:val="24"/>
              </w:rPr>
              <w:tab/>
              <w:t>-Echipamente casate cu conţinut de componente periculoase</w:t>
            </w:r>
            <w:r w:rsidRPr="00950AC9">
              <w:rPr>
                <w:rStyle w:val="FootnoteReference"/>
                <w:rFonts w:ascii="Times New Roman" w:hAnsi="Times New Roman" w:cs="Times New Roman"/>
                <w:sz w:val="24"/>
                <w:szCs w:val="24"/>
              </w:rPr>
              <w:footnoteReference w:id="1"/>
            </w:r>
            <w:r w:rsidRPr="00950AC9">
              <w:rPr>
                <w:rFonts w:ascii="Times New Roman" w:hAnsi="Times New Roman" w:cs="Times New Roman"/>
                <w:sz w:val="24"/>
                <w:szCs w:val="24"/>
              </w:rPr>
              <w:t>, altele decât cele specificate de la 16 02 09 la 16 02 12</w:t>
            </w:r>
          </w:p>
        </w:tc>
        <w:tc>
          <w:tcPr>
            <w:tcW w:w="2794" w:type="pct"/>
            <w:tcBorders>
              <w:top w:val="single" w:sz="4" w:space="0" w:color="auto"/>
              <w:left w:val="single" w:sz="4" w:space="0" w:color="auto"/>
              <w:bottom w:val="single" w:sz="4" w:space="0" w:color="auto"/>
              <w:right w:val="single" w:sz="4" w:space="0" w:color="auto"/>
            </w:tcBorders>
            <w:shd w:val="clear" w:color="auto" w:fill="FFFFFF"/>
            <w:vAlign w:val="center"/>
          </w:tcPr>
          <w:p w:rsidR="00F37204" w:rsidRPr="00950AC9" w:rsidRDefault="00F37204" w:rsidP="009208CC">
            <w:pPr>
              <w:rPr>
                <w:rFonts w:ascii="Times New Roman" w:hAnsi="Times New Roman" w:cs="Times New Roman"/>
                <w:sz w:val="24"/>
                <w:szCs w:val="24"/>
              </w:rPr>
            </w:pPr>
            <w:r w:rsidRPr="00950AC9">
              <w:rPr>
                <w:rFonts w:ascii="Times New Roman" w:hAnsi="Times New Roman" w:cs="Times New Roman"/>
                <w:sz w:val="24"/>
                <w:szCs w:val="24"/>
              </w:rPr>
              <w:t>Se vor depozita temporar în cadrul fermei într-un spaţiu special amenajat până la preluarea de către o firmă autorizată.</w:t>
            </w:r>
          </w:p>
        </w:tc>
      </w:tr>
      <w:tr w:rsidR="006362CB" w:rsidRPr="00950AC9" w:rsidTr="006362CB">
        <w:trPr>
          <w:trHeight w:hRule="exact" w:val="1204"/>
        </w:trPr>
        <w:tc>
          <w:tcPr>
            <w:tcW w:w="1083" w:type="pct"/>
            <w:tcBorders>
              <w:top w:val="single" w:sz="4" w:space="0" w:color="auto"/>
              <w:left w:val="single" w:sz="4" w:space="0" w:color="auto"/>
              <w:bottom w:val="single" w:sz="4" w:space="0" w:color="auto"/>
              <w:right w:val="nil"/>
            </w:tcBorders>
            <w:shd w:val="clear" w:color="auto" w:fill="FFFFFF"/>
          </w:tcPr>
          <w:p w:rsidR="006362CB" w:rsidRPr="001C771B" w:rsidRDefault="006362CB" w:rsidP="006362CB">
            <w:pPr>
              <w:pStyle w:val="Bodytext1"/>
              <w:shd w:val="clear" w:color="auto" w:fill="auto"/>
              <w:spacing w:line="230" w:lineRule="exact"/>
              <w:ind w:firstLine="0"/>
              <w:jc w:val="both"/>
              <w:rPr>
                <w:sz w:val="24"/>
                <w:szCs w:val="24"/>
              </w:rPr>
            </w:pPr>
            <w:r w:rsidRPr="001C771B">
              <w:rPr>
                <w:rStyle w:val="Bodytext52"/>
                <w:color w:val="000000"/>
                <w:sz w:val="24"/>
                <w:szCs w:val="24"/>
              </w:rPr>
              <w:lastRenderedPageBreak/>
              <w:t>Activităţi de incinerare a cadavrelor de păsări</w:t>
            </w:r>
          </w:p>
        </w:tc>
        <w:tc>
          <w:tcPr>
            <w:tcW w:w="1123" w:type="pct"/>
            <w:tcBorders>
              <w:top w:val="single" w:sz="4" w:space="0" w:color="auto"/>
              <w:left w:val="single" w:sz="4" w:space="0" w:color="auto"/>
              <w:bottom w:val="single" w:sz="4" w:space="0" w:color="auto"/>
              <w:right w:val="nil"/>
            </w:tcBorders>
            <w:shd w:val="clear" w:color="auto" w:fill="FFFFFF"/>
          </w:tcPr>
          <w:p w:rsidR="006362CB" w:rsidRPr="001C771B" w:rsidRDefault="006362CB" w:rsidP="006362CB">
            <w:pPr>
              <w:pStyle w:val="Bodytext1"/>
              <w:shd w:val="clear" w:color="auto" w:fill="auto"/>
              <w:spacing w:line="226" w:lineRule="exact"/>
              <w:ind w:firstLine="0"/>
              <w:jc w:val="both"/>
              <w:rPr>
                <w:sz w:val="24"/>
                <w:szCs w:val="24"/>
              </w:rPr>
            </w:pPr>
            <w:r w:rsidRPr="001C771B">
              <w:rPr>
                <w:rStyle w:val="Bodytext52"/>
                <w:color w:val="000000"/>
                <w:sz w:val="24"/>
                <w:szCs w:val="24"/>
              </w:rPr>
              <w:t>Cenuşi de ardere şi zguri (19.01.12)</w:t>
            </w:r>
          </w:p>
        </w:tc>
        <w:tc>
          <w:tcPr>
            <w:tcW w:w="2794" w:type="pct"/>
            <w:tcBorders>
              <w:top w:val="single" w:sz="4" w:space="0" w:color="auto"/>
              <w:left w:val="single" w:sz="4" w:space="0" w:color="auto"/>
              <w:bottom w:val="single" w:sz="4" w:space="0" w:color="auto"/>
              <w:right w:val="single" w:sz="4" w:space="0" w:color="auto"/>
            </w:tcBorders>
            <w:shd w:val="clear" w:color="auto" w:fill="FFFFFF"/>
          </w:tcPr>
          <w:p w:rsidR="006362CB" w:rsidRPr="001C771B" w:rsidRDefault="006362CB" w:rsidP="007E742C">
            <w:pPr>
              <w:pStyle w:val="Bodytext1"/>
              <w:shd w:val="clear" w:color="auto" w:fill="auto"/>
              <w:spacing w:line="230" w:lineRule="exact"/>
              <w:ind w:left="120" w:firstLine="0"/>
              <w:jc w:val="both"/>
              <w:rPr>
                <w:sz w:val="24"/>
                <w:szCs w:val="24"/>
              </w:rPr>
            </w:pPr>
            <w:r w:rsidRPr="001C771B">
              <w:rPr>
                <w:rStyle w:val="Bodytext52"/>
                <w:color w:val="000000"/>
                <w:sz w:val="24"/>
                <w:szCs w:val="24"/>
              </w:rPr>
              <w:t xml:space="preserve">Depozitare temporară în </w:t>
            </w:r>
            <w:r w:rsidR="007E742C" w:rsidRPr="007E742C">
              <w:rPr>
                <w:sz w:val="24"/>
                <w:szCs w:val="24"/>
              </w:rPr>
              <w:t>recipient special până la preluarea de către un operator autorizat.</w:t>
            </w:r>
          </w:p>
        </w:tc>
      </w:tr>
      <w:tr w:rsidR="009451FF" w:rsidRPr="00950AC9" w:rsidTr="006362CB">
        <w:trPr>
          <w:trHeight w:hRule="exact" w:val="1204"/>
        </w:trPr>
        <w:tc>
          <w:tcPr>
            <w:tcW w:w="1083" w:type="pct"/>
            <w:tcBorders>
              <w:top w:val="single" w:sz="4" w:space="0" w:color="auto"/>
              <w:left w:val="single" w:sz="4" w:space="0" w:color="auto"/>
              <w:bottom w:val="single" w:sz="4" w:space="0" w:color="auto"/>
              <w:right w:val="nil"/>
            </w:tcBorders>
            <w:shd w:val="clear" w:color="auto" w:fill="FFFFFF"/>
          </w:tcPr>
          <w:p w:rsidR="009451FF" w:rsidRPr="001C771B" w:rsidRDefault="009451FF" w:rsidP="006362CB">
            <w:pPr>
              <w:pStyle w:val="Bodytext1"/>
              <w:shd w:val="clear" w:color="auto" w:fill="auto"/>
              <w:spacing w:line="230" w:lineRule="exact"/>
              <w:ind w:firstLine="0"/>
              <w:jc w:val="both"/>
              <w:rPr>
                <w:rStyle w:val="Bodytext52"/>
                <w:color w:val="000000"/>
                <w:sz w:val="24"/>
                <w:szCs w:val="24"/>
              </w:rPr>
            </w:pPr>
            <w:r w:rsidRPr="00950AC9">
              <w:rPr>
                <w:rStyle w:val="Bodytext52"/>
                <w:color w:val="000000"/>
                <w:sz w:val="24"/>
                <w:szCs w:val="24"/>
              </w:rPr>
              <w:t>Activitatea de creştere a pasărilor</w:t>
            </w:r>
          </w:p>
        </w:tc>
        <w:tc>
          <w:tcPr>
            <w:tcW w:w="1123" w:type="pct"/>
            <w:tcBorders>
              <w:top w:val="single" w:sz="4" w:space="0" w:color="auto"/>
              <w:left w:val="single" w:sz="4" w:space="0" w:color="auto"/>
              <w:bottom w:val="single" w:sz="4" w:space="0" w:color="auto"/>
              <w:right w:val="nil"/>
            </w:tcBorders>
            <w:shd w:val="clear" w:color="auto" w:fill="FFFFFF"/>
          </w:tcPr>
          <w:p w:rsidR="009451FF" w:rsidRPr="001C771B" w:rsidRDefault="000349D2" w:rsidP="006362CB">
            <w:pPr>
              <w:pStyle w:val="Bodytext1"/>
              <w:shd w:val="clear" w:color="auto" w:fill="auto"/>
              <w:spacing w:line="226" w:lineRule="exact"/>
              <w:ind w:firstLine="0"/>
              <w:jc w:val="both"/>
              <w:rPr>
                <w:rStyle w:val="Bodytext52"/>
                <w:color w:val="000000"/>
                <w:sz w:val="24"/>
                <w:szCs w:val="24"/>
              </w:rPr>
            </w:pPr>
            <w:r>
              <w:rPr>
                <w:rStyle w:val="Bodytext52"/>
                <w:color w:val="000000"/>
                <w:sz w:val="24"/>
                <w:szCs w:val="24"/>
              </w:rPr>
              <w:t xml:space="preserve"> </w:t>
            </w:r>
            <w:r w:rsidRPr="001C771B">
              <w:rPr>
                <w:rStyle w:val="Bodytext52"/>
                <w:color w:val="000000"/>
                <w:sz w:val="24"/>
                <w:szCs w:val="24"/>
              </w:rPr>
              <w:t>Cenuşi de ardere şi zguri (19.01.12)</w:t>
            </w:r>
            <w:r>
              <w:rPr>
                <w:rStyle w:val="Bodytext52"/>
                <w:color w:val="000000"/>
                <w:sz w:val="24"/>
                <w:szCs w:val="24"/>
              </w:rPr>
              <w:t>centrala termica – combustibil solid – peleți</w:t>
            </w:r>
          </w:p>
        </w:tc>
        <w:tc>
          <w:tcPr>
            <w:tcW w:w="2794" w:type="pct"/>
            <w:tcBorders>
              <w:top w:val="single" w:sz="4" w:space="0" w:color="auto"/>
              <w:left w:val="single" w:sz="4" w:space="0" w:color="auto"/>
              <w:bottom w:val="single" w:sz="4" w:space="0" w:color="auto"/>
              <w:right w:val="single" w:sz="4" w:space="0" w:color="auto"/>
            </w:tcBorders>
            <w:shd w:val="clear" w:color="auto" w:fill="FFFFFF"/>
          </w:tcPr>
          <w:p w:rsidR="009451FF" w:rsidRPr="001C771B" w:rsidRDefault="00397973" w:rsidP="007E742C">
            <w:pPr>
              <w:pStyle w:val="Bodytext1"/>
              <w:shd w:val="clear" w:color="auto" w:fill="auto"/>
              <w:spacing w:line="230" w:lineRule="exact"/>
              <w:ind w:left="120" w:firstLine="0"/>
              <w:jc w:val="both"/>
              <w:rPr>
                <w:rStyle w:val="Bodytext52"/>
                <w:color w:val="000000"/>
                <w:sz w:val="24"/>
                <w:szCs w:val="24"/>
              </w:rPr>
            </w:pPr>
            <w:r w:rsidRPr="001C771B">
              <w:rPr>
                <w:rStyle w:val="Bodytext52"/>
                <w:color w:val="000000"/>
                <w:sz w:val="24"/>
                <w:szCs w:val="24"/>
              </w:rPr>
              <w:t xml:space="preserve">Depozitare temporară în </w:t>
            </w:r>
            <w:r w:rsidRPr="007E742C">
              <w:rPr>
                <w:sz w:val="24"/>
                <w:szCs w:val="24"/>
              </w:rPr>
              <w:t>recipient special</w:t>
            </w:r>
            <w:r>
              <w:rPr>
                <w:sz w:val="24"/>
                <w:szCs w:val="24"/>
              </w:rPr>
              <w:t>,</w:t>
            </w:r>
            <w:r w:rsidRPr="007E742C">
              <w:rPr>
                <w:sz w:val="24"/>
                <w:szCs w:val="24"/>
              </w:rPr>
              <w:t xml:space="preserve"> </w:t>
            </w:r>
            <w:r w:rsidRPr="00397973">
              <w:rPr>
                <w:sz w:val="24"/>
                <w:szCs w:val="24"/>
              </w:rPr>
              <w:t>este preluata odata cu dejectiile si folosita ca ingrasamant pe terenurile agricole.</w:t>
            </w:r>
          </w:p>
        </w:tc>
      </w:tr>
    </w:tbl>
    <w:p w:rsidR="00D14386" w:rsidRPr="00950AC9" w:rsidRDefault="00D14386" w:rsidP="001C771B">
      <w:pPr>
        <w:pStyle w:val="Bodytext1"/>
        <w:shd w:val="clear" w:color="auto" w:fill="auto"/>
        <w:spacing w:line="230" w:lineRule="exact"/>
        <w:ind w:left="120" w:firstLine="0"/>
        <w:jc w:val="both"/>
        <w:rPr>
          <w:sz w:val="24"/>
          <w:szCs w:val="24"/>
        </w:rPr>
      </w:pPr>
      <w:r w:rsidRPr="00950AC9">
        <w:rPr>
          <w:rStyle w:val="Bodytext"/>
          <w:color w:val="000000"/>
          <w:sz w:val="24"/>
          <w:szCs w:val="24"/>
        </w:rPr>
        <w:t>NOT</w:t>
      </w:r>
      <w:r w:rsidR="00E34F20" w:rsidRPr="00950AC9">
        <w:rPr>
          <w:rStyle w:val="Bodytext"/>
          <w:color w:val="000000"/>
          <w:sz w:val="24"/>
          <w:szCs w:val="24"/>
        </w:rPr>
        <w:t>Ă</w:t>
      </w:r>
      <w:r w:rsidRPr="00950AC9">
        <w:rPr>
          <w:rStyle w:val="Bodytext"/>
          <w:color w:val="000000"/>
          <w:sz w:val="24"/>
          <w:szCs w:val="24"/>
        </w:rPr>
        <w:t>:</w:t>
      </w:r>
    </w:p>
    <w:p w:rsidR="00D14386" w:rsidRPr="00950AC9" w:rsidRDefault="00D14386" w:rsidP="007916E0">
      <w:pPr>
        <w:pStyle w:val="Bodytext80"/>
        <w:numPr>
          <w:ilvl w:val="0"/>
          <w:numId w:val="3"/>
        </w:numPr>
        <w:shd w:val="clear" w:color="auto" w:fill="auto"/>
        <w:tabs>
          <w:tab w:val="left" w:pos="856"/>
        </w:tabs>
        <w:spacing w:before="0"/>
        <w:ind w:left="860" w:right="100"/>
        <w:jc w:val="both"/>
        <w:rPr>
          <w:sz w:val="24"/>
          <w:szCs w:val="24"/>
        </w:rPr>
      </w:pPr>
      <w:r w:rsidRPr="00950AC9">
        <w:rPr>
          <w:rStyle w:val="Bodytext8"/>
          <w:color w:val="000000"/>
          <w:sz w:val="24"/>
          <w:szCs w:val="24"/>
        </w:rPr>
        <w:t>Aprovizionarea cu materii prime şi materiale se va face astfel încât să nu se creeze stocuri, care prin depreciere să ducă la formarea de deşeuri;</w:t>
      </w:r>
    </w:p>
    <w:p w:rsidR="00D14386" w:rsidRPr="00950AC9" w:rsidRDefault="00D14386" w:rsidP="007916E0">
      <w:pPr>
        <w:pStyle w:val="Bodytext80"/>
        <w:numPr>
          <w:ilvl w:val="0"/>
          <w:numId w:val="3"/>
        </w:numPr>
        <w:shd w:val="clear" w:color="auto" w:fill="auto"/>
        <w:tabs>
          <w:tab w:val="left" w:pos="880"/>
        </w:tabs>
        <w:spacing w:before="0"/>
        <w:ind w:left="860" w:right="100"/>
        <w:jc w:val="both"/>
        <w:rPr>
          <w:rStyle w:val="Bodytext8"/>
          <w:i/>
          <w:iCs/>
          <w:sz w:val="24"/>
          <w:szCs w:val="24"/>
          <w:shd w:val="clear" w:color="auto" w:fill="auto"/>
        </w:rPr>
      </w:pPr>
      <w:r w:rsidRPr="00950AC9">
        <w:rPr>
          <w:rStyle w:val="Bodytext8"/>
          <w:color w:val="000000"/>
          <w:sz w:val="24"/>
          <w:szCs w:val="24"/>
        </w:rPr>
        <w:t>Toate deşeurile vor f</w:t>
      </w:r>
      <w:r w:rsidR="004008B4">
        <w:rPr>
          <w:rStyle w:val="Bodytext8"/>
          <w:color w:val="000000"/>
          <w:sz w:val="24"/>
          <w:szCs w:val="24"/>
        </w:rPr>
        <w:t>i</w:t>
      </w:r>
      <w:r w:rsidRPr="00950AC9">
        <w:rPr>
          <w:rStyle w:val="Bodytext8"/>
          <w:color w:val="000000"/>
          <w:sz w:val="24"/>
          <w:szCs w:val="24"/>
        </w:rPr>
        <w:t xml:space="preserve"> depozitate astfel încât să se prevină orice contaminare a solului şi să se reducă la minimum orice degajare de emisii fugitive în aer;</w:t>
      </w:r>
    </w:p>
    <w:p w:rsidR="00D14386" w:rsidRPr="00950AC9" w:rsidRDefault="00D14386" w:rsidP="00D26DF4">
      <w:pPr>
        <w:pStyle w:val="Bodytext80"/>
        <w:numPr>
          <w:ilvl w:val="0"/>
          <w:numId w:val="3"/>
        </w:numPr>
        <w:shd w:val="clear" w:color="auto" w:fill="auto"/>
        <w:tabs>
          <w:tab w:val="left" w:pos="880"/>
        </w:tabs>
        <w:spacing w:before="0"/>
        <w:ind w:left="860" w:right="100"/>
        <w:jc w:val="both"/>
        <w:rPr>
          <w:sz w:val="24"/>
          <w:szCs w:val="24"/>
        </w:rPr>
      </w:pPr>
      <w:r w:rsidRPr="00950AC9">
        <w:rPr>
          <w:rStyle w:val="Bodytext8"/>
          <w:color w:val="000000"/>
          <w:sz w:val="24"/>
          <w:szCs w:val="24"/>
        </w:rPr>
        <w:t>Zonele de depozitare vor fi clar marcate şi delimitate, iar containerele vor fi inscripţionate;</w:t>
      </w:r>
    </w:p>
    <w:p w:rsidR="00D14386" w:rsidRPr="00950AC9" w:rsidRDefault="00D14386" w:rsidP="007916E0">
      <w:pPr>
        <w:pStyle w:val="Bodytext80"/>
        <w:numPr>
          <w:ilvl w:val="0"/>
          <w:numId w:val="3"/>
        </w:numPr>
        <w:shd w:val="clear" w:color="auto" w:fill="auto"/>
        <w:tabs>
          <w:tab w:val="left" w:pos="861"/>
        </w:tabs>
        <w:spacing w:before="0"/>
        <w:ind w:left="860"/>
        <w:jc w:val="both"/>
        <w:rPr>
          <w:sz w:val="24"/>
          <w:szCs w:val="24"/>
        </w:rPr>
      </w:pPr>
      <w:r w:rsidRPr="00950AC9">
        <w:rPr>
          <w:rStyle w:val="Bodytext8"/>
          <w:color w:val="000000"/>
          <w:sz w:val="24"/>
          <w:szCs w:val="24"/>
        </w:rPr>
        <w:t>Nu se va depăşi capacitatea de stocare a containerelor şi a platformelor;</w:t>
      </w:r>
    </w:p>
    <w:p w:rsidR="00D14386" w:rsidRPr="00950AC9" w:rsidRDefault="00D14386" w:rsidP="007916E0">
      <w:pPr>
        <w:pStyle w:val="Bodytext80"/>
        <w:numPr>
          <w:ilvl w:val="0"/>
          <w:numId w:val="3"/>
        </w:numPr>
        <w:shd w:val="clear" w:color="auto" w:fill="auto"/>
        <w:tabs>
          <w:tab w:val="left" w:pos="866"/>
        </w:tabs>
        <w:spacing w:before="0"/>
        <w:ind w:left="860"/>
        <w:jc w:val="both"/>
        <w:rPr>
          <w:rStyle w:val="Bodytext8"/>
          <w:i/>
          <w:iCs/>
          <w:sz w:val="24"/>
          <w:szCs w:val="24"/>
          <w:shd w:val="clear" w:color="auto" w:fill="auto"/>
        </w:rPr>
      </w:pPr>
      <w:r w:rsidRPr="00950AC9">
        <w:rPr>
          <w:rStyle w:val="Bodytext8"/>
          <w:color w:val="000000"/>
          <w:sz w:val="24"/>
          <w:szCs w:val="24"/>
        </w:rPr>
        <w:t>Batalul de depozitare a dejecţiilor solide va f</w:t>
      </w:r>
      <w:r w:rsidR="00521D96" w:rsidRPr="00950AC9">
        <w:rPr>
          <w:rStyle w:val="Bodytext8"/>
          <w:color w:val="000000"/>
          <w:sz w:val="24"/>
          <w:szCs w:val="24"/>
        </w:rPr>
        <w:t>i</w:t>
      </w:r>
      <w:r w:rsidRPr="00950AC9">
        <w:rPr>
          <w:rStyle w:val="Bodytext8"/>
          <w:color w:val="000000"/>
          <w:sz w:val="24"/>
          <w:szCs w:val="24"/>
        </w:rPr>
        <w:t xml:space="preserve"> inspectat anual;</w:t>
      </w:r>
    </w:p>
    <w:p w:rsidR="00D26DF4" w:rsidRPr="00950AC9" w:rsidRDefault="00D14386" w:rsidP="00D26DF4">
      <w:pPr>
        <w:pStyle w:val="Bodytext80"/>
        <w:numPr>
          <w:ilvl w:val="0"/>
          <w:numId w:val="3"/>
        </w:numPr>
        <w:shd w:val="clear" w:color="auto" w:fill="auto"/>
        <w:tabs>
          <w:tab w:val="left" w:pos="870"/>
        </w:tabs>
        <w:spacing w:before="0"/>
        <w:ind w:left="860"/>
        <w:jc w:val="both"/>
        <w:rPr>
          <w:rStyle w:val="Bodytext8"/>
          <w:i/>
          <w:iCs/>
          <w:sz w:val="24"/>
          <w:szCs w:val="24"/>
          <w:shd w:val="clear" w:color="auto" w:fill="auto"/>
        </w:rPr>
      </w:pPr>
      <w:r w:rsidRPr="00950AC9">
        <w:rPr>
          <w:rStyle w:val="Bodytext8"/>
          <w:color w:val="000000"/>
          <w:sz w:val="24"/>
          <w:szCs w:val="24"/>
        </w:rPr>
        <w:t>Se va elabora o procedură de inspecţie şi intervenţie, în caz de fisuri, pentru batalul de depozitare dejecţii. Rezultatele inspecţiei vor fi incluse în R.A.M.</w:t>
      </w:r>
    </w:p>
    <w:p w:rsidR="00D26DF4" w:rsidRDefault="00D26DF4" w:rsidP="00D26DF4">
      <w:pPr>
        <w:pStyle w:val="Bodytext80"/>
        <w:shd w:val="clear" w:color="auto" w:fill="auto"/>
        <w:tabs>
          <w:tab w:val="left" w:pos="870"/>
        </w:tabs>
        <w:spacing w:before="0" w:line="240" w:lineRule="auto"/>
        <w:ind w:firstLine="0"/>
        <w:jc w:val="both"/>
        <w:rPr>
          <w:sz w:val="24"/>
          <w:szCs w:val="24"/>
        </w:rPr>
      </w:pPr>
    </w:p>
    <w:p w:rsidR="00133DF7" w:rsidRPr="00133DF7" w:rsidRDefault="00133DF7" w:rsidP="00133DF7">
      <w:pPr>
        <w:pStyle w:val="Bodytext1"/>
        <w:shd w:val="clear" w:color="auto" w:fill="auto"/>
        <w:tabs>
          <w:tab w:val="left" w:pos="466"/>
        </w:tabs>
        <w:spacing w:line="240" w:lineRule="auto"/>
        <w:ind w:firstLine="0"/>
        <w:jc w:val="both"/>
        <w:rPr>
          <w:rStyle w:val="Bodytext"/>
          <w:b/>
          <w:sz w:val="24"/>
          <w:szCs w:val="24"/>
          <w:shd w:val="clear" w:color="auto" w:fill="auto"/>
        </w:rPr>
      </w:pPr>
    </w:p>
    <w:p w:rsidR="00D14386" w:rsidRPr="00950AC9" w:rsidRDefault="00D14386" w:rsidP="00A93390">
      <w:pPr>
        <w:pStyle w:val="Bodytext1"/>
        <w:numPr>
          <w:ilvl w:val="0"/>
          <w:numId w:val="26"/>
        </w:numPr>
        <w:shd w:val="clear" w:color="auto" w:fill="auto"/>
        <w:tabs>
          <w:tab w:val="left" w:pos="466"/>
        </w:tabs>
        <w:spacing w:line="240" w:lineRule="auto"/>
        <w:ind w:left="0" w:firstLine="0"/>
        <w:jc w:val="both"/>
        <w:rPr>
          <w:b/>
          <w:sz w:val="24"/>
          <w:szCs w:val="24"/>
        </w:rPr>
      </w:pPr>
      <w:r w:rsidRPr="00950AC9">
        <w:rPr>
          <w:rStyle w:val="Bodytext"/>
          <w:b/>
          <w:color w:val="000000"/>
          <w:sz w:val="24"/>
          <w:szCs w:val="24"/>
        </w:rPr>
        <w:t>PREVENIREA ŞI MANEGEMENTUL SITUAŢIILOR DE URGENŢĂ</w:t>
      </w:r>
    </w:p>
    <w:p w:rsidR="007948E0" w:rsidRPr="00950AC9" w:rsidRDefault="007948E0" w:rsidP="007948E0">
      <w:pPr>
        <w:rPr>
          <w:rFonts w:ascii="Times New Roman" w:hAnsi="Times New Roman" w:cs="Times New Roman"/>
          <w:sz w:val="24"/>
          <w:szCs w:val="24"/>
        </w:rPr>
      </w:pPr>
      <w:r w:rsidRPr="00950AC9">
        <w:rPr>
          <w:rFonts w:ascii="Times New Roman" w:hAnsi="Times New Roman" w:cs="Times New Roman"/>
          <w:sz w:val="24"/>
          <w:szCs w:val="24"/>
        </w:rPr>
        <w:t xml:space="preserve">Activitatea nu se încadrează în categoria obiectivelor cu risc, pentru care se aplică prevederile </w:t>
      </w:r>
      <w:r w:rsidR="006362CB" w:rsidRPr="00574A0F">
        <w:rPr>
          <w:rFonts w:ascii="Times New Roman" w:hAnsi="Times New Roman" w:cs="Times New Roman"/>
          <w:sz w:val="24"/>
          <w:szCs w:val="24"/>
        </w:rPr>
        <w:t>Legii</w:t>
      </w:r>
      <w:r w:rsidRPr="00574A0F">
        <w:rPr>
          <w:rFonts w:ascii="Times New Roman" w:hAnsi="Times New Roman" w:cs="Times New Roman"/>
          <w:sz w:val="24"/>
          <w:szCs w:val="24"/>
        </w:rPr>
        <w:t xml:space="preserve"> nr. </w:t>
      </w:r>
      <w:r w:rsidR="006362CB" w:rsidRPr="00574A0F">
        <w:rPr>
          <w:rFonts w:ascii="Times New Roman" w:hAnsi="Times New Roman" w:cs="Times New Roman"/>
          <w:sz w:val="24"/>
          <w:szCs w:val="24"/>
        </w:rPr>
        <w:t>59/2016</w:t>
      </w:r>
      <w:r w:rsidRPr="00574A0F">
        <w:rPr>
          <w:rFonts w:ascii="Times New Roman" w:hAnsi="Times New Roman" w:cs="Times New Roman"/>
          <w:sz w:val="24"/>
          <w:szCs w:val="24"/>
        </w:rPr>
        <w:t xml:space="preserve"> </w:t>
      </w:r>
      <w:r w:rsidRPr="00574A0F">
        <w:rPr>
          <w:rFonts w:ascii="Times New Roman" w:hAnsi="Times New Roman" w:cs="Times New Roman"/>
          <w:i/>
          <w:sz w:val="24"/>
          <w:szCs w:val="24"/>
        </w:rPr>
        <w:t>privind controlul asupra pericolelor de accident major în care sunt implicate substanţe periculoase</w:t>
      </w:r>
      <w:r w:rsidRPr="00574A0F">
        <w:rPr>
          <w:rFonts w:ascii="Times New Roman" w:hAnsi="Times New Roman" w:cs="Times New Roman"/>
          <w:sz w:val="24"/>
          <w:szCs w:val="24"/>
        </w:rPr>
        <w:t>, cu</w:t>
      </w:r>
      <w:r w:rsidRPr="00950AC9">
        <w:rPr>
          <w:rFonts w:ascii="Times New Roman" w:hAnsi="Times New Roman" w:cs="Times New Roman"/>
          <w:sz w:val="24"/>
          <w:szCs w:val="24"/>
        </w:rPr>
        <w:t xml:space="preserve"> modificările şi completările ulterioare.</w:t>
      </w:r>
    </w:p>
    <w:p w:rsidR="007948E0" w:rsidRPr="00950AC9" w:rsidRDefault="007948E0" w:rsidP="007948E0">
      <w:pPr>
        <w:rPr>
          <w:rFonts w:ascii="Times New Roman" w:hAnsi="Times New Roman" w:cs="Times New Roman"/>
          <w:sz w:val="24"/>
          <w:szCs w:val="24"/>
        </w:rPr>
      </w:pPr>
      <w:r w:rsidRPr="00950AC9">
        <w:rPr>
          <w:rFonts w:ascii="Times New Roman" w:hAnsi="Times New Roman" w:cs="Times New Roman"/>
          <w:sz w:val="24"/>
          <w:szCs w:val="24"/>
        </w:rPr>
        <w:t>Titularul autorizaţiei trebuie să se asigure că este funcţional Planul operativ de prevenire şi management al situaţiilor de urgentă, care tratează orice situaţie de urgenţă care poate apărea pe amplasament pentru minimizarea efectelor asupra mediului apărute.</w:t>
      </w:r>
    </w:p>
    <w:p w:rsidR="007948E0" w:rsidRDefault="007948E0" w:rsidP="007948E0">
      <w:pPr>
        <w:rPr>
          <w:rFonts w:ascii="Times New Roman" w:hAnsi="Times New Roman" w:cs="Times New Roman"/>
          <w:sz w:val="24"/>
          <w:szCs w:val="24"/>
        </w:rPr>
      </w:pPr>
      <w:r w:rsidRPr="00950AC9">
        <w:rPr>
          <w:rFonts w:ascii="Times New Roman" w:hAnsi="Times New Roman" w:cs="Times New Roman"/>
          <w:sz w:val="24"/>
          <w:szCs w:val="24"/>
        </w:rPr>
        <w:t xml:space="preserve">Planul operativ de prevenire şi management al situaţiilor de urgentă menţionat trebuie revizuit şi actualizat în funcţie de condiţiile nou apărute. El trebuie să fie disponibil pe amplasament în orice moment pentru inspecţie de către personalul cu drept de control al autorităţilor de </w:t>
      </w:r>
      <w:r w:rsidRPr="00AD60E5">
        <w:rPr>
          <w:rFonts w:ascii="Times New Roman" w:hAnsi="Times New Roman" w:cs="Times New Roman"/>
          <w:sz w:val="24"/>
          <w:szCs w:val="24"/>
        </w:rPr>
        <w:t>specialitate.</w:t>
      </w:r>
    </w:p>
    <w:p w:rsidR="00AD60E5" w:rsidRPr="00AD60E5" w:rsidRDefault="00AD60E5" w:rsidP="007948E0">
      <w:pPr>
        <w:rPr>
          <w:rFonts w:ascii="Times New Roman" w:hAnsi="Times New Roman" w:cs="Times New Roman"/>
          <w:sz w:val="24"/>
          <w:szCs w:val="24"/>
        </w:rPr>
      </w:pPr>
    </w:p>
    <w:p w:rsidR="007948E0" w:rsidRPr="00950AC9" w:rsidRDefault="007948E0" w:rsidP="007948E0">
      <w:pPr>
        <w:pStyle w:val="ParaAr"/>
        <w:spacing w:line="240" w:lineRule="auto"/>
        <w:ind w:firstLine="0"/>
        <w:rPr>
          <w:rFonts w:ascii="Times New Roman" w:hAnsi="Times New Roman"/>
          <w:noProof w:val="0"/>
          <w:szCs w:val="24"/>
        </w:rPr>
      </w:pPr>
      <w:r w:rsidRPr="00950AC9">
        <w:rPr>
          <w:rFonts w:ascii="Times New Roman" w:hAnsi="Times New Roman"/>
          <w:noProof w:val="0"/>
          <w:szCs w:val="24"/>
        </w:rPr>
        <w:t>În conformitate cu Planul de prevenire şi combatere a poluărilor accidentale anexat prezentei autorizaţii pentru S.C.</w:t>
      </w:r>
      <w:r w:rsidR="00D26DF4" w:rsidRPr="00950AC9">
        <w:rPr>
          <w:rFonts w:ascii="Times New Roman" w:hAnsi="Times New Roman"/>
          <w:noProof w:val="0"/>
          <w:szCs w:val="24"/>
        </w:rPr>
        <w:t>V</w:t>
      </w:r>
      <w:r w:rsidR="004008B4">
        <w:rPr>
          <w:rFonts w:ascii="Times New Roman" w:hAnsi="Times New Roman"/>
          <w:noProof w:val="0"/>
          <w:szCs w:val="24"/>
        </w:rPr>
        <w:t xml:space="preserve">IS </w:t>
      </w:r>
      <w:r w:rsidR="00950AC9" w:rsidRPr="00950AC9">
        <w:rPr>
          <w:rFonts w:ascii="Times New Roman" w:hAnsi="Times New Roman"/>
          <w:noProof w:val="0"/>
          <w:szCs w:val="24"/>
        </w:rPr>
        <w:t xml:space="preserve"> </w:t>
      </w:r>
      <w:r w:rsidR="004008B4">
        <w:rPr>
          <w:rFonts w:ascii="Times New Roman" w:hAnsi="Times New Roman"/>
          <w:noProof w:val="0"/>
          <w:szCs w:val="24"/>
        </w:rPr>
        <w:t xml:space="preserve">CAMPI </w:t>
      </w:r>
      <w:r w:rsidR="00D26DF4" w:rsidRPr="00950AC9">
        <w:rPr>
          <w:rFonts w:ascii="Times New Roman" w:hAnsi="Times New Roman"/>
          <w:noProof w:val="0"/>
          <w:szCs w:val="24"/>
        </w:rPr>
        <w:t xml:space="preserve"> </w:t>
      </w:r>
      <w:r w:rsidRPr="00950AC9">
        <w:rPr>
          <w:rFonts w:ascii="Times New Roman" w:hAnsi="Times New Roman"/>
          <w:noProof w:val="0"/>
          <w:szCs w:val="24"/>
        </w:rPr>
        <w:t xml:space="preserve"> S.R.L. au fost stabilite:</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Sursele potenţial poluatoare pentru factorii de mediu;</w:t>
      </w:r>
    </w:p>
    <w:p w:rsidR="00D26DF4"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Lista punctelor critice din unitate unde se pot produce poluări accidentale în cadrul fermei;</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Fişa poluanţilor potenţiali din cadrul fermei;</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Programul de măsuri şi lucrări în vederea prevenirii poluării accidentale;</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Componenţa colectivului constituit pentru rezolvarea situaţiilor de urgenţă internă cu responsabilităţile conducătorilor;</w:t>
      </w:r>
    </w:p>
    <w:p w:rsidR="007948E0"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Componenţa echipelor de combatere a poluărilor accidentale;</w:t>
      </w:r>
    </w:p>
    <w:p w:rsidR="007948E0" w:rsidRDefault="007948E0" w:rsidP="004008B4">
      <w:pPr>
        <w:pStyle w:val="ParaArChar1"/>
        <w:numPr>
          <w:ilvl w:val="0"/>
          <w:numId w:val="33"/>
        </w:numPr>
        <w:spacing w:line="240" w:lineRule="auto"/>
        <w:ind w:left="910" w:hanging="360"/>
        <w:rPr>
          <w:rFonts w:ascii="Times New Roman" w:hAnsi="Times New Roman"/>
          <w:noProof w:val="0"/>
          <w:szCs w:val="24"/>
        </w:rPr>
      </w:pPr>
      <w:r w:rsidRPr="004008B4">
        <w:rPr>
          <w:rFonts w:ascii="Times New Roman" w:hAnsi="Times New Roman"/>
          <w:noProof w:val="0"/>
          <w:szCs w:val="24"/>
        </w:rPr>
        <w:t>Lista dotărilor şi materialelor necesare pentru intervenţii în caz de poluări accidentale;</w:t>
      </w:r>
    </w:p>
    <w:p w:rsidR="007948E0" w:rsidRPr="004008B4" w:rsidRDefault="007948E0" w:rsidP="004008B4">
      <w:pPr>
        <w:pStyle w:val="ParaArChar1"/>
        <w:numPr>
          <w:ilvl w:val="0"/>
          <w:numId w:val="33"/>
        </w:numPr>
        <w:spacing w:line="240" w:lineRule="auto"/>
        <w:ind w:left="910" w:hanging="360"/>
        <w:rPr>
          <w:rFonts w:ascii="Times New Roman" w:hAnsi="Times New Roman"/>
          <w:noProof w:val="0"/>
          <w:szCs w:val="24"/>
        </w:rPr>
      </w:pPr>
      <w:r w:rsidRPr="004008B4">
        <w:rPr>
          <w:rFonts w:ascii="Times New Roman" w:hAnsi="Times New Roman"/>
          <w:noProof w:val="0"/>
          <w:szCs w:val="24"/>
        </w:rPr>
        <w:t>Procedură privind înregistrarea informaţiilor cu privire la producerea evenimentelor de poluare accidentală;</w:t>
      </w:r>
    </w:p>
    <w:p w:rsidR="007948E0" w:rsidRPr="00950AC9" w:rsidRDefault="007948E0" w:rsidP="00A93390">
      <w:pPr>
        <w:pStyle w:val="ParaArChar1"/>
        <w:numPr>
          <w:ilvl w:val="0"/>
          <w:numId w:val="33"/>
        </w:numPr>
        <w:spacing w:line="240" w:lineRule="auto"/>
        <w:ind w:left="910" w:hanging="360"/>
        <w:rPr>
          <w:rFonts w:ascii="Times New Roman" w:hAnsi="Times New Roman"/>
          <w:noProof w:val="0"/>
          <w:szCs w:val="24"/>
        </w:rPr>
      </w:pPr>
      <w:r w:rsidRPr="00950AC9">
        <w:rPr>
          <w:rFonts w:ascii="Times New Roman" w:hAnsi="Times New Roman"/>
          <w:noProof w:val="0"/>
          <w:szCs w:val="24"/>
        </w:rPr>
        <w:t>Procedura de alarmare în situaţia poluărilor accidentale.</w:t>
      </w:r>
    </w:p>
    <w:p w:rsidR="007948E0" w:rsidRPr="00950AC9" w:rsidRDefault="007948E0" w:rsidP="007948E0">
      <w:pPr>
        <w:pStyle w:val="BodyText0"/>
        <w:tabs>
          <w:tab w:val="left" w:pos="851"/>
          <w:tab w:val="left" w:pos="8505"/>
        </w:tabs>
        <w:jc w:val="both"/>
        <w:rPr>
          <w:szCs w:val="24"/>
        </w:rPr>
      </w:pPr>
      <w:r w:rsidRPr="00950AC9">
        <w:rPr>
          <w:szCs w:val="24"/>
        </w:rPr>
        <w:lastRenderedPageBreak/>
        <w:t>Defecţiunile în funcţionare care pot avea efecte importante asupra mediului înconjurător trebuie înregistrate în formă scrisă. Din astfel de înregistrări scrise, care trebuie puse la dispoziţia autorităţilor responsabile, trebuie să reiasă:</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Tipul, momentul şi durata defecţiunii;</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Cantitatea de substanţe nocive eliberate (dacă este cazul este necesară o evaluare);</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Urmările defecţiunii atât în interiorul obiectivului, cât şi în exterior;</w:t>
      </w:r>
    </w:p>
    <w:p w:rsidR="007948E0" w:rsidRPr="00950AC9" w:rsidRDefault="007948E0" w:rsidP="00A93390">
      <w:pPr>
        <w:pStyle w:val="BodyText0"/>
        <w:numPr>
          <w:ilvl w:val="0"/>
          <w:numId w:val="34"/>
        </w:numPr>
        <w:tabs>
          <w:tab w:val="clear" w:pos="2022"/>
          <w:tab w:val="left" w:pos="910"/>
          <w:tab w:val="left" w:pos="8505"/>
        </w:tabs>
        <w:overflowPunct w:val="0"/>
        <w:autoSpaceDE w:val="0"/>
        <w:autoSpaceDN w:val="0"/>
        <w:adjustRightInd w:val="0"/>
        <w:ind w:left="1100" w:hanging="550"/>
        <w:jc w:val="both"/>
        <w:textAlignment w:val="baseline"/>
        <w:rPr>
          <w:szCs w:val="24"/>
        </w:rPr>
      </w:pPr>
      <w:r w:rsidRPr="00950AC9">
        <w:rPr>
          <w:szCs w:val="24"/>
        </w:rPr>
        <w:t>Toate măsurile iniţiate.</w:t>
      </w:r>
    </w:p>
    <w:p w:rsidR="007948E0" w:rsidRPr="00950AC9" w:rsidRDefault="007948E0" w:rsidP="007948E0">
      <w:pPr>
        <w:pStyle w:val="BodyText0"/>
        <w:tabs>
          <w:tab w:val="left" w:pos="851"/>
          <w:tab w:val="left" w:pos="8505"/>
        </w:tabs>
        <w:jc w:val="both"/>
        <w:rPr>
          <w:szCs w:val="24"/>
        </w:rPr>
      </w:pPr>
      <w:r w:rsidRPr="00950AC9">
        <w:rPr>
          <w:szCs w:val="24"/>
        </w:rPr>
        <w:t>Defecţiunile a căror efecte se pot propaga pe toată suprafaţa obiectivului sau care prezintă pericole pentru sănătate sau viaţă trebuie anunţate</w:t>
      </w:r>
    </w:p>
    <w:p w:rsidR="007948E0" w:rsidRPr="00950AC9" w:rsidRDefault="007948E0" w:rsidP="00A93390">
      <w:pPr>
        <w:pStyle w:val="BodyText0"/>
        <w:numPr>
          <w:ilvl w:val="0"/>
          <w:numId w:val="35"/>
        </w:numPr>
        <w:tabs>
          <w:tab w:val="left" w:pos="8505"/>
        </w:tabs>
        <w:overflowPunct w:val="0"/>
        <w:autoSpaceDE w:val="0"/>
        <w:autoSpaceDN w:val="0"/>
        <w:adjustRightInd w:val="0"/>
        <w:ind w:left="1100" w:hanging="550"/>
        <w:jc w:val="both"/>
        <w:textAlignment w:val="baseline"/>
        <w:rPr>
          <w:szCs w:val="24"/>
        </w:rPr>
      </w:pPr>
      <w:r w:rsidRPr="00950AC9">
        <w:rPr>
          <w:szCs w:val="24"/>
        </w:rPr>
        <w:t>imediat Inspectoratului pentru situaţii de urgenţă;</w:t>
      </w:r>
    </w:p>
    <w:p w:rsidR="00E34F20" w:rsidRPr="00A30CF2" w:rsidRDefault="007948E0" w:rsidP="00A30CF2">
      <w:pPr>
        <w:pStyle w:val="Bodytext1"/>
        <w:numPr>
          <w:ilvl w:val="0"/>
          <w:numId w:val="35"/>
        </w:numPr>
        <w:shd w:val="clear" w:color="auto" w:fill="auto"/>
        <w:tabs>
          <w:tab w:val="left" w:pos="366"/>
        </w:tabs>
        <w:spacing w:after="298" w:line="230" w:lineRule="exact"/>
        <w:jc w:val="both"/>
        <w:rPr>
          <w:sz w:val="24"/>
          <w:szCs w:val="24"/>
        </w:rPr>
      </w:pPr>
      <w:r w:rsidRPr="00950AC9">
        <w:rPr>
          <w:sz w:val="24"/>
          <w:szCs w:val="24"/>
        </w:rPr>
        <w:t>urgent autorităţii responsabile cu protecţia mediului</w:t>
      </w:r>
    </w:p>
    <w:p w:rsidR="00D14386" w:rsidRPr="00950AC9" w:rsidRDefault="00D14386" w:rsidP="00A93390">
      <w:pPr>
        <w:pStyle w:val="Bodytext1"/>
        <w:numPr>
          <w:ilvl w:val="0"/>
          <w:numId w:val="26"/>
        </w:numPr>
        <w:shd w:val="clear" w:color="auto" w:fill="auto"/>
        <w:tabs>
          <w:tab w:val="left" w:pos="366"/>
        </w:tabs>
        <w:spacing w:after="120" w:line="230" w:lineRule="exact"/>
        <w:jc w:val="both"/>
        <w:rPr>
          <w:b/>
          <w:sz w:val="24"/>
          <w:szCs w:val="24"/>
        </w:rPr>
      </w:pPr>
      <w:r w:rsidRPr="00950AC9">
        <w:rPr>
          <w:rStyle w:val="Bodytext"/>
          <w:b/>
          <w:color w:val="000000"/>
          <w:sz w:val="24"/>
          <w:szCs w:val="24"/>
        </w:rPr>
        <w:t>MONITORIZAREA ACTIVIT</w:t>
      </w:r>
      <w:r w:rsidR="007948E0" w:rsidRPr="00950AC9">
        <w:rPr>
          <w:rStyle w:val="Bodytext"/>
          <w:b/>
          <w:color w:val="000000"/>
          <w:sz w:val="24"/>
          <w:szCs w:val="24"/>
        </w:rPr>
        <w:t>Ă</w:t>
      </w:r>
      <w:r w:rsidRPr="00950AC9">
        <w:rPr>
          <w:rStyle w:val="Bodytext"/>
          <w:b/>
          <w:color w:val="000000"/>
          <w:sz w:val="24"/>
          <w:szCs w:val="24"/>
        </w:rPr>
        <w:t>ŢII</w:t>
      </w:r>
    </w:p>
    <w:p w:rsidR="007948E0" w:rsidRPr="00950AC9" w:rsidRDefault="007948E0" w:rsidP="001829D5">
      <w:pPr>
        <w:pStyle w:val="BodyText0"/>
        <w:tabs>
          <w:tab w:val="left" w:pos="8505"/>
        </w:tabs>
        <w:overflowPunct w:val="0"/>
        <w:autoSpaceDE w:val="0"/>
        <w:autoSpaceDN w:val="0"/>
        <w:adjustRightInd w:val="0"/>
        <w:ind w:left="-72"/>
        <w:jc w:val="both"/>
        <w:textAlignment w:val="baseline"/>
        <w:rPr>
          <w:szCs w:val="24"/>
        </w:rPr>
      </w:pPr>
      <w:r w:rsidRPr="00950AC9">
        <w:rPr>
          <w:b/>
          <w:szCs w:val="24"/>
        </w:rPr>
        <w:t>13.1.</w:t>
      </w:r>
      <w:r w:rsidRPr="00950AC9">
        <w:rPr>
          <w:szCs w:val="24"/>
        </w:rPr>
        <w:t>Toate analizele din cadrul activităţii de monitorizare vor fi realizate de personal calificat, cu echipamente descrise în standardele de prelevare și analiză specifice/menţionate în prezenta autorizaţie;</w:t>
      </w:r>
    </w:p>
    <w:p w:rsidR="007948E0" w:rsidRPr="00950AC9" w:rsidRDefault="007948E0" w:rsidP="001829D5">
      <w:pPr>
        <w:pStyle w:val="BodyText0"/>
        <w:tabs>
          <w:tab w:val="left" w:pos="8505"/>
        </w:tabs>
        <w:overflowPunct w:val="0"/>
        <w:autoSpaceDE w:val="0"/>
        <w:autoSpaceDN w:val="0"/>
        <w:adjustRightInd w:val="0"/>
        <w:ind w:left="-72"/>
        <w:jc w:val="both"/>
        <w:textAlignment w:val="baseline"/>
        <w:rPr>
          <w:szCs w:val="24"/>
        </w:rPr>
      </w:pPr>
      <w:r w:rsidRPr="00950AC9">
        <w:rPr>
          <w:b/>
          <w:szCs w:val="24"/>
        </w:rPr>
        <w:t>13.2.</w:t>
      </w:r>
      <w:r w:rsidRPr="00950AC9">
        <w:rPr>
          <w:szCs w:val="24"/>
        </w:rPr>
        <w:t>Frecvenţa, metodele şi scopul monitorizării, prelevării şi analizelor, aşa cum sunt prevăzute în prezenta autorizaţie, pot fi modificate doar cu acordul scris al A.P.M. Buzău după evaluarea rezultatelor testărilor;</w:t>
      </w:r>
    </w:p>
    <w:p w:rsidR="007948E0" w:rsidRPr="00950AC9" w:rsidRDefault="007948E0" w:rsidP="007948E0">
      <w:pPr>
        <w:pStyle w:val="BodyText0"/>
        <w:tabs>
          <w:tab w:val="left" w:pos="8505"/>
        </w:tabs>
        <w:overflowPunct w:val="0"/>
        <w:autoSpaceDE w:val="0"/>
        <w:autoSpaceDN w:val="0"/>
        <w:adjustRightInd w:val="0"/>
        <w:ind w:left="-70"/>
        <w:jc w:val="both"/>
        <w:textAlignment w:val="baseline"/>
        <w:rPr>
          <w:szCs w:val="24"/>
        </w:rPr>
      </w:pPr>
      <w:r w:rsidRPr="00950AC9">
        <w:rPr>
          <w:b/>
          <w:szCs w:val="24"/>
        </w:rPr>
        <w:t>13.3.</w:t>
      </w:r>
      <w:bookmarkStart w:id="82" w:name="_Toc133228092"/>
      <w:bookmarkStart w:id="83" w:name="_Toc133397633"/>
      <w:bookmarkStart w:id="84" w:name="_Toc133997669"/>
      <w:bookmarkStart w:id="85" w:name="_Toc173089281"/>
      <w:bookmarkStart w:id="86" w:name="_Toc240170431"/>
      <w:r w:rsidRPr="00950AC9">
        <w:rPr>
          <w:szCs w:val="24"/>
        </w:rPr>
        <w:t>Titularul autorizaţiei trebuie să asigure accesul organelor de control abilitate, sigur şi permanent la următoarele punctele de prelevare şi monitorizare:</w:t>
      </w:r>
      <w:bookmarkStart w:id="87" w:name="_Toc133228093"/>
      <w:bookmarkStart w:id="88" w:name="_Toc133397634"/>
      <w:bookmarkStart w:id="89" w:name="_Toc133997670"/>
      <w:bookmarkStart w:id="90" w:name="_Toc173089282"/>
      <w:bookmarkEnd w:id="82"/>
      <w:bookmarkEnd w:id="83"/>
      <w:bookmarkEnd w:id="84"/>
      <w:bookmarkEnd w:id="85"/>
      <w:bookmarkEnd w:id="86"/>
    </w:p>
    <w:p w:rsidR="007948E0" w:rsidRPr="00950AC9" w:rsidRDefault="007948E0" w:rsidP="007948E0">
      <w:pPr>
        <w:pStyle w:val="Heading1"/>
        <w:keepLines w:val="0"/>
        <w:spacing w:before="0"/>
        <w:ind w:left="708" w:right="0"/>
        <w:rPr>
          <w:rFonts w:ascii="Times New Roman" w:hAnsi="Times New Roman" w:cs="Times New Roman"/>
          <w:b w:val="0"/>
          <w:color w:val="auto"/>
          <w:sz w:val="24"/>
          <w:szCs w:val="24"/>
        </w:rPr>
      </w:pPr>
      <w:bookmarkStart w:id="91" w:name="_Toc240170432"/>
      <w:r w:rsidRPr="00950AC9">
        <w:rPr>
          <w:rFonts w:ascii="Times New Roman" w:hAnsi="Times New Roman" w:cs="Times New Roman"/>
          <w:color w:val="auto"/>
          <w:sz w:val="24"/>
          <w:szCs w:val="24"/>
        </w:rPr>
        <w:t xml:space="preserve">    13.3.1. </w:t>
      </w:r>
      <w:r w:rsidRPr="00950AC9">
        <w:rPr>
          <w:rFonts w:ascii="Times New Roman" w:hAnsi="Times New Roman" w:cs="Times New Roman"/>
          <w:b w:val="0"/>
          <w:color w:val="auto"/>
          <w:sz w:val="24"/>
          <w:szCs w:val="24"/>
        </w:rPr>
        <w:t>Puncte de monitorizare a emisiilor în aer:</w:t>
      </w:r>
      <w:bookmarkStart w:id="92" w:name="_Toc133228094"/>
      <w:bookmarkEnd w:id="87"/>
      <w:bookmarkEnd w:id="88"/>
      <w:bookmarkEnd w:id="89"/>
    </w:p>
    <w:bookmarkEnd w:id="90"/>
    <w:bookmarkEnd w:id="91"/>
    <w:bookmarkEnd w:id="92"/>
    <w:p w:rsidR="007948E0" w:rsidRPr="00F322BD" w:rsidRDefault="004008B4" w:rsidP="00501A1E">
      <w:pPr>
        <w:pStyle w:val="Heading1"/>
        <w:keepLines w:val="0"/>
        <w:spacing w:before="0"/>
        <w:ind w:left="708" w:right="0"/>
        <w:rPr>
          <w:rFonts w:ascii="Times New Roman" w:hAnsi="Times New Roman" w:cs="Times New Roman"/>
          <w:b w:val="0"/>
          <w:color w:val="auto"/>
          <w:sz w:val="24"/>
          <w:szCs w:val="24"/>
        </w:rPr>
      </w:pPr>
      <w:r>
        <w:rPr>
          <w:rFonts w:ascii="Times New Roman" w:hAnsi="Times New Roman" w:cs="Times New Roman"/>
          <w:b w:val="0"/>
          <w:color w:val="auto"/>
          <w:sz w:val="24"/>
          <w:szCs w:val="24"/>
        </w:rPr>
        <w:t>- S</w:t>
      </w:r>
      <w:r w:rsidR="00E125EC">
        <w:rPr>
          <w:rFonts w:ascii="Times New Roman" w:hAnsi="Times New Roman" w:cs="Times New Roman"/>
          <w:b w:val="0"/>
          <w:color w:val="auto"/>
          <w:sz w:val="24"/>
          <w:szCs w:val="24"/>
        </w:rPr>
        <w:t xml:space="preserve">ocietatea functionează cu centrale murale cu tiraj fortat avand coşuri de evacuare specifice acestor tipuri de centrale </w:t>
      </w:r>
      <w:r w:rsidR="00397973">
        <w:rPr>
          <w:rFonts w:ascii="Times New Roman" w:hAnsi="Times New Roman" w:cs="Times New Roman"/>
          <w:b w:val="0"/>
          <w:color w:val="auto"/>
          <w:sz w:val="24"/>
          <w:szCs w:val="24"/>
        </w:rPr>
        <w:t xml:space="preserve">, care vor funcționa în compensare cu centata termică </w:t>
      </w:r>
      <w:r w:rsidR="00397973" w:rsidRPr="00F322BD">
        <w:rPr>
          <w:rFonts w:ascii="Times New Roman" w:hAnsi="Times New Roman" w:cs="Times New Roman"/>
          <w:b w:val="0"/>
          <w:color w:val="auto"/>
          <w:sz w:val="24"/>
          <w:szCs w:val="24"/>
        </w:rPr>
        <w:t xml:space="preserve">tip </w:t>
      </w:r>
      <w:r w:rsidR="00F322BD" w:rsidRPr="00F322BD">
        <w:rPr>
          <w:rStyle w:val="Bodytext"/>
          <w:b w:val="0"/>
          <w:color w:val="auto"/>
          <w:sz w:val="24"/>
          <w:szCs w:val="24"/>
        </w:rPr>
        <w:t>tip D’ALESSANDRO/TERMOMECCANICA CSA 2700 GM, 2700 KW cu combustibil solid – pele</w:t>
      </w:r>
      <w:r w:rsidR="00F322BD">
        <w:rPr>
          <w:rStyle w:val="Bodytext"/>
          <w:b w:val="0"/>
          <w:color w:val="auto"/>
          <w:sz w:val="24"/>
          <w:szCs w:val="24"/>
        </w:rPr>
        <w:t>ț</w:t>
      </w:r>
      <w:r w:rsidR="00F322BD" w:rsidRPr="00F322BD">
        <w:rPr>
          <w:rStyle w:val="Bodytext"/>
          <w:b w:val="0"/>
          <w:color w:val="auto"/>
          <w:sz w:val="24"/>
          <w:szCs w:val="24"/>
        </w:rPr>
        <w:t>i din paie și resturi vegetale</w:t>
      </w:r>
    </w:p>
    <w:p w:rsidR="00AD60E5" w:rsidRPr="008C00CC" w:rsidRDefault="00AD60E5" w:rsidP="00AD60E5">
      <w:pPr>
        <w:pStyle w:val="Bodytext1"/>
        <w:numPr>
          <w:ilvl w:val="0"/>
          <w:numId w:val="4"/>
        </w:numPr>
        <w:shd w:val="clear" w:color="auto" w:fill="auto"/>
        <w:tabs>
          <w:tab w:val="left" w:pos="1230"/>
        </w:tabs>
        <w:spacing w:after="3" w:line="230" w:lineRule="exact"/>
        <w:ind w:left="980" w:firstLine="0"/>
        <w:jc w:val="both"/>
        <w:rPr>
          <w:sz w:val="24"/>
          <w:szCs w:val="24"/>
        </w:rPr>
      </w:pPr>
      <w:r w:rsidRPr="008C00CC">
        <w:rPr>
          <w:rStyle w:val="Bodytext"/>
          <w:sz w:val="24"/>
          <w:szCs w:val="24"/>
        </w:rPr>
        <w:t>coşul de evacuare a gazelor arse de la centrala termică</w:t>
      </w:r>
      <w:r w:rsidR="004A35D2" w:rsidRPr="008C00CC">
        <w:rPr>
          <w:rStyle w:val="Bodytext"/>
          <w:sz w:val="24"/>
          <w:szCs w:val="24"/>
        </w:rPr>
        <w:t xml:space="preserve"> combustibil solid </w:t>
      </w:r>
    </w:p>
    <w:p w:rsidR="00AD60E5" w:rsidRPr="008C00CC" w:rsidRDefault="00AD60E5" w:rsidP="00AD60E5">
      <w:pPr>
        <w:pStyle w:val="Bodytext1"/>
        <w:numPr>
          <w:ilvl w:val="0"/>
          <w:numId w:val="4"/>
        </w:numPr>
        <w:shd w:val="clear" w:color="auto" w:fill="auto"/>
        <w:tabs>
          <w:tab w:val="left" w:pos="1230"/>
        </w:tabs>
        <w:spacing w:after="148" w:line="230" w:lineRule="exact"/>
        <w:ind w:left="980" w:firstLine="0"/>
        <w:jc w:val="both"/>
        <w:rPr>
          <w:sz w:val="24"/>
          <w:szCs w:val="24"/>
        </w:rPr>
      </w:pPr>
      <w:r w:rsidRPr="008C00CC">
        <w:rPr>
          <w:rStyle w:val="Bodytext"/>
          <w:sz w:val="24"/>
          <w:szCs w:val="24"/>
        </w:rPr>
        <w:t>coşul incineratorului de cadavre pui</w:t>
      </w:r>
    </w:p>
    <w:p w:rsidR="007948E0" w:rsidRPr="00950AC9" w:rsidRDefault="007948E0" w:rsidP="007948E0">
      <w:pPr>
        <w:pStyle w:val="Bodytext1"/>
        <w:shd w:val="clear" w:color="auto" w:fill="auto"/>
        <w:tabs>
          <w:tab w:val="left" w:pos="1340"/>
        </w:tabs>
        <w:spacing w:line="274" w:lineRule="exact"/>
        <w:ind w:left="980" w:firstLine="0"/>
        <w:jc w:val="both"/>
        <w:rPr>
          <w:sz w:val="24"/>
          <w:szCs w:val="24"/>
        </w:rPr>
      </w:pPr>
      <w:r w:rsidRPr="00950AC9">
        <w:rPr>
          <w:rStyle w:val="Bodytext"/>
          <w:b/>
          <w:color w:val="000000"/>
          <w:sz w:val="24"/>
          <w:szCs w:val="24"/>
        </w:rPr>
        <w:t xml:space="preserve">13.3.2. </w:t>
      </w:r>
      <w:r w:rsidRPr="00950AC9">
        <w:rPr>
          <w:rStyle w:val="Bodytext"/>
          <w:color w:val="000000"/>
          <w:sz w:val="24"/>
          <w:szCs w:val="24"/>
        </w:rPr>
        <w:t>Puncte de prelevare a emisiilor de poluanţi în apă:</w:t>
      </w:r>
    </w:p>
    <w:p w:rsidR="007948E0" w:rsidRPr="00950AC9" w:rsidRDefault="00501A1E" w:rsidP="00920165">
      <w:pPr>
        <w:pStyle w:val="Bodytext1"/>
        <w:shd w:val="clear" w:color="auto" w:fill="auto"/>
        <w:tabs>
          <w:tab w:val="left" w:pos="1538"/>
        </w:tabs>
        <w:spacing w:line="240" w:lineRule="auto"/>
        <w:ind w:firstLine="0"/>
        <w:jc w:val="both"/>
        <w:rPr>
          <w:sz w:val="24"/>
          <w:szCs w:val="24"/>
        </w:rPr>
      </w:pPr>
      <w:r w:rsidRPr="00950AC9">
        <w:rPr>
          <w:rStyle w:val="Bodytext"/>
          <w:color w:val="000000"/>
          <w:sz w:val="24"/>
          <w:szCs w:val="24"/>
        </w:rPr>
        <w:t xml:space="preserve">- </w:t>
      </w:r>
      <w:r w:rsidR="00E125EC">
        <w:rPr>
          <w:rStyle w:val="Bodytext"/>
          <w:color w:val="000000"/>
          <w:sz w:val="24"/>
          <w:szCs w:val="24"/>
        </w:rPr>
        <w:t xml:space="preserve">Dejectiile provenite de la igienizarea halelor  sunt transportate si depozitate până la </w:t>
      </w:r>
      <w:r w:rsidR="00920165">
        <w:rPr>
          <w:rStyle w:val="Bodytext"/>
          <w:color w:val="000000"/>
          <w:sz w:val="24"/>
          <w:szCs w:val="24"/>
        </w:rPr>
        <w:t xml:space="preserve">utilizarea ca fertilizant  natural </w:t>
      </w:r>
      <w:r w:rsidR="00920165" w:rsidRPr="00950AC9">
        <w:rPr>
          <w:rStyle w:val="Bodytext52"/>
          <w:color w:val="000000"/>
          <w:sz w:val="24"/>
          <w:szCs w:val="24"/>
        </w:rPr>
        <w:t>la batalul impermeabilizat, amplasat la cca. 7 km, în câmp care aparţine SC VIS AGRI SRL</w:t>
      </w:r>
      <w:r w:rsidR="00920165">
        <w:rPr>
          <w:rStyle w:val="Bodytext"/>
          <w:color w:val="000000"/>
          <w:sz w:val="24"/>
          <w:szCs w:val="24"/>
        </w:rPr>
        <w:t xml:space="preserve">, deci </w:t>
      </w:r>
      <w:r w:rsidR="00920165" w:rsidRPr="00950AC9">
        <w:rPr>
          <w:rStyle w:val="Bodytext"/>
          <w:color w:val="000000"/>
          <w:sz w:val="24"/>
          <w:szCs w:val="24"/>
        </w:rPr>
        <w:t>analiza calităţii apei subterane prelevate din cele două foraje  de observaţie pentru monitorizarea apei freatice  amplasate, în amonte şi în aval de  batalul de stocare temporară a dejecţiilor animaliere, pe direcţia  de curgere a apelor subterane</w:t>
      </w:r>
      <w:r w:rsidR="00920165">
        <w:rPr>
          <w:rStyle w:val="Bodytext"/>
          <w:color w:val="000000"/>
          <w:sz w:val="24"/>
          <w:szCs w:val="24"/>
        </w:rPr>
        <w:t xml:space="preserve"> va fi realizată de SC VIS AGRI SRL</w:t>
      </w:r>
      <w:r w:rsidR="00D26DF4" w:rsidRPr="00950AC9">
        <w:rPr>
          <w:rStyle w:val="Bodytext"/>
          <w:sz w:val="24"/>
          <w:szCs w:val="24"/>
        </w:rPr>
        <w:t>.</w:t>
      </w:r>
    </w:p>
    <w:p w:rsidR="00920165" w:rsidRDefault="00920165" w:rsidP="00D26DF4">
      <w:pPr>
        <w:pStyle w:val="Heading2"/>
        <w:keepNext w:val="0"/>
        <w:tabs>
          <w:tab w:val="left" w:pos="2977"/>
        </w:tabs>
        <w:spacing w:before="0"/>
        <w:ind w:right="0"/>
        <w:rPr>
          <w:rFonts w:ascii="Times New Roman" w:hAnsi="Times New Roman" w:cs="Times New Roman"/>
          <w:b w:val="0"/>
          <w:i/>
          <w:color w:val="auto"/>
          <w:sz w:val="24"/>
          <w:szCs w:val="24"/>
        </w:rPr>
      </w:pPr>
    </w:p>
    <w:p w:rsidR="004008B4" w:rsidRDefault="00D26DF4" w:rsidP="004008B4">
      <w:pPr>
        <w:pStyle w:val="Heading2"/>
        <w:keepNext w:val="0"/>
        <w:tabs>
          <w:tab w:val="left" w:pos="2977"/>
        </w:tabs>
        <w:spacing w:before="0"/>
        <w:ind w:right="0"/>
        <w:rPr>
          <w:rFonts w:ascii="Times New Roman" w:hAnsi="Times New Roman" w:cs="Times New Roman"/>
          <w:b w:val="0"/>
          <w:i/>
          <w:color w:val="auto"/>
          <w:sz w:val="24"/>
          <w:szCs w:val="24"/>
        </w:rPr>
      </w:pPr>
      <w:r w:rsidRPr="00950AC9">
        <w:rPr>
          <w:rFonts w:ascii="Times New Roman" w:hAnsi="Times New Roman" w:cs="Times New Roman"/>
          <w:b w:val="0"/>
          <w:i/>
          <w:color w:val="auto"/>
          <w:sz w:val="24"/>
          <w:szCs w:val="24"/>
        </w:rPr>
        <w:t>Se va asigura accesul sigur la orice alte puncte de prelevare şi monitorizare cerute de reprezentanţii A.P.M. Buzău, GNM- CJ Buzău. Un raport al unor astfel de rezultate trebuie depus anual, la termenele solici</w:t>
      </w:r>
      <w:r w:rsidR="004008B4">
        <w:rPr>
          <w:rFonts w:ascii="Times New Roman" w:hAnsi="Times New Roman" w:cs="Times New Roman"/>
          <w:b w:val="0"/>
          <w:i/>
          <w:color w:val="auto"/>
          <w:sz w:val="24"/>
          <w:szCs w:val="24"/>
        </w:rPr>
        <w:t>tate ca parte a R.A.M.</w:t>
      </w:r>
    </w:p>
    <w:p w:rsidR="004A35D2" w:rsidRDefault="004A35D2" w:rsidP="004A35D2">
      <w:pPr>
        <w:rPr>
          <w:rFonts w:ascii="Times New Roman" w:hAnsi="Times New Roman" w:cs="Times New Roman"/>
          <w:b/>
          <w:sz w:val="24"/>
          <w:szCs w:val="24"/>
        </w:rPr>
      </w:pPr>
      <w:r w:rsidRPr="004A35D2">
        <w:rPr>
          <w:rFonts w:ascii="Times New Roman" w:hAnsi="Times New Roman" w:cs="Times New Roman"/>
          <w:b/>
          <w:sz w:val="24"/>
          <w:szCs w:val="24"/>
        </w:rPr>
        <w:t>13.4. Monitorizarea emiisiilor în</w:t>
      </w:r>
      <w:r>
        <w:rPr>
          <w:rFonts w:ascii="Times New Roman" w:hAnsi="Times New Roman" w:cs="Times New Roman"/>
          <w:b/>
          <w:sz w:val="24"/>
          <w:szCs w:val="24"/>
        </w:rPr>
        <w:t xml:space="preserve"> aer: </w:t>
      </w:r>
    </w:p>
    <w:p w:rsidR="00CD1733" w:rsidRPr="00CD1733" w:rsidRDefault="00CD1733" w:rsidP="00CD1733">
      <w:pPr>
        <w:autoSpaceDE w:val="0"/>
        <w:autoSpaceDN w:val="0"/>
        <w:adjustRightInd w:val="0"/>
        <w:rPr>
          <w:rFonts w:ascii="Times New Roman" w:hAnsi="Times New Roman" w:cs="Times New Roman"/>
          <w:b/>
          <w:bCs/>
          <w:sz w:val="24"/>
          <w:szCs w:val="24"/>
        </w:rPr>
      </w:pPr>
      <w:r w:rsidRPr="00CD1733">
        <w:rPr>
          <w:rFonts w:ascii="Times New Roman" w:hAnsi="Times New Roman" w:cs="Times New Roman"/>
          <w:sz w:val="24"/>
          <w:szCs w:val="24"/>
        </w:rPr>
        <w:t xml:space="preserve">Monitorizarea emisiilor în aer se va realiza conform prevederilor din Tabelul </w:t>
      </w:r>
      <w:r w:rsidRPr="00CD1733">
        <w:rPr>
          <w:rFonts w:ascii="Times New Roman" w:hAnsi="Times New Roman" w:cs="Times New Roman"/>
          <w:b/>
          <w:bCs/>
          <w:sz w:val="24"/>
          <w:szCs w:val="24"/>
        </w:rPr>
        <w:t>13.4.1.</w:t>
      </w:r>
    </w:p>
    <w:p w:rsidR="00CD1733" w:rsidRDefault="00CD1733" w:rsidP="00CD1733">
      <w:pPr>
        <w:jc w:val="right"/>
        <w:rPr>
          <w:sz w:val="24"/>
          <w:szCs w:val="24"/>
        </w:rPr>
      </w:pPr>
      <w:r>
        <w:rPr>
          <w:sz w:val="24"/>
          <w:szCs w:val="24"/>
        </w:rPr>
        <w:t xml:space="preserve">                                                                                                                                                                Tabelul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456"/>
        <w:gridCol w:w="3541"/>
        <w:gridCol w:w="1360"/>
        <w:gridCol w:w="1255"/>
        <w:gridCol w:w="1686"/>
      </w:tblGrid>
      <w:tr w:rsidR="00CD1733" w:rsidRPr="00DC2961" w:rsidTr="0005197A">
        <w:tc>
          <w:tcPr>
            <w:tcW w:w="839" w:type="dxa"/>
          </w:tcPr>
          <w:p w:rsidR="00CD1733" w:rsidRPr="00DC2961" w:rsidRDefault="00CD1733" w:rsidP="00E41816">
            <w:pPr>
              <w:suppressAutoHyphens/>
              <w:autoSpaceDE w:val="0"/>
              <w:autoSpaceDN w:val="0"/>
              <w:adjustRightInd w:val="0"/>
              <w:jc w:val="center"/>
              <w:rPr>
                <w:i/>
                <w:sz w:val="24"/>
                <w:szCs w:val="24"/>
              </w:rPr>
            </w:pPr>
            <w:r w:rsidRPr="00DC2961">
              <w:rPr>
                <w:i/>
                <w:sz w:val="24"/>
                <w:szCs w:val="24"/>
              </w:rPr>
              <w:t>Nr. c</w:t>
            </w:r>
            <w:r w:rsidRPr="00DC2961">
              <w:rPr>
                <w:i/>
                <w:sz w:val="24"/>
                <w:szCs w:val="24"/>
              </w:rPr>
              <w:lastRenderedPageBreak/>
              <w:t>rt.</w:t>
            </w:r>
          </w:p>
        </w:tc>
        <w:tc>
          <w:tcPr>
            <w:tcW w:w="1456" w:type="dxa"/>
          </w:tcPr>
          <w:p w:rsidR="00CD1733" w:rsidRPr="00DC2961" w:rsidRDefault="00CD1733" w:rsidP="00E41816">
            <w:pPr>
              <w:suppressAutoHyphens/>
              <w:autoSpaceDE w:val="0"/>
              <w:autoSpaceDN w:val="0"/>
              <w:adjustRightInd w:val="0"/>
              <w:jc w:val="center"/>
              <w:rPr>
                <w:i/>
                <w:sz w:val="24"/>
                <w:szCs w:val="24"/>
              </w:rPr>
            </w:pPr>
            <w:r w:rsidRPr="00DC2961">
              <w:rPr>
                <w:i/>
                <w:sz w:val="24"/>
                <w:szCs w:val="24"/>
              </w:rPr>
              <w:lastRenderedPageBreak/>
              <w:t>Sursa  generatoare</w:t>
            </w:r>
          </w:p>
        </w:tc>
        <w:tc>
          <w:tcPr>
            <w:tcW w:w="3541" w:type="dxa"/>
          </w:tcPr>
          <w:p w:rsidR="00CD1733" w:rsidRPr="00DC2961" w:rsidRDefault="00CD1733" w:rsidP="00E41816">
            <w:pPr>
              <w:suppressAutoHyphens/>
              <w:autoSpaceDE w:val="0"/>
              <w:autoSpaceDN w:val="0"/>
              <w:adjustRightInd w:val="0"/>
              <w:jc w:val="center"/>
              <w:rPr>
                <w:i/>
                <w:sz w:val="24"/>
                <w:szCs w:val="24"/>
              </w:rPr>
            </w:pPr>
            <w:r>
              <w:rPr>
                <w:i/>
                <w:sz w:val="24"/>
                <w:szCs w:val="24"/>
              </w:rPr>
              <w:t xml:space="preserve">Poluanți analizați </w:t>
            </w:r>
          </w:p>
        </w:tc>
        <w:tc>
          <w:tcPr>
            <w:tcW w:w="1360" w:type="dxa"/>
          </w:tcPr>
          <w:p w:rsidR="00CD1733" w:rsidRPr="00DC2961" w:rsidRDefault="00CD1733" w:rsidP="00E41816">
            <w:pPr>
              <w:suppressAutoHyphens/>
              <w:autoSpaceDE w:val="0"/>
              <w:autoSpaceDN w:val="0"/>
              <w:adjustRightInd w:val="0"/>
              <w:jc w:val="center"/>
              <w:rPr>
                <w:i/>
                <w:sz w:val="24"/>
                <w:szCs w:val="24"/>
              </w:rPr>
            </w:pPr>
            <w:r>
              <w:rPr>
                <w:i/>
                <w:sz w:val="24"/>
                <w:szCs w:val="24"/>
              </w:rPr>
              <w:t xml:space="preserve">Frecvența de prelevare </w:t>
            </w:r>
            <w:r>
              <w:rPr>
                <w:i/>
                <w:sz w:val="24"/>
                <w:szCs w:val="24"/>
              </w:rPr>
              <w:lastRenderedPageBreak/>
              <w:t>a probei și analiza poluanților</w:t>
            </w:r>
          </w:p>
        </w:tc>
        <w:tc>
          <w:tcPr>
            <w:tcW w:w="1255" w:type="dxa"/>
          </w:tcPr>
          <w:p w:rsidR="00CD1733" w:rsidRPr="00DC2961" w:rsidRDefault="00CD1733" w:rsidP="00E41816">
            <w:pPr>
              <w:suppressAutoHyphens/>
              <w:autoSpaceDE w:val="0"/>
              <w:autoSpaceDN w:val="0"/>
              <w:adjustRightInd w:val="0"/>
              <w:jc w:val="center"/>
              <w:rPr>
                <w:i/>
                <w:sz w:val="24"/>
                <w:szCs w:val="24"/>
              </w:rPr>
            </w:pPr>
            <w:r>
              <w:rPr>
                <w:i/>
                <w:sz w:val="24"/>
                <w:szCs w:val="24"/>
              </w:rPr>
              <w:lastRenderedPageBreak/>
              <w:t>Metoda de prelevar</w:t>
            </w:r>
            <w:r>
              <w:rPr>
                <w:i/>
                <w:sz w:val="24"/>
                <w:szCs w:val="24"/>
              </w:rPr>
              <w:lastRenderedPageBreak/>
              <w:t>e</w:t>
            </w:r>
          </w:p>
        </w:tc>
        <w:tc>
          <w:tcPr>
            <w:tcW w:w="1686" w:type="dxa"/>
          </w:tcPr>
          <w:p w:rsidR="00CD1733" w:rsidRPr="00DC2961" w:rsidRDefault="00CD1733" w:rsidP="00E41816">
            <w:pPr>
              <w:suppressAutoHyphens/>
              <w:autoSpaceDE w:val="0"/>
              <w:autoSpaceDN w:val="0"/>
              <w:adjustRightInd w:val="0"/>
              <w:jc w:val="center"/>
              <w:rPr>
                <w:i/>
                <w:sz w:val="24"/>
                <w:szCs w:val="24"/>
              </w:rPr>
            </w:pPr>
            <w:r>
              <w:rPr>
                <w:i/>
                <w:sz w:val="24"/>
                <w:szCs w:val="24"/>
              </w:rPr>
              <w:lastRenderedPageBreak/>
              <w:t>Metoda de analiză</w:t>
            </w:r>
          </w:p>
        </w:tc>
      </w:tr>
      <w:tr w:rsidR="00CD1733" w:rsidRPr="00DC2961" w:rsidTr="0005197A">
        <w:tc>
          <w:tcPr>
            <w:tcW w:w="839" w:type="dxa"/>
            <w:vMerge w:val="restart"/>
          </w:tcPr>
          <w:p w:rsidR="00CD1733" w:rsidRPr="00DC2961" w:rsidRDefault="00CD1733" w:rsidP="00E41816">
            <w:pPr>
              <w:suppressAutoHyphens/>
              <w:autoSpaceDE w:val="0"/>
              <w:autoSpaceDN w:val="0"/>
              <w:adjustRightInd w:val="0"/>
              <w:rPr>
                <w:sz w:val="24"/>
                <w:szCs w:val="24"/>
              </w:rPr>
            </w:pPr>
            <w:r w:rsidRPr="00DC2961">
              <w:rPr>
                <w:sz w:val="24"/>
                <w:szCs w:val="24"/>
              </w:rPr>
              <w:lastRenderedPageBreak/>
              <w:t>1.</w:t>
            </w:r>
          </w:p>
        </w:tc>
        <w:tc>
          <w:tcPr>
            <w:tcW w:w="1456" w:type="dxa"/>
            <w:vMerge w:val="restart"/>
          </w:tcPr>
          <w:p w:rsidR="00CD1733" w:rsidRPr="008C00CC" w:rsidRDefault="00CD1733" w:rsidP="00E41816">
            <w:pPr>
              <w:suppressAutoHyphens/>
              <w:autoSpaceDE w:val="0"/>
              <w:autoSpaceDN w:val="0"/>
              <w:adjustRightInd w:val="0"/>
              <w:rPr>
                <w:rFonts w:ascii="Times New Roman" w:eastAsia="TimesNewRoman" w:hAnsi="Times New Roman" w:cs="Times New Roman"/>
                <w:sz w:val="24"/>
                <w:szCs w:val="24"/>
                <w:lang w:val="en-US"/>
              </w:rPr>
            </w:pPr>
            <w:r w:rsidRPr="008C00CC">
              <w:rPr>
                <w:rFonts w:ascii="Times New Roman" w:eastAsia="TimesNewRoman" w:hAnsi="Times New Roman" w:cs="Times New Roman"/>
                <w:sz w:val="24"/>
                <w:szCs w:val="24"/>
                <w:lang w:val="en-US"/>
              </w:rPr>
              <w:t xml:space="preserve"> Coș centrala  termică cu</w:t>
            </w:r>
          </w:p>
          <w:p w:rsidR="00CD1733" w:rsidRPr="008C00CC" w:rsidRDefault="00CD1733" w:rsidP="00E41816">
            <w:pPr>
              <w:suppressAutoHyphens/>
              <w:autoSpaceDE w:val="0"/>
              <w:autoSpaceDN w:val="0"/>
              <w:adjustRightInd w:val="0"/>
              <w:rPr>
                <w:rFonts w:ascii="Times New Roman" w:hAnsi="Times New Roman" w:cs="Times New Roman"/>
                <w:sz w:val="24"/>
                <w:szCs w:val="24"/>
              </w:rPr>
            </w:pPr>
            <w:r w:rsidRPr="008C00CC">
              <w:rPr>
                <w:rFonts w:ascii="Times New Roman" w:eastAsia="TimesNewRoman" w:hAnsi="Times New Roman" w:cs="Times New Roman"/>
                <w:sz w:val="24"/>
                <w:szCs w:val="24"/>
                <w:lang w:val="en-US"/>
              </w:rPr>
              <w:t>gaze naturale</w:t>
            </w:r>
          </w:p>
        </w:tc>
        <w:tc>
          <w:tcPr>
            <w:tcW w:w="3541" w:type="dxa"/>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CO</w:t>
            </w:r>
          </w:p>
        </w:tc>
        <w:tc>
          <w:tcPr>
            <w:tcW w:w="1360" w:type="dxa"/>
            <w:vMerge w:val="restart"/>
            <w:vAlign w:val="center"/>
          </w:tcPr>
          <w:p w:rsidR="00CD1733" w:rsidRPr="008C00CC" w:rsidRDefault="00CD1733" w:rsidP="00E41816">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Anual</w:t>
            </w:r>
          </w:p>
        </w:tc>
        <w:tc>
          <w:tcPr>
            <w:tcW w:w="1255" w:type="dxa"/>
            <w:vMerge w:val="restart"/>
            <w:vAlign w:val="center"/>
          </w:tcPr>
          <w:p w:rsidR="00CD1733" w:rsidRPr="008C00CC" w:rsidRDefault="00CD1733" w:rsidP="00E41816">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SR ISO 10396/ 2001</w:t>
            </w:r>
          </w:p>
        </w:tc>
        <w:tc>
          <w:tcPr>
            <w:tcW w:w="1686" w:type="dxa"/>
          </w:tcPr>
          <w:p w:rsidR="00CD1733" w:rsidRPr="008C00CC" w:rsidRDefault="00CD1733" w:rsidP="00E41816">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SR ISO 12039/ 2001</w:t>
            </w:r>
          </w:p>
        </w:tc>
      </w:tr>
      <w:tr w:rsidR="00CD1733" w:rsidRPr="00DC2961" w:rsidTr="0005197A">
        <w:tc>
          <w:tcPr>
            <w:tcW w:w="839" w:type="dxa"/>
            <w:vMerge/>
          </w:tcPr>
          <w:p w:rsidR="00CD1733" w:rsidRPr="00DC2961" w:rsidRDefault="00CD1733" w:rsidP="00E41816">
            <w:pPr>
              <w:suppressAutoHyphens/>
              <w:autoSpaceDE w:val="0"/>
              <w:autoSpaceDN w:val="0"/>
              <w:adjustRightInd w:val="0"/>
              <w:rPr>
                <w:sz w:val="24"/>
                <w:szCs w:val="24"/>
              </w:rPr>
            </w:pPr>
          </w:p>
        </w:tc>
        <w:tc>
          <w:tcPr>
            <w:tcW w:w="1456" w:type="dxa"/>
            <w:vMerge/>
          </w:tcPr>
          <w:p w:rsidR="00CD1733" w:rsidRPr="008C00CC" w:rsidRDefault="00CD1733" w:rsidP="00E41816">
            <w:pPr>
              <w:suppressAutoHyphens/>
              <w:autoSpaceDE w:val="0"/>
              <w:autoSpaceDN w:val="0"/>
              <w:adjustRightInd w:val="0"/>
              <w:rPr>
                <w:rFonts w:ascii="Times New Roman" w:hAnsi="Times New Roman" w:cs="Times New Roman"/>
                <w:sz w:val="24"/>
                <w:szCs w:val="24"/>
              </w:rPr>
            </w:pPr>
          </w:p>
        </w:tc>
        <w:tc>
          <w:tcPr>
            <w:tcW w:w="3541" w:type="dxa"/>
          </w:tcPr>
          <w:p w:rsidR="00CD1733" w:rsidRPr="008C00CC" w:rsidRDefault="00CD1733" w:rsidP="00E41816">
            <w:pPr>
              <w:suppressAutoHyphens/>
              <w:spacing w:before="40" w:after="40"/>
              <w:jc w:val="center"/>
              <w:rPr>
                <w:rFonts w:ascii="Times New Roman" w:hAnsi="Times New Roman" w:cs="Times New Roman"/>
                <w:sz w:val="24"/>
                <w:szCs w:val="24"/>
                <w:vertAlign w:val="subscript"/>
              </w:rPr>
            </w:pPr>
            <w:r w:rsidRPr="008C00CC">
              <w:rPr>
                <w:rFonts w:ascii="Times New Roman" w:hAnsi="Times New Roman" w:cs="Times New Roman"/>
                <w:sz w:val="24"/>
                <w:szCs w:val="24"/>
              </w:rPr>
              <w:t>SO</w:t>
            </w:r>
            <w:r w:rsidRPr="008C00CC">
              <w:rPr>
                <w:rFonts w:ascii="Times New Roman" w:hAnsi="Times New Roman" w:cs="Times New Roman"/>
                <w:sz w:val="24"/>
                <w:szCs w:val="24"/>
                <w:vertAlign w:val="subscript"/>
              </w:rPr>
              <w:t>x</w:t>
            </w:r>
          </w:p>
        </w:tc>
        <w:tc>
          <w:tcPr>
            <w:tcW w:w="1360" w:type="dxa"/>
            <w:vMerge/>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255" w:type="dxa"/>
            <w:vMerge/>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686" w:type="dxa"/>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ISO 7935/2005</w:t>
            </w:r>
          </w:p>
        </w:tc>
      </w:tr>
      <w:tr w:rsidR="00CD1733" w:rsidRPr="00DC2961" w:rsidTr="0005197A">
        <w:tc>
          <w:tcPr>
            <w:tcW w:w="839" w:type="dxa"/>
            <w:vMerge/>
          </w:tcPr>
          <w:p w:rsidR="00CD1733" w:rsidRPr="00DC2961" w:rsidRDefault="00CD1733" w:rsidP="00E41816">
            <w:pPr>
              <w:suppressAutoHyphens/>
              <w:autoSpaceDE w:val="0"/>
              <w:autoSpaceDN w:val="0"/>
              <w:adjustRightInd w:val="0"/>
              <w:rPr>
                <w:sz w:val="24"/>
                <w:szCs w:val="24"/>
              </w:rPr>
            </w:pPr>
          </w:p>
        </w:tc>
        <w:tc>
          <w:tcPr>
            <w:tcW w:w="1456" w:type="dxa"/>
            <w:vMerge/>
          </w:tcPr>
          <w:p w:rsidR="00CD1733" w:rsidRPr="008C00CC" w:rsidRDefault="00CD1733" w:rsidP="00E41816">
            <w:pPr>
              <w:suppressAutoHyphens/>
              <w:autoSpaceDE w:val="0"/>
              <w:autoSpaceDN w:val="0"/>
              <w:adjustRightInd w:val="0"/>
              <w:rPr>
                <w:rFonts w:ascii="Times New Roman" w:hAnsi="Times New Roman" w:cs="Times New Roman"/>
                <w:sz w:val="24"/>
                <w:szCs w:val="24"/>
              </w:rPr>
            </w:pPr>
          </w:p>
        </w:tc>
        <w:tc>
          <w:tcPr>
            <w:tcW w:w="3541" w:type="dxa"/>
          </w:tcPr>
          <w:p w:rsidR="00CD1733" w:rsidRPr="008C00CC" w:rsidRDefault="00CD1733" w:rsidP="00E41816">
            <w:pPr>
              <w:suppressAutoHyphens/>
              <w:spacing w:before="40" w:after="40"/>
              <w:jc w:val="center"/>
              <w:rPr>
                <w:rFonts w:ascii="Times New Roman" w:hAnsi="Times New Roman" w:cs="Times New Roman"/>
                <w:sz w:val="24"/>
                <w:szCs w:val="24"/>
                <w:vertAlign w:val="subscript"/>
              </w:rPr>
            </w:pPr>
            <w:r w:rsidRPr="008C00CC">
              <w:rPr>
                <w:rFonts w:ascii="Times New Roman" w:hAnsi="Times New Roman" w:cs="Times New Roman"/>
                <w:sz w:val="24"/>
                <w:szCs w:val="24"/>
              </w:rPr>
              <w:t>NO</w:t>
            </w:r>
            <w:r w:rsidRPr="008C00CC">
              <w:rPr>
                <w:rFonts w:ascii="Times New Roman" w:hAnsi="Times New Roman" w:cs="Times New Roman"/>
                <w:sz w:val="24"/>
                <w:szCs w:val="24"/>
                <w:vertAlign w:val="subscript"/>
              </w:rPr>
              <w:t>x</w:t>
            </w:r>
          </w:p>
        </w:tc>
        <w:tc>
          <w:tcPr>
            <w:tcW w:w="1360"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255"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686" w:type="dxa"/>
            <w:vAlign w:val="center"/>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ISO10849/1996</w:t>
            </w:r>
          </w:p>
        </w:tc>
      </w:tr>
      <w:tr w:rsidR="00CD1733" w:rsidRPr="00DC2961" w:rsidTr="0005197A">
        <w:tc>
          <w:tcPr>
            <w:tcW w:w="839" w:type="dxa"/>
            <w:vMerge/>
          </w:tcPr>
          <w:p w:rsidR="00CD1733" w:rsidRPr="00DC2961" w:rsidRDefault="00CD1733" w:rsidP="00E41816">
            <w:pPr>
              <w:suppressAutoHyphens/>
              <w:autoSpaceDE w:val="0"/>
              <w:autoSpaceDN w:val="0"/>
              <w:adjustRightInd w:val="0"/>
              <w:rPr>
                <w:sz w:val="24"/>
                <w:szCs w:val="24"/>
              </w:rPr>
            </w:pPr>
          </w:p>
        </w:tc>
        <w:tc>
          <w:tcPr>
            <w:tcW w:w="1456" w:type="dxa"/>
            <w:vMerge/>
          </w:tcPr>
          <w:p w:rsidR="00CD1733" w:rsidRPr="008C00CC" w:rsidRDefault="00CD1733" w:rsidP="00E41816">
            <w:pPr>
              <w:suppressAutoHyphens/>
              <w:autoSpaceDE w:val="0"/>
              <w:autoSpaceDN w:val="0"/>
              <w:adjustRightInd w:val="0"/>
              <w:rPr>
                <w:rFonts w:ascii="Times New Roman" w:hAnsi="Times New Roman" w:cs="Times New Roman"/>
                <w:sz w:val="24"/>
                <w:szCs w:val="24"/>
              </w:rPr>
            </w:pPr>
          </w:p>
        </w:tc>
        <w:tc>
          <w:tcPr>
            <w:tcW w:w="3541" w:type="dxa"/>
            <w:vAlign w:val="center"/>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Pulberi în suspensie</w:t>
            </w:r>
          </w:p>
        </w:tc>
        <w:tc>
          <w:tcPr>
            <w:tcW w:w="1360"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255" w:type="dxa"/>
            <w:vMerge/>
            <w:vAlign w:val="center"/>
          </w:tcPr>
          <w:p w:rsidR="00CD1733" w:rsidRPr="008C00CC" w:rsidRDefault="00CD1733" w:rsidP="00E41816">
            <w:pPr>
              <w:suppressAutoHyphens/>
              <w:spacing w:before="40" w:after="40"/>
              <w:jc w:val="center"/>
              <w:rPr>
                <w:rFonts w:ascii="Times New Roman" w:hAnsi="Times New Roman" w:cs="Times New Roman"/>
                <w:sz w:val="24"/>
                <w:szCs w:val="24"/>
              </w:rPr>
            </w:pPr>
          </w:p>
        </w:tc>
        <w:tc>
          <w:tcPr>
            <w:tcW w:w="1686" w:type="dxa"/>
            <w:vAlign w:val="center"/>
          </w:tcPr>
          <w:p w:rsidR="00CD1733" w:rsidRPr="008C00CC" w:rsidRDefault="00CD1733" w:rsidP="00E41816">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EN 13284-1/2002</w:t>
            </w:r>
          </w:p>
        </w:tc>
      </w:tr>
      <w:tr w:rsidR="0005197A" w:rsidRPr="00DC2961" w:rsidTr="0005197A">
        <w:tc>
          <w:tcPr>
            <w:tcW w:w="839" w:type="dxa"/>
            <w:vMerge w:val="restart"/>
          </w:tcPr>
          <w:p w:rsidR="0005197A" w:rsidRPr="00D26DF4" w:rsidRDefault="0005197A" w:rsidP="00E41816">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56" w:type="dxa"/>
            <w:vMerge w:val="restart"/>
          </w:tcPr>
          <w:p w:rsidR="0005197A" w:rsidRPr="001C771B" w:rsidRDefault="0005197A" w:rsidP="00E41816">
            <w:pPr>
              <w:pStyle w:val="Bodytext1"/>
              <w:shd w:val="clear" w:color="auto" w:fill="auto"/>
              <w:spacing w:line="250" w:lineRule="exact"/>
              <w:ind w:left="120" w:firstLine="0"/>
              <w:jc w:val="both"/>
              <w:rPr>
                <w:sz w:val="24"/>
                <w:szCs w:val="24"/>
              </w:rPr>
            </w:pPr>
            <w:r>
              <w:rPr>
                <w:rStyle w:val="Bodytext52"/>
                <w:color w:val="000000"/>
                <w:sz w:val="24"/>
                <w:szCs w:val="24"/>
              </w:rPr>
              <w:t>C</w:t>
            </w:r>
            <w:r w:rsidRPr="001C771B">
              <w:rPr>
                <w:rStyle w:val="Bodytext52"/>
                <w:color w:val="000000"/>
                <w:sz w:val="24"/>
                <w:szCs w:val="24"/>
              </w:rPr>
              <w:t>oşul de fum a</w:t>
            </w:r>
            <w:r>
              <w:rPr>
                <w:rStyle w:val="Bodytext52"/>
                <w:color w:val="000000"/>
                <w:sz w:val="24"/>
                <w:szCs w:val="24"/>
              </w:rPr>
              <w:t>l</w:t>
            </w:r>
            <w:r w:rsidRPr="001C771B">
              <w:rPr>
                <w:rStyle w:val="Bodytext52"/>
                <w:color w:val="000000"/>
                <w:sz w:val="24"/>
                <w:szCs w:val="24"/>
              </w:rPr>
              <w:t xml:space="preserve"> incineratorului</w:t>
            </w:r>
          </w:p>
        </w:tc>
        <w:tc>
          <w:tcPr>
            <w:tcW w:w="3541" w:type="dxa"/>
          </w:tcPr>
          <w:p w:rsidR="0005197A" w:rsidRPr="0005197A" w:rsidRDefault="0005197A" w:rsidP="00590BA6">
            <w:pPr>
              <w:ind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pulberi</w:t>
            </w:r>
          </w:p>
          <w:p w:rsidR="0005197A" w:rsidRPr="0005197A" w:rsidRDefault="0005197A" w:rsidP="00590BA6">
            <w:pPr>
              <w:autoSpaceDE w:val="0"/>
              <w:autoSpaceDN w:val="0"/>
              <w:adjustRightInd w:val="0"/>
              <w:jc w:val="center"/>
              <w:rPr>
                <w:rFonts w:ascii="Times New Roman" w:hAnsi="Times New Roman" w:cs="Times New Roman"/>
                <w:color w:val="0070C0"/>
                <w:sz w:val="24"/>
                <w:szCs w:val="24"/>
              </w:rPr>
            </w:pPr>
          </w:p>
        </w:tc>
        <w:tc>
          <w:tcPr>
            <w:tcW w:w="1360" w:type="dxa"/>
            <w:vMerge w:val="restart"/>
            <w:vAlign w:val="center"/>
          </w:tcPr>
          <w:p w:rsidR="0005197A" w:rsidRPr="003E0A87" w:rsidRDefault="0005197A" w:rsidP="00E41816">
            <w:pPr>
              <w:suppressAutoHyphens/>
              <w:autoSpaceDE w:val="0"/>
              <w:autoSpaceDN w:val="0"/>
              <w:adjustRightInd w:val="0"/>
              <w:jc w:val="center"/>
              <w:rPr>
                <w:rFonts w:ascii="Times New Roman" w:hAnsi="Times New Roman" w:cs="Times New Roman"/>
                <w:color w:val="0070C0"/>
                <w:sz w:val="24"/>
                <w:szCs w:val="24"/>
              </w:rPr>
            </w:pPr>
            <w:r w:rsidRPr="003E0A87">
              <w:rPr>
                <w:rFonts w:ascii="Times New Roman" w:hAnsi="Times New Roman" w:cs="Times New Roman"/>
                <w:color w:val="0070C0"/>
                <w:sz w:val="24"/>
                <w:szCs w:val="24"/>
              </w:rPr>
              <w:t>Anual daca valorile din buletinul de analiza sunt apropiate de cele din 462 sau la solicitarea APM daca valorile sunt mici</w:t>
            </w:r>
          </w:p>
        </w:tc>
        <w:tc>
          <w:tcPr>
            <w:tcW w:w="1255" w:type="dxa"/>
            <w:vMerge w:val="restart"/>
            <w:vAlign w:val="center"/>
          </w:tcPr>
          <w:p w:rsidR="0005197A" w:rsidRPr="00D26DF4" w:rsidRDefault="0005197A" w:rsidP="00E41816">
            <w:pPr>
              <w:suppressAutoHyphens/>
              <w:autoSpaceDE w:val="0"/>
              <w:autoSpaceDN w:val="0"/>
              <w:adjustRightInd w:val="0"/>
              <w:jc w:val="center"/>
              <w:rPr>
                <w:rFonts w:ascii="Times New Roman" w:hAnsi="Times New Roman" w:cs="Times New Roman"/>
                <w:sz w:val="24"/>
                <w:szCs w:val="24"/>
              </w:rPr>
            </w:pPr>
            <w:r w:rsidRPr="00D26DF4">
              <w:rPr>
                <w:rFonts w:ascii="Times New Roman" w:hAnsi="Times New Roman" w:cs="Times New Roman"/>
                <w:sz w:val="24"/>
                <w:szCs w:val="24"/>
              </w:rPr>
              <w:t>SR ISO 10396/ 2001</w:t>
            </w:r>
          </w:p>
        </w:tc>
        <w:tc>
          <w:tcPr>
            <w:tcW w:w="1686" w:type="dxa"/>
          </w:tcPr>
          <w:p w:rsidR="0005197A" w:rsidRPr="0005197A" w:rsidRDefault="0005197A" w:rsidP="00E41816">
            <w:pPr>
              <w:suppressAutoHyphens/>
              <w:autoSpaceDE w:val="0"/>
              <w:autoSpaceDN w:val="0"/>
              <w:adjustRightInd w:val="0"/>
              <w:jc w:val="center"/>
              <w:rPr>
                <w:rFonts w:ascii="Times New Roman" w:hAnsi="Times New Roman" w:cs="Times New Roman"/>
                <w:color w:val="FF0000"/>
                <w:sz w:val="24"/>
                <w:szCs w:val="24"/>
              </w:rPr>
            </w:pPr>
            <w:r w:rsidRPr="0005197A">
              <w:rPr>
                <w:rFonts w:ascii="Times New Roman" w:hAnsi="Times New Roman" w:cs="Times New Roman"/>
                <w:color w:val="FF0000"/>
                <w:sz w:val="24"/>
                <w:szCs w:val="24"/>
              </w:rPr>
              <w:t>SR ISO 12039/ 2001</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carbon organic total ( exprimat în C)</w:t>
            </w:r>
          </w:p>
        </w:tc>
        <w:tc>
          <w:tcPr>
            <w:tcW w:w="1360" w:type="dxa"/>
            <w:vMerge/>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Merge/>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tcPr>
          <w:p w:rsidR="0005197A" w:rsidRPr="0005197A" w:rsidRDefault="0005197A" w:rsidP="00E41816">
            <w:pPr>
              <w:suppressAutoHyphens/>
              <w:spacing w:before="40" w:after="40"/>
              <w:jc w:val="center"/>
              <w:rPr>
                <w:rFonts w:ascii="Times New Roman" w:hAnsi="Times New Roman" w:cs="Times New Roman"/>
                <w:color w:val="FF0000"/>
                <w:sz w:val="24"/>
                <w:szCs w:val="24"/>
              </w:rPr>
            </w:pPr>
            <w:r w:rsidRPr="0005197A">
              <w:rPr>
                <w:rFonts w:ascii="Times New Roman" w:hAnsi="Times New Roman" w:cs="Times New Roman"/>
                <w:color w:val="FF0000"/>
                <w:sz w:val="24"/>
                <w:szCs w:val="24"/>
              </w:rPr>
              <w:t>SR ISO 7935/2005</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acid  clorhidric ( HCl) ( exprimat în Cl</w:t>
            </w:r>
            <w:r w:rsidRPr="0005197A">
              <w:rPr>
                <w:rFonts w:ascii="Times New Roman" w:hAnsi="Times New Roman" w:cs="Times New Roman"/>
                <w:sz w:val="24"/>
                <w:szCs w:val="24"/>
                <w:vertAlign w:val="superscript"/>
                <w:lang w:val="fr-FR"/>
              </w:rPr>
              <w:t>-</w:t>
            </w:r>
            <w:r w:rsidRPr="0005197A">
              <w:rPr>
                <w:rFonts w:ascii="Times New Roman" w:hAnsi="Times New Roman" w:cs="Times New Roman"/>
                <w:sz w:val="24"/>
                <w:szCs w:val="24"/>
                <w:lang w:val="fr-FR"/>
              </w:rPr>
              <w:t>)</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r w:rsidRPr="0005197A">
              <w:rPr>
                <w:rFonts w:ascii="Times New Roman" w:hAnsi="Times New Roman" w:cs="Times New Roman"/>
                <w:color w:val="FF0000"/>
                <w:sz w:val="24"/>
                <w:szCs w:val="24"/>
              </w:rPr>
              <w:t>SR ISO10849/1996</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acid fluorhidric ( HF) ( exprimat în F</w:t>
            </w:r>
            <w:r w:rsidRPr="0005197A">
              <w:rPr>
                <w:rFonts w:ascii="Times New Roman" w:hAnsi="Times New Roman" w:cs="Times New Roman"/>
                <w:sz w:val="24"/>
                <w:szCs w:val="24"/>
                <w:vertAlign w:val="superscript"/>
                <w:lang w:val="fr-FR"/>
              </w:rPr>
              <w:t>-</w:t>
            </w:r>
            <w:r w:rsidRPr="0005197A">
              <w:rPr>
                <w:rFonts w:ascii="Times New Roman" w:hAnsi="Times New Roman" w:cs="Times New Roman"/>
                <w:sz w:val="24"/>
                <w:szCs w:val="24"/>
                <w:lang w:val="fr-FR"/>
              </w:rPr>
              <w:t>)</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r w:rsidRPr="0005197A">
              <w:rPr>
                <w:rFonts w:ascii="Times New Roman" w:hAnsi="Times New Roman" w:cs="Times New Roman"/>
                <w:color w:val="FF0000"/>
                <w:sz w:val="24"/>
                <w:szCs w:val="24"/>
              </w:rPr>
              <w:t>SR EN 13284-1/2002</w:t>
            </w:r>
            <w:r>
              <w:rPr>
                <w:rFonts w:ascii="Times New Roman" w:hAnsi="Times New Roman" w:cs="Times New Roman"/>
                <w:color w:val="FF0000"/>
                <w:sz w:val="24"/>
                <w:szCs w:val="24"/>
              </w:rPr>
              <w:t xml:space="preserve"> buletin analiza</w:t>
            </w: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oxizi de azot ( NO</w:t>
            </w:r>
            <w:r w:rsidRPr="0005197A">
              <w:rPr>
                <w:rFonts w:ascii="Times New Roman" w:hAnsi="Times New Roman" w:cs="Times New Roman"/>
                <w:sz w:val="24"/>
                <w:szCs w:val="24"/>
                <w:vertAlign w:val="subscript"/>
                <w:lang w:val="fr-FR"/>
              </w:rPr>
              <w:t>X</w:t>
            </w:r>
            <w:r w:rsidRPr="0005197A">
              <w:rPr>
                <w:rFonts w:ascii="Times New Roman" w:hAnsi="Times New Roman" w:cs="Times New Roman"/>
                <w:sz w:val="24"/>
                <w:szCs w:val="24"/>
                <w:lang w:val="fr-FR"/>
              </w:rPr>
              <w:t xml:space="preserve">)  </w:t>
            </w:r>
            <w:r w:rsidRPr="0005197A">
              <w:rPr>
                <w:rFonts w:ascii="Times New Roman" w:hAnsi="Times New Roman" w:cs="Times New Roman"/>
                <w:sz w:val="24"/>
                <w:szCs w:val="24"/>
              </w:rPr>
              <w:t>( exprimaţi în NO</w:t>
            </w:r>
            <w:r w:rsidRPr="0005197A">
              <w:rPr>
                <w:rFonts w:ascii="Times New Roman" w:hAnsi="Times New Roman" w:cs="Times New Roman"/>
                <w:sz w:val="24"/>
                <w:szCs w:val="24"/>
                <w:vertAlign w:val="subscript"/>
              </w:rPr>
              <w:t xml:space="preserve">2 </w:t>
            </w:r>
            <w:r w:rsidRPr="0005197A">
              <w:rPr>
                <w:rFonts w:ascii="Times New Roman" w:hAnsi="Times New Roman" w:cs="Times New Roman"/>
                <w:sz w:val="24"/>
                <w:szCs w:val="24"/>
              </w:rPr>
              <w:t>)</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 xml:space="preserve">oxizi de sulf </w:t>
            </w:r>
            <w:r w:rsidRPr="0005197A">
              <w:rPr>
                <w:rFonts w:ascii="Times New Roman" w:hAnsi="Times New Roman" w:cs="Times New Roman"/>
                <w:sz w:val="24"/>
                <w:szCs w:val="24"/>
              </w:rPr>
              <w:t>( SOx) ( exprimaţi în SO</w:t>
            </w:r>
            <w:r w:rsidRPr="0005197A">
              <w:rPr>
                <w:rFonts w:ascii="Times New Roman" w:hAnsi="Times New Roman" w:cs="Times New Roman"/>
                <w:sz w:val="24"/>
                <w:szCs w:val="24"/>
                <w:vertAlign w:val="subscript"/>
              </w:rPr>
              <w:t>2</w:t>
            </w:r>
            <w:r w:rsidRPr="0005197A">
              <w:rPr>
                <w:rFonts w:ascii="Times New Roman" w:hAnsi="Times New Roman" w:cs="Times New Roman"/>
                <w:sz w:val="24"/>
                <w:szCs w:val="24"/>
              </w:rPr>
              <w:t>)</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monoxid de carbon</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metale grele :</w:t>
            </w:r>
          </w:p>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mercur ( Hg)</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cadmiu ( Cd) + titan ( Ti)</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alte metale grele :</w:t>
            </w:r>
          </w:p>
          <w:p w:rsidR="0005197A" w:rsidRPr="0005197A" w:rsidRDefault="0005197A" w:rsidP="00590BA6">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Sb+As+Pb+Cr+Co+Cu+</w:t>
            </w:r>
            <w:r w:rsidRPr="0005197A">
              <w:rPr>
                <w:rFonts w:ascii="Times New Roman" w:hAnsi="Times New Roman" w:cs="Times New Roman"/>
                <w:sz w:val="24"/>
                <w:szCs w:val="24"/>
                <w:lang w:val="fr-FR"/>
              </w:rPr>
              <w:lastRenderedPageBreak/>
              <w:t>Mn+Ni +Sn+V</w:t>
            </w: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r w:rsidR="0005197A" w:rsidRPr="00DC2961" w:rsidTr="0005197A">
        <w:tc>
          <w:tcPr>
            <w:tcW w:w="839" w:type="dxa"/>
            <w:vMerge/>
          </w:tcPr>
          <w:p w:rsidR="0005197A" w:rsidRDefault="0005197A" w:rsidP="00E41816">
            <w:pPr>
              <w:suppressAutoHyphens/>
              <w:autoSpaceDE w:val="0"/>
              <w:autoSpaceDN w:val="0"/>
              <w:adjustRightInd w:val="0"/>
              <w:rPr>
                <w:rFonts w:ascii="Times New Roman" w:hAnsi="Times New Roman" w:cs="Times New Roman"/>
                <w:sz w:val="24"/>
                <w:szCs w:val="24"/>
              </w:rPr>
            </w:pPr>
          </w:p>
        </w:tc>
        <w:tc>
          <w:tcPr>
            <w:tcW w:w="1456" w:type="dxa"/>
            <w:vMerge/>
          </w:tcPr>
          <w:p w:rsidR="0005197A" w:rsidRPr="001C771B" w:rsidRDefault="0005197A" w:rsidP="00E41816">
            <w:pPr>
              <w:pStyle w:val="Bodytext1"/>
              <w:shd w:val="clear" w:color="auto" w:fill="auto"/>
              <w:spacing w:line="250" w:lineRule="exact"/>
              <w:ind w:left="120" w:firstLine="0"/>
              <w:jc w:val="both"/>
              <w:rPr>
                <w:rStyle w:val="Bodytext52"/>
                <w:color w:val="000000"/>
                <w:sz w:val="24"/>
                <w:szCs w:val="24"/>
              </w:rPr>
            </w:pPr>
          </w:p>
        </w:tc>
        <w:tc>
          <w:tcPr>
            <w:tcW w:w="3541" w:type="dxa"/>
          </w:tcPr>
          <w:p w:rsidR="0005197A" w:rsidRPr="0005197A" w:rsidRDefault="0005197A" w:rsidP="00590BA6">
            <w:pPr>
              <w:pStyle w:val="Bodytext1"/>
              <w:shd w:val="clear" w:color="auto" w:fill="auto"/>
              <w:spacing w:line="254" w:lineRule="exact"/>
              <w:ind w:right="540" w:firstLine="0"/>
              <w:jc w:val="center"/>
              <w:rPr>
                <w:rStyle w:val="Bodytext52"/>
                <w:color w:val="0070C0"/>
              </w:rPr>
            </w:pPr>
            <w:r w:rsidRPr="0005197A">
              <w:rPr>
                <w:sz w:val="24"/>
                <w:szCs w:val="24"/>
                <w:lang w:val="fr-FR"/>
              </w:rPr>
              <w:t>dioxină şi furani</w:t>
            </w:r>
          </w:p>
          <w:p w:rsidR="0005197A" w:rsidRPr="0005197A" w:rsidRDefault="0005197A" w:rsidP="00590BA6">
            <w:pPr>
              <w:ind w:left="900" w:right="0"/>
              <w:jc w:val="center"/>
              <w:rPr>
                <w:rFonts w:ascii="Times New Roman" w:hAnsi="Times New Roman" w:cs="Times New Roman"/>
                <w:sz w:val="24"/>
                <w:szCs w:val="24"/>
                <w:lang w:val="fr-FR"/>
              </w:rPr>
            </w:pPr>
          </w:p>
        </w:tc>
        <w:tc>
          <w:tcPr>
            <w:tcW w:w="1360" w:type="dxa"/>
            <w:vMerge/>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255" w:type="dxa"/>
            <w:vAlign w:val="center"/>
          </w:tcPr>
          <w:p w:rsidR="0005197A" w:rsidRPr="00D26DF4" w:rsidRDefault="0005197A" w:rsidP="00E41816">
            <w:pPr>
              <w:suppressAutoHyphens/>
              <w:spacing w:before="40" w:after="40"/>
              <w:jc w:val="center"/>
              <w:rPr>
                <w:rFonts w:ascii="Times New Roman" w:hAnsi="Times New Roman" w:cs="Times New Roman"/>
                <w:sz w:val="24"/>
                <w:szCs w:val="24"/>
              </w:rPr>
            </w:pPr>
          </w:p>
        </w:tc>
        <w:tc>
          <w:tcPr>
            <w:tcW w:w="1686" w:type="dxa"/>
            <w:vAlign w:val="center"/>
          </w:tcPr>
          <w:p w:rsidR="0005197A" w:rsidRPr="0005197A" w:rsidRDefault="0005197A" w:rsidP="00E41816">
            <w:pPr>
              <w:suppressAutoHyphens/>
              <w:spacing w:before="40" w:after="40"/>
              <w:jc w:val="center"/>
              <w:rPr>
                <w:rFonts w:ascii="Times New Roman" w:hAnsi="Times New Roman" w:cs="Times New Roman"/>
                <w:color w:val="FF0000"/>
                <w:sz w:val="24"/>
                <w:szCs w:val="24"/>
              </w:rPr>
            </w:pPr>
          </w:p>
        </w:tc>
      </w:tr>
    </w:tbl>
    <w:p w:rsidR="00CD1733" w:rsidRPr="00742371" w:rsidRDefault="00CD1733" w:rsidP="00CD1733">
      <w:pPr>
        <w:rPr>
          <w:sz w:val="24"/>
          <w:szCs w:val="24"/>
        </w:rPr>
      </w:pPr>
    </w:p>
    <w:p w:rsidR="00CD1733" w:rsidRPr="008C00CC" w:rsidRDefault="00CD1733" w:rsidP="00CD1733">
      <w:pPr>
        <w:autoSpaceDE w:val="0"/>
        <w:autoSpaceDN w:val="0"/>
        <w:adjustRightInd w:val="0"/>
        <w:rPr>
          <w:rFonts w:ascii="Times New Roman" w:hAnsi="Times New Roman" w:cs="Times New Roman"/>
          <w:i/>
          <w:iCs/>
          <w:sz w:val="24"/>
          <w:szCs w:val="24"/>
        </w:rPr>
      </w:pPr>
      <w:r w:rsidRPr="008C00CC">
        <w:rPr>
          <w:rFonts w:ascii="Times New Roman" w:hAnsi="Times New Roman" w:cs="Times New Roman"/>
          <w:i/>
          <w:iCs/>
          <w:sz w:val="24"/>
          <w:szCs w:val="24"/>
        </w:rPr>
        <w:t>La analiza emisiilor in aer se vor înregistra următoarele date de referinţă:</w:t>
      </w:r>
    </w:p>
    <w:p w:rsidR="00CD1733" w:rsidRPr="008C00CC" w:rsidRDefault="00CD1733" w:rsidP="00CD1733">
      <w:pPr>
        <w:autoSpaceDE w:val="0"/>
        <w:autoSpaceDN w:val="0"/>
        <w:adjustRightInd w:val="0"/>
        <w:jc w:val="right"/>
        <w:rPr>
          <w:rFonts w:ascii="Times New Roman" w:hAnsi="Times New Roman" w:cs="Times New Roman"/>
          <w:iCs/>
          <w:sz w:val="24"/>
          <w:szCs w:val="24"/>
        </w:rPr>
      </w:pPr>
      <w:r w:rsidRPr="008C00CC">
        <w:rPr>
          <w:rFonts w:ascii="Times New Roman" w:hAnsi="Times New Roman" w:cs="Times New Roman"/>
          <w:iCs/>
          <w:sz w:val="24"/>
          <w:szCs w:val="24"/>
        </w:rPr>
        <w:t>Tabelul 13.4.2.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683"/>
        <w:gridCol w:w="1880"/>
        <w:gridCol w:w="1288"/>
        <w:gridCol w:w="1670"/>
        <w:gridCol w:w="1985"/>
      </w:tblGrid>
      <w:tr w:rsidR="00CD1733" w:rsidRPr="008C00CC" w:rsidTr="00E41816">
        <w:tc>
          <w:tcPr>
            <w:tcW w:w="1242"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Locul</w:t>
            </w:r>
          </w:p>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recoltării</w:t>
            </w:r>
          </w:p>
        </w:tc>
        <w:tc>
          <w:tcPr>
            <w:tcW w:w="1701"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Data și ora recoltării Începere/ terminare</w:t>
            </w:r>
          </w:p>
        </w:tc>
        <w:tc>
          <w:tcPr>
            <w:tcW w:w="1560"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Capacitatea de funcționare a inastalației</w:t>
            </w:r>
          </w:p>
        </w:tc>
        <w:tc>
          <w:tcPr>
            <w:tcW w:w="113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Noxe</w:t>
            </w:r>
          </w:p>
        </w:tc>
        <w:tc>
          <w:tcPr>
            <w:tcW w:w="198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Val. Calculată a emisiilor în cond. De referință</w:t>
            </w:r>
          </w:p>
        </w:tc>
        <w:tc>
          <w:tcPr>
            <w:tcW w:w="2268"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Parametrii auxiliari:                       - Debitul gazelor evacuate;                       - Temperatură gazelor evacuate.</w:t>
            </w:r>
          </w:p>
        </w:tc>
      </w:tr>
      <w:tr w:rsidR="00CD1733" w:rsidRPr="008C00CC" w:rsidTr="00E41816">
        <w:tc>
          <w:tcPr>
            <w:tcW w:w="1242"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1</w:t>
            </w:r>
          </w:p>
        </w:tc>
        <w:tc>
          <w:tcPr>
            <w:tcW w:w="1701"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2</w:t>
            </w:r>
          </w:p>
        </w:tc>
        <w:tc>
          <w:tcPr>
            <w:tcW w:w="1560"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3</w:t>
            </w:r>
          </w:p>
        </w:tc>
        <w:tc>
          <w:tcPr>
            <w:tcW w:w="113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4</w:t>
            </w:r>
          </w:p>
        </w:tc>
        <w:tc>
          <w:tcPr>
            <w:tcW w:w="1984"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5</w:t>
            </w:r>
          </w:p>
        </w:tc>
        <w:tc>
          <w:tcPr>
            <w:tcW w:w="2268" w:type="dxa"/>
            <w:vAlign w:val="center"/>
          </w:tcPr>
          <w:p w:rsidR="00CD1733" w:rsidRPr="008C00CC" w:rsidRDefault="00CD1733" w:rsidP="00E41816">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6</w:t>
            </w:r>
          </w:p>
        </w:tc>
      </w:tr>
      <w:tr w:rsidR="00CD1733" w:rsidRPr="00F558AF" w:rsidTr="00E41816">
        <w:tc>
          <w:tcPr>
            <w:tcW w:w="1242" w:type="dxa"/>
          </w:tcPr>
          <w:p w:rsidR="00CD1733" w:rsidRPr="00F558AF" w:rsidRDefault="00CD1733" w:rsidP="00E41816">
            <w:pPr>
              <w:suppressAutoHyphens/>
              <w:autoSpaceDE w:val="0"/>
              <w:autoSpaceDN w:val="0"/>
              <w:adjustRightInd w:val="0"/>
              <w:rPr>
                <w:iCs/>
              </w:rPr>
            </w:pPr>
          </w:p>
        </w:tc>
        <w:tc>
          <w:tcPr>
            <w:tcW w:w="1701" w:type="dxa"/>
          </w:tcPr>
          <w:p w:rsidR="00CD1733" w:rsidRPr="00F558AF" w:rsidRDefault="00CD1733" w:rsidP="00E41816">
            <w:pPr>
              <w:suppressAutoHyphens/>
              <w:autoSpaceDE w:val="0"/>
              <w:autoSpaceDN w:val="0"/>
              <w:adjustRightInd w:val="0"/>
              <w:rPr>
                <w:iCs/>
              </w:rPr>
            </w:pPr>
          </w:p>
        </w:tc>
        <w:tc>
          <w:tcPr>
            <w:tcW w:w="1560" w:type="dxa"/>
          </w:tcPr>
          <w:p w:rsidR="00CD1733" w:rsidRPr="00F558AF" w:rsidRDefault="00CD1733" w:rsidP="00E41816">
            <w:pPr>
              <w:suppressAutoHyphens/>
              <w:autoSpaceDE w:val="0"/>
              <w:autoSpaceDN w:val="0"/>
              <w:adjustRightInd w:val="0"/>
              <w:rPr>
                <w:iCs/>
              </w:rPr>
            </w:pPr>
          </w:p>
        </w:tc>
        <w:tc>
          <w:tcPr>
            <w:tcW w:w="1134" w:type="dxa"/>
          </w:tcPr>
          <w:p w:rsidR="00CD1733" w:rsidRPr="00F558AF" w:rsidRDefault="00CD1733" w:rsidP="00E41816">
            <w:pPr>
              <w:suppressAutoHyphens/>
              <w:autoSpaceDE w:val="0"/>
              <w:autoSpaceDN w:val="0"/>
              <w:adjustRightInd w:val="0"/>
              <w:rPr>
                <w:iCs/>
              </w:rPr>
            </w:pPr>
          </w:p>
        </w:tc>
        <w:tc>
          <w:tcPr>
            <w:tcW w:w="1984" w:type="dxa"/>
          </w:tcPr>
          <w:p w:rsidR="00CD1733" w:rsidRPr="00F558AF" w:rsidRDefault="00CD1733" w:rsidP="00E41816">
            <w:pPr>
              <w:suppressAutoHyphens/>
              <w:autoSpaceDE w:val="0"/>
              <w:autoSpaceDN w:val="0"/>
              <w:adjustRightInd w:val="0"/>
              <w:rPr>
                <w:iCs/>
              </w:rPr>
            </w:pPr>
          </w:p>
        </w:tc>
        <w:tc>
          <w:tcPr>
            <w:tcW w:w="2268" w:type="dxa"/>
          </w:tcPr>
          <w:p w:rsidR="00CD1733" w:rsidRPr="00F558AF" w:rsidRDefault="00CD1733" w:rsidP="00E41816">
            <w:pPr>
              <w:suppressAutoHyphens/>
              <w:autoSpaceDE w:val="0"/>
              <w:autoSpaceDN w:val="0"/>
              <w:adjustRightInd w:val="0"/>
              <w:rPr>
                <w:iCs/>
              </w:rPr>
            </w:pPr>
          </w:p>
        </w:tc>
      </w:tr>
    </w:tbl>
    <w:p w:rsidR="00CD1733" w:rsidRDefault="00CD1733" w:rsidP="00CD1733">
      <w:pPr>
        <w:autoSpaceDE w:val="0"/>
        <w:autoSpaceDN w:val="0"/>
        <w:adjustRightInd w:val="0"/>
        <w:rPr>
          <w:i/>
          <w:iCs/>
        </w:rPr>
      </w:pPr>
    </w:p>
    <w:p w:rsidR="00CD1733" w:rsidRPr="00CD1733" w:rsidRDefault="00CD1733" w:rsidP="00CD1733">
      <w:pPr>
        <w:autoSpaceDE w:val="0"/>
        <w:autoSpaceDN w:val="0"/>
        <w:adjustRightInd w:val="0"/>
        <w:rPr>
          <w:rFonts w:ascii="Times New Roman" w:hAnsi="Times New Roman" w:cs="Times New Roman"/>
          <w:sz w:val="24"/>
          <w:szCs w:val="24"/>
        </w:rPr>
      </w:pPr>
      <w:r w:rsidRPr="00CD1733">
        <w:rPr>
          <w:rFonts w:ascii="Times New Roman" w:hAnsi="Times New Roman" w:cs="Times New Roman"/>
          <w:sz w:val="24"/>
          <w:szCs w:val="24"/>
        </w:rPr>
        <w:t xml:space="preserve">Valorile determinate </w:t>
      </w:r>
      <w:r w:rsidR="00E41816">
        <w:rPr>
          <w:rFonts w:ascii="Times New Roman" w:hAnsi="Times New Roman" w:cs="Times New Roman"/>
          <w:sz w:val="24"/>
          <w:szCs w:val="24"/>
        </w:rPr>
        <w:t>î</w:t>
      </w:r>
      <w:r w:rsidRPr="00CD1733">
        <w:rPr>
          <w:rFonts w:ascii="Times New Roman" w:hAnsi="Times New Roman" w:cs="Times New Roman"/>
          <w:sz w:val="24"/>
          <w:szCs w:val="24"/>
        </w:rPr>
        <w:t xml:space="preserve">n urma analizării probelor vor fi comparate cu cele impuse de autorizaţia integrata de mediu, </w:t>
      </w:r>
      <w:r w:rsidR="00E41816">
        <w:rPr>
          <w:rFonts w:ascii="Times New Roman" w:hAnsi="Times New Roman" w:cs="Times New Roman"/>
          <w:sz w:val="24"/>
          <w:szCs w:val="24"/>
        </w:rPr>
        <w:t>î</w:t>
      </w:r>
      <w:r w:rsidRPr="00CD1733">
        <w:rPr>
          <w:rFonts w:ascii="Times New Roman" w:hAnsi="Times New Roman" w:cs="Times New Roman"/>
          <w:sz w:val="24"/>
          <w:szCs w:val="24"/>
        </w:rPr>
        <w:t>n conformitate cu normele legale in vigoare.</w:t>
      </w:r>
    </w:p>
    <w:p w:rsidR="00CD1733" w:rsidRPr="004A35D2" w:rsidRDefault="00CD1733" w:rsidP="004A35D2">
      <w:pPr>
        <w:rPr>
          <w:rFonts w:ascii="Times New Roman" w:hAnsi="Times New Roman" w:cs="Times New Roman"/>
          <w:b/>
          <w:sz w:val="24"/>
          <w:szCs w:val="24"/>
        </w:rPr>
      </w:pPr>
    </w:p>
    <w:p w:rsidR="00D14386" w:rsidRPr="004008B4" w:rsidRDefault="003D218D" w:rsidP="004008B4">
      <w:pPr>
        <w:pStyle w:val="Heading2"/>
        <w:keepNext w:val="0"/>
        <w:tabs>
          <w:tab w:val="left" w:pos="2977"/>
        </w:tabs>
        <w:spacing w:before="0"/>
        <w:ind w:right="0"/>
        <w:rPr>
          <w:rFonts w:ascii="Times New Roman" w:hAnsi="Times New Roman" w:cs="Times New Roman"/>
          <w:b w:val="0"/>
          <w:i/>
          <w:color w:val="auto"/>
          <w:sz w:val="24"/>
          <w:szCs w:val="24"/>
        </w:rPr>
      </w:pPr>
      <w:r w:rsidRPr="004A35D2">
        <w:rPr>
          <w:rStyle w:val="Bodytext"/>
          <w:color w:val="000000"/>
          <w:sz w:val="24"/>
          <w:szCs w:val="24"/>
        </w:rPr>
        <w:t>13.</w:t>
      </w:r>
      <w:r w:rsidR="004A35D2" w:rsidRPr="004A35D2">
        <w:rPr>
          <w:rStyle w:val="Bodytext"/>
          <w:color w:val="000000"/>
          <w:sz w:val="24"/>
          <w:szCs w:val="24"/>
        </w:rPr>
        <w:t>5</w:t>
      </w:r>
      <w:r w:rsidRPr="004A35D2">
        <w:rPr>
          <w:rStyle w:val="Bodytext"/>
          <w:color w:val="000000"/>
          <w:sz w:val="24"/>
          <w:szCs w:val="24"/>
        </w:rPr>
        <w:t>.</w:t>
      </w:r>
      <w:r w:rsidRPr="004008B4">
        <w:rPr>
          <w:rFonts w:ascii="Times New Roman" w:hAnsi="Times New Roman" w:cs="Times New Roman"/>
          <w:color w:val="auto"/>
          <w:sz w:val="24"/>
          <w:szCs w:val="24"/>
        </w:rPr>
        <w:t>Monitorizarea emiisiilor în apă</w:t>
      </w:r>
      <w:r w:rsidR="004A35D2">
        <w:rPr>
          <w:rFonts w:ascii="Times New Roman" w:hAnsi="Times New Roman" w:cs="Times New Roman"/>
          <w:color w:val="auto"/>
          <w:sz w:val="24"/>
          <w:szCs w:val="24"/>
        </w:rPr>
        <w:t>:</w:t>
      </w:r>
      <w:r w:rsidRPr="004008B4">
        <w:rPr>
          <w:rFonts w:ascii="Times New Roman" w:hAnsi="Times New Roman" w:cs="Times New Roman"/>
          <w:color w:val="auto"/>
          <w:sz w:val="24"/>
          <w:szCs w:val="24"/>
        </w:rPr>
        <w:t xml:space="preserve"> </w:t>
      </w:r>
    </w:p>
    <w:p w:rsidR="00962ACA" w:rsidRPr="00950AC9" w:rsidRDefault="00D14386" w:rsidP="00E34F20">
      <w:pPr>
        <w:pStyle w:val="Bodytext1"/>
        <w:shd w:val="clear" w:color="auto" w:fill="auto"/>
        <w:spacing w:line="230" w:lineRule="exact"/>
        <w:ind w:left="40" w:firstLine="0"/>
        <w:jc w:val="both"/>
        <w:rPr>
          <w:rStyle w:val="Bodytext"/>
          <w:color w:val="FF0000"/>
          <w:sz w:val="24"/>
          <w:szCs w:val="24"/>
        </w:rPr>
      </w:pPr>
      <w:r w:rsidRPr="00950AC9">
        <w:rPr>
          <w:rStyle w:val="Bodytext"/>
          <w:sz w:val="24"/>
          <w:szCs w:val="24"/>
        </w:rPr>
        <w:t xml:space="preserve">Monitorizarea emisiilor în apă se va efectua conform prevederilor </w:t>
      </w:r>
      <w:r w:rsidR="00E34F20" w:rsidRPr="00950AC9">
        <w:rPr>
          <w:rStyle w:val="Bodytext"/>
          <w:sz w:val="24"/>
          <w:szCs w:val="24"/>
        </w:rPr>
        <w:t>Autorizaţia de Gospodărire a Apelor nr</w:t>
      </w:r>
      <w:r w:rsidR="00E34F20" w:rsidRPr="00574A0F">
        <w:rPr>
          <w:rStyle w:val="Bodytext"/>
          <w:sz w:val="24"/>
          <w:szCs w:val="24"/>
        </w:rPr>
        <w:t xml:space="preserve">. </w:t>
      </w:r>
      <w:r w:rsidR="004008B4" w:rsidRPr="00574A0F">
        <w:rPr>
          <w:rStyle w:val="Bodytext"/>
          <w:sz w:val="24"/>
          <w:szCs w:val="24"/>
        </w:rPr>
        <w:t>11</w:t>
      </w:r>
      <w:r w:rsidR="00E34F20" w:rsidRPr="00574A0F">
        <w:rPr>
          <w:rStyle w:val="Bodytext"/>
          <w:sz w:val="24"/>
          <w:szCs w:val="24"/>
        </w:rPr>
        <w:t>/</w:t>
      </w:r>
      <w:r w:rsidR="004008B4" w:rsidRPr="00574A0F">
        <w:rPr>
          <w:rStyle w:val="Bodytext"/>
          <w:sz w:val="24"/>
          <w:szCs w:val="24"/>
        </w:rPr>
        <w:t>0</w:t>
      </w:r>
      <w:r w:rsidR="00E34F20" w:rsidRPr="00574A0F">
        <w:rPr>
          <w:rStyle w:val="Bodytext"/>
          <w:sz w:val="24"/>
          <w:szCs w:val="24"/>
        </w:rPr>
        <w:t>3.0</w:t>
      </w:r>
      <w:r w:rsidR="004008B4" w:rsidRPr="00574A0F">
        <w:rPr>
          <w:rStyle w:val="Bodytext"/>
          <w:sz w:val="24"/>
          <w:szCs w:val="24"/>
        </w:rPr>
        <w:t>2.2015</w:t>
      </w:r>
      <w:r w:rsidR="004008B4">
        <w:rPr>
          <w:rStyle w:val="Bodytext"/>
          <w:color w:val="FF0000"/>
          <w:sz w:val="24"/>
          <w:szCs w:val="24"/>
        </w:rPr>
        <w:t xml:space="preserve"> </w:t>
      </w:r>
      <w:r w:rsidR="00E34F20" w:rsidRPr="00950AC9">
        <w:rPr>
          <w:rStyle w:val="Bodytext"/>
          <w:sz w:val="24"/>
          <w:szCs w:val="24"/>
        </w:rPr>
        <w:t>emisă de AN „Apele Române”- Direcţia Apelor Buzău</w:t>
      </w:r>
      <w:r w:rsidR="00E34F20" w:rsidRPr="00950AC9">
        <w:rPr>
          <w:rStyle w:val="Bodytext"/>
          <w:color w:val="000000"/>
          <w:sz w:val="24"/>
          <w:szCs w:val="24"/>
        </w:rPr>
        <w:t>- Ialomiţa</w:t>
      </w:r>
    </w:p>
    <w:p w:rsidR="00C42404" w:rsidRPr="004A35D2" w:rsidRDefault="00C42404" w:rsidP="004A35D2">
      <w:pPr>
        <w:autoSpaceDE w:val="0"/>
        <w:autoSpaceDN w:val="0"/>
        <w:adjustRightInd w:val="0"/>
        <w:ind w:right="0"/>
        <w:rPr>
          <w:rFonts w:ascii="Times New Roman" w:eastAsia="ArialMT" w:hAnsi="Times New Roman" w:cs="Times New Roman"/>
          <w:sz w:val="24"/>
          <w:szCs w:val="24"/>
          <w:lang w:val="en-US"/>
        </w:rPr>
      </w:pPr>
      <w:r w:rsidRPr="00950AC9">
        <w:rPr>
          <w:rStyle w:val="Bodytext"/>
          <w:b/>
          <w:i/>
          <w:color w:val="000000"/>
          <w:sz w:val="24"/>
          <w:szCs w:val="24"/>
        </w:rPr>
        <w:t xml:space="preserve">Indicatorii  de calitate ai apelor uzate </w:t>
      </w:r>
      <w:r w:rsidRPr="00950AC9">
        <w:rPr>
          <w:rStyle w:val="BodytextItalic1"/>
          <w:b/>
          <w:i w:val="0"/>
          <w:color w:val="000000"/>
          <w:sz w:val="24"/>
          <w:szCs w:val="24"/>
        </w:rPr>
        <w:t>menajere</w:t>
      </w:r>
      <w:r w:rsidRPr="00950AC9">
        <w:rPr>
          <w:rStyle w:val="Bodytext"/>
          <w:color w:val="000000"/>
          <w:sz w:val="24"/>
          <w:szCs w:val="24"/>
        </w:rPr>
        <w:t xml:space="preserve"> se vor încadra la evacuare în limitele admisibile stabilite in NTPA 002 conform H.G. 188/2002 </w:t>
      </w:r>
      <w:r w:rsidR="00950AC9" w:rsidRPr="00950AC9">
        <w:rPr>
          <w:rStyle w:val="Bodytext"/>
          <w:color w:val="000000"/>
          <w:sz w:val="24"/>
          <w:szCs w:val="24"/>
        </w:rPr>
        <w:t>cu</w:t>
      </w:r>
      <w:r w:rsidRPr="00950AC9">
        <w:rPr>
          <w:rStyle w:val="Bodytext"/>
          <w:color w:val="000000"/>
          <w:sz w:val="24"/>
          <w:szCs w:val="24"/>
        </w:rPr>
        <w:t xml:space="preserve"> modificările  şi completările ulterioare si conform Contractului nr. </w:t>
      </w:r>
      <w:r w:rsidR="004008B4" w:rsidRPr="008C00CC">
        <w:rPr>
          <w:rFonts w:ascii="Times New Roman" w:hAnsi="Times New Roman" w:cs="Times New Roman"/>
          <w:sz w:val="24"/>
          <w:szCs w:val="24"/>
          <w:lang w:val="en-US"/>
        </w:rPr>
        <w:t>431</w:t>
      </w:r>
      <w:r w:rsidR="00950AC9" w:rsidRPr="008C00CC">
        <w:rPr>
          <w:rFonts w:ascii="Times New Roman" w:hAnsi="Times New Roman" w:cs="Times New Roman"/>
          <w:sz w:val="24"/>
          <w:szCs w:val="24"/>
          <w:lang w:val="en-US"/>
        </w:rPr>
        <w:t xml:space="preserve"> din </w:t>
      </w:r>
      <w:r w:rsidR="004008B4" w:rsidRPr="008C00CC">
        <w:rPr>
          <w:rFonts w:ascii="Times New Roman" w:hAnsi="Times New Roman" w:cs="Times New Roman"/>
          <w:sz w:val="24"/>
          <w:szCs w:val="24"/>
          <w:lang w:val="en-US"/>
        </w:rPr>
        <w:t>29.01.2015</w:t>
      </w:r>
      <w:r w:rsidR="00950AC9" w:rsidRPr="0054665C">
        <w:rPr>
          <w:rFonts w:ascii="Times New Roman" w:hAnsi="Times New Roman" w:cs="Times New Roman"/>
          <w:sz w:val="24"/>
          <w:szCs w:val="24"/>
          <w:lang w:val="en-US"/>
        </w:rPr>
        <w:t xml:space="preserve"> </w:t>
      </w:r>
      <w:r w:rsidR="00950AC9" w:rsidRPr="00950AC9">
        <w:rPr>
          <w:sz w:val="24"/>
          <w:szCs w:val="24"/>
          <w:lang w:val="en-US"/>
        </w:rPr>
        <w:t>Î</w:t>
      </w:r>
      <w:r w:rsidRPr="00950AC9">
        <w:rPr>
          <w:rStyle w:val="Bodytext"/>
          <w:color w:val="000000"/>
          <w:sz w:val="24"/>
          <w:szCs w:val="24"/>
        </w:rPr>
        <w:t xml:space="preserve">ncheiat cu SC ECOAQUA SA Călăraşi –Suc. Urziceni, după cum este precizat în Autorizaţia de Gospodărire a Apelor nr. </w:t>
      </w:r>
      <w:r w:rsidR="004008B4" w:rsidRPr="00397973">
        <w:rPr>
          <w:rFonts w:ascii="Times New Roman" w:eastAsia="TimesNewRoman" w:hAnsi="Times New Roman" w:cs="Times New Roman"/>
          <w:sz w:val="24"/>
          <w:szCs w:val="24"/>
        </w:rPr>
        <w:t>11/03.02.2015</w:t>
      </w:r>
      <w:r w:rsidR="004008B4" w:rsidRPr="00AE712F">
        <w:rPr>
          <w:rFonts w:eastAsia="TimesNewRoman"/>
          <w:color w:val="FF0000"/>
          <w:sz w:val="24"/>
          <w:szCs w:val="24"/>
        </w:rPr>
        <w:t xml:space="preserve"> </w:t>
      </w:r>
      <w:r w:rsidRPr="00950AC9">
        <w:rPr>
          <w:rStyle w:val="Bodytext"/>
          <w:color w:val="000000"/>
          <w:sz w:val="24"/>
          <w:szCs w:val="24"/>
        </w:rPr>
        <w:t>emisă de AN „Apele Române”- Direcţia Apelor Buzău- Ialomiţa.</w:t>
      </w:r>
      <w:r w:rsidR="0054665C" w:rsidRPr="0054665C">
        <w:rPr>
          <w:rStyle w:val="Bodytext"/>
          <w:sz w:val="24"/>
          <w:szCs w:val="24"/>
        </w:rPr>
        <w:t xml:space="preserve"> </w:t>
      </w:r>
      <w:r w:rsidR="0054665C" w:rsidRPr="00837A5F">
        <w:rPr>
          <w:rStyle w:val="Bodytext"/>
          <w:sz w:val="24"/>
          <w:szCs w:val="24"/>
        </w:rPr>
        <w:t xml:space="preserve">Contractul de vidanjare a fost actualizat prin contractul nr. </w:t>
      </w:r>
      <w:r w:rsidR="0054665C" w:rsidRPr="00837A5F">
        <w:rPr>
          <w:rFonts w:ascii="Times New Roman" w:hAnsi="Times New Roman" w:cs="Times New Roman"/>
          <w:sz w:val="24"/>
          <w:szCs w:val="24"/>
        </w:rPr>
        <w:t>472/01.10.2015.</w:t>
      </w:r>
    </w:p>
    <w:p w:rsidR="00C42404" w:rsidRPr="00950AC9" w:rsidRDefault="00C42404" w:rsidP="00E34F20">
      <w:pPr>
        <w:pStyle w:val="Bodytext1"/>
        <w:shd w:val="clear" w:color="auto" w:fill="auto"/>
        <w:spacing w:line="240" w:lineRule="auto"/>
        <w:ind w:right="120" w:firstLine="0"/>
        <w:jc w:val="both"/>
        <w:rPr>
          <w:rStyle w:val="Bodytext"/>
          <w:color w:val="000000"/>
          <w:sz w:val="24"/>
          <w:szCs w:val="24"/>
        </w:rPr>
      </w:pPr>
      <w:r w:rsidRPr="00950AC9">
        <w:rPr>
          <w:rStyle w:val="Bodytext"/>
          <w:b/>
          <w:i/>
          <w:color w:val="000000"/>
          <w:sz w:val="24"/>
          <w:szCs w:val="24"/>
        </w:rPr>
        <w:t>Indicatorii de calitate ai apelor uzate tehnologice</w:t>
      </w:r>
      <w:r w:rsidRPr="00950AC9">
        <w:rPr>
          <w:rStyle w:val="Bodytext"/>
          <w:color w:val="000000"/>
          <w:sz w:val="24"/>
          <w:szCs w:val="24"/>
        </w:rPr>
        <w:t xml:space="preserve">, folosite ca îngrăşământ natural pe terenurile agricole aflate în administrare, se vor încadra în limitele maxime admise de STAS 9450/1988 şi Codul bunelor practici agricole. SC </w:t>
      </w:r>
      <w:r w:rsidR="004008B4">
        <w:rPr>
          <w:rStyle w:val="Bodytext"/>
          <w:color w:val="000000"/>
          <w:sz w:val="24"/>
          <w:szCs w:val="24"/>
        </w:rPr>
        <w:t>VIS CAMPI</w:t>
      </w:r>
      <w:r w:rsidRPr="00950AC9">
        <w:rPr>
          <w:rStyle w:val="Bodytext"/>
          <w:color w:val="000000"/>
          <w:sz w:val="24"/>
          <w:szCs w:val="24"/>
        </w:rPr>
        <w:t xml:space="preserve"> SRL va determina concentraţiile indicatorilor de calitate ai apelor uzate înainte de fiecare utilizare a acestora pentru irigaţii</w:t>
      </w:r>
      <w:r w:rsidR="004008B4">
        <w:rPr>
          <w:rStyle w:val="Bodytext"/>
          <w:color w:val="000000"/>
          <w:sz w:val="24"/>
          <w:szCs w:val="24"/>
        </w:rPr>
        <w:t xml:space="preserve"> </w:t>
      </w:r>
      <w:r w:rsidRPr="00950AC9">
        <w:rPr>
          <w:rStyle w:val="Bodytext"/>
          <w:color w:val="000000"/>
          <w:sz w:val="24"/>
          <w:szCs w:val="24"/>
        </w:rPr>
        <w:t xml:space="preserve">după cum este precizat în Autorizaţia de Gospodărire a Apelor nr. </w:t>
      </w:r>
      <w:r w:rsidR="004008B4" w:rsidRPr="00574A0F">
        <w:rPr>
          <w:rFonts w:eastAsia="TimesNewRoman"/>
          <w:sz w:val="24"/>
          <w:szCs w:val="24"/>
        </w:rPr>
        <w:t>11/03.02.2015</w:t>
      </w:r>
      <w:r w:rsidR="004008B4" w:rsidRPr="00AE712F">
        <w:rPr>
          <w:rFonts w:eastAsia="TimesNewRoman"/>
          <w:color w:val="FF0000"/>
          <w:sz w:val="24"/>
          <w:szCs w:val="24"/>
        </w:rPr>
        <w:t xml:space="preserve"> </w:t>
      </w:r>
      <w:r w:rsidRPr="00950AC9">
        <w:rPr>
          <w:rStyle w:val="Bodytext"/>
          <w:color w:val="000000"/>
          <w:sz w:val="24"/>
          <w:szCs w:val="24"/>
        </w:rPr>
        <w:t>emisă de AN „Apele Române”- Direcţia Apelor Buzău- Ialomiţa.</w:t>
      </w:r>
    </w:p>
    <w:p w:rsidR="00C42404" w:rsidRPr="00950AC9" w:rsidRDefault="00C42404" w:rsidP="00C42404">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Nu trebuie sa existe alte emisii de poluanţi în ape, semnificative pentru mediu.</w:t>
      </w:r>
    </w:p>
    <w:p w:rsidR="00C42404" w:rsidRPr="00950AC9" w:rsidRDefault="00C42404" w:rsidP="00A711C7">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Nu este autorizată evacuarea nici unei substanţe sau materie care poluează mediul în apa de suprafaţă sau în canalele de scurgere a apei pluviale.</w:t>
      </w:r>
    </w:p>
    <w:p w:rsidR="00C42404" w:rsidRPr="00950AC9" w:rsidRDefault="00C42404" w:rsidP="00A711C7">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 xml:space="preserve">În situaţia în care orice analize sau observaţii privind calitatea sau apariţia unor scurgeri în apa pluviala ar putea indica faptul ca a avut loc contaminarea, titularul autorizaţiei trebuie: </w:t>
      </w:r>
    </w:p>
    <w:p w:rsidR="00C42404" w:rsidRPr="00950AC9" w:rsidRDefault="00C42404" w:rsidP="00C42404">
      <w:pPr>
        <w:pStyle w:val="ListParagraph"/>
        <w:autoSpaceDE w:val="0"/>
        <w:autoSpaceDN w:val="0"/>
        <w:adjustRightInd w:val="0"/>
        <w:ind w:left="480"/>
        <w:rPr>
          <w:rFonts w:ascii="Times New Roman" w:hAnsi="Times New Roman" w:cs="Times New Roman"/>
          <w:iCs/>
          <w:sz w:val="24"/>
          <w:szCs w:val="24"/>
        </w:rPr>
      </w:pPr>
      <w:r w:rsidRPr="00950AC9">
        <w:rPr>
          <w:rFonts w:ascii="Times New Roman" w:hAnsi="Times New Roman" w:cs="Times New Roman"/>
          <w:iCs/>
          <w:sz w:val="24"/>
          <w:szCs w:val="24"/>
        </w:rPr>
        <w:t>- să realizeze imediat o investigaţie pentru a identifica și izola sursa de contaminare</w:t>
      </w:r>
    </w:p>
    <w:p w:rsidR="00C42404" w:rsidRPr="00950AC9" w:rsidRDefault="00C42404" w:rsidP="00A711C7">
      <w:pPr>
        <w:autoSpaceDE w:val="0"/>
        <w:autoSpaceDN w:val="0"/>
        <w:adjustRightInd w:val="0"/>
        <w:ind w:left="420"/>
        <w:rPr>
          <w:rFonts w:ascii="Times New Roman" w:hAnsi="Times New Roman" w:cs="Times New Roman"/>
          <w:iCs/>
          <w:sz w:val="24"/>
          <w:szCs w:val="24"/>
        </w:rPr>
      </w:pPr>
      <w:r w:rsidRPr="00950AC9">
        <w:rPr>
          <w:rFonts w:ascii="Times New Roman" w:hAnsi="Times New Roman" w:cs="Times New Roman"/>
          <w:iCs/>
          <w:sz w:val="24"/>
          <w:szCs w:val="24"/>
        </w:rPr>
        <w:t>- să ia măsuri pentru prevenirea extinderii contaminării și minimizarea efectelor de contaminare amediului;</w:t>
      </w:r>
    </w:p>
    <w:p w:rsidR="00C42404" w:rsidRPr="00950AC9" w:rsidRDefault="00C42404" w:rsidP="00A711C7">
      <w:pPr>
        <w:pStyle w:val="ListParagraph"/>
        <w:autoSpaceDE w:val="0"/>
        <w:autoSpaceDN w:val="0"/>
        <w:adjustRightInd w:val="0"/>
        <w:ind w:left="480"/>
        <w:rPr>
          <w:rFonts w:ascii="Times New Roman" w:hAnsi="Times New Roman" w:cs="Times New Roman"/>
          <w:iCs/>
          <w:sz w:val="24"/>
          <w:szCs w:val="24"/>
        </w:rPr>
      </w:pPr>
      <w:r w:rsidRPr="00950AC9">
        <w:rPr>
          <w:rFonts w:ascii="Times New Roman" w:hAnsi="Times New Roman" w:cs="Times New Roman"/>
          <w:iCs/>
          <w:sz w:val="24"/>
          <w:szCs w:val="24"/>
        </w:rPr>
        <w:t>- să notifice incidentul APM Buzău cât mai curând posibil.</w:t>
      </w:r>
    </w:p>
    <w:p w:rsidR="00C42404" w:rsidRPr="00950AC9" w:rsidRDefault="00C42404" w:rsidP="00A711C7">
      <w:pPr>
        <w:autoSpaceDE w:val="0"/>
        <w:autoSpaceDN w:val="0"/>
        <w:adjustRightInd w:val="0"/>
        <w:rPr>
          <w:rFonts w:ascii="Times New Roman" w:eastAsia="TimesNewRoman" w:hAnsi="Times New Roman" w:cs="Times New Roman"/>
          <w:sz w:val="24"/>
          <w:szCs w:val="24"/>
          <w:lang w:val="en-US"/>
        </w:rPr>
      </w:pPr>
      <w:r w:rsidRPr="00950AC9">
        <w:rPr>
          <w:rFonts w:ascii="Times New Roman" w:hAnsi="Times New Roman" w:cs="Times New Roman"/>
          <w:iCs/>
          <w:sz w:val="24"/>
          <w:szCs w:val="24"/>
        </w:rPr>
        <w:t xml:space="preserve">Indicatorii de calitate pentru evacuarea apelor meteorice in receptorul natural trebuie sa se încadreze în </w:t>
      </w:r>
      <w:r w:rsidRPr="00950AC9">
        <w:rPr>
          <w:rFonts w:ascii="Times New Roman" w:eastAsia="TimesNewRoman" w:hAnsi="Times New Roman" w:cs="Times New Roman"/>
          <w:sz w:val="24"/>
          <w:szCs w:val="24"/>
          <w:lang w:val="en-US"/>
        </w:rPr>
        <w:t>valorile maxime admise impuse de NTPA-00</w:t>
      </w:r>
      <w:r w:rsidR="004008B4">
        <w:rPr>
          <w:rFonts w:ascii="Times New Roman" w:eastAsia="TimesNewRoman" w:hAnsi="Times New Roman" w:cs="Times New Roman"/>
          <w:sz w:val="24"/>
          <w:szCs w:val="24"/>
          <w:lang w:val="en-US"/>
        </w:rPr>
        <w:t>2</w:t>
      </w:r>
      <w:r w:rsidRPr="00950AC9">
        <w:rPr>
          <w:rFonts w:ascii="Times New Roman" w:eastAsia="TimesNewRoman" w:hAnsi="Times New Roman" w:cs="Times New Roman"/>
          <w:sz w:val="24"/>
          <w:szCs w:val="24"/>
          <w:lang w:val="en-US"/>
        </w:rPr>
        <w:t xml:space="preserve"> aprobat prin H.G. 188/2002 pentru </w:t>
      </w:r>
      <w:r w:rsidRPr="00950AC9">
        <w:rPr>
          <w:rFonts w:ascii="Times New Roman" w:eastAsia="TimesNewRoman" w:hAnsi="Times New Roman" w:cs="Times New Roman"/>
          <w:sz w:val="24"/>
          <w:szCs w:val="24"/>
          <w:lang w:val="en-US"/>
        </w:rPr>
        <w:lastRenderedPageBreak/>
        <w:t>aprobarea unor norme privind condițiile de descărcare în mediul acvatic a apelor uzate cu modificările și completările ulterioare .</w:t>
      </w:r>
    </w:p>
    <w:p w:rsidR="00A711C7" w:rsidRDefault="00C42404" w:rsidP="00A711C7">
      <w:pPr>
        <w:autoSpaceDE w:val="0"/>
        <w:autoSpaceDN w:val="0"/>
        <w:adjustRightInd w:val="0"/>
        <w:rPr>
          <w:rFonts w:ascii="Times New Roman" w:hAnsi="Times New Roman" w:cs="Times New Roman"/>
          <w:iCs/>
          <w:sz w:val="24"/>
          <w:szCs w:val="24"/>
        </w:rPr>
      </w:pPr>
      <w:r w:rsidRPr="00950AC9">
        <w:rPr>
          <w:rFonts w:ascii="Times New Roman" w:hAnsi="Times New Roman" w:cs="Times New Roman"/>
          <w:iCs/>
          <w:sz w:val="24"/>
          <w:szCs w:val="24"/>
        </w:rPr>
        <w:t>Orice alte analize privind emisiile de poluanţi in ape, solicitate de autorităţile de gospodărire a apelor sau de protecţie a mediului se vor efec</w:t>
      </w:r>
      <w:r w:rsidR="003470EB">
        <w:rPr>
          <w:rFonts w:ascii="Times New Roman" w:hAnsi="Times New Roman" w:cs="Times New Roman"/>
          <w:iCs/>
          <w:sz w:val="24"/>
          <w:szCs w:val="24"/>
        </w:rPr>
        <w:t>tua conform acestor solicitări.</w:t>
      </w:r>
    </w:p>
    <w:p w:rsidR="003470EB" w:rsidRPr="00950AC9" w:rsidRDefault="003470EB" w:rsidP="00A711C7">
      <w:pPr>
        <w:autoSpaceDE w:val="0"/>
        <w:autoSpaceDN w:val="0"/>
        <w:adjustRightInd w:val="0"/>
        <w:rPr>
          <w:rFonts w:ascii="Times New Roman" w:hAnsi="Times New Roman" w:cs="Times New Roman"/>
          <w:iCs/>
          <w:sz w:val="24"/>
          <w:szCs w:val="24"/>
        </w:rPr>
      </w:pPr>
    </w:p>
    <w:p w:rsidR="00A711C7" w:rsidRPr="00950AC9" w:rsidRDefault="00A711C7" w:rsidP="00A711C7">
      <w:pPr>
        <w:ind w:right="0"/>
        <w:jc w:val="left"/>
        <w:rPr>
          <w:rFonts w:ascii="Times New Roman" w:hAnsi="Times New Roman" w:cs="Times New Roman"/>
          <w:b/>
          <w:sz w:val="24"/>
          <w:szCs w:val="24"/>
        </w:rPr>
      </w:pPr>
      <w:bookmarkStart w:id="93" w:name="bookmark23"/>
      <w:r w:rsidRPr="00950AC9">
        <w:rPr>
          <w:rFonts w:ascii="Times New Roman" w:hAnsi="Times New Roman" w:cs="Times New Roman"/>
          <w:b/>
          <w:sz w:val="24"/>
          <w:szCs w:val="24"/>
        </w:rPr>
        <w:t>13.</w:t>
      </w:r>
      <w:r w:rsidR="004A35D2">
        <w:rPr>
          <w:rFonts w:ascii="Times New Roman" w:hAnsi="Times New Roman" w:cs="Times New Roman"/>
          <w:b/>
          <w:sz w:val="24"/>
          <w:szCs w:val="24"/>
        </w:rPr>
        <w:t>6</w:t>
      </w:r>
      <w:r w:rsidRPr="00950AC9">
        <w:rPr>
          <w:rFonts w:ascii="Times New Roman" w:hAnsi="Times New Roman" w:cs="Times New Roman"/>
          <w:b/>
          <w:sz w:val="24"/>
          <w:szCs w:val="24"/>
        </w:rPr>
        <w:t>.Monitorizarea   calității solului  și a apei subterane</w:t>
      </w:r>
    </w:p>
    <w:p w:rsidR="00D14386" w:rsidRPr="00950AC9" w:rsidRDefault="00A711C7" w:rsidP="00A711C7">
      <w:pPr>
        <w:pStyle w:val="Heading31"/>
        <w:keepNext/>
        <w:keepLines/>
        <w:shd w:val="clear" w:color="auto" w:fill="auto"/>
        <w:tabs>
          <w:tab w:val="left" w:pos="830"/>
        </w:tabs>
        <w:spacing w:before="0" w:after="0" w:line="274" w:lineRule="exact"/>
        <w:ind w:left="750" w:firstLine="0"/>
        <w:jc w:val="both"/>
        <w:rPr>
          <w:b/>
          <w:sz w:val="24"/>
          <w:szCs w:val="24"/>
        </w:rPr>
      </w:pPr>
      <w:r w:rsidRPr="00950AC9">
        <w:rPr>
          <w:rStyle w:val="Heading30"/>
          <w:b/>
          <w:color w:val="000000"/>
          <w:sz w:val="24"/>
          <w:szCs w:val="24"/>
        </w:rPr>
        <w:t>13.</w:t>
      </w:r>
      <w:r w:rsidR="004A35D2">
        <w:rPr>
          <w:rStyle w:val="Heading30"/>
          <w:b/>
          <w:color w:val="000000"/>
          <w:sz w:val="24"/>
          <w:szCs w:val="24"/>
        </w:rPr>
        <w:t>6</w:t>
      </w:r>
      <w:r w:rsidRPr="00950AC9">
        <w:rPr>
          <w:rStyle w:val="Heading30"/>
          <w:b/>
          <w:color w:val="000000"/>
          <w:sz w:val="24"/>
          <w:szCs w:val="24"/>
        </w:rPr>
        <w:t>.1.</w:t>
      </w:r>
      <w:r w:rsidR="00D14386" w:rsidRPr="00950AC9">
        <w:rPr>
          <w:rStyle w:val="Heading30"/>
          <w:b/>
          <w:color w:val="000000"/>
          <w:sz w:val="24"/>
          <w:szCs w:val="24"/>
        </w:rPr>
        <w:t>Monitorizarea calităţii apei subterane</w:t>
      </w:r>
      <w:bookmarkEnd w:id="93"/>
    </w:p>
    <w:p w:rsidR="00D14386" w:rsidRPr="00950AC9" w:rsidRDefault="00D14386" w:rsidP="00736624">
      <w:pPr>
        <w:pStyle w:val="Bodytext1"/>
        <w:shd w:val="clear" w:color="auto" w:fill="auto"/>
        <w:spacing w:line="240" w:lineRule="auto"/>
        <w:ind w:firstLine="0"/>
        <w:jc w:val="both"/>
        <w:rPr>
          <w:sz w:val="24"/>
          <w:szCs w:val="24"/>
        </w:rPr>
      </w:pPr>
      <w:r w:rsidRPr="00950AC9">
        <w:rPr>
          <w:rStyle w:val="Bodytext"/>
          <w:color w:val="000000"/>
          <w:sz w:val="24"/>
          <w:szCs w:val="24"/>
        </w:rPr>
        <w:t xml:space="preserve">Constă în analiza calităţii apei subterane prelevate din cele </w:t>
      </w:r>
      <w:r w:rsidR="00A711C7" w:rsidRPr="00950AC9">
        <w:rPr>
          <w:rStyle w:val="Bodytext"/>
          <w:color w:val="000000"/>
          <w:sz w:val="24"/>
          <w:szCs w:val="24"/>
        </w:rPr>
        <w:t xml:space="preserve">două foraje </w:t>
      </w:r>
      <w:r w:rsidRPr="00950AC9">
        <w:rPr>
          <w:rStyle w:val="Bodytext"/>
          <w:color w:val="000000"/>
          <w:sz w:val="24"/>
          <w:szCs w:val="24"/>
        </w:rPr>
        <w:t xml:space="preserve"> de observaţie</w:t>
      </w:r>
      <w:r w:rsidR="00A711C7" w:rsidRPr="00950AC9">
        <w:rPr>
          <w:rStyle w:val="Bodytext"/>
          <w:color w:val="000000"/>
          <w:sz w:val="24"/>
          <w:szCs w:val="24"/>
        </w:rPr>
        <w:t xml:space="preserve"> pentru monitori</w:t>
      </w:r>
      <w:r w:rsidR="00736624" w:rsidRPr="00950AC9">
        <w:rPr>
          <w:rStyle w:val="Bodytext"/>
          <w:color w:val="000000"/>
          <w:sz w:val="24"/>
          <w:szCs w:val="24"/>
        </w:rPr>
        <w:t>z</w:t>
      </w:r>
      <w:r w:rsidR="00A711C7" w:rsidRPr="00950AC9">
        <w:rPr>
          <w:rStyle w:val="Bodytext"/>
          <w:color w:val="000000"/>
          <w:sz w:val="24"/>
          <w:szCs w:val="24"/>
        </w:rPr>
        <w:t xml:space="preserve">area apei freatice </w:t>
      </w:r>
      <w:r w:rsidRPr="00950AC9">
        <w:rPr>
          <w:rStyle w:val="Bodytext"/>
          <w:color w:val="000000"/>
          <w:sz w:val="24"/>
          <w:szCs w:val="24"/>
        </w:rPr>
        <w:t xml:space="preserve"> amplasate, în amonte şi în aval de </w:t>
      </w:r>
      <w:r w:rsidR="00A711C7" w:rsidRPr="00950AC9">
        <w:rPr>
          <w:rStyle w:val="Bodytext"/>
          <w:color w:val="000000"/>
          <w:sz w:val="24"/>
          <w:szCs w:val="24"/>
        </w:rPr>
        <w:t xml:space="preserve"> batalul de stocare temporară a dejecţiilor animaliere, pe direcţia  de curgere a apelor subterane</w:t>
      </w:r>
      <w:r w:rsidR="00920165">
        <w:rPr>
          <w:rStyle w:val="Bodytext"/>
          <w:color w:val="000000"/>
          <w:sz w:val="24"/>
          <w:szCs w:val="24"/>
        </w:rPr>
        <w:t xml:space="preserve"> şi va fi realizată de către SC VIS AGRI SRL deoarece batalul </w:t>
      </w:r>
      <w:r w:rsidR="005A0C39">
        <w:rPr>
          <w:rStyle w:val="Bodytext"/>
          <w:color w:val="000000"/>
          <w:sz w:val="24"/>
          <w:szCs w:val="24"/>
        </w:rPr>
        <w:t>î</w:t>
      </w:r>
      <w:r w:rsidR="00920165">
        <w:rPr>
          <w:rStyle w:val="Bodytext"/>
          <w:color w:val="000000"/>
          <w:sz w:val="24"/>
          <w:szCs w:val="24"/>
        </w:rPr>
        <w:t>n care se face st</w:t>
      </w:r>
      <w:r w:rsidR="005A0C39">
        <w:rPr>
          <w:rStyle w:val="Bodytext"/>
          <w:color w:val="000000"/>
          <w:sz w:val="24"/>
          <w:szCs w:val="24"/>
        </w:rPr>
        <w:t>o</w:t>
      </w:r>
      <w:r w:rsidR="00920165">
        <w:rPr>
          <w:rStyle w:val="Bodytext"/>
          <w:color w:val="000000"/>
          <w:sz w:val="24"/>
          <w:szCs w:val="24"/>
        </w:rPr>
        <w:t>pcarea temporar</w:t>
      </w:r>
      <w:r w:rsidR="005A0C39">
        <w:rPr>
          <w:rStyle w:val="Bodytext"/>
          <w:color w:val="000000"/>
          <w:sz w:val="24"/>
          <w:szCs w:val="24"/>
        </w:rPr>
        <w:t>ă</w:t>
      </w:r>
      <w:r w:rsidR="00920165">
        <w:rPr>
          <w:rStyle w:val="Bodytext"/>
          <w:color w:val="000000"/>
          <w:sz w:val="24"/>
          <w:szCs w:val="24"/>
        </w:rPr>
        <w:t xml:space="preserve"> a dejectiilor apaţine acesteia</w:t>
      </w:r>
      <w:r w:rsidRPr="00950AC9">
        <w:rPr>
          <w:rStyle w:val="Bodytext"/>
          <w:color w:val="000000"/>
          <w:sz w:val="24"/>
          <w:szCs w:val="24"/>
        </w:rPr>
        <w:t>.</w:t>
      </w:r>
    </w:p>
    <w:p w:rsidR="00D14386" w:rsidRPr="00950AC9" w:rsidRDefault="00D14386" w:rsidP="00736624">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t>Monitorizarea</w:t>
      </w:r>
      <w:r w:rsidR="003470EB">
        <w:rPr>
          <w:rStyle w:val="Bodytext"/>
          <w:color w:val="000000"/>
          <w:sz w:val="24"/>
          <w:szCs w:val="24"/>
        </w:rPr>
        <w:t xml:space="preserve"> </w:t>
      </w:r>
      <w:r w:rsidR="00046560">
        <w:rPr>
          <w:rStyle w:val="Bodytext"/>
          <w:color w:val="000000"/>
          <w:sz w:val="24"/>
          <w:szCs w:val="24"/>
        </w:rPr>
        <w:t>(punte de  prelevare şi frecvenţă)</w:t>
      </w:r>
      <w:r w:rsidRPr="00950AC9">
        <w:rPr>
          <w:rStyle w:val="Bodytext"/>
          <w:color w:val="000000"/>
          <w:sz w:val="24"/>
          <w:szCs w:val="24"/>
        </w:rPr>
        <w:t xml:space="preserve"> se va face conform </w:t>
      </w:r>
      <w:r w:rsidR="00920165">
        <w:rPr>
          <w:rStyle w:val="Bodytext"/>
          <w:color w:val="000000"/>
          <w:sz w:val="24"/>
          <w:szCs w:val="24"/>
        </w:rPr>
        <w:t xml:space="preserve"> prevederilor Autorizaţiei de Gospodărirea Apelor</w:t>
      </w:r>
      <w:r w:rsidR="003470EB">
        <w:rPr>
          <w:rStyle w:val="Bodytext"/>
          <w:color w:val="000000"/>
          <w:sz w:val="24"/>
          <w:szCs w:val="24"/>
        </w:rPr>
        <w:t xml:space="preserve"> nr. </w:t>
      </w:r>
      <w:r w:rsidR="00920165" w:rsidRPr="00950AC9">
        <w:rPr>
          <w:rStyle w:val="Bodytext"/>
          <w:sz w:val="24"/>
          <w:szCs w:val="24"/>
        </w:rPr>
        <w:t>67/23.05.2011</w:t>
      </w:r>
      <w:r w:rsidR="003470EB">
        <w:rPr>
          <w:rStyle w:val="Bodytext"/>
          <w:sz w:val="24"/>
          <w:szCs w:val="24"/>
        </w:rPr>
        <w:t xml:space="preserve"> </w:t>
      </w:r>
      <w:r w:rsidR="00920165" w:rsidRPr="00950AC9">
        <w:rPr>
          <w:rStyle w:val="Bodytext"/>
          <w:sz w:val="24"/>
          <w:szCs w:val="24"/>
        </w:rPr>
        <w:t>emisă de AN „Apele Române”- Direcţia Apelor Buzău</w:t>
      </w:r>
      <w:r w:rsidR="00920165" w:rsidRPr="00950AC9">
        <w:rPr>
          <w:rStyle w:val="Bodytext"/>
          <w:color w:val="000000"/>
          <w:sz w:val="24"/>
          <w:szCs w:val="24"/>
        </w:rPr>
        <w:t>- Ialomiţa</w:t>
      </w:r>
      <w:r w:rsidR="00920165">
        <w:rPr>
          <w:rStyle w:val="Bodytext"/>
          <w:color w:val="000000"/>
          <w:sz w:val="24"/>
          <w:szCs w:val="24"/>
        </w:rPr>
        <w:t xml:space="preserve"> </w:t>
      </w:r>
      <w:r w:rsidR="00046560">
        <w:rPr>
          <w:rStyle w:val="Bodytext"/>
          <w:color w:val="000000"/>
          <w:sz w:val="24"/>
          <w:szCs w:val="24"/>
        </w:rPr>
        <w:t xml:space="preserve"> pentru SC VIS AGRI SRL</w:t>
      </w:r>
    </w:p>
    <w:p w:rsidR="00736624" w:rsidRPr="00950AC9" w:rsidRDefault="00046560" w:rsidP="00736624">
      <w:pPr>
        <w:pStyle w:val="Tablecaption20"/>
        <w:shd w:val="clear" w:color="auto" w:fill="auto"/>
        <w:rPr>
          <w:sz w:val="24"/>
          <w:szCs w:val="24"/>
        </w:rPr>
      </w:pPr>
      <w:r>
        <w:rPr>
          <w:rStyle w:val="Tablecaption2115pt"/>
          <w:color w:val="000000"/>
          <w:sz w:val="24"/>
          <w:szCs w:val="24"/>
        </w:rPr>
        <w:t xml:space="preserve"> </w:t>
      </w:r>
      <w:r w:rsidR="00736624" w:rsidRPr="00950AC9">
        <w:rPr>
          <w:rStyle w:val="Tablecaption2"/>
          <w:color w:val="000000"/>
          <w:sz w:val="24"/>
          <w:szCs w:val="24"/>
        </w:rPr>
        <w:t xml:space="preserve">La solicitarea APM Buzău şi SGA Buzău se vor </w:t>
      </w:r>
      <w:r>
        <w:rPr>
          <w:rStyle w:val="Tablecaption2"/>
          <w:color w:val="000000"/>
          <w:sz w:val="24"/>
          <w:szCs w:val="24"/>
        </w:rPr>
        <w:t xml:space="preserve"> realiza şi alte analize</w:t>
      </w:r>
      <w:r w:rsidR="00736624" w:rsidRPr="00950AC9">
        <w:rPr>
          <w:rStyle w:val="Tablecaption2"/>
          <w:color w:val="000000"/>
          <w:sz w:val="24"/>
          <w:szCs w:val="24"/>
        </w:rPr>
        <w:t>.</w:t>
      </w:r>
    </w:p>
    <w:p w:rsidR="00736624" w:rsidRPr="00046560" w:rsidRDefault="00046560" w:rsidP="00736624">
      <w:pPr>
        <w:pStyle w:val="Tablecaption1"/>
        <w:shd w:val="clear" w:color="auto" w:fill="auto"/>
        <w:spacing w:line="240" w:lineRule="auto"/>
        <w:jc w:val="both"/>
        <w:rPr>
          <w:color w:val="000000"/>
          <w:sz w:val="24"/>
          <w:szCs w:val="24"/>
          <w:shd w:val="clear" w:color="auto" w:fill="FFFFFF"/>
        </w:rPr>
      </w:pPr>
      <w:r>
        <w:rPr>
          <w:rStyle w:val="Tablecaption"/>
          <w:color w:val="000000"/>
          <w:sz w:val="24"/>
          <w:szCs w:val="24"/>
        </w:rPr>
        <w:t xml:space="preserve"> </w:t>
      </w:r>
    </w:p>
    <w:p w:rsidR="00D14386" w:rsidRPr="00950AC9" w:rsidRDefault="00046560" w:rsidP="00046560">
      <w:pPr>
        <w:pStyle w:val="Heading31"/>
        <w:keepNext/>
        <w:keepLines/>
        <w:shd w:val="clear" w:color="auto" w:fill="auto"/>
        <w:tabs>
          <w:tab w:val="left" w:pos="830"/>
        </w:tabs>
        <w:spacing w:before="0" w:after="0" w:line="240" w:lineRule="auto"/>
        <w:ind w:left="270" w:firstLine="0"/>
        <w:jc w:val="both"/>
        <w:rPr>
          <w:b/>
          <w:sz w:val="24"/>
          <w:szCs w:val="24"/>
        </w:rPr>
      </w:pPr>
      <w:bookmarkStart w:id="94" w:name="bookmark24"/>
      <w:r>
        <w:rPr>
          <w:rStyle w:val="Heading30"/>
          <w:b/>
          <w:color w:val="000000"/>
          <w:sz w:val="24"/>
          <w:szCs w:val="24"/>
        </w:rPr>
        <w:t>13.</w:t>
      </w:r>
      <w:r w:rsidR="004A35D2">
        <w:rPr>
          <w:rStyle w:val="Heading30"/>
          <w:b/>
          <w:color w:val="000000"/>
          <w:sz w:val="24"/>
          <w:szCs w:val="24"/>
        </w:rPr>
        <w:t>6</w:t>
      </w:r>
      <w:r>
        <w:rPr>
          <w:rStyle w:val="Heading30"/>
          <w:b/>
          <w:color w:val="000000"/>
          <w:sz w:val="24"/>
          <w:szCs w:val="24"/>
        </w:rPr>
        <w:t>.2.</w:t>
      </w:r>
      <w:r w:rsidR="00D14386" w:rsidRPr="00950AC9">
        <w:rPr>
          <w:rStyle w:val="Heading30"/>
          <w:b/>
          <w:color w:val="000000"/>
          <w:sz w:val="24"/>
          <w:szCs w:val="24"/>
        </w:rPr>
        <w:t>Monitorizarea calităţii solului</w:t>
      </w:r>
      <w:bookmarkEnd w:id="94"/>
    </w:p>
    <w:p w:rsidR="00D14386" w:rsidRPr="00950AC9" w:rsidRDefault="00D14386" w:rsidP="001C771B">
      <w:pPr>
        <w:pStyle w:val="Bodytext1"/>
        <w:shd w:val="clear" w:color="auto" w:fill="auto"/>
        <w:spacing w:line="274" w:lineRule="exact"/>
        <w:ind w:left="120" w:right="20" w:firstLine="0"/>
        <w:jc w:val="both"/>
        <w:rPr>
          <w:sz w:val="24"/>
          <w:szCs w:val="24"/>
        </w:rPr>
      </w:pPr>
      <w:r w:rsidRPr="00950AC9">
        <w:rPr>
          <w:rStyle w:val="Bodytext"/>
          <w:sz w:val="24"/>
          <w:szCs w:val="24"/>
        </w:rPr>
        <w:t>Va consta în analiza calităţii solului prelevat din zona limitofă platformei pentru depozitarea dejecţiilor şi o probă martor în</w:t>
      </w:r>
      <w:r w:rsidR="00046560">
        <w:rPr>
          <w:rStyle w:val="Bodytext"/>
          <w:sz w:val="24"/>
          <w:szCs w:val="24"/>
        </w:rPr>
        <w:t xml:space="preserve"> </w:t>
      </w:r>
      <w:r w:rsidRPr="00950AC9">
        <w:rPr>
          <w:rStyle w:val="Bodytext"/>
          <w:sz w:val="24"/>
          <w:szCs w:val="24"/>
        </w:rPr>
        <w:t>afara amplasamentului</w:t>
      </w:r>
      <w:r w:rsidR="00046560">
        <w:rPr>
          <w:rStyle w:val="Bodytext"/>
          <w:sz w:val="24"/>
          <w:szCs w:val="24"/>
        </w:rPr>
        <w:t xml:space="preserve">, analize care vor fi realizate de </w:t>
      </w:r>
      <w:r w:rsidR="00046560">
        <w:rPr>
          <w:rStyle w:val="Bodytext"/>
          <w:color w:val="000000"/>
          <w:sz w:val="24"/>
          <w:szCs w:val="24"/>
        </w:rPr>
        <w:t>de către SC VIS AGRI SRL deoarece batalul in care se face st</w:t>
      </w:r>
      <w:r w:rsidR="003470EB">
        <w:rPr>
          <w:rStyle w:val="Bodytext"/>
          <w:color w:val="000000"/>
          <w:sz w:val="24"/>
          <w:szCs w:val="24"/>
        </w:rPr>
        <w:t>o</w:t>
      </w:r>
      <w:r w:rsidR="00046560">
        <w:rPr>
          <w:rStyle w:val="Bodytext"/>
          <w:color w:val="000000"/>
          <w:sz w:val="24"/>
          <w:szCs w:val="24"/>
        </w:rPr>
        <w:t>carea temporara a dejectiilor apaţine acesteia</w:t>
      </w:r>
      <w:r w:rsidR="00046560">
        <w:rPr>
          <w:rStyle w:val="Bodytext"/>
          <w:sz w:val="24"/>
          <w:szCs w:val="24"/>
        </w:rPr>
        <w:t xml:space="preserve"> </w:t>
      </w:r>
      <w:r w:rsidR="00046560" w:rsidRPr="00950AC9">
        <w:rPr>
          <w:rStyle w:val="Bodytext"/>
          <w:sz w:val="24"/>
          <w:szCs w:val="24"/>
        </w:rPr>
        <w:t>.</w:t>
      </w:r>
    </w:p>
    <w:p w:rsidR="00E34F20" w:rsidRDefault="00D14386" w:rsidP="00046560">
      <w:pPr>
        <w:pStyle w:val="Bodytext1"/>
        <w:shd w:val="clear" w:color="auto" w:fill="auto"/>
        <w:spacing w:line="274" w:lineRule="exact"/>
        <w:ind w:left="120" w:firstLine="0"/>
        <w:jc w:val="both"/>
        <w:rPr>
          <w:rStyle w:val="Bodytext"/>
          <w:sz w:val="24"/>
          <w:szCs w:val="24"/>
        </w:rPr>
      </w:pPr>
      <w:r w:rsidRPr="00950AC9">
        <w:rPr>
          <w:rStyle w:val="Bodytext"/>
          <w:sz w:val="24"/>
          <w:szCs w:val="24"/>
        </w:rPr>
        <w:t xml:space="preserve">Indicatorii </w:t>
      </w:r>
      <w:r w:rsidR="00046560">
        <w:rPr>
          <w:rStyle w:val="Bodytext"/>
          <w:sz w:val="24"/>
          <w:szCs w:val="24"/>
        </w:rPr>
        <w:t xml:space="preserve">analizaţi trebuie să se </w:t>
      </w:r>
      <w:r w:rsidRPr="00950AC9">
        <w:rPr>
          <w:rStyle w:val="Bodytext"/>
          <w:sz w:val="24"/>
          <w:szCs w:val="24"/>
        </w:rPr>
        <w:t xml:space="preserve"> încadreze în valorile limită admise conform Ordinului MAPPM 756 /1997 pe</w:t>
      </w:r>
      <w:r w:rsidR="008B188A" w:rsidRPr="00950AC9">
        <w:rPr>
          <w:rStyle w:val="Bodytext"/>
          <w:sz w:val="24"/>
          <w:szCs w:val="24"/>
        </w:rPr>
        <w:t>ntru aprobarea Reglementării privind evaluarea poluării mediului</w:t>
      </w:r>
      <w:r w:rsidR="005A0C39">
        <w:rPr>
          <w:rStyle w:val="Bodytext"/>
          <w:sz w:val="24"/>
          <w:szCs w:val="24"/>
        </w:rPr>
        <w:t>.</w:t>
      </w:r>
    </w:p>
    <w:p w:rsidR="005A0C39" w:rsidRPr="00950AC9" w:rsidRDefault="005A0C39" w:rsidP="00046560">
      <w:pPr>
        <w:pStyle w:val="Bodytext1"/>
        <w:shd w:val="clear" w:color="auto" w:fill="auto"/>
        <w:spacing w:line="274" w:lineRule="exact"/>
        <w:ind w:left="120" w:firstLine="0"/>
        <w:jc w:val="both"/>
        <w:rPr>
          <w:rStyle w:val="Bodytext"/>
          <w:sz w:val="24"/>
          <w:szCs w:val="24"/>
        </w:rPr>
      </w:pPr>
    </w:p>
    <w:p w:rsidR="00BE00E1" w:rsidRPr="004A35D2" w:rsidRDefault="004A35D2" w:rsidP="004A35D2">
      <w:pPr>
        <w:pStyle w:val="ListParagraph"/>
        <w:numPr>
          <w:ilvl w:val="1"/>
          <w:numId w:val="59"/>
        </w:numPr>
        <w:ind w:right="0"/>
        <w:jc w:val="left"/>
        <w:rPr>
          <w:rFonts w:ascii="Times New Roman" w:hAnsi="Times New Roman" w:cs="Times New Roman"/>
          <w:b/>
          <w:sz w:val="24"/>
          <w:szCs w:val="24"/>
        </w:rPr>
      </w:pPr>
      <w:bookmarkStart w:id="95" w:name="bookmark25"/>
      <w:r>
        <w:rPr>
          <w:rFonts w:ascii="Times New Roman" w:hAnsi="Times New Roman" w:cs="Times New Roman"/>
          <w:b/>
          <w:sz w:val="24"/>
          <w:szCs w:val="24"/>
        </w:rPr>
        <w:t xml:space="preserve"> </w:t>
      </w:r>
      <w:r w:rsidR="00BE00E1" w:rsidRPr="004A35D2">
        <w:rPr>
          <w:rFonts w:ascii="Times New Roman" w:hAnsi="Times New Roman" w:cs="Times New Roman"/>
          <w:b/>
          <w:sz w:val="24"/>
          <w:szCs w:val="24"/>
        </w:rPr>
        <w:t>DEŞEURI</w:t>
      </w:r>
    </w:p>
    <w:p w:rsidR="00BE00E1" w:rsidRPr="00950AC9" w:rsidRDefault="00BE00E1" w:rsidP="00BE00E1">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Evidența deşeurilor produse va fi ţinută lunar, conform prevederilor HG 856/2002 si va conţine următoarele informaţii:</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tipul deşeului;</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codul deşeului;</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instalaţia producătoare;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cantitatea produsa;</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data evacuării deşeului din instalaţie;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modul de stocare;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data predării deşeului ;</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cantitatea predată către transportator;</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numele transportatorului de deșeuriși detaliile de atestare și de autorizare ale acestuia</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înregistrarea documentelor de transport al deșeurilor prevăzute de către reglementările în vigoare;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date privind expediţiile respinse;</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date privind orice amestecare a deşeurilor;</w:t>
      </w:r>
    </w:p>
    <w:p w:rsidR="00BE00E1" w:rsidRPr="00950AC9" w:rsidRDefault="00BE00E1" w:rsidP="00A93390">
      <w:pPr>
        <w:numPr>
          <w:ilvl w:val="0"/>
          <w:numId w:val="37"/>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datele de identificare ale agentului economic care realizează valorificarea/eliminarea deșeurilor.</w:t>
      </w:r>
    </w:p>
    <w:p w:rsidR="00BE00E1" w:rsidRPr="00950AC9" w:rsidRDefault="00BE00E1" w:rsidP="00BE00E1">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Vor fi păstrate înregistrările privind persoanele fizice sau juridice care preiau deșeurile pentru împrăștierea pe terenurile agricole.</w:t>
      </w:r>
    </w:p>
    <w:p w:rsidR="00BE00E1" w:rsidRPr="00950AC9" w:rsidRDefault="00BE00E1" w:rsidP="00BE00E1">
      <w:pPr>
        <w:pStyle w:val="Heading2"/>
        <w:keepLines w:val="0"/>
        <w:spacing w:before="0"/>
        <w:ind w:left="450" w:right="0"/>
        <w:rPr>
          <w:rFonts w:ascii="Times New Roman" w:hAnsi="Times New Roman" w:cs="Times New Roman"/>
          <w:caps/>
          <w:color w:val="auto"/>
          <w:sz w:val="24"/>
          <w:szCs w:val="24"/>
        </w:rPr>
      </w:pPr>
      <w:bookmarkStart w:id="96" w:name="_Toc240170442"/>
      <w:r w:rsidRPr="00950AC9">
        <w:rPr>
          <w:rFonts w:ascii="Times New Roman" w:hAnsi="Times New Roman" w:cs="Times New Roman"/>
          <w:caps/>
          <w:color w:val="auto"/>
          <w:sz w:val="24"/>
          <w:szCs w:val="24"/>
        </w:rPr>
        <w:t>13.</w:t>
      </w:r>
      <w:r w:rsidR="004A35D2">
        <w:rPr>
          <w:rFonts w:ascii="Times New Roman" w:hAnsi="Times New Roman" w:cs="Times New Roman"/>
          <w:caps/>
          <w:color w:val="auto"/>
          <w:sz w:val="24"/>
          <w:szCs w:val="24"/>
        </w:rPr>
        <w:t>8</w:t>
      </w:r>
      <w:r w:rsidRPr="00950AC9">
        <w:rPr>
          <w:rFonts w:ascii="Times New Roman" w:hAnsi="Times New Roman" w:cs="Times New Roman"/>
          <w:caps/>
          <w:color w:val="auto"/>
          <w:sz w:val="24"/>
          <w:szCs w:val="24"/>
        </w:rPr>
        <w:t>.Monitorizare zgomot</w:t>
      </w:r>
      <w:bookmarkEnd w:id="96"/>
    </w:p>
    <w:p w:rsidR="00BE00E1" w:rsidRPr="00950AC9" w:rsidRDefault="00BE00E1" w:rsidP="00BE00E1">
      <w:pPr>
        <w:ind w:hanging="782"/>
        <w:rPr>
          <w:rFonts w:ascii="Times New Roman" w:hAnsi="Times New Roman" w:cs="Times New Roman"/>
          <w:iCs/>
          <w:sz w:val="24"/>
          <w:szCs w:val="24"/>
        </w:rPr>
      </w:pPr>
    </w:p>
    <w:p w:rsidR="00BE00E1" w:rsidRPr="00046560" w:rsidRDefault="00BE00E1" w:rsidP="00BE00E1">
      <w:pPr>
        <w:rPr>
          <w:rFonts w:ascii="Times New Roman" w:hAnsi="Times New Roman" w:cs="Times New Roman"/>
          <w:sz w:val="24"/>
          <w:szCs w:val="24"/>
        </w:rPr>
      </w:pPr>
      <w:r w:rsidRPr="00046560">
        <w:rPr>
          <w:rFonts w:ascii="Times New Roman" w:hAnsi="Times New Roman" w:cs="Times New Roman"/>
          <w:sz w:val="24"/>
          <w:szCs w:val="24"/>
        </w:rPr>
        <w:lastRenderedPageBreak/>
        <w:t xml:space="preserve">Nivelul zgomotului la limita exterioară a incintei va fi monitorizat anual de către titularul activităţii, prin intermediul unui laborator specializat, la limita exterioară a amplasamentului, pe perioada desfăşurării activităţii. </w:t>
      </w:r>
    </w:p>
    <w:p w:rsidR="00BE00E1" w:rsidRPr="00046560" w:rsidRDefault="00BE00E1" w:rsidP="00BE00E1">
      <w:pPr>
        <w:rPr>
          <w:rFonts w:ascii="Times New Roman" w:hAnsi="Times New Roman" w:cs="Times New Roman"/>
          <w:sz w:val="24"/>
          <w:szCs w:val="24"/>
        </w:rPr>
      </w:pPr>
      <w:r w:rsidRPr="00046560">
        <w:rPr>
          <w:rFonts w:ascii="Times New Roman" w:hAnsi="Times New Roman" w:cs="Times New Roman"/>
          <w:sz w:val="24"/>
          <w:szCs w:val="24"/>
        </w:rPr>
        <w:t>Activităţile de pe amplasament vor respecta limitele nivelului de zgomot pentru incinte industriale conform STAS 10009/88: în timpul zilei - 65 dB (A) curba de zgomot Cz 60.</w:t>
      </w:r>
    </w:p>
    <w:p w:rsidR="00BE00E1" w:rsidRPr="00046560" w:rsidRDefault="00BE00E1" w:rsidP="00BE00E1">
      <w:pPr>
        <w:autoSpaceDE w:val="0"/>
        <w:autoSpaceDN w:val="0"/>
        <w:adjustRightInd w:val="0"/>
        <w:rPr>
          <w:rFonts w:ascii="Times New Roman" w:hAnsi="Times New Roman" w:cs="Times New Roman"/>
          <w:sz w:val="24"/>
          <w:szCs w:val="24"/>
        </w:rPr>
      </w:pPr>
    </w:p>
    <w:p w:rsidR="00D14386" w:rsidRPr="00950AC9" w:rsidRDefault="00D14386" w:rsidP="00A93390">
      <w:pPr>
        <w:pStyle w:val="Heading41"/>
        <w:keepNext/>
        <w:keepLines/>
        <w:numPr>
          <w:ilvl w:val="1"/>
          <w:numId w:val="37"/>
        </w:numPr>
        <w:shd w:val="clear" w:color="auto" w:fill="auto"/>
        <w:tabs>
          <w:tab w:val="left" w:pos="446"/>
        </w:tabs>
        <w:spacing w:before="0" w:after="0" w:line="230" w:lineRule="exact"/>
        <w:rPr>
          <w:b/>
          <w:sz w:val="24"/>
          <w:szCs w:val="24"/>
        </w:rPr>
      </w:pPr>
      <w:r w:rsidRPr="00950AC9">
        <w:rPr>
          <w:rStyle w:val="Heading4"/>
          <w:b/>
          <w:color w:val="000000"/>
          <w:sz w:val="24"/>
          <w:szCs w:val="24"/>
        </w:rPr>
        <w:t>RAPORTĂRI CĂTRE AGENŢIA PENTRU PROTECTIA MEDIULUI</w:t>
      </w:r>
      <w:bookmarkEnd w:id="95"/>
    </w:p>
    <w:p w:rsidR="00D14386" w:rsidRPr="00950AC9" w:rsidRDefault="00D14386" w:rsidP="001C771B">
      <w:pPr>
        <w:pStyle w:val="Bodytext70"/>
        <w:shd w:val="clear" w:color="auto" w:fill="auto"/>
        <w:tabs>
          <w:tab w:val="left" w:pos="6125"/>
        </w:tabs>
        <w:spacing w:after="176" w:line="90" w:lineRule="exact"/>
        <w:ind w:left="3600"/>
        <w:jc w:val="both"/>
        <w:rPr>
          <w:rFonts w:ascii="Times New Roman" w:hAnsi="Times New Roman" w:cs="Times New Roman"/>
          <w:b/>
          <w:sz w:val="24"/>
          <w:szCs w:val="24"/>
        </w:rPr>
      </w:pPr>
      <w:r w:rsidRPr="00950AC9">
        <w:rPr>
          <w:rStyle w:val="Bodytext7Arial"/>
          <w:rFonts w:ascii="Times New Roman" w:hAnsi="Times New Roman" w:cs="Times New Roman"/>
          <w:b/>
          <w:noProof w:val="0"/>
          <w:color w:val="000000"/>
          <w:sz w:val="24"/>
          <w:szCs w:val="24"/>
        </w:rPr>
        <w:tab/>
      </w:r>
    </w:p>
    <w:p w:rsidR="00D14386" w:rsidRPr="00950AC9" w:rsidRDefault="00CE1C75" w:rsidP="00CE1C75">
      <w:pPr>
        <w:pStyle w:val="Bodytext1"/>
        <w:shd w:val="clear" w:color="auto" w:fill="auto"/>
        <w:tabs>
          <w:tab w:val="left" w:pos="585"/>
        </w:tabs>
        <w:spacing w:line="274" w:lineRule="exact"/>
        <w:ind w:firstLine="0"/>
        <w:jc w:val="both"/>
        <w:rPr>
          <w:rStyle w:val="Bodytext"/>
          <w:color w:val="000000"/>
          <w:sz w:val="24"/>
          <w:szCs w:val="24"/>
        </w:rPr>
      </w:pPr>
      <w:r w:rsidRPr="00950AC9">
        <w:rPr>
          <w:rStyle w:val="Bodytext"/>
          <w:color w:val="000000"/>
          <w:sz w:val="24"/>
          <w:szCs w:val="24"/>
        </w:rPr>
        <w:tab/>
      </w:r>
      <w:r w:rsidR="00D14386" w:rsidRPr="00950AC9">
        <w:rPr>
          <w:rStyle w:val="Bodytext"/>
          <w:color w:val="000000"/>
          <w:sz w:val="24"/>
          <w:szCs w:val="24"/>
        </w:rPr>
        <w:t>A</w:t>
      </w:r>
      <w:r w:rsidRPr="00950AC9">
        <w:rPr>
          <w:rStyle w:val="Bodytext"/>
          <w:color w:val="000000"/>
          <w:sz w:val="24"/>
          <w:szCs w:val="24"/>
        </w:rPr>
        <w:t>.</w:t>
      </w:r>
      <w:r w:rsidR="00D14386" w:rsidRPr="00950AC9">
        <w:rPr>
          <w:rStyle w:val="Bodytext"/>
          <w:color w:val="000000"/>
          <w:sz w:val="24"/>
          <w:szCs w:val="24"/>
        </w:rPr>
        <w:t xml:space="preserve">P.M. </w:t>
      </w:r>
      <w:r w:rsidRPr="00950AC9">
        <w:rPr>
          <w:rStyle w:val="Bodytext"/>
          <w:color w:val="000000"/>
          <w:sz w:val="24"/>
          <w:szCs w:val="24"/>
        </w:rPr>
        <w:t xml:space="preserve">Buzau </w:t>
      </w:r>
      <w:r w:rsidR="00D14386" w:rsidRPr="00950AC9">
        <w:rPr>
          <w:rStyle w:val="Bodytext"/>
          <w:color w:val="000000"/>
          <w:sz w:val="24"/>
          <w:szCs w:val="24"/>
        </w:rPr>
        <w:t>va include informaţiile de mediu referitoare la activitatea S.C. V</w:t>
      </w:r>
      <w:r w:rsidR="003470EB">
        <w:rPr>
          <w:rStyle w:val="Bodytext"/>
          <w:color w:val="000000"/>
          <w:sz w:val="24"/>
          <w:szCs w:val="24"/>
        </w:rPr>
        <w:t xml:space="preserve">IS CAMPI </w:t>
      </w:r>
      <w:r w:rsidR="00950AC9" w:rsidRPr="00950AC9">
        <w:rPr>
          <w:rStyle w:val="Bodytext"/>
          <w:color w:val="000000"/>
          <w:sz w:val="24"/>
          <w:szCs w:val="24"/>
        </w:rPr>
        <w:t xml:space="preserve"> </w:t>
      </w:r>
      <w:r w:rsidR="00D14386" w:rsidRPr="00950AC9">
        <w:rPr>
          <w:rStyle w:val="Bodytext"/>
          <w:color w:val="000000"/>
          <w:sz w:val="24"/>
          <w:szCs w:val="24"/>
        </w:rPr>
        <w:t xml:space="preserve">S.R.L. </w:t>
      </w:r>
      <w:r w:rsidR="003470EB">
        <w:rPr>
          <w:rStyle w:val="Bodytext"/>
          <w:color w:val="000000"/>
          <w:sz w:val="24"/>
          <w:szCs w:val="24"/>
        </w:rPr>
        <w:t xml:space="preserve">Ferma </w:t>
      </w:r>
      <w:r w:rsidR="00950AC9" w:rsidRPr="00950AC9">
        <w:rPr>
          <w:rStyle w:val="Bodytext"/>
          <w:color w:val="000000"/>
          <w:sz w:val="24"/>
          <w:szCs w:val="24"/>
        </w:rPr>
        <w:t xml:space="preserve"> Dulbanu</w:t>
      </w:r>
      <w:r w:rsidR="00D14386" w:rsidRPr="00950AC9">
        <w:rPr>
          <w:rStyle w:val="Bodytext"/>
          <w:color w:val="000000"/>
          <w:sz w:val="24"/>
          <w:szCs w:val="24"/>
        </w:rPr>
        <w:t xml:space="preserve"> în Registrul Public conform cerinţelor </w:t>
      </w:r>
      <w:r w:rsidR="00D14386" w:rsidRPr="00A30CF2">
        <w:rPr>
          <w:rStyle w:val="Bodytext"/>
          <w:color w:val="000000"/>
          <w:sz w:val="24"/>
          <w:szCs w:val="24"/>
        </w:rPr>
        <w:t xml:space="preserve">Legii 544/2001 privind liberul acces la informaţiile de interes public cu toate modificările ulterioare, a Hotărârii de Guvern 123/07 02 2002 privind aprobarea Normelor metodologice de aplicare a Legii 544/2001 privind liberul acces la informaţiile de interes public, a Hotărârii de Guvern 878/28 07 2005 privind accesul publicului la informaţia privind mediul şi a Ordinului MAPM 1182/18 12 2002 pentru aprobarea Metodologiei de gestionare şi furnizare a informaţiei privind mediul. Pentru a da posibilitatea </w:t>
      </w:r>
      <w:r w:rsidRPr="00A30CF2">
        <w:rPr>
          <w:rStyle w:val="Bodytext"/>
          <w:color w:val="000000"/>
          <w:sz w:val="24"/>
          <w:szCs w:val="24"/>
        </w:rPr>
        <w:t xml:space="preserve">A.P.M. Buzau </w:t>
      </w:r>
      <w:r w:rsidR="00D14386" w:rsidRPr="00A30CF2">
        <w:rPr>
          <w:rStyle w:val="Bodytext"/>
          <w:color w:val="000000"/>
          <w:sz w:val="24"/>
          <w:szCs w:val="24"/>
        </w:rPr>
        <w:t>să determine dacă informaţiile sunt sau nu confidenţiale din punct de vedere comercial, operatorul trebuie</w:t>
      </w:r>
      <w:r w:rsidR="00D14386" w:rsidRPr="00950AC9">
        <w:rPr>
          <w:rStyle w:val="Bodytext"/>
          <w:color w:val="000000"/>
          <w:sz w:val="24"/>
          <w:szCs w:val="24"/>
        </w:rPr>
        <w:t xml:space="preserve"> să precizeze clar informaţiile respective şi să ofere motive clare şi precise pentru confidenţialitatea acestora.</w:t>
      </w:r>
    </w:p>
    <w:p w:rsidR="00CE1C75" w:rsidRPr="00950AC9" w:rsidRDefault="00CE1C75" w:rsidP="00CE1C75">
      <w:pPr>
        <w:rPr>
          <w:rFonts w:ascii="Times New Roman" w:hAnsi="Times New Roman" w:cs="Times New Roman"/>
          <w:sz w:val="24"/>
          <w:szCs w:val="24"/>
        </w:rPr>
      </w:pPr>
      <w:r w:rsidRPr="00950AC9">
        <w:rPr>
          <w:rFonts w:ascii="Times New Roman" w:hAnsi="Times New Roman" w:cs="Times New Roman"/>
          <w:sz w:val="24"/>
          <w:szCs w:val="24"/>
        </w:rPr>
        <w:t>Titularul va  întocmi un Raport Anual de Mediu (R.A.M.) care va include toate cerințele prevăzute în autorizația integrată de mdeiu. R.A.M. va conține date privind:</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Emisiile din instalații;</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Managementul deșeurilor;</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Raportul auditurilor de eficiență privind consumul de utilități;</w:t>
      </w:r>
    </w:p>
    <w:p w:rsidR="00CE1C75" w:rsidRPr="00950AC9" w:rsidRDefault="00CE1C75" w:rsidP="00A93390">
      <w:pPr>
        <w:numPr>
          <w:ilvl w:val="0"/>
          <w:numId w:val="25"/>
        </w:numPr>
        <w:ind w:right="0"/>
        <w:jc w:val="left"/>
        <w:rPr>
          <w:rFonts w:ascii="Times New Roman" w:hAnsi="Times New Roman" w:cs="Times New Roman"/>
          <w:sz w:val="24"/>
          <w:szCs w:val="24"/>
        </w:rPr>
      </w:pPr>
      <w:r w:rsidRPr="00950AC9">
        <w:rPr>
          <w:rFonts w:ascii="Times New Roman" w:hAnsi="Times New Roman" w:cs="Times New Roman"/>
          <w:sz w:val="24"/>
          <w:szCs w:val="24"/>
        </w:rPr>
        <w:t xml:space="preserve">Programul de management de mediu-raportul pe anul precedent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propunerile pentru anul</w:t>
      </w:r>
    </w:p>
    <w:p w:rsidR="00CE1C75" w:rsidRPr="00950AC9" w:rsidRDefault="00CE1C75" w:rsidP="00CE1C75">
      <w:pPr>
        <w:autoSpaceDE w:val="0"/>
        <w:autoSpaceDN w:val="0"/>
        <w:adjustRightInd w:val="0"/>
        <w:ind w:firstLine="708"/>
        <w:rPr>
          <w:rFonts w:ascii="Times New Roman" w:hAnsi="Times New Roman" w:cs="Times New Roman"/>
          <w:sz w:val="24"/>
          <w:szCs w:val="24"/>
        </w:rPr>
      </w:pPr>
      <w:r w:rsidRPr="00950AC9">
        <w:rPr>
          <w:rFonts w:ascii="Times New Roman" w:hAnsi="Times New Roman" w:cs="Times New Roman"/>
          <w:sz w:val="24"/>
          <w:szCs w:val="24"/>
        </w:rPr>
        <w:t xml:space="preserve">în curs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un raport asupra performan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elor înregistrate;</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Registrul emisiilor de poluan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Rezultatele monitoriz</w:t>
      </w:r>
      <w:r w:rsidRPr="00950AC9">
        <w:rPr>
          <w:rFonts w:ascii="Times New Roman" w:eastAsia="TimesNewRoman" w:hAnsi="Times New Roman" w:cs="Times New Roman"/>
          <w:sz w:val="24"/>
          <w:szCs w:val="24"/>
        </w:rPr>
        <w:t>ǎ</w:t>
      </w:r>
      <w:r w:rsidRPr="00950AC9">
        <w:rPr>
          <w:rFonts w:ascii="Times New Roman" w:hAnsi="Times New Roman" w:cs="Times New Roman"/>
          <w:sz w:val="24"/>
          <w:szCs w:val="24"/>
        </w:rPr>
        <w:t>rilor efectuate;</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Raportul privind EPRTR;</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 privind sesiz</w:t>
      </w:r>
      <w:r w:rsidRPr="00950AC9">
        <w:rPr>
          <w:rFonts w:ascii="Times New Roman" w:eastAsia="TimesNewRoman" w:hAnsi="Times New Roman" w:cs="Times New Roman"/>
          <w:sz w:val="24"/>
          <w:szCs w:val="24"/>
        </w:rPr>
        <w:t>ǎ</w:t>
      </w:r>
      <w:r w:rsidRPr="00950AC9">
        <w:rPr>
          <w:rFonts w:ascii="Times New Roman" w:hAnsi="Times New Roman" w:cs="Times New Roman"/>
          <w:sz w:val="24"/>
          <w:szCs w:val="24"/>
        </w:rPr>
        <w:t>rile înregistrate din partea publicului;</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 asupra incidentelor;</w:t>
      </w:r>
    </w:p>
    <w:p w:rsidR="00CE1C75" w:rsidRPr="00950AC9" w:rsidRDefault="00CE1C75" w:rsidP="00A93390">
      <w:pPr>
        <w:numPr>
          <w:ilvl w:val="0"/>
          <w:numId w:val="29"/>
        </w:numPr>
        <w:autoSpaceDE w:val="0"/>
        <w:autoSpaceDN w:val="0"/>
        <w:adjustRightInd w:val="0"/>
        <w:ind w:right="0"/>
        <w:jc w:val="left"/>
        <w:rPr>
          <w:rFonts w:ascii="Times New Roman" w:hAnsi="Times New Roman" w:cs="Times New Roman"/>
          <w:sz w:val="24"/>
          <w:szCs w:val="24"/>
        </w:rPr>
      </w:pPr>
      <w:r w:rsidRPr="00950AC9">
        <w:rPr>
          <w:rFonts w:ascii="Times New Roman" w:hAnsi="Times New Roman" w:cs="Times New Roman"/>
          <w:sz w:val="24"/>
          <w:szCs w:val="24"/>
        </w:rPr>
        <w:t>Raport asupra auditului energetic</w:t>
      </w:r>
    </w:p>
    <w:p w:rsidR="00CE1C75" w:rsidRPr="00950AC9" w:rsidRDefault="00CE1C75" w:rsidP="00CE1C75">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R.A.M întocmit conform Anexei III a prezentei autoriza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 va fi depus la   A.P.M.Buz</w:t>
      </w:r>
      <w:r w:rsidRPr="00950AC9">
        <w:rPr>
          <w:rFonts w:ascii="Times New Roman" w:eastAsia="TimesNewRoman" w:hAnsi="Times New Roman" w:cs="Times New Roman"/>
          <w:sz w:val="24"/>
          <w:szCs w:val="24"/>
        </w:rPr>
        <w:t>ǎ</w:t>
      </w:r>
      <w:r w:rsidRPr="00950AC9">
        <w:rPr>
          <w:rFonts w:ascii="Times New Roman" w:hAnsi="Times New Roman" w:cs="Times New Roman"/>
          <w:sz w:val="24"/>
          <w:szCs w:val="24"/>
        </w:rPr>
        <w:t xml:space="preserve">u atât pe format de hârtie cât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în format electronic.</w:t>
      </w:r>
    </w:p>
    <w:p w:rsidR="00CE1C75" w:rsidRPr="00950AC9" w:rsidRDefault="00CE1C75" w:rsidP="00CE1C75">
      <w:pPr>
        <w:pStyle w:val="Bodytext1"/>
        <w:shd w:val="clear" w:color="auto" w:fill="auto"/>
        <w:tabs>
          <w:tab w:val="left" w:pos="585"/>
        </w:tabs>
        <w:spacing w:line="274" w:lineRule="exact"/>
        <w:ind w:firstLine="0"/>
        <w:jc w:val="both"/>
        <w:rPr>
          <w:sz w:val="24"/>
          <w:szCs w:val="24"/>
        </w:rPr>
      </w:pPr>
    </w:p>
    <w:p w:rsidR="00D14386" w:rsidRPr="00950AC9" w:rsidRDefault="003470EB" w:rsidP="00A93390">
      <w:pPr>
        <w:pStyle w:val="Bodytext1"/>
        <w:numPr>
          <w:ilvl w:val="1"/>
          <w:numId w:val="30"/>
        </w:numPr>
        <w:shd w:val="clear" w:color="auto" w:fill="auto"/>
        <w:tabs>
          <w:tab w:val="left" w:pos="657"/>
        </w:tabs>
        <w:spacing w:after="56" w:line="269" w:lineRule="exact"/>
        <w:ind w:right="20"/>
        <w:jc w:val="both"/>
        <w:rPr>
          <w:rStyle w:val="Bodytext"/>
          <w:sz w:val="24"/>
          <w:szCs w:val="24"/>
          <w:shd w:val="clear" w:color="auto" w:fill="auto"/>
        </w:rPr>
      </w:pPr>
      <w:r>
        <w:rPr>
          <w:rStyle w:val="Bodytext"/>
          <w:color w:val="000000"/>
          <w:sz w:val="24"/>
          <w:szCs w:val="24"/>
        </w:rPr>
        <w:t xml:space="preserve"> </w:t>
      </w:r>
      <w:r w:rsidR="00D14386" w:rsidRPr="00950AC9">
        <w:rPr>
          <w:rStyle w:val="Bodytext"/>
          <w:color w:val="000000"/>
          <w:sz w:val="24"/>
          <w:szCs w:val="24"/>
        </w:rPr>
        <w:t>Titularul autorizaţiei trebuie să înregistreze toate prelevările, analizele, măsurătorile, examinările, calibrările şi întreţinerile realizate conform cerinţelor prezentei Autorizaţii.</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Titularul autorizaţiei trebuie să înregistreze toate incidentele care afectează exploatarea normală a activităţii şi care pot crea un risc de mediu.</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Titularul autorizaţiei trebuie să înregistreze toate reclamaţiile de mediu legate de exploatarea activităţii. Fiecare înregistrare trebuie să ofere detalii privind data şi ora reclamaţiei, numele reclamantului şi să ofere detalii cu privire la natura reclamaţiei. De asemenea, trebuie păstrat un registru privind măsura luată în cazul fiecărei reclamaţii. Titularul autorizaţiei trebuie să depună un raport la Agenţia  pentru Protecţia Mediului Buzău  în luna următoare primirii reclamaţiei, oferind detalii despre orice reclamaţie care apare. Un rezumat privind numărul şi natura reclamaţiilor primite trebuie inclus în R.A.M.</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 xml:space="preserve">Formatul tuturor registrelor cerute de prezenta Autorizaţie trebuie agreat de A.P.M. Buzău. Registrele trebuie păstrate pe amplasament pe o perioadă de minim 7 ani şi trebuie să fie </w:t>
      </w:r>
      <w:r w:rsidR="00CE1C75" w:rsidRPr="00950AC9">
        <w:rPr>
          <w:color w:val="000000" w:themeColor="text1"/>
          <w:sz w:val="24"/>
          <w:szCs w:val="24"/>
        </w:rPr>
        <w:lastRenderedPageBreak/>
        <w:t>disponibile pentru inspecţie de către personalul cu drept de control al   A.P.M. Buzău,GNM – CJ Buzău în orice moment.</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r>
        <w:rPr>
          <w:color w:val="000000" w:themeColor="text1"/>
          <w:sz w:val="24"/>
          <w:szCs w:val="24"/>
        </w:rPr>
        <w:t xml:space="preserve"> </w:t>
      </w:r>
      <w:r w:rsidR="00CE1C75" w:rsidRPr="00950AC9">
        <w:rPr>
          <w:color w:val="000000" w:themeColor="text1"/>
          <w:sz w:val="24"/>
          <w:szCs w:val="24"/>
        </w:rPr>
        <w:t xml:space="preserve">Rapoartele tuturor înregistrărilor, prelevărilor, analizelor, măsurătorilor, examinărilor, calibrărilor şi întreţinerilor aşa cum sunt ele menţionate în Cap 14 Raportări către Agenţia pentru Protecţia Mediului a prezentei Autorizaţii trebuie depuse la sediul A. P.M. Buzău  în conformitate cu cerinţele prezentei autorizaţii. Un original şi o copie trebuie depuse la momentul şi în modalitatea precizată. </w:t>
      </w:r>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bookmarkStart w:id="97" w:name="_Toc240170450"/>
      <w:r>
        <w:rPr>
          <w:sz w:val="24"/>
          <w:szCs w:val="24"/>
        </w:rPr>
        <w:t xml:space="preserve"> </w:t>
      </w:r>
      <w:r w:rsidR="00CE1C75" w:rsidRPr="00950AC9">
        <w:rPr>
          <w:sz w:val="24"/>
          <w:szCs w:val="24"/>
        </w:rPr>
        <w:t>Toate procedurile scrise deţinute de operator trebuie să fie disponibile pe amplasament în orice moment.</w:t>
      </w:r>
      <w:bookmarkStart w:id="98" w:name="_Toc133228109"/>
      <w:bookmarkStart w:id="99" w:name="_Toc133397646"/>
      <w:bookmarkStart w:id="100" w:name="_Toc133997689"/>
      <w:bookmarkEnd w:id="97"/>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bookmarkStart w:id="101" w:name="_Toc240170451"/>
      <w:r>
        <w:rPr>
          <w:sz w:val="24"/>
          <w:szCs w:val="24"/>
        </w:rPr>
        <w:t xml:space="preserve"> </w:t>
      </w:r>
      <w:r w:rsidR="00CE1C75" w:rsidRPr="00950AC9">
        <w:rPr>
          <w:sz w:val="24"/>
          <w:szCs w:val="24"/>
        </w:rPr>
        <w:t>Frecvenţa şi scopul raportării, aşa cum sunt prevăzute în autorizaţia integrată de mediu, pot fi modificate cu acordul scris al A.P.M. Buzău, după evaluarea rezultatelor test.</w:t>
      </w:r>
      <w:bookmarkStart w:id="102" w:name="_Toc133228110"/>
      <w:bookmarkStart w:id="103" w:name="_Toc133397647"/>
      <w:bookmarkStart w:id="104" w:name="_Toc133997690"/>
      <w:bookmarkEnd w:id="98"/>
      <w:bookmarkEnd w:id="99"/>
      <w:bookmarkEnd w:id="100"/>
      <w:bookmarkEnd w:id="101"/>
    </w:p>
    <w:p w:rsidR="00CE1C75" w:rsidRPr="00950AC9" w:rsidRDefault="003470EB" w:rsidP="00A93390">
      <w:pPr>
        <w:pStyle w:val="Bodytext1"/>
        <w:numPr>
          <w:ilvl w:val="1"/>
          <w:numId w:val="30"/>
        </w:numPr>
        <w:shd w:val="clear" w:color="auto" w:fill="auto"/>
        <w:tabs>
          <w:tab w:val="left" w:pos="657"/>
        </w:tabs>
        <w:spacing w:after="56" w:line="269" w:lineRule="exact"/>
        <w:ind w:right="20"/>
        <w:jc w:val="both"/>
        <w:rPr>
          <w:sz w:val="24"/>
          <w:szCs w:val="24"/>
        </w:rPr>
      </w:pPr>
      <w:bookmarkStart w:id="105" w:name="_Toc240170452"/>
      <w:r>
        <w:rPr>
          <w:sz w:val="24"/>
          <w:szCs w:val="24"/>
        </w:rPr>
        <w:t xml:space="preserve"> </w:t>
      </w:r>
      <w:r w:rsidR="00CE1C75" w:rsidRPr="00950AC9">
        <w:rPr>
          <w:sz w:val="24"/>
          <w:szCs w:val="24"/>
        </w:rPr>
        <w:t>Titularul autorizaţiei trebuie să menţină un dosar pentru informarea publicului, la sediul A.P.M. Buzău  şi la sediul unităţii. Acest dosar trebuie să conţină minimum:</w:t>
      </w:r>
      <w:bookmarkEnd w:id="102"/>
      <w:bookmarkEnd w:id="103"/>
      <w:bookmarkEnd w:id="104"/>
      <w:bookmarkEnd w:id="105"/>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6" w:name="_Toc240170453"/>
      <w:r w:rsidRPr="00950AC9">
        <w:rPr>
          <w:rFonts w:ascii="Times New Roman" w:hAnsi="Times New Roman" w:cs="Times New Roman"/>
          <w:b w:val="0"/>
          <w:color w:val="auto"/>
          <w:sz w:val="24"/>
          <w:szCs w:val="24"/>
        </w:rPr>
        <w:t>Copii ale corespondenţei (alta decât cea desemnată a fi confidenţială) între AP.M. Buzău şi titularul autorizaţiei;</w:t>
      </w:r>
      <w:bookmarkEnd w:id="106"/>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7" w:name="_Toc240170454"/>
      <w:r w:rsidRPr="00950AC9">
        <w:rPr>
          <w:rFonts w:ascii="Times New Roman" w:hAnsi="Times New Roman" w:cs="Times New Roman"/>
          <w:b w:val="0"/>
          <w:color w:val="auto"/>
          <w:sz w:val="24"/>
          <w:szCs w:val="24"/>
        </w:rPr>
        <w:t>Autorizaţia integrată de mediu;</w:t>
      </w:r>
      <w:bookmarkEnd w:id="107"/>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8" w:name="_Toc240170455"/>
      <w:r w:rsidRPr="00950AC9">
        <w:rPr>
          <w:rFonts w:ascii="Times New Roman" w:hAnsi="Times New Roman" w:cs="Times New Roman"/>
          <w:b w:val="0"/>
          <w:color w:val="auto"/>
          <w:sz w:val="24"/>
          <w:szCs w:val="24"/>
        </w:rPr>
        <w:t>Solicitarea;</w:t>
      </w:r>
      <w:bookmarkEnd w:id="108"/>
    </w:p>
    <w:p w:rsidR="00CE1C75" w:rsidRPr="00950AC9" w:rsidRDefault="00CE1C75" w:rsidP="00A93390">
      <w:pPr>
        <w:pStyle w:val="Heading1"/>
        <w:keepLines w:val="0"/>
        <w:numPr>
          <w:ilvl w:val="2"/>
          <w:numId w:val="31"/>
        </w:numPr>
        <w:spacing w:before="0"/>
        <w:ind w:right="0"/>
        <w:rPr>
          <w:rFonts w:ascii="Times New Roman" w:hAnsi="Times New Roman" w:cs="Times New Roman"/>
          <w:b w:val="0"/>
          <w:color w:val="auto"/>
          <w:sz w:val="24"/>
          <w:szCs w:val="24"/>
        </w:rPr>
      </w:pPr>
      <w:bookmarkStart w:id="109" w:name="_Toc240170456"/>
      <w:r w:rsidRPr="00950AC9">
        <w:rPr>
          <w:rFonts w:ascii="Times New Roman" w:hAnsi="Times New Roman" w:cs="Times New Roman"/>
          <w:b w:val="0"/>
          <w:color w:val="auto"/>
          <w:sz w:val="24"/>
          <w:szCs w:val="24"/>
        </w:rPr>
        <w:t>Raportările  către A.P.M. Buzău;</w:t>
      </w:r>
      <w:bookmarkEnd w:id="109"/>
    </w:p>
    <w:p w:rsidR="00CE1C75" w:rsidRPr="00950AC9" w:rsidRDefault="00CE1C75" w:rsidP="00A93390">
      <w:pPr>
        <w:pStyle w:val="Heading1"/>
        <w:keepLines w:val="0"/>
        <w:numPr>
          <w:ilvl w:val="2"/>
          <w:numId w:val="31"/>
        </w:numPr>
        <w:spacing w:before="0"/>
        <w:ind w:right="0"/>
        <w:rPr>
          <w:rFonts w:ascii="Times New Roman" w:hAnsi="Times New Roman" w:cs="Times New Roman"/>
          <w:b w:val="0"/>
          <w:bCs w:val="0"/>
          <w:caps/>
          <w:color w:val="auto"/>
          <w:sz w:val="24"/>
          <w:szCs w:val="24"/>
        </w:rPr>
      </w:pPr>
      <w:bookmarkStart w:id="110" w:name="_Toc240170457"/>
      <w:r w:rsidRPr="00950AC9">
        <w:rPr>
          <w:rFonts w:ascii="Times New Roman" w:hAnsi="Times New Roman" w:cs="Times New Roman"/>
          <w:b w:val="0"/>
          <w:color w:val="auto"/>
          <w:sz w:val="24"/>
          <w:szCs w:val="24"/>
        </w:rPr>
        <w:t>Alte aspecte pe care titularul autorizaţiei le consideră relevante.</w:t>
      </w:r>
      <w:bookmarkEnd w:id="110"/>
    </w:p>
    <w:p w:rsidR="00044D8F" w:rsidRPr="00950AC9" w:rsidRDefault="00044D8F" w:rsidP="00044D8F">
      <w:pPr>
        <w:tabs>
          <w:tab w:val="left" w:pos="600"/>
        </w:tabs>
        <w:rPr>
          <w:rFonts w:ascii="Times New Roman" w:hAnsi="Times New Roman" w:cs="Times New Roman"/>
          <w:sz w:val="24"/>
          <w:szCs w:val="24"/>
        </w:rPr>
      </w:pPr>
      <w:r w:rsidRPr="00950AC9">
        <w:rPr>
          <w:rFonts w:ascii="Times New Roman" w:hAnsi="Times New Roman" w:cs="Times New Roman"/>
          <w:sz w:val="24"/>
          <w:szCs w:val="24"/>
        </w:rPr>
        <w:t xml:space="preserve">Monitorizarea emisiilor în apă precum şi monitorizarea apelor subterane se va realiza conform prevederilor Autorizatiei de gospodărirea </w:t>
      </w:r>
      <w:bookmarkStart w:id="111" w:name="_GoBack"/>
      <w:r w:rsidRPr="00574A0F">
        <w:rPr>
          <w:rFonts w:ascii="Times New Roman" w:hAnsi="Times New Roman" w:cs="Times New Roman"/>
          <w:sz w:val="24"/>
          <w:szCs w:val="24"/>
        </w:rPr>
        <w:t xml:space="preserve">apelor nr. </w:t>
      </w:r>
      <w:r w:rsidR="003470EB" w:rsidRPr="00574A0F">
        <w:rPr>
          <w:rFonts w:ascii="Times New Roman" w:hAnsi="Times New Roman" w:cs="Times New Roman"/>
          <w:sz w:val="24"/>
          <w:szCs w:val="24"/>
        </w:rPr>
        <w:t>11/03.02.2015</w:t>
      </w:r>
      <w:r w:rsidR="003470EB" w:rsidRPr="003470EB">
        <w:rPr>
          <w:rFonts w:ascii="Times New Roman" w:hAnsi="Times New Roman" w:cs="Times New Roman"/>
          <w:color w:val="FF0000"/>
          <w:sz w:val="24"/>
          <w:szCs w:val="24"/>
        </w:rPr>
        <w:t xml:space="preserve"> </w:t>
      </w:r>
      <w:bookmarkEnd w:id="111"/>
      <w:r w:rsidRPr="00950AC9">
        <w:rPr>
          <w:rFonts w:ascii="Times New Roman" w:hAnsi="Times New Roman" w:cs="Times New Roman"/>
          <w:sz w:val="24"/>
          <w:szCs w:val="24"/>
        </w:rPr>
        <w:t>şi rezultatele vor fi transmise la APM Buzău ca parte RAM</w:t>
      </w:r>
    </w:p>
    <w:p w:rsidR="00BE00E1" w:rsidRPr="00950AC9" w:rsidRDefault="00BE00E1" w:rsidP="00BE00E1">
      <w:pPr>
        <w:pStyle w:val="ListParagraph"/>
        <w:autoSpaceDE w:val="0"/>
        <w:autoSpaceDN w:val="0"/>
        <w:adjustRightInd w:val="0"/>
        <w:ind w:left="660" w:right="0"/>
        <w:jc w:val="left"/>
        <w:rPr>
          <w:rStyle w:val="Bodytext"/>
          <w:color w:val="000000"/>
          <w:sz w:val="24"/>
          <w:szCs w:val="24"/>
        </w:rPr>
      </w:pPr>
    </w:p>
    <w:p w:rsidR="00BE00E1" w:rsidRPr="00950AC9" w:rsidRDefault="00BE00E1" w:rsidP="00BE00E1">
      <w:pPr>
        <w:rPr>
          <w:rFonts w:ascii="Times New Roman" w:hAnsi="Times New Roman" w:cs="Times New Roman"/>
          <w:sz w:val="24"/>
          <w:szCs w:val="24"/>
        </w:rPr>
      </w:pPr>
      <w:r w:rsidRPr="00950AC9">
        <w:rPr>
          <w:rFonts w:ascii="Times New Roman" w:hAnsi="Times New Roman" w:cs="Times New Roman"/>
          <w:sz w:val="24"/>
          <w:szCs w:val="24"/>
        </w:rPr>
        <w:t>Rapoartele trebuie depuse conform Tabel  14.1.; Tabel 14.2. Rapoarte singulare; Tabel 14.3. Model notificare;</w:t>
      </w:r>
    </w:p>
    <w:p w:rsidR="00BE00E1" w:rsidRPr="00950AC9" w:rsidRDefault="00BE00E1" w:rsidP="00BE00E1">
      <w:pPr>
        <w:jc w:val="right"/>
        <w:rPr>
          <w:rFonts w:ascii="Times New Roman" w:hAnsi="Times New Roman" w:cs="Times New Roman"/>
          <w:sz w:val="24"/>
          <w:szCs w:val="24"/>
        </w:rPr>
      </w:pPr>
      <w:r w:rsidRPr="00950AC9">
        <w:rPr>
          <w:rFonts w:ascii="Times New Roman" w:hAnsi="Times New Roman" w:cs="Times New Roman"/>
          <w:sz w:val="24"/>
          <w:szCs w:val="24"/>
        </w:rPr>
        <w:t>Tabel 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693"/>
        <w:gridCol w:w="2977"/>
      </w:tblGrid>
      <w:tr w:rsidR="00BE00E1" w:rsidRPr="00950AC9" w:rsidTr="00E74889">
        <w:tc>
          <w:tcPr>
            <w:tcW w:w="4361"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Raport</w:t>
            </w:r>
          </w:p>
        </w:tc>
        <w:tc>
          <w:tcPr>
            <w:tcW w:w="2693"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Frecvența raportării</w:t>
            </w:r>
          </w:p>
        </w:tc>
        <w:tc>
          <w:tcPr>
            <w:tcW w:w="2977"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Data de depunere a raportului</w:t>
            </w:r>
          </w:p>
        </w:tc>
      </w:tr>
      <w:tr w:rsidR="00BE00E1" w:rsidRPr="00950AC9" w:rsidTr="00E74889">
        <w:tc>
          <w:tcPr>
            <w:tcW w:w="4361" w:type="dxa"/>
          </w:tcPr>
          <w:p w:rsidR="00BE00E1" w:rsidRPr="00950AC9" w:rsidRDefault="00BE00E1" w:rsidP="00E74889">
            <w:pPr>
              <w:suppressAutoHyphens/>
              <w:rPr>
                <w:rFonts w:ascii="Times New Roman" w:hAnsi="Times New Roman" w:cs="Times New Roman"/>
                <w:sz w:val="24"/>
                <w:szCs w:val="24"/>
              </w:rPr>
            </w:pPr>
            <w:bookmarkStart w:id="112" w:name="_Toc129409001"/>
            <w:bookmarkStart w:id="113" w:name="_Toc129409603"/>
            <w:bookmarkStart w:id="114" w:name="_Toc129414264"/>
            <w:bookmarkStart w:id="115" w:name="_Toc129424364"/>
            <w:bookmarkStart w:id="116" w:name="_Toc129424710"/>
            <w:r w:rsidRPr="00950AC9">
              <w:rPr>
                <w:rFonts w:ascii="Times New Roman" w:hAnsi="Times New Roman" w:cs="Times New Roman"/>
                <w:sz w:val="24"/>
                <w:szCs w:val="24"/>
              </w:rPr>
              <w:t>Raportul Anual de Mediu (RAM)</w:t>
            </w:r>
            <w:bookmarkEnd w:id="112"/>
            <w:bookmarkEnd w:id="113"/>
            <w:bookmarkEnd w:id="114"/>
            <w:bookmarkEnd w:id="115"/>
            <w:bookmarkEnd w:id="116"/>
          </w:p>
        </w:tc>
        <w:tc>
          <w:tcPr>
            <w:tcW w:w="2693" w:type="dxa"/>
          </w:tcPr>
          <w:p w:rsidR="00BE00E1" w:rsidRPr="00950AC9" w:rsidRDefault="00BE00E1" w:rsidP="00E74889">
            <w:pPr>
              <w:suppressAutoHyphens/>
              <w:jc w:val="center"/>
              <w:rPr>
                <w:rFonts w:ascii="Times New Roman" w:hAnsi="Times New Roman" w:cs="Times New Roman"/>
                <w:sz w:val="24"/>
                <w:szCs w:val="24"/>
              </w:rPr>
            </w:pPr>
            <w:bookmarkStart w:id="117" w:name="_Toc129409002"/>
            <w:bookmarkStart w:id="118" w:name="_Toc129409604"/>
            <w:bookmarkStart w:id="119" w:name="_Toc129414265"/>
            <w:bookmarkStart w:id="120" w:name="_Toc129424365"/>
            <w:bookmarkStart w:id="121" w:name="_Toc129424711"/>
            <w:r w:rsidRPr="00950AC9">
              <w:rPr>
                <w:rFonts w:ascii="Times New Roman" w:hAnsi="Times New Roman" w:cs="Times New Roman"/>
                <w:sz w:val="24"/>
                <w:szCs w:val="24"/>
              </w:rPr>
              <w:t>Anual</w:t>
            </w:r>
            <w:bookmarkEnd w:id="117"/>
            <w:bookmarkEnd w:id="118"/>
            <w:bookmarkEnd w:id="119"/>
            <w:bookmarkEnd w:id="120"/>
            <w:bookmarkEnd w:id="121"/>
          </w:p>
        </w:tc>
        <w:tc>
          <w:tcPr>
            <w:tcW w:w="2977" w:type="dxa"/>
          </w:tcPr>
          <w:p w:rsidR="00BE00E1" w:rsidRPr="00950AC9" w:rsidRDefault="00BE00E1" w:rsidP="00E74889">
            <w:pPr>
              <w:pStyle w:val="Tablebody"/>
              <w:tabs>
                <w:tab w:val="num" w:pos="58"/>
              </w:tabs>
              <w:suppressAutoHyphens/>
              <w:spacing w:before="0" w:after="0" w:line="240" w:lineRule="auto"/>
              <w:ind w:left="84"/>
              <w:jc w:val="both"/>
              <w:rPr>
                <w:rFonts w:ascii="Times New Roman" w:hAnsi="Times New Roman"/>
                <w:sz w:val="24"/>
                <w:szCs w:val="24"/>
                <w:lang w:val="ro-RO"/>
              </w:rPr>
            </w:pPr>
            <w:bookmarkStart w:id="122" w:name="_Toc129409003"/>
            <w:bookmarkStart w:id="123" w:name="_Toc129409605"/>
            <w:bookmarkStart w:id="124" w:name="_Toc129414266"/>
            <w:bookmarkStart w:id="125" w:name="_Toc129424366"/>
            <w:bookmarkStart w:id="126" w:name="_Toc129424712"/>
            <w:r w:rsidRPr="00950AC9">
              <w:rPr>
                <w:rFonts w:ascii="Times New Roman" w:hAnsi="Times New Roman"/>
                <w:sz w:val="24"/>
                <w:szCs w:val="24"/>
                <w:lang w:val="ro-RO"/>
              </w:rPr>
              <w:t>Până la 01 februarie</w:t>
            </w:r>
            <w:bookmarkEnd w:id="122"/>
            <w:bookmarkEnd w:id="123"/>
            <w:bookmarkEnd w:id="124"/>
            <w:bookmarkEnd w:id="125"/>
            <w:bookmarkEnd w:id="126"/>
            <w:r w:rsidRPr="00950AC9">
              <w:rPr>
                <w:rFonts w:ascii="Times New Roman" w:hAnsi="Times New Roman"/>
                <w:sz w:val="24"/>
                <w:szCs w:val="24"/>
                <w:lang w:val="ro-RO"/>
              </w:rPr>
              <w:t xml:space="preserve"> al fiecărui  an pentru anul precedent.</w:t>
            </w:r>
          </w:p>
        </w:tc>
      </w:tr>
      <w:tr w:rsidR="00BE00E1" w:rsidRPr="00950AC9" w:rsidTr="00E74889">
        <w:tc>
          <w:tcPr>
            <w:tcW w:w="4361" w:type="dxa"/>
          </w:tcPr>
          <w:p w:rsidR="00BE00E1" w:rsidRPr="00950AC9" w:rsidRDefault="00BE00E1" w:rsidP="00E74889">
            <w:pPr>
              <w:suppressAutoHyphens/>
              <w:rPr>
                <w:rFonts w:ascii="Times New Roman" w:hAnsi="Times New Roman" w:cs="Times New Roman"/>
                <w:sz w:val="24"/>
                <w:szCs w:val="24"/>
              </w:rPr>
            </w:pPr>
            <w:r w:rsidRPr="00950AC9">
              <w:rPr>
                <w:rFonts w:ascii="Times New Roman" w:hAnsi="Times New Roman" w:cs="Times New Roman"/>
                <w:bCs/>
                <w:sz w:val="24"/>
                <w:szCs w:val="24"/>
              </w:rPr>
              <w:t>Raportul anual pentru Registrul european al poluanţilor emişi şi transferaţi, conform HG nr. 140/2008 (EPRTR)</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sz w:val="24"/>
                <w:szCs w:val="24"/>
              </w:rPr>
              <w:t>Anual</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sz w:val="24"/>
                <w:szCs w:val="24"/>
              </w:rPr>
            </w:pPr>
            <w:r w:rsidRPr="00950AC9">
              <w:rPr>
                <w:rFonts w:ascii="Times New Roman" w:hAnsi="Times New Roman" w:cs="Times New Roman"/>
                <w:bCs/>
                <w:sz w:val="24"/>
                <w:szCs w:val="24"/>
              </w:rPr>
              <w:t>Până la 30 aprilie</w:t>
            </w:r>
            <w:r w:rsidRPr="00950AC9">
              <w:rPr>
                <w:rFonts w:ascii="Times New Roman" w:hAnsi="Times New Roman" w:cs="Times New Roman"/>
                <w:sz w:val="24"/>
                <w:szCs w:val="24"/>
              </w:rPr>
              <w:t xml:space="preserve"> al fiecărui an pentru anul anterior</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 xml:space="preserve">Raportarea </w:t>
            </w:r>
            <w:r w:rsidRPr="00950AC9">
              <w:rPr>
                <w:rFonts w:ascii="Times New Roman" w:hAnsi="Times New Roman" w:cs="Times New Roman"/>
                <w:sz w:val="24"/>
                <w:szCs w:val="24"/>
              </w:rPr>
              <w:t>evidenţei gestiunii deşeurilor la A.P.M. Buzău</w:t>
            </w:r>
            <w:r w:rsidRPr="00950AC9">
              <w:rPr>
                <w:rFonts w:ascii="Times New Roman" w:hAnsi="Times New Roman" w:cs="Times New Roman"/>
                <w:bCs/>
                <w:sz w:val="24"/>
                <w:szCs w:val="24"/>
              </w:rPr>
              <w:t>, potrivit H.G. nr. 856/2002</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sz w:val="24"/>
                <w:szCs w:val="24"/>
              </w:rPr>
              <w:t>Anual</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bCs/>
                <w:sz w:val="24"/>
                <w:szCs w:val="24"/>
              </w:rPr>
            </w:pPr>
            <w:r w:rsidRPr="00950AC9">
              <w:rPr>
                <w:rFonts w:ascii="Times New Roman" w:hAnsi="Times New Roman" w:cs="Times New Roman"/>
                <w:sz w:val="24"/>
                <w:szCs w:val="24"/>
              </w:rPr>
              <w:t>Până la sfârșitul lunii februarie a fiecărui an (conform prevederilor art. 49, alin. (1) din Legea nr. 211/2011)</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Raportarea accidentelor de mediu</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bCs/>
                <w:sz w:val="24"/>
                <w:szCs w:val="24"/>
              </w:rPr>
              <w:t>Cu ocazia producerii</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bCs/>
                <w:sz w:val="24"/>
                <w:szCs w:val="24"/>
              </w:rPr>
            </w:pPr>
            <w:r w:rsidRPr="00950AC9">
              <w:rPr>
                <w:rFonts w:ascii="Times New Roman" w:hAnsi="Times New Roman" w:cs="Times New Roman"/>
                <w:bCs/>
                <w:sz w:val="24"/>
                <w:szCs w:val="24"/>
              </w:rPr>
              <w:t>La 24 de ore după producere</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Raportarea investiţiilor şi cheltuielilor de mediu</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bCs/>
                <w:sz w:val="24"/>
                <w:szCs w:val="24"/>
              </w:rPr>
              <w:t>Lunar</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sz w:val="24"/>
                <w:szCs w:val="24"/>
              </w:rPr>
            </w:pPr>
            <w:r w:rsidRPr="00950AC9">
              <w:rPr>
                <w:rFonts w:ascii="Times New Roman" w:hAnsi="Times New Roman" w:cs="Times New Roman"/>
                <w:bCs/>
                <w:sz w:val="24"/>
                <w:szCs w:val="24"/>
              </w:rPr>
              <w:t xml:space="preserve">Până la data de </w:t>
            </w:r>
            <w:smartTag w:uri="urn:schemas-microsoft-com:office:smarttags" w:element="metricconverter">
              <w:smartTagPr>
                <w:attr w:name="ProductID" w:val="10 a"/>
              </w:smartTagPr>
              <w:r w:rsidRPr="00950AC9">
                <w:rPr>
                  <w:rFonts w:ascii="Times New Roman" w:hAnsi="Times New Roman" w:cs="Times New Roman"/>
                  <w:bCs/>
                  <w:sz w:val="24"/>
                  <w:szCs w:val="24"/>
                </w:rPr>
                <w:t>10</w:t>
              </w:r>
              <w:r w:rsidRPr="00950AC9">
                <w:rPr>
                  <w:rFonts w:ascii="Times New Roman" w:hAnsi="Times New Roman" w:cs="Times New Roman"/>
                  <w:sz w:val="24"/>
                  <w:szCs w:val="24"/>
                </w:rPr>
                <w:t xml:space="preserve"> a</w:t>
              </w:r>
            </w:smartTag>
            <w:r w:rsidRPr="00950AC9">
              <w:rPr>
                <w:rFonts w:ascii="Times New Roman" w:hAnsi="Times New Roman" w:cs="Times New Roman"/>
                <w:sz w:val="24"/>
                <w:szCs w:val="24"/>
              </w:rPr>
              <w:t xml:space="preserve"> fiecărei luni pentru luna anterioară</w:t>
            </w:r>
          </w:p>
        </w:tc>
      </w:tr>
      <w:tr w:rsidR="00BE00E1" w:rsidRPr="00950AC9" w:rsidTr="00E74889">
        <w:tc>
          <w:tcPr>
            <w:tcW w:w="4361" w:type="dxa"/>
            <w:vAlign w:val="center"/>
          </w:tcPr>
          <w:p w:rsidR="00BE00E1" w:rsidRPr="00950AC9" w:rsidRDefault="00BE00E1" w:rsidP="00E74889">
            <w:pPr>
              <w:suppressAutoHyphens/>
              <w:autoSpaceDE w:val="0"/>
              <w:autoSpaceDN w:val="0"/>
              <w:ind w:left="37"/>
              <w:jc w:val="center"/>
              <w:rPr>
                <w:rFonts w:ascii="Times New Roman" w:hAnsi="Times New Roman" w:cs="Times New Roman"/>
                <w:bCs/>
                <w:sz w:val="24"/>
                <w:szCs w:val="24"/>
              </w:rPr>
            </w:pPr>
            <w:r w:rsidRPr="00950AC9">
              <w:rPr>
                <w:rFonts w:ascii="Times New Roman" w:hAnsi="Times New Roman" w:cs="Times New Roman"/>
                <w:bCs/>
                <w:sz w:val="24"/>
                <w:szCs w:val="24"/>
              </w:rPr>
              <w:t xml:space="preserve">Plan de închidere a amplasamentului </w:t>
            </w:r>
            <w:r w:rsidRPr="00950AC9">
              <w:rPr>
                <w:rFonts w:ascii="Times New Roman" w:hAnsi="Times New Roman" w:cs="Times New Roman"/>
                <w:bCs/>
                <w:sz w:val="24"/>
                <w:szCs w:val="24"/>
              </w:rPr>
              <w:lastRenderedPageBreak/>
              <w:t>în cazul încetării temporare sau definitive a unei părţi din instalaţie</w:t>
            </w:r>
          </w:p>
        </w:tc>
        <w:tc>
          <w:tcPr>
            <w:tcW w:w="2693" w:type="dxa"/>
            <w:vAlign w:val="center"/>
          </w:tcPr>
          <w:p w:rsidR="00BE00E1" w:rsidRPr="00950AC9" w:rsidRDefault="00BE00E1" w:rsidP="00E74889">
            <w:pPr>
              <w:suppressAutoHyphens/>
              <w:autoSpaceDE w:val="0"/>
              <w:autoSpaceDN w:val="0"/>
              <w:jc w:val="center"/>
              <w:rPr>
                <w:rFonts w:ascii="Times New Roman" w:hAnsi="Times New Roman" w:cs="Times New Roman"/>
                <w:bCs/>
                <w:sz w:val="24"/>
                <w:szCs w:val="24"/>
              </w:rPr>
            </w:pPr>
            <w:r w:rsidRPr="00950AC9">
              <w:rPr>
                <w:rFonts w:ascii="Times New Roman" w:hAnsi="Times New Roman" w:cs="Times New Roman"/>
                <w:bCs/>
                <w:sz w:val="24"/>
                <w:szCs w:val="24"/>
              </w:rPr>
              <w:lastRenderedPageBreak/>
              <w:t>-</w:t>
            </w:r>
          </w:p>
        </w:tc>
        <w:tc>
          <w:tcPr>
            <w:tcW w:w="2977" w:type="dxa"/>
            <w:vAlign w:val="center"/>
          </w:tcPr>
          <w:p w:rsidR="00BE00E1" w:rsidRPr="00950AC9" w:rsidRDefault="00BE00E1" w:rsidP="00E74889">
            <w:pPr>
              <w:suppressAutoHyphens/>
              <w:autoSpaceDE w:val="0"/>
              <w:autoSpaceDN w:val="0"/>
              <w:rPr>
                <w:rFonts w:ascii="Times New Roman" w:hAnsi="Times New Roman" w:cs="Times New Roman"/>
                <w:bCs/>
                <w:sz w:val="24"/>
                <w:szCs w:val="24"/>
              </w:rPr>
            </w:pPr>
            <w:r w:rsidRPr="00950AC9">
              <w:rPr>
                <w:rFonts w:ascii="Times New Roman" w:hAnsi="Times New Roman" w:cs="Times New Roman"/>
                <w:bCs/>
                <w:sz w:val="24"/>
                <w:szCs w:val="24"/>
              </w:rPr>
              <w:t>La data producerii</w:t>
            </w:r>
          </w:p>
        </w:tc>
      </w:tr>
      <w:tr w:rsidR="00BE00E1" w:rsidRPr="00950AC9" w:rsidTr="00E74889">
        <w:tc>
          <w:tcPr>
            <w:tcW w:w="4361" w:type="dxa"/>
            <w:vAlign w:val="center"/>
          </w:tcPr>
          <w:p w:rsidR="00BE00E1" w:rsidRPr="00133DF7" w:rsidRDefault="00BE00E1" w:rsidP="00E74889">
            <w:pPr>
              <w:suppressAutoHyphens/>
              <w:jc w:val="center"/>
              <w:rPr>
                <w:rFonts w:ascii="Times New Roman" w:hAnsi="Times New Roman" w:cs="Times New Roman"/>
                <w:sz w:val="24"/>
                <w:szCs w:val="24"/>
              </w:rPr>
            </w:pPr>
            <w:r w:rsidRPr="00133DF7">
              <w:rPr>
                <w:rFonts w:ascii="Times New Roman" w:hAnsi="Times New Roman" w:cs="Times New Roman"/>
                <w:sz w:val="24"/>
                <w:szCs w:val="24"/>
              </w:rPr>
              <w:lastRenderedPageBreak/>
              <w:t>Monitorizarea</w:t>
            </w:r>
          </w:p>
          <w:p w:rsidR="00BE00E1" w:rsidRPr="00133DF7" w:rsidRDefault="00BE00E1" w:rsidP="00E74889">
            <w:pPr>
              <w:suppressAutoHyphens/>
              <w:jc w:val="center"/>
              <w:rPr>
                <w:rFonts w:ascii="Times New Roman" w:hAnsi="Times New Roman" w:cs="Times New Roman"/>
                <w:sz w:val="24"/>
                <w:szCs w:val="24"/>
              </w:rPr>
            </w:pPr>
            <w:r w:rsidRPr="00133DF7">
              <w:rPr>
                <w:rFonts w:ascii="Times New Roman" w:hAnsi="Times New Roman" w:cs="Times New Roman"/>
                <w:sz w:val="24"/>
                <w:szCs w:val="24"/>
              </w:rPr>
              <w:t>emisiilor în aer</w:t>
            </w:r>
          </w:p>
        </w:tc>
        <w:tc>
          <w:tcPr>
            <w:tcW w:w="2693" w:type="dxa"/>
            <w:vAlign w:val="center"/>
          </w:tcPr>
          <w:p w:rsidR="00BE00E1" w:rsidRPr="00133DF7" w:rsidRDefault="00BE00E1" w:rsidP="00E74889">
            <w:pPr>
              <w:suppressAutoHyphens/>
              <w:jc w:val="center"/>
              <w:rPr>
                <w:rFonts w:ascii="Times New Roman" w:hAnsi="Times New Roman" w:cs="Times New Roman"/>
                <w:sz w:val="24"/>
                <w:szCs w:val="24"/>
              </w:rPr>
            </w:pPr>
            <w:r w:rsidRPr="00133DF7">
              <w:rPr>
                <w:rFonts w:ascii="Times New Roman" w:hAnsi="Times New Roman" w:cs="Times New Roman"/>
                <w:sz w:val="24"/>
                <w:szCs w:val="24"/>
              </w:rPr>
              <w:t>Anual</w:t>
            </w:r>
          </w:p>
        </w:tc>
        <w:tc>
          <w:tcPr>
            <w:tcW w:w="2977" w:type="dxa"/>
            <w:vAlign w:val="center"/>
          </w:tcPr>
          <w:p w:rsidR="00BE00E1" w:rsidRPr="00133DF7" w:rsidRDefault="00501A1E" w:rsidP="00E74889">
            <w:pPr>
              <w:suppressAutoHyphens/>
              <w:rPr>
                <w:rFonts w:ascii="Times New Roman" w:hAnsi="Times New Roman" w:cs="Times New Roman"/>
                <w:sz w:val="24"/>
                <w:szCs w:val="24"/>
              </w:rPr>
            </w:pPr>
            <w:r w:rsidRPr="00133DF7">
              <w:rPr>
                <w:rFonts w:ascii="Times New Roman" w:hAnsi="Times New Roman" w:cs="Times New Roman"/>
                <w:sz w:val="24"/>
                <w:szCs w:val="24"/>
              </w:rPr>
              <w:t>Până la 01 februarie al fiecărui  an pentru anul precedent.</w:t>
            </w:r>
            <w:r w:rsidR="00BE00E1" w:rsidRPr="00133DF7">
              <w:rPr>
                <w:rFonts w:ascii="Times New Roman" w:hAnsi="Times New Roman" w:cs="Times New Roman"/>
                <w:sz w:val="24"/>
                <w:szCs w:val="24"/>
              </w:rPr>
              <w:t xml:space="preserve">. </w:t>
            </w:r>
          </w:p>
          <w:p w:rsidR="00BE00E1" w:rsidRPr="00133DF7" w:rsidRDefault="00BE00E1" w:rsidP="00E74889">
            <w:pPr>
              <w:suppressAutoHyphens/>
              <w:rPr>
                <w:rFonts w:ascii="Times New Roman" w:hAnsi="Times New Roman" w:cs="Times New Roman"/>
                <w:sz w:val="24"/>
                <w:szCs w:val="24"/>
              </w:rPr>
            </w:pPr>
            <w:r w:rsidRPr="00133DF7">
              <w:rPr>
                <w:rFonts w:ascii="Times New Roman" w:hAnsi="Times New Roman" w:cs="Times New Roman"/>
                <w:sz w:val="24"/>
                <w:szCs w:val="24"/>
              </w:rPr>
              <w:t>Ca parte a RAM</w:t>
            </w:r>
          </w:p>
        </w:tc>
      </w:tr>
      <w:tr w:rsidR="00BE00E1" w:rsidRPr="00950AC9" w:rsidTr="00E74889">
        <w:tc>
          <w:tcPr>
            <w:tcW w:w="4361"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 xml:space="preserve">Zgomot </w:t>
            </w:r>
          </w:p>
        </w:tc>
        <w:tc>
          <w:tcPr>
            <w:tcW w:w="2693"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Anual, urmând a fi incluse anual în R.A.M.</w:t>
            </w:r>
          </w:p>
        </w:tc>
        <w:tc>
          <w:tcPr>
            <w:tcW w:w="2977" w:type="dxa"/>
            <w:vAlign w:val="center"/>
          </w:tcPr>
          <w:p w:rsidR="00BE00E1" w:rsidRPr="00950AC9" w:rsidRDefault="00BE00E1" w:rsidP="00E74889">
            <w:pPr>
              <w:suppressAutoHyphens/>
              <w:rPr>
                <w:rFonts w:ascii="Times New Roman" w:hAnsi="Times New Roman" w:cs="Times New Roman"/>
                <w:sz w:val="24"/>
                <w:szCs w:val="24"/>
              </w:rPr>
            </w:pPr>
            <w:r w:rsidRPr="00950AC9">
              <w:rPr>
                <w:rFonts w:ascii="Times New Roman" w:hAnsi="Times New Roman" w:cs="Times New Roman"/>
                <w:sz w:val="24"/>
                <w:szCs w:val="24"/>
              </w:rPr>
              <w:t>Zece zile de la încheierea anului pentru care se face raportarea.</w:t>
            </w:r>
          </w:p>
        </w:tc>
      </w:tr>
      <w:tr w:rsidR="00BE00E1" w:rsidRPr="00950AC9" w:rsidTr="00E74889">
        <w:tc>
          <w:tcPr>
            <w:tcW w:w="4361"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Reclamaţii (acolo unde apar)</w:t>
            </w:r>
          </w:p>
        </w:tc>
        <w:tc>
          <w:tcPr>
            <w:tcW w:w="2693"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Ori de câte ori apar</w:t>
            </w:r>
          </w:p>
        </w:tc>
        <w:tc>
          <w:tcPr>
            <w:tcW w:w="2977" w:type="dxa"/>
            <w:vAlign w:val="center"/>
          </w:tcPr>
          <w:p w:rsidR="00BE00E1" w:rsidRPr="00950AC9" w:rsidRDefault="00501A1E" w:rsidP="00E74889">
            <w:pPr>
              <w:suppressAutoHyphens/>
              <w:rPr>
                <w:rFonts w:ascii="Times New Roman" w:hAnsi="Times New Roman" w:cs="Times New Roman"/>
                <w:sz w:val="24"/>
                <w:szCs w:val="24"/>
              </w:rPr>
            </w:pPr>
            <w:r w:rsidRPr="00950AC9">
              <w:rPr>
                <w:rFonts w:ascii="Times New Roman" w:hAnsi="Times New Roman" w:cs="Times New Roman"/>
                <w:sz w:val="24"/>
                <w:szCs w:val="24"/>
              </w:rPr>
              <w:t>Până la 01 februarie al fiecărui  an pentru anul precedent.</w:t>
            </w:r>
          </w:p>
        </w:tc>
      </w:tr>
    </w:tbl>
    <w:p w:rsidR="00BE00E1" w:rsidRPr="00950AC9" w:rsidRDefault="00BE00E1" w:rsidP="00BE00E1">
      <w:pPr>
        <w:rPr>
          <w:rFonts w:ascii="Times New Roman" w:hAnsi="Times New Roman" w:cs="Times New Roman"/>
          <w:sz w:val="24"/>
          <w:szCs w:val="24"/>
        </w:rPr>
      </w:pPr>
    </w:p>
    <w:p w:rsidR="00DC08AC" w:rsidRDefault="00DC08AC" w:rsidP="00BE00E1">
      <w:pPr>
        <w:jc w:val="right"/>
        <w:rPr>
          <w:rFonts w:ascii="Times New Roman" w:hAnsi="Times New Roman" w:cs="Times New Roman"/>
          <w:sz w:val="24"/>
          <w:szCs w:val="24"/>
        </w:rPr>
      </w:pPr>
    </w:p>
    <w:p w:rsidR="00BE00E1" w:rsidRPr="00950AC9" w:rsidRDefault="00BE00E1" w:rsidP="00BE00E1">
      <w:pPr>
        <w:jc w:val="right"/>
        <w:rPr>
          <w:rFonts w:ascii="Times New Roman" w:hAnsi="Times New Roman" w:cs="Times New Roman"/>
          <w:sz w:val="24"/>
          <w:szCs w:val="24"/>
        </w:rPr>
      </w:pPr>
      <w:r w:rsidRPr="00950AC9">
        <w:rPr>
          <w:rFonts w:ascii="Times New Roman" w:hAnsi="Times New Roman" w:cs="Times New Roman"/>
          <w:sz w:val="24"/>
          <w:szCs w:val="24"/>
        </w:rPr>
        <w:t>Tabel 14.2. Rapoarte singulare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BE00E1" w:rsidRPr="00950AC9" w:rsidTr="00E74889">
        <w:tc>
          <w:tcPr>
            <w:tcW w:w="5068"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Raport</w:t>
            </w:r>
          </w:p>
        </w:tc>
        <w:tc>
          <w:tcPr>
            <w:tcW w:w="5069" w:type="dxa"/>
          </w:tcPr>
          <w:p w:rsidR="00BE00E1" w:rsidRPr="00950AC9" w:rsidRDefault="00BE00E1" w:rsidP="00E74889">
            <w:pPr>
              <w:suppressAutoHyphens/>
              <w:jc w:val="center"/>
              <w:rPr>
                <w:rFonts w:ascii="Times New Roman" w:hAnsi="Times New Roman" w:cs="Times New Roman"/>
                <w:b/>
                <w:sz w:val="24"/>
                <w:szCs w:val="24"/>
              </w:rPr>
            </w:pPr>
            <w:r w:rsidRPr="00950AC9">
              <w:rPr>
                <w:rFonts w:ascii="Times New Roman" w:hAnsi="Times New Roman" w:cs="Times New Roman"/>
                <w:b/>
                <w:sz w:val="24"/>
                <w:szCs w:val="24"/>
              </w:rPr>
              <w:t>Data de depunere  a raportului</w:t>
            </w:r>
          </w:p>
        </w:tc>
      </w:tr>
      <w:tr w:rsidR="00BE00E1" w:rsidRPr="00950AC9" w:rsidTr="00E74889">
        <w:tc>
          <w:tcPr>
            <w:tcW w:w="5068" w:type="dxa"/>
            <w:vAlign w:val="center"/>
          </w:tcPr>
          <w:p w:rsidR="00BE00E1" w:rsidRPr="00950AC9" w:rsidRDefault="00BE00E1" w:rsidP="00E74889">
            <w:pPr>
              <w:suppressAutoHyphens/>
              <w:jc w:val="center"/>
              <w:rPr>
                <w:rFonts w:ascii="Times New Roman" w:hAnsi="Times New Roman" w:cs="Times New Roman"/>
                <w:sz w:val="24"/>
                <w:szCs w:val="24"/>
              </w:rPr>
            </w:pPr>
            <w:bookmarkStart w:id="127" w:name="_Toc133228128"/>
          </w:p>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 xml:space="preserve">Notificările în caz de oprire/pornire </w:t>
            </w:r>
          </w:p>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programată a instalaţiei</w:t>
            </w:r>
            <w:bookmarkEnd w:id="127"/>
          </w:p>
          <w:p w:rsidR="00BE00E1" w:rsidRPr="00950AC9" w:rsidRDefault="00BE00E1" w:rsidP="00E74889">
            <w:pPr>
              <w:suppressAutoHyphens/>
              <w:jc w:val="center"/>
              <w:rPr>
                <w:rFonts w:ascii="Times New Roman" w:hAnsi="Times New Roman" w:cs="Times New Roman"/>
                <w:sz w:val="24"/>
                <w:szCs w:val="24"/>
              </w:rPr>
            </w:pPr>
          </w:p>
        </w:tc>
        <w:tc>
          <w:tcPr>
            <w:tcW w:w="5069" w:type="dxa"/>
            <w:vAlign w:val="center"/>
          </w:tcPr>
          <w:p w:rsidR="00BE00E1" w:rsidRPr="00950AC9" w:rsidRDefault="00BE00E1" w:rsidP="00E74889">
            <w:pPr>
              <w:suppressAutoHyphens/>
              <w:jc w:val="center"/>
              <w:rPr>
                <w:rFonts w:ascii="Times New Roman" w:hAnsi="Times New Roman" w:cs="Times New Roman"/>
                <w:sz w:val="24"/>
                <w:szCs w:val="24"/>
              </w:rPr>
            </w:pPr>
            <w:bookmarkStart w:id="128" w:name="_Toc133228129"/>
            <w:r w:rsidRPr="00950AC9">
              <w:rPr>
                <w:rFonts w:ascii="Times New Roman" w:hAnsi="Times New Roman" w:cs="Times New Roman"/>
                <w:sz w:val="24"/>
                <w:szCs w:val="24"/>
              </w:rPr>
              <w:t>Cu 48 de ore înaintea opririi/pornirii</w:t>
            </w:r>
            <w:bookmarkEnd w:id="128"/>
          </w:p>
        </w:tc>
      </w:tr>
      <w:tr w:rsidR="00BE00E1" w:rsidRPr="00950AC9" w:rsidTr="00E74889">
        <w:tc>
          <w:tcPr>
            <w:tcW w:w="5068" w:type="dxa"/>
            <w:vAlign w:val="center"/>
          </w:tcPr>
          <w:p w:rsidR="00BE00E1" w:rsidRPr="00950AC9" w:rsidRDefault="00BE00E1" w:rsidP="00E74889">
            <w:pPr>
              <w:suppressAutoHyphens/>
              <w:jc w:val="center"/>
              <w:rPr>
                <w:rFonts w:ascii="Times New Roman" w:hAnsi="Times New Roman" w:cs="Times New Roman"/>
                <w:sz w:val="24"/>
                <w:szCs w:val="24"/>
              </w:rPr>
            </w:pPr>
            <w:bookmarkStart w:id="129" w:name="_Toc133228130"/>
            <w:r w:rsidRPr="00950AC9">
              <w:rPr>
                <w:rFonts w:ascii="Times New Roman" w:hAnsi="Times New Roman" w:cs="Times New Roman"/>
                <w:sz w:val="24"/>
                <w:szCs w:val="24"/>
              </w:rPr>
              <w:t>Plan de închidere definitivă</w:t>
            </w:r>
          </w:p>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(dezafectare) a instalaţiei</w:t>
            </w:r>
            <w:bookmarkEnd w:id="129"/>
          </w:p>
        </w:tc>
        <w:tc>
          <w:tcPr>
            <w:tcW w:w="5069" w:type="dxa"/>
            <w:vAlign w:val="center"/>
          </w:tcPr>
          <w:p w:rsidR="00BE00E1" w:rsidRPr="00950AC9" w:rsidRDefault="00BE00E1"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Conform prevederilor legale</w:t>
            </w:r>
          </w:p>
        </w:tc>
      </w:tr>
    </w:tbl>
    <w:p w:rsidR="00BE00E1" w:rsidRPr="00950AC9" w:rsidRDefault="00BE00E1" w:rsidP="00BE00E1">
      <w:pPr>
        <w:rPr>
          <w:rFonts w:ascii="Times New Roman" w:hAnsi="Times New Roman" w:cs="Times New Roman"/>
          <w:sz w:val="24"/>
          <w:szCs w:val="24"/>
        </w:rPr>
      </w:pPr>
    </w:p>
    <w:p w:rsidR="00BE00E1" w:rsidRPr="00950AC9" w:rsidRDefault="00BE00E1" w:rsidP="00BE00E1">
      <w:pPr>
        <w:jc w:val="right"/>
        <w:rPr>
          <w:rFonts w:ascii="Times New Roman" w:hAnsi="Times New Roman" w:cs="Times New Roman"/>
          <w:sz w:val="24"/>
          <w:szCs w:val="24"/>
        </w:rPr>
      </w:pPr>
      <w:r w:rsidRPr="00950AC9">
        <w:rPr>
          <w:rFonts w:ascii="Times New Roman" w:hAnsi="Times New Roman" w:cs="Times New Roman"/>
          <w:sz w:val="24"/>
          <w:szCs w:val="24"/>
        </w:rPr>
        <w:t>Tabel 14.3. Model notificare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1417"/>
        <w:gridCol w:w="1418"/>
        <w:gridCol w:w="1701"/>
        <w:gridCol w:w="1437"/>
        <w:gridCol w:w="1965"/>
      </w:tblGrid>
      <w:tr w:rsidR="00BE00E1" w:rsidRPr="00950AC9" w:rsidTr="008B188A">
        <w:tc>
          <w:tcPr>
            <w:tcW w:w="1384"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 xml:space="preserve">Denumirea operatoru lui </w:t>
            </w:r>
          </w:p>
        </w:tc>
        <w:tc>
          <w:tcPr>
            <w:tcW w:w="851"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Data notificării</w:t>
            </w:r>
          </w:p>
        </w:tc>
        <w:tc>
          <w:tcPr>
            <w:tcW w:w="1417"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Situaţia de funcţionare necorespunzătoare semnalată</w:t>
            </w:r>
          </w:p>
        </w:tc>
        <w:tc>
          <w:tcPr>
            <w:tcW w:w="1418"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Nr. de ore de funcţionare necorespunzătoare</w:t>
            </w:r>
          </w:p>
        </w:tc>
        <w:tc>
          <w:tcPr>
            <w:tcW w:w="1701"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Măsuri de remediere a funcţionării necorespunză toare</w:t>
            </w:r>
          </w:p>
        </w:tc>
        <w:tc>
          <w:tcPr>
            <w:tcW w:w="1437"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Data remedierii</w:t>
            </w:r>
          </w:p>
        </w:tc>
        <w:tc>
          <w:tcPr>
            <w:tcW w:w="1965" w:type="dxa"/>
            <w:vAlign w:val="center"/>
          </w:tcPr>
          <w:p w:rsidR="00BE00E1" w:rsidRPr="00950AC9" w:rsidRDefault="00BE00E1" w:rsidP="00917561">
            <w:pPr>
              <w:suppressAutoHyphens/>
              <w:jc w:val="left"/>
              <w:rPr>
                <w:rFonts w:ascii="Times New Roman" w:hAnsi="Times New Roman" w:cs="Times New Roman"/>
                <w:sz w:val="24"/>
                <w:szCs w:val="24"/>
              </w:rPr>
            </w:pPr>
            <w:r w:rsidRPr="00950AC9">
              <w:rPr>
                <w:rFonts w:ascii="Times New Roman" w:hAnsi="Times New Roman" w:cs="Times New Roman"/>
                <w:sz w:val="24"/>
                <w:szCs w:val="24"/>
              </w:rPr>
              <w:t>Nr. total de ore de funcţionare necorespunzătoare cumulate anual</w:t>
            </w:r>
          </w:p>
        </w:tc>
      </w:tr>
      <w:tr w:rsidR="00BE00E1" w:rsidRPr="00950AC9" w:rsidTr="008B188A">
        <w:tc>
          <w:tcPr>
            <w:tcW w:w="1384" w:type="dxa"/>
          </w:tcPr>
          <w:p w:rsidR="00BE00E1" w:rsidRPr="00950AC9" w:rsidRDefault="00BE00E1" w:rsidP="00E74889">
            <w:pPr>
              <w:suppressAutoHyphens/>
              <w:jc w:val="right"/>
              <w:rPr>
                <w:rFonts w:ascii="Times New Roman" w:hAnsi="Times New Roman" w:cs="Times New Roman"/>
                <w:sz w:val="24"/>
                <w:szCs w:val="24"/>
              </w:rPr>
            </w:pPr>
          </w:p>
        </w:tc>
        <w:tc>
          <w:tcPr>
            <w:tcW w:w="851" w:type="dxa"/>
          </w:tcPr>
          <w:p w:rsidR="00BE00E1" w:rsidRPr="00950AC9" w:rsidRDefault="00BE00E1" w:rsidP="00E74889">
            <w:pPr>
              <w:suppressAutoHyphens/>
              <w:jc w:val="right"/>
              <w:rPr>
                <w:rFonts w:ascii="Times New Roman" w:hAnsi="Times New Roman" w:cs="Times New Roman"/>
                <w:sz w:val="24"/>
                <w:szCs w:val="24"/>
              </w:rPr>
            </w:pPr>
          </w:p>
        </w:tc>
        <w:tc>
          <w:tcPr>
            <w:tcW w:w="1417" w:type="dxa"/>
          </w:tcPr>
          <w:p w:rsidR="00BE00E1" w:rsidRPr="00950AC9" w:rsidRDefault="00BE00E1" w:rsidP="00E74889">
            <w:pPr>
              <w:suppressAutoHyphens/>
              <w:jc w:val="right"/>
              <w:rPr>
                <w:rFonts w:ascii="Times New Roman" w:hAnsi="Times New Roman" w:cs="Times New Roman"/>
                <w:sz w:val="24"/>
                <w:szCs w:val="24"/>
              </w:rPr>
            </w:pPr>
          </w:p>
        </w:tc>
        <w:tc>
          <w:tcPr>
            <w:tcW w:w="1418" w:type="dxa"/>
          </w:tcPr>
          <w:p w:rsidR="00BE00E1" w:rsidRPr="00950AC9" w:rsidRDefault="00BE00E1" w:rsidP="00E74889">
            <w:pPr>
              <w:suppressAutoHyphens/>
              <w:jc w:val="right"/>
              <w:rPr>
                <w:rFonts w:ascii="Times New Roman" w:hAnsi="Times New Roman" w:cs="Times New Roman"/>
                <w:sz w:val="24"/>
                <w:szCs w:val="24"/>
              </w:rPr>
            </w:pPr>
          </w:p>
        </w:tc>
        <w:tc>
          <w:tcPr>
            <w:tcW w:w="1701" w:type="dxa"/>
          </w:tcPr>
          <w:p w:rsidR="00BE00E1" w:rsidRPr="00950AC9" w:rsidRDefault="00BE00E1" w:rsidP="00E74889">
            <w:pPr>
              <w:suppressAutoHyphens/>
              <w:jc w:val="right"/>
              <w:rPr>
                <w:rFonts w:ascii="Times New Roman" w:hAnsi="Times New Roman" w:cs="Times New Roman"/>
                <w:sz w:val="24"/>
                <w:szCs w:val="24"/>
              </w:rPr>
            </w:pPr>
          </w:p>
        </w:tc>
        <w:tc>
          <w:tcPr>
            <w:tcW w:w="1437" w:type="dxa"/>
          </w:tcPr>
          <w:p w:rsidR="00BE00E1" w:rsidRPr="00950AC9" w:rsidRDefault="00BE00E1" w:rsidP="00E74889">
            <w:pPr>
              <w:suppressAutoHyphens/>
              <w:jc w:val="right"/>
              <w:rPr>
                <w:rFonts w:ascii="Times New Roman" w:hAnsi="Times New Roman" w:cs="Times New Roman"/>
                <w:sz w:val="24"/>
                <w:szCs w:val="24"/>
              </w:rPr>
            </w:pPr>
          </w:p>
        </w:tc>
        <w:tc>
          <w:tcPr>
            <w:tcW w:w="1965" w:type="dxa"/>
          </w:tcPr>
          <w:p w:rsidR="00BE00E1" w:rsidRPr="00950AC9" w:rsidRDefault="00BE00E1" w:rsidP="00E74889">
            <w:pPr>
              <w:suppressAutoHyphens/>
              <w:jc w:val="right"/>
              <w:rPr>
                <w:rFonts w:ascii="Times New Roman" w:hAnsi="Times New Roman" w:cs="Times New Roman"/>
                <w:sz w:val="24"/>
                <w:szCs w:val="24"/>
              </w:rPr>
            </w:pPr>
          </w:p>
        </w:tc>
      </w:tr>
    </w:tbl>
    <w:p w:rsidR="00BE00E1" w:rsidRPr="00950AC9" w:rsidRDefault="00BE00E1" w:rsidP="00BE00E1">
      <w:pPr>
        <w:jc w:val="right"/>
        <w:rPr>
          <w:rFonts w:ascii="Times New Roman" w:hAnsi="Times New Roman" w:cs="Times New Roman"/>
          <w:sz w:val="24"/>
          <w:szCs w:val="24"/>
        </w:rPr>
      </w:pPr>
    </w:p>
    <w:p w:rsidR="00BE00E1" w:rsidRPr="00950AC9" w:rsidRDefault="00BE00E1" w:rsidP="00BE00E1">
      <w:pPr>
        <w:rPr>
          <w:rFonts w:ascii="Times New Roman" w:hAnsi="Times New Roman" w:cs="Times New Roman"/>
          <w:b/>
          <w:sz w:val="24"/>
          <w:szCs w:val="24"/>
        </w:rPr>
      </w:pPr>
      <w:r w:rsidRPr="00950AC9">
        <w:rPr>
          <w:rFonts w:ascii="Times New Roman" w:hAnsi="Times New Roman" w:cs="Times New Roman"/>
          <w:b/>
          <w:sz w:val="24"/>
          <w:szCs w:val="24"/>
        </w:rPr>
        <w:t>15.OBLIGAŢIILE TITULARULUI ACTIVITĂŢII</w:t>
      </w:r>
    </w:p>
    <w:p w:rsidR="00BE00E1" w:rsidRPr="00950AC9" w:rsidRDefault="00BE00E1" w:rsidP="00BE00E1">
      <w:pPr>
        <w:rPr>
          <w:rFonts w:ascii="Times New Roman" w:hAnsi="Times New Roman" w:cs="Times New Roman"/>
          <w:sz w:val="24"/>
          <w:szCs w:val="24"/>
          <w:highlight w:val="red"/>
        </w:rPr>
      </w:pPr>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0" w:name="_Toc240170461"/>
      <w:r w:rsidRPr="00950AC9">
        <w:rPr>
          <w:rFonts w:ascii="Times New Roman" w:hAnsi="Times New Roman" w:cs="Times New Roman"/>
          <w:b w:val="0"/>
          <w:color w:val="auto"/>
          <w:sz w:val="24"/>
          <w:szCs w:val="24"/>
        </w:rPr>
        <w:t>Titularul/operatorul activităţii are obligaţia de a respecta toate condiţiile din prezenta autorizaţie.</w:t>
      </w:r>
      <w:bookmarkEnd w:id="130"/>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1" w:name="_Toc240170462"/>
      <w:r w:rsidRPr="00950AC9">
        <w:rPr>
          <w:rFonts w:ascii="Times New Roman" w:hAnsi="Times New Roman" w:cs="Times New Roman"/>
          <w:b w:val="0"/>
          <w:color w:val="auto"/>
          <w:sz w:val="24"/>
          <w:szCs w:val="24"/>
        </w:rPr>
        <w:lastRenderedPageBreak/>
        <w:t>Nerespectarea prevederilor autorizaţiei integrate atrage suspendarea autorizaţiei integrate de mediu în condiţiile prevăzute de legislaţia în vigoare (art. 17 alin. 3 din O.U.G. 195/2005, aprobată cu modificări şi completări prin Legea nr. 265/2006 cu completările şi modificările ulterioare şi art. 19 alin. 3 din O.U.G. nr. 152/2005, aprobată</w:t>
      </w:r>
      <w:r w:rsidRPr="00950AC9">
        <w:rPr>
          <w:rFonts w:ascii="Times New Roman" w:hAnsi="Times New Roman" w:cs="Times New Roman"/>
          <w:b w:val="0"/>
          <w:bCs w:val="0"/>
          <w:color w:val="auto"/>
          <w:sz w:val="24"/>
          <w:szCs w:val="24"/>
        </w:rPr>
        <w:t xml:space="preserve"> cu modificări şi completări prin</w:t>
      </w:r>
      <w:r w:rsidRPr="00950AC9">
        <w:rPr>
          <w:rFonts w:ascii="Times New Roman" w:hAnsi="Times New Roman" w:cs="Times New Roman"/>
          <w:b w:val="0"/>
          <w:color w:val="auto"/>
          <w:sz w:val="24"/>
          <w:szCs w:val="24"/>
        </w:rPr>
        <w:t xml:space="preserve"> Legea nr. 84/2006, cu completările şi modificările ulterioare;</w:t>
      </w:r>
      <w:bookmarkEnd w:id="131"/>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2" w:name="_Toc240170463"/>
      <w:r w:rsidRPr="00950AC9">
        <w:rPr>
          <w:rFonts w:ascii="Times New Roman" w:hAnsi="Times New Roman" w:cs="Times New Roman"/>
          <w:b w:val="0"/>
          <w:color w:val="auto"/>
          <w:sz w:val="24"/>
          <w:szCs w:val="24"/>
        </w:rPr>
        <w:t>Titularul/operatorul activităţii are obligaţia de a respecta legislaţia specifică în vigoare privind protecţia mediului. Încălcarea prevederilor legislative atrage răspunderea civilă, contravenţională şi penală, după caz.</w:t>
      </w:r>
      <w:bookmarkEnd w:id="132"/>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3" w:name="_Toc240170464"/>
      <w:r w:rsidRPr="00950AC9">
        <w:rPr>
          <w:rFonts w:ascii="Times New Roman" w:hAnsi="Times New Roman" w:cs="Times New Roman"/>
          <w:b w:val="0"/>
          <w:color w:val="auto"/>
          <w:sz w:val="24"/>
          <w:szCs w:val="24"/>
        </w:rPr>
        <w:t>Titularul/operatorul activităţii este obligat să notifice autoritatea competentă pentru protecţia mediului asupra oricăror modificări a prevederilor Autorizaţiei de Gospodărire a Apelor şi să transmită autorizaţia revizuită.</w:t>
      </w:r>
      <w:bookmarkEnd w:id="133"/>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4" w:name="_Toc240170465"/>
      <w:r w:rsidRPr="00950AC9">
        <w:rPr>
          <w:rFonts w:ascii="Times New Roman" w:hAnsi="Times New Roman" w:cs="Times New Roman"/>
          <w:b w:val="0"/>
          <w:color w:val="auto"/>
          <w:sz w:val="24"/>
          <w:szCs w:val="24"/>
        </w:rPr>
        <w:t>Titularul autorizaţiei trebuie să se asigure că este funcţional „Planul de intervenţie în caz de poluare accidentală” care tratează orice situaţie de urgenţă care poate apărea pe amplasament pentru minimizarea efectelor asupra mediului apărute.</w:t>
      </w:r>
      <w:bookmarkEnd w:id="134"/>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5" w:name="_Toc240170466"/>
      <w:r w:rsidRPr="00950AC9">
        <w:rPr>
          <w:rFonts w:ascii="Times New Roman" w:hAnsi="Times New Roman" w:cs="Times New Roman"/>
          <w:b w:val="0"/>
          <w:color w:val="auto"/>
          <w:sz w:val="24"/>
          <w:szCs w:val="24"/>
        </w:rPr>
        <w:t>Titularul/operatorul de activitate are obligaţia să actualizeze „Planul de prevenire şi combatere a poluărilor accidentale, să deţină mijloacele şi materiale necesare în caz de poluări accidentale şi să acţioneze în conformitate cu prevederile planului menţionat.</w:t>
      </w:r>
      <w:bookmarkEnd w:id="135"/>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6" w:name="_Toc240170467"/>
      <w:r w:rsidRPr="00950AC9">
        <w:rPr>
          <w:rFonts w:ascii="Times New Roman" w:hAnsi="Times New Roman" w:cs="Times New Roman"/>
          <w:b w:val="0"/>
          <w:color w:val="auto"/>
          <w:sz w:val="24"/>
          <w:szCs w:val="24"/>
        </w:rPr>
        <w:t>În conformitate cu prevederile O.U.G. nr. 196/2005, aprobată cu modificări şi completări prin Legea nr. 105/2006 cu modificările şi completările ulterioare, privind Fondul pentru mediu, titularul/ operatorul activităţii are obligaţia de a contribui la acumularea fondului pentru mediu, pentru activităţile pe care le desfăşoară.</w:t>
      </w:r>
      <w:bookmarkEnd w:id="136"/>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7" w:name="_Toc240170468"/>
      <w:r w:rsidRPr="00950AC9">
        <w:rPr>
          <w:rFonts w:ascii="Times New Roman" w:hAnsi="Times New Roman" w:cs="Times New Roman"/>
          <w:b w:val="0"/>
          <w:color w:val="auto"/>
          <w:sz w:val="24"/>
          <w:szCs w:val="24"/>
        </w:rPr>
        <w:t>Planul operativ de prevenire şi management al situaţiilor de urgenţă trebuie revizuit şi actualizat în funcţie de condiţiile nou apărute. El trebuie să fie disponibil pe amplasament în orice moment pentru inspecţie de către personalul cu drept de control al  A.P.M. Buzău, G.N.M.- C.J. Buzău, autorităţilor de specialitate.</w:t>
      </w:r>
      <w:bookmarkEnd w:id="137"/>
    </w:p>
    <w:p w:rsidR="00BE00E1" w:rsidRPr="00950AC9" w:rsidRDefault="00BE00E1" w:rsidP="00A93390">
      <w:pPr>
        <w:pStyle w:val="Heading2"/>
        <w:keepNext w:val="0"/>
        <w:keepLines w:val="0"/>
        <w:widowControl w:val="0"/>
        <w:numPr>
          <w:ilvl w:val="0"/>
          <w:numId w:val="38"/>
        </w:numPr>
        <w:tabs>
          <w:tab w:val="left" w:pos="720"/>
        </w:tabs>
        <w:adjustRightInd w:val="0"/>
        <w:spacing w:before="0"/>
        <w:ind w:right="0" w:hanging="720"/>
        <w:textAlignment w:val="baseline"/>
        <w:rPr>
          <w:rFonts w:ascii="Times New Roman" w:hAnsi="Times New Roman" w:cs="Times New Roman"/>
          <w:b w:val="0"/>
          <w:color w:val="auto"/>
          <w:sz w:val="24"/>
          <w:szCs w:val="24"/>
        </w:rPr>
      </w:pPr>
      <w:bookmarkStart w:id="138" w:name="_Toc240170469"/>
      <w:r w:rsidRPr="00950AC9">
        <w:rPr>
          <w:rFonts w:ascii="Times New Roman" w:hAnsi="Times New Roman" w:cs="Times New Roman"/>
          <w:b w:val="0"/>
          <w:color w:val="auto"/>
          <w:sz w:val="24"/>
          <w:szCs w:val="24"/>
        </w:rPr>
        <w:t>În caz de modificare în exploatarea instalaţiilor (a proceselor tehnologice sau de schimbare a materiilor prime, de repornire a unei instalaţii tehnologice, de încetare provizorie sau definitivă a activităţii) titularul/operatorul de activitate este obligat să efectueze notificările care se impun de către autoritatea de mediu.</w:t>
      </w:r>
      <w:bookmarkEnd w:id="138"/>
    </w:p>
    <w:p w:rsidR="00BE00E1" w:rsidRPr="00950AC9" w:rsidRDefault="00BE00E1" w:rsidP="00A93390">
      <w:pPr>
        <w:pStyle w:val="Heading2"/>
        <w:keepNext w:val="0"/>
        <w:keepLines w:val="0"/>
        <w:widowControl w:val="0"/>
        <w:numPr>
          <w:ilvl w:val="0"/>
          <w:numId w:val="38"/>
        </w:numPr>
        <w:tabs>
          <w:tab w:val="left" w:pos="720"/>
        </w:tabs>
        <w:autoSpaceDE w:val="0"/>
        <w:autoSpaceDN w:val="0"/>
        <w:adjustRightInd w:val="0"/>
        <w:spacing w:before="0"/>
        <w:ind w:right="0" w:hanging="720"/>
        <w:textAlignment w:val="baseline"/>
        <w:rPr>
          <w:rFonts w:ascii="Times New Roman" w:hAnsi="Times New Roman" w:cs="Times New Roman"/>
          <w:b w:val="0"/>
          <w:color w:val="auto"/>
          <w:sz w:val="24"/>
          <w:szCs w:val="24"/>
        </w:rPr>
      </w:pPr>
      <w:r w:rsidRPr="00950AC9">
        <w:rPr>
          <w:rFonts w:ascii="Times New Roman" w:hAnsi="Times New Roman" w:cs="Times New Roman"/>
          <w:b w:val="0"/>
          <w:color w:val="auto"/>
          <w:sz w:val="24"/>
          <w:szCs w:val="24"/>
        </w:rPr>
        <w:t>Titulaarul/ operatorul  activității are obliga</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ia ca în momentul închiderii temporare a instala</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iei/p</w:t>
      </w:r>
      <w:r w:rsidRPr="00950AC9">
        <w:rPr>
          <w:rFonts w:ascii="Times New Roman" w:eastAsia="TimesNewRoman" w:hAnsi="Times New Roman" w:cs="Times New Roman"/>
          <w:b w:val="0"/>
          <w:color w:val="auto"/>
          <w:sz w:val="24"/>
          <w:szCs w:val="24"/>
        </w:rPr>
        <w:t>ă</w:t>
      </w:r>
      <w:r w:rsidRPr="00950AC9">
        <w:rPr>
          <w:rFonts w:ascii="Times New Roman" w:hAnsi="Times New Roman" w:cs="Times New Roman"/>
          <w:b w:val="0"/>
          <w:color w:val="auto"/>
          <w:sz w:val="24"/>
          <w:szCs w:val="24"/>
        </w:rPr>
        <w:t>r</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 ale instala</w:t>
      </w:r>
      <w:r w:rsidRPr="00950AC9">
        <w:rPr>
          <w:rFonts w:ascii="Times New Roman" w:eastAsia="TimesNewRoman" w:hAnsi="Times New Roman" w:cs="Times New Roman"/>
          <w:b w:val="0"/>
          <w:color w:val="auto"/>
          <w:sz w:val="24"/>
          <w:szCs w:val="24"/>
        </w:rPr>
        <w:t>ț</w:t>
      </w:r>
      <w:r w:rsidRPr="00950AC9">
        <w:rPr>
          <w:rFonts w:ascii="Times New Roman" w:hAnsi="Times New Roman" w:cs="Times New Roman"/>
          <w:b w:val="0"/>
          <w:color w:val="auto"/>
          <w:sz w:val="24"/>
          <w:szCs w:val="24"/>
        </w:rPr>
        <w:t>iilor existente pe amplasamentul societ</w:t>
      </w:r>
      <w:r w:rsidRPr="00950AC9">
        <w:rPr>
          <w:rFonts w:ascii="Times New Roman" w:eastAsia="TimesNewRoman" w:hAnsi="Times New Roman" w:cs="Times New Roman"/>
          <w:b w:val="0"/>
          <w:color w:val="auto"/>
          <w:sz w:val="24"/>
          <w:szCs w:val="24"/>
        </w:rPr>
        <w:t>ăț</w:t>
      </w:r>
      <w:r w:rsidRPr="00950AC9">
        <w:rPr>
          <w:rFonts w:ascii="Times New Roman" w:hAnsi="Times New Roman" w:cs="Times New Roman"/>
          <w:b w:val="0"/>
          <w:color w:val="auto"/>
          <w:sz w:val="24"/>
          <w:szCs w:val="24"/>
        </w:rPr>
        <w:t>ii, s</w:t>
      </w:r>
      <w:r w:rsidRPr="00950AC9">
        <w:rPr>
          <w:rFonts w:ascii="Times New Roman" w:eastAsia="TimesNewRoman" w:hAnsi="Times New Roman" w:cs="Times New Roman"/>
          <w:b w:val="0"/>
          <w:color w:val="auto"/>
          <w:sz w:val="24"/>
          <w:szCs w:val="24"/>
        </w:rPr>
        <w:t xml:space="preserve">ă </w:t>
      </w:r>
      <w:r w:rsidRPr="00950AC9">
        <w:rPr>
          <w:rFonts w:ascii="Times New Roman" w:hAnsi="Times New Roman" w:cs="Times New Roman"/>
          <w:b w:val="0"/>
          <w:color w:val="auto"/>
          <w:sz w:val="24"/>
          <w:szCs w:val="24"/>
        </w:rPr>
        <w:t>notifice APM Buz</w:t>
      </w:r>
      <w:r w:rsidRPr="00950AC9">
        <w:rPr>
          <w:rFonts w:ascii="Times New Roman" w:eastAsia="TimesNewRoman" w:hAnsi="Times New Roman" w:cs="Times New Roman"/>
          <w:b w:val="0"/>
          <w:color w:val="auto"/>
          <w:sz w:val="24"/>
          <w:szCs w:val="24"/>
        </w:rPr>
        <w:t>ǎ</w:t>
      </w:r>
      <w:r w:rsidRPr="00950AC9">
        <w:rPr>
          <w:rFonts w:ascii="Times New Roman" w:hAnsi="Times New Roman" w:cs="Times New Roman"/>
          <w:b w:val="0"/>
          <w:color w:val="auto"/>
          <w:sz w:val="24"/>
          <w:szCs w:val="24"/>
        </w:rPr>
        <w:t xml:space="preserve">u </w:t>
      </w:r>
      <w:r w:rsidRPr="00950AC9">
        <w:rPr>
          <w:rFonts w:ascii="Times New Roman" w:eastAsia="TimesNewRoman" w:hAnsi="Times New Roman" w:cs="Times New Roman"/>
          <w:b w:val="0"/>
          <w:color w:val="auto"/>
          <w:sz w:val="24"/>
          <w:szCs w:val="24"/>
        </w:rPr>
        <w:t>ș</w:t>
      </w:r>
      <w:r w:rsidRPr="00950AC9">
        <w:rPr>
          <w:rFonts w:ascii="Times New Roman" w:hAnsi="Times New Roman" w:cs="Times New Roman"/>
          <w:b w:val="0"/>
          <w:color w:val="auto"/>
          <w:sz w:val="24"/>
          <w:szCs w:val="24"/>
        </w:rPr>
        <w:t>i s</w:t>
      </w:r>
      <w:r w:rsidRPr="00950AC9">
        <w:rPr>
          <w:rFonts w:ascii="Times New Roman" w:eastAsia="TimesNewRoman" w:hAnsi="Times New Roman" w:cs="Times New Roman"/>
          <w:b w:val="0"/>
          <w:color w:val="auto"/>
          <w:sz w:val="24"/>
          <w:szCs w:val="24"/>
        </w:rPr>
        <w:t xml:space="preserve">ă </w:t>
      </w:r>
      <w:r w:rsidRPr="00950AC9">
        <w:rPr>
          <w:rFonts w:ascii="Times New Roman" w:hAnsi="Times New Roman" w:cs="Times New Roman"/>
          <w:b w:val="0"/>
          <w:color w:val="auto"/>
          <w:sz w:val="24"/>
          <w:szCs w:val="24"/>
        </w:rPr>
        <w:t>ia m</w:t>
      </w:r>
      <w:r w:rsidRPr="00950AC9">
        <w:rPr>
          <w:rFonts w:ascii="Times New Roman" w:eastAsia="TimesNewRoman" w:hAnsi="Times New Roman" w:cs="Times New Roman"/>
          <w:b w:val="0"/>
          <w:color w:val="auto"/>
          <w:sz w:val="24"/>
          <w:szCs w:val="24"/>
        </w:rPr>
        <w:t>ă</w:t>
      </w:r>
      <w:r w:rsidRPr="00950AC9">
        <w:rPr>
          <w:rFonts w:ascii="Times New Roman" w:hAnsi="Times New Roman" w:cs="Times New Roman"/>
          <w:b w:val="0"/>
          <w:color w:val="auto"/>
          <w:sz w:val="24"/>
          <w:szCs w:val="24"/>
        </w:rPr>
        <w:t>suri de punere în siguran</w:t>
      </w:r>
      <w:r w:rsidRPr="00950AC9">
        <w:rPr>
          <w:rFonts w:ascii="Times New Roman" w:eastAsia="TimesNewRoman" w:hAnsi="Times New Roman" w:cs="Times New Roman"/>
          <w:b w:val="0"/>
          <w:color w:val="auto"/>
          <w:sz w:val="24"/>
          <w:szCs w:val="24"/>
        </w:rPr>
        <w:t>ță</w:t>
      </w:r>
      <w:r w:rsidRPr="00950AC9">
        <w:rPr>
          <w:rFonts w:ascii="Times New Roman" w:hAnsi="Times New Roman" w:cs="Times New Roman"/>
          <w:b w:val="0"/>
          <w:color w:val="auto"/>
          <w:sz w:val="24"/>
          <w:szCs w:val="24"/>
        </w:rPr>
        <w:t>:</w:t>
      </w:r>
    </w:p>
    <w:p w:rsidR="00BE00E1" w:rsidRPr="00950AC9" w:rsidRDefault="00BE00E1" w:rsidP="00A93390">
      <w:pPr>
        <w:numPr>
          <w:ilvl w:val="0"/>
          <w:numId w:val="39"/>
        </w:numPr>
        <w:ind w:right="0"/>
        <w:jc w:val="left"/>
        <w:rPr>
          <w:rFonts w:ascii="Times New Roman" w:hAnsi="Times New Roman" w:cs="Times New Roman"/>
          <w:sz w:val="24"/>
          <w:szCs w:val="24"/>
        </w:rPr>
      </w:pPr>
      <w:r w:rsidRPr="00950AC9">
        <w:rPr>
          <w:rFonts w:ascii="Times New Roman" w:hAnsi="Times New Roman" w:cs="Times New Roman"/>
          <w:sz w:val="24"/>
          <w:szCs w:val="24"/>
        </w:rPr>
        <w:t xml:space="preserve"> desemnarea prin decizie a unei persoane responsabile cu siguran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a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iilor;</w:t>
      </w:r>
    </w:p>
    <w:p w:rsidR="00BE00E1" w:rsidRPr="00950AC9" w:rsidRDefault="00BE00E1" w:rsidP="00A93390">
      <w:pPr>
        <w:numPr>
          <w:ilvl w:val="0"/>
          <w:numId w:val="39"/>
        </w:numPr>
        <w:ind w:right="0"/>
        <w:jc w:val="left"/>
        <w:rPr>
          <w:rFonts w:ascii="Times New Roman" w:hAnsi="Times New Roman" w:cs="Times New Roman"/>
          <w:sz w:val="24"/>
          <w:szCs w:val="24"/>
        </w:rPr>
      </w:pPr>
      <w:r w:rsidRPr="00950AC9">
        <w:rPr>
          <w:rFonts w:ascii="Times New Roman" w:hAnsi="Times New Roman" w:cs="Times New Roman"/>
          <w:sz w:val="24"/>
          <w:szCs w:val="24"/>
        </w:rPr>
        <w:t xml:space="preserve"> oprirea aliment</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rii cu energie electric</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xml:space="preserve">, gaz natural / industrial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ap</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industrial</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w:t>
      </w:r>
    </w:p>
    <w:p w:rsidR="00BE00E1" w:rsidRPr="00950AC9" w:rsidRDefault="00BE00E1" w:rsidP="00A93390">
      <w:pPr>
        <w:numPr>
          <w:ilvl w:val="0"/>
          <w:numId w:val="39"/>
        </w:numPr>
        <w:ind w:right="0"/>
        <w:rPr>
          <w:rFonts w:ascii="Times New Roman" w:hAnsi="Times New Roman" w:cs="Times New Roman"/>
          <w:sz w:val="24"/>
          <w:szCs w:val="24"/>
        </w:rPr>
      </w:pPr>
      <w:r w:rsidRPr="00950AC9">
        <w:rPr>
          <w:rFonts w:ascii="Times New Roman" w:hAnsi="Times New Roman" w:cs="Times New Roman"/>
          <w:sz w:val="24"/>
          <w:szCs w:val="24"/>
        </w:rPr>
        <w:t>golirea tuturor instala</w:t>
      </w:r>
      <w:r w:rsidRPr="00950AC9">
        <w:rPr>
          <w:rFonts w:ascii="Times New Roman" w:eastAsia="TimesNewRoman" w:hAnsi="Times New Roman" w:cs="Times New Roman"/>
          <w:sz w:val="24"/>
          <w:szCs w:val="24"/>
        </w:rPr>
        <w:t xml:space="preserve">ț </w:t>
      </w:r>
      <w:r w:rsidRPr="00950AC9">
        <w:rPr>
          <w:rFonts w:ascii="Times New Roman" w:hAnsi="Times New Roman" w:cs="Times New Roman"/>
          <w:sz w:val="24"/>
          <w:szCs w:val="24"/>
        </w:rPr>
        <w:t xml:space="preserve">iilor, a transformatoarelor cu ulei din posturile de transformatoare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predarea con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inutului acestora la societăți  autorizate;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eliminarea complet</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în deplin</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siguran</w:t>
      </w:r>
      <w:r w:rsidRPr="00950AC9">
        <w:rPr>
          <w:rFonts w:ascii="Times New Roman" w:eastAsia="TimesNewRoman" w:hAnsi="Times New Roman" w:cs="Times New Roman"/>
          <w:sz w:val="24"/>
          <w:szCs w:val="24"/>
        </w:rPr>
        <w:t xml:space="preserve">ță </w:t>
      </w:r>
      <w:r w:rsidRPr="00950AC9">
        <w:rPr>
          <w:rFonts w:ascii="Times New Roman" w:hAnsi="Times New Roman" w:cs="Times New Roman"/>
          <w:sz w:val="24"/>
          <w:szCs w:val="24"/>
        </w:rPr>
        <w:t xml:space="preserve">a uleiurilor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emulsiilor de r</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xml:space="preserve">cire din echipamentele tehnologice, colectarea lor în recipiente adecvate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predarea la societate autorizate pentru valorificare/eliminare;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dezafectarea tuturor depozitelor de materii prime / materiale;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evacuarea de pe amplasament a tuturor de</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eurilor stocate în zon</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marcarea zonei prin afi</w:t>
      </w:r>
      <w:r w:rsidRPr="00950AC9">
        <w:rPr>
          <w:rFonts w:ascii="Times New Roman" w:eastAsia="TimesNewRoman" w:hAnsi="Times New Roman" w:cs="Times New Roman"/>
          <w:sz w:val="24"/>
          <w:szCs w:val="24"/>
        </w:rPr>
        <w:t>s</w:t>
      </w:r>
      <w:r w:rsidRPr="00950AC9">
        <w:rPr>
          <w:rFonts w:ascii="Times New Roman" w:hAnsi="Times New Roman" w:cs="Times New Roman"/>
          <w:sz w:val="24"/>
          <w:szCs w:val="24"/>
        </w:rPr>
        <w:t>area  pl</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 xml:space="preserve">cuțelor avertizoare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interzicerea accesului personalului care nu are împuterniciri privind operarea în zon</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stabilirea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implementarea unui plan intern de inspec</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asigurarea pazei non-stop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men</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ionarea într-un registru a tuturor evenimentelor ce  apar pe amplasamentul respectivei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lastRenderedPageBreak/>
        <w:t xml:space="preserve"> instruirea personalului ce deserve</w:t>
      </w:r>
      <w:r w:rsidRPr="00950AC9">
        <w:rPr>
          <w:rFonts w:ascii="Times New Roman" w:eastAsia="TimesNewRoman" w:hAnsi="Times New Roman" w:cs="Times New Roman"/>
          <w:sz w:val="24"/>
          <w:szCs w:val="24"/>
        </w:rPr>
        <w:t>s</w:t>
      </w:r>
      <w:r w:rsidRPr="00950AC9">
        <w:rPr>
          <w:rFonts w:ascii="Times New Roman" w:hAnsi="Times New Roman" w:cs="Times New Roman"/>
          <w:sz w:val="24"/>
          <w:szCs w:val="24"/>
        </w:rPr>
        <w:t>te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iile învecinate cu privire la deciziile privind punerea în siguran</w:t>
      </w:r>
      <w:r w:rsidRPr="00950AC9">
        <w:rPr>
          <w:rFonts w:ascii="Times New Roman" w:eastAsia="TimesNewRoman" w:hAnsi="Times New Roman" w:cs="Times New Roman"/>
          <w:sz w:val="24"/>
          <w:szCs w:val="24"/>
        </w:rPr>
        <w:t>ță</w:t>
      </w:r>
      <w:r w:rsidRPr="00950AC9">
        <w:rPr>
          <w:rFonts w:ascii="Times New Roman" w:hAnsi="Times New Roman" w:cs="Times New Roman"/>
          <w:sz w:val="24"/>
          <w:szCs w:val="24"/>
        </w:rPr>
        <w:t xml:space="preserve"> a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iei respective;</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respectarea normelor de protec</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 xml:space="preserve">ia muncii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PSI;</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notificarea  la A.P.M Buzăui asupra oric</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rui eveniment produs pe amplasamentul respectiv;</w:t>
      </w:r>
    </w:p>
    <w:p w:rsidR="00BE00E1" w:rsidRPr="00950AC9" w:rsidRDefault="00BE00E1" w:rsidP="00A93390">
      <w:pPr>
        <w:numPr>
          <w:ilvl w:val="0"/>
          <w:numId w:val="39"/>
        </w:numPr>
        <w:autoSpaceDE w:val="0"/>
        <w:autoSpaceDN w:val="0"/>
        <w:adjustRightInd w:val="0"/>
        <w:ind w:right="0"/>
        <w:rPr>
          <w:rFonts w:ascii="Times New Roman" w:hAnsi="Times New Roman" w:cs="Times New Roman"/>
          <w:sz w:val="24"/>
          <w:szCs w:val="24"/>
        </w:rPr>
      </w:pPr>
      <w:r w:rsidRPr="00950AC9">
        <w:rPr>
          <w:rFonts w:ascii="Times New Roman" w:hAnsi="Times New Roman" w:cs="Times New Roman"/>
          <w:sz w:val="24"/>
          <w:szCs w:val="24"/>
        </w:rPr>
        <w:t xml:space="preserve"> includerea instala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iei în Raportul Anual de Mediu – R.A.M.;</w:t>
      </w:r>
    </w:p>
    <w:p w:rsidR="00BE00E1" w:rsidRPr="00950AC9" w:rsidRDefault="00BE00E1" w:rsidP="00A93390">
      <w:pPr>
        <w:numPr>
          <w:ilvl w:val="0"/>
          <w:numId w:val="39"/>
        </w:numPr>
        <w:ind w:right="0"/>
        <w:rPr>
          <w:rFonts w:ascii="Times New Roman" w:hAnsi="Times New Roman" w:cs="Times New Roman"/>
          <w:sz w:val="24"/>
          <w:szCs w:val="24"/>
        </w:rPr>
      </w:pPr>
      <w:r w:rsidRPr="00950AC9">
        <w:rPr>
          <w:rFonts w:ascii="Times New Roman" w:hAnsi="Times New Roman" w:cs="Times New Roman"/>
          <w:sz w:val="24"/>
          <w:szCs w:val="24"/>
        </w:rPr>
        <w:t>Notificarea la  A.P.M. Buzău  dup</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implementarea m</w:t>
      </w:r>
      <w:r w:rsidRPr="00950AC9">
        <w:rPr>
          <w:rFonts w:ascii="Times New Roman" w:eastAsia="TimesNewRoman" w:hAnsi="Times New Roman" w:cs="Times New Roman"/>
          <w:sz w:val="24"/>
          <w:szCs w:val="24"/>
        </w:rPr>
        <w:t>ă</w:t>
      </w:r>
      <w:r w:rsidRPr="00950AC9">
        <w:rPr>
          <w:rFonts w:ascii="Times New Roman" w:hAnsi="Times New Roman" w:cs="Times New Roman"/>
          <w:sz w:val="24"/>
          <w:szCs w:val="24"/>
        </w:rPr>
        <w:t>surilor de punere în siguran</w:t>
      </w:r>
      <w:r w:rsidRPr="00950AC9">
        <w:rPr>
          <w:rFonts w:ascii="Times New Roman" w:eastAsia="TimesNewRoman" w:hAnsi="Times New Roman" w:cs="Times New Roman"/>
          <w:sz w:val="24"/>
          <w:szCs w:val="24"/>
        </w:rPr>
        <w:t>ță</w:t>
      </w:r>
    </w:p>
    <w:p w:rsidR="00BE00E1" w:rsidRPr="00950AC9" w:rsidRDefault="00BE00E1" w:rsidP="00A93390">
      <w:pPr>
        <w:pStyle w:val="Heading2"/>
        <w:keepNext w:val="0"/>
        <w:keepLines w:val="0"/>
        <w:widowControl w:val="0"/>
        <w:numPr>
          <w:ilvl w:val="0"/>
          <w:numId w:val="38"/>
        </w:numPr>
        <w:tabs>
          <w:tab w:val="num" w:pos="720"/>
        </w:tabs>
        <w:adjustRightInd w:val="0"/>
        <w:spacing w:before="0"/>
        <w:ind w:right="0" w:hanging="720"/>
        <w:textAlignment w:val="baseline"/>
        <w:rPr>
          <w:rFonts w:ascii="Times New Roman" w:hAnsi="Times New Roman" w:cs="Times New Roman"/>
          <w:b w:val="0"/>
          <w:color w:val="auto"/>
          <w:sz w:val="24"/>
          <w:szCs w:val="24"/>
        </w:rPr>
      </w:pPr>
      <w:bookmarkStart w:id="139" w:name="_Toc240170485"/>
      <w:r w:rsidRPr="00950AC9">
        <w:rPr>
          <w:rFonts w:ascii="Times New Roman" w:hAnsi="Times New Roman" w:cs="Times New Roman"/>
          <w:b w:val="0"/>
          <w:color w:val="auto"/>
          <w:sz w:val="24"/>
          <w:szCs w:val="24"/>
        </w:rPr>
        <w:t>Titularul/operatorul activităţii are obligaţia să deţină planul de amplasament în care sunt delimitate spaţiile verzi de pe amplasament, precum şi întreţinerea permanentă a acestora.</w:t>
      </w:r>
      <w:bookmarkEnd w:id="139"/>
    </w:p>
    <w:p w:rsidR="00BE00E1" w:rsidRPr="00950AC9" w:rsidRDefault="00BE00E1" w:rsidP="00BE00E1">
      <w:pPr>
        <w:rPr>
          <w:rFonts w:ascii="Times New Roman" w:hAnsi="Times New Roman" w:cs="Times New Roman"/>
          <w:sz w:val="24"/>
          <w:szCs w:val="24"/>
        </w:rPr>
      </w:pPr>
      <w:r w:rsidRPr="00950AC9">
        <w:rPr>
          <w:rFonts w:ascii="Times New Roman" w:hAnsi="Times New Roman" w:cs="Times New Roman"/>
          <w:sz w:val="24"/>
          <w:szCs w:val="24"/>
        </w:rPr>
        <w:t>15.12.  Titularul are obligația să solicite act de reglementare (acord de mediu sau revizuire prezentei autorizații) înaintea oricărei  la modificării  (asistemului de creștere / destinației fermei, etc.) pe care o o va realiza.</w:t>
      </w:r>
    </w:p>
    <w:p w:rsidR="00C264A2" w:rsidRDefault="00BE00E1" w:rsidP="00C264A2">
      <w:pPr>
        <w:ind w:right="0"/>
        <w:rPr>
          <w:rFonts w:ascii="Times New Roman" w:hAnsi="Times New Roman" w:cs="Times New Roman"/>
          <w:sz w:val="24"/>
          <w:szCs w:val="24"/>
        </w:rPr>
      </w:pPr>
      <w:r w:rsidRPr="00950AC9">
        <w:rPr>
          <w:rFonts w:ascii="Times New Roman" w:hAnsi="Times New Roman" w:cs="Times New Roman"/>
          <w:sz w:val="24"/>
          <w:szCs w:val="24"/>
        </w:rPr>
        <w:t>15.13. Titularul autoriza</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iei trebuie s</w:t>
      </w:r>
      <w:r w:rsidRPr="00950AC9">
        <w:rPr>
          <w:rFonts w:ascii="Times New Roman" w:eastAsia="TimesNewRoman" w:hAnsi="Times New Roman" w:cs="Times New Roman"/>
          <w:sz w:val="24"/>
          <w:szCs w:val="24"/>
        </w:rPr>
        <w:t xml:space="preserve">ă </w:t>
      </w:r>
      <w:r w:rsidRPr="00950AC9">
        <w:rPr>
          <w:rFonts w:ascii="Times New Roman" w:hAnsi="Times New Roman" w:cs="Times New Roman"/>
          <w:sz w:val="24"/>
          <w:szCs w:val="24"/>
        </w:rPr>
        <w:t>respecte condi</w:t>
      </w:r>
      <w:r w:rsidRPr="00950AC9">
        <w:rPr>
          <w:rFonts w:ascii="Times New Roman" w:eastAsia="TimesNewRoman" w:hAnsi="Times New Roman" w:cs="Times New Roman"/>
          <w:sz w:val="24"/>
          <w:szCs w:val="24"/>
        </w:rPr>
        <w:t>ț</w:t>
      </w:r>
      <w:r w:rsidRPr="00950AC9">
        <w:rPr>
          <w:rFonts w:ascii="Times New Roman" w:hAnsi="Times New Roman" w:cs="Times New Roman"/>
          <w:sz w:val="24"/>
          <w:szCs w:val="24"/>
        </w:rPr>
        <w:t xml:space="preserve">iile din studiul OSPA </w:t>
      </w:r>
      <w:r w:rsidRPr="00950AC9">
        <w:rPr>
          <w:rFonts w:ascii="Times New Roman" w:eastAsia="TimesNewRoman" w:hAnsi="Times New Roman" w:cs="Times New Roman"/>
          <w:sz w:val="24"/>
          <w:szCs w:val="24"/>
        </w:rPr>
        <w:t>ș</w:t>
      </w:r>
      <w:r w:rsidRPr="00950AC9">
        <w:rPr>
          <w:rFonts w:ascii="Times New Roman" w:hAnsi="Times New Roman" w:cs="Times New Roman"/>
          <w:sz w:val="24"/>
          <w:szCs w:val="24"/>
        </w:rPr>
        <w:t>i Codul de bune practici agricole</w:t>
      </w:r>
      <w:r w:rsidR="00917561" w:rsidRPr="00950AC9">
        <w:rPr>
          <w:rFonts w:ascii="Times New Roman" w:hAnsi="Times New Roman" w:cs="Times New Roman"/>
          <w:sz w:val="24"/>
          <w:szCs w:val="24"/>
        </w:rPr>
        <w:t>.</w:t>
      </w:r>
      <w:bookmarkStart w:id="140" w:name="bookmark27"/>
    </w:p>
    <w:p w:rsidR="00C264A2" w:rsidRDefault="00C264A2" w:rsidP="00C264A2">
      <w:pPr>
        <w:ind w:right="0"/>
        <w:rPr>
          <w:rFonts w:ascii="Times New Roman" w:hAnsi="Times New Roman" w:cs="Times New Roman"/>
          <w:sz w:val="24"/>
          <w:szCs w:val="24"/>
        </w:rPr>
      </w:pPr>
    </w:p>
    <w:p w:rsidR="00917561" w:rsidRPr="00C264A2" w:rsidRDefault="00917561" w:rsidP="00C264A2">
      <w:pPr>
        <w:ind w:right="0"/>
        <w:rPr>
          <w:rFonts w:ascii="Times New Roman" w:hAnsi="Times New Roman" w:cs="Times New Roman"/>
          <w:b/>
          <w:sz w:val="24"/>
          <w:szCs w:val="24"/>
        </w:rPr>
      </w:pPr>
      <w:r w:rsidRPr="00C264A2">
        <w:rPr>
          <w:rFonts w:ascii="Times New Roman" w:hAnsi="Times New Roman" w:cs="Times New Roman"/>
          <w:b/>
          <w:sz w:val="24"/>
          <w:szCs w:val="24"/>
        </w:rPr>
        <w:t xml:space="preserve">16. </w:t>
      </w:r>
      <w:bookmarkStart w:id="141" w:name="_Toc240170486"/>
      <w:r w:rsidRPr="00C264A2">
        <w:rPr>
          <w:rFonts w:ascii="Times New Roman" w:hAnsi="Times New Roman" w:cs="Times New Roman"/>
          <w:b/>
          <w:sz w:val="24"/>
          <w:szCs w:val="24"/>
        </w:rPr>
        <w:t>MANAGEMENTUL ÎNCHIDERII INSTALAŢIEI, MANAGEMENTUL REZIDUURILOR</w:t>
      </w:r>
      <w:bookmarkStart w:id="142" w:name="_Toc133997713"/>
      <w:bookmarkStart w:id="143" w:name="_Toc173089293"/>
      <w:bookmarkEnd w:id="141"/>
    </w:p>
    <w:p w:rsidR="00917561" w:rsidRPr="00C264A2" w:rsidRDefault="00917561" w:rsidP="00A93390">
      <w:pPr>
        <w:pStyle w:val="Heading1"/>
        <w:keepLines w:val="0"/>
        <w:numPr>
          <w:ilvl w:val="1"/>
          <w:numId w:val="43"/>
        </w:numPr>
        <w:spacing w:before="0"/>
        <w:ind w:right="0"/>
        <w:jc w:val="left"/>
        <w:rPr>
          <w:rFonts w:ascii="Times New Roman" w:hAnsi="Times New Roman" w:cs="Times New Roman"/>
          <w:caps/>
          <w:color w:val="auto"/>
          <w:sz w:val="24"/>
          <w:szCs w:val="24"/>
        </w:rPr>
      </w:pPr>
      <w:bookmarkStart w:id="144" w:name="_Toc240170487"/>
      <w:r w:rsidRPr="00C264A2">
        <w:rPr>
          <w:rFonts w:ascii="Times New Roman" w:hAnsi="Times New Roman" w:cs="Times New Roman"/>
          <w:color w:val="auto"/>
          <w:sz w:val="24"/>
          <w:szCs w:val="24"/>
        </w:rPr>
        <w:t>Lucrări  şi  măsuri specifice de protecţia mediului.</w:t>
      </w:r>
      <w:bookmarkEnd w:id="142"/>
      <w:bookmarkEnd w:id="143"/>
      <w:bookmarkEnd w:id="144"/>
    </w:p>
    <w:p w:rsidR="00917561" w:rsidRPr="00950AC9" w:rsidRDefault="00917561" w:rsidP="00917561">
      <w:pPr>
        <w:pStyle w:val="ParaAr"/>
        <w:spacing w:line="240" w:lineRule="auto"/>
        <w:ind w:firstLine="0"/>
        <w:rPr>
          <w:rFonts w:ascii="Times New Roman" w:hAnsi="Times New Roman"/>
          <w:noProof w:val="0"/>
          <w:szCs w:val="24"/>
        </w:rPr>
      </w:pPr>
      <w:r w:rsidRPr="00950AC9">
        <w:rPr>
          <w:rFonts w:ascii="Times New Roman" w:hAnsi="Times New Roman"/>
          <w:noProof w:val="0"/>
          <w:szCs w:val="24"/>
        </w:rPr>
        <w:t>La încetarea activităţii cu impact asupra mediului, precum şi la vânzarea pachetului majoritar de acţiuni, vânzări de active, fuziune, divizare, concesionare sau în alte situaţii care implică schimbarea titularului activităţii, precum şi în caz de dizolvare urmată de lichidare, lichidare sau faliment, potrivit art. 10 din O.U.G. nr. 195/2005, aprobată cu modificări şi completări prin de Legea nr. 265/2006 cu modificările şi completările ulterioare, se aplica în mod corespunzător dispoziţiile art. 15 alin. (2).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w:t>
      </w:r>
    </w:p>
    <w:p w:rsidR="00917561" w:rsidRPr="00950AC9" w:rsidRDefault="00917561" w:rsidP="00917561">
      <w:pPr>
        <w:pStyle w:val="ParaAr"/>
        <w:spacing w:line="240" w:lineRule="auto"/>
        <w:ind w:firstLine="0"/>
        <w:rPr>
          <w:rFonts w:ascii="Times New Roman" w:hAnsi="Times New Roman"/>
          <w:noProof w:val="0"/>
          <w:szCs w:val="24"/>
        </w:rPr>
      </w:pPr>
      <w:r w:rsidRPr="00950AC9">
        <w:rPr>
          <w:rFonts w:ascii="Times New Roman" w:hAnsi="Times New Roman"/>
          <w:noProof w:val="0"/>
          <w:szCs w:val="24"/>
        </w:rPr>
        <w:t xml:space="preserve">Având în vedere situaţia existentă la S.C. </w:t>
      </w:r>
      <w:r w:rsidR="00A5694F">
        <w:rPr>
          <w:rFonts w:ascii="Times New Roman" w:hAnsi="Times New Roman"/>
          <w:noProof w:val="0"/>
          <w:szCs w:val="24"/>
        </w:rPr>
        <w:t xml:space="preserve">VIS CAMPI </w:t>
      </w:r>
      <w:r w:rsidRPr="00950AC9">
        <w:rPr>
          <w:rFonts w:ascii="Times New Roman" w:hAnsi="Times New Roman"/>
          <w:noProof w:val="0"/>
          <w:szCs w:val="24"/>
        </w:rPr>
        <w:t>S.R.L., după oprirea activităţii, se impune luarea următoarelor măsuri:</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Punerea în siguranţă a instalaţiei;</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Oprirea alimentării cu energie electrică, gaz natural şi apă industrială;</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Golirea tuturor instalaţiilor şi predarea conţinutului acestora spre unităţi autorizate;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Curăţarea şi decolmatarea canalului de ape menajere şi a canalului de ape pluviale;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Curăţarea şi spălarea tuturor instalaţiilor, rezervoarelor şi magaziilor de stocare a substanţelor chimice;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Eliminarea completă, în deplină siguranţă, a uleiurilor şi emulsiilor de răcire din echipamentele tehnologice, colectarea lor în recipiente adecvate şi predarea lor la unităţi specializate de valorificare/eliminare;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Scoaterea tuturor echipamentelor şi materialelor din canalele tehnologice de pe amplasament, curăţarea acestora şi umplerea lor cu pământ;</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Dezafectarea tuturor depozitelor de materii prime/materiale;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 xml:space="preserve">Demontarea instalaţiilor şi valorificarea/eliminarea materialelor rezultate; </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Colectarea deşeurilor generate în spaţii amenajate şi valorificarea/eliminarea lor corespunzătoare prin firme autorizate;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Investigaţii privind nivelul de contaminare a solului şi a apei subterane şi compararea rezultatelor cu valorile determinate în cadrul Raportului de Amplasament;</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La demolarea şi demontarea instalaţiilor tehnologice materialele feroase şi neferoase, precum şi cele provenite din construcţii vor fi valorificate prin societăţi autorizate;</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Ecologizarea întregului amplasament, după dezafectarea tuturor instalaţiilor;</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lastRenderedPageBreak/>
        <w:t>Asigurarea pazei non-stop a obiectivului şi menţionarea într-un registru de evidenţă a tuturor evenimentelor ce apar pe amplasamentul instalaţiei;</w:t>
      </w:r>
    </w:p>
    <w:p w:rsidR="00917561" w:rsidRPr="00950AC9" w:rsidRDefault="00917561" w:rsidP="00A93390">
      <w:pPr>
        <w:widowControl w:val="0"/>
        <w:numPr>
          <w:ilvl w:val="0"/>
          <w:numId w:val="4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950AC9">
        <w:rPr>
          <w:rFonts w:ascii="Times New Roman" w:hAnsi="Times New Roman" w:cs="Times New Roman"/>
          <w:sz w:val="24"/>
          <w:szCs w:val="24"/>
        </w:rPr>
        <w:t>Anunţarea oricărui eveniment la Agenţia  pentru Protecţia Mediului Buzău.</w:t>
      </w:r>
    </w:p>
    <w:p w:rsidR="00917561" w:rsidRPr="00950AC9" w:rsidRDefault="00917561" w:rsidP="00917561">
      <w:pPr>
        <w:pStyle w:val="ParaAr"/>
        <w:spacing w:line="240" w:lineRule="auto"/>
        <w:ind w:left="180" w:firstLine="0"/>
        <w:rPr>
          <w:rFonts w:ascii="Times New Roman" w:hAnsi="Times New Roman"/>
          <w:noProof w:val="0"/>
          <w:szCs w:val="24"/>
        </w:rPr>
      </w:pPr>
    </w:p>
    <w:p w:rsidR="00917561" w:rsidRPr="00950AC9" w:rsidRDefault="00917561" w:rsidP="00A93390">
      <w:pPr>
        <w:pStyle w:val="Heading1"/>
        <w:keepLines w:val="0"/>
        <w:numPr>
          <w:ilvl w:val="1"/>
          <w:numId w:val="43"/>
        </w:numPr>
        <w:spacing w:before="0"/>
        <w:ind w:right="0"/>
        <w:jc w:val="left"/>
        <w:rPr>
          <w:rFonts w:ascii="Times New Roman" w:hAnsi="Times New Roman" w:cs="Times New Roman"/>
          <w:color w:val="auto"/>
          <w:sz w:val="24"/>
          <w:szCs w:val="24"/>
        </w:rPr>
      </w:pPr>
      <w:bookmarkStart w:id="145" w:name="_Toc133397667"/>
      <w:bookmarkStart w:id="146" w:name="_Toc133997714"/>
      <w:bookmarkStart w:id="147" w:name="_Toc173089294"/>
      <w:bookmarkStart w:id="148" w:name="_Toc240170488"/>
      <w:bookmarkStart w:id="149" w:name="_Toc133228134"/>
      <w:r w:rsidRPr="00950AC9">
        <w:rPr>
          <w:rFonts w:ascii="Times New Roman" w:hAnsi="Times New Roman" w:cs="Times New Roman"/>
          <w:color w:val="auto"/>
          <w:sz w:val="24"/>
          <w:szCs w:val="24"/>
        </w:rPr>
        <w:t>Planul de închidere al instalaţiei.</w:t>
      </w:r>
      <w:bookmarkEnd w:id="145"/>
      <w:bookmarkEnd w:id="146"/>
      <w:bookmarkEnd w:id="147"/>
      <w:bookmarkEnd w:id="148"/>
    </w:p>
    <w:p w:rsidR="00917561" w:rsidRPr="00950AC9" w:rsidRDefault="00917561" w:rsidP="00917561">
      <w:pPr>
        <w:pStyle w:val="List1"/>
        <w:widowControl w:val="0"/>
        <w:numPr>
          <w:ilvl w:val="0"/>
          <w:numId w:val="0"/>
        </w:numPr>
        <w:ind w:left="1814" w:hanging="283"/>
        <w:jc w:val="both"/>
        <w:textAlignment w:val="baseline"/>
        <w:outlineLvl w:val="1"/>
        <w:rPr>
          <w:sz w:val="24"/>
          <w:szCs w:val="24"/>
        </w:rPr>
      </w:pPr>
    </w:p>
    <w:p w:rsidR="00917561" w:rsidRPr="00950AC9" w:rsidRDefault="00917561" w:rsidP="00A93390">
      <w:pPr>
        <w:pStyle w:val="List1"/>
        <w:widowControl w:val="0"/>
        <w:numPr>
          <w:ilvl w:val="2"/>
          <w:numId w:val="44"/>
        </w:numPr>
        <w:jc w:val="both"/>
        <w:textAlignment w:val="baseline"/>
        <w:outlineLvl w:val="1"/>
        <w:rPr>
          <w:sz w:val="24"/>
          <w:szCs w:val="24"/>
        </w:rPr>
      </w:pPr>
      <w:bookmarkStart w:id="150" w:name="_Toc240170489"/>
      <w:r w:rsidRPr="00950AC9">
        <w:rPr>
          <w:sz w:val="24"/>
          <w:szCs w:val="24"/>
        </w:rPr>
        <w:t>În cazul închiderii definitive a întregii instalaţii sau a unor părţi de instalaţie, titularul /operatorul activităţii trebuie să elaboreze un plan de închidere agreat de autoritatea competentă pentru protecţia mediului. Scopul planului de închidere trebuie să respecte prevederile Ghidului Tehnic General (punctul 18), aprobat prin Ord. M.A.P.A.M. nr. 36/2004.</w:t>
      </w:r>
      <w:bookmarkEnd w:id="150"/>
    </w:p>
    <w:p w:rsidR="00917561" w:rsidRPr="00950AC9" w:rsidRDefault="00917561" w:rsidP="00A93390">
      <w:pPr>
        <w:pStyle w:val="List1"/>
        <w:widowControl w:val="0"/>
        <w:numPr>
          <w:ilvl w:val="2"/>
          <w:numId w:val="44"/>
        </w:numPr>
        <w:jc w:val="both"/>
        <w:textAlignment w:val="baseline"/>
        <w:outlineLvl w:val="1"/>
        <w:rPr>
          <w:sz w:val="24"/>
          <w:szCs w:val="24"/>
        </w:rPr>
      </w:pPr>
      <w:bookmarkStart w:id="151" w:name="_Toc240170490"/>
      <w:bookmarkEnd w:id="149"/>
      <w:r w:rsidRPr="00950AC9">
        <w:rPr>
          <w:sz w:val="24"/>
          <w:szCs w:val="24"/>
        </w:rPr>
        <w:t>Planul de închidere trebuie să includă minim:</w:t>
      </w:r>
      <w:bookmarkEnd w:id="151"/>
    </w:p>
    <w:p w:rsidR="00917561" w:rsidRPr="00950AC9" w:rsidRDefault="00917561" w:rsidP="00A93390">
      <w:pPr>
        <w:pStyle w:val="List1"/>
        <w:widowControl w:val="0"/>
        <w:numPr>
          <w:ilvl w:val="0"/>
          <w:numId w:val="42"/>
        </w:numPr>
        <w:jc w:val="both"/>
        <w:textAlignment w:val="baseline"/>
        <w:outlineLvl w:val="1"/>
        <w:rPr>
          <w:sz w:val="24"/>
          <w:szCs w:val="24"/>
        </w:rPr>
      </w:pPr>
      <w:bookmarkStart w:id="152" w:name="_Toc240170491"/>
      <w:r w:rsidRPr="00950AC9">
        <w:rPr>
          <w:sz w:val="24"/>
          <w:szCs w:val="24"/>
        </w:rPr>
        <w:t>planurile tuturor conductelor şi rezervoarelor subterane</w:t>
      </w:r>
      <w:bookmarkEnd w:id="152"/>
      <w:r w:rsidRPr="00950AC9">
        <w:rPr>
          <w:sz w:val="24"/>
          <w:szCs w:val="24"/>
        </w:rPr>
        <w:t xml:space="preserve">; </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3" w:name="_Toc240170492"/>
      <w:r w:rsidRPr="00950AC9">
        <w:rPr>
          <w:sz w:val="24"/>
          <w:szCs w:val="24"/>
        </w:rPr>
        <w:t>orice măsură specifică pentru prevenirea poluării apei, aerului şi solului</w:t>
      </w:r>
      <w:bookmarkEnd w:id="153"/>
      <w:r w:rsidRPr="00950AC9">
        <w:rPr>
          <w:sz w:val="24"/>
          <w:szCs w:val="24"/>
        </w:rPr>
        <w:t>;</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4" w:name="_Toc240170493"/>
      <w:r w:rsidRPr="00950AC9">
        <w:rPr>
          <w:sz w:val="24"/>
          <w:szCs w:val="24"/>
        </w:rPr>
        <w:t>acolo unde este cazul, golirea completă de conţinut potenţial periculos şi spălarea conductelor şi a rezervoarelor</w:t>
      </w:r>
      <w:bookmarkEnd w:id="154"/>
      <w:r w:rsidRPr="00950AC9">
        <w:rPr>
          <w:sz w:val="24"/>
          <w:szCs w:val="24"/>
        </w:rPr>
        <w:t>;</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5" w:name="_Toc240170494"/>
      <w:r w:rsidRPr="00950AC9">
        <w:rPr>
          <w:sz w:val="24"/>
          <w:szCs w:val="24"/>
        </w:rPr>
        <w:t>valorificarea/eliminarea deşeurilor</w:t>
      </w:r>
      <w:bookmarkEnd w:id="155"/>
      <w:r w:rsidRPr="00950AC9">
        <w:rPr>
          <w:sz w:val="24"/>
          <w:szCs w:val="24"/>
        </w:rPr>
        <w:t>;</w:t>
      </w:r>
    </w:p>
    <w:p w:rsidR="00917561" w:rsidRPr="00950AC9" w:rsidRDefault="00917561" w:rsidP="00A93390">
      <w:pPr>
        <w:pStyle w:val="List1"/>
        <w:widowControl w:val="0"/>
        <w:numPr>
          <w:ilvl w:val="0"/>
          <w:numId w:val="42"/>
        </w:numPr>
        <w:jc w:val="both"/>
        <w:textAlignment w:val="baseline"/>
        <w:outlineLvl w:val="1"/>
        <w:rPr>
          <w:sz w:val="24"/>
          <w:szCs w:val="24"/>
        </w:rPr>
      </w:pPr>
      <w:bookmarkStart w:id="156" w:name="_Toc240170495"/>
      <w:r w:rsidRPr="00950AC9">
        <w:rPr>
          <w:sz w:val="24"/>
          <w:szCs w:val="24"/>
        </w:rPr>
        <w:t>măsuri de pază pentru prevenirea actelor de distrugere.</w:t>
      </w:r>
      <w:bookmarkEnd w:id="156"/>
    </w:p>
    <w:p w:rsidR="00917561" w:rsidRPr="00950AC9" w:rsidRDefault="00917561" w:rsidP="00A93390">
      <w:pPr>
        <w:pStyle w:val="List1"/>
        <w:widowControl w:val="0"/>
        <w:numPr>
          <w:ilvl w:val="2"/>
          <w:numId w:val="44"/>
        </w:numPr>
        <w:jc w:val="both"/>
        <w:textAlignment w:val="baseline"/>
        <w:outlineLvl w:val="1"/>
        <w:rPr>
          <w:sz w:val="24"/>
          <w:szCs w:val="24"/>
        </w:rPr>
      </w:pPr>
      <w:bookmarkStart w:id="157" w:name="_Toc240170496"/>
      <w:r w:rsidRPr="00950AC9">
        <w:rPr>
          <w:sz w:val="24"/>
          <w:szCs w:val="24"/>
        </w:rPr>
        <w:t xml:space="preserve"> Planul de închidere trebuie să identifice resursele necesare pentru punerea lui în aplicare şi să declare mijloacele de asigurare a disponibilităţii acestor resurse, indiferent de situaţia financiară a titularului/operatorului activităţii</w:t>
      </w:r>
      <w:bookmarkEnd w:id="157"/>
      <w:r w:rsidRPr="00950AC9">
        <w:rPr>
          <w:sz w:val="24"/>
          <w:szCs w:val="24"/>
        </w:rPr>
        <w:t>.</w:t>
      </w:r>
      <w:bookmarkStart w:id="158" w:name="_Toc240170497"/>
    </w:p>
    <w:p w:rsidR="00917561" w:rsidRPr="00950AC9" w:rsidRDefault="00917561" w:rsidP="00A93390">
      <w:pPr>
        <w:pStyle w:val="List1"/>
        <w:widowControl w:val="0"/>
        <w:numPr>
          <w:ilvl w:val="2"/>
          <w:numId w:val="44"/>
        </w:numPr>
        <w:jc w:val="both"/>
        <w:textAlignment w:val="baseline"/>
        <w:outlineLvl w:val="1"/>
        <w:rPr>
          <w:sz w:val="24"/>
          <w:szCs w:val="24"/>
        </w:rPr>
      </w:pPr>
      <w:r w:rsidRPr="00950AC9">
        <w:rPr>
          <w:sz w:val="24"/>
          <w:szCs w:val="24"/>
        </w:rPr>
        <w:t xml:space="preserve"> Dezafectarea, demolarea instalaţiilor şi construcţiilor se va face pe baza unui proiect. Solicitarea de obţinere a acordului de mediu sunt obligatorii pentru proiectele de dezafectare aferente activităţilor cu impact semnificativ asupra mediului.</w:t>
      </w:r>
      <w:bookmarkStart w:id="159" w:name="_Toc240170498"/>
      <w:bookmarkEnd w:id="158"/>
    </w:p>
    <w:p w:rsidR="00917561" w:rsidRPr="00950AC9" w:rsidRDefault="00917561" w:rsidP="00A93390">
      <w:pPr>
        <w:pStyle w:val="Heading1"/>
        <w:keepLines w:val="0"/>
        <w:numPr>
          <w:ilvl w:val="2"/>
          <w:numId w:val="44"/>
        </w:numPr>
        <w:spacing w:before="0"/>
        <w:ind w:right="0"/>
        <w:rPr>
          <w:rFonts w:ascii="Times New Roman" w:hAnsi="Times New Roman" w:cs="Times New Roman"/>
          <w:color w:val="auto"/>
          <w:sz w:val="24"/>
          <w:szCs w:val="24"/>
        </w:rPr>
      </w:pPr>
      <w:bookmarkStart w:id="160" w:name="_Toc240099567"/>
      <w:bookmarkStart w:id="161" w:name="_Toc240170499"/>
      <w:bookmarkEnd w:id="159"/>
      <w:r w:rsidRPr="00950AC9">
        <w:rPr>
          <w:rFonts w:ascii="Times New Roman" w:hAnsi="Times New Roman" w:cs="Times New Roman"/>
          <w:color w:val="auto"/>
          <w:sz w:val="24"/>
          <w:szCs w:val="24"/>
        </w:rPr>
        <w:t>Titularul activităţii are obligaţia ca în cazul încetării definitive a activităţii sa ia măsurile necesare pentru evitarea oricărui risc de poluare și de aducere a amplasamentului și a zonelor  afectate într-o stare care sa permită reutilizarea lor.</w:t>
      </w:r>
    </w:p>
    <w:p w:rsidR="00917561" w:rsidRPr="00950AC9" w:rsidRDefault="00917561" w:rsidP="00A93390">
      <w:pPr>
        <w:numPr>
          <w:ilvl w:val="2"/>
          <w:numId w:val="44"/>
        </w:numPr>
        <w:ind w:right="0"/>
        <w:jc w:val="left"/>
        <w:rPr>
          <w:rFonts w:ascii="Times New Roman" w:hAnsi="Times New Roman" w:cs="Times New Roman"/>
          <w:sz w:val="24"/>
          <w:szCs w:val="24"/>
        </w:rPr>
      </w:pPr>
      <w:r w:rsidRPr="00950AC9">
        <w:rPr>
          <w:rFonts w:ascii="Times New Roman" w:hAnsi="Times New Roman" w:cs="Times New Roman"/>
          <w:sz w:val="24"/>
          <w:szCs w:val="24"/>
        </w:rPr>
        <w:t>La încetarea activităţii cu impact semnificativ asupra mediului, precum și la schimbarea  titularului activității, inclusiv  prin vanzare a pachetului majoritar de acțiuni, vânzări de active, fuziune, divizare, concesionare dizolvare urmată de lichidare, lichidare sau faliment, în condițiile legii, este obligatorie solicitarea și obținerea  avizului de mediu de către titularul activității , în scopul stabilirii obligațiilor  privind refacerea calității mediului.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 Clazele privind obligațiile de mediu cuprinse în actele întomite vor avea un character public.</w:t>
      </w:r>
    </w:p>
    <w:p w:rsidR="00917561" w:rsidRPr="00950AC9" w:rsidRDefault="00917561" w:rsidP="00A93390">
      <w:pPr>
        <w:pStyle w:val="Heading1"/>
        <w:keepLines w:val="0"/>
        <w:numPr>
          <w:ilvl w:val="2"/>
          <w:numId w:val="44"/>
        </w:numPr>
        <w:spacing w:before="0"/>
        <w:ind w:right="0"/>
        <w:rPr>
          <w:rFonts w:ascii="Times New Roman" w:hAnsi="Times New Roman" w:cs="Times New Roman"/>
          <w:color w:val="auto"/>
          <w:sz w:val="24"/>
          <w:szCs w:val="24"/>
        </w:rPr>
      </w:pPr>
      <w:r w:rsidRPr="00950AC9">
        <w:rPr>
          <w:rFonts w:ascii="Times New Roman" w:hAnsi="Times New Roman" w:cs="Times New Roman"/>
          <w:color w:val="auto"/>
          <w:sz w:val="24"/>
          <w:szCs w:val="24"/>
        </w:rPr>
        <w:t xml:space="preserve"> La încetarea activităţii se va analiza impactul produs de activitatea tehnologică asupra solului pentru a constata gradul de poluare şi necesitatea oricăror remedieri în vederea aducerii terenului într-o stare satisfăcătoare din punct de vedere al categoriei de folosinţă avută anterior</w:t>
      </w:r>
    </w:p>
    <w:bookmarkEnd w:id="160"/>
    <w:bookmarkEnd w:id="161"/>
    <w:p w:rsidR="00917561" w:rsidRPr="00950AC9" w:rsidRDefault="00917561" w:rsidP="00917561">
      <w:pPr>
        <w:rPr>
          <w:rFonts w:ascii="Times New Roman" w:hAnsi="Times New Roman" w:cs="Times New Roman"/>
          <w:sz w:val="24"/>
          <w:szCs w:val="24"/>
        </w:rPr>
      </w:pPr>
      <w:r w:rsidRPr="00950AC9">
        <w:rPr>
          <w:rFonts w:ascii="Times New Roman" w:hAnsi="Times New Roman" w:cs="Times New Roman"/>
          <w:b/>
          <w:sz w:val="24"/>
          <w:szCs w:val="24"/>
        </w:rPr>
        <w:t>Verificarea conformării cu prevederile autorizaţiei integrate de mediu se face de către Agenţia pentru Protecţia Mediului Buzău împreună cu G.N.M. – Comisariatul Judeţean Buzău</w:t>
      </w:r>
    </w:p>
    <w:p w:rsidR="008B188A" w:rsidRPr="00950AC9" w:rsidRDefault="008B188A" w:rsidP="00917561">
      <w:pPr>
        <w:rPr>
          <w:rFonts w:ascii="Times New Roman" w:hAnsi="Times New Roman" w:cs="Times New Roman"/>
          <w:sz w:val="24"/>
          <w:szCs w:val="24"/>
        </w:rPr>
      </w:pPr>
    </w:p>
    <w:p w:rsidR="008B188A" w:rsidRPr="00950AC9" w:rsidRDefault="008B188A" w:rsidP="00917561">
      <w:pPr>
        <w:rPr>
          <w:rFonts w:ascii="Times New Roman" w:hAnsi="Times New Roman" w:cs="Times New Roman"/>
          <w:sz w:val="24"/>
          <w:szCs w:val="24"/>
        </w:rPr>
      </w:pPr>
    </w:p>
    <w:p w:rsidR="008B188A" w:rsidRPr="00950AC9" w:rsidRDefault="008B188A" w:rsidP="00917561">
      <w:pPr>
        <w:rPr>
          <w:rFonts w:ascii="Times New Roman" w:hAnsi="Times New Roman" w:cs="Times New Roman"/>
          <w:sz w:val="24"/>
          <w:szCs w:val="24"/>
        </w:rPr>
      </w:pPr>
    </w:p>
    <w:p w:rsidR="008B188A" w:rsidRPr="00950AC9" w:rsidRDefault="008B188A" w:rsidP="00917561">
      <w:pPr>
        <w:rPr>
          <w:rFonts w:ascii="Times New Roman" w:hAnsi="Times New Roman" w:cs="Times New Roman"/>
          <w:sz w:val="24"/>
          <w:szCs w:val="24"/>
        </w:rPr>
      </w:pPr>
    </w:p>
    <w:p w:rsidR="008B188A" w:rsidRDefault="008B188A" w:rsidP="00917561">
      <w:pPr>
        <w:rPr>
          <w:rFonts w:ascii="Times New Roman" w:hAnsi="Times New Roman" w:cs="Times New Roman"/>
          <w:sz w:val="24"/>
          <w:szCs w:val="24"/>
        </w:rPr>
      </w:pPr>
    </w:p>
    <w:p w:rsidR="00E41816" w:rsidRDefault="00E41816" w:rsidP="00917561">
      <w:pPr>
        <w:rPr>
          <w:rFonts w:ascii="Times New Roman" w:hAnsi="Times New Roman" w:cs="Times New Roman"/>
          <w:sz w:val="24"/>
          <w:szCs w:val="24"/>
        </w:rPr>
      </w:pPr>
    </w:p>
    <w:p w:rsidR="00E41816" w:rsidRDefault="00E41816" w:rsidP="00917561">
      <w:pPr>
        <w:rPr>
          <w:rFonts w:ascii="Times New Roman" w:hAnsi="Times New Roman" w:cs="Times New Roman"/>
          <w:sz w:val="24"/>
          <w:szCs w:val="24"/>
        </w:rPr>
      </w:pPr>
    </w:p>
    <w:p w:rsidR="00E41816" w:rsidRDefault="00E41816" w:rsidP="00917561">
      <w:pPr>
        <w:rPr>
          <w:rFonts w:ascii="Times New Roman" w:hAnsi="Times New Roman" w:cs="Times New Roman"/>
          <w:sz w:val="24"/>
          <w:szCs w:val="24"/>
        </w:rPr>
      </w:pPr>
    </w:p>
    <w:p w:rsidR="00E41816" w:rsidRDefault="00E41816" w:rsidP="00917561">
      <w:pPr>
        <w:rPr>
          <w:rFonts w:ascii="Times New Roman" w:hAnsi="Times New Roman" w:cs="Times New Roman"/>
          <w:sz w:val="24"/>
          <w:szCs w:val="24"/>
        </w:rPr>
      </w:pPr>
    </w:p>
    <w:p w:rsidR="00E41816" w:rsidRDefault="00E41816" w:rsidP="00917561">
      <w:pPr>
        <w:rPr>
          <w:rFonts w:ascii="Times New Roman" w:hAnsi="Times New Roman" w:cs="Times New Roman"/>
          <w:sz w:val="24"/>
          <w:szCs w:val="24"/>
        </w:rPr>
      </w:pPr>
    </w:p>
    <w:p w:rsidR="00E41816" w:rsidRDefault="00E41816" w:rsidP="00917561">
      <w:pPr>
        <w:rPr>
          <w:rFonts w:ascii="Times New Roman" w:hAnsi="Times New Roman" w:cs="Times New Roman"/>
          <w:sz w:val="24"/>
          <w:szCs w:val="24"/>
        </w:rPr>
      </w:pPr>
    </w:p>
    <w:p w:rsidR="008C00CC" w:rsidRDefault="008C00CC" w:rsidP="00917561">
      <w:pPr>
        <w:rPr>
          <w:rFonts w:ascii="Times New Roman" w:hAnsi="Times New Roman" w:cs="Times New Roman"/>
          <w:sz w:val="24"/>
          <w:szCs w:val="24"/>
        </w:rPr>
      </w:pPr>
    </w:p>
    <w:p w:rsidR="008C00CC" w:rsidRDefault="008C00CC" w:rsidP="00917561">
      <w:pPr>
        <w:rPr>
          <w:rFonts w:ascii="Times New Roman" w:hAnsi="Times New Roman" w:cs="Times New Roman"/>
          <w:sz w:val="24"/>
          <w:szCs w:val="24"/>
        </w:rPr>
      </w:pPr>
    </w:p>
    <w:p w:rsidR="008C00CC" w:rsidRDefault="008C00CC" w:rsidP="00917561">
      <w:pPr>
        <w:rPr>
          <w:rFonts w:ascii="Times New Roman" w:hAnsi="Times New Roman" w:cs="Times New Roman"/>
          <w:sz w:val="24"/>
          <w:szCs w:val="24"/>
        </w:rPr>
      </w:pPr>
    </w:p>
    <w:p w:rsidR="008C00CC" w:rsidRDefault="008C00CC" w:rsidP="00917561">
      <w:pPr>
        <w:rPr>
          <w:rFonts w:ascii="Times New Roman" w:hAnsi="Times New Roman" w:cs="Times New Roman"/>
          <w:sz w:val="24"/>
          <w:szCs w:val="24"/>
        </w:rPr>
      </w:pPr>
    </w:p>
    <w:p w:rsidR="008C00CC" w:rsidRDefault="008C00CC" w:rsidP="00917561">
      <w:pPr>
        <w:rPr>
          <w:rFonts w:ascii="Times New Roman" w:hAnsi="Times New Roman" w:cs="Times New Roman"/>
          <w:sz w:val="24"/>
          <w:szCs w:val="24"/>
        </w:rPr>
      </w:pPr>
    </w:p>
    <w:p w:rsidR="008C00CC" w:rsidRPr="00950AC9" w:rsidRDefault="008C00CC" w:rsidP="00917561">
      <w:pPr>
        <w:rPr>
          <w:rFonts w:ascii="Times New Roman" w:hAnsi="Times New Roman" w:cs="Times New Roman"/>
          <w:sz w:val="24"/>
          <w:szCs w:val="24"/>
        </w:rPr>
      </w:pPr>
    </w:p>
    <w:p w:rsidR="008B188A" w:rsidRPr="00950AC9" w:rsidRDefault="008B188A" w:rsidP="00917561">
      <w:pPr>
        <w:rPr>
          <w:rFonts w:ascii="Times New Roman" w:hAnsi="Times New Roman" w:cs="Times New Roman"/>
          <w:sz w:val="24"/>
          <w:szCs w:val="24"/>
        </w:rPr>
      </w:pPr>
    </w:p>
    <w:p w:rsidR="00917561" w:rsidRPr="00950AC9" w:rsidRDefault="00917561" w:rsidP="00917561">
      <w:pPr>
        <w:rPr>
          <w:rFonts w:ascii="Times New Roman" w:hAnsi="Times New Roman" w:cs="Times New Roman"/>
          <w:sz w:val="24"/>
          <w:szCs w:val="24"/>
        </w:rPr>
      </w:pPr>
    </w:p>
    <w:p w:rsidR="00917561" w:rsidRPr="00950AC9" w:rsidRDefault="00917561" w:rsidP="00917561">
      <w:pPr>
        <w:rPr>
          <w:rFonts w:ascii="Times New Roman" w:hAnsi="Times New Roman" w:cs="Times New Roman"/>
          <w:b/>
          <w:sz w:val="24"/>
          <w:szCs w:val="24"/>
        </w:rPr>
      </w:pPr>
      <w:r w:rsidRPr="00950AC9">
        <w:rPr>
          <w:rFonts w:ascii="Times New Roman" w:hAnsi="Times New Roman" w:cs="Times New Roman"/>
          <w:b/>
          <w:sz w:val="24"/>
          <w:szCs w:val="24"/>
        </w:rPr>
        <w:t>17. GLOSAR DE TERMENI</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227"/>
        <w:gridCol w:w="5245"/>
      </w:tblGrid>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A.P.M. Buzău</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Agenţia pentru Protecţia Mediului Buzău</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Anual</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Toată perioada sau părţi ale unei perioade de 12 luni consecutive</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Administraţie locală</w:t>
            </w:r>
          </w:p>
        </w:tc>
        <w:tc>
          <w:tcPr>
            <w:tcW w:w="5245" w:type="dxa"/>
            <w:shd w:val="clear" w:color="auto" w:fill="auto"/>
          </w:tcPr>
          <w:p w:rsidR="00917561" w:rsidRPr="00950AC9" w:rsidRDefault="00950AC9"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Comuna Amaru</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 xml:space="preserve">BAT </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Cea Mai Bună Tehnică Disponibilă</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CAT</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Comisia de Analiză Tehnică</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CBO</w:t>
            </w:r>
            <w:r w:rsidRPr="00950AC9">
              <w:rPr>
                <w:rFonts w:ascii="Times New Roman" w:hAnsi="Times New Roman" w:cs="Times New Roman"/>
                <w:sz w:val="24"/>
                <w:szCs w:val="24"/>
                <w:vertAlign w:val="subscript"/>
              </w:rPr>
              <w:t>5</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Consum Biologic de Oxigen la 5 zile</w:t>
            </w:r>
          </w:p>
        </w:tc>
      </w:tr>
      <w:tr w:rsidR="00917561" w:rsidRPr="00950AC9" w:rsidTr="00E74889">
        <w:tc>
          <w:tcPr>
            <w:tcW w:w="3227" w:type="dxa"/>
            <w:shd w:val="clear" w:color="auto" w:fill="auto"/>
          </w:tcPr>
          <w:p w:rsidR="00917561" w:rsidRPr="00950AC9" w:rsidRDefault="00917561" w:rsidP="00E74889">
            <w:pPr>
              <w:tabs>
                <w:tab w:val="left" w:pos="964"/>
              </w:tabs>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CCO</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Consum Chimic de Oxigen</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CED</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Catalogul European al Deşeurilor (94/3/EEC aşa cum a fost modificată)</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dB(A)</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Decibeli (ponderaţi)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Din 2 în 2 ani</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O dată la 2 ani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Ghidul Tehnic General</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Ghidul aprobat prin OM 36/2004</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I.P.P.C.</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Controlul Integrat al Poluării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Leq</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Nivelul echivalent de zgomot continuu</w:t>
            </w:r>
          </w:p>
        </w:tc>
      </w:tr>
      <w:tr w:rsidR="00917561" w:rsidRPr="00950AC9" w:rsidTr="00A5694F">
        <w:trPr>
          <w:trHeight w:val="1526"/>
        </w:trPr>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highlight w:val="yellow"/>
              </w:rPr>
            </w:pPr>
            <w:r w:rsidRPr="00950AC9">
              <w:rPr>
                <w:rFonts w:ascii="Times New Roman" w:hAnsi="Times New Roman" w:cs="Times New Roman"/>
                <w:sz w:val="24"/>
                <w:szCs w:val="24"/>
              </w:rPr>
              <w:t>Limita fluxului masic</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highlight w:val="yellow"/>
              </w:rPr>
            </w:pPr>
            <w:r w:rsidRPr="00950AC9">
              <w:rPr>
                <w:rFonts w:ascii="Times New Roman" w:hAnsi="Times New Roman" w:cs="Times New Roman"/>
                <w:sz w:val="24"/>
                <w:szCs w:val="24"/>
              </w:rPr>
              <w:t>O Valoare Limită de Emisie care este exprimată ca fiind masa maximă a unei substanţe care poate fi emisă pe unitatea de timp. De obicei, limita este exprimată în kilograme pe oră (kg/h)</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Locaţia activităţii</w:t>
            </w:r>
          </w:p>
        </w:tc>
        <w:tc>
          <w:tcPr>
            <w:tcW w:w="5245" w:type="dxa"/>
            <w:shd w:val="clear" w:color="auto" w:fill="auto"/>
          </w:tcPr>
          <w:p w:rsidR="00917561" w:rsidRPr="00950AC9" w:rsidRDefault="00950AC9" w:rsidP="00A5694F">
            <w:pPr>
              <w:autoSpaceDE w:val="0"/>
              <w:autoSpaceDN w:val="0"/>
              <w:adjustRightInd w:val="0"/>
              <w:rPr>
                <w:rFonts w:ascii="Times New Roman" w:hAnsi="Times New Roman" w:cs="Times New Roman"/>
                <w:sz w:val="24"/>
                <w:szCs w:val="24"/>
              </w:rPr>
            </w:pPr>
            <w:r w:rsidRPr="00950AC9">
              <w:rPr>
                <w:rStyle w:val="Bodytext52"/>
                <w:color w:val="000000"/>
                <w:sz w:val="24"/>
                <w:szCs w:val="24"/>
              </w:rPr>
              <w:t xml:space="preserve">Sat </w:t>
            </w:r>
            <w:r w:rsidR="00A5694F">
              <w:rPr>
                <w:rStyle w:val="Bodytext52"/>
                <w:color w:val="000000"/>
                <w:sz w:val="24"/>
                <w:szCs w:val="24"/>
              </w:rPr>
              <w:t>Amaru</w:t>
            </w:r>
            <w:r w:rsidRPr="00950AC9">
              <w:rPr>
                <w:rStyle w:val="Bodytext52"/>
                <w:color w:val="000000"/>
                <w:sz w:val="24"/>
                <w:szCs w:val="24"/>
              </w:rPr>
              <w:t>, comuna Amaru</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Locaţie sensibilă la zgomot</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Orice locuinţă, hotel sau pensiune, centru de tratament, centru de învăţământ, loc de cult sau distracţie sau orice altă amenajare sau zonă cu atracţie ridicată care, pentru propria funcţionare, necesită absenţa zgomotului la un nivel supărător</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Lunar</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Cel puţin de 12 ori pe an la intervale de aproximativ o lună</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 xml:space="preserve">Operaţiunea de eliminare </w:t>
            </w:r>
            <w:r w:rsidRPr="00950AC9">
              <w:rPr>
                <w:rFonts w:ascii="Times New Roman" w:hAnsi="Times New Roman" w:cs="Times New Roman"/>
                <w:sz w:val="24"/>
                <w:szCs w:val="24"/>
              </w:rPr>
              <w:lastRenderedPageBreak/>
              <w:t>a deşeurilor</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color w:val="000000"/>
                <w:sz w:val="24"/>
                <w:szCs w:val="24"/>
              </w:rPr>
              <w:lastRenderedPageBreak/>
              <w:t xml:space="preserve">Înseamnă orice operaţiune de eliminare a </w:t>
            </w:r>
            <w:r w:rsidRPr="00950AC9">
              <w:rPr>
                <w:rFonts w:ascii="Times New Roman" w:hAnsi="Times New Roman" w:cs="Times New Roman"/>
                <w:color w:val="000000"/>
                <w:sz w:val="24"/>
                <w:szCs w:val="24"/>
              </w:rPr>
              <w:lastRenderedPageBreak/>
              <w:t xml:space="preserve">deşeurilor inclusă în </w:t>
            </w:r>
            <w:r w:rsidRPr="00950AC9">
              <w:rPr>
                <w:rFonts w:ascii="Times New Roman" w:hAnsi="Times New Roman" w:cs="Times New Roman"/>
                <w:sz w:val="24"/>
                <w:szCs w:val="24"/>
              </w:rPr>
              <w:t>Legea nr. 211/2011 privind regimul deşeurilor.</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lastRenderedPageBreak/>
              <w:t>RAM</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Raportul Anual de Mediu</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trike/>
                <w:color w:val="000000"/>
                <w:sz w:val="24"/>
                <w:szCs w:val="24"/>
              </w:rPr>
            </w:pPr>
            <w:r w:rsidRPr="00950AC9">
              <w:rPr>
                <w:rFonts w:ascii="Times New Roman" w:hAnsi="Times New Roman" w:cs="Times New Roman"/>
                <w:color w:val="000000"/>
                <w:sz w:val="24"/>
                <w:szCs w:val="24"/>
              </w:rPr>
              <w:t xml:space="preserve">EPRTR </w:t>
            </w:r>
          </w:p>
        </w:tc>
        <w:tc>
          <w:tcPr>
            <w:tcW w:w="5245" w:type="dxa"/>
            <w:shd w:val="clear" w:color="auto" w:fill="auto"/>
            <w:vAlign w:val="center"/>
          </w:tcPr>
          <w:p w:rsidR="00917561" w:rsidRPr="00950AC9" w:rsidRDefault="00917561" w:rsidP="00E74889">
            <w:pPr>
              <w:rPr>
                <w:rFonts w:ascii="Times New Roman" w:hAnsi="Times New Roman" w:cs="Times New Roman"/>
                <w:strike/>
                <w:color w:val="000000"/>
                <w:sz w:val="24"/>
                <w:szCs w:val="24"/>
              </w:rPr>
            </w:pPr>
            <w:r w:rsidRPr="00950AC9">
              <w:rPr>
                <w:rFonts w:ascii="Times New Roman" w:hAnsi="Times New Roman" w:cs="Times New Roman"/>
                <w:color w:val="000000"/>
                <w:sz w:val="24"/>
                <w:szCs w:val="24"/>
                <w:lang w:val="en-US"/>
              </w:rPr>
              <w:t>Registrul European al Poluanţilor Emişi şi Transferaţ</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Săptămânal</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În timpul tuturor săptămânilor de exploatare a instalaţiei, iar în cazul emisiilor, când realmente apar emisii; cu maxim o măsurătoare pe săptămână</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t</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 xml:space="preserve">Tone </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VLE</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Valori Limită de Emisie</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Zi</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Orice perioadă de 24 de ore</w:t>
            </w:r>
          </w:p>
        </w:tc>
      </w:tr>
      <w:tr w:rsidR="00917561" w:rsidRPr="00950AC9" w:rsidTr="00E74889">
        <w:tc>
          <w:tcPr>
            <w:tcW w:w="3227"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Zilnic</w:t>
            </w:r>
          </w:p>
        </w:tc>
        <w:tc>
          <w:tcPr>
            <w:tcW w:w="5245" w:type="dxa"/>
            <w:shd w:val="clear" w:color="auto" w:fill="auto"/>
            <w:vAlign w:val="center"/>
          </w:tcPr>
          <w:p w:rsidR="00917561" w:rsidRPr="00950AC9" w:rsidRDefault="00917561" w:rsidP="00E74889">
            <w:pPr>
              <w:rPr>
                <w:rFonts w:ascii="Times New Roman" w:hAnsi="Times New Roman" w:cs="Times New Roman"/>
                <w:sz w:val="24"/>
                <w:szCs w:val="24"/>
              </w:rPr>
            </w:pPr>
            <w:r w:rsidRPr="00950AC9">
              <w:rPr>
                <w:rFonts w:ascii="Times New Roman" w:hAnsi="Times New Roman" w:cs="Times New Roman"/>
                <w:sz w:val="24"/>
                <w:szCs w:val="24"/>
              </w:rPr>
              <w:t>În timpul tuturor zilelor de exploatare a instalaţiei, iar în cazul emisiilor, când realmente apar emisii; cu maxim o măsurătoare pe zi.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Titularul autorizaţiei</w:t>
            </w:r>
          </w:p>
        </w:tc>
        <w:tc>
          <w:tcPr>
            <w:tcW w:w="5245" w:type="dxa"/>
            <w:shd w:val="clear" w:color="auto" w:fill="auto"/>
          </w:tcPr>
          <w:p w:rsidR="00917561" w:rsidRPr="00950AC9" w:rsidRDefault="00917561" w:rsidP="00A5694F">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SC V</w:t>
            </w:r>
            <w:r w:rsidR="00A5694F">
              <w:rPr>
                <w:rFonts w:ascii="Times New Roman" w:hAnsi="Times New Roman" w:cs="Times New Roman"/>
                <w:sz w:val="24"/>
                <w:szCs w:val="24"/>
              </w:rPr>
              <w:t xml:space="preserve">IS  CAMPI </w:t>
            </w:r>
            <w:r w:rsidRPr="00950AC9">
              <w:rPr>
                <w:rFonts w:ascii="Times New Roman" w:hAnsi="Times New Roman" w:cs="Times New Roman"/>
                <w:sz w:val="24"/>
                <w:szCs w:val="24"/>
              </w:rPr>
              <w:t xml:space="preserve"> SRL</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Zi</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Orice perioadă de 24 de ore</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Zilnic</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În timpul tuturor zilelor de exploatare a instalaţiei, iar în cazul emisiilor, când realmente apar emisii; cu maxim o măsurătoare pe zi</w:t>
            </w:r>
          </w:p>
        </w:tc>
      </w:tr>
      <w:tr w:rsidR="00917561" w:rsidRPr="00950AC9" w:rsidTr="00E74889">
        <w:tc>
          <w:tcPr>
            <w:tcW w:w="3227"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hAnsi="Times New Roman" w:cs="Times New Roman"/>
                <w:sz w:val="24"/>
                <w:szCs w:val="24"/>
              </w:rPr>
              <w:t>Studiul OSPA</w:t>
            </w:r>
          </w:p>
        </w:tc>
        <w:tc>
          <w:tcPr>
            <w:tcW w:w="5245" w:type="dxa"/>
            <w:shd w:val="clear" w:color="auto" w:fill="auto"/>
          </w:tcPr>
          <w:p w:rsidR="00917561" w:rsidRPr="00950AC9" w:rsidRDefault="00917561" w:rsidP="00E74889">
            <w:pPr>
              <w:autoSpaceDE w:val="0"/>
              <w:autoSpaceDN w:val="0"/>
              <w:adjustRightInd w:val="0"/>
              <w:rPr>
                <w:rFonts w:ascii="Times New Roman" w:hAnsi="Times New Roman" w:cs="Times New Roman"/>
                <w:sz w:val="24"/>
                <w:szCs w:val="24"/>
              </w:rPr>
            </w:pPr>
            <w:r w:rsidRPr="00950AC9">
              <w:rPr>
                <w:rFonts w:ascii="Times New Roman" w:eastAsia="TimesNewRoman" w:hAnsi="Times New Roman" w:cs="Times New Roman"/>
                <w:sz w:val="24"/>
                <w:szCs w:val="24"/>
                <w:lang w:val="en-US"/>
              </w:rPr>
              <w:t>Studiul agrochimic elaborat de Oficiul de Studii Pedologice si Agrochimice</w:t>
            </w:r>
          </w:p>
        </w:tc>
      </w:tr>
    </w:tbl>
    <w:p w:rsidR="00917561" w:rsidRPr="00950AC9" w:rsidRDefault="00917561" w:rsidP="00917561">
      <w:pPr>
        <w:autoSpaceDE w:val="0"/>
        <w:autoSpaceDN w:val="0"/>
        <w:adjustRightInd w:val="0"/>
        <w:rPr>
          <w:rFonts w:ascii="Times New Roman" w:hAnsi="Times New Roman" w:cs="Times New Roman"/>
          <w:b/>
          <w:bCs/>
          <w:sz w:val="24"/>
          <w:szCs w:val="24"/>
        </w:rPr>
        <w:sectPr w:rsidR="00917561" w:rsidRPr="00950AC9" w:rsidSect="00917561">
          <w:headerReference w:type="default" r:id="rId16"/>
          <w:type w:val="continuous"/>
          <w:pgSz w:w="11906" w:h="16838" w:code="9"/>
          <w:pgMar w:top="851" w:right="567" w:bottom="851" w:left="1418" w:header="851" w:footer="851" w:gutter="0"/>
          <w:cols w:space="720"/>
        </w:sectPr>
      </w:pPr>
    </w:p>
    <w:bookmarkEnd w:id="140"/>
    <w:p w:rsidR="00D14386" w:rsidRPr="00950AC9" w:rsidRDefault="00D14386" w:rsidP="001C771B">
      <w:pPr>
        <w:rPr>
          <w:rFonts w:ascii="Times New Roman" w:hAnsi="Times New Roman" w:cs="Times New Roman"/>
          <w:sz w:val="24"/>
          <w:szCs w:val="24"/>
        </w:rPr>
      </w:pPr>
    </w:p>
    <w:p w:rsidR="00D14386" w:rsidRPr="00950AC9" w:rsidRDefault="00D94AD2" w:rsidP="001C771B">
      <w:pPr>
        <w:rPr>
          <w:rFonts w:ascii="Times New Roman" w:hAnsi="Times New Roman" w:cs="Times New Roman"/>
          <w:sz w:val="24"/>
          <w:szCs w:val="24"/>
        </w:rPr>
      </w:pPr>
      <w:r w:rsidRPr="00950AC9">
        <w:rPr>
          <w:rFonts w:ascii="Times New Roman" w:hAnsi="Times New Roman" w:cs="Times New Roman"/>
          <w:sz w:val="24"/>
          <w:szCs w:val="24"/>
        </w:rPr>
        <w:t>Anexa   I  Planuri de încadrare în zonă şi de situaţie</w:t>
      </w:r>
    </w:p>
    <w:p w:rsidR="00D94AD2" w:rsidRDefault="00D94AD2" w:rsidP="001C771B">
      <w:pPr>
        <w:rPr>
          <w:rFonts w:ascii="Times New Roman" w:hAnsi="Times New Roman" w:cs="Times New Roman"/>
          <w:sz w:val="24"/>
          <w:szCs w:val="24"/>
        </w:rPr>
      </w:pPr>
    </w:p>
    <w:p w:rsidR="009C0310" w:rsidRPr="00950AC9" w:rsidRDefault="009C0310" w:rsidP="001C771B">
      <w:pPr>
        <w:rPr>
          <w:rFonts w:ascii="Times New Roman" w:hAnsi="Times New Roman" w:cs="Times New Roman"/>
          <w:sz w:val="24"/>
          <w:szCs w:val="24"/>
        </w:rPr>
        <w:sectPr w:rsidR="009C0310" w:rsidRPr="00950AC9" w:rsidSect="00F10BF7">
          <w:type w:val="continuous"/>
          <w:pgSz w:w="11909" w:h="16838"/>
          <w:pgMar w:top="1440" w:right="1080" w:bottom="1440" w:left="1080" w:header="0" w:footer="3" w:gutter="0"/>
          <w:cols w:space="720"/>
          <w:noEndnote/>
          <w:docGrid w:linePitch="360"/>
        </w:sectPr>
      </w:pPr>
      <w:r>
        <w:rPr>
          <w:rFonts w:ascii="Times New Roman" w:hAnsi="Times New Roman" w:cs="Times New Roman"/>
          <w:noProof/>
          <w:sz w:val="24"/>
          <w:szCs w:val="24"/>
          <w:lang w:val="en-US"/>
        </w:rPr>
        <w:drawing>
          <wp:inline distT="0" distB="0" distL="0" distR="0">
            <wp:extent cx="5808359" cy="5908431"/>
            <wp:effectExtent l="19050" t="0" r="1891" b="0"/>
            <wp:docPr id="2" name="Picture 1" descr="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x.jpg"/>
                    <pic:cNvPicPr/>
                  </pic:nvPicPr>
                  <pic:blipFill>
                    <a:blip r:embed="rId17" cstate="print"/>
                    <a:stretch>
                      <a:fillRect/>
                    </a:stretch>
                  </pic:blipFill>
                  <pic:spPr>
                    <a:xfrm>
                      <a:off x="0" y="0"/>
                      <a:ext cx="5810250" cy="5910355"/>
                    </a:xfrm>
                    <a:prstGeom prst="rect">
                      <a:avLst/>
                    </a:prstGeom>
                  </pic:spPr>
                </pic:pic>
              </a:graphicData>
            </a:graphic>
          </wp:inline>
        </w:drawing>
      </w:r>
    </w:p>
    <w:p w:rsidR="00D14386" w:rsidRDefault="00D14386"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9C0310" w:rsidP="001C771B">
      <w:pPr>
        <w:spacing w:line="240" w:lineRule="exact"/>
        <w:rPr>
          <w:rFonts w:ascii="Times New Roman" w:hAnsi="Times New Roman" w:cs="Times New Roman"/>
          <w:sz w:val="24"/>
          <w:szCs w:val="24"/>
        </w:rPr>
      </w:pPr>
    </w:p>
    <w:p w:rsidR="009C0310" w:rsidRDefault="00046BEC" w:rsidP="001C771B">
      <w:pPr>
        <w:spacing w:line="240" w:lineRule="exact"/>
        <w:rPr>
          <w:rFonts w:ascii="Times New Roman" w:hAnsi="Times New Roman" w:cs="Times New Roman"/>
          <w:sz w:val="24"/>
          <w:szCs w:val="24"/>
        </w:rPr>
      </w:pPr>
      <w:r>
        <w:rPr>
          <w:noProof/>
          <w:lang w:val="en-US"/>
        </w:rPr>
        <w:lastRenderedPageBreak/>
        <w:drawing>
          <wp:anchor distT="0" distB="0" distL="114300" distR="114300" simplePos="0" relativeHeight="251657216" behindDoc="1" locked="0" layoutInCell="1" allowOverlap="1">
            <wp:simplePos x="0" y="0"/>
            <wp:positionH relativeFrom="column">
              <wp:posOffset>-57150</wp:posOffset>
            </wp:positionH>
            <wp:positionV relativeFrom="paragraph">
              <wp:posOffset>361950</wp:posOffset>
            </wp:positionV>
            <wp:extent cx="6343015" cy="3800475"/>
            <wp:effectExtent l="0" t="0" r="0" b="0"/>
            <wp:wrapThrough wrapText="bothSides">
              <wp:wrapPolygon edited="0">
                <wp:start x="0" y="0"/>
                <wp:lineTo x="0" y="21546"/>
                <wp:lineTo x="21537" y="21546"/>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43015" cy="3800475"/>
                    </a:xfrm>
                    <a:prstGeom prst="rect">
                      <a:avLst/>
                    </a:prstGeom>
                  </pic:spPr>
                </pic:pic>
              </a:graphicData>
            </a:graphic>
          </wp:anchor>
        </w:drawing>
      </w:r>
    </w:p>
    <w:p w:rsidR="009C0310" w:rsidRPr="00950AC9" w:rsidRDefault="009C0310" w:rsidP="001C771B">
      <w:pPr>
        <w:spacing w:line="240" w:lineRule="exact"/>
        <w:rPr>
          <w:rFonts w:ascii="Times New Roman" w:hAnsi="Times New Roman" w:cs="Times New Roman"/>
          <w:sz w:val="24"/>
          <w:szCs w:val="24"/>
        </w:rPr>
      </w:pPr>
    </w:p>
    <w:p w:rsidR="00D14386" w:rsidRPr="00950AC9" w:rsidRDefault="00D14386" w:rsidP="001C771B">
      <w:pPr>
        <w:framePr w:h="4824" w:wrap="notBeside" w:vAnchor="text" w:hAnchor="text" w:xAlign="center" w:y="1"/>
        <w:rPr>
          <w:rFonts w:ascii="Times New Roman" w:hAnsi="Times New Roman" w:cs="Times New Roman"/>
          <w:sz w:val="24"/>
          <w:szCs w:val="24"/>
        </w:rPr>
      </w:pPr>
    </w:p>
    <w:p w:rsidR="00D14386" w:rsidRPr="00950AC9" w:rsidRDefault="00D14386" w:rsidP="001C771B">
      <w:pPr>
        <w:rPr>
          <w:rFonts w:ascii="Times New Roman" w:hAnsi="Times New Roman" w:cs="Times New Roman"/>
          <w:sz w:val="24"/>
          <w:szCs w:val="24"/>
        </w:rPr>
      </w:pPr>
    </w:p>
    <w:p w:rsidR="00D14386" w:rsidRDefault="00D14386" w:rsidP="001C771B">
      <w:pPr>
        <w:rPr>
          <w:rFonts w:ascii="Times New Roman" w:hAnsi="Times New Roman" w:cs="Times New Roman"/>
          <w:sz w:val="24"/>
          <w:szCs w:val="24"/>
        </w:rPr>
      </w:pPr>
    </w:p>
    <w:p w:rsidR="00046BEC" w:rsidRPr="00950AC9" w:rsidRDefault="00046BEC" w:rsidP="001C771B">
      <w:pPr>
        <w:rPr>
          <w:rFonts w:ascii="Times New Roman" w:hAnsi="Times New Roman" w:cs="Times New Roman"/>
          <w:sz w:val="24"/>
          <w:szCs w:val="24"/>
        </w:rPr>
        <w:sectPr w:rsidR="00046BEC" w:rsidRPr="00950AC9" w:rsidSect="00F10BF7">
          <w:headerReference w:type="even" r:id="rId19"/>
          <w:headerReference w:type="default" r:id="rId20"/>
          <w:footerReference w:type="even" r:id="rId21"/>
          <w:footerReference w:type="default" r:id="rId22"/>
          <w:headerReference w:type="first" r:id="rId23"/>
          <w:footerReference w:type="first" r:id="rId24"/>
          <w:type w:val="continuous"/>
          <w:pgSz w:w="11909" w:h="16838"/>
          <w:pgMar w:top="1440" w:right="1080" w:bottom="1440" w:left="1080" w:header="0" w:footer="3" w:gutter="0"/>
          <w:cols w:space="720"/>
          <w:noEndnote/>
          <w:titlePg/>
          <w:docGrid w:linePitch="360"/>
        </w:sectPr>
      </w:pPr>
      <w:r>
        <w:rPr>
          <w:noProof/>
          <w:lang w:val="en-US"/>
        </w:rPr>
        <w:drawing>
          <wp:inline distT="0" distB="0" distL="0" distR="0">
            <wp:extent cx="6020823" cy="425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6033241" cy="4266457"/>
                    </a:xfrm>
                    <a:prstGeom prst="rect">
                      <a:avLst/>
                    </a:prstGeom>
                  </pic:spPr>
                </pic:pic>
              </a:graphicData>
            </a:graphic>
          </wp:inline>
        </w:drawing>
      </w:r>
    </w:p>
    <w:p w:rsidR="00D94AD2" w:rsidRPr="00950AC9" w:rsidRDefault="00D94AD2" w:rsidP="00D94AD2">
      <w:pPr>
        <w:rPr>
          <w:rFonts w:ascii="Times New Roman" w:hAnsi="Times New Roman" w:cs="Times New Roman"/>
          <w:b/>
          <w:sz w:val="24"/>
          <w:szCs w:val="24"/>
        </w:rPr>
      </w:pPr>
      <w:r w:rsidRPr="00950AC9">
        <w:rPr>
          <w:rFonts w:ascii="Times New Roman" w:hAnsi="Times New Roman" w:cs="Times New Roman"/>
          <w:b/>
          <w:sz w:val="24"/>
          <w:szCs w:val="24"/>
        </w:rPr>
        <w:lastRenderedPageBreak/>
        <w:t xml:space="preserve">ANEXA II –  Modelul Raportului Anual de Mediu (RAM) – va fi pus la dispoziţie    </w:t>
      </w:r>
    </w:p>
    <w:p w:rsidR="00D94AD2" w:rsidRPr="00950AC9" w:rsidRDefault="00D94AD2" w:rsidP="00D94AD2">
      <w:pPr>
        <w:rPr>
          <w:rFonts w:ascii="Times New Roman" w:hAnsi="Times New Roman" w:cs="Times New Roman"/>
          <w:b/>
          <w:sz w:val="24"/>
          <w:szCs w:val="24"/>
        </w:rPr>
      </w:pPr>
      <w:r w:rsidRPr="00950AC9">
        <w:rPr>
          <w:rFonts w:ascii="Times New Roman" w:hAnsi="Times New Roman" w:cs="Times New Roman"/>
          <w:b/>
          <w:sz w:val="24"/>
          <w:szCs w:val="24"/>
        </w:rPr>
        <w:t xml:space="preserve">           operatorului în format electronic    </w:t>
      </w: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b/>
          <w:sz w:val="24"/>
          <w:szCs w:val="24"/>
        </w:rPr>
      </w:pPr>
      <w:r w:rsidRPr="00950AC9">
        <w:rPr>
          <w:rFonts w:ascii="Times New Roman" w:hAnsi="Times New Roman" w:cs="Times New Roman"/>
          <w:b/>
          <w:sz w:val="24"/>
          <w:szCs w:val="24"/>
        </w:rPr>
        <w:t>Date generale</w:t>
      </w:r>
    </w:p>
    <w:p w:rsidR="00D94AD2" w:rsidRPr="00950AC9" w:rsidRDefault="00D94AD2" w:rsidP="00D94AD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5"/>
      </w:tblGrid>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Identificarea dispozitivului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Numele instalaţiei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Adresa instalatiei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Cod poştal /Cod ţară</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spacing w:line="250" w:lineRule="exact"/>
              <w:ind w:right="120"/>
              <w:jc w:val="right"/>
              <w:rPr>
                <w:szCs w:val="24"/>
              </w:rPr>
            </w:pPr>
            <w:r w:rsidRPr="00950AC9">
              <w:rPr>
                <w:szCs w:val="24"/>
              </w:rPr>
              <w:t>Coordonatele amplasamentului (latitudine N, longitudine E)</w:t>
            </w:r>
          </w:p>
        </w:tc>
        <w:tc>
          <w:tcPr>
            <w:tcW w:w="4925" w:type="dxa"/>
          </w:tcPr>
          <w:p w:rsidR="00D94AD2" w:rsidRPr="00950AC9" w:rsidRDefault="00D94AD2" w:rsidP="00E74889">
            <w:pPr>
              <w:pStyle w:val="BodyText0"/>
              <w:suppressAutoHyphens/>
              <w:ind w:left="100"/>
              <w:rPr>
                <w:szCs w:val="24"/>
              </w:rPr>
            </w:pPr>
            <w:r w:rsidRPr="00950AC9">
              <w:rPr>
                <w:szCs w:val="24"/>
              </w:rPr>
              <w:t>Nord                                       Est</w:t>
            </w: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 xml:space="preserve">Codul CAEN </w:t>
            </w:r>
            <w:r w:rsidRPr="00950AC9">
              <w:rPr>
                <w:szCs w:val="24"/>
                <w:lang w:val="en-US"/>
              </w:rPr>
              <w:t xml:space="preserve">(4 </w:t>
            </w:r>
            <w:r w:rsidRPr="00950AC9">
              <w:rPr>
                <w:szCs w:val="24"/>
              </w:rPr>
              <w:t>cifre sub forma xxxx)</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Activitatea principală</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Volumul producţiei</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Autoritatea de reglementare</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instalaţiilor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orelor de funcţionare pe an</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angajaţilor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Numărul autorizaţiei de mediu</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Persoana de contact</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 xml:space="preserve">Telefon </w:t>
            </w:r>
            <w:r w:rsidRPr="00950AC9">
              <w:rPr>
                <w:szCs w:val="24"/>
                <w:lang w:val="en-US"/>
              </w:rPr>
              <w:t>nr.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lang w:val="en-US"/>
              </w:rPr>
              <w:t>Fax nr.</w:t>
            </w:r>
          </w:p>
        </w:tc>
        <w:tc>
          <w:tcPr>
            <w:tcW w:w="4925" w:type="dxa"/>
          </w:tcPr>
          <w:p w:rsidR="00D94AD2" w:rsidRPr="00950AC9" w:rsidRDefault="00D94AD2" w:rsidP="00E74889">
            <w:pPr>
              <w:suppressAutoHyphens/>
              <w:rPr>
                <w:rFonts w:ascii="Times New Roman" w:hAnsi="Times New Roman" w:cs="Times New Roman"/>
                <w:b/>
                <w:sz w:val="24"/>
                <w:szCs w:val="24"/>
              </w:rPr>
            </w:pPr>
          </w:p>
        </w:tc>
      </w:tr>
      <w:tr w:rsidR="00D94AD2" w:rsidRPr="00950AC9" w:rsidTr="00E74889">
        <w:tc>
          <w:tcPr>
            <w:tcW w:w="4361" w:type="dxa"/>
          </w:tcPr>
          <w:p w:rsidR="00D94AD2" w:rsidRPr="00950AC9" w:rsidRDefault="00D94AD2" w:rsidP="00E74889">
            <w:pPr>
              <w:pStyle w:val="BodyText0"/>
              <w:suppressAutoHyphens/>
              <w:ind w:right="120"/>
              <w:jc w:val="right"/>
              <w:rPr>
                <w:szCs w:val="24"/>
              </w:rPr>
            </w:pPr>
            <w:r w:rsidRPr="00950AC9">
              <w:rPr>
                <w:szCs w:val="24"/>
              </w:rPr>
              <w:t>Adresa E-mail</w:t>
            </w:r>
          </w:p>
        </w:tc>
        <w:tc>
          <w:tcPr>
            <w:tcW w:w="4925" w:type="dxa"/>
          </w:tcPr>
          <w:p w:rsidR="00D94AD2" w:rsidRPr="00950AC9" w:rsidRDefault="00D94AD2" w:rsidP="00E74889">
            <w:pPr>
              <w:suppressAutoHyphens/>
              <w:rPr>
                <w:rFonts w:ascii="Times New Roman" w:hAnsi="Times New Roman" w:cs="Times New Roman"/>
                <w:b/>
                <w:sz w:val="24"/>
                <w:szCs w:val="24"/>
              </w:rPr>
            </w:pPr>
          </w:p>
        </w:tc>
      </w:tr>
    </w:tbl>
    <w:p w:rsidR="00D94AD2" w:rsidRPr="00950AC9" w:rsidRDefault="00D94AD2" w:rsidP="00D94AD2">
      <w:pPr>
        <w:rPr>
          <w:rFonts w:ascii="Times New Roman" w:hAnsi="Times New Roman" w:cs="Times New Roman"/>
          <w:b/>
          <w:sz w:val="24"/>
          <w:szCs w:val="24"/>
        </w:rPr>
      </w:pPr>
    </w:p>
    <w:p w:rsidR="00D94AD2" w:rsidRPr="00950AC9" w:rsidRDefault="00D94AD2" w:rsidP="00D94AD2">
      <w:pPr>
        <w:rPr>
          <w:rFonts w:ascii="Times New Roman" w:hAnsi="Times New Roman" w:cs="Times New Roman"/>
          <w:b/>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Consumuri de materii prime</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2374"/>
      </w:tblGrid>
      <w:tr w:rsidR="00D94AD2" w:rsidRPr="00950AC9" w:rsidTr="00E74889">
        <w:trPr>
          <w:trHeight w:val="532"/>
        </w:trPr>
        <w:tc>
          <w:tcPr>
            <w:tcW w:w="5070" w:type="dxa"/>
          </w:tcPr>
          <w:p w:rsidR="00D94AD2" w:rsidRPr="00950AC9" w:rsidRDefault="00D94AD2"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Tip materie primă</w:t>
            </w:r>
          </w:p>
        </w:tc>
        <w:tc>
          <w:tcPr>
            <w:tcW w:w="1842" w:type="dxa"/>
          </w:tcPr>
          <w:p w:rsidR="00D94AD2" w:rsidRPr="00950AC9" w:rsidRDefault="00D94AD2"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Unitate de măsură</w:t>
            </w:r>
          </w:p>
        </w:tc>
        <w:tc>
          <w:tcPr>
            <w:tcW w:w="2374" w:type="dxa"/>
          </w:tcPr>
          <w:p w:rsidR="00D94AD2" w:rsidRPr="00950AC9" w:rsidRDefault="00D94AD2" w:rsidP="00E74889">
            <w:pPr>
              <w:suppressAutoHyphens/>
              <w:jc w:val="center"/>
              <w:rPr>
                <w:rFonts w:ascii="Times New Roman" w:hAnsi="Times New Roman" w:cs="Times New Roman"/>
                <w:sz w:val="24"/>
                <w:szCs w:val="24"/>
              </w:rPr>
            </w:pPr>
            <w:r w:rsidRPr="00950AC9">
              <w:rPr>
                <w:rFonts w:ascii="Times New Roman" w:hAnsi="Times New Roman" w:cs="Times New Roman"/>
                <w:sz w:val="24"/>
                <w:szCs w:val="24"/>
              </w:rPr>
              <w:t>Consum anula realizat</w:t>
            </w:r>
          </w:p>
        </w:tc>
      </w:tr>
      <w:tr w:rsidR="00D94AD2" w:rsidRPr="00950AC9" w:rsidTr="00E74889">
        <w:tc>
          <w:tcPr>
            <w:tcW w:w="5070" w:type="dxa"/>
          </w:tcPr>
          <w:p w:rsidR="00D94AD2" w:rsidRPr="00950AC9" w:rsidRDefault="00D94AD2" w:rsidP="00E74889">
            <w:pPr>
              <w:suppressAutoHyphens/>
              <w:rPr>
                <w:rFonts w:ascii="Times New Roman" w:hAnsi="Times New Roman" w:cs="Times New Roman"/>
                <w:sz w:val="24"/>
                <w:szCs w:val="24"/>
              </w:rPr>
            </w:pPr>
          </w:p>
        </w:tc>
        <w:tc>
          <w:tcPr>
            <w:tcW w:w="1842" w:type="dxa"/>
          </w:tcPr>
          <w:p w:rsidR="00D94AD2" w:rsidRPr="00950AC9" w:rsidRDefault="00D94AD2" w:rsidP="00E74889">
            <w:pPr>
              <w:suppressAutoHyphens/>
              <w:rPr>
                <w:rFonts w:ascii="Times New Roman" w:hAnsi="Times New Roman" w:cs="Times New Roman"/>
                <w:sz w:val="24"/>
                <w:szCs w:val="24"/>
              </w:rPr>
            </w:pPr>
          </w:p>
        </w:tc>
        <w:tc>
          <w:tcPr>
            <w:tcW w:w="2374"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Producție</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950AC9" w:rsidTr="00E74889">
        <w:tc>
          <w:tcPr>
            <w:tcW w:w="2321" w:type="dxa"/>
            <w:vAlign w:val="center"/>
          </w:tcPr>
          <w:p w:rsidR="00D94AD2" w:rsidRPr="00950AC9" w:rsidRDefault="00D94AD2" w:rsidP="00E74889">
            <w:pPr>
              <w:pStyle w:val="BodyText0"/>
              <w:suppressAutoHyphens/>
              <w:rPr>
                <w:szCs w:val="24"/>
              </w:rPr>
            </w:pPr>
            <w:r w:rsidRPr="00950AC9">
              <w:rPr>
                <w:szCs w:val="24"/>
              </w:rPr>
              <w:t>Tip produs</w:t>
            </w:r>
          </w:p>
        </w:tc>
        <w:tc>
          <w:tcPr>
            <w:tcW w:w="2321" w:type="dxa"/>
          </w:tcPr>
          <w:p w:rsidR="00D94AD2" w:rsidRPr="00950AC9" w:rsidRDefault="00D94AD2" w:rsidP="00E74889">
            <w:pPr>
              <w:pStyle w:val="BodyText0"/>
              <w:suppressAutoHyphens/>
              <w:spacing w:line="254" w:lineRule="exact"/>
              <w:ind w:right="500"/>
              <w:jc w:val="center"/>
              <w:rPr>
                <w:szCs w:val="24"/>
              </w:rPr>
            </w:pPr>
            <w:r w:rsidRPr="00950AC9">
              <w:rPr>
                <w:szCs w:val="24"/>
              </w:rPr>
              <w:t>Unitate de măsura</w:t>
            </w:r>
          </w:p>
        </w:tc>
        <w:tc>
          <w:tcPr>
            <w:tcW w:w="2322" w:type="dxa"/>
          </w:tcPr>
          <w:p w:rsidR="00D94AD2" w:rsidRPr="00950AC9" w:rsidRDefault="00D94AD2" w:rsidP="00E74889">
            <w:pPr>
              <w:pStyle w:val="BodyText0"/>
              <w:suppressAutoHyphens/>
              <w:spacing w:line="254" w:lineRule="exact"/>
              <w:jc w:val="center"/>
              <w:rPr>
                <w:szCs w:val="24"/>
              </w:rPr>
            </w:pPr>
            <w:r w:rsidRPr="00950AC9">
              <w:rPr>
                <w:szCs w:val="24"/>
              </w:rPr>
              <w:t>Producţie maxima proiectata</w:t>
            </w:r>
          </w:p>
        </w:tc>
        <w:tc>
          <w:tcPr>
            <w:tcW w:w="2322" w:type="dxa"/>
          </w:tcPr>
          <w:p w:rsidR="00D94AD2" w:rsidRPr="00950AC9" w:rsidRDefault="00D94AD2" w:rsidP="00E74889">
            <w:pPr>
              <w:pStyle w:val="BodyText0"/>
              <w:suppressAutoHyphens/>
              <w:spacing w:line="254" w:lineRule="exact"/>
              <w:jc w:val="center"/>
              <w:rPr>
                <w:szCs w:val="24"/>
              </w:rPr>
            </w:pPr>
            <w:r w:rsidRPr="00950AC9">
              <w:rPr>
                <w:szCs w:val="24"/>
              </w:rPr>
              <w:t>Producţie anuala realizata</w:t>
            </w:r>
          </w:p>
        </w:tc>
      </w:tr>
      <w:tr w:rsidR="00D94AD2" w:rsidRPr="00950AC9" w:rsidTr="00E74889">
        <w:tc>
          <w:tcPr>
            <w:tcW w:w="2321" w:type="dxa"/>
          </w:tcPr>
          <w:p w:rsidR="00D94AD2" w:rsidRPr="00950AC9" w:rsidRDefault="00D94AD2" w:rsidP="00E74889">
            <w:pPr>
              <w:suppressAutoHyphens/>
              <w:rPr>
                <w:rFonts w:ascii="Times New Roman" w:hAnsi="Times New Roman" w:cs="Times New Roman"/>
                <w:sz w:val="24"/>
                <w:szCs w:val="24"/>
              </w:rPr>
            </w:pP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Consum de energie și combustibili</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D94AD2" w:rsidRPr="00950AC9" w:rsidTr="00E74889">
        <w:tc>
          <w:tcPr>
            <w:tcW w:w="3095" w:type="dxa"/>
          </w:tcPr>
          <w:p w:rsidR="00D94AD2" w:rsidRPr="00950AC9" w:rsidRDefault="00D94AD2" w:rsidP="00E74889">
            <w:pPr>
              <w:pStyle w:val="BodyText0"/>
              <w:suppressAutoHyphens/>
              <w:spacing w:line="250" w:lineRule="exact"/>
              <w:ind w:right="540"/>
              <w:jc w:val="right"/>
              <w:rPr>
                <w:szCs w:val="24"/>
              </w:rPr>
            </w:pPr>
            <w:r w:rsidRPr="00950AC9">
              <w:rPr>
                <w:szCs w:val="24"/>
              </w:rPr>
              <w:t>Energie electrica şi combustibili utilizaţi</w:t>
            </w:r>
          </w:p>
        </w:tc>
        <w:tc>
          <w:tcPr>
            <w:tcW w:w="3095" w:type="dxa"/>
          </w:tcPr>
          <w:p w:rsidR="00D94AD2" w:rsidRPr="00950AC9" w:rsidRDefault="00D94AD2" w:rsidP="00E74889">
            <w:pPr>
              <w:pStyle w:val="BodyText0"/>
              <w:suppressAutoHyphens/>
              <w:ind w:left="860"/>
              <w:rPr>
                <w:szCs w:val="24"/>
              </w:rPr>
            </w:pPr>
            <w:r w:rsidRPr="00950AC9">
              <w:rPr>
                <w:szCs w:val="24"/>
              </w:rPr>
              <w:t>Unitatea de măsură</w:t>
            </w:r>
          </w:p>
        </w:tc>
        <w:tc>
          <w:tcPr>
            <w:tcW w:w="3096" w:type="dxa"/>
          </w:tcPr>
          <w:p w:rsidR="00D94AD2" w:rsidRPr="00950AC9" w:rsidRDefault="00D94AD2" w:rsidP="00E74889">
            <w:pPr>
              <w:pStyle w:val="BodyText0"/>
              <w:suppressAutoHyphens/>
              <w:ind w:left="820"/>
              <w:rPr>
                <w:szCs w:val="24"/>
              </w:rPr>
            </w:pPr>
            <w:r w:rsidRPr="00950AC9">
              <w:rPr>
                <w:szCs w:val="24"/>
              </w:rPr>
              <w:t>Consum anual</w:t>
            </w:r>
          </w:p>
        </w:tc>
      </w:tr>
      <w:tr w:rsidR="00D94AD2" w:rsidRPr="00950AC9" w:rsidTr="00E74889">
        <w:tc>
          <w:tcPr>
            <w:tcW w:w="3095" w:type="dxa"/>
          </w:tcPr>
          <w:p w:rsidR="00D94AD2" w:rsidRPr="00950AC9" w:rsidRDefault="00D94AD2" w:rsidP="00E74889">
            <w:pPr>
              <w:suppressAutoHyphens/>
              <w:rPr>
                <w:rFonts w:ascii="Times New Roman" w:hAnsi="Times New Roman" w:cs="Times New Roman"/>
                <w:sz w:val="24"/>
                <w:szCs w:val="24"/>
              </w:rPr>
            </w:pPr>
          </w:p>
        </w:tc>
        <w:tc>
          <w:tcPr>
            <w:tcW w:w="3095" w:type="dxa"/>
          </w:tcPr>
          <w:p w:rsidR="00D94AD2" w:rsidRPr="00950AC9" w:rsidRDefault="00D94AD2" w:rsidP="00E74889">
            <w:pPr>
              <w:suppressAutoHyphens/>
              <w:rPr>
                <w:rFonts w:ascii="Times New Roman" w:hAnsi="Times New Roman" w:cs="Times New Roman"/>
                <w:sz w:val="24"/>
                <w:szCs w:val="24"/>
              </w:rPr>
            </w:pPr>
          </w:p>
        </w:tc>
        <w:tc>
          <w:tcPr>
            <w:tcW w:w="3096"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Reclamații</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701"/>
        <w:gridCol w:w="1985"/>
        <w:gridCol w:w="1948"/>
      </w:tblGrid>
      <w:tr w:rsidR="00D94AD2" w:rsidRPr="00950AC9" w:rsidTr="00E74889">
        <w:tc>
          <w:tcPr>
            <w:tcW w:w="3652" w:type="dxa"/>
          </w:tcPr>
          <w:p w:rsidR="00D94AD2" w:rsidRPr="00950AC9" w:rsidRDefault="00D94AD2" w:rsidP="00E74889">
            <w:pPr>
              <w:pStyle w:val="BodyText0"/>
              <w:suppressAutoHyphens/>
              <w:ind w:left="140"/>
              <w:rPr>
                <w:szCs w:val="24"/>
              </w:rPr>
            </w:pPr>
            <w:r w:rsidRPr="00950AC9">
              <w:rPr>
                <w:szCs w:val="24"/>
              </w:rPr>
              <w:t>Reclamaţii de mediu</w:t>
            </w:r>
          </w:p>
        </w:tc>
        <w:tc>
          <w:tcPr>
            <w:tcW w:w="1701" w:type="dxa"/>
          </w:tcPr>
          <w:p w:rsidR="00D94AD2" w:rsidRPr="00950AC9" w:rsidRDefault="00D94AD2" w:rsidP="00E74889">
            <w:pPr>
              <w:pStyle w:val="BodyText0"/>
              <w:suppressAutoHyphens/>
              <w:ind w:left="100"/>
              <w:rPr>
                <w:szCs w:val="24"/>
              </w:rPr>
            </w:pPr>
            <w:r w:rsidRPr="00950AC9">
              <w:rPr>
                <w:szCs w:val="24"/>
              </w:rPr>
              <w:t>Număr</w:t>
            </w:r>
          </w:p>
        </w:tc>
        <w:tc>
          <w:tcPr>
            <w:tcW w:w="1985" w:type="dxa"/>
          </w:tcPr>
          <w:p w:rsidR="00D94AD2" w:rsidRPr="00950AC9" w:rsidRDefault="00D94AD2" w:rsidP="00E74889">
            <w:pPr>
              <w:pStyle w:val="BodyText0"/>
              <w:suppressAutoHyphens/>
              <w:ind w:left="120"/>
              <w:rPr>
                <w:szCs w:val="24"/>
              </w:rPr>
            </w:pPr>
            <w:r w:rsidRPr="00950AC9">
              <w:rPr>
                <w:szCs w:val="24"/>
              </w:rPr>
              <w:t>Soluţionare</w:t>
            </w:r>
          </w:p>
        </w:tc>
        <w:tc>
          <w:tcPr>
            <w:tcW w:w="1948" w:type="dxa"/>
          </w:tcPr>
          <w:p w:rsidR="00D94AD2" w:rsidRPr="00950AC9" w:rsidRDefault="00D94AD2" w:rsidP="00E74889">
            <w:pPr>
              <w:pStyle w:val="BodyText0"/>
              <w:suppressAutoHyphens/>
              <w:ind w:left="120"/>
              <w:rPr>
                <w:szCs w:val="24"/>
              </w:rPr>
            </w:pPr>
            <w:r w:rsidRPr="00950AC9">
              <w:rPr>
                <w:szCs w:val="24"/>
              </w:rPr>
              <w:t>Observaţii</w:t>
            </w:r>
          </w:p>
        </w:tc>
      </w:tr>
      <w:tr w:rsidR="00D94AD2" w:rsidRPr="00950AC9" w:rsidTr="00E74889">
        <w:tc>
          <w:tcPr>
            <w:tcW w:w="3652" w:type="dxa"/>
          </w:tcPr>
          <w:p w:rsidR="00D94AD2" w:rsidRPr="00950AC9" w:rsidRDefault="00D94AD2" w:rsidP="00E74889">
            <w:pPr>
              <w:pStyle w:val="BodyText0"/>
              <w:suppressAutoHyphens/>
              <w:ind w:left="140"/>
              <w:rPr>
                <w:szCs w:val="24"/>
              </w:rPr>
            </w:pPr>
            <w:r w:rsidRPr="00950AC9">
              <w:rPr>
                <w:szCs w:val="24"/>
              </w:rPr>
              <w:t>Reclamaţii primite</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140"/>
              <w:rPr>
                <w:szCs w:val="24"/>
              </w:rPr>
            </w:pPr>
            <w:r w:rsidRPr="00950AC9">
              <w:rPr>
                <w:szCs w:val="24"/>
              </w:rPr>
              <w:t>Categorii de reclamaţii</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Miros</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lastRenderedPageBreak/>
              <w:t xml:space="preserve">• </w:t>
            </w:r>
            <w:r w:rsidRPr="00950AC9">
              <w:rPr>
                <w:szCs w:val="24"/>
              </w:rPr>
              <w:t>Zgomot</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Apa</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Aer</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Procedurale</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3652" w:type="dxa"/>
          </w:tcPr>
          <w:p w:rsidR="00D94AD2" w:rsidRPr="00950AC9" w:rsidRDefault="00D94AD2" w:rsidP="00E74889">
            <w:pPr>
              <w:pStyle w:val="BodyText0"/>
              <w:suppressAutoHyphens/>
              <w:ind w:left="500"/>
              <w:rPr>
                <w:szCs w:val="24"/>
              </w:rPr>
            </w:pPr>
            <w:r w:rsidRPr="00950AC9">
              <w:rPr>
                <w:szCs w:val="24"/>
                <w:lang w:val="en-US"/>
              </w:rPr>
              <w:t xml:space="preserve">• </w:t>
            </w:r>
            <w:r w:rsidRPr="00950AC9">
              <w:rPr>
                <w:szCs w:val="24"/>
              </w:rPr>
              <w:t>Diverse</w:t>
            </w:r>
          </w:p>
        </w:tc>
        <w:tc>
          <w:tcPr>
            <w:tcW w:w="1701" w:type="dxa"/>
          </w:tcPr>
          <w:p w:rsidR="00D94AD2" w:rsidRPr="00950AC9" w:rsidRDefault="00D94AD2" w:rsidP="00E74889">
            <w:pPr>
              <w:suppressAutoHyphens/>
              <w:rPr>
                <w:rFonts w:ascii="Times New Roman" w:hAnsi="Times New Roman" w:cs="Times New Roman"/>
                <w:sz w:val="24"/>
                <w:szCs w:val="24"/>
              </w:rPr>
            </w:pPr>
          </w:p>
        </w:tc>
        <w:tc>
          <w:tcPr>
            <w:tcW w:w="1985" w:type="dxa"/>
          </w:tcPr>
          <w:p w:rsidR="00D94AD2" w:rsidRPr="00950AC9" w:rsidRDefault="00D94AD2" w:rsidP="00E74889">
            <w:pPr>
              <w:suppressAutoHyphens/>
              <w:rPr>
                <w:rFonts w:ascii="Times New Roman" w:hAnsi="Times New Roman" w:cs="Times New Roman"/>
                <w:sz w:val="24"/>
                <w:szCs w:val="24"/>
              </w:rPr>
            </w:pPr>
          </w:p>
        </w:tc>
        <w:tc>
          <w:tcPr>
            <w:tcW w:w="1948"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 xml:space="preserve">Consumuri de apă </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950AC9" w:rsidTr="00E74889">
        <w:tc>
          <w:tcPr>
            <w:tcW w:w="2321" w:type="dxa"/>
          </w:tcPr>
          <w:p w:rsidR="00D94AD2" w:rsidRPr="00950AC9" w:rsidRDefault="00D94AD2" w:rsidP="00E74889">
            <w:pPr>
              <w:suppressAutoHyphens/>
              <w:rPr>
                <w:rFonts w:ascii="Times New Roman" w:hAnsi="Times New Roman" w:cs="Times New Roman"/>
                <w:sz w:val="24"/>
                <w:szCs w:val="24"/>
              </w:rPr>
            </w:pPr>
          </w:p>
        </w:tc>
        <w:tc>
          <w:tcPr>
            <w:tcW w:w="2321" w:type="dxa"/>
          </w:tcPr>
          <w:p w:rsidR="00D94AD2" w:rsidRPr="00950AC9" w:rsidRDefault="00D94AD2" w:rsidP="00E74889">
            <w:pPr>
              <w:pStyle w:val="BodyText0"/>
              <w:suppressAutoHyphens/>
              <w:spacing w:line="250" w:lineRule="exact"/>
              <w:jc w:val="center"/>
              <w:rPr>
                <w:szCs w:val="24"/>
              </w:rPr>
            </w:pPr>
            <w:r w:rsidRPr="00950AC9">
              <w:rPr>
                <w:szCs w:val="24"/>
              </w:rPr>
              <w:t>Sursa proprie/terţi</w:t>
            </w:r>
          </w:p>
        </w:tc>
        <w:tc>
          <w:tcPr>
            <w:tcW w:w="2322" w:type="dxa"/>
          </w:tcPr>
          <w:p w:rsidR="00D94AD2" w:rsidRPr="00950AC9" w:rsidRDefault="00D94AD2" w:rsidP="00E74889">
            <w:pPr>
              <w:pStyle w:val="BodyText0"/>
              <w:suppressAutoHyphens/>
              <w:ind w:left="220"/>
              <w:rPr>
                <w:szCs w:val="24"/>
              </w:rPr>
            </w:pPr>
            <w:r w:rsidRPr="00950AC9">
              <w:rPr>
                <w:szCs w:val="24"/>
              </w:rPr>
              <w:t>Unitatea de măsură</w:t>
            </w:r>
          </w:p>
        </w:tc>
        <w:tc>
          <w:tcPr>
            <w:tcW w:w="2322" w:type="dxa"/>
          </w:tcPr>
          <w:p w:rsidR="00D94AD2" w:rsidRPr="00950AC9" w:rsidRDefault="00D94AD2" w:rsidP="00E74889">
            <w:pPr>
              <w:pStyle w:val="BodyText0"/>
              <w:suppressAutoHyphens/>
              <w:ind w:left="580"/>
              <w:rPr>
                <w:szCs w:val="24"/>
              </w:rPr>
            </w:pPr>
            <w:r w:rsidRPr="00950AC9">
              <w:rPr>
                <w:szCs w:val="24"/>
              </w:rPr>
              <w:t>Consum anual</w:t>
            </w:r>
          </w:p>
        </w:tc>
      </w:tr>
      <w:tr w:rsidR="00D94AD2" w:rsidRPr="00950AC9" w:rsidTr="00E74889">
        <w:tc>
          <w:tcPr>
            <w:tcW w:w="2321" w:type="dxa"/>
          </w:tcPr>
          <w:p w:rsidR="00D94AD2" w:rsidRPr="00950AC9" w:rsidRDefault="00D94AD2" w:rsidP="00E74889">
            <w:pPr>
              <w:pStyle w:val="BodyText0"/>
              <w:suppressAutoHyphens/>
              <w:ind w:left="120"/>
              <w:rPr>
                <w:szCs w:val="24"/>
              </w:rPr>
            </w:pPr>
            <w:r w:rsidRPr="00950AC9">
              <w:rPr>
                <w:szCs w:val="24"/>
              </w:rPr>
              <w:t>Apă subterană</w:t>
            </w: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2321" w:type="dxa"/>
          </w:tcPr>
          <w:p w:rsidR="00D94AD2" w:rsidRPr="00950AC9" w:rsidRDefault="00D94AD2" w:rsidP="00E74889">
            <w:pPr>
              <w:pStyle w:val="BodyText0"/>
              <w:suppressAutoHyphens/>
              <w:ind w:left="120"/>
              <w:rPr>
                <w:szCs w:val="24"/>
              </w:rPr>
            </w:pPr>
            <w:r w:rsidRPr="00950AC9">
              <w:rPr>
                <w:szCs w:val="24"/>
              </w:rPr>
              <w:t>Apă de suprafaţă</w:t>
            </w: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r w:rsidR="00D94AD2" w:rsidRPr="00950AC9" w:rsidTr="00E74889">
        <w:tc>
          <w:tcPr>
            <w:tcW w:w="2321" w:type="dxa"/>
          </w:tcPr>
          <w:p w:rsidR="00D94AD2" w:rsidRPr="00950AC9" w:rsidRDefault="00D94AD2" w:rsidP="00E74889">
            <w:pPr>
              <w:pStyle w:val="BodyText0"/>
              <w:suppressAutoHyphens/>
              <w:ind w:left="120"/>
              <w:rPr>
                <w:szCs w:val="24"/>
              </w:rPr>
            </w:pPr>
            <w:r w:rsidRPr="00950AC9">
              <w:rPr>
                <w:szCs w:val="24"/>
              </w:rPr>
              <w:t>Apă municipală</w:t>
            </w: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 xml:space="preserve">Emisii în aer </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567"/>
        <w:gridCol w:w="992"/>
        <w:gridCol w:w="1276"/>
        <w:gridCol w:w="992"/>
        <w:gridCol w:w="464"/>
        <w:gridCol w:w="528"/>
        <w:gridCol w:w="1134"/>
        <w:gridCol w:w="1665"/>
      </w:tblGrid>
      <w:tr w:rsidR="00D94AD2" w:rsidRPr="00950AC9" w:rsidTr="00E74889">
        <w:tc>
          <w:tcPr>
            <w:tcW w:w="668"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 xml:space="preserve">Nr. crt. </w:t>
            </w:r>
          </w:p>
        </w:tc>
        <w:tc>
          <w:tcPr>
            <w:tcW w:w="1567"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Sursa/ Echipament de poluare</w:t>
            </w:r>
          </w:p>
        </w:tc>
        <w:tc>
          <w:tcPr>
            <w:tcW w:w="992"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Coș</w:t>
            </w:r>
          </w:p>
        </w:tc>
        <w:tc>
          <w:tcPr>
            <w:tcW w:w="1276"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Combustibil utilizat</w:t>
            </w:r>
          </w:p>
        </w:tc>
        <w:tc>
          <w:tcPr>
            <w:tcW w:w="992"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Poluant</w:t>
            </w:r>
          </w:p>
        </w:tc>
        <w:tc>
          <w:tcPr>
            <w:tcW w:w="992" w:type="dxa"/>
            <w:gridSpan w:val="2"/>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VLE (mg/ Nm3)</w:t>
            </w:r>
          </w:p>
        </w:tc>
        <w:tc>
          <w:tcPr>
            <w:tcW w:w="1134"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Valoare măsurată (mg/ Nm3)</w:t>
            </w:r>
          </w:p>
        </w:tc>
        <w:tc>
          <w:tcPr>
            <w:tcW w:w="1665" w:type="dxa"/>
          </w:tcPr>
          <w:p w:rsidR="00D94AD2" w:rsidRPr="00950AC9" w:rsidRDefault="00D94AD2" w:rsidP="00E74889">
            <w:pPr>
              <w:suppressAutoHyphens/>
              <w:rPr>
                <w:rFonts w:ascii="Times New Roman" w:hAnsi="Times New Roman" w:cs="Times New Roman"/>
                <w:sz w:val="24"/>
                <w:szCs w:val="24"/>
              </w:rPr>
            </w:pPr>
            <w:r w:rsidRPr="00950AC9">
              <w:rPr>
                <w:rFonts w:ascii="Times New Roman" w:hAnsi="Times New Roman" w:cs="Times New Roman"/>
                <w:sz w:val="24"/>
                <w:szCs w:val="24"/>
              </w:rPr>
              <w:t>Tip monitorizare continua/ discontinua</w:t>
            </w:r>
          </w:p>
        </w:tc>
      </w:tr>
      <w:tr w:rsidR="00D94AD2" w:rsidRPr="00950AC9" w:rsidTr="00E74889">
        <w:tc>
          <w:tcPr>
            <w:tcW w:w="668" w:type="dxa"/>
          </w:tcPr>
          <w:p w:rsidR="00D94AD2" w:rsidRPr="00950AC9" w:rsidRDefault="00D94AD2" w:rsidP="00E74889">
            <w:pPr>
              <w:suppressAutoHyphens/>
              <w:rPr>
                <w:rFonts w:ascii="Times New Roman" w:hAnsi="Times New Roman" w:cs="Times New Roman"/>
                <w:sz w:val="24"/>
                <w:szCs w:val="24"/>
              </w:rPr>
            </w:pPr>
          </w:p>
        </w:tc>
        <w:tc>
          <w:tcPr>
            <w:tcW w:w="1567" w:type="dxa"/>
          </w:tcPr>
          <w:p w:rsidR="00D94AD2" w:rsidRPr="00950AC9" w:rsidRDefault="00D94AD2" w:rsidP="00E74889">
            <w:pPr>
              <w:suppressAutoHyphens/>
              <w:rPr>
                <w:rFonts w:ascii="Times New Roman" w:hAnsi="Times New Roman" w:cs="Times New Roman"/>
                <w:sz w:val="24"/>
                <w:szCs w:val="24"/>
              </w:rPr>
            </w:pPr>
          </w:p>
        </w:tc>
        <w:tc>
          <w:tcPr>
            <w:tcW w:w="992" w:type="dxa"/>
          </w:tcPr>
          <w:p w:rsidR="00D94AD2" w:rsidRPr="00950AC9" w:rsidRDefault="00D94AD2" w:rsidP="00E74889">
            <w:pPr>
              <w:suppressAutoHyphens/>
              <w:rPr>
                <w:rFonts w:ascii="Times New Roman" w:hAnsi="Times New Roman" w:cs="Times New Roman"/>
                <w:sz w:val="24"/>
                <w:szCs w:val="24"/>
              </w:rPr>
            </w:pPr>
          </w:p>
        </w:tc>
        <w:tc>
          <w:tcPr>
            <w:tcW w:w="1276" w:type="dxa"/>
          </w:tcPr>
          <w:p w:rsidR="00D94AD2" w:rsidRPr="00950AC9" w:rsidRDefault="00D94AD2" w:rsidP="00E74889">
            <w:pPr>
              <w:suppressAutoHyphens/>
              <w:rPr>
                <w:rFonts w:ascii="Times New Roman" w:hAnsi="Times New Roman" w:cs="Times New Roman"/>
                <w:sz w:val="24"/>
                <w:szCs w:val="24"/>
              </w:rPr>
            </w:pPr>
          </w:p>
        </w:tc>
        <w:tc>
          <w:tcPr>
            <w:tcW w:w="1456" w:type="dxa"/>
            <w:gridSpan w:val="2"/>
          </w:tcPr>
          <w:p w:rsidR="00D94AD2" w:rsidRPr="00950AC9" w:rsidRDefault="00D94AD2" w:rsidP="00E74889">
            <w:pPr>
              <w:suppressAutoHyphens/>
              <w:rPr>
                <w:rFonts w:ascii="Times New Roman" w:hAnsi="Times New Roman" w:cs="Times New Roman"/>
                <w:sz w:val="24"/>
                <w:szCs w:val="24"/>
              </w:rPr>
            </w:pPr>
          </w:p>
        </w:tc>
        <w:tc>
          <w:tcPr>
            <w:tcW w:w="528" w:type="dxa"/>
          </w:tcPr>
          <w:p w:rsidR="00D94AD2" w:rsidRPr="00950AC9" w:rsidRDefault="00D94AD2" w:rsidP="00E74889">
            <w:pPr>
              <w:suppressAutoHyphens/>
              <w:rPr>
                <w:rFonts w:ascii="Times New Roman" w:hAnsi="Times New Roman" w:cs="Times New Roman"/>
                <w:sz w:val="24"/>
                <w:szCs w:val="24"/>
              </w:rPr>
            </w:pPr>
          </w:p>
        </w:tc>
        <w:tc>
          <w:tcPr>
            <w:tcW w:w="1134" w:type="dxa"/>
          </w:tcPr>
          <w:p w:rsidR="00D94AD2" w:rsidRPr="00950AC9" w:rsidRDefault="00D94AD2" w:rsidP="00E74889">
            <w:pPr>
              <w:suppressAutoHyphens/>
              <w:rPr>
                <w:rFonts w:ascii="Times New Roman" w:hAnsi="Times New Roman" w:cs="Times New Roman"/>
                <w:sz w:val="24"/>
                <w:szCs w:val="24"/>
              </w:rPr>
            </w:pPr>
          </w:p>
        </w:tc>
        <w:tc>
          <w:tcPr>
            <w:tcW w:w="1665"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pStyle w:val="Tablecaption21"/>
        <w:shd w:val="clear" w:color="auto" w:fill="auto"/>
        <w:spacing w:line="230" w:lineRule="exact"/>
        <w:jc w:val="center"/>
        <w:rPr>
          <w:sz w:val="24"/>
          <w:szCs w:val="24"/>
        </w:rPr>
      </w:pPr>
      <w:r w:rsidRPr="00950AC9">
        <w:rPr>
          <w:rStyle w:val="Tablecaption2Bold1"/>
          <w:sz w:val="24"/>
          <w:szCs w:val="24"/>
          <w:lang w:eastAsia="ro-RO"/>
        </w:rPr>
        <w:t>Notă:</w:t>
      </w:r>
      <w:r w:rsidRPr="00950AC9">
        <w:rPr>
          <w:sz w:val="24"/>
          <w:szCs w:val="24"/>
          <w:lang w:eastAsia="ro-RO"/>
        </w:rPr>
        <w:t xml:space="preserve"> se vor anexa copii ale buletinelor de analiză efectuate</w:t>
      </w: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Emisii în apă</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544"/>
        <w:gridCol w:w="1546"/>
        <w:gridCol w:w="1546"/>
        <w:gridCol w:w="1548"/>
        <w:gridCol w:w="1546"/>
      </w:tblGrid>
      <w:tr w:rsidR="00D94AD2" w:rsidRPr="00950AC9" w:rsidTr="00E74889">
        <w:tc>
          <w:tcPr>
            <w:tcW w:w="1547" w:type="dxa"/>
          </w:tcPr>
          <w:p w:rsidR="00D94AD2" w:rsidRPr="00950AC9" w:rsidRDefault="00D94AD2" w:rsidP="00E74889">
            <w:pPr>
              <w:pStyle w:val="BodyText0"/>
              <w:suppressAutoHyphens/>
              <w:ind w:left="220"/>
              <w:rPr>
                <w:szCs w:val="24"/>
              </w:rPr>
            </w:pPr>
            <w:r w:rsidRPr="00950AC9">
              <w:rPr>
                <w:szCs w:val="24"/>
              </w:rPr>
              <w:t>Sursa generatoare</w:t>
            </w:r>
          </w:p>
        </w:tc>
        <w:tc>
          <w:tcPr>
            <w:tcW w:w="1547" w:type="dxa"/>
          </w:tcPr>
          <w:p w:rsidR="00D94AD2" w:rsidRPr="00950AC9" w:rsidRDefault="00D94AD2" w:rsidP="00E74889">
            <w:pPr>
              <w:pStyle w:val="BodyText0"/>
              <w:suppressAutoHyphens/>
              <w:ind w:left="120"/>
              <w:rPr>
                <w:szCs w:val="24"/>
              </w:rPr>
            </w:pPr>
            <w:r w:rsidRPr="00950AC9">
              <w:rPr>
                <w:szCs w:val="24"/>
              </w:rPr>
              <w:t>Natura apei</w:t>
            </w:r>
          </w:p>
        </w:tc>
        <w:tc>
          <w:tcPr>
            <w:tcW w:w="1548" w:type="dxa"/>
          </w:tcPr>
          <w:p w:rsidR="00D94AD2" w:rsidRPr="00950AC9" w:rsidRDefault="00D94AD2" w:rsidP="00E74889">
            <w:pPr>
              <w:pStyle w:val="BodyText0"/>
              <w:suppressAutoHyphens/>
              <w:spacing w:line="250" w:lineRule="exact"/>
              <w:jc w:val="center"/>
              <w:rPr>
                <w:szCs w:val="24"/>
              </w:rPr>
            </w:pPr>
            <w:r w:rsidRPr="00950AC9">
              <w:rPr>
                <w:szCs w:val="24"/>
              </w:rPr>
              <w:t xml:space="preserve">Punct de evacuare/ prelevare </w:t>
            </w:r>
            <w:r w:rsidRPr="00950AC9">
              <w:rPr>
                <w:szCs w:val="24"/>
                <w:lang w:val="en-US"/>
              </w:rPr>
              <w:t xml:space="preserve">ape </w:t>
            </w:r>
            <w:r w:rsidRPr="00950AC9">
              <w:rPr>
                <w:szCs w:val="24"/>
              </w:rPr>
              <w:t>uzate</w:t>
            </w:r>
          </w:p>
        </w:tc>
        <w:tc>
          <w:tcPr>
            <w:tcW w:w="1548" w:type="dxa"/>
          </w:tcPr>
          <w:p w:rsidR="00D94AD2" w:rsidRPr="00950AC9" w:rsidRDefault="00D94AD2" w:rsidP="00E74889">
            <w:pPr>
              <w:pStyle w:val="BodyText0"/>
              <w:suppressAutoHyphens/>
              <w:spacing w:line="250" w:lineRule="exact"/>
              <w:jc w:val="both"/>
              <w:rPr>
                <w:szCs w:val="24"/>
              </w:rPr>
            </w:pPr>
            <w:r w:rsidRPr="00950AC9">
              <w:rPr>
                <w:szCs w:val="24"/>
              </w:rPr>
              <w:t>Poluanţi existenţi în apa uzată</w:t>
            </w:r>
          </w:p>
        </w:tc>
        <w:tc>
          <w:tcPr>
            <w:tcW w:w="1548" w:type="dxa"/>
          </w:tcPr>
          <w:p w:rsidR="00D94AD2" w:rsidRPr="00950AC9" w:rsidRDefault="00D94AD2" w:rsidP="008B188A">
            <w:pPr>
              <w:pStyle w:val="BodyText0"/>
              <w:suppressAutoHyphens/>
              <w:spacing w:line="250" w:lineRule="exact"/>
              <w:jc w:val="center"/>
              <w:rPr>
                <w:szCs w:val="24"/>
              </w:rPr>
            </w:pPr>
            <w:r w:rsidRPr="00950AC9">
              <w:rPr>
                <w:szCs w:val="24"/>
              </w:rPr>
              <w:t>V.L.E. Conf. Autorizaţiei</w:t>
            </w:r>
            <w:r w:rsidR="008B188A" w:rsidRPr="00950AC9">
              <w:rPr>
                <w:szCs w:val="24"/>
              </w:rPr>
              <w:t xml:space="preserve"> de gospodarirea apelor</w:t>
            </w:r>
            <w:r w:rsidRPr="00950AC9">
              <w:rPr>
                <w:szCs w:val="24"/>
              </w:rPr>
              <w:t xml:space="preserve"> (mg/l) </w:t>
            </w:r>
          </w:p>
        </w:tc>
        <w:tc>
          <w:tcPr>
            <w:tcW w:w="1548" w:type="dxa"/>
          </w:tcPr>
          <w:p w:rsidR="00D94AD2" w:rsidRPr="00950AC9" w:rsidRDefault="00D94AD2" w:rsidP="00E74889">
            <w:pPr>
              <w:pStyle w:val="BodyText0"/>
              <w:suppressAutoHyphens/>
              <w:spacing w:line="250" w:lineRule="exact"/>
              <w:jc w:val="both"/>
              <w:rPr>
                <w:szCs w:val="24"/>
              </w:rPr>
            </w:pPr>
            <w:r w:rsidRPr="00950AC9">
              <w:rPr>
                <w:szCs w:val="24"/>
              </w:rPr>
              <w:t>VLE măsurat (mg/l)</w:t>
            </w:r>
          </w:p>
        </w:tc>
      </w:tr>
      <w:tr w:rsidR="00D94AD2" w:rsidRPr="00950AC9" w:rsidTr="00E74889">
        <w:tc>
          <w:tcPr>
            <w:tcW w:w="1547" w:type="dxa"/>
          </w:tcPr>
          <w:p w:rsidR="00D94AD2" w:rsidRPr="00950AC9" w:rsidRDefault="00D94AD2" w:rsidP="00E74889">
            <w:pPr>
              <w:suppressAutoHyphens/>
              <w:rPr>
                <w:rFonts w:ascii="Times New Roman" w:hAnsi="Times New Roman" w:cs="Times New Roman"/>
                <w:sz w:val="24"/>
                <w:szCs w:val="24"/>
              </w:rPr>
            </w:pPr>
          </w:p>
        </w:tc>
        <w:tc>
          <w:tcPr>
            <w:tcW w:w="1547"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c>
          <w:tcPr>
            <w:tcW w:w="1548"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pStyle w:val="Tablecaption21"/>
        <w:shd w:val="clear" w:color="auto" w:fill="auto"/>
        <w:spacing w:line="230" w:lineRule="exact"/>
        <w:jc w:val="center"/>
        <w:rPr>
          <w:sz w:val="24"/>
          <w:szCs w:val="24"/>
        </w:rPr>
      </w:pPr>
      <w:r w:rsidRPr="00950AC9">
        <w:rPr>
          <w:rStyle w:val="Tablecaption2Bold1"/>
          <w:sz w:val="24"/>
          <w:szCs w:val="24"/>
          <w:lang w:eastAsia="ro-RO"/>
        </w:rPr>
        <w:t>Notă:</w:t>
      </w:r>
      <w:r w:rsidRPr="00950AC9">
        <w:rPr>
          <w:sz w:val="24"/>
          <w:szCs w:val="24"/>
          <w:lang w:eastAsia="ro-RO"/>
        </w:rPr>
        <w:t xml:space="preserve"> se vor anexa copii ale buletinelor de analiză efectuate</w:t>
      </w: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r w:rsidRPr="00950AC9">
        <w:rPr>
          <w:rFonts w:ascii="Times New Roman" w:hAnsi="Times New Roman" w:cs="Times New Roman"/>
          <w:sz w:val="24"/>
          <w:szCs w:val="24"/>
        </w:rPr>
        <w:t>Calitatea apei subterane</w:t>
      </w:r>
    </w:p>
    <w:p w:rsidR="00D94AD2" w:rsidRPr="00950AC9"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950AC9" w:rsidTr="00E74889">
        <w:tc>
          <w:tcPr>
            <w:tcW w:w="2321" w:type="dxa"/>
          </w:tcPr>
          <w:p w:rsidR="00D94AD2" w:rsidRPr="00950AC9" w:rsidRDefault="00D94AD2" w:rsidP="00E74889">
            <w:pPr>
              <w:pStyle w:val="BodyText0"/>
              <w:suppressAutoHyphens/>
              <w:spacing w:line="250" w:lineRule="exact"/>
              <w:jc w:val="center"/>
              <w:rPr>
                <w:szCs w:val="24"/>
              </w:rPr>
            </w:pPr>
            <w:r w:rsidRPr="00950AC9">
              <w:rPr>
                <w:szCs w:val="24"/>
              </w:rPr>
              <w:t>Locul prelevării probei</w:t>
            </w:r>
          </w:p>
        </w:tc>
        <w:tc>
          <w:tcPr>
            <w:tcW w:w="2321" w:type="dxa"/>
          </w:tcPr>
          <w:p w:rsidR="00D94AD2" w:rsidRPr="00950AC9" w:rsidRDefault="00D94AD2" w:rsidP="00E74889">
            <w:pPr>
              <w:pStyle w:val="BodyText0"/>
              <w:suppressAutoHyphens/>
              <w:spacing w:line="250" w:lineRule="exact"/>
              <w:jc w:val="center"/>
              <w:rPr>
                <w:szCs w:val="24"/>
              </w:rPr>
            </w:pPr>
            <w:r w:rsidRPr="00950AC9">
              <w:rPr>
                <w:szCs w:val="24"/>
              </w:rPr>
              <w:t>Indicator de calitate analizat</w:t>
            </w:r>
          </w:p>
        </w:tc>
        <w:tc>
          <w:tcPr>
            <w:tcW w:w="2322" w:type="dxa"/>
          </w:tcPr>
          <w:p w:rsidR="00D94AD2" w:rsidRPr="00950AC9" w:rsidRDefault="00D94AD2" w:rsidP="00E74889">
            <w:pPr>
              <w:pStyle w:val="BodyText0"/>
              <w:suppressAutoHyphens/>
              <w:spacing w:line="250" w:lineRule="exact"/>
              <w:jc w:val="center"/>
              <w:rPr>
                <w:szCs w:val="24"/>
              </w:rPr>
            </w:pPr>
            <w:r w:rsidRPr="00950AC9">
              <w:rPr>
                <w:szCs w:val="24"/>
              </w:rPr>
              <w:t>Valoarea înregistrată la momentul autorizării (mg/l)</w:t>
            </w:r>
          </w:p>
        </w:tc>
        <w:tc>
          <w:tcPr>
            <w:tcW w:w="2322" w:type="dxa"/>
          </w:tcPr>
          <w:p w:rsidR="00D94AD2" w:rsidRPr="00950AC9" w:rsidRDefault="00D94AD2" w:rsidP="00E74889">
            <w:pPr>
              <w:pStyle w:val="BodyText0"/>
              <w:suppressAutoHyphens/>
              <w:spacing w:line="245" w:lineRule="exact"/>
              <w:jc w:val="center"/>
              <w:rPr>
                <w:szCs w:val="24"/>
              </w:rPr>
            </w:pPr>
            <w:r w:rsidRPr="00950AC9">
              <w:rPr>
                <w:szCs w:val="24"/>
              </w:rPr>
              <w:t>Valoarea măsurata (mg/l)</w:t>
            </w:r>
          </w:p>
        </w:tc>
      </w:tr>
      <w:tr w:rsidR="00D94AD2" w:rsidRPr="00950AC9" w:rsidTr="00E74889">
        <w:tc>
          <w:tcPr>
            <w:tcW w:w="2321" w:type="dxa"/>
          </w:tcPr>
          <w:p w:rsidR="00D94AD2" w:rsidRPr="00950AC9" w:rsidRDefault="00D94AD2" w:rsidP="00E74889">
            <w:pPr>
              <w:suppressAutoHyphens/>
              <w:rPr>
                <w:rFonts w:ascii="Times New Roman" w:hAnsi="Times New Roman" w:cs="Times New Roman"/>
                <w:sz w:val="24"/>
                <w:szCs w:val="24"/>
              </w:rPr>
            </w:pPr>
          </w:p>
        </w:tc>
        <w:tc>
          <w:tcPr>
            <w:tcW w:w="2321"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c>
          <w:tcPr>
            <w:tcW w:w="2322" w:type="dxa"/>
          </w:tcPr>
          <w:p w:rsidR="00D94AD2" w:rsidRPr="00950AC9" w:rsidRDefault="00D94AD2" w:rsidP="00E74889">
            <w:pPr>
              <w:suppressAutoHyphens/>
              <w:rPr>
                <w:rFonts w:ascii="Times New Roman" w:hAnsi="Times New Roman" w:cs="Times New Roman"/>
                <w:sz w:val="24"/>
                <w:szCs w:val="24"/>
              </w:rPr>
            </w:pPr>
          </w:p>
        </w:tc>
      </w:tr>
    </w:tbl>
    <w:p w:rsidR="00D94AD2" w:rsidRPr="00950AC9" w:rsidRDefault="00D94AD2" w:rsidP="00D94AD2">
      <w:pPr>
        <w:pStyle w:val="Tablecaption21"/>
        <w:shd w:val="clear" w:color="auto" w:fill="auto"/>
        <w:spacing w:line="230" w:lineRule="exact"/>
        <w:jc w:val="center"/>
        <w:rPr>
          <w:sz w:val="24"/>
          <w:szCs w:val="24"/>
        </w:rPr>
      </w:pPr>
      <w:r w:rsidRPr="00950AC9">
        <w:rPr>
          <w:rStyle w:val="Tablecaption2Bold1"/>
          <w:sz w:val="24"/>
          <w:szCs w:val="24"/>
          <w:lang w:eastAsia="ro-RO"/>
        </w:rPr>
        <w:t>Notă:</w:t>
      </w:r>
      <w:r w:rsidRPr="00950AC9">
        <w:rPr>
          <w:sz w:val="24"/>
          <w:szCs w:val="24"/>
          <w:lang w:eastAsia="ro-RO"/>
        </w:rPr>
        <w:t xml:space="preserve"> se vor anexa copii ale buletinelor de analiză efectuate</w:t>
      </w:r>
    </w:p>
    <w:p w:rsidR="00D94AD2" w:rsidRPr="00950AC9" w:rsidRDefault="00D94AD2" w:rsidP="00D94AD2">
      <w:pPr>
        <w:rPr>
          <w:rFonts w:ascii="Times New Roman" w:hAnsi="Times New Roman" w:cs="Times New Roman"/>
          <w:sz w:val="24"/>
          <w:szCs w:val="24"/>
        </w:rPr>
        <w:sectPr w:rsidR="00D94AD2" w:rsidRPr="00950AC9" w:rsidSect="00D94AD2">
          <w:headerReference w:type="default" r:id="rId26"/>
          <w:pgSz w:w="11906" w:h="16838"/>
          <w:pgMar w:top="1418" w:right="1418" w:bottom="1418" w:left="1418" w:header="709" w:footer="709" w:gutter="0"/>
          <w:cols w:space="720"/>
          <w:docGrid w:linePitch="360"/>
        </w:sectPr>
      </w:pP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p w:rsidR="00D94AD2" w:rsidRPr="00950AC9" w:rsidRDefault="00D94AD2" w:rsidP="00D94AD2">
      <w:pPr>
        <w:pStyle w:val="Tablecaption1"/>
        <w:shd w:val="clear" w:color="auto" w:fill="auto"/>
        <w:spacing w:line="230" w:lineRule="exact"/>
        <w:jc w:val="center"/>
        <w:rPr>
          <w:rStyle w:val="Tablecaption22"/>
          <w:b w:val="0"/>
          <w:bCs w:val="0"/>
          <w:sz w:val="24"/>
          <w:szCs w:val="24"/>
          <w:lang w:eastAsia="ro-RO"/>
        </w:rPr>
      </w:pPr>
      <w:r w:rsidRPr="00950AC9">
        <w:rPr>
          <w:rStyle w:val="Tablecaption22"/>
          <w:b w:val="0"/>
          <w:bCs w:val="0"/>
          <w:sz w:val="24"/>
          <w:szCs w:val="24"/>
          <w:lang w:eastAsia="ro-RO"/>
        </w:rPr>
        <w:t>Gestionarea deşeurilor</w:t>
      </w:r>
    </w:p>
    <w:p w:rsidR="00D94AD2" w:rsidRPr="00950AC9" w:rsidRDefault="00D94AD2" w:rsidP="00D94AD2">
      <w:pPr>
        <w:pStyle w:val="Tablecaption1"/>
        <w:shd w:val="clear" w:color="auto" w:fill="auto"/>
        <w:spacing w:line="230" w:lineRule="exact"/>
        <w:jc w:val="center"/>
        <w:rPr>
          <w:sz w:val="24"/>
          <w:szCs w:val="24"/>
        </w:rPr>
      </w:pPr>
    </w:p>
    <w:tbl>
      <w:tblPr>
        <w:tblW w:w="14351" w:type="dxa"/>
        <w:jc w:val="center"/>
        <w:tblLayout w:type="fixed"/>
        <w:tblCellMar>
          <w:left w:w="0" w:type="dxa"/>
          <w:right w:w="0" w:type="dxa"/>
        </w:tblCellMar>
        <w:tblLook w:val="0000"/>
      </w:tblPr>
      <w:tblGrid>
        <w:gridCol w:w="581"/>
        <w:gridCol w:w="806"/>
        <w:gridCol w:w="1333"/>
        <w:gridCol w:w="1134"/>
        <w:gridCol w:w="1085"/>
        <w:gridCol w:w="1056"/>
        <w:gridCol w:w="902"/>
        <w:gridCol w:w="1056"/>
        <w:gridCol w:w="1666"/>
        <w:gridCol w:w="902"/>
        <w:gridCol w:w="1080"/>
        <w:gridCol w:w="1512"/>
        <w:gridCol w:w="1238"/>
      </w:tblGrid>
      <w:tr w:rsidR="00D94AD2" w:rsidRPr="00950AC9" w:rsidTr="00E74889">
        <w:trPr>
          <w:trHeight w:val="538"/>
          <w:jc w:val="center"/>
        </w:trPr>
        <w:tc>
          <w:tcPr>
            <w:tcW w:w="581"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spacing w:line="254" w:lineRule="exact"/>
              <w:jc w:val="both"/>
              <w:rPr>
                <w:szCs w:val="24"/>
              </w:rPr>
            </w:pPr>
            <w:r w:rsidRPr="00950AC9">
              <w:rPr>
                <w:szCs w:val="24"/>
                <w:lang w:val="en-US"/>
              </w:rPr>
              <w:t xml:space="preserve">Nr. </w:t>
            </w:r>
            <w:r w:rsidRPr="00950AC9">
              <w:rPr>
                <w:szCs w:val="24"/>
              </w:rPr>
              <w:t>crt.</w:t>
            </w:r>
          </w:p>
        </w:tc>
        <w:tc>
          <w:tcPr>
            <w:tcW w:w="806"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ind w:left="180"/>
              <w:rPr>
                <w:szCs w:val="24"/>
              </w:rPr>
            </w:pPr>
            <w:r w:rsidRPr="00950AC9">
              <w:rPr>
                <w:szCs w:val="24"/>
              </w:rPr>
              <w:t>Sursa</w:t>
            </w:r>
          </w:p>
        </w:tc>
        <w:tc>
          <w:tcPr>
            <w:tcW w:w="1333"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spacing w:line="259" w:lineRule="exact"/>
              <w:ind w:right="280"/>
              <w:jc w:val="right"/>
              <w:rPr>
                <w:szCs w:val="24"/>
              </w:rPr>
            </w:pPr>
            <w:r w:rsidRPr="00950AC9">
              <w:rPr>
                <w:szCs w:val="24"/>
              </w:rPr>
              <w:t>Denumire deşeu</w:t>
            </w:r>
          </w:p>
        </w:tc>
        <w:tc>
          <w:tcPr>
            <w:tcW w:w="1134"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spacing w:line="250" w:lineRule="exact"/>
              <w:jc w:val="both"/>
              <w:rPr>
                <w:szCs w:val="24"/>
              </w:rPr>
            </w:pPr>
            <w:r w:rsidRPr="00950AC9">
              <w:rPr>
                <w:szCs w:val="24"/>
              </w:rPr>
              <w:t>Cod deşeu conform H.G.</w:t>
            </w:r>
          </w:p>
          <w:p w:rsidR="00D94AD2" w:rsidRPr="00950AC9" w:rsidRDefault="00D94AD2" w:rsidP="00E74889">
            <w:pPr>
              <w:pStyle w:val="BodyText0"/>
              <w:spacing w:line="250" w:lineRule="exact"/>
              <w:jc w:val="both"/>
              <w:rPr>
                <w:szCs w:val="24"/>
              </w:rPr>
            </w:pPr>
            <w:r w:rsidRPr="00950AC9">
              <w:rPr>
                <w:szCs w:val="24"/>
                <w:lang w:val="en-US"/>
              </w:rPr>
              <w:t>856/2002</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jc w:val="center"/>
              <w:rPr>
                <w:szCs w:val="24"/>
              </w:rPr>
            </w:pPr>
            <w:r w:rsidRPr="00950AC9">
              <w:rPr>
                <w:szCs w:val="24"/>
              </w:rPr>
              <w:t>Generare(t)</w:t>
            </w:r>
          </w:p>
        </w:tc>
        <w:tc>
          <w:tcPr>
            <w:tcW w:w="3624" w:type="dxa"/>
            <w:gridSpan w:val="3"/>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78" w:lineRule="exact"/>
              <w:jc w:val="center"/>
              <w:rPr>
                <w:szCs w:val="24"/>
              </w:rPr>
            </w:pPr>
            <w:r w:rsidRPr="00950AC9">
              <w:rPr>
                <w:szCs w:val="24"/>
              </w:rPr>
              <w:t>Valorificare (t)</w:t>
            </w:r>
          </w:p>
        </w:tc>
        <w:tc>
          <w:tcPr>
            <w:tcW w:w="3494" w:type="dxa"/>
            <w:gridSpan w:val="3"/>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83" w:lineRule="exact"/>
              <w:jc w:val="center"/>
              <w:rPr>
                <w:szCs w:val="24"/>
              </w:rPr>
            </w:pPr>
            <w:r w:rsidRPr="00950AC9">
              <w:rPr>
                <w:szCs w:val="24"/>
              </w:rPr>
              <w:t>Eliminare (t)</w:t>
            </w:r>
          </w:p>
        </w:tc>
        <w:tc>
          <w:tcPr>
            <w:tcW w:w="1238" w:type="dxa"/>
            <w:vMerge w:val="restart"/>
            <w:tcBorders>
              <w:top w:val="single" w:sz="4" w:space="0" w:color="auto"/>
              <w:left w:val="single" w:sz="4" w:space="0" w:color="auto"/>
              <w:bottom w:val="nil"/>
              <w:right w:val="single" w:sz="4" w:space="0" w:color="auto"/>
            </w:tcBorders>
            <w:shd w:val="clear" w:color="auto" w:fill="FFFFFF"/>
          </w:tcPr>
          <w:p w:rsidR="00D94AD2" w:rsidRPr="00950AC9" w:rsidRDefault="00D94AD2" w:rsidP="00E74889">
            <w:pPr>
              <w:pStyle w:val="BodyText0"/>
              <w:ind w:left="220"/>
              <w:rPr>
                <w:szCs w:val="24"/>
              </w:rPr>
            </w:pPr>
            <w:r w:rsidRPr="00950AC9">
              <w:rPr>
                <w:szCs w:val="24"/>
              </w:rPr>
              <w:t>Stoc luna</w:t>
            </w:r>
          </w:p>
        </w:tc>
      </w:tr>
      <w:tr w:rsidR="00D94AD2" w:rsidRPr="00950AC9" w:rsidTr="00E74889">
        <w:trPr>
          <w:trHeight w:val="1022"/>
          <w:jc w:val="center"/>
        </w:trPr>
        <w:tc>
          <w:tcPr>
            <w:tcW w:w="581"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806"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1333"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1134"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20"/>
              <w:rPr>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400"/>
              <w:rPr>
                <w:szCs w:val="24"/>
              </w:rPr>
            </w:pPr>
            <w:r w:rsidRPr="00950AC9">
              <w:rPr>
                <w:szCs w:val="24"/>
              </w:rPr>
              <w:t>luna</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180"/>
              <w:rPr>
                <w:szCs w:val="24"/>
              </w:rPr>
            </w:pPr>
            <w:r w:rsidRPr="00950AC9">
              <w:rPr>
                <w:szCs w:val="24"/>
              </w:rPr>
              <w:t>cumulat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60"/>
              <w:rPr>
                <w:szCs w:val="24"/>
              </w:rPr>
            </w:pPr>
            <w:r w:rsidRPr="00950AC9">
              <w:rPr>
                <w:szCs w:val="24"/>
              </w:rPr>
              <w:t>luna</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180"/>
              <w:rPr>
                <w:szCs w:val="24"/>
              </w:rPr>
            </w:pPr>
            <w:r w:rsidRPr="00950AC9">
              <w:rPr>
                <w:szCs w:val="24"/>
              </w:rPr>
              <w:t>cumulat</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50" w:lineRule="exact"/>
              <w:jc w:val="center"/>
              <w:rPr>
                <w:szCs w:val="24"/>
              </w:rPr>
            </w:pPr>
            <w:r w:rsidRPr="00950AC9">
              <w:rPr>
                <w:szCs w:val="24"/>
              </w:rPr>
              <w:t xml:space="preserve">Agent economic valorificator/ </w:t>
            </w:r>
            <w:r w:rsidRPr="00950AC9">
              <w:rPr>
                <w:szCs w:val="24"/>
                <w:lang w:val="en-US"/>
              </w:rPr>
              <w:t>eliminator</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60"/>
              <w:rPr>
                <w:szCs w:val="24"/>
              </w:rPr>
            </w:pPr>
            <w:r w:rsidRPr="00950AC9">
              <w:rPr>
                <w:szCs w:val="24"/>
              </w:rPr>
              <w:t>luna</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ind w:left="200"/>
              <w:rPr>
                <w:szCs w:val="24"/>
              </w:rPr>
            </w:pPr>
            <w:r w:rsidRPr="00950AC9">
              <w:rPr>
                <w:szCs w:val="24"/>
              </w:rPr>
              <w:t>cumulat</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50" w:lineRule="exact"/>
              <w:jc w:val="center"/>
              <w:rPr>
                <w:szCs w:val="24"/>
              </w:rPr>
            </w:pPr>
            <w:r w:rsidRPr="00950AC9">
              <w:rPr>
                <w:szCs w:val="24"/>
              </w:rPr>
              <w:t xml:space="preserve">Agent economic valorificator/ </w:t>
            </w:r>
            <w:r w:rsidRPr="00950AC9">
              <w:rPr>
                <w:szCs w:val="24"/>
                <w:lang w:val="en-US"/>
              </w:rPr>
              <w:t>eliminator</w:t>
            </w:r>
          </w:p>
        </w:tc>
        <w:tc>
          <w:tcPr>
            <w:tcW w:w="1238" w:type="dxa"/>
            <w:vMerge/>
            <w:tcBorders>
              <w:top w:val="nil"/>
              <w:left w:val="single" w:sz="4" w:space="0" w:color="auto"/>
              <w:bottom w:val="single" w:sz="4" w:space="0" w:color="auto"/>
              <w:right w:val="single" w:sz="4" w:space="0" w:color="auto"/>
            </w:tcBorders>
            <w:shd w:val="clear" w:color="auto" w:fill="FFFFFF"/>
          </w:tcPr>
          <w:p w:rsidR="00D94AD2" w:rsidRPr="00950AC9" w:rsidRDefault="00D94AD2" w:rsidP="00E74889">
            <w:pPr>
              <w:pStyle w:val="BodyText0"/>
              <w:spacing w:line="250" w:lineRule="exact"/>
              <w:jc w:val="center"/>
              <w:rPr>
                <w:szCs w:val="24"/>
              </w:rPr>
            </w:pPr>
          </w:p>
        </w:tc>
      </w:tr>
      <w:tr w:rsidR="00D94AD2" w:rsidRPr="00950AC9" w:rsidTr="00E74889">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r w:rsidR="00D94AD2" w:rsidRPr="00950AC9" w:rsidTr="00E74889">
        <w:trPr>
          <w:trHeight w:val="31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4AD2" w:rsidRPr="00950AC9" w:rsidRDefault="00D94AD2" w:rsidP="00E74889">
            <w:pPr>
              <w:rPr>
                <w:rFonts w:ascii="Times New Roman" w:hAnsi="Times New Roman" w:cs="Times New Roman"/>
                <w:sz w:val="24"/>
                <w:szCs w:val="24"/>
              </w:rPr>
            </w:pPr>
          </w:p>
        </w:tc>
      </w:tr>
    </w:tbl>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p w:rsidR="00D94AD2" w:rsidRPr="00950AC9" w:rsidRDefault="00D94AD2" w:rsidP="00D94AD2">
      <w:pPr>
        <w:rPr>
          <w:rFonts w:ascii="Times New Roman" w:hAnsi="Times New Roman" w:cs="Times New Roman"/>
          <w:sz w:val="24"/>
          <w:szCs w:val="24"/>
        </w:rPr>
      </w:pPr>
    </w:p>
    <w:tbl>
      <w:tblPr>
        <w:tblW w:w="5000" w:type="pct"/>
        <w:tblLook w:val="04A0"/>
      </w:tblPr>
      <w:tblGrid>
        <w:gridCol w:w="12681"/>
        <w:gridCol w:w="1551"/>
      </w:tblGrid>
      <w:tr w:rsidR="00A5694F" w:rsidRPr="00A27D6D" w:rsidTr="00A5706F">
        <w:trPr>
          <w:gridAfter w:val="1"/>
          <w:wAfter w:w="530" w:type="pct"/>
          <w:trHeight w:val="300"/>
        </w:trPr>
        <w:tc>
          <w:tcPr>
            <w:tcW w:w="4332" w:type="pct"/>
            <w:tcBorders>
              <w:top w:val="nil"/>
              <w:left w:val="nil"/>
              <w:bottom w:val="nil"/>
              <w:right w:val="nil"/>
            </w:tcBorders>
            <w:shd w:val="clear" w:color="auto" w:fill="auto"/>
            <w:noWrap/>
            <w:vAlign w:val="center"/>
            <w:hideMark/>
          </w:tcPr>
          <w:p w:rsidR="00A5694F" w:rsidRPr="00A27D6D" w:rsidRDefault="00A5694F" w:rsidP="00A5706F">
            <w:pPr>
              <w:ind w:right="0"/>
              <w:jc w:val="center"/>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REGISTRU SUBSTANTE/PREPARATE CHIMICE PERICULOASE</w:t>
            </w:r>
          </w:p>
        </w:tc>
      </w:tr>
      <w:tr w:rsidR="00A5694F" w:rsidRPr="00A27D6D" w:rsidTr="00A5706F">
        <w:trPr>
          <w:trHeight w:val="300"/>
        </w:trPr>
        <w:tc>
          <w:tcPr>
            <w:tcW w:w="4862" w:type="pct"/>
            <w:gridSpan w:val="2"/>
            <w:tcBorders>
              <w:top w:val="nil"/>
              <w:left w:val="nil"/>
              <w:bottom w:val="nil"/>
              <w:right w:val="nil"/>
            </w:tcBorders>
            <w:shd w:val="clear" w:color="auto" w:fill="auto"/>
            <w:noWrap/>
            <w:vAlign w:val="center"/>
            <w:hideMark/>
          </w:tcPr>
          <w:p w:rsidR="00A5694F" w:rsidRPr="00A27D6D" w:rsidRDefault="00A5694F" w:rsidP="00A5706F">
            <w:pPr>
              <w:ind w:right="0"/>
              <w:jc w:val="center"/>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intocmit conform prevederilor OUG nr. 195/2005 privind protectia mediului, Cap. III, Atr. 28, lit. b</w:t>
            </w:r>
          </w:p>
        </w:tc>
      </w:tr>
    </w:tbl>
    <w:p w:rsidR="00A5694F" w:rsidRPr="00A27D6D" w:rsidRDefault="00A5694F" w:rsidP="00A5694F">
      <w:pPr>
        <w:jc w:val="center"/>
        <w:rPr>
          <w:rFonts w:ascii="Times New Roman" w:hAnsi="Times New Roman" w:cs="Times New Roman"/>
          <w:sz w:val="24"/>
          <w:szCs w:val="24"/>
        </w:rPr>
      </w:pPr>
    </w:p>
    <w:p w:rsidR="00A5694F" w:rsidRPr="00A27D6D" w:rsidRDefault="00A5694F" w:rsidP="00A5694F">
      <w:pPr>
        <w:rPr>
          <w:rFonts w:ascii="Times New Roman" w:hAnsi="Times New Roman" w:cs="Times New Roman"/>
          <w:sz w:val="24"/>
          <w:szCs w:val="24"/>
        </w:rPr>
      </w:pPr>
    </w:p>
    <w:tbl>
      <w:tblPr>
        <w:tblW w:w="0" w:type="auto"/>
        <w:tblInd w:w="-162" w:type="dxa"/>
        <w:tblLook w:val="04A0"/>
      </w:tblPr>
      <w:tblGrid>
        <w:gridCol w:w="858"/>
        <w:gridCol w:w="1756"/>
        <w:gridCol w:w="1222"/>
        <w:gridCol w:w="1443"/>
        <w:gridCol w:w="1496"/>
        <w:gridCol w:w="1581"/>
        <w:gridCol w:w="1145"/>
        <w:gridCol w:w="1305"/>
        <w:gridCol w:w="1216"/>
        <w:gridCol w:w="1129"/>
        <w:gridCol w:w="1243"/>
      </w:tblGrid>
      <w:tr w:rsidR="00A5694F" w:rsidRPr="00A27D6D" w:rsidTr="00A5706F">
        <w:trPr>
          <w:trHeight w:val="1035"/>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Nr. Crt.</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5694F" w:rsidRPr="00A27D6D" w:rsidRDefault="00A5694F" w:rsidP="00A5706F">
            <w:pPr>
              <w:ind w:right="0"/>
              <w:rPr>
                <w:rFonts w:ascii="Times New Roman" w:eastAsia="Times New Roman" w:hAnsi="Times New Roman" w:cs="Times New Roman"/>
                <w:bCs/>
                <w:color w:val="000000"/>
                <w:sz w:val="24"/>
                <w:szCs w:val="24"/>
                <w:lang w:eastAsia="ro-RO"/>
              </w:rPr>
            </w:pPr>
            <w:r w:rsidRPr="00A27D6D">
              <w:rPr>
                <w:rFonts w:ascii="Times New Roman" w:eastAsia="Times New Roman" w:hAnsi="Times New Roman" w:cs="Times New Roman"/>
                <w:bCs/>
                <w:color w:val="000000"/>
                <w:sz w:val="24"/>
                <w:szCs w:val="24"/>
                <w:lang w:eastAsia="ro-RO"/>
              </w:rPr>
              <w:t xml:space="preserve">Substanta </w:t>
            </w:r>
            <w:r w:rsidRPr="00A27D6D">
              <w:rPr>
                <w:rFonts w:ascii="Times New Roman" w:eastAsia="Times New Roman" w:hAnsi="Times New Roman" w:cs="Times New Roman"/>
                <w:color w:val="000000"/>
                <w:sz w:val="24"/>
                <w:szCs w:val="24"/>
                <w:lang w:eastAsia="ro-RO"/>
              </w:rPr>
              <w:t>chimica periculoasa (</w:t>
            </w:r>
            <w:r w:rsidRPr="00A27D6D">
              <w:rPr>
                <w:rFonts w:ascii="Times New Roman" w:eastAsia="Times New Roman" w:hAnsi="Times New Roman" w:cs="Times New Roman"/>
                <w:bCs/>
                <w:color w:val="000000"/>
                <w:sz w:val="24"/>
                <w:szCs w:val="24"/>
                <w:lang w:eastAsia="ro-RO"/>
              </w:rPr>
              <w:t xml:space="preserve">Preparatul </w:t>
            </w:r>
            <w:r w:rsidRPr="00A27D6D">
              <w:rPr>
                <w:rFonts w:ascii="Times New Roman" w:eastAsia="Times New Roman" w:hAnsi="Times New Roman" w:cs="Times New Roman"/>
                <w:color w:val="000000"/>
                <w:sz w:val="24"/>
                <w:szCs w:val="24"/>
                <w:lang w:eastAsia="ro-RO"/>
              </w:rPr>
              <w:t>ch. Peric.)</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Data intrarii in societate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Cantitate intrata, (unit.mas.)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Caracteristici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Ambalaje/tip SP intrata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Loc asigurare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Fise tehnice de securitate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Observatii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 xml:space="preserve">Nume prenume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5694F" w:rsidRPr="00A27D6D" w:rsidRDefault="00A5694F" w:rsidP="00A5706F">
            <w:pPr>
              <w:ind w:right="0"/>
              <w:rPr>
                <w:rFonts w:ascii="Times New Roman" w:eastAsia="Times New Roman" w:hAnsi="Times New Roman" w:cs="Times New Roman"/>
                <w:color w:val="000000"/>
                <w:sz w:val="24"/>
                <w:szCs w:val="24"/>
                <w:lang w:eastAsia="ro-RO"/>
              </w:rPr>
            </w:pPr>
            <w:r w:rsidRPr="00A27D6D">
              <w:rPr>
                <w:rFonts w:ascii="Times New Roman" w:eastAsia="Times New Roman" w:hAnsi="Times New Roman" w:cs="Times New Roman"/>
                <w:color w:val="000000"/>
                <w:sz w:val="24"/>
                <w:szCs w:val="24"/>
                <w:lang w:eastAsia="ro-RO"/>
              </w:rPr>
              <w:t>Semnatura</w:t>
            </w:r>
          </w:p>
        </w:tc>
      </w:tr>
    </w:tbl>
    <w:p w:rsidR="00D94AD2" w:rsidRPr="00950AC9" w:rsidRDefault="00D94AD2" w:rsidP="00D94AD2">
      <w:pPr>
        <w:rPr>
          <w:rFonts w:ascii="Times New Roman" w:hAnsi="Times New Roman" w:cs="Times New Roman"/>
          <w:sz w:val="24"/>
          <w:szCs w:val="24"/>
        </w:rPr>
        <w:sectPr w:rsidR="00D94AD2" w:rsidRPr="00950AC9">
          <w:pgSz w:w="16838" w:h="11906" w:orient="landscape"/>
          <w:pgMar w:top="1411" w:right="1411" w:bottom="1411" w:left="1411" w:header="706" w:footer="706" w:gutter="0"/>
          <w:cols w:space="720"/>
          <w:docGrid w:linePitch="360"/>
        </w:sectPr>
      </w:pPr>
    </w:p>
    <w:p w:rsidR="00E0201B" w:rsidRPr="00950AC9" w:rsidRDefault="00E0201B" w:rsidP="00E0201B">
      <w:pPr>
        <w:rPr>
          <w:rFonts w:ascii="Times New Roman" w:hAnsi="Times New Roman" w:cs="Times New Roman"/>
          <w:b/>
          <w:sz w:val="24"/>
          <w:szCs w:val="24"/>
        </w:rPr>
      </w:pPr>
    </w:p>
    <w:sectPr w:rsidR="00E0201B" w:rsidRPr="00950AC9" w:rsidSect="00D72B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0A" w:rsidRDefault="00E8370A" w:rsidP="00D14386">
      <w:r>
        <w:separator/>
      </w:r>
    </w:p>
  </w:endnote>
  <w:endnote w:type="continuationSeparator" w:id="0">
    <w:p w:rsidR="00E8370A" w:rsidRDefault="00E8370A" w:rsidP="00D14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ngsuh">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BoldMT">
    <w:altName w:val="Arial Unicode MS"/>
    <w:panose1 w:val="00000000000000000000"/>
    <w:charset w:val="86"/>
    <w:family w:val="auto"/>
    <w:notTrueType/>
    <w:pitch w:val="default"/>
    <w:sig w:usb0="00000000" w:usb1="080E0000" w:usb2="00000010" w:usb3="00000000" w:csb0="00040000" w:csb1="00000000"/>
  </w:font>
  <w:font w:name="TimesNewRomanPS-BoldMT">
    <w:altName w:val="MS Gothic"/>
    <w:panose1 w:val="00000000000000000000"/>
    <w:charset w:val="00"/>
    <w:family w:val="roman"/>
    <w:notTrueType/>
    <w:pitch w:val="default"/>
    <w:sig w:usb0="00000000" w:usb1="080F0000" w:usb2="00000010" w:usb3="00000000" w:csb0="0006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BA6" w:rsidRDefault="00590B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Pr="000E00EF" w:rsidRDefault="00590BA6" w:rsidP="00426E6C">
    <w:pPr>
      <w:pStyle w:val="Header"/>
      <w:jc w:val="center"/>
      <w:rPr>
        <w:rFonts w:ascii="Times New Roman" w:hAnsi="Times New Roman" w:cs="Times New Roman"/>
        <w:b/>
        <w:sz w:val="24"/>
        <w:szCs w:val="24"/>
      </w:rPr>
    </w:pPr>
    <w:r w:rsidRPr="000B371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36.35pt;margin-top:1.9pt;width:41.9pt;height:34.45pt;z-index:-251630592">
          <v:imagedata r:id="rId1" o:title=""/>
        </v:shape>
        <o:OLEObject Type="Embed" ProgID="CorelDRAW.Graphic.13" ShapeID="_x0000_s2073" DrawAspect="Content" ObjectID="_1527577878" r:id="rId2"/>
      </w:pict>
    </w:r>
    <w:r w:rsidRPr="000B371B">
      <w:rPr>
        <w:rFonts w:ascii="Garamond" w:hAnsi="Garamond"/>
        <w:noProof/>
        <w:sz w:val="24"/>
        <w:szCs w:val="24"/>
        <w:lang w:val="en-US"/>
      </w:rPr>
      <w:pict>
        <v:shapetype id="_x0000_t32" coordsize="21600,21600" o:spt="32" o:oned="t" path="m,l21600,21600e" filled="f">
          <v:path arrowok="t" fillok="f" o:connecttype="none"/>
          <o:lock v:ext="edit" shapetype="t"/>
        </v:shapetype>
        <v:shape id="AutoShape 26" o:spid="_x0000_s2135" type="#_x0000_t32" style="position:absolute;left:0;text-align:left;margin-left:.3pt;margin-top:11.05pt;width:480.4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mJIgIAAD4EAAAOAAAAZHJzL2Uyb0RvYy54bWysU02P2yAQvVfqf0DcE9upk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" strokecolor="#00214e" strokeweight="1.5pt"/>
      </w:pict>
    </w:r>
    <w:r w:rsidRPr="000E00EF">
      <w:rPr>
        <w:rFonts w:ascii="Times New Roman" w:hAnsi="Times New Roman" w:cs="Times New Roman"/>
        <w:b/>
        <w:sz w:val="24"/>
        <w:szCs w:val="24"/>
      </w:rPr>
      <w:t>1</w:t>
    </w:r>
  </w:p>
  <w:p w:rsidR="00590BA6" w:rsidRPr="00B10641" w:rsidRDefault="00590BA6" w:rsidP="00426E6C">
    <w:pPr>
      <w:pStyle w:val="Header"/>
      <w:jc w:val="center"/>
      <w:rPr>
        <w:rFonts w:ascii="Garamond" w:hAnsi="Garamond"/>
        <w:b/>
        <w:sz w:val="24"/>
        <w:szCs w:val="24"/>
      </w:rPr>
    </w:pPr>
    <w:r w:rsidRPr="00B10641">
      <w:rPr>
        <w:rFonts w:ascii="Garamond" w:hAnsi="Garamond"/>
        <w:b/>
        <w:sz w:val="24"/>
        <w:szCs w:val="24"/>
      </w:rPr>
      <w:t xml:space="preserve">AGENŢIA PENTRU PROTECŢIA MEDIULUI </w:t>
    </w:r>
    <w:smartTag w:uri="urn:schemas-microsoft-com:office:smarttags" w:element="place">
      <w:smartTag w:uri="urn:schemas-microsoft-com:office:smarttags" w:element="City">
        <w:r w:rsidRPr="00B10641">
          <w:rPr>
            <w:rFonts w:ascii="Garamond" w:hAnsi="Garamond"/>
            <w:b/>
            <w:sz w:val="24"/>
            <w:szCs w:val="24"/>
          </w:rPr>
          <w:t>BUZĂU</w:t>
        </w:r>
      </w:smartTag>
    </w:smartTag>
  </w:p>
  <w:p w:rsidR="00590BA6" w:rsidRPr="00B10641" w:rsidRDefault="00590BA6" w:rsidP="00426E6C">
    <w:pPr>
      <w:pStyle w:val="Header"/>
      <w:jc w:val="center"/>
      <w:rPr>
        <w:rFonts w:ascii="Garamond" w:hAnsi="Garamond"/>
        <w:sz w:val="24"/>
        <w:szCs w:val="24"/>
      </w:rPr>
    </w:pPr>
    <w:r w:rsidRPr="00B10641">
      <w:rPr>
        <w:rFonts w:ascii="Garamond" w:hAnsi="Garamond"/>
        <w:sz w:val="24"/>
        <w:szCs w:val="24"/>
      </w:rPr>
      <w:t>Str. Democraţiei, nr. 11, Buzău, Cod 120018</w:t>
    </w:r>
  </w:p>
  <w:p w:rsidR="00590BA6" w:rsidRDefault="00590BA6" w:rsidP="00426E6C">
    <w:pPr>
      <w:pStyle w:val="Footer"/>
      <w:jc w:val="center"/>
    </w:pPr>
    <w:r w:rsidRPr="00B10641">
      <w:rPr>
        <w:rFonts w:ascii="Garamond" w:hAnsi="Garamond"/>
        <w:sz w:val="24"/>
        <w:szCs w:val="24"/>
      </w:rPr>
      <w:t xml:space="preserve">E-mail: </w:t>
    </w:r>
    <w:r w:rsidRPr="00CF03A9">
      <w:rPr>
        <w:rFonts w:ascii="Garamond" w:hAnsi="Garamond"/>
        <w:sz w:val="24"/>
        <w:szCs w:val="24"/>
      </w:rPr>
      <w:t>office@apmbz.anpm.ro</w:t>
    </w:r>
    <w:r w:rsidRPr="00B10641">
      <w:rPr>
        <w:rFonts w:ascii="Garamond" w:hAnsi="Garamond"/>
        <w:sz w:val="24"/>
        <w:szCs w:val="24"/>
      </w:rPr>
      <w:t>; Tel: 0238.413117</w:t>
    </w:r>
    <w:r>
      <w:rPr>
        <w:rFonts w:ascii="Garamond" w:hAnsi="Garamond"/>
        <w:sz w:val="24"/>
        <w:szCs w:val="24"/>
      </w:rPr>
      <w:t>; 0238.719693; Fax: 0238414551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rsidP="00426E6C">
    <w:pPr>
      <w:pStyle w:val="Header"/>
      <w:jc w:val="center"/>
      <w:rPr>
        <w:rFonts w:ascii="Garamond" w:hAnsi="Garamond"/>
        <w:b/>
        <w:sz w:val="24"/>
        <w:szCs w:val="24"/>
      </w:rPr>
    </w:pPr>
    <w:r w:rsidRPr="000B371B">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6.65pt;margin-top:-6.8pt;width:41.9pt;height:34.45pt;z-index:-251632640">
          <v:imagedata r:id="rId1" o:title=""/>
        </v:shape>
        <o:OLEObject Type="Embed" ProgID="CorelDRAW.Graphic.13" ShapeID="_x0000_s2071" DrawAspect="Content" ObjectID="_1527577880" r:id="rId2"/>
      </w:pict>
    </w:r>
  </w:p>
  <w:p w:rsidR="00590BA6" w:rsidRPr="00B10641" w:rsidRDefault="00590BA6" w:rsidP="00426E6C">
    <w:pPr>
      <w:pStyle w:val="Header"/>
      <w:jc w:val="center"/>
      <w:rPr>
        <w:rFonts w:ascii="Garamond" w:hAnsi="Garamond"/>
        <w:b/>
        <w:sz w:val="24"/>
        <w:szCs w:val="24"/>
      </w:rPr>
    </w:pPr>
    <w:r w:rsidRPr="000B371B">
      <w:rPr>
        <w:rFonts w:ascii="Garamond" w:hAnsi="Garamond"/>
        <w:noProof/>
        <w:sz w:val="24"/>
        <w:szCs w:val="24"/>
        <w:lang w:val="en-US"/>
      </w:rPr>
      <w:pict>
        <v:shapetype id="_x0000_t32" coordsize="21600,21600" o:spt="32" o:oned="t" path="m,l21600,21600e" filled="f">
          <v:path arrowok="t" fillok="f" o:connecttype="none"/>
          <o:lock v:ext="edit" shapetype="t"/>
        </v:shapetype>
        <v:shape id="AutoShape 24" o:spid="_x0000_s2134" type="#_x0000_t32" style="position:absolute;left:0;text-align:left;margin-left:-11.25pt;margin-top:-2.75pt;width:492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jV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m0dI&#10;4h5m9HRwKqRGWe4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cEjVJAIAAEAEAAAOAAAAAAAAAAAAAAAAAC4CAABkcnMvZTJvRG9j&#10;LnhtbFBLAQItABQABgAIAAAAIQAPMT6c3wAAAAkBAAAPAAAAAAAAAAAAAAAAAH4EAABkcnMvZG93&#10;bnJldi54bWxQSwUGAAAAAAQABADzAAAAigUAAAAA&#10;" strokecolor="#00214e" strokeweight="1.5pt"/>
      </w:pict>
    </w:r>
    <w:r w:rsidRPr="00B10641">
      <w:rPr>
        <w:rFonts w:ascii="Garamond" w:hAnsi="Garamond"/>
        <w:b/>
        <w:sz w:val="24"/>
        <w:szCs w:val="24"/>
      </w:rPr>
      <w:t xml:space="preserve">AGENŢIA PENTRU PROTECŢIA MEDIULUI </w:t>
    </w:r>
    <w:smartTag w:uri="urn:schemas-microsoft-com:office:smarttags" w:element="place">
      <w:smartTag w:uri="urn:schemas-microsoft-com:office:smarttags" w:element="City">
        <w:r w:rsidRPr="00B10641">
          <w:rPr>
            <w:rFonts w:ascii="Garamond" w:hAnsi="Garamond"/>
            <w:b/>
            <w:sz w:val="24"/>
            <w:szCs w:val="24"/>
          </w:rPr>
          <w:t>BUZĂU</w:t>
        </w:r>
      </w:smartTag>
    </w:smartTag>
  </w:p>
  <w:p w:rsidR="00590BA6" w:rsidRPr="00B10641" w:rsidRDefault="00590BA6" w:rsidP="00426E6C">
    <w:pPr>
      <w:pStyle w:val="Header"/>
      <w:jc w:val="center"/>
      <w:rPr>
        <w:rFonts w:ascii="Garamond" w:hAnsi="Garamond"/>
        <w:sz w:val="24"/>
        <w:szCs w:val="24"/>
      </w:rPr>
    </w:pPr>
    <w:r w:rsidRPr="00B10641">
      <w:rPr>
        <w:rFonts w:ascii="Garamond" w:hAnsi="Garamond"/>
        <w:sz w:val="24"/>
        <w:szCs w:val="24"/>
      </w:rPr>
      <w:t>Str. Democraţiei, nr. 11, Buzău, Cod 120018</w:t>
    </w:r>
  </w:p>
  <w:p w:rsidR="00590BA6" w:rsidRDefault="00590BA6" w:rsidP="00426E6C">
    <w:pPr>
      <w:pStyle w:val="Footer"/>
      <w:jc w:val="center"/>
    </w:pPr>
    <w:r w:rsidRPr="00B10641">
      <w:rPr>
        <w:rFonts w:ascii="Garamond" w:hAnsi="Garamond"/>
        <w:sz w:val="24"/>
        <w:szCs w:val="24"/>
      </w:rPr>
      <w:t xml:space="preserve">E-mail: </w:t>
    </w:r>
    <w:hyperlink r:id="rId3" w:history="1">
      <w:r w:rsidRPr="00B10641">
        <w:rPr>
          <w:rStyle w:val="Hyperlink"/>
          <w:rFonts w:ascii="Garamond" w:hAnsi="Garamond"/>
          <w:sz w:val="24"/>
          <w:szCs w:val="24"/>
        </w:rPr>
        <w:t>office@apmbz.anpm.ro</w:t>
      </w:r>
    </w:hyperlink>
    <w:r w:rsidRPr="00B10641">
      <w:rPr>
        <w:rFonts w:ascii="Garamond" w:hAnsi="Garamond"/>
        <w:sz w:val="24"/>
        <w:szCs w:val="24"/>
      </w:rPr>
      <w:t>; Tel: 0238.413117</w:t>
    </w:r>
    <w:r>
      <w:rPr>
        <w:rFonts w:ascii="Garamond" w:hAnsi="Garamond"/>
        <w:sz w:val="24"/>
        <w:szCs w:val="24"/>
      </w:rPr>
      <w:t>; 0238.719693; Fax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r>
      <w:rPr>
        <w:noProof/>
        <w:lang w:val="en-US"/>
      </w:rPr>
      <w:pict>
        <v:shapetype id="_x0000_t202" coordsize="21600,21600" o:spt="202" path="m,l,21600r21600,l21600,xe">
          <v:stroke joinstyle="miter"/>
          <v:path gradientshapeok="t" o:connecttype="rect"/>
        </v:shapetype>
        <v:shape id="Text Box 1" o:spid="_x0000_s2133" type="#_x0000_t202" style="position:absolute;left:0;text-align:left;margin-left:559.45pt;margin-top:816.15pt;width:8.4pt;height:6.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" filled="f" stroked="f">
          <v:textbox style="mso-fit-shape-to-text:t" inset="0,0,0,0">
            <w:txbxContent>
              <w:p w:rsidR="00590BA6" w:rsidRDefault="00590BA6">
                <w:pPr>
                  <w:pStyle w:val="Headerorfooter1"/>
                  <w:shd w:val="clear" w:color="auto" w:fill="auto"/>
                  <w:spacing w:line="240" w:lineRule="auto"/>
                </w:pPr>
                <w:r w:rsidRPr="000B371B">
                  <w:fldChar w:fldCharType="begin"/>
                </w:r>
                <w:r>
                  <w:instrText xml:space="preserve"> PAGE \* MERGEFORMAT </w:instrText>
                </w:r>
                <w:r w:rsidRPr="000B371B">
                  <w:fldChar w:fldCharType="separate"/>
                </w:r>
                <w:r w:rsidRPr="00865E5B">
                  <w:rPr>
                    <w:rStyle w:val="Headerorfooter95pt"/>
                    <w:color w:val="000000"/>
                  </w:rPr>
                  <w:t>1</w:t>
                </w:r>
                <w:r>
                  <w:rPr>
                    <w:rStyle w:val="Headerorfooter95pt"/>
                    <w:color w:val="000000"/>
                  </w:rPr>
                  <w:fldChar w:fldCharType="end"/>
                </w:r>
              </w:p>
            </w:txbxContent>
          </v:textbox>
          <w10:wrap anchorx="page" anchory="page"/>
        </v:shape>
      </w:pict>
    </w:r>
    <w:r>
      <w:rPr>
        <w:vanish/>
        <w:sz w:val="2"/>
        <w:szCs w:val="2"/>
      </w:rPr>
      <w:cr/>
      <w:t xml:space="preserve">ctrice la consumatorii eligibili nr. 454 E din data de 28.09.2012 încheiat cu SC GDF SUEZ ENERGY ROMANIA SA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Pr="000E00EF" w:rsidRDefault="00590BA6" w:rsidP="000E00EF">
    <w:pPr>
      <w:pStyle w:val="Header"/>
      <w:jc w:val="center"/>
      <w:rPr>
        <w:rFonts w:ascii="Times New Roman" w:hAnsi="Times New Roman" w:cs="Times New Roman"/>
        <w:b/>
        <w:sz w:val="24"/>
        <w:szCs w:val="24"/>
      </w:rPr>
    </w:pPr>
    <w:r>
      <w:rPr>
        <w:rFonts w:ascii="Times New Roman" w:hAnsi="Times New Roman" w:cs="Times New Roman"/>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0;text-align:left;margin-left:-23.75pt;margin-top:2.75pt;width:41.9pt;height:34.45pt;z-index:-251624448">
          <v:imagedata r:id="rId1" o:title=""/>
        </v:shape>
        <o:OLEObject Type="Embed" ProgID="CorelDRAW.Graphic.13" ShapeID="_x0000_s2121" DrawAspect="Content" ObjectID="_1527577881" r:id="rId2"/>
      </w:pict>
    </w:r>
    <w:r w:rsidRPr="000B371B">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72" o:spid="_x0000_s2132" type="#_x0000_t32" style="position:absolute;left:0;text-align:left;margin-left:18.15pt;margin-top:10.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" strokecolor="#00214e" strokeweight="1.5pt"/>
      </w:pict>
    </w:r>
    <w:r>
      <w:tab/>
    </w:r>
    <w:sdt>
      <w:sdtPr>
        <w:id w:val="-1027405848"/>
        <w:docPartObj>
          <w:docPartGallery w:val="Page Numbers (Bottom of Page)"/>
          <w:docPartUnique/>
        </w:docPartObj>
      </w:sdtPr>
      <w:sdtEndPr>
        <w:rPr>
          <w:noProof/>
        </w:rPr>
      </w:sdtEndPr>
      <w:sdtContent>
        <w:fldSimple w:instr=" PAGE   \* MERGEFORMAT ">
          <w:r w:rsidR="00A045B2">
            <w:rPr>
              <w:noProof/>
            </w:rPr>
            <w:t>33</w:t>
          </w:r>
        </w:fldSimple>
      </w:sdtContent>
    </w:sdt>
    <w:r>
      <w:rPr>
        <w:noProof/>
      </w:rPr>
      <w:tab/>
    </w:r>
  </w:p>
  <w:p w:rsidR="00590BA6" w:rsidRPr="00D92A8F" w:rsidRDefault="00590BA6" w:rsidP="000E00EF">
    <w:pPr>
      <w:pStyle w:val="Header"/>
      <w:jc w:val="center"/>
      <w:rPr>
        <w:rFonts w:ascii="Times New Roman" w:hAnsi="Times New Roman" w:cs="Times New Roman"/>
        <w:b/>
        <w:sz w:val="24"/>
        <w:szCs w:val="24"/>
      </w:rPr>
    </w:pPr>
    <w:r w:rsidRPr="00D92A8F">
      <w:rPr>
        <w:rFonts w:ascii="Times New Roman" w:hAnsi="Times New Roman" w:cs="Times New Roman"/>
        <w:b/>
        <w:sz w:val="24"/>
        <w:szCs w:val="24"/>
      </w:rPr>
      <w:t>AGENŢIA PENTRU PROTECŢIA MEDIULUI BUZĂU</w:t>
    </w:r>
  </w:p>
  <w:p w:rsidR="00590BA6" w:rsidRPr="00D92A8F" w:rsidRDefault="00590BA6" w:rsidP="000E00EF">
    <w:pPr>
      <w:pStyle w:val="Header"/>
      <w:jc w:val="center"/>
      <w:rPr>
        <w:rFonts w:ascii="Times New Roman" w:hAnsi="Times New Roman" w:cs="Times New Roman"/>
        <w:sz w:val="24"/>
        <w:szCs w:val="24"/>
      </w:rPr>
    </w:pPr>
    <w:r w:rsidRPr="00D92A8F">
      <w:rPr>
        <w:rFonts w:ascii="Times New Roman" w:hAnsi="Times New Roman" w:cs="Times New Roman"/>
        <w:sz w:val="24"/>
        <w:szCs w:val="24"/>
      </w:rPr>
      <w:t>Str. Democraţiei, nr. 11, Buzău, Cod 120018</w:t>
    </w:r>
  </w:p>
  <w:p w:rsidR="00590BA6" w:rsidRPr="00D92A8F" w:rsidRDefault="00590BA6" w:rsidP="000E00EF">
    <w:pPr>
      <w:pStyle w:val="Footer"/>
      <w:jc w:val="center"/>
      <w:rPr>
        <w:rFonts w:ascii="Times New Roman" w:hAnsi="Times New Roman" w:cs="Times New Roman"/>
        <w:sz w:val="24"/>
        <w:szCs w:val="24"/>
      </w:rPr>
    </w:pPr>
    <w:r w:rsidRPr="00D92A8F">
      <w:rPr>
        <w:rFonts w:ascii="Times New Roman" w:hAnsi="Times New Roman" w:cs="Times New Roman"/>
        <w:sz w:val="24"/>
        <w:szCs w:val="24"/>
      </w:rPr>
      <w:t xml:space="preserve">E-mail: </w:t>
    </w:r>
    <w:r w:rsidRPr="00CF03A9">
      <w:rPr>
        <w:rFonts w:ascii="Times New Roman" w:hAnsi="Times New Roman" w:cs="Times New Roman"/>
        <w:sz w:val="24"/>
        <w:szCs w:val="24"/>
      </w:rPr>
      <w:t>office@apmbz.anpm.ro</w:t>
    </w:r>
    <w:r w:rsidRPr="00D92A8F">
      <w:rPr>
        <w:rFonts w:ascii="Times New Roman" w:hAnsi="Times New Roman" w:cs="Times New Roman"/>
        <w:sz w:val="24"/>
        <w:szCs w:val="24"/>
      </w:rPr>
      <w:t>; Tel: 0238.413117; 0238.719693; Fax0238414551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Text Box 5" o:spid="_x0000_s2129" type="#_x0000_t202" style="position:absolute;left:0;text-align:left;margin-left:512.05pt;margin-top:751.9pt;width:8.6pt;height:6.6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ylqQ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" filled="f" stroked="f">
          <v:textbox style="mso-fit-shape-to-text:t" inset="0,0,0,0">
            <w:txbxContent>
              <w:p w:rsidR="00590BA6" w:rsidRDefault="00590BA6">
                <w:pPr>
                  <w:pStyle w:val="Headerorfooter1"/>
                  <w:shd w:val="clear" w:color="auto" w:fill="auto"/>
                  <w:spacing w:line="240" w:lineRule="auto"/>
                </w:pPr>
                <w:r w:rsidRPr="000B371B">
                  <w:fldChar w:fldCharType="begin"/>
                </w:r>
                <w:r>
                  <w:instrText xml:space="preserve"> PAGE \* MERGEFORMAT </w:instrText>
                </w:r>
                <w:r w:rsidRPr="000B371B">
                  <w:fldChar w:fldCharType="separate"/>
                </w:r>
                <w:r>
                  <w:rPr>
                    <w:rStyle w:val="Headerorfooter95pt"/>
                    <w:color w:val="000000"/>
                  </w:rPr>
                  <w:t>#</w:t>
                </w:r>
                <w:r>
                  <w:rPr>
                    <w:rStyle w:val="Headerorfooter95pt"/>
                    <w:color w:val="00000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Text Box 6" o:spid="_x0000_s2128" type="#_x0000_t202" style="position:absolute;left:0;text-align:left;margin-left:512.05pt;margin-top:751.9pt;width:9.55pt;height:10.9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" filled="f" stroked="f">
          <v:textbox style="mso-fit-shape-to-text:t" inset="0,0,0,0">
            <w:txbxContent>
              <w:p w:rsidR="00590BA6" w:rsidRDefault="00590BA6">
                <w:pPr>
                  <w:pStyle w:val="Headerorfooter1"/>
                  <w:shd w:val="clear" w:color="auto" w:fill="auto"/>
                  <w:spacing w:line="240" w:lineRule="auto"/>
                </w:pPr>
                <w:r w:rsidRPr="000B371B">
                  <w:fldChar w:fldCharType="begin"/>
                </w:r>
                <w:r>
                  <w:instrText xml:space="preserve"> PAGE \* MERGEFORMAT </w:instrText>
                </w:r>
                <w:r w:rsidRPr="000B371B">
                  <w:fldChar w:fldCharType="separate"/>
                </w:r>
                <w:r w:rsidRPr="00590BA6">
                  <w:rPr>
                    <w:rStyle w:val="Headerorfooter95pt"/>
                    <w:color w:val="000000"/>
                  </w:rPr>
                  <w:t>58</w:t>
                </w:r>
                <w:r>
                  <w:rPr>
                    <w:rStyle w:val="Headerorfooter95pt"/>
                    <w:color w:val="00000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Text Box 8" o:spid="_x0000_s2126" type="#_x0000_t202" style="position:absolute;left:0;text-align:left;margin-left:508.35pt;margin-top:751.8pt;width:8.65pt;height:6.7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" filled="f" stroked="f">
          <v:textbox style="mso-fit-shape-to-text:t" inset="0,0,0,0">
            <w:txbxContent>
              <w:p w:rsidR="00590BA6" w:rsidRDefault="00590BA6">
                <w:pPr>
                  <w:pStyle w:val="Headerorfooter1"/>
                  <w:shd w:val="clear" w:color="auto" w:fill="auto"/>
                  <w:spacing w:line="240" w:lineRule="auto"/>
                </w:pPr>
                <w:r w:rsidRPr="000B371B">
                  <w:fldChar w:fldCharType="begin"/>
                </w:r>
                <w:r>
                  <w:instrText xml:space="preserve"> PAGE \* MERGEFORMAT </w:instrText>
                </w:r>
                <w:r w:rsidRPr="000B371B">
                  <w:fldChar w:fldCharType="separate"/>
                </w:r>
                <w:r w:rsidRPr="009C0310">
                  <w:rPr>
                    <w:rStyle w:val="Headerorfooter95pt"/>
                    <w:color w:val="000000"/>
                  </w:rPr>
                  <w:t>44</w:t>
                </w:r>
                <w:r>
                  <w:rPr>
                    <w:rStyle w:val="Headerorfooter95pt"/>
                    <w:color w:val="00000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0A" w:rsidRDefault="00E8370A" w:rsidP="00D14386">
      <w:r>
        <w:separator/>
      </w:r>
    </w:p>
  </w:footnote>
  <w:footnote w:type="continuationSeparator" w:id="0">
    <w:p w:rsidR="00E8370A" w:rsidRDefault="00E8370A" w:rsidP="00D14386">
      <w:r>
        <w:continuationSeparator/>
      </w:r>
    </w:p>
  </w:footnote>
  <w:footnote w:id="1">
    <w:p w:rsidR="00590BA6" w:rsidRPr="00E34F20" w:rsidRDefault="00590BA6" w:rsidP="00AD60E5">
      <w:pPr>
        <w:pStyle w:val="FootnoteText"/>
        <w:tabs>
          <w:tab w:val="left" w:pos="2595"/>
        </w:tabs>
        <w:rPr>
          <w:lang w:val="ro-RO"/>
        </w:rPr>
      </w:pPr>
      <w:r>
        <w:rPr>
          <w:lang w:val="ro-RO"/>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Pr="002A27C6" w:rsidRDefault="00590BA6" w:rsidP="00F728DA">
    <w:pPr>
      <w:pStyle w:val="Header"/>
      <w:tabs>
        <w:tab w:val="left" w:pos="9000"/>
      </w:tabs>
      <w:jc w:val="center"/>
      <w:rPr>
        <w:rFonts w:ascii="Times New Roman" w:hAnsi="Times New Roman"/>
        <w:b/>
        <w:sz w:val="32"/>
        <w:szCs w:val="32"/>
      </w:rPr>
    </w:pPr>
    <w:r>
      <w:rPr>
        <w:rFonts w:ascii="Times New Roman" w:hAnsi="Times New Roman"/>
        <w:b/>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0;text-align:left;margin-left:433.1pt;margin-top:-16.6pt;width:47.9pt;height:39.4pt;z-index:-251620352">
          <v:imagedata r:id="rId1" o:title=""/>
        </v:shape>
        <o:OLEObject Type="Embed" ProgID="CorelDRAW.Graphic.13" ShapeID="_x0000_s2161" DrawAspect="Content" ObjectID="_1527577877" r:id="rId2"/>
      </w:pict>
    </w:r>
    <w:r>
      <w:rPr>
        <w:rFonts w:ascii="Times New Roman" w:hAnsi="Times New Roman"/>
        <w:b/>
        <w:noProof/>
        <w:sz w:val="32"/>
        <w:szCs w:val="32"/>
        <w:lang w:val="en-US"/>
      </w:rPr>
      <w:drawing>
        <wp:anchor distT="0" distB="0" distL="114300" distR="114300" simplePos="0" relativeHeight="251695104" behindDoc="0" locked="0" layoutInCell="1" allowOverlap="1">
          <wp:simplePos x="0" y="0"/>
          <wp:positionH relativeFrom="column">
            <wp:posOffset>-137802</wp:posOffset>
          </wp:positionH>
          <wp:positionV relativeFrom="paragraph">
            <wp:posOffset>-138981</wp:posOffset>
          </wp:positionV>
          <wp:extent cx="613997" cy="622998"/>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
                  <a:srcRect r="75635"/>
                  <a:stretch>
                    <a:fillRect/>
                  </a:stretch>
                </pic:blipFill>
                <pic:spPr bwMode="auto">
                  <a:xfrm>
                    <a:off x="0" y="0"/>
                    <a:ext cx="613997" cy="622998"/>
                  </a:xfrm>
                  <a:prstGeom prst="rect">
                    <a:avLst/>
                  </a:prstGeom>
                  <a:noFill/>
                </pic:spPr>
              </pic:pic>
            </a:graphicData>
          </a:graphic>
        </wp:anchor>
      </w:drawing>
    </w:r>
    <w:r w:rsidRPr="002A27C6">
      <w:rPr>
        <w:rFonts w:ascii="Times New Roman" w:hAnsi="Times New Roman"/>
        <w:b/>
        <w:sz w:val="32"/>
        <w:szCs w:val="32"/>
      </w:rPr>
      <w:t>Ministerul Mediului, Apelor şi Pădurilor</w:t>
    </w:r>
  </w:p>
  <w:p w:rsidR="00590BA6" w:rsidRPr="002A27C6" w:rsidRDefault="00590BA6" w:rsidP="00F728DA">
    <w:pPr>
      <w:pStyle w:val="Header"/>
      <w:jc w:val="center"/>
      <w:rPr>
        <w:rFonts w:ascii="Times New Roman" w:hAnsi="Times New Roman"/>
        <w:b/>
        <w:sz w:val="36"/>
        <w:szCs w:val="36"/>
        <w:lang w:eastAsia="ar-SA"/>
      </w:rPr>
    </w:pPr>
    <w:r w:rsidRPr="002A27C6">
      <w:rPr>
        <w:rFonts w:ascii="Times New Roman" w:hAnsi="Times New Roman"/>
        <w:b/>
        <w:sz w:val="36"/>
        <w:szCs w:val="36"/>
      </w:rPr>
      <w:t>Agenţia Naţională pentru Protecţia Mediului</w:t>
    </w:r>
  </w:p>
  <w:p w:rsidR="00590BA6" w:rsidRPr="002A27C6" w:rsidRDefault="00590BA6" w:rsidP="00F728DA">
    <w:pPr>
      <w:pStyle w:val="Header"/>
      <w:rPr>
        <w:rFonts w:ascii="Times New Roman" w:hAnsi="Times New Roman"/>
        <w:b/>
        <w:color w:val="000000"/>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590BA6" w:rsidRPr="002A27C6" w:rsidTr="00DC1A85">
      <w:tc>
        <w:tcPr>
          <w:tcW w:w="9833" w:type="dxa"/>
          <w:tcBorders>
            <w:top w:val="single" w:sz="8" w:space="0" w:color="000000"/>
            <w:left w:val="nil"/>
            <w:bottom w:val="single" w:sz="8" w:space="0" w:color="000000"/>
            <w:right w:val="nil"/>
          </w:tcBorders>
          <w:shd w:val="clear" w:color="auto" w:fill="DBE5F1"/>
        </w:tcPr>
        <w:p w:rsidR="00590BA6" w:rsidRPr="002A27C6" w:rsidRDefault="00590BA6" w:rsidP="00DC1A85">
          <w:pPr>
            <w:pStyle w:val="Header"/>
            <w:spacing w:before="120"/>
            <w:jc w:val="center"/>
            <w:rPr>
              <w:rFonts w:ascii="Times New Roman" w:hAnsi="Times New Roman"/>
              <w:b/>
              <w:bCs/>
              <w:kern w:val="28"/>
              <w:sz w:val="36"/>
              <w:szCs w:val="36"/>
            </w:rPr>
          </w:pPr>
          <w:r w:rsidRPr="002A27C6">
            <w:rPr>
              <w:rFonts w:ascii="Times New Roman" w:hAnsi="Times New Roman"/>
              <w:b/>
              <w:bCs/>
              <w:sz w:val="36"/>
              <w:szCs w:val="36"/>
            </w:rPr>
            <w:t>Agenţia pentru Protecţia Mediului Buzău</w:t>
          </w:r>
        </w:p>
      </w:tc>
    </w:tr>
  </w:tbl>
  <w:p w:rsidR="00590BA6" w:rsidRPr="00ED4151" w:rsidRDefault="00590BA6" w:rsidP="007C7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Pr="001E5BAA" w:rsidRDefault="00590BA6" w:rsidP="00426E6C">
    <w:pPr>
      <w:pStyle w:val="Header"/>
      <w:jc w:val="center"/>
      <w:rPr>
        <w:rFonts w:cs="Calibri"/>
        <w:lang w:eastAsia="ar-SA"/>
      </w:rPr>
    </w:pPr>
    <w:r w:rsidRPr="000B37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4.3pt;margin-top:.3pt;width:52pt;height:43.8pt;z-index:-251633664">
          <v:imagedata r:id="rId1" o:title=""/>
        </v:shape>
        <o:OLEObject Type="Embed" ProgID="CorelDRAW.Graphic.13" ShapeID="_x0000_s2070" DrawAspect="Content" ObjectID="_1527577879" r:id="rId2"/>
      </w:pict>
    </w:r>
    <w:r>
      <w:rPr>
        <w:rFonts w:cs="Calibri"/>
        <w:noProof/>
        <w:lang w:val="en-US"/>
      </w:rPr>
      <w:drawing>
        <wp:anchor distT="0" distB="0" distL="114300" distR="114300" simplePos="0" relativeHeight="2516817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anchor>
      </w:drawing>
    </w:r>
    <w:r w:rsidRPr="00B03B20">
      <w:rPr>
        <w:b/>
        <w:color w:val="00214E"/>
        <w:sz w:val="32"/>
        <w:szCs w:val="32"/>
      </w:rPr>
      <w:t xml:space="preserve">Ministerul Mediului şi </w:t>
    </w:r>
    <w:r>
      <w:rPr>
        <w:b/>
        <w:color w:val="00214E"/>
        <w:sz w:val="32"/>
        <w:szCs w:val="32"/>
      </w:rPr>
      <w:t>Schimbărilor Climatice</w:t>
    </w:r>
  </w:p>
  <w:p w:rsidR="00590BA6" w:rsidRDefault="00590BA6" w:rsidP="00426E6C">
    <w:pPr>
      <w:pStyle w:val="Header"/>
      <w:jc w:val="center"/>
      <w:rPr>
        <w:rFonts w:cs="Calibri"/>
        <w:b/>
        <w:sz w:val="36"/>
        <w:szCs w:val="36"/>
        <w:lang w:eastAsia="ar-SA"/>
      </w:rPr>
    </w:pPr>
    <w:r w:rsidRPr="0007594F">
      <w:rPr>
        <w:rFonts w:ascii="Garamond" w:hAnsi="Garamond"/>
        <w:b/>
        <w:color w:val="00214E"/>
        <w:sz w:val="36"/>
        <w:szCs w:val="36"/>
      </w:rPr>
      <w:t>Agenţia Naţională pentru Protecţia Mediului</w:t>
    </w:r>
  </w:p>
  <w:p w:rsidR="00590BA6" w:rsidRPr="0007594F" w:rsidRDefault="00590BA6" w:rsidP="00426E6C">
    <w:pPr>
      <w:pStyle w:val="Header"/>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590BA6" w:rsidRPr="00996543" w:rsidTr="00426E6C">
      <w:tc>
        <w:tcPr>
          <w:tcW w:w="9833" w:type="dxa"/>
          <w:tcBorders>
            <w:top w:val="single" w:sz="8" w:space="0" w:color="000000"/>
            <w:bottom w:val="single" w:sz="8" w:space="0" w:color="000000"/>
          </w:tcBorders>
          <w:shd w:val="clear" w:color="auto" w:fill="DBE5F1"/>
        </w:tcPr>
        <w:p w:rsidR="00590BA6" w:rsidRPr="00996543" w:rsidRDefault="00590BA6" w:rsidP="00426E6C">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Buzău</w:t>
          </w:r>
        </w:p>
      </w:tc>
    </w:tr>
  </w:tbl>
  <w:p w:rsidR="00590BA6" w:rsidRDefault="00590B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Pr="00F251C5" w:rsidRDefault="00590BA6" w:rsidP="005457D6">
    <w:pPr>
      <w:pStyle w:val="Header"/>
      <w:jc w:val="center"/>
      <w:rPr>
        <w:rFonts w:ascii="Times New Roman" w:hAnsi="Times New Roman" w:cs="Times New Roman"/>
        <w:b/>
        <w:sz w:val="24"/>
        <w:szCs w:val="24"/>
        <w:lang w:val="pt-BR"/>
      </w:rPr>
    </w:pPr>
    <w:r w:rsidRPr="00F251C5">
      <w:rPr>
        <w:rFonts w:ascii="Times New Roman" w:hAnsi="Times New Roman" w:cs="Times New Roman"/>
        <w:b/>
        <w:sz w:val="24"/>
        <w:szCs w:val="24"/>
        <w:lang w:val="pt-BR"/>
      </w:rPr>
      <w:t xml:space="preserve">APM BUZĂU   AUTORIZAŢIA INTEGRATĂ DE MEDIU  IPPC NR. </w:t>
    </w:r>
    <w:r>
      <w:rPr>
        <w:rFonts w:ascii="Times New Roman" w:hAnsi="Times New Roman" w:cs="Times New Roman"/>
        <w:b/>
        <w:sz w:val="24"/>
        <w:szCs w:val="24"/>
        <w:lang w:val="pt-BR"/>
      </w:rPr>
      <w:t>2</w:t>
    </w:r>
    <w:r w:rsidRPr="00F251C5">
      <w:rPr>
        <w:rFonts w:ascii="Times New Roman" w:hAnsi="Times New Roman" w:cs="Times New Roman"/>
        <w:b/>
        <w:sz w:val="24"/>
        <w:szCs w:val="24"/>
        <w:lang w:val="pt-BR"/>
      </w:rPr>
      <w:t xml:space="preserve"> / </w:t>
    </w:r>
    <w:r>
      <w:rPr>
        <w:rFonts w:ascii="Times New Roman" w:hAnsi="Times New Roman" w:cs="Times New Roman"/>
        <w:b/>
        <w:sz w:val="24"/>
        <w:szCs w:val="24"/>
        <w:lang w:val="pt-BR"/>
      </w:rPr>
      <w:t>21</w:t>
    </w:r>
    <w:r w:rsidRPr="00F251C5">
      <w:rPr>
        <w:rFonts w:ascii="Times New Roman" w:hAnsi="Times New Roman" w:cs="Times New Roman"/>
        <w:b/>
        <w:sz w:val="24"/>
        <w:szCs w:val="24"/>
        <w:lang w:val="pt-BR"/>
      </w:rPr>
      <w:t xml:space="preserve">.08.2015  </w:t>
    </w:r>
    <w:r>
      <w:rPr>
        <w:rFonts w:ascii="Times New Roman" w:hAnsi="Times New Roman" w:cs="Times New Roman"/>
        <w:b/>
        <w:sz w:val="24"/>
        <w:szCs w:val="24"/>
        <w:lang w:val="pt-BR"/>
      </w:rPr>
      <w:t>revizuita in data de .07.2016</w:t>
    </w:r>
  </w:p>
  <w:p w:rsidR="00590BA6" w:rsidRPr="00F251C5" w:rsidRDefault="00590BA6" w:rsidP="00F728DA">
    <w:pPr>
      <w:pStyle w:val="Header"/>
      <w:jc w:val="center"/>
      <w:rPr>
        <w:rFonts w:ascii="Times New Roman" w:hAnsi="Times New Roman" w:cs="Times New Roman"/>
        <w:b/>
        <w:sz w:val="24"/>
        <w:szCs w:val="24"/>
      </w:rPr>
    </w:pPr>
    <w:r w:rsidRPr="00F251C5">
      <w:rPr>
        <w:rFonts w:ascii="Times New Roman" w:hAnsi="Times New Roman" w:cs="Times New Roman"/>
        <w:b/>
        <w:sz w:val="24"/>
        <w:szCs w:val="24"/>
      </w:rPr>
      <w:t>SC VIS CAMPI SRL</w:t>
    </w:r>
  </w:p>
  <w:p w:rsidR="00590BA6" w:rsidRPr="00F251C5" w:rsidRDefault="00590BA6" w:rsidP="005457D6">
    <w:pPr>
      <w:pStyle w:val="Header"/>
      <w:jc w:val="center"/>
      <w:rPr>
        <w:rFonts w:ascii="Times New Roman" w:hAnsi="Times New Roman" w:cs="Times New Roman"/>
        <w:b/>
        <w:sz w:val="24"/>
        <w:szCs w:val="24"/>
        <w:lang w:val="pt-B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Pr="0005057C" w:rsidRDefault="00590BA6" w:rsidP="0005057C">
    <w:pPr>
      <w:pStyle w:val="Header"/>
      <w:jc w:val="center"/>
      <w:rPr>
        <w:rFonts w:ascii="Times New Roman" w:hAnsi="Times New Roman" w:cs="Times New Roman"/>
        <w:b/>
        <w:sz w:val="24"/>
        <w:szCs w:val="24"/>
        <w:lang w:val="pt-BR"/>
      </w:rPr>
    </w:pPr>
    <w:r w:rsidRPr="0005057C">
      <w:rPr>
        <w:rFonts w:ascii="Times New Roman" w:hAnsi="Times New Roman" w:cs="Times New Roman"/>
        <w:b/>
        <w:sz w:val="24"/>
        <w:szCs w:val="24"/>
        <w:lang w:val="pt-BR"/>
      </w:rPr>
      <w:t>APM BUZĂU   AUTORIZAŢIA INTEGRATĂ DE MEDIU  IPPC NR. 2 / 21.08.2015  revizuita in data de .07.2016</w:t>
    </w:r>
  </w:p>
  <w:p w:rsidR="00590BA6" w:rsidRPr="0005057C" w:rsidRDefault="00590BA6" w:rsidP="0005057C">
    <w:pPr>
      <w:pStyle w:val="Header"/>
      <w:jc w:val="center"/>
      <w:rPr>
        <w:rFonts w:ascii="Times New Roman" w:hAnsi="Times New Roman" w:cs="Times New Roman"/>
        <w:b/>
        <w:sz w:val="24"/>
        <w:szCs w:val="24"/>
      </w:rPr>
    </w:pPr>
    <w:r w:rsidRPr="0005057C">
      <w:rPr>
        <w:rFonts w:ascii="Times New Roman" w:hAnsi="Times New Roman" w:cs="Times New Roman"/>
        <w:b/>
        <w:sz w:val="24"/>
        <w:szCs w:val="24"/>
      </w:rPr>
      <w:t>SC VIS CAMPI SRL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Text Box 3" o:spid="_x0000_s2131" type="#_x0000_t202" style="position:absolute;left:0;text-align:left;margin-left:91.7pt;margin-top:83.35pt;width:233.5pt;height:10.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DXrAIAAK8FAAAOAAAAZHJzL2Uyb0RvYy54bWysVO1umzAU/T9p72D5P+UjQAM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" filled="f" stroked="f">
          <v:textbox style="mso-fit-shape-to-text:t" inset="0,0,0,0">
            <w:txbxContent>
              <w:p w:rsidR="00590BA6" w:rsidRDefault="00590BA6">
                <w:pPr>
                  <w:pStyle w:val="Headerorfooter1"/>
                  <w:shd w:val="clear" w:color="auto" w:fill="auto"/>
                  <w:spacing w:line="240" w:lineRule="auto"/>
                </w:pPr>
                <w:r>
                  <w:rPr>
                    <w:rStyle w:val="Headerorfooter0"/>
                    <w:color w:val="000000"/>
                  </w:rPr>
                  <w:t>Fig. 2. Plan de amplasament - Ferma de păsări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_x0000_s2130" type="#_x0000_t202" style="position:absolute;left:0;text-align:left;margin-left:91.7pt;margin-top:83.35pt;width:194.8pt;height:12.0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8BrQIAAK8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" filled="f" stroked="f">
          <v:textbox style="mso-fit-shape-to-text:t" inset="0,0,0,0">
            <w:txbxContent>
              <w:p w:rsidR="00590BA6" w:rsidRPr="00950AC9" w:rsidRDefault="00590BA6" w:rsidP="00950AC9"/>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Text Box 7" o:spid="_x0000_s2127" type="#_x0000_t202" style="position:absolute;left:0;text-align:left;margin-left:78.5pt;margin-top:83.4pt;width:213.6pt;height:37.2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" filled="f" stroked="f">
          <v:textbox style="mso-fit-shape-to-text:t" inset="0,0,0,0">
            <w:txbxContent>
              <w:p w:rsidR="00590BA6" w:rsidRDefault="00590BA6">
                <w:pPr>
                  <w:pStyle w:val="Headerorfooter1"/>
                  <w:shd w:val="clear" w:color="auto" w:fill="auto"/>
                  <w:spacing w:line="240" w:lineRule="auto"/>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A6" w:rsidRDefault="00590BA6">
    <w:pPr>
      <w:rPr>
        <w:sz w:val="2"/>
        <w:szCs w:val="2"/>
      </w:rPr>
    </w:pPr>
    <w:r w:rsidRPr="000B371B">
      <w:rPr>
        <w:noProof/>
        <w:lang w:val="en-US"/>
      </w:rPr>
      <w:pict>
        <v:shapetype id="_x0000_t202" coordsize="21600,21600" o:spt="202" path="m,l,21600r21600,l21600,xe">
          <v:stroke joinstyle="miter"/>
          <v:path gradientshapeok="t" o:connecttype="rect"/>
        </v:shapetype>
        <v:shape id="_x0000_s2147" type="#_x0000_t202" style="position:absolute;left:0;text-align:left;margin-left:91.7pt;margin-top:83.35pt;width:194.8pt;height:12.05pt;z-index:-2516224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8BrQIAAK8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" filled="f" stroked="f">
          <v:textbox style="mso-fit-shape-to-text:t" inset="0,0,0,0">
            <w:txbxContent>
              <w:p w:rsidR="00590BA6" w:rsidRPr="00950AC9" w:rsidRDefault="00590BA6" w:rsidP="00950AC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F"/>
    <w:multiLevelType w:val="multilevel"/>
    <w:tmpl w:val="C0FE5A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F"/>
    <w:multiLevelType w:val="multilevel"/>
    <w:tmpl w:val="3FBA2B18"/>
    <w:lvl w:ilvl="0">
      <w:start w:val="3"/>
      <w:numFmt w:val="decimal"/>
      <w:lvlText w:val="7.1.%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282F19"/>
    <w:multiLevelType w:val="hybridMultilevel"/>
    <w:tmpl w:val="EF9AAEAC"/>
    <w:lvl w:ilvl="0" w:tplc="0BAC19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0F03212"/>
    <w:multiLevelType w:val="hybridMultilevel"/>
    <w:tmpl w:val="54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6764BE"/>
    <w:multiLevelType w:val="hybridMultilevel"/>
    <w:tmpl w:val="87868C02"/>
    <w:lvl w:ilvl="0" w:tplc="493849B8">
      <w:start w:val="1"/>
      <w:numFmt w:val="lowerLetter"/>
      <w:lvlText w:val="%1)"/>
      <w:lvlJc w:val="left"/>
      <w:pPr>
        <w:tabs>
          <w:tab w:val="num" w:pos="1605"/>
        </w:tabs>
        <w:ind w:left="1605" w:hanging="94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05A7182E"/>
    <w:multiLevelType w:val="hybridMultilevel"/>
    <w:tmpl w:val="75B629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3E199C"/>
    <w:multiLevelType w:val="multilevel"/>
    <w:tmpl w:val="5406030E"/>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2">
    <w:nsid w:val="0A6873E7"/>
    <w:multiLevelType w:val="multilevel"/>
    <w:tmpl w:val="4EFC7A7A"/>
    <w:lvl w:ilvl="0">
      <w:start w:val="13"/>
      <w:numFmt w:val="decimal"/>
      <w:lvlText w:val="%1."/>
      <w:lvlJc w:val="left"/>
      <w:pPr>
        <w:ind w:left="660" w:hanging="660"/>
      </w:pPr>
      <w:rPr>
        <w:rFonts w:hint="default"/>
        <w:color w:val="000000"/>
      </w:rPr>
    </w:lvl>
    <w:lvl w:ilvl="1">
      <w:start w:val="6"/>
      <w:numFmt w:val="decimal"/>
      <w:lvlText w:val="%1.%2."/>
      <w:lvlJc w:val="left"/>
      <w:pPr>
        <w:ind w:left="660" w:hanging="660"/>
      </w:pPr>
      <w:rPr>
        <w:rFonts w:hint="default"/>
        <w:color w:val="000000"/>
      </w:rPr>
    </w:lvl>
    <w:lvl w:ilvl="2">
      <w:start w:val="2"/>
      <w:numFmt w:val="decimal"/>
      <w:lvlText w:val="%1.%2.%3."/>
      <w:lvlJc w:val="left"/>
      <w:pPr>
        <w:ind w:left="99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0BAA17FC"/>
    <w:multiLevelType w:val="hybridMultilevel"/>
    <w:tmpl w:val="BD3AD206"/>
    <w:lvl w:ilvl="0" w:tplc="0418000B">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14">
    <w:nsid w:val="0C4B3F97"/>
    <w:multiLevelType w:val="multilevel"/>
    <w:tmpl w:val="9E361A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920" w:hanging="720"/>
      </w:pPr>
      <w:rPr>
        <w:rFonts w:hint="default"/>
        <w:color w:val="000000"/>
      </w:rPr>
    </w:lvl>
    <w:lvl w:ilvl="3">
      <w:start w:val="1"/>
      <w:numFmt w:val="decimal"/>
      <w:lvlText w:val="%1.%2.%3.%4."/>
      <w:lvlJc w:val="left"/>
      <w:pPr>
        <w:ind w:left="4020" w:hanging="720"/>
      </w:pPr>
      <w:rPr>
        <w:rFonts w:hint="default"/>
        <w:color w:val="000000"/>
      </w:rPr>
    </w:lvl>
    <w:lvl w:ilvl="4">
      <w:start w:val="1"/>
      <w:numFmt w:val="decimal"/>
      <w:lvlText w:val="%1.%2.%3.%4.%5."/>
      <w:lvlJc w:val="left"/>
      <w:pPr>
        <w:ind w:left="5480" w:hanging="1080"/>
      </w:pPr>
      <w:rPr>
        <w:rFonts w:hint="default"/>
        <w:color w:val="000000"/>
      </w:rPr>
    </w:lvl>
    <w:lvl w:ilvl="5">
      <w:start w:val="1"/>
      <w:numFmt w:val="decimal"/>
      <w:lvlText w:val="%1.%2.%3.%4.%5.%6."/>
      <w:lvlJc w:val="left"/>
      <w:pPr>
        <w:ind w:left="6580" w:hanging="1080"/>
      </w:pPr>
      <w:rPr>
        <w:rFonts w:hint="default"/>
        <w:color w:val="000000"/>
      </w:rPr>
    </w:lvl>
    <w:lvl w:ilvl="6">
      <w:start w:val="1"/>
      <w:numFmt w:val="decimal"/>
      <w:lvlText w:val="%1.%2.%3.%4.%5.%6.%7."/>
      <w:lvlJc w:val="left"/>
      <w:pPr>
        <w:ind w:left="8040" w:hanging="1440"/>
      </w:pPr>
      <w:rPr>
        <w:rFonts w:hint="default"/>
        <w:color w:val="000000"/>
      </w:rPr>
    </w:lvl>
    <w:lvl w:ilvl="7">
      <w:start w:val="1"/>
      <w:numFmt w:val="decimal"/>
      <w:lvlText w:val="%1.%2.%3.%4.%5.%6.%7.%8."/>
      <w:lvlJc w:val="left"/>
      <w:pPr>
        <w:ind w:left="9140" w:hanging="1440"/>
      </w:pPr>
      <w:rPr>
        <w:rFonts w:hint="default"/>
        <w:color w:val="000000"/>
      </w:rPr>
    </w:lvl>
    <w:lvl w:ilvl="8">
      <w:start w:val="1"/>
      <w:numFmt w:val="decimal"/>
      <w:lvlText w:val="%1.%2.%3.%4.%5.%6.%7.%8.%9."/>
      <w:lvlJc w:val="left"/>
      <w:pPr>
        <w:ind w:left="10600" w:hanging="1800"/>
      </w:pPr>
      <w:rPr>
        <w:rFonts w:hint="default"/>
        <w:color w:val="000000"/>
      </w:rPr>
    </w:lvl>
  </w:abstractNum>
  <w:abstractNum w:abstractNumId="15">
    <w:nsid w:val="0CAF3D27"/>
    <w:multiLevelType w:val="hybridMultilevel"/>
    <w:tmpl w:val="41F6D8A8"/>
    <w:lvl w:ilvl="0" w:tplc="2932A638">
      <w:start w:val="6"/>
      <w:numFmt w:val="decimal"/>
      <w:lvlText w:val="%1."/>
      <w:lvlJc w:val="left"/>
      <w:pPr>
        <w:ind w:left="380" w:hanging="360"/>
      </w:pPr>
      <w:rPr>
        <w:rFonts w:hint="default"/>
        <w:color w:val="000000"/>
      </w:rPr>
    </w:lvl>
    <w:lvl w:ilvl="1" w:tplc="04180019">
      <w:start w:val="1"/>
      <w:numFmt w:val="lowerLetter"/>
      <w:lvlText w:val="%2."/>
      <w:lvlJc w:val="left"/>
      <w:pPr>
        <w:ind w:left="1100" w:hanging="360"/>
      </w:pPr>
    </w:lvl>
    <w:lvl w:ilvl="2" w:tplc="0418001B">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16">
    <w:nsid w:val="0CFC4E02"/>
    <w:multiLevelType w:val="hybridMultilevel"/>
    <w:tmpl w:val="169E1A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DA52F8F"/>
    <w:multiLevelType w:val="hybridMultilevel"/>
    <w:tmpl w:val="F6CCA688"/>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8">
    <w:nsid w:val="0DE94845"/>
    <w:multiLevelType w:val="hybridMultilevel"/>
    <w:tmpl w:val="9E187D14"/>
    <w:lvl w:ilvl="0" w:tplc="AD4816AA">
      <w:start w:val="1"/>
      <w:numFmt w:val="bullet"/>
      <w:lvlText w:val=""/>
      <w:lvlJc w:val="left"/>
      <w:pPr>
        <w:tabs>
          <w:tab w:val="num" w:pos="720"/>
        </w:tabs>
        <w:ind w:left="720" w:hanging="360"/>
      </w:pPr>
      <w:rPr>
        <w:rFonts w:ascii="Symbol" w:hAnsi="Symbol" w:hint="default"/>
      </w:rPr>
    </w:lvl>
    <w:lvl w:ilvl="1" w:tplc="DCCE57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0E00C99"/>
    <w:multiLevelType w:val="multilevel"/>
    <w:tmpl w:val="FCD886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E06D8E"/>
    <w:multiLevelType w:val="hybridMultilevel"/>
    <w:tmpl w:val="7C3A5F28"/>
    <w:lvl w:ilvl="0" w:tplc="0BE6E1C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3A83DAE"/>
    <w:multiLevelType w:val="multilevel"/>
    <w:tmpl w:val="C26C380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4"/>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4F07550"/>
    <w:multiLevelType w:val="hybridMultilevel"/>
    <w:tmpl w:val="B380C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54B0094"/>
    <w:multiLevelType w:val="multilevel"/>
    <w:tmpl w:val="C78857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60E49B6"/>
    <w:multiLevelType w:val="hybridMultilevel"/>
    <w:tmpl w:val="2D384DB6"/>
    <w:lvl w:ilvl="0" w:tplc="F02212B4">
      <w:start w:val="1"/>
      <w:numFmt w:val="bullet"/>
      <w:lvlText w:val="-"/>
      <w:lvlJc w:val="left"/>
      <w:pPr>
        <w:tabs>
          <w:tab w:val="num" w:pos="568"/>
        </w:tabs>
        <w:ind w:left="568" w:hanging="284"/>
      </w:pPr>
      <w:rPr>
        <w:rFonts w:ascii="Verdana" w:hAnsi="Verdana" w:hint="default"/>
        <w:color w:val="0000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18495B4E"/>
    <w:multiLevelType w:val="hybridMultilevel"/>
    <w:tmpl w:val="AAC83206"/>
    <w:lvl w:ilvl="0" w:tplc="A09E433C">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1875766F"/>
    <w:multiLevelType w:val="hybridMultilevel"/>
    <w:tmpl w:val="34CE4608"/>
    <w:lvl w:ilvl="0" w:tplc="04090001">
      <w:start w:val="1"/>
      <w:numFmt w:val="bullet"/>
      <w:lvlText w:val=""/>
      <w:lvlJc w:val="left"/>
      <w:pPr>
        <w:tabs>
          <w:tab w:val="num" w:pos="702"/>
        </w:tabs>
        <w:ind w:left="702" w:hanging="360"/>
      </w:pPr>
      <w:rPr>
        <w:rFonts w:ascii="Symbol" w:hAnsi="Symbol" w:hint="default"/>
      </w:rPr>
    </w:lvl>
    <w:lvl w:ilvl="1" w:tplc="03CADDF0">
      <w:start w:val="6"/>
      <w:numFmt w:val="bullet"/>
      <w:lvlText w:val="-"/>
      <w:lvlJc w:val="left"/>
      <w:pPr>
        <w:tabs>
          <w:tab w:val="num" w:pos="1422"/>
        </w:tabs>
        <w:ind w:left="1422" w:hanging="360"/>
      </w:pPr>
      <w:rPr>
        <w:rFonts w:ascii="Times New Roman" w:eastAsia="Times New Roman" w:hAnsi="Times New Roman" w:cs="Times New Roman" w:hint="default"/>
        <w:color w:val="auto"/>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7">
    <w:nsid w:val="18941D0B"/>
    <w:multiLevelType w:val="hybridMultilevel"/>
    <w:tmpl w:val="A912B51C"/>
    <w:lvl w:ilvl="0" w:tplc="E160E4E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191627E0"/>
    <w:multiLevelType w:val="hybridMultilevel"/>
    <w:tmpl w:val="D6EA55FA"/>
    <w:lvl w:ilvl="0" w:tplc="F4A27F96">
      <w:start w:val="1"/>
      <w:numFmt w:val="decimal"/>
      <w:lvlText w:val="15.%1"/>
      <w:lvlJc w:val="left"/>
      <w:pPr>
        <w:tabs>
          <w:tab w:val="num" w:pos="360"/>
        </w:tabs>
        <w:ind w:left="720" w:hanging="360"/>
      </w:pPr>
      <w:rPr>
        <w:rFonts w:hint="default"/>
        <w:color w:val="auto"/>
        <w:sz w:val="24"/>
        <w:szCs w:val="24"/>
      </w:rPr>
    </w:lvl>
    <w:lvl w:ilvl="1" w:tplc="D6D2B4F0">
      <w:start w:val="1"/>
      <w:numFmt w:val="lowerLetter"/>
      <w:lvlText w:val="%2)"/>
      <w:lvlJc w:val="left"/>
      <w:pPr>
        <w:tabs>
          <w:tab w:val="num" w:pos="1440"/>
        </w:tabs>
        <w:ind w:left="1440" w:hanging="360"/>
      </w:pPr>
      <w:rPr>
        <w:rFonts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9B7BE8"/>
    <w:multiLevelType w:val="hybridMultilevel"/>
    <w:tmpl w:val="A872C0A2"/>
    <w:lvl w:ilvl="0" w:tplc="13F27FA0">
      <w:start w:val="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1184441"/>
    <w:multiLevelType w:val="hybridMultilevel"/>
    <w:tmpl w:val="6FC8DA3C"/>
    <w:lvl w:ilvl="0" w:tplc="E160E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4A87E58"/>
    <w:multiLevelType w:val="multilevel"/>
    <w:tmpl w:val="ACFE2E52"/>
    <w:lvl w:ilvl="0">
      <w:start w:val="14"/>
      <w:numFmt w:val="decimal"/>
      <w:lvlText w:val="%1."/>
      <w:lvlJc w:val="left"/>
      <w:pPr>
        <w:ind w:left="660" w:hanging="660"/>
      </w:pPr>
      <w:rPr>
        <w:rFonts w:hint="default"/>
      </w:rPr>
    </w:lvl>
    <w:lvl w:ilvl="1">
      <w:start w:val="8"/>
      <w:numFmt w:val="decimal"/>
      <w:lvlText w:val="%1.%2."/>
      <w:lvlJc w:val="left"/>
      <w:pPr>
        <w:ind w:left="1375"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2">
    <w:nsid w:val="27E06FCB"/>
    <w:multiLevelType w:val="hybridMultilevel"/>
    <w:tmpl w:val="02A82C84"/>
    <w:lvl w:ilvl="0" w:tplc="F02212B4">
      <w:start w:val="1"/>
      <w:numFmt w:val="bullet"/>
      <w:lvlText w:val="-"/>
      <w:lvlJc w:val="left"/>
      <w:pPr>
        <w:tabs>
          <w:tab w:val="num" w:pos="942"/>
        </w:tabs>
        <w:ind w:left="942" w:hanging="284"/>
      </w:pPr>
      <w:rPr>
        <w:rFonts w:ascii="Verdana" w:hAnsi="Verdana"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B7A2AFC"/>
    <w:multiLevelType w:val="multilevel"/>
    <w:tmpl w:val="7942697A"/>
    <w:lvl w:ilvl="0">
      <w:start w:val="10"/>
      <w:numFmt w:val="decimal"/>
      <w:lvlText w:val="%1."/>
      <w:lvlJc w:val="left"/>
      <w:pPr>
        <w:ind w:left="75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2EA36F6F"/>
    <w:multiLevelType w:val="hybridMultilevel"/>
    <w:tmpl w:val="A14A0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F89528A"/>
    <w:multiLevelType w:val="hybridMultilevel"/>
    <w:tmpl w:val="109EC746"/>
    <w:lvl w:ilvl="0" w:tplc="FA72AAF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0C66406"/>
    <w:multiLevelType w:val="hybridMultilevel"/>
    <w:tmpl w:val="57B63636"/>
    <w:lvl w:ilvl="0" w:tplc="04090001">
      <w:start w:val="1"/>
      <w:numFmt w:val="lowerRoman"/>
      <w:pStyle w:val="List1"/>
      <w:lvlText w:val="%1."/>
      <w:lvlJc w:val="right"/>
      <w:pPr>
        <w:tabs>
          <w:tab w:val="num" w:pos="1814"/>
        </w:tabs>
        <w:ind w:left="1814" w:hanging="283"/>
      </w:pPr>
      <w:rPr>
        <w:rFonts w:hint="default"/>
      </w:rPr>
    </w:lvl>
    <w:lvl w:ilvl="1" w:tplc="04090003" w:tentative="1">
      <w:start w:val="1"/>
      <w:numFmt w:val="lowerLetter"/>
      <w:lvlText w:val="%2."/>
      <w:lvlJc w:val="left"/>
      <w:pPr>
        <w:tabs>
          <w:tab w:val="num" w:pos="2858"/>
        </w:tabs>
        <w:ind w:left="2858" w:hanging="360"/>
      </w:pPr>
    </w:lvl>
    <w:lvl w:ilvl="2" w:tplc="04090005" w:tentative="1">
      <w:start w:val="1"/>
      <w:numFmt w:val="lowerRoman"/>
      <w:lvlText w:val="%3."/>
      <w:lvlJc w:val="right"/>
      <w:pPr>
        <w:tabs>
          <w:tab w:val="num" w:pos="3578"/>
        </w:tabs>
        <w:ind w:left="3578" w:hanging="180"/>
      </w:pPr>
    </w:lvl>
    <w:lvl w:ilvl="3" w:tplc="04090001" w:tentative="1">
      <w:start w:val="1"/>
      <w:numFmt w:val="decimal"/>
      <w:lvlText w:val="%4."/>
      <w:lvlJc w:val="left"/>
      <w:pPr>
        <w:tabs>
          <w:tab w:val="num" w:pos="4298"/>
        </w:tabs>
        <w:ind w:left="4298" w:hanging="360"/>
      </w:pPr>
    </w:lvl>
    <w:lvl w:ilvl="4" w:tplc="04090003" w:tentative="1">
      <w:start w:val="1"/>
      <w:numFmt w:val="lowerLetter"/>
      <w:lvlText w:val="%5."/>
      <w:lvlJc w:val="left"/>
      <w:pPr>
        <w:tabs>
          <w:tab w:val="num" w:pos="5018"/>
        </w:tabs>
        <w:ind w:left="5018" w:hanging="360"/>
      </w:pPr>
    </w:lvl>
    <w:lvl w:ilvl="5" w:tplc="04090005" w:tentative="1">
      <w:start w:val="1"/>
      <w:numFmt w:val="lowerRoman"/>
      <w:lvlText w:val="%6."/>
      <w:lvlJc w:val="right"/>
      <w:pPr>
        <w:tabs>
          <w:tab w:val="num" w:pos="5738"/>
        </w:tabs>
        <w:ind w:left="5738" w:hanging="180"/>
      </w:pPr>
    </w:lvl>
    <w:lvl w:ilvl="6" w:tplc="04090001" w:tentative="1">
      <w:start w:val="1"/>
      <w:numFmt w:val="decimal"/>
      <w:lvlText w:val="%7."/>
      <w:lvlJc w:val="left"/>
      <w:pPr>
        <w:tabs>
          <w:tab w:val="num" w:pos="6458"/>
        </w:tabs>
        <w:ind w:left="6458" w:hanging="360"/>
      </w:pPr>
    </w:lvl>
    <w:lvl w:ilvl="7" w:tplc="04090003" w:tentative="1">
      <w:start w:val="1"/>
      <w:numFmt w:val="lowerLetter"/>
      <w:lvlText w:val="%8."/>
      <w:lvlJc w:val="left"/>
      <w:pPr>
        <w:tabs>
          <w:tab w:val="num" w:pos="7178"/>
        </w:tabs>
        <w:ind w:left="7178" w:hanging="360"/>
      </w:pPr>
    </w:lvl>
    <w:lvl w:ilvl="8" w:tplc="04090005" w:tentative="1">
      <w:start w:val="1"/>
      <w:numFmt w:val="lowerRoman"/>
      <w:lvlText w:val="%9."/>
      <w:lvlJc w:val="right"/>
      <w:pPr>
        <w:tabs>
          <w:tab w:val="num" w:pos="7898"/>
        </w:tabs>
        <w:ind w:left="7898" w:hanging="180"/>
      </w:pPr>
    </w:lvl>
  </w:abstractNum>
  <w:abstractNum w:abstractNumId="37">
    <w:nsid w:val="339F15F8"/>
    <w:multiLevelType w:val="hybridMultilevel"/>
    <w:tmpl w:val="EC8C5A28"/>
    <w:lvl w:ilvl="0" w:tplc="EC728654">
      <w:start w:val="19"/>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6173F09"/>
    <w:multiLevelType w:val="multilevel"/>
    <w:tmpl w:val="1834F180"/>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632529E"/>
    <w:multiLevelType w:val="multilevel"/>
    <w:tmpl w:val="9CEECDCA"/>
    <w:lvl w:ilvl="0">
      <w:start w:val="16"/>
      <w:numFmt w:val="decimal"/>
      <w:lvlText w:val="%1."/>
      <w:lvlJc w:val="left"/>
      <w:pPr>
        <w:ind w:left="660" w:hanging="660"/>
      </w:pPr>
      <w:rPr>
        <w:rFonts w:hint="default"/>
      </w:rPr>
    </w:lvl>
    <w:lvl w:ilvl="1">
      <w:start w:val="2"/>
      <w:numFmt w:val="decimal"/>
      <w:lvlText w:val="%1.%2."/>
      <w:lvlJc w:val="left"/>
      <w:pPr>
        <w:ind w:left="705" w:hanging="6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0">
    <w:nsid w:val="397F7E23"/>
    <w:multiLevelType w:val="hybridMultilevel"/>
    <w:tmpl w:val="A45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DA5758"/>
    <w:multiLevelType w:val="hybridMultilevel"/>
    <w:tmpl w:val="E236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33389F"/>
    <w:multiLevelType w:val="hybridMultilevel"/>
    <w:tmpl w:val="F4AE42AE"/>
    <w:lvl w:ilvl="0" w:tplc="FFFFFFFF">
      <w:start w:val="1"/>
      <w:numFmt w:val="bullet"/>
      <w:lvlText w:val=""/>
      <w:lvlJc w:val="left"/>
      <w:pPr>
        <w:tabs>
          <w:tab w:val="num" w:pos="690"/>
        </w:tabs>
        <w:ind w:left="69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nsid w:val="521B0EF8"/>
    <w:multiLevelType w:val="hybridMultilevel"/>
    <w:tmpl w:val="044E81A2"/>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Up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Up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Up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6287E38"/>
    <w:multiLevelType w:val="hybridMultilevel"/>
    <w:tmpl w:val="E53A8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7ED613B"/>
    <w:multiLevelType w:val="hybridMultilevel"/>
    <w:tmpl w:val="BF98D1EE"/>
    <w:lvl w:ilvl="0" w:tplc="F02212B4">
      <w:start w:val="1"/>
      <w:numFmt w:val="bullet"/>
      <w:lvlText w:val="-"/>
      <w:lvlJc w:val="left"/>
      <w:pPr>
        <w:tabs>
          <w:tab w:val="num" w:pos="2022"/>
        </w:tabs>
        <w:ind w:left="2022" w:hanging="284"/>
      </w:pPr>
      <w:rPr>
        <w:rFonts w:ascii="Verdana" w:hAnsi="Verdana" w:hint="default"/>
        <w:color w:val="00000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6">
    <w:nsid w:val="5D7A68AB"/>
    <w:multiLevelType w:val="hybridMultilevel"/>
    <w:tmpl w:val="A49A2352"/>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7">
    <w:nsid w:val="5DFF46CD"/>
    <w:multiLevelType w:val="hybridMultilevel"/>
    <w:tmpl w:val="8EE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983FDF"/>
    <w:multiLevelType w:val="hybridMultilevel"/>
    <w:tmpl w:val="21C265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21F7D2E"/>
    <w:multiLevelType w:val="hybridMultilevel"/>
    <w:tmpl w:val="71C40C92"/>
    <w:lvl w:ilvl="0" w:tplc="A6023FBC">
      <w:start w:val="1"/>
      <w:numFmt w:val="decimal"/>
      <w:lvlText w:val="%1)"/>
      <w:lvlJc w:val="left"/>
      <w:pPr>
        <w:ind w:left="790" w:hanging="570"/>
      </w:pPr>
      <w:rPr>
        <w:rFonts w:hint="default"/>
      </w:rPr>
    </w:lvl>
    <w:lvl w:ilvl="1" w:tplc="04180019">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50">
    <w:nsid w:val="671B476C"/>
    <w:multiLevelType w:val="multilevel"/>
    <w:tmpl w:val="FCD886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0F3208"/>
    <w:multiLevelType w:val="hybridMultilevel"/>
    <w:tmpl w:val="11960454"/>
    <w:lvl w:ilvl="0" w:tplc="493849B8">
      <w:start w:val="1"/>
      <w:numFmt w:val="lowerLetter"/>
      <w:lvlText w:val="%1)"/>
      <w:lvlJc w:val="left"/>
      <w:pPr>
        <w:tabs>
          <w:tab w:val="num" w:pos="1605"/>
        </w:tabs>
        <w:ind w:left="16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8E1F8A"/>
    <w:multiLevelType w:val="hybridMultilevel"/>
    <w:tmpl w:val="338841E0"/>
    <w:lvl w:ilvl="0" w:tplc="0418000D">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53">
    <w:nsid w:val="739B488E"/>
    <w:multiLevelType w:val="hybridMultilevel"/>
    <w:tmpl w:val="8CF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37390A"/>
    <w:multiLevelType w:val="hybridMultilevel"/>
    <w:tmpl w:val="EA8C8DA0"/>
    <w:lvl w:ilvl="0" w:tplc="0418000B">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55">
    <w:nsid w:val="75A45BCE"/>
    <w:multiLevelType w:val="hybridMultilevel"/>
    <w:tmpl w:val="89EC8CC4"/>
    <w:lvl w:ilvl="0" w:tplc="B310FCD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402466"/>
    <w:multiLevelType w:val="hybridMultilevel"/>
    <w:tmpl w:val="DA64D530"/>
    <w:lvl w:ilvl="0" w:tplc="51F2158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D4A4457"/>
    <w:multiLevelType w:val="hybridMultilevel"/>
    <w:tmpl w:val="EB0A75B6"/>
    <w:lvl w:ilvl="0" w:tplc="0409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8">
    <w:nsid w:val="7E5C62EF"/>
    <w:multiLevelType w:val="multilevel"/>
    <w:tmpl w:val="65CEE696"/>
    <w:lvl w:ilvl="0">
      <w:start w:val="1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upp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3"/>
  </w:num>
  <w:num w:numId="8">
    <w:abstractNumId w:val="22"/>
  </w:num>
  <w:num w:numId="9">
    <w:abstractNumId w:val="10"/>
  </w:num>
  <w:num w:numId="10">
    <w:abstractNumId w:val="56"/>
  </w:num>
  <w:num w:numId="11">
    <w:abstractNumId w:val="34"/>
  </w:num>
  <w:num w:numId="12">
    <w:abstractNumId w:val="49"/>
  </w:num>
  <w:num w:numId="13">
    <w:abstractNumId w:val="15"/>
  </w:num>
  <w:num w:numId="14">
    <w:abstractNumId w:val="0"/>
  </w:num>
  <w:num w:numId="15">
    <w:abstractNumId w:val="14"/>
  </w:num>
  <w:num w:numId="16">
    <w:abstractNumId w:val="25"/>
  </w:num>
  <w:num w:numId="17">
    <w:abstractNumId w:val="54"/>
  </w:num>
  <w:num w:numId="18">
    <w:abstractNumId w:val="13"/>
  </w:num>
  <w:num w:numId="19">
    <w:abstractNumId w:val="41"/>
  </w:num>
  <w:num w:numId="20">
    <w:abstractNumId w:val="8"/>
  </w:num>
  <w:num w:numId="21">
    <w:abstractNumId w:val="57"/>
  </w:num>
  <w:num w:numId="22">
    <w:abstractNumId w:val="47"/>
  </w:num>
  <w:num w:numId="23">
    <w:abstractNumId w:val="40"/>
  </w:num>
  <w:num w:numId="24">
    <w:abstractNumId w:val="44"/>
  </w:num>
  <w:num w:numId="25">
    <w:abstractNumId w:val="16"/>
  </w:num>
  <w:num w:numId="26">
    <w:abstractNumId w:val="33"/>
  </w:num>
  <w:num w:numId="27">
    <w:abstractNumId w:val="30"/>
  </w:num>
  <w:num w:numId="28">
    <w:abstractNumId w:val="23"/>
  </w:num>
  <w:num w:numId="29">
    <w:abstractNumId w:val="48"/>
  </w:num>
  <w:num w:numId="30">
    <w:abstractNumId w:val="58"/>
  </w:num>
  <w:num w:numId="31">
    <w:abstractNumId w:val="31"/>
  </w:num>
  <w:num w:numId="32">
    <w:abstractNumId w:val="46"/>
  </w:num>
  <w:num w:numId="33">
    <w:abstractNumId w:val="24"/>
  </w:num>
  <w:num w:numId="34">
    <w:abstractNumId w:val="45"/>
  </w:num>
  <w:num w:numId="35">
    <w:abstractNumId w:val="32"/>
  </w:num>
  <w:num w:numId="36">
    <w:abstractNumId w:val="12"/>
  </w:num>
  <w:num w:numId="37">
    <w:abstractNumId w:val="21"/>
  </w:num>
  <w:num w:numId="38">
    <w:abstractNumId w:val="28"/>
  </w:num>
  <w:num w:numId="39">
    <w:abstractNumId w:val="52"/>
  </w:num>
  <w:num w:numId="40">
    <w:abstractNumId w:val="36"/>
  </w:num>
  <w:num w:numId="41">
    <w:abstractNumId w:val="37"/>
  </w:num>
  <w:num w:numId="42">
    <w:abstractNumId w:val="27"/>
  </w:num>
  <w:num w:numId="43">
    <w:abstractNumId w:val="11"/>
  </w:num>
  <w:num w:numId="44">
    <w:abstractNumId w:val="39"/>
  </w:num>
  <w:num w:numId="45">
    <w:abstractNumId w:val="19"/>
  </w:num>
  <w:num w:numId="46">
    <w:abstractNumId w:val="7"/>
  </w:num>
  <w:num w:numId="47">
    <w:abstractNumId w:val="9"/>
  </w:num>
  <w:num w:numId="48">
    <w:abstractNumId w:val="42"/>
  </w:num>
  <w:num w:numId="49">
    <w:abstractNumId w:val="26"/>
  </w:num>
  <w:num w:numId="50">
    <w:abstractNumId w:val="51"/>
  </w:num>
  <w:num w:numId="51">
    <w:abstractNumId w:val="50"/>
  </w:num>
  <w:num w:numId="52">
    <w:abstractNumId w:val="53"/>
  </w:num>
  <w:num w:numId="5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29"/>
  </w:num>
  <w:num w:numId="5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5"/>
  </w:num>
  <w:num w:numId="59">
    <w:abstractNumId w:val="38"/>
  </w:num>
  <w:num w:numId="60">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0242"/>
    <o:shapelayout v:ext="edit">
      <o:idmap v:ext="edit" data="2"/>
      <o:rules v:ext="edit">
        <o:r id="V:Rule4" type="connector" idref="#AutoShape 26"/>
        <o:r id="V:Rule5" type="connector" idref="#AutoShape 72"/>
        <o:r id="V:Rule6" type="connector" idref="#AutoShape 24"/>
      </o:rules>
    </o:shapelayout>
  </w:hdrShapeDefaults>
  <w:footnotePr>
    <w:footnote w:id="-1"/>
    <w:footnote w:id="0"/>
  </w:footnotePr>
  <w:endnotePr>
    <w:endnote w:id="-1"/>
    <w:endnote w:id="0"/>
  </w:endnotePr>
  <w:compat/>
  <w:rsids>
    <w:rsidRoot w:val="00D14386"/>
    <w:rsid w:val="00000D49"/>
    <w:rsid w:val="000059B9"/>
    <w:rsid w:val="0001377F"/>
    <w:rsid w:val="00015B1F"/>
    <w:rsid w:val="00026B7B"/>
    <w:rsid w:val="000272E7"/>
    <w:rsid w:val="000349D2"/>
    <w:rsid w:val="00040FA4"/>
    <w:rsid w:val="00044D8F"/>
    <w:rsid w:val="000455EF"/>
    <w:rsid w:val="00046560"/>
    <w:rsid w:val="00046BEC"/>
    <w:rsid w:val="00046CF6"/>
    <w:rsid w:val="0005057C"/>
    <w:rsid w:val="00050FB8"/>
    <w:rsid w:val="00051815"/>
    <w:rsid w:val="0005197A"/>
    <w:rsid w:val="000529A6"/>
    <w:rsid w:val="00061FE6"/>
    <w:rsid w:val="000641B6"/>
    <w:rsid w:val="000647F2"/>
    <w:rsid w:val="00074551"/>
    <w:rsid w:val="00087AAB"/>
    <w:rsid w:val="00091F70"/>
    <w:rsid w:val="000B371B"/>
    <w:rsid w:val="000B4612"/>
    <w:rsid w:val="000C1CF6"/>
    <w:rsid w:val="000C62C4"/>
    <w:rsid w:val="000C7FAB"/>
    <w:rsid w:val="000E00EF"/>
    <w:rsid w:val="000E4E5A"/>
    <w:rsid w:val="000F7524"/>
    <w:rsid w:val="00101CC5"/>
    <w:rsid w:val="00102BBB"/>
    <w:rsid w:val="00104FDE"/>
    <w:rsid w:val="00117697"/>
    <w:rsid w:val="001225C6"/>
    <w:rsid w:val="00122714"/>
    <w:rsid w:val="001320C5"/>
    <w:rsid w:val="00133DF7"/>
    <w:rsid w:val="001374F7"/>
    <w:rsid w:val="00143906"/>
    <w:rsid w:val="00146313"/>
    <w:rsid w:val="001535C8"/>
    <w:rsid w:val="00154924"/>
    <w:rsid w:val="0015654D"/>
    <w:rsid w:val="0016088F"/>
    <w:rsid w:val="00174513"/>
    <w:rsid w:val="00177E2F"/>
    <w:rsid w:val="001829D5"/>
    <w:rsid w:val="001A1EDD"/>
    <w:rsid w:val="001B69C1"/>
    <w:rsid w:val="001C14FB"/>
    <w:rsid w:val="001C771B"/>
    <w:rsid w:val="001E0A59"/>
    <w:rsid w:val="001E1BA4"/>
    <w:rsid w:val="001F0D9E"/>
    <w:rsid w:val="001F3C8F"/>
    <w:rsid w:val="00201A66"/>
    <w:rsid w:val="002050E4"/>
    <w:rsid w:val="002063E0"/>
    <w:rsid w:val="0021006C"/>
    <w:rsid w:val="00212A89"/>
    <w:rsid w:val="00212E31"/>
    <w:rsid w:val="002242A3"/>
    <w:rsid w:val="00224745"/>
    <w:rsid w:val="002257E3"/>
    <w:rsid w:val="002305A4"/>
    <w:rsid w:val="002315EB"/>
    <w:rsid w:val="00236C98"/>
    <w:rsid w:val="002547DB"/>
    <w:rsid w:val="00265E95"/>
    <w:rsid w:val="00277530"/>
    <w:rsid w:val="00280717"/>
    <w:rsid w:val="00285B3E"/>
    <w:rsid w:val="00292435"/>
    <w:rsid w:val="00293FE6"/>
    <w:rsid w:val="002949D9"/>
    <w:rsid w:val="002A248B"/>
    <w:rsid w:val="002A353D"/>
    <w:rsid w:val="002B7C37"/>
    <w:rsid w:val="002B7D91"/>
    <w:rsid w:val="002C124B"/>
    <w:rsid w:val="002C2145"/>
    <w:rsid w:val="002D7B78"/>
    <w:rsid w:val="002E529D"/>
    <w:rsid w:val="002E7B95"/>
    <w:rsid w:val="002E7F58"/>
    <w:rsid w:val="002F5090"/>
    <w:rsid w:val="0030014F"/>
    <w:rsid w:val="00304086"/>
    <w:rsid w:val="0033060D"/>
    <w:rsid w:val="00334158"/>
    <w:rsid w:val="00334B89"/>
    <w:rsid w:val="00334C5C"/>
    <w:rsid w:val="0034018B"/>
    <w:rsid w:val="00341CCC"/>
    <w:rsid w:val="003470EB"/>
    <w:rsid w:val="0035304B"/>
    <w:rsid w:val="00357B5C"/>
    <w:rsid w:val="003634B4"/>
    <w:rsid w:val="00364900"/>
    <w:rsid w:val="00383DE9"/>
    <w:rsid w:val="0038614F"/>
    <w:rsid w:val="00393E99"/>
    <w:rsid w:val="00397785"/>
    <w:rsid w:val="00397973"/>
    <w:rsid w:val="003A107B"/>
    <w:rsid w:val="003A14C9"/>
    <w:rsid w:val="003B4C65"/>
    <w:rsid w:val="003C0922"/>
    <w:rsid w:val="003D1870"/>
    <w:rsid w:val="003D218D"/>
    <w:rsid w:val="003E0A87"/>
    <w:rsid w:val="003E5441"/>
    <w:rsid w:val="003F5660"/>
    <w:rsid w:val="003F7C72"/>
    <w:rsid w:val="004008B4"/>
    <w:rsid w:val="00403D0C"/>
    <w:rsid w:val="00407C2B"/>
    <w:rsid w:val="00411B5A"/>
    <w:rsid w:val="004121F5"/>
    <w:rsid w:val="00412E41"/>
    <w:rsid w:val="00420FB5"/>
    <w:rsid w:val="004219F6"/>
    <w:rsid w:val="004222E6"/>
    <w:rsid w:val="00425C44"/>
    <w:rsid w:val="00426E6C"/>
    <w:rsid w:val="004475C2"/>
    <w:rsid w:val="00447DE2"/>
    <w:rsid w:val="00452FE1"/>
    <w:rsid w:val="004539A5"/>
    <w:rsid w:val="0045508C"/>
    <w:rsid w:val="00460F06"/>
    <w:rsid w:val="00466693"/>
    <w:rsid w:val="00474E04"/>
    <w:rsid w:val="00476751"/>
    <w:rsid w:val="004817B4"/>
    <w:rsid w:val="00483572"/>
    <w:rsid w:val="00492C75"/>
    <w:rsid w:val="0049446B"/>
    <w:rsid w:val="004A1461"/>
    <w:rsid w:val="004A35D2"/>
    <w:rsid w:val="004A3F08"/>
    <w:rsid w:val="004A62AC"/>
    <w:rsid w:val="004B1D81"/>
    <w:rsid w:val="004B684F"/>
    <w:rsid w:val="004C4D65"/>
    <w:rsid w:val="004C7E21"/>
    <w:rsid w:val="004D2EAE"/>
    <w:rsid w:val="004D3C30"/>
    <w:rsid w:val="004F32AB"/>
    <w:rsid w:val="004F3F3B"/>
    <w:rsid w:val="00501A1E"/>
    <w:rsid w:val="00517551"/>
    <w:rsid w:val="00521D96"/>
    <w:rsid w:val="00533985"/>
    <w:rsid w:val="00534398"/>
    <w:rsid w:val="00535299"/>
    <w:rsid w:val="005400E6"/>
    <w:rsid w:val="005457D6"/>
    <w:rsid w:val="005465F5"/>
    <w:rsid w:val="0054665C"/>
    <w:rsid w:val="00563DF5"/>
    <w:rsid w:val="00565778"/>
    <w:rsid w:val="00566C15"/>
    <w:rsid w:val="00567CCC"/>
    <w:rsid w:val="00574A0F"/>
    <w:rsid w:val="0058459A"/>
    <w:rsid w:val="00590BA6"/>
    <w:rsid w:val="00597645"/>
    <w:rsid w:val="005A0C39"/>
    <w:rsid w:val="005A38EF"/>
    <w:rsid w:val="005A7DDE"/>
    <w:rsid w:val="005E166F"/>
    <w:rsid w:val="005E7572"/>
    <w:rsid w:val="005F7832"/>
    <w:rsid w:val="006067B0"/>
    <w:rsid w:val="00606C59"/>
    <w:rsid w:val="0062290A"/>
    <w:rsid w:val="00623475"/>
    <w:rsid w:val="006362CB"/>
    <w:rsid w:val="006435AA"/>
    <w:rsid w:val="0064363B"/>
    <w:rsid w:val="00646A1A"/>
    <w:rsid w:val="0066107B"/>
    <w:rsid w:val="006702AB"/>
    <w:rsid w:val="00671DBD"/>
    <w:rsid w:val="00676632"/>
    <w:rsid w:val="00691D68"/>
    <w:rsid w:val="006A27DA"/>
    <w:rsid w:val="006B3E5B"/>
    <w:rsid w:val="006B669D"/>
    <w:rsid w:val="006C00B9"/>
    <w:rsid w:val="006C58F2"/>
    <w:rsid w:val="006D4C38"/>
    <w:rsid w:val="006F222B"/>
    <w:rsid w:val="0070205A"/>
    <w:rsid w:val="00707B69"/>
    <w:rsid w:val="007100EF"/>
    <w:rsid w:val="007213AF"/>
    <w:rsid w:val="00721E29"/>
    <w:rsid w:val="007306B3"/>
    <w:rsid w:val="00735B67"/>
    <w:rsid w:val="00736624"/>
    <w:rsid w:val="00740858"/>
    <w:rsid w:val="0074405A"/>
    <w:rsid w:val="00754341"/>
    <w:rsid w:val="00762492"/>
    <w:rsid w:val="0077538B"/>
    <w:rsid w:val="00776BD6"/>
    <w:rsid w:val="007916E0"/>
    <w:rsid w:val="007948E0"/>
    <w:rsid w:val="007A220C"/>
    <w:rsid w:val="007A403C"/>
    <w:rsid w:val="007A5BEB"/>
    <w:rsid w:val="007B7A6B"/>
    <w:rsid w:val="007C7B4A"/>
    <w:rsid w:val="007E742C"/>
    <w:rsid w:val="007F1A6C"/>
    <w:rsid w:val="007F1BA4"/>
    <w:rsid w:val="007F64F9"/>
    <w:rsid w:val="007F7742"/>
    <w:rsid w:val="00815F4D"/>
    <w:rsid w:val="00822439"/>
    <w:rsid w:val="00822BA1"/>
    <w:rsid w:val="0082334B"/>
    <w:rsid w:val="00837A5F"/>
    <w:rsid w:val="00845E52"/>
    <w:rsid w:val="00853A4B"/>
    <w:rsid w:val="008574D2"/>
    <w:rsid w:val="00861C42"/>
    <w:rsid w:val="00864A4B"/>
    <w:rsid w:val="00865E5B"/>
    <w:rsid w:val="008732BB"/>
    <w:rsid w:val="00893D6D"/>
    <w:rsid w:val="008B188A"/>
    <w:rsid w:val="008B2244"/>
    <w:rsid w:val="008B70A0"/>
    <w:rsid w:val="008B7D6B"/>
    <w:rsid w:val="008C00CC"/>
    <w:rsid w:val="008D6717"/>
    <w:rsid w:val="008D7599"/>
    <w:rsid w:val="008D7AEC"/>
    <w:rsid w:val="008E35DB"/>
    <w:rsid w:val="008E4CD7"/>
    <w:rsid w:val="008F3557"/>
    <w:rsid w:val="0090716F"/>
    <w:rsid w:val="0091265A"/>
    <w:rsid w:val="00917561"/>
    <w:rsid w:val="00920165"/>
    <w:rsid w:val="009208CC"/>
    <w:rsid w:val="009216F9"/>
    <w:rsid w:val="009222BA"/>
    <w:rsid w:val="009247E2"/>
    <w:rsid w:val="009451FF"/>
    <w:rsid w:val="00950AC9"/>
    <w:rsid w:val="009536C4"/>
    <w:rsid w:val="00962ACA"/>
    <w:rsid w:val="00970E86"/>
    <w:rsid w:val="00981445"/>
    <w:rsid w:val="00985CFE"/>
    <w:rsid w:val="009B0204"/>
    <w:rsid w:val="009C0310"/>
    <w:rsid w:val="009C0E80"/>
    <w:rsid w:val="009C0FFA"/>
    <w:rsid w:val="009C4920"/>
    <w:rsid w:val="009C65B6"/>
    <w:rsid w:val="009E25CD"/>
    <w:rsid w:val="009F00D5"/>
    <w:rsid w:val="009F522A"/>
    <w:rsid w:val="00A03F6D"/>
    <w:rsid w:val="00A045B2"/>
    <w:rsid w:val="00A15852"/>
    <w:rsid w:val="00A2001D"/>
    <w:rsid w:val="00A21997"/>
    <w:rsid w:val="00A268E3"/>
    <w:rsid w:val="00A269F1"/>
    <w:rsid w:val="00A30CF2"/>
    <w:rsid w:val="00A33984"/>
    <w:rsid w:val="00A3623B"/>
    <w:rsid w:val="00A415C8"/>
    <w:rsid w:val="00A45E38"/>
    <w:rsid w:val="00A52197"/>
    <w:rsid w:val="00A5482E"/>
    <w:rsid w:val="00A5694F"/>
    <w:rsid w:val="00A5706F"/>
    <w:rsid w:val="00A6104E"/>
    <w:rsid w:val="00A711C7"/>
    <w:rsid w:val="00A84336"/>
    <w:rsid w:val="00A93390"/>
    <w:rsid w:val="00A96256"/>
    <w:rsid w:val="00AA1318"/>
    <w:rsid w:val="00AB085A"/>
    <w:rsid w:val="00AC13D7"/>
    <w:rsid w:val="00AD1ED1"/>
    <w:rsid w:val="00AD53CC"/>
    <w:rsid w:val="00AD60E5"/>
    <w:rsid w:val="00AE2604"/>
    <w:rsid w:val="00AE712F"/>
    <w:rsid w:val="00AF2C87"/>
    <w:rsid w:val="00B00DAD"/>
    <w:rsid w:val="00B10E26"/>
    <w:rsid w:val="00B12132"/>
    <w:rsid w:val="00B16EB9"/>
    <w:rsid w:val="00B26EA0"/>
    <w:rsid w:val="00B2714D"/>
    <w:rsid w:val="00B32231"/>
    <w:rsid w:val="00B42407"/>
    <w:rsid w:val="00B43219"/>
    <w:rsid w:val="00B47D9C"/>
    <w:rsid w:val="00B54230"/>
    <w:rsid w:val="00B55ECE"/>
    <w:rsid w:val="00B637CA"/>
    <w:rsid w:val="00B64D0C"/>
    <w:rsid w:val="00B65D1B"/>
    <w:rsid w:val="00B83031"/>
    <w:rsid w:val="00B83FF6"/>
    <w:rsid w:val="00B853A6"/>
    <w:rsid w:val="00B85FDC"/>
    <w:rsid w:val="00B9401D"/>
    <w:rsid w:val="00B9555C"/>
    <w:rsid w:val="00BA1FD2"/>
    <w:rsid w:val="00BB69A0"/>
    <w:rsid w:val="00BC0D3D"/>
    <w:rsid w:val="00BD72F3"/>
    <w:rsid w:val="00BE00E1"/>
    <w:rsid w:val="00BE05EA"/>
    <w:rsid w:val="00BF0E8D"/>
    <w:rsid w:val="00BF6A96"/>
    <w:rsid w:val="00C00A18"/>
    <w:rsid w:val="00C048A0"/>
    <w:rsid w:val="00C07492"/>
    <w:rsid w:val="00C24614"/>
    <w:rsid w:val="00C264A2"/>
    <w:rsid w:val="00C26AC8"/>
    <w:rsid w:val="00C42404"/>
    <w:rsid w:val="00C74E92"/>
    <w:rsid w:val="00C81E09"/>
    <w:rsid w:val="00C870FD"/>
    <w:rsid w:val="00C9284E"/>
    <w:rsid w:val="00CA0CB9"/>
    <w:rsid w:val="00CB0473"/>
    <w:rsid w:val="00CB78EF"/>
    <w:rsid w:val="00CC0C8E"/>
    <w:rsid w:val="00CC0E47"/>
    <w:rsid w:val="00CD1733"/>
    <w:rsid w:val="00CE1C75"/>
    <w:rsid w:val="00CE67E1"/>
    <w:rsid w:val="00CF03A9"/>
    <w:rsid w:val="00D03389"/>
    <w:rsid w:val="00D06A36"/>
    <w:rsid w:val="00D14386"/>
    <w:rsid w:val="00D16956"/>
    <w:rsid w:val="00D16BE1"/>
    <w:rsid w:val="00D257CE"/>
    <w:rsid w:val="00D26DF4"/>
    <w:rsid w:val="00D33D56"/>
    <w:rsid w:val="00D368A4"/>
    <w:rsid w:val="00D42767"/>
    <w:rsid w:val="00D432E0"/>
    <w:rsid w:val="00D43F20"/>
    <w:rsid w:val="00D45013"/>
    <w:rsid w:val="00D5005E"/>
    <w:rsid w:val="00D61F69"/>
    <w:rsid w:val="00D62C71"/>
    <w:rsid w:val="00D72B1E"/>
    <w:rsid w:val="00D77543"/>
    <w:rsid w:val="00D92A8F"/>
    <w:rsid w:val="00D92CE8"/>
    <w:rsid w:val="00D94AD2"/>
    <w:rsid w:val="00D95DBB"/>
    <w:rsid w:val="00D969AE"/>
    <w:rsid w:val="00DA556D"/>
    <w:rsid w:val="00DC08AC"/>
    <w:rsid w:val="00DC1A85"/>
    <w:rsid w:val="00DD1496"/>
    <w:rsid w:val="00DD613C"/>
    <w:rsid w:val="00DE1D71"/>
    <w:rsid w:val="00DF0617"/>
    <w:rsid w:val="00DF0846"/>
    <w:rsid w:val="00DF182A"/>
    <w:rsid w:val="00DF5D8A"/>
    <w:rsid w:val="00E0201B"/>
    <w:rsid w:val="00E106EC"/>
    <w:rsid w:val="00E125EC"/>
    <w:rsid w:val="00E232EF"/>
    <w:rsid w:val="00E34F20"/>
    <w:rsid w:val="00E36ED6"/>
    <w:rsid w:val="00E37407"/>
    <w:rsid w:val="00E41816"/>
    <w:rsid w:val="00E46A96"/>
    <w:rsid w:val="00E503CB"/>
    <w:rsid w:val="00E53EEF"/>
    <w:rsid w:val="00E56F7B"/>
    <w:rsid w:val="00E6531F"/>
    <w:rsid w:val="00E72F31"/>
    <w:rsid w:val="00E740D4"/>
    <w:rsid w:val="00E7451D"/>
    <w:rsid w:val="00E74889"/>
    <w:rsid w:val="00E8370A"/>
    <w:rsid w:val="00E83F94"/>
    <w:rsid w:val="00E9423B"/>
    <w:rsid w:val="00EB1D74"/>
    <w:rsid w:val="00EC1A19"/>
    <w:rsid w:val="00EC681C"/>
    <w:rsid w:val="00ED32FC"/>
    <w:rsid w:val="00EE0467"/>
    <w:rsid w:val="00EE14BB"/>
    <w:rsid w:val="00EF1B6E"/>
    <w:rsid w:val="00F10BF7"/>
    <w:rsid w:val="00F155AD"/>
    <w:rsid w:val="00F20D7E"/>
    <w:rsid w:val="00F2239B"/>
    <w:rsid w:val="00F251C5"/>
    <w:rsid w:val="00F3072C"/>
    <w:rsid w:val="00F308F8"/>
    <w:rsid w:val="00F3164C"/>
    <w:rsid w:val="00F322BD"/>
    <w:rsid w:val="00F3262C"/>
    <w:rsid w:val="00F37204"/>
    <w:rsid w:val="00F4441E"/>
    <w:rsid w:val="00F5282F"/>
    <w:rsid w:val="00F55B80"/>
    <w:rsid w:val="00F5681A"/>
    <w:rsid w:val="00F62422"/>
    <w:rsid w:val="00F627F8"/>
    <w:rsid w:val="00F66A0E"/>
    <w:rsid w:val="00F728DA"/>
    <w:rsid w:val="00F815AF"/>
    <w:rsid w:val="00F83C10"/>
    <w:rsid w:val="00F8549C"/>
    <w:rsid w:val="00F92E88"/>
    <w:rsid w:val="00F9545E"/>
    <w:rsid w:val="00FA3FFD"/>
    <w:rsid w:val="00FB277F"/>
    <w:rsid w:val="00FB4792"/>
    <w:rsid w:val="00FC2819"/>
    <w:rsid w:val="00FD48CE"/>
    <w:rsid w:val="00FE10C7"/>
    <w:rsid w:val="00FE4AD2"/>
    <w:rsid w:val="00FF3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1E"/>
  </w:style>
  <w:style w:type="paragraph" w:styleId="Heading1">
    <w:name w:val="heading 1"/>
    <w:basedOn w:val="Normal"/>
    <w:next w:val="Normal"/>
    <w:link w:val="Heading1Char"/>
    <w:uiPriority w:val="9"/>
    <w:qFormat/>
    <w:rsid w:val="00FA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2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uiPriority w:val="99"/>
    <w:rsid w:val="00D14386"/>
    <w:rPr>
      <w:rFonts w:ascii="Times New Roman" w:hAnsi="Times New Roman" w:cs="Times New Roman"/>
      <w:b/>
      <w:bCs/>
      <w:spacing w:val="10"/>
      <w:sz w:val="39"/>
      <w:szCs w:val="39"/>
      <w:shd w:val="clear" w:color="auto" w:fill="FFFFFF"/>
    </w:rPr>
  </w:style>
  <w:style w:type="character" w:customStyle="1" w:styleId="Heading12">
    <w:name w:val="Heading #1"/>
    <w:basedOn w:val="Heading10"/>
    <w:uiPriority w:val="99"/>
    <w:rsid w:val="00D14386"/>
    <w:rPr>
      <w:rFonts w:ascii="Times New Roman" w:hAnsi="Times New Roman" w:cs="Times New Roman"/>
      <w:b/>
      <w:bCs/>
      <w:spacing w:val="10"/>
      <w:sz w:val="39"/>
      <w:szCs w:val="39"/>
      <w:shd w:val="clear" w:color="auto" w:fill="FFFFFF"/>
    </w:rPr>
  </w:style>
  <w:style w:type="character" w:customStyle="1" w:styleId="Bodytext3">
    <w:name w:val="Body text (3)_"/>
    <w:basedOn w:val="DefaultParagraphFont"/>
    <w:link w:val="Bodytext31"/>
    <w:uiPriority w:val="99"/>
    <w:rsid w:val="00D14386"/>
    <w:rPr>
      <w:rFonts w:ascii="Times New Roman" w:hAnsi="Times New Roman" w:cs="Times New Roman"/>
      <w:b/>
      <w:bCs/>
      <w:sz w:val="21"/>
      <w:szCs w:val="21"/>
      <w:shd w:val="clear" w:color="auto" w:fill="FFFFFF"/>
    </w:rPr>
  </w:style>
  <w:style w:type="character" w:customStyle="1" w:styleId="Bodytext30">
    <w:name w:val="Body text (3)"/>
    <w:basedOn w:val="Bodytext3"/>
    <w:uiPriority w:val="99"/>
    <w:rsid w:val="00D14386"/>
    <w:rPr>
      <w:rFonts w:ascii="Times New Roman" w:hAnsi="Times New Roman" w:cs="Times New Roman"/>
      <w:b/>
      <w:bCs/>
      <w:sz w:val="21"/>
      <w:szCs w:val="21"/>
      <w:shd w:val="clear" w:color="auto" w:fill="FFFFFF"/>
    </w:rPr>
  </w:style>
  <w:style w:type="character" w:customStyle="1" w:styleId="Bodytext5">
    <w:name w:val="Body text (5)_"/>
    <w:basedOn w:val="DefaultParagraphFont"/>
    <w:link w:val="Bodytext51"/>
    <w:uiPriority w:val="99"/>
    <w:rsid w:val="00D14386"/>
    <w:rPr>
      <w:rFonts w:ascii="Times New Roman" w:hAnsi="Times New Roman" w:cs="Times New Roman"/>
      <w:b/>
      <w:bCs/>
      <w:sz w:val="18"/>
      <w:szCs w:val="18"/>
      <w:shd w:val="clear" w:color="auto" w:fill="FFFFFF"/>
    </w:rPr>
  </w:style>
  <w:style w:type="character" w:customStyle="1" w:styleId="Bodytext50">
    <w:name w:val="Body text (5)"/>
    <w:basedOn w:val="Bodytext5"/>
    <w:uiPriority w:val="99"/>
    <w:rsid w:val="00D14386"/>
    <w:rPr>
      <w:rFonts w:ascii="Times New Roman" w:hAnsi="Times New Roman" w:cs="Times New Roman"/>
      <w:b/>
      <w:bCs/>
      <w:sz w:val="18"/>
      <w:szCs w:val="18"/>
      <w:shd w:val="clear" w:color="auto" w:fill="FFFFFF"/>
    </w:rPr>
  </w:style>
  <w:style w:type="paragraph" w:customStyle="1" w:styleId="Bodytext31">
    <w:name w:val="Body text (3)1"/>
    <w:basedOn w:val="Normal"/>
    <w:link w:val="Bodytext3"/>
    <w:uiPriority w:val="99"/>
    <w:rsid w:val="00D14386"/>
    <w:pPr>
      <w:widowControl w:val="0"/>
      <w:shd w:val="clear" w:color="auto" w:fill="FFFFFF"/>
      <w:spacing w:before="60" w:line="240" w:lineRule="atLeast"/>
      <w:ind w:right="0"/>
      <w:jc w:val="left"/>
    </w:pPr>
    <w:rPr>
      <w:rFonts w:ascii="Times New Roman" w:hAnsi="Times New Roman" w:cs="Times New Roman"/>
      <w:b/>
      <w:bCs/>
      <w:sz w:val="21"/>
      <w:szCs w:val="21"/>
    </w:rPr>
  </w:style>
  <w:style w:type="paragraph" w:customStyle="1" w:styleId="Heading11">
    <w:name w:val="Heading #11"/>
    <w:basedOn w:val="Normal"/>
    <w:link w:val="Heading10"/>
    <w:uiPriority w:val="99"/>
    <w:rsid w:val="00D14386"/>
    <w:pPr>
      <w:widowControl w:val="0"/>
      <w:shd w:val="clear" w:color="auto" w:fill="FFFFFF"/>
      <w:spacing w:after="900" w:line="240" w:lineRule="atLeast"/>
      <w:ind w:right="0"/>
      <w:jc w:val="left"/>
      <w:outlineLvl w:val="0"/>
    </w:pPr>
    <w:rPr>
      <w:rFonts w:ascii="Times New Roman" w:hAnsi="Times New Roman" w:cs="Times New Roman"/>
      <w:b/>
      <w:bCs/>
      <w:spacing w:val="10"/>
      <w:sz w:val="39"/>
      <w:szCs w:val="39"/>
    </w:rPr>
  </w:style>
  <w:style w:type="paragraph" w:customStyle="1" w:styleId="Bodytext51">
    <w:name w:val="Body text (5)1"/>
    <w:basedOn w:val="Normal"/>
    <w:link w:val="Bodytext5"/>
    <w:uiPriority w:val="99"/>
    <w:rsid w:val="00D14386"/>
    <w:pPr>
      <w:widowControl w:val="0"/>
      <w:shd w:val="clear" w:color="auto" w:fill="FFFFFF"/>
      <w:spacing w:before="900" w:after="180" w:line="250" w:lineRule="exact"/>
      <w:ind w:right="0"/>
      <w:jc w:val="left"/>
    </w:pPr>
    <w:rPr>
      <w:rFonts w:ascii="Times New Roman" w:hAnsi="Times New Roman" w:cs="Times New Roman"/>
      <w:b/>
      <w:bCs/>
      <w:sz w:val="18"/>
      <w:szCs w:val="18"/>
    </w:rPr>
  </w:style>
  <w:style w:type="character" w:styleId="Hyperlink">
    <w:name w:val="Hyperlink"/>
    <w:basedOn w:val="DefaultParagraphFont"/>
    <w:uiPriority w:val="99"/>
    <w:rsid w:val="00D14386"/>
    <w:rPr>
      <w:color w:val="0066CC"/>
      <w:u w:val="single"/>
    </w:rPr>
  </w:style>
  <w:style w:type="character" w:customStyle="1" w:styleId="Bodytext2Exact">
    <w:name w:val="Body text (2) Exact"/>
    <w:basedOn w:val="DefaultParagraphFont"/>
    <w:link w:val="Bodytext2"/>
    <w:uiPriority w:val="99"/>
    <w:rsid w:val="00D14386"/>
    <w:rPr>
      <w:rFonts w:ascii="Arial" w:hAnsi="Arial" w:cs="Arial"/>
      <w:b/>
      <w:bCs/>
      <w:spacing w:val="4"/>
      <w:sz w:val="15"/>
      <w:szCs w:val="15"/>
      <w:shd w:val="clear" w:color="auto" w:fill="FFFFFF"/>
    </w:rPr>
  </w:style>
  <w:style w:type="character" w:customStyle="1" w:styleId="Bodytext2Exact1">
    <w:name w:val="Body text (2) Exact1"/>
    <w:basedOn w:val="Bodytext2Exact"/>
    <w:uiPriority w:val="99"/>
    <w:rsid w:val="00D14386"/>
    <w:rPr>
      <w:rFonts w:ascii="Arial" w:hAnsi="Arial" w:cs="Arial"/>
      <w:b/>
      <w:bCs/>
      <w:spacing w:val="4"/>
      <w:sz w:val="15"/>
      <w:szCs w:val="15"/>
      <w:shd w:val="clear" w:color="auto" w:fill="FFFFFF"/>
    </w:rPr>
  </w:style>
  <w:style w:type="character" w:customStyle="1" w:styleId="Bodytext3Exact">
    <w:name w:val="Body text (3) Exact"/>
    <w:basedOn w:val="DefaultParagraphFont"/>
    <w:uiPriority w:val="99"/>
    <w:rsid w:val="00D14386"/>
    <w:rPr>
      <w:rFonts w:ascii="Times New Roman" w:hAnsi="Times New Roman" w:cs="Times New Roman"/>
      <w:b/>
      <w:bCs/>
      <w:spacing w:val="9"/>
      <w:sz w:val="19"/>
      <w:szCs w:val="19"/>
      <w:u w:val="none"/>
    </w:rPr>
  </w:style>
  <w:style w:type="character" w:customStyle="1" w:styleId="Bodytext3NotBold">
    <w:name w:val="Body text (3) + Not Bold"/>
    <w:aliases w:val="Spacing 0 pt Exact"/>
    <w:basedOn w:val="Bodytext3"/>
    <w:uiPriority w:val="99"/>
    <w:rsid w:val="00D14386"/>
    <w:rPr>
      <w:rFonts w:ascii="Times New Roman" w:hAnsi="Times New Roman" w:cs="Times New Roman"/>
      <w:b/>
      <w:bCs/>
      <w:color w:val="000000"/>
      <w:spacing w:val="4"/>
      <w:w w:val="100"/>
      <w:position w:val="0"/>
      <w:sz w:val="19"/>
      <w:szCs w:val="19"/>
      <w:u w:val="none"/>
      <w:shd w:val="clear" w:color="auto" w:fill="FFFFFF"/>
    </w:rPr>
  </w:style>
  <w:style w:type="character" w:customStyle="1" w:styleId="Bodytext3SmallCapsExact">
    <w:name w:val="Body text (3) + Small Caps Exact"/>
    <w:basedOn w:val="Bodytext3"/>
    <w:uiPriority w:val="99"/>
    <w:rsid w:val="00D14386"/>
    <w:rPr>
      <w:rFonts w:ascii="Times New Roman" w:hAnsi="Times New Roman" w:cs="Times New Roman"/>
      <w:b/>
      <w:bCs/>
      <w:smallCaps/>
      <w:color w:val="000000"/>
      <w:spacing w:val="9"/>
      <w:w w:val="100"/>
      <w:position w:val="0"/>
      <w:sz w:val="19"/>
      <w:szCs w:val="19"/>
      <w:u w:val="none"/>
      <w:shd w:val="clear" w:color="auto" w:fill="FFFFFF"/>
    </w:rPr>
  </w:style>
  <w:style w:type="character" w:customStyle="1" w:styleId="BodytextExact">
    <w:name w:val="Body text Exact"/>
    <w:basedOn w:val="DefaultParagraphFont"/>
    <w:uiPriority w:val="99"/>
    <w:rsid w:val="00D14386"/>
    <w:rPr>
      <w:rFonts w:ascii="Times New Roman" w:hAnsi="Times New Roman" w:cs="Times New Roman"/>
      <w:spacing w:val="4"/>
      <w:sz w:val="19"/>
      <w:szCs w:val="19"/>
      <w:u w:val="none"/>
    </w:rPr>
  </w:style>
  <w:style w:type="character" w:customStyle="1" w:styleId="BodytextExact1">
    <w:name w:val="Body text Exact1"/>
    <w:basedOn w:val="Bodytext"/>
    <w:uiPriority w:val="99"/>
    <w:rsid w:val="00D14386"/>
    <w:rPr>
      <w:rFonts w:ascii="Times New Roman" w:hAnsi="Times New Roman" w:cs="Times New Roman"/>
      <w:color w:val="000000"/>
      <w:spacing w:val="4"/>
      <w:w w:val="100"/>
      <w:position w:val="0"/>
      <w:sz w:val="19"/>
      <w:szCs w:val="19"/>
      <w:shd w:val="clear" w:color="auto" w:fill="FFFFFF"/>
    </w:rPr>
  </w:style>
  <w:style w:type="character" w:customStyle="1" w:styleId="Heading20">
    <w:name w:val="Heading #2_"/>
    <w:basedOn w:val="DefaultParagraphFont"/>
    <w:link w:val="Heading21"/>
    <w:uiPriority w:val="99"/>
    <w:rsid w:val="00D14386"/>
    <w:rPr>
      <w:rFonts w:ascii="Arial" w:hAnsi="Arial" w:cs="Arial"/>
      <w:b/>
      <w:bCs/>
      <w:sz w:val="26"/>
      <w:szCs w:val="26"/>
      <w:shd w:val="clear" w:color="auto" w:fill="FFFFFF"/>
    </w:rPr>
  </w:style>
  <w:style w:type="character" w:customStyle="1" w:styleId="Heading22">
    <w:name w:val="Heading #2"/>
    <w:basedOn w:val="Heading20"/>
    <w:uiPriority w:val="99"/>
    <w:rsid w:val="00D14386"/>
    <w:rPr>
      <w:rFonts w:ascii="Arial" w:hAnsi="Arial" w:cs="Arial"/>
      <w:b/>
      <w:bCs/>
      <w:sz w:val="26"/>
      <w:szCs w:val="26"/>
      <w:shd w:val="clear" w:color="auto" w:fill="FFFFFF"/>
    </w:rPr>
  </w:style>
  <w:style w:type="character" w:customStyle="1" w:styleId="Heading220">
    <w:name w:val="Heading #22"/>
    <w:basedOn w:val="Heading20"/>
    <w:uiPriority w:val="99"/>
    <w:rsid w:val="00D14386"/>
    <w:rPr>
      <w:rFonts w:ascii="Arial" w:hAnsi="Arial" w:cs="Arial"/>
      <w:b/>
      <w:bCs/>
      <w:sz w:val="26"/>
      <w:szCs w:val="26"/>
      <w:shd w:val="clear" w:color="auto" w:fill="FFFFFF"/>
    </w:rPr>
  </w:style>
  <w:style w:type="character" w:customStyle="1" w:styleId="Bodytext4">
    <w:name w:val="Body text (4)_"/>
    <w:basedOn w:val="DefaultParagraphFont"/>
    <w:link w:val="Bodytext41"/>
    <w:uiPriority w:val="99"/>
    <w:rsid w:val="00D14386"/>
    <w:rPr>
      <w:rFonts w:ascii="Microsoft Sans Serif" w:hAnsi="Microsoft Sans Serif" w:cs="Microsoft Sans Serif"/>
      <w:sz w:val="17"/>
      <w:szCs w:val="17"/>
      <w:shd w:val="clear" w:color="auto" w:fill="FFFFFF"/>
    </w:rPr>
  </w:style>
  <w:style w:type="character" w:customStyle="1" w:styleId="Bodytext40">
    <w:name w:val="Body text (4)"/>
    <w:basedOn w:val="Bodytext4"/>
    <w:uiPriority w:val="99"/>
    <w:rsid w:val="00D14386"/>
    <w:rPr>
      <w:rFonts w:ascii="Microsoft Sans Serif" w:hAnsi="Microsoft Sans Serif" w:cs="Microsoft Sans Serif"/>
      <w:sz w:val="17"/>
      <w:szCs w:val="17"/>
      <w:shd w:val="clear" w:color="auto" w:fill="FFFFFF"/>
    </w:rPr>
  </w:style>
  <w:style w:type="character" w:customStyle="1" w:styleId="Bodytext42">
    <w:name w:val="Body text (4)2"/>
    <w:basedOn w:val="Bodytext4"/>
    <w:uiPriority w:val="99"/>
    <w:rsid w:val="00D14386"/>
    <w:rPr>
      <w:rFonts w:ascii="Microsoft Sans Serif" w:hAnsi="Microsoft Sans Serif" w:cs="Microsoft Sans Serif"/>
      <w:sz w:val="17"/>
      <w:szCs w:val="17"/>
      <w:shd w:val="clear" w:color="auto" w:fill="FFFFFF"/>
    </w:rPr>
  </w:style>
  <w:style w:type="character" w:customStyle="1" w:styleId="Bodytext4Gungsuh">
    <w:name w:val="Body text (4) + Gungsuh"/>
    <w:aliases w:val="13.5 pt,Italic"/>
    <w:basedOn w:val="Bodytext4"/>
    <w:uiPriority w:val="99"/>
    <w:rsid w:val="00D14386"/>
    <w:rPr>
      <w:rFonts w:ascii="Gungsuh" w:eastAsia="Gungsuh" w:hAnsi="Microsoft Sans Serif" w:cs="Gungsuh"/>
      <w:i/>
      <w:iCs/>
      <w:noProof/>
      <w:sz w:val="27"/>
      <w:szCs w:val="27"/>
      <w:shd w:val="clear" w:color="auto" w:fill="FFFFFF"/>
    </w:rPr>
  </w:style>
  <w:style w:type="character" w:customStyle="1" w:styleId="Bodytext6Exact">
    <w:name w:val="Body text (6) Exact"/>
    <w:basedOn w:val="DefaultParagraphFont"/>
    <w:uiPriority w:val="99"/>
    <w:rsid w:val="00D14386"/>
    <w:rPr>
      <w:rFonts w:ascii="Times New Roman" w:hAnsi="Times New Roman" w:cs="Times New Roman"/>
      <w:i/>
      <w:iCs/>
      <w:spacing w:val="-2"/>
      <w:sz w:val="19"/>
      <w:szCs w:val="19"/>
      <w:u w:val="none"/>
    </w:rPr>
  </w:style>
  <w:style w:type="character" w:customStyle="1" w:styleId="Bodytext6Exact1">
    <w:name w:val="Body text (6) Exact1"/>
    <w:basedOn w:val="Bodytext6"/>
    <w:uiPriority w:val="99"/>
    <w:rsid w:val="00D14386"/>
    <w:rPr>
      <w:rFonts w:ascii="Times New Roman" w:hAnsi="Times New Roman" w:cs="Times New Roman"/>
      <w:i/>
      <w:iCs/>
      <w:color w:val="000000"/>
      <w:spacing w:val="-2"/>
      <w:w w:val="100"/>
      <w:position w:val="0"/>
      <w:sz w:val="19"/>
      <w:szCs w:val="19"/>
      <w:shd w:val="clear" w:color="auto" w:fill="FFFFFF"/>
    </w:rPr>
  </w:style>
  <w:style w:type="character" w:customStyle="1" w:styleId="TableofcontentsExact">
    <w:name w:val="Table of contents Exact"/>
    <w:basedOn w:val="DefaultParagraphFont"/>
    <w:uiPriority w:val="99"/>
    <w:rsid w:val="00D14386"/>
    <w:rPr>
      <w:rFonts w:ascii="Times New Roman" w:hAnsi="Times New Roman" w:cs="Times New Roman"/>
      <w:spacing w:val="4"/>
      <w:sz w:val="19"/>
      <w:szCs w:val="19"/>
      <w:u w:val="none"/>
    </w:rPr>
  </w:style>
  <w:style w:type="character" w:customStyle="1" w:styleId="Picturecaption">
    <w:name w:val="Picture caption_"/>
    <w:basedOn w:val="DefaultParagraphFont"/>
    <w:link w:val="Picturecaption1"/>
    <w:uiPriority w:val="99"/>
    <w:rsid w:val="00D14386"/>
    <w:rPr>
      <w:rFonts w:ascii="Times New Roman" w:hAnsi="Times New Roman" w:cs="Times New Roman"/>
      <w:b/>
      <w:bCs/>
      <w:sz w:val="21"/>
      <w:szCs w:val="21"/>
      <w:shd w:val="clear" w:color="auto" w:fill="FFFFFF"/>
    </w:rPr>
  </w:style>
  <w:style w:type="character" w:customStyle="1" w:styleId="Picturecaption0">
    <w:name w:val="Picture caption"/>
    <w:basedOn w:val="Picturecaption"/>
    <w:uiPriority w:val="99"/>
    <w:rsid w:val="00D14386"/>
    <w:rPr>
      <w:rFonts w:ascii="Times New Roman" w:hAnsi="Times New Roman" w:cs="Times New Roman"/>
      <w:b/>
      <w:bCs/>
      <w:sz w:val="21"/>
      <w:szCs w:val="21"/>
      <w:shd w:val="clear" w:color="auto" w:fill="FFFFFF"/>
    </w:rPr>
  </w:style>
  <w:style w:type="character" w:customStyle="1" w:styleId="Bodytext">
    <w:name w:val="Body text_"/>
    <w:basedOn w:val="DefaultParagraphFont"/>
    <w:link w:val="Bodytext1"/>
    <w:uiPriority w:val="99"/>
    <w:rsid w:val="00D14386"/>
    <w:rPr>
      <w:rFonts w:ascii="Times New Roman" w:hAnsi="Times New Roman" w:cs="Times New Roman"/>
      <w:sz w:val="23"/>
      <w:szCs w:val="23"/>
      <w:shd w:val="clear" w:color="auto" w:fill="FFFFFF"/>
    </w:rPr>
  </w:style>
  <w:style w:type="character" w:customStyle="1" w:styleId="Headerorfooter">
    <w:name w:val="Header or footer_"/>
    <w:basedOn w:val="DefaultParagraphFont"/>
    <w:link w:val="Headerorfooter1"/>
    <w:uiPriority w:val="99"/>
    <w:rsid w:val="00D14386"/>
    <w:rPr>
      <w:rFonts w:ascii="Times New Roman" w:hAnsi="Times New Roman" w:cs="Times New Roman"/>
      <w:b/>
      <w:bCs/>
      <w:sz w:val="21"/>
      <w:szCs w:val="21"/>
      <w:shd w:val="clear" w:color="auto" w:fill="FFFFFF"/>
    </w:rPr>
  </w:style>
  <w:style w:type="character" w:customStyle="1" w:styleId="Headerorfooter95pt">
    <w:name w:val="Header or footer + 9.5 pt"/>
    <w:aliases w:val="Not Bold"/>
    <w:basedOn w:val="Headerorfooter"/>
    <w:uiPriority w:val="99"/>
    <w:rsid w:val="00D14386"/>
    <w:rPr>
      <w:rFonts w:ascii="Times New Roman" w:hAnsi="Times New Roman" w:cs="Times New Roman"/>
      <w:b/>
      <w:bCs/>
      <w:noProof/>
      <w:sz w:val="19"/>
      <w:szCs w:val="19"/>
      <w:shd w:val="clear" w:color="auto" w:fill="FFFFFF"/>
    </w:rPr>
  </w:style>
  <w:style w:type="character" w:customStyle="1" w:styleId="TOC3Char">
    <w:name w:val="TOC 3 Char"/>
    <w:basedOn w:val="DefaultParagraphFont"/>
    <w:link w:val="TOC3"/>
    <w:uiPriority w:val="99"/>
    <w:rsid w:val="00D14386"/>
    <w:rPr>
      <w:rFonts w:ascii="Times New Roman" w:hAnsi="Times New Roman" w:cs="Times New Roman"/>
      <w:sz w:val="23"/>
      <w:szCs w:val="23"/>
      <w:shd w:val="clear" w:color="auto" w:fill="FFFFFF"/>
    </w:rPr>
  </w:style>
  <w:style w:type="character" w:customStyle="1" w:styleId="TableofcontentsSmallCaps">
    <w:name w:val="Table of contents + Small Caps"/>
    <w:basedOn w:val="TOC3Char"/>
    <w:uiPriority w:val="99"/>
    <w:rsid w:val="00D14386"/>
    <w:rPr>
      <w:rFonts w:ascii="Times New Roman" w:hAnsi="Times New Roman" w:cs="Times New Roman"/>
      <w:smallCaps/>
      <w:sz w:val="23"/>
      <w:szCs w:val="23"/>
      <w:shd w:val="clear" w:color="auto" w:fill="FFFFFF"/>
    </w:rPr>
  </w:style>
  <w:style w:type="character" w:customStyle="1" w:styleId="Tableofcontents6pt">
    <w:name w:val="Table of contents + 6 pt"/>
    <w:basedOn w:val="TOC3Char"/>
    <w:uiPriority w:val="99"/>
    <w:rsid w:val="00D14386"/>
    <w:rPr>
      <w:rFonts w:ascii="Times New Roman" w:hAnsi="Times New Roman" w:cs="Times New Roman"/>
      <w:sz w:val="12"/>
      <w:szCs w:val="12"/>
      <w:shd w:val="clear" w:color="auto" w:fill="FFFFFF"/>
    </w:rPr>
  </w:style>
  <w:style w:type="character" w:customStyle="1" w:styleId="Heading30">
    <w:name w:val="Heading #3_"/>
    <w:basedOn w:val="DefaultParagraphFont"/>
    <w:link w:val="Heading31"/>
    <w:uiPriority w:val="99"/>
    <w:rsid w:val="00D14386"/>
    <w:rPr>
      <w:rFonts w:ascii="Times New Roman" w:hAnsi="Times New Roman" w:cs="Times New Roman"/>
      <w:sz w:val="23"/>
      <w:szCs w:val="23"/>
      <w:shd w:val="clear" w:color="auto" w:fill="FFFFFF"/>
    </w:rPr>
  </w:style>
  <w:style w:type="character" w:customStyle="1" w:styleId="Heading4">
    <w:name w:val="Heading #4_"/>
    <w:basedOn w:val="DefaultParagraphFont"/>
    <w:link w:val="Heading41"/>
    <w:uiPriority w:val="99"/>
    <w:rsid w:val="00D14386"/>
    <w:rPr>
      <w:rFonts w:ascii="Times New Roman" w:hAnsi="Times New Roman" w:cs="Times New Roman"/>
      <w:sz w:val="23"/>
      <w:szCs w:val="23"/>
      <w:shd w:val="clear" w:color="auto" w:fill="FFFFFF"/>
    </w:rPr>
  </w:style>
  <w:style w:type="character" w:customStyle="1" w:styleId="BodyText10">
    <w:name w:val="Body Text1"/>
    <w:basedOn w:val="Bodytext"/>
    <w:uiPriority w:val="99"/>
    <w:rsid w:val="00D14386"/>
    <w:rPr>
      <w:rFonts w:ascii="Times New Roman" w:hAnsi="Times New Roman" w:cs="Times New Roman"/>
      <w:sz w:val="23"/>
      <w:szCs w:val="23"/>
      <w:u w:val="single"/>
      <w:shd w:val="clear" w:color="auto" w:fill="FFFFFF"/>
    </w:rPr>
  </w:style>
  <w:style w:type="character" w:customStyle="1" w:styleId="Heading40">
    <w:name w:val="Heading #4"/>
    <w:basedOn w:val="Heading4"/>
    <w:uiPriority w:val="99"/>
    <w:rsid w:val="00D14386"/>
    <w:rPr>
      <w:rFonts w:ascii="Times New Roman" w:hAnsi="Times New Roman" w:cs="Times New Roman"/>
      <w:sz w:val="23"/>
      <w:szCs w:val="23"/>
      <w:u w:val="single"/>
      <w:shd w:val="clear" w:color="auto" w:fill="FFFFFF"/>
    </w:rPr>
  </w:style>
  <w:style w:type="character" w:customStyle="1" w:styleId="Tablecaption">
    <w:name w:val="Table caption_"/>
    <w:basedOn w:val="DefaultParagraphFont"/>
    <w:link w:val="Tablecaption1"/>
    <w:uiPriority w:val="99"/>
    <w:rsid w:val="00D14386"/>
    <w:rPr>
      <w:rFonts w:ascii="Times New Roman" w:hAnsi="Times New Roman" w:cs="Times New Roman"/>
      <w:sz w:val="23"/>
      <w:szCs w:val="23"/>
      <w:shd w:val="clear" w:color="auto" w:fill="FFFFFF"/>
    </w:rPr>
  </w:style>
  <w:style w:type="character" w:customStyle="1" w:styleId="Bodytext52">
    <w:name w:val="Body text5"/>
    <w:basedOn w:val="Bodytext"/>
    <w:uiPriority w:val="99"/>
    <w:rsid w:val="00D14386"/>
    <w:rPr>
      <w:rFonts w:ascii="Times New Roman" w:hAnsi="Times New Roman" w:cs="Times New Roman"/>
      <w:sz w:val="23"/>
      <w:szCs w:val="23"/>
      <w:shd w:val="clear" w:color="auto" w:fill="FFFFFF"/>
    </w:rPr>
  </w:style>
  <w:style w:type="character" w:customStyle="1" w:styleId="BodytextItalic">
    <w:name w:val="Body text + Italic"/>
    <w:basedOn w:val="Bodytext"/>
    <w:uiPriority w:val="99"/>
    <w:rsid w:val="00D14386"/>
    <w:rPr>
      <w:rFonts w:ascii="Times New Roman" w:hAnsi="Times New Roman" w:cs="Times New Roman"/>
      <w:i/>
      <w:iCs/>
      <w:sz w:val="23"/>
      <w:szCs w:val="23"/>
      <w:shd w:val="clear" w:color="auto" w:fill="FFFFFF"/>
    </w:rPr>
  </w:style>
  <w:style w:type="character" w:customStyle="1" w:styleId="BodytextSmallCaps">
    <w:name w:val="Body text + Small Caps"/>
    <w:basedOn w:val="Bodytext"/>
    <w:uiPriority w:val="99"/>
    <w:rsid w:val="00D14386"/>
    <w:rPr>
      <w:rFonts w:ascii="Times New Roman" w:hAnsi="Times New Roman" w:cs="Times New Roman"/>
      <w:smallCaps/>
      <w:sz w:val="23"/>
      <w:szCs w:val="23"/>
      <w:shd w:val="clear" w:color="auto" w:fill="FFFFFF"/>
    </w:rPr>
  </w:style>
  <w:style w:type="character" w:customStyle="1" w:styleId="Bodytext7">
    <w:name w:val="Body text (7)_"/>
    <w:basedOn w:val="DefaultParagraphFont"/>
    <w:link w:val="Bodytext70"/>
    <w:uiPriority w:val="99"/>
    <w:rsid w:val="00D14386"/>
    <w:rPr>
      <w:rFonts w:ascii="AngsanaUPC" w:hAnsi="AngsanaUPC" w:cs="AngsanaUPC"/>
      <w:i/>
      <w:iCs/>
      <w:noProof/>
      <w:sz w:val="9"/>
      <w:szCs w:val="9"/>
      <w:shd w:val="clear" w:color="auto" w:fill="FFFFFF"/>
    </w:rPr>
  </w:style>
  <w:style w:type="character" w:customStyle="1" w:styleId="Bodytext7Arial">
    <w:name w:val="Body text (7) + Arial"/>
    <w:aliases w:val="4 pt"/>
    <w:basedOn w:val="Bodytext7"/>
    <w:uiPriority w:val="99"/>
    <w:rsid w:val="00D14386"/>
    <w:rPr>
      <w:rFonts w:ascii="Arial" w:hAnsi="Arial" w:cs="Arial"/>
      <w:i/>
      <w:iCs/>
      <w:noProof/>
      <w:sz w:val="8"/>
      <w:szCs w:val="8"/>
      <w:shd w:val="clear" w:color="auto" w:fill="FFFFFF"/>
    </w:rPr>
  </w:style>
  <w:style w:type="character" w:customStyle="1" w:styleId="Bodytext43">
    <w:name w:val="Body text4"/>
    <w:basedOn w:val="Bodytext"/>
    <w:uiPriority w:val="99"/>
    <w:rsid w:val="00D14386"/>
    <w:rPr>
      <w:rFonts w:ascii="Times New Roman" w:hAnsi="Times New Roman" w:cs="Times New Roman"/>
      <w:noProof/>
      <w:sz w:val="23"/>
      <w:szCs w:val="23"/>
      <w:shd w:val="clear" w:color="auto" w:fill="FFFFFF"/>
    </w:rPr>
  </w:style>
  <w:style w:type="character" w:customStyle="1" w:styleId="BodytextItalic1">
    <w:name w:val="Body text + Italic1"/>
    <w:basedOn w:val="Bodytext"/>
    <w:uiPriority w:val="99"/>
    <w:rsid w:val="00D14386"/>
    <w:rPr>
      <w:rFonts w:ascii="Times New Roman" w:hAnsi="Times New Roman" w:cs="Times New Roman"/>
      <w:i/>
      <w:iCs/>
      <w:sz w:val="23"/>
      <w:szCs w:val="23"/>
      <w:shd w:val="clear" w:color="auto" w:fill="FFFFFF"/>
    </w:rPr>
  </w:style>
  <w:style w:type="character" w:customStyle="1" w:styleId="Bodytext6">
    <w:name w:val="Body text (6)_"/>
    <w:basedOn w:val="DefaultParagraphFont"/>
    <w:link w:val="Bodytext60"/>
    <w:uiPriority w:val="99"/>
    <w:rsid w:val="00D14386"/>
    <w:rPr>
      <w:rFonts w:ascii="Times New Roman" w:hAnsi="Times New Roman" w:cs="Times New Roman"/>
      <w:i/>
      <w:iCs/>
      <w:sz w:val="23"/>
      <w:szCs w:val="23"/>
      <w:shd w:val="clear" w:color="auto" w:fill="FFFFFF"/>
    </w:rPr>
  </w:style>
  <w:style w:type="character" w:customStyle="1" w:styleId="Bodytext6pt">
    <w:name w:val="Body text + 6 pt"/>
    <w:basedOn w:val="Bodytext"/>
    <w:uiPriority w:val="99"/>
    <w:rsid w:val="00D14386"/>
    <w:rPr>
      <w:rFonts w:ascii="Times New Roman" w:hAnsi="Times New Roman" w:cs="Times New Roman"/>
      <w:sz w:val="12"/>
      <w:szCs w:val="12"/>
      <w:shd w:val="clear" w:color="auto" w:fill="FFFFFF"/>
    </w:rPr>
  </w:style>
  <w:style w:type="character" w:customStyle="1" w:styleId="BodytextAngsanaUPC">
    <w:name w:val="Body text + AngsanaUPC"/>
    <w:aliases w:val="4.5 pt,Italic1"/>
    <w:basedOn w:val="Bodytext"/>
    <w:uiPriority w:val="99"/>
    <w:rsid w:val="00D14386"/>
    <w:rPr>
      <w:rFonts w:ascii="AngsanaUPC" w:hAnsi="AngsanaUPC" w:cs="AngsanaUPC"/>
      <w:i/>
      <w:iCs/>
      <w:noProof/>
      <w:sz w:val="9"/>
      <w:szCs w:val="9"/>
      <w:shd w:val="clear" w:color="auto" w:fill="FFFFFF"/>
    </w:rPr>
  </w:style>
  <w:style w:type="character" w:customStyle="1" w:styleId="BodytextArial">
    <w:name w:val="Body text + Arial"/>
    <w:aliases w:val="4 pt3"/>
    <w:basedOn w:val="Bodytext"/>
    <w:uiPriority w:val="99"/>
    <w:rsid w:val="00D14386"/>
    <w:rPr>
      <w:rFonts w:ascii="Arial" w:hAnsi="Arial" w:cs="Arial"/>
      <w:sz w:val="8"/>
      <w:szCs w:val="8"/>
      <w:shd w:val="clear" w:color="auto" w:fill="FFFFFF"/>
    </w:rPr>
  </w:style>
  <w:style w:type="character" w:customStyle="1" w:styleId="Tablecaption0">
    <w:name w:val="Table caption"/>
    <w:basedOn w:val="Tablecaption"/>
    <w:uiPriority w:val="99"/>
    <w:rsid w:val="00D14386"/>
    <w:rPr>
      <w:rFonts w:ascii="Times New Roman" w:hAnsi="Times New Roman" w:cs="Times New Roman"/>
      <w:sz w:val="23"/>
      <w:szCs w:val="23"/>
      <w:u w:val="single"/>
      <w:shd w:val="clear" w:color="auto" w:fill="FFFFFF"/>
    </w:rPr>
  </w:style>
  <w:style w:type="character" w:customStyle="1" w:styleId="Bodytext6NotItalic">
    <w:name w:val="Body text (6) + Not Italic"/>
    <w:basedOn w:val="Bodytext6"/>
    <w:uiPriority w:val="99"/>
    <w:rsid w:val="00D14386"/>
    <w:rPr>
      <w:rFonts w:ascii="Times New Roman" w:hAnsi="Times New Roman" w:cs="Times New Roman"/>
      <w:i/>
      <w:iCs/>
      <w:sz w:val="23"/>
      <w:szCs w:val="23"/>
      <w:shd w:val="clear" w:color="auto" w:fill="FFFFFF"/>
    </w:rPr>
  </w:style>
  <w:style w:type="character" w:customStyle="1" w:styleId="Bodytext8">
    <w:name w:val="Body text (8)_"/>
    <w:basedOn w:val="DefaultParagraphFont"/>
    <w:link w:val="Bodytext80"/>
    <w:uiPriority w:val="99"/>
    <w:rsid w:val="00D14386"/>
    <w:rPr>
      <w:rFonts w:ascii="Times New Roman" w:hAnsi="Times New Roman" w:cs="Times New Roman"/>
      <w:i/>
      <w:iCs/>
      <w:shd w:val="clear" w:color="auto" w:fill="FFFFFF"/>
    </w:rPr>
  </w:style>
  <w:style w:type="character" w:customStyle="1" w:styleId="Bodytext88pt">
    <w:name w:val="Body text (8) + 8 pt"/>
    <w:aliases w:val="Not Italic"/>
    <w:basedOn w:val="Bodytext8"/>
    <w:uiPriority w:val="99"/>
    <w:rsid w:val="00D14386"/>
    <w:rPr>
      <w:rFonts w:ascii="Times New Roman" w:hAnsi="Times New Roman" w:cs="Times New Roman"/>
      <w:i/>
      <w:iCs/>
      <w:sz w:val="16"/>
      <w:szCs w:val="16"/>
      <w:shd w:val="clear" w:color="auto" w:fill="FFFFFF"/>
    </w:rPr>
  </w:style>
  <w:style w:type="character" w:customStyle="1" w:styleId="Bodytext9">
    <w:name w:val="Body text (9)_"/>
    <w:basedOn w:val="DefaultParagraphFont"/>
    <w:link w:val="Bodytext90"/>
    <w:uiPriority w:val="99"/>
    <w:rsid w:val="00D14386"/>
    <w:rPr>
      <w:rFonts w:ascii="Times New Roman" w:hAnsi="Times New Roman" w:cs="Times New Roman"/>
      <w:sz w:val="8"/>
      <w:szCs w:val="8"/>
      <w:shd w:val="clear" w:color="auto" w:fill="FFFFFF"/>
    </w:rPr>
  </w:style>
  <w:style w:type="character" w:customStyle="1" w:styleId="Bodytext4pt">
    <w:name w:val="Body text + 4 pt"/>
    <w:basedOn w:val="Bodytext"/>
    <w:uiPriority w:val="99"/>
    <w:rsid w:val="00D14386"/>
    <w:rPr>
      <w:rFonts w:ascii="Times New Roman" w:hAnsi="Times New Roman" w:cs="Times New Roman"/>
      <w:sz w:val="8"/>
      <w:szCs w:val="8"/>
      <w:shd w:val="clear" w:color="auto" w:fill="FFFFFF"/>
    </w:rPr>
  </w:style>
  <w:style w:type="character" w:customStyle="1" w:styleId="BodytextArial7">
    <w:name w:val="Body text + Arial7"/>
    <w:aliases w:val="4 pt2"/>
    <w:basedOn w:val="Bodytext"/>
    <w:uiPriority w:val="99"/>
    <w:rsid w:val="00D14386"/>
    <w:rPr>
      <w:rFonts w:ascii="Arial" w:hAnsi="Arial" w:cs="Arial"/>
      <w:noProof/>
      <w:sz w:val="8"/>
      <w:szCs w:val="8"/>
      <w:shd w:val="clear" w:color="auto" w:fill="FFFFFF"/>
    </w:rPr>
  </w:style>
  <w:style w:type="character" w:customStyle="1" w:styleId="Tablecaption2">
    <w:name w:val="Table caption (2)_"/>
    <w:basedOn w:val="DefaultParagraphFont"/>
    <w:link w:val="Tablecaption20"/>
    <w:uiPriority w:val="99"/>
    <w:rsid w:val="00D14386"/>
    <w:rPr>
      <w:rFonts w:ascii="Times New Roman" w:hAnsi="Times New Roman" w:cs="Times New Roman"/>
      <w:i/>
      <w:iCs/>
      <w:shd w:val="clear" w:color="auto" w:fill="FFFFFF"/>
    </w:rPr>
  </w:style>
  <w:style w:type="character" w:customStyle="1" w:styleId="Tablecaption2115pt">
    <w:name w:val="Table caption (2) + 11.5 pt"/>
    <w:aliases w:val="Not Italic1"/>
    <w:basedOn w:val="Tablecaption2"/>
    <w:uiPriority w:val="99"/>
    <w:rsid w:val="00D14386"/>
    <w:rPr>
      <w:rFonts w:ascii="Times New Roman" w:hAnsi="Times New Roman" w:cs="Times New Roman"/>
      <w:i/>
      <w:iCs/>
      <w:sz w:val="23"/>
      <w:szCs w:val="23"/>
      <w:shd w:val="clear" w:color="auto" w:fill="FFFFFF"/>
    </w:rPr>
  </w:style>
  <w:style w:type="character" w:customStyle="1" w:styleId="BodytextSmallCaps1">
    <w:name w:val="Body text + Small Caps1"/>
    <w:basedOn w:val="Bodytext"/>
    <w:uiPriority w:val="99"/>
    <w:rsid w:val="00D14386"/>
    <w:rPr>
      <w:rFonts w:ascii="Times New Roman" w:hAnsi="Times New Roman" w:cs="Times New Roman"/>
      <w:smallCaps/>
      <w:sz w:val="23"/>
      <w:szCs w:val="23"/>
      <w:shd w:val="clear" w:color="auto" w:fill="FFFFFF"/>
    </w:rPr>
  </w:style>
  <w:style w:type="character" w:customStyle="1" w:styleId="Tablecaption3">
    <w:name w:val="Table caption (3)_"/>
    <w:basedOn w:val="DefaultParagraphFont"/>
    <w:link w:val="Tablecaption30"/>
    <w:uiPriority w:val="99"/>
    <w:rsid w:val="00D14386"/>
    <w:rPr>
      <w:rFonts w:ascii="AngsanaUPC" w:hAnsi="AngsanaUPC" w:cs="AngsanaUPC"/>
      <w:i/>
      <w:iCs/>
      <w:noProof/>
      <w:sz w:val="9"/>
      <w:szCs w:val="9"/>
      <w:shd w:val="clear" w:color="auto" w:fill="FFFFFF"/>
    </w:rPr>
  </w:style>
  <w:style w:type="character" w:customStyle="1" w:styleId="Tablecaption3Arial">
    <w:name w:val="Table caption (3) + Arial"/>
    <w:aliases w:val="4 pt1"/>
    <w:basedOn w:val="Tablecaption3"/>
    <w:uiPriority w:val="99"/>
    <w:rsid w:val="00D14386"/>
    <w:rPr>
      <w:rFonts w:ascii="Arial" w:hAnsi="Arial" w:cs="Arial"/>
      <w:i/>
      <w:iCs/>
      <w:noProof/>
      <w:sz w:val="8"/>
      <w:szCs w:val="8"/>
      <w:shd w:val="clear" w:color="auto" w:fill="FFFFFF"/>
    </w:rPr>
  </w:style>
  <w:style w:type="character" w:customStyle="1" w:styleId="Headerorfooter0">
    <w:name w:val="Header or footer"/>
    <w:basedOn w:val="Headerorfooter"/>
    <w:uiPriority w:val="99"/>
    <w:rsid w:val="00D14386"/>
    <w:rPr>
      <w:rFonts w:ascii="Times New Roman" w:hAnsi="Times New Roman" w:cs="Times New Roman"/>
      <w:b/>
      <w:bCs/>
      <w:sz w:val="21"/>
      <w:szCs w:val="21"/>
      <w:shd w:val="clear" w:color="auto" w:fill="FFFFFF"/>
    </w:rPr>
  </w:style>
  <w:style w:type="character" w:customStyle="1" w:styleId="Bodytext100">
    <w:name w:val="Body text (10)_"/>
    <w:basedOn w:val="DefaultParagraphFont"/>
    <w:link w:val="Bodytext101"/>
    <w:uiPriority w:val="99"/>
    <w:rsid w:val="00D14386"/>
    <w:rPr>
      <w:rFonts w:ascii="Arial" w:hAnsi="Arial" w:cs="Arial"/>
      <w:b/>
      <w:bCs/>
      <w:sz w:val="19"/>
      <w:szCs w:val="19"/>
      <w:shd w:val="clear" w:color="auto" w:fill="FFFFFF"/>
    </w:rPr>
  </w:style>
  <w:style w:type="character" w:customStyle="1" w:styleId="Tablecaption4">
    <w:name w:val="Table caption (4)_"/>
    <w:basedOn w:val="DefaultParagraphFont"/>
    <w:link w:val="Tablecaption41"/>
    <w:uiPriority w:val="99"/>
    <w:rsid w:val="00D14386"/>
    <w:rPr>
      <w:rFonts w:ascii="Arial" w:hAnsi="Arial" w:cs="Arial"/>
      <w:b/>
      <w:bCs/>
      <w:sz w:val="19"/>
      <w:szCs w:val="19"/>
      <w:shd w:val="clear" w:color="auto" w:fill="FFFFFF"/>
    </w:rPr>
  </w:style>
  <w:style w:type="character" w:customStyle="1" w:styleId="BodytextArial6">
    <w:name w:val="Body text + Arial6"/>
    <w:aliases w:val="9.5 pt,Bold"/>
    <w:basedOn w:val="Bodytext"/>
    <w:uiPriority w:val="99"/>
    <w:rsid w:val="00D14386"/>
    <w:rPr>
      <w:rFonts w:ascii="Arial" w:hAnsi="Arial" w:cs="Arial"/>
      <w:b/>
      <w:bCs/>
      <w:sz w:val="19"/>
      <w:szCs w:val="19"/>
      <w:shd w:val="clear" w:color="auto" w:fill="FFFFFF"/>
    </w:rPr>
  </w:style>
  <w:style w:type="character" w:customStyle="1" w:styleId="BodytextArial5">
    <w:name w:val="Body text + Arial5"/>
    <w:aliases w:val="9.5 pt2"/>
    <w:basedOn w:val="Bodytext"/>
    <w:uiPriority w:val="99"/>
    <w:rsid w:val="00D14386"/>
    <w:rPr>
      <w:rFonts w:ascii="Arial" w:hAnsi="Arial" w:cs="Arial"/>
      <w:sz w:val="19"/>
      <w:szCs w:val="19"/>
      <w:shd w:val="clear" w:color="auto" w:fill="FFFFFF"/>
    </w:rPr>
  </w:style>
  <w:style w:type="character" w:customStyle="1" w:styleId="Picturecaption2Exact">
    <w:name w:val="Picture caption (2) Exact"/>
    <w:basedOn w:val="DefaultParagraphFont"/>
    <w:link w:val="Picturecaption2"/>
    <w:uiPriority w:val="99"/>
    <w:rsid w:val="00D14386"/>
    <w:rPr>
      <w:rFonts w:ascii="Arial" w:hAnsi="Arial" w:cs="Arial"/>
      <w:b/>
      <w:bCs/>
      <w:spacing w:val="3"/>
      <w:sz w:val="18"/>
      <w:szCs w:val="18"/>
      <w:shd w:val="clear" w:color="auto" w:fill="FFFFFF"/>
    </w:rPr>
  </w:style>
  <w:style w:type="character" w:customStyle="1" w:styleId="Picturecaption2Exact1">
    <w:name w:val="Picture caption (2) Exact1"/>
    <w:basedOn w:val="Picturecaption2Exact"/>
    <w:uiPriority w:val="99"/>
    <w:rsid w:val="00D14386"/>
    <w:rPr>
      <w:rFonts w:ascii="Arial" w:hAnsi="Arial" w:cs="Arial"/>
      <w:b/>
      <w:bCs/>
      <w:color w:val="FFFFFF"/>
      <w:spacing w:val="3"/>
      <w:sz w:val="18"/>
      <w:szCs w:val="18"/>
      <w:shd w:val="clear" w:color="auto" w:fill="FFFFFF"/>
    </w:rPr>
  </w:style>
  <w:style w:type="character" w:customStyle="1" w:styleId="BodytextArial4">
    <w:name w:val="Body text + Arial4"/>
    <w:aliases w:val="9.5 pt1,Bold12"/>
    <w:basedOn w:val="Bodytext"/>
    <w:uiPriority w:val="99"/>
    <w:rsid w:val="00D14386"/>
    <w:rPr>
      <w:rFonts w:ascii="Arial" w:hAnsi="Arial" w:cs="Arial"/>
      <w:b/>
      <w:bCs/>
      <w:color w:val="FFFFFF"/>
      <w:sz w:val="19"/>
      <w:szCs w:val="19"/>
      <w:shd w:val="clear" w:color="auto" w:fill="FFFFFF"/>
    </w:rPr>
  </w:style>
  <w:style w:type="character" w:customStyle="1" w:styleId="BodytextArial3">
    <w:name w:val="Body text + Arial3"/>
    <w:aliases w:val="13 pt,Bold11"/>
    <w:basedOn w:val="Bodytext"/>
    <w:uiPriority w:val="99"/>
    <w:rsid w:val="00D14386"/>
    <w:rPr>
      <w:rFonts w:ascii="Arial" w:hAnsi="Arial" w:cs="Arial"/>
      <w:b/>
      <w:bCs/>
      <w:color w:val="FFFFFF"/>
      <w:sz w:val="26"/>
      <w:szCs w:val="26"/>
      <w:shd w:val="clear" w:color="auto" w:fill="FFFFFF"/>
    </w:rPr>
  </w:style>
  <w:style w:type="character" w:customStyle="1" w:styleId="Bodytext10Exact">
    <w:name w:val="Body text (10) Exact"/>
    <w:basedOn w:val="DefaultParagraphFont"/>
    <w:uiPriority w:val="99"/>
    <w:rsid w:val="00D14386"/>
    <w:rPr>
      <w:rFonts w:ascii="Arial" w:hAnsi="Arial" w:cs="Arial"/>
      <w:b/>
      <w:bCs/>
      <w:color w:val="141414"/>
      <w:spacing w:val="3"/>
      <w:sz w:val="18"/>
      <w:szCs w:val="18"/>
      <w:u w:val="none"/>
    </w:rPr>
  </w:style>
  <w:style w:type="character" w:customStyle="1" w:styleId="Bodytext10Exact1">
    <w:name w:val="Body text (10) Exact1"/>
    <w:basedOn w:val="Bodytext100"/>
    <w:uiPriority w:val="99"/>
    <w:rsid w:val="00D14386"/>
    <w:rPr>
      <w:rFonts w:ascii="Arial" w:hAnsi="Arial" w:cs="Arial"/>
      <w:b/>
      <w:bCs/>
      <w:color w:val="FFFFFF"/>
      <w:spacing w:val="3"/>
      <w:sz w:val="18"/>
      <w:szCs w:val="18"/>
      <w:shd w:val="clear" w:color="auto" w:fill="FFFFFF"/>
    </w:rPr>
  </w:style>
  <w:style w:type="character" w:customStyle="1" w:styleId="Bodytext102">
    <w:name w:val="Body text (10)"/>
    <w:basedOn w:val="Bodytext100"/>
    <w:uiPriority w:val="99"/>
    <w:rsid w:val="00D14386"/>
    <w:rPr>
      <w:rFonts w:ascii="Arial" w:hAnsi="Arial" w:cs="Arial"/>
      <w:b/>
      <w:bCs/>
      <w:color w:val="FFFFFF"/>
      <w:sz w:val="19"/>
      <w:szCs w:val="19"/>
      <w:shd w:val="clear" w:color="auto" w:fill="FFFFFF"/>
    </w:rPr>
  </w:style>
  <w:style w:type="character" w:customStyle="1" w:styleId="Bodytext1020">
    <w:name w:val="Body text (10)2"/>
    <w:basedOn w:val="Bodytext100"/>
    <w:uiPriority w:val="99"/>
    <w:rsid w:val="00D14386"/>
    <w:rPr>
      <w:rFonts w:ascii="Arial" w:hAnsi="Arial" w:cs="Arial"/>
      <w:b/>
      <w:bCs/>
      <w:color w:val="FFFFFF"/>
      <w:sz w:val="19"/>
      <w:szCs w:val="19"/>
      <w:u w:val="single"/>
      <w:shd w:val="clear" w:color="auto" w:fill="FFFFFF"/>
    </w:rPr>
  </w:style>
  <w:style w:type="character" w:customStyle="1" w:styleId="Tablecaption40">
    <w:name w:val="Table caption (4)"/>
    <w:basedOn w:val="Tablecaption4"/>
    <w:uiPriority w:val="99"/>
    <w:rsid w:val="00D14386"/>
    <w:rPr>
      <w:rFonts w:ascii="Arial" w:hAnsi="Arial" w:cs="Arial"/>
      <w:b/>
      <w:bCs/>
      <w:color w:val="FFFFFF"/>
      <w:sz w:val="19"/>
      <w:szCs w:val="19"/>
      <w:shd w:val="clear" w:color="auto" w:fill="FFFFFF"/>
    </w:rPr>
  </w:style>
  <w:style w:type="character" w:customStyle="1" w:styleId="BodytextArial2">
    <w:name w:val="Body text + Arial2"/>
    <w:aliases w:val="8 pt,Bold10"/>
    <w:basedOn w:val="Bodytext"/>
    <w:uiPriority w:val="99"/>
    <w:rsid w:val="00D14386"/>
    <w:rPr>
      <w:rFonts w:ascii="Arial" w:hAnsi="Arial" w:cs="Arial"/>
      <w:b/>
      <w:bCs/>
      <w:color w:val="FFFFFF"/>
      <w:sz w:val="16"/>
      <w:szCs w:val="16"/>
      <w:shd w:val="clear" w:color="auto" w:fill="FFFFFF"/>
    </w:rPr>
  </w:style>
  <w:style w:type="character" w:customStyle="1" w:styleId="Bodytext32">
    <w:name w:val="Body text3"/>
    <w:basedOn w:val="Bodytext"/>
    <w:uiPriority w:val="99"/>
    <w:rsid w:val="00D14386"/>
    <w:rPr>
      <w:rFonts w:ascii="Times New Roman" w:hAnsi="Times New Roman" w:cs="Times New Roman"/>
      <w:color w:val="FFFFFF"/>
      <w:sz w:val="23"/>
      <w:szCs w:val="23"/>
      <w:shd w:val="clear" w:color="auto" w:fill="FFFFFF"/>
    </w:rPr>
  </w:style>
  <w:style w:type="character" w:customStyle="1" w:styleId="Bodytext9pt">
    <w:name w:val="Body text + 9 pt"/>
    <w:aliases w:val="Bold9"/>
    <w:basedOn w:val="Bodytext"/>
    <w:uiPriority w:val="99"/>
    <w:rsid w:val="00D14386"/>
    <w:rPr>
      <w:rFonts w:ascii="Times New Roman" w:hAnsi="Times New Roman" w:cs="Times New Roman"/>
      <w:b/>
      <w:bCs/>
      <w:color w:val="FFFFFF"/>
      <w:sz w:val="18"/>
      <w:szCs w:val="18"/>
      <w:shd w:val="clear" w:color="auto" w:fill="FFFFFF"/>
    </w:rPr>
  </w:style>
  <w:style w:type="character" w:customStyle="1" w:styleId="Bodytext105pt">
    <w:name w:val="Body text + 10.5 pt"/>
    <w:aliases w:val="Bold8"/>
    <w:basedOn w:val="Bodytext"/>
    <w:uiPriority w:val="99"/>
    <w:rsid w:val="00D14386"/>
    <w:rPr>
      <w:rFonts w:ascii="Times New Roman" w:hAnsi="Times New Roman" w:cs="Times New Roman"/>
      <w:b/>
      <w:bCs/>
      <w:color w:val="FFFFFF"/>
      <w:sz w:val="21"/>
      <w:szCs w:val="21"/>
      <w:shd w:val="clear" w:color="auto" w:fill="FFFFFF"/>
    </w:rPr>
  </w:style>
  <w:style w:type="character" w:customStyle="1" w:styleId="Bodytext9pt1">
    <w:name w:val="Body text + 9 pt1"/>
    <w:aliases w:val="Bold7"/>
    <w:basedOn w:val="Bodytext"/>
    <w:uiPriority w:val="99"/>
    <w:rsid w:val="00D14386"/>
    <w:rPr>
      <w:rFonts w:ascii="Times New Roman" w:hAnsi="Times New Roman" w:cs="Times New Roman"/>
      <w:b/>
      <w:bCs/>
      <w:color w:val="141414"/>
      <w:sz w:val="18"/>
      <w:szCs w:val="18"/>
      <w:shd w:val="clear" w:color="auto" w:fill="FFFFFF"/>
    </w:rPr>
  </w:style>
  <w:style w:type="character" w:customStyle="1" w:styleId="Bodytext20">
    <w:name w:val="Body text2"/>
    <w:basedOn w:val="Bodytext"/>
    <w:uiPriority w:val="99"/>
    <w:rsid w:val="00D14386"/>
    <w:rPr>
      <w:rFonts w:ascii="Times New Roman" w:hAnsi="Times New Roman" w:cs="Times New Roman"/>
      <w:color w:val="FFFFFF"/>
      <w:sz w:val="23"/>
      <w:szCs w:val="23"/>
      <w:shd w:val="clear" w:color="auto" w:fill="FFFFFF"/>
    </w:rPr>
  </w:style>
  <w:style w:type="character" w:customStyle="1" w:styleId="BodytextVerdana">
    <w:name w:val="Body text + Verdana"/>
    <w:aliases w:val="13 pt1,Bold6"/>
    <w:basedOn w:val="Bodytext"/>
    <w:uiPriority w:val="99"/>
    <w:rsid w:val="00D14386"/>
    <w:rPr>
      <w:rFonts w:ascii="Verdana" w:hAnsi="Verdana" w:cs="Verdana"/>
      <w:b/>
      <w:bCs/>
      <w:noProof/>
      <w:color w:val="FFFFFF"/>
      <w:sz w:val="26"/>
      <w:szCs w:val="26"/>
      <w:shd w:val="clear" w:color="auto" w:fill="FFFFFF"/>
    </w:rPr>
  </w:style>
  <w:style w:type="character" w:customStyle="1" w:styleId="BodytextCorbel">
    <w:name w:val="Body text + Corbel"/>
    <w:aliases w:val="16.5 pt"/>
    <w:basedOn w:val="Bodytext"/>
    <w:uiPriority w:val="99"/>
    <w:rsid w:val="00D14386"/>
    <w:rPr>
      <w:rFonts w:ascii="Corbel" w:hAnsi="Corbel" w:cs="Corbel"/>
      <w:color w:val="FFFFFF"/>
      <w:sz w:val="33"/>
      <w:szCs w:val="33"/>
      <w:shd w:val="clear" w:color="auto" w:fill="FFFFFF"/>
    </w:rPr>
  </w:style>
  <w:style w:type="character" w:customStyle="1" w:styleId="BodytextCorbel1">
    <w:name w:val="Body text + Corbel1"/>
    <w:aliases w:val="6 pt"/>
    <w:basedOn w:val="Bodytext"/>
    <w:uiPriority w:val="99"/>
    <w:rsid w:val="00D14386"/>
    <w:rPr>
      <w:rFonts w:ascii="Corbel" w:hAnsi="Corbel" w:cs="Corbel"/>
      <w:color w:val="141414"/>
      <w:sz w:val="12"/>
      <w:szCs w:val="12"/>
      <w:shd w:val="clear" w:color="auto" w:fill="FFFFFF"/>
    </w:rPr>
  </w:style>
  <w:style w:type="character" w:customStyle="1" w:styleId="Bodytext135pt">
    <w:name w:val="Body text + 13.5 pt"/>
    <w:aliases w:val="Bold5,Spacing -1 pt"/>
    <w:basedOn w:val="Bodytext"/>
    <w:uiPriority w:val="99"/>
    <w:rsid w:val="00D14386"/>
    <w:rPr>
      <w:rFonts w:ascii="Times New Roman" w:hAnsi="Times New Roman" w:cs="Times New Roman"/>
      <w:b/>
      <w:bCs/>
      <w:spacing w:val="-20"/>
      <w:sz w:val="27"/>
      <w:szCs w:val="27"/>
      <w:shd w:val="clear" w:color="auto" w:fill="FFFFFF"/>
    </w:rPr>
  </w:style>
  <w:style w:type="character" w:customStyle="1" w:styleId="Bodytext105pt2">
    <w:name w:val="Body text + 10.5 pt2"/>
    <w:aliases w:val="Bold4"/>
    <w:basedOn w:val="Bodytext"/>
    <w:uiPriority w:val="99"/>
    <w:rsid w:val="00D14386"/>
    <w:rPr>
      <w:rFonts w:ascii="Times New Roman" w:hAnsi="Times New Roman" w:cs="Times New Roman"/>
      <w:b/>
      <w:bCs/>
      <w:sz w:val="21"/>
      <w:szCs w:val="21"/>
      <w:shd w:val="clear" w:color="auto" w:fill="FFFFFF"/>
    </w:rPr>
  </w:style>
  <w:style w:type="character" w:customStyle="1" w:styleId="BodytextGungsuh">
    <w:name w:val="Body text + Gungsuh"/>
    <w:aliases w:val="13.5 pt1,Bold3"/>
    <w:basedOn w:val="Bodytext"/>
    <w:uiPriority w:val="99"/>
    <w:rsid w:val="00D14386"/>
    <w:rPr>
      <w:rFonts w:ascii="Gungsuh" w:eastAsia="Gungsuh" w:hAnsi="Times New Roman" w:cs="Gungsuh"/>
      <w:b/>
      <w:bCs/>
      <w:sz w:val="27"/>
      <w:szCs w:val="27"/>
      <w:shd w:val="clear" w:color="auto" w:fill="FFFFFF"/>
    </w:rPr>
  </w:style>
  <w:style w:type="character" w:customStyle="1" w:styleId="Bodytext105pt1">
    <w:name w:val="Body text + 10.5 pt1"/>
    <w:aliases w:val="Bold2"/>
    <w:basedOn w:val="Bodytext"/>
    <w:uiPriority w:val="99"/>
    <w:rsid w:val="00D14386"/>
    <w:rPr>
      <w:rFonts w:ascii="Times New Roman" w:hAnsi="Times New Roman" w:cs="Times New Roman"/>
      <w:b/>
      <w:bCs/>
      <w:noProof/>
      <w:color w:val="FFFFFF"/>
      <w:sz w:val="21"/>
      <w:szCs w:val="21"/>
      <w:shd w:val="clear" w:color="auto" w:fill="FFFFFF"/>
    </w:rPr>
  </w:style>
  <w:style w:type="character" w:customStyle="1" w:styleId="Headerorfooter95pt1">
    <w:name w:val="Header or footer + 9.5 pt1"/>
    <w:basedOn w:val="Headerorfooter"/>
    <w:uiPriority w:val="99"/>
    <w:rsid w:val="00D14386"/>
    <w:rPr>
      <w:rFonts w:ascii="Times New Roman" w:hAnsi="Times New Roman" w:cs="Times New Roman"/>
      <w:b/>
      <w:bCs/>
      <w:sz w:val="19"/>
      <w:szCs w:val="19"/>
      <w:shd w:val="clear" w:color="auto" w:fill="FFFFFF"/>
    </w:rPr>
  </w:style>
  <w:style w:type="character" w:customStyle="1" w:styleId="BodytextArial1">
    <w:name w:val="Body text + Arial1"/>
    <w:aliases w:val="7 pt,Bold1"/>
    <w:basedOn w:val="Bodytext"/>
    <w:uiPriority w:val="99"/>
    <w:rsid w:val="00D14386"/>
    <w:rPr>
      <w:rFonts w:ascii="Arial" w:hAnsi="Arial" w:cs="Arial"/>
      <w:b/>
      <w:bCs/>
      <w:color w:val="FFFFFF"/>
      <w:sz w:val="14"/>
      <w:szCs w:val="14"/>
      <w:shd w:val="clear" w:color="auto" w:fill="FFFFFF"/>
    </w:rPr>
  </w:style>
  <w:style w:type="character" w:customStyle="1" w:styleId="Picturecaption3">
    <w:name w:val="Picture caption (3)_"/>
    <w:basedOn w:val="DefaultParagraphFont"/>
    <w:link w:val="Picturecaption31"/>
    <w:uiPriority w:val="99"/>
    <w:rsid w:val="00D14386"/>
    <w:rPr>
      <w:rFonts w:ascii="Times New Roman" w:hAnsi="Times New Roman" w:cs="Times New Roman"/>
      <w:b/>
      <w:bCs/>
      <w:sz w:val="18"/>
      <w:szCs w:val="18"/>
      <w:shd w:val="clear" w:color="auto" w:fill="FFFFFF"/>
    </w:rPr>
  </w:style>
  <w:style w:type="character" w:customStyle="1" w:styleId="Picturecaption30">
    <w:name w:val="Picture caption (3)"/>
    <w:basedOn w:val="Picturecaption3"/>
    <w:uiPriority w:val="99"/>
    <w:rsid w:val="00D14386"/>
    <w:rPr>
      <w:rFonts w:ascii="Times New Roman" w:hAnsi="Times New Roman" w:cs="Times New Roman"/>
      <w:b/>
      <w:bCs/>
      <w:color w:val="FFFFFF"/>
      <w:sz w:val="18"/>
      <w:szCs w:val="18"/>
      <w:shd w:val="clear" w:color="auto" w:fill="FFFFFF"/>
    </w:rPr>
  </w:style>
  <w:style w:type="character" w:customStyle="1" w:styleId="Bodytext7pt">
    <w:name w:val="Body text + 7 pt"/>
    <w:basedOn w:val="Bodytext"/>
    <w:uiPriority w:val="99"/>
    <w:rsid w:val="00D14386"/>
    <w:rPr>
      <w:rFonts w:ascii="Times New Roman" w:hAnsi="Times New Roman" w:cs="Times New Roman"/>
      <w:sz w:val="14"/>
      <w:szCs w:val="14"/>
      <w:shd w:val="clear" w:color="auto" w:fill="FFFFFF"/>
    </w:rPr>
  </w:style>
  <w:style w:type="character" w:customStyle="1" w:styleId="BodytextVerdana1">
    <w:name w:val="Body text + Verdana1"/>
    <w:aliases w:val="8 pt1"/>
    <w:basedOn w:val="Bodytext"/>
    <w:uiPriority w:val="99"/>
    <w:rsid w:val="00D14386"/>
    <w:rPr>
      <w:rFonts w:ascii="Verdana" w:hAnsi="Verdana" w:cs="Verdana"/>
      <w:noProof/>
      <w:sz w:val="16"/>
      <w:szCs w:val="16"/>
      <w:shd w:val="clear" w:color="auto" w:fill="FFFFFF"/>
    </w:rPr>
  </w:style>
  <w:style w:type="paragraph" w:customStyle="1" w:styleId="Bodytext2">
    <w:name w:val="Body text (2)"/>
    <w:basedOn w:val="Normal"/>
    <w:link w:val="Bodytext2Exact"/>
    <w:uiPriority w:val="99"/>
    <w:rsid w:val="00D14386"/>
    <w:pPr>
      <w:widowControl w:val="0"/>
      <w:shd w:val="clear" w:color="auto" w:fill="FFFFFF"/>
      <w:spacing w:after="60" w:line="240" w:lineRule="atLeast"/>
      <w:ind w:right="0"/>
      <w:jc w:val="left"/>
    </w:pPr>
    <w:rPr>
      <w:rFonts w:ascii="Arial" w:hAnsi="Arial" w:cs="Arial"/>
      <w:b/>
      <w:bCs/>
      <w:spacing w:val="4"/>
      <w:sz w:val="15"/>
      <w:szCs w:val="15"/>
    </w:rPr>
  </w:style>
  <w:style w:type="paragraph" w:customStyle="1" w:styleId="Bodytext1">
    <w:name w:val="Body text1"/>
    <w:basedOn w:val="Normal"/>
    <w:link w:val="Bodytext"/>
    <w:uiPriority w:val="99"/>
    <w:rsid w:val="00D14386"/>
    <w:pPr>
      <w:widowControl w:val="0"/>
      <w:shd w:val="clear" w:color="auto" w:fill="FFFFFF"/>
      <w:spacing w:line="240" w:lineRule="atLeast"/>
      <w:ind w:right="0" w:hanging="680"/>
      <w:jc w:val="left"/>
    </w:pPr>
    <w:rPr>
      <w:rFonts w:ascii="Times New Roman" w:hAnsi="Times New Roman" w:cs="Times New Roman"/>
      <w:sz w:val="23"/>
      <w:szCs w:val="23"/>
    </w:rPr>
  </w:style>
  <w:style w:type="paragraph" w:customStyle="1" w:styleId="Heading21">
    <w:name w:val="Heading #21"/>
    <w:basedOn w:val="Normal"/>
    <w:link w:val="Heading20"/>
    <w:uiPriority w:val="99"/>
    <w:rsid w:val="00D14386"/>
    <w:pPr>
      <w:widowControl w:val="0"/>
      <w:shd w:val="clear" w:color="auto" w:fill="FFFFFF"/>
      <w:spacing w:line="240" w:lineRule="atLeast"/>
      <w:ind w:right="0"/>
      <w:jc w:val="left"/>
      <w:outlineLvl w:val="1"/>
    </w:pPr>
    <w:rPr>
      <w:rFonts w:ascii="Arial" w:hAnsi="Arial" w:cs="Arial"/>
      <w:b/>
      <w:bCs/>
      <w:sz w:val="26"/>
      <w:szCs w:val="26"/>
    </w:rPr>
  </w:style>
  <w:style w:type="paragraph" w:customStyle="1" w:styleId="Bodytext41">
    <w:name w:val="Body text (4)1"/>
    <w:basedOn w:val="Normal"/>
    <w:link w:val="Bodytext4"/>
    <w:uiPriority w:val="99"/>
    <w:rsid w:val="00D14386"/>
    <w:pPr>
      <w:widowControl w:val="0"/>
      <w:shd w:val="clear" w:color="auto" w:fill="FFFFFF"/>
      <w:spacing w:line="240" w:lineRule="atLeast"/>
      <w:ind w:right="0"/>
      <w:jc w:val="left"/>
    </w:pPr>
    <w:rPr>
      <w:rFonts w:ascii="Microsoft Sans Serif" w:hAnsi="Microsoft Sans Serif" w:cs="Microsoft Sans Serif"/>
      <w:sz w:val="17"/>
      <w:szCs w:val="17"/>
    </w:rPr>
  </w:style>
  <w:style w:type="paragraph" w:customStyle="1" w:styleId="Bodytext60">
    <w:name w:val="Body text (6)"/>
    <w:basedOn w:val="Normal"/>
    <w:link w:val="Bodytext6"/>
    <w:uiPriority w:val="99"/>
    <w:rsid w:val="00D14386"/>
    <w:pPr>
      <w:widowControl w:val="0"/>
      <w:shd w:val="clear" w:color="auto" w:fill="FFFFFF"/>
      <w:spacing w:line="240" w:lineRule="atLeast"/>
      <w:ind w:right="0" w:hanging="360"/>
      <w:jc w:val="left"/>
    </w:pPr>
    <w:rPr>
      <w:rFonts w:ascii="Times New Roman" w:hAnsi="Times New Roman" w:cs="Times New Roman"/>
      <w:i/>
      <w:iCs/>
      <w:sz w:val="23"/>
      <w:szCs w:val="23"/>
    </w:rPr>
  </w:style>
  <w:style w:type="paragraph" w:styleId="TOC3">
    <w:name w:val="toc 3"/>
    <w:basedOn w:val="Normal"/>
    <w:next w:val="Normal"/>
    <w:link w:val="TOC3Char"/>
    <w:uiPriority w:val="99"/>
    <w:rsid w:val="00D14386"/>
    <w:pPr>
      <w:widowControl w:val="0"/>
      <w:shd w:val="clear" w:color="auto" w:fill="FFFFFF"/>
      <w:spacing w:before="480" w:line="274" w:lineRule="exact"/>
      <w:ind w:right="0"/>
      <w:jc w:val="left"/>
    </w:pPr>
    <w:rPr>
      <w:rFonts w:ascii="Times New Roman" w:hAnsi="Times New Roman" w:cs="Times New Roman"/>
      <w:sz w:val="23"/>
      <w:szCs w:val="23"/>
    </w:rPr>
  </w:style>
  <w:style w:type="paragraph" w:customStyle="1" w:styleId="Picturecaption1">
    <w:name w:val="Picture caption1"/>
    <w:basedOn w:val="Normal"/>
    <w:link w:val="Picturecaption"/>
    <w:uiPriority w:val="99"/>
    <w:rsid w:val="00D14386"/>
    <w:pPr>
      <w:widowControl w:val="0"/>
      <w:shd w:val="clear" w:color="auto" w:fill="FFFFFF"/>
      <w:spacing w:line="240" w:lineRule="atLeast"/>
      <w:ind w:right="0"/>
      <w:jc w:val="left"/>
    </w:pPr>
    <w:rPr>
      <w:rFonts w:ascii="Times New Roman" w:hAnsi="Times New Roman" w:cs="Times New Roman"/>
      <w:b/>
      <w:bCs/>
      <w:sz w:val="21"/>
      <w:szCs w:val="21"/>
    </w:rPr>
  </w:style>
  <w:style w:type="paragraph" w:customStyle="1" w:styleId="Headerorfooter1">
    <w:name w:val="Header or footer1"/>
    <w:basedOn w:val="Normal"/>
    <w:link w:val="Headerorfooter"/>
    <w:uiPriority w:val="99"/>
    <w:rsid w:val="00D14386"/>
    <w:pPr>
      <w:widowControl w:val="0"/>
      <w:shd w:val="clear" w:color="auto" w:fill="FFFFFF"/>
      <w:spacing w:line="518" w:lineRule="exact"/>
      <w:ind w:right="0"/>
      <w:jc w:val="left"/>
    </w:pPr>
    <w:rPr>
      <w:rFonts w:ascii="Times New Roman" w:hAnsi="Times New Roman" w:cs="Times New Roman"/>
      <w:b/>
      <w:bCs/>
      <w:sz w:val="21"/>
      <w:szCs w:val="21"/>
    </w:rPr>
  </w:style>
  <w:style w:type="paragraph" w:customStyle="1" w:styleId="Heading31">
    <w:name w:val="Heading #3"/>
    <w:basedOn w:val="Normal"/>
    <w:link w:val="Heading30"/>
    <w:uiPriority w:val="99"/>
    <w:rsid w:val="00D14386"/>
    <w:pPr>
      <w:widowControl w:val="0"/>
      <w:shd w:val="clear" w:color="auto" w:fill="FFFFFF"/>
      <w:spacing w:before="240" w:after="240" w:line="240" w:lineRule="atLeast"/>
      <w:ind w:right="0" w:hanging="660"/>
      <w:jc w:val="left"/>
      <w:outlineLvl w:val="2"/>
    </w:pPr>
    <w:rPr>
      <w:rFonts w:ascii="Times New Roman" w:hAnsi="Times New Roman" w:cs="Times New Roman"/>
      <w:sz w:val="23"/>
      <w:szCs w:val="23"/>
    </w:rPr>
  </w:style>
  <w:style w:type="paragraph" w:customStyle="1" w:styleId="Heading41">
    <w:name w:val="Heading #41"/>
    <w:basedOn w:val="Normal"/>
    <w:link w:val="Heading4"/>
    <w:uiPriority w:val="99"/>
    <w:rsid w:val="00D14386"/>
    <w:pPr>
      <w:widowControl w:val="0"/>
      <w:shd w:val="clear" w:color="auto" w:fill="FFFFFF"/>
      <w:spacing w:before="240" w:after="240" w:line="240" w:lineRule="atLeast"/>
      <w:ind w:right="0" w:hanging="600"/>
      <w:outlineLvl w:val="3"/>
    </w:pPr>
    <w:rPr>
      <w:rFonts w:ascii="Times New Roman" w:hAnsi="Times New Roman" w:cs="Times New Roman"/>
      <w:sz w:val="23"/>
      <w:szCs w:val="23"/>
    </w:rPr>
  </w:style>
  <w:style w:type="paragraph" w:customStyle="1" w:styleId="Tablecaption1">
    <w:name w:val="Table caption1"/>
    <w:basedOn w:val="Normal"/>
    <w:link w:val="Tablecaption"/>
    <w:uiPriority w:val="99"/>
    <w:rsid w:val="00D14386"/>
    <w:pPr>
      <w:widowControl w:val="0"/>
      <w:shd w:val="clear" w:color="auto" w:fill="FFFFFF"/>
      <w:spacing w:line="240" w:lineRule="atLeast"/>
      <w:ind w:right="0"/>
      <w:jc w:val="left"/>
    </w:pPr>
    <w:rPr>
      <w:rFonts w:ascii="Times New Roman" w:hAnsi="Times New Roman" w:cs="Times New Roman"/>
      <w:sz w:val="23"/>
      <w:szCs w:val="23"/>
    </w:rPr>
  </w:style>
  <w:style w:type="paragraph" w:customStyle="1" w:styleId="Bodytext70">
    <w:name w:val="Body text (7)"/>
    <w:basedOn w:val="Normal"/>
    <w:link w:val="Bodytext7"/>
    <w:uiPriority w:val="99"/>
    <w:rsid w:val="00D14386"/>
    <w:pPr>
      <w:widowControl w:val="0"/>
      <w:shd w:val="clear" w:color="auto" w:fill="FFFFFF"/>
      <w:spacing w:line="240" w:lineRule="atLeast"/>
      <w:ind w:right="0"/>
      <w:jc w:val="left"/>
    </w:pPr>
    <w:rPr>
      <w:rFonts w:ascii="AngsanaUPC" w:hAnsi="AngsanaUPC" w:cs="AngsanaUPC"/>
      <w:i/>
      <w:iCs/>
      <w:noProof/>
      <w:sz w:val="9"/>
      <w:szCs w:val="9"/>
    </w:rPr>
  </w:style>
  <w:style w:type="paragraph" w:customStyle="1" w:styleId="Bodytext80">
    <w:name w:val="Body text (8)"/>
    <w:basedOn w:val="Normal"/>
    <w:link w:val="Bodytext8"/>
    <w:uiPriority w:val="99"/>
    <w:rsid w:val="00D14386"/>
    <w:pPr>
      <w:widowControl w:val="0"/>
      <w:shd w:val="clear" w:color="auto" w:fill="FFFFFF"/>
      <w:spacing w:before="60" w:line="259" w:lineRule="exact"/>
      <w:ind w:right="0" w:hanging="340"/>
      <w:jc w:val="left"/>
    </w:pPr>
    <w:rPr>
      <w:rFonts w:ascii="Times New Roman" w:hAnsi="Times New Roman" w:cs="Times New Roman"/>
      <w:i/>
      <w:iCs/>
    </w:rPr>
  </w:style>
  <w:style w:type="paragraph" w:customStyle="1" w:styleId="Bodytext90">
    <w:name w:val="Body text (9)"/>
    <w:basedOn w:val="Normal"/>
    <w:link w:val="Bodytext9"/>
    <w:uiPriority w:val="99"/>
    <w:rsid w:val="00D14386"/>
    <w:pPr>
      <w:widowControl w:val="0"/>
      <w:shd w:val="clear" w:color="auto" w:fill="FFFFFF"/>
      <w:spacing w:line="240" w:lineRule="atLeast"/>
      <w:ind w:right="0"/>
      <w:jc w:val="left"/>
    </w:pPr>
    <w:rPr>
      <w:rFonts w:ascii="Times New Roman" w:hAnsi="Times New Roman" w:cs="Times New Roman"/>
      <w:sz w:val="8"/>
      <w:szCs w:val="8"/>
    </w:rPr>
  </w:style>
  <w:style w:type="paragraph" w:customStyle="1" w:styleId="Tablecaption20">
    <w:name w:val="Table caption (2)"/>
    <w:basedOn w:val="Normal"/>
    <w:link w:val="Tablecaption2"/>
    <w:uiPriority w:val="99"/>
    <w:rsid w:val="00D14386"/>
    <w:pPr>
      <w:widowControl w:val="0"/>
      <w:shd w:val="clear" w:color="auto" w:fill="FFFFFF"/>
      <w:spacing w:line="269" w:lineRule="exact"/>
      <w:ind w:right="0"/>
    </w:pPr>
    <w:rPr>
      <w:rFonts w:ascii="Times New Roman" w:hAnsi="Times New Roman" w:cs="Times New Roman"/>
      <w:i/>
      <w:iCs/>
    </w:rPr>
  </w:style>
  <w:style w:type="paragraph" w:customStyle="1" w:styleId="Tablecaption30">
    <w:name w:val="Table caption (3)"/>
    <w:basedOn w:val="Normal"/>
    <w:link w:val="Tablecaption3"/>
    <w:uiPriority w:val="99"/>
    <w:rsid w:val="00D14386"/>
    <w:pPr>
      <w:widowControl w:val="0"/>
      <w:shd w:val="clear" w:color="auto" w:fill="FFFFFF"/>
      <w:spacing w:line="240" w:lineRule="atLeast"/>
      <w:ind w:right="0"/>
      <w:jc w:val="left"/>
    </w:pPr>
    <w:rPr>
      <w:rFonts w:ascii="AngsanaUPC" w:hAnsi="AngsanaUPC" w:cs="AngsanaUPC"/>
      <w:i/>
      <w:iCs/>
      <w:noProof/>
      <w:sz w:val="9"/>
      <w:szCs w:val="9"/>
    </w:rPr>
  </w:style>
  <w:style w:type="paragraph" w:customStyle="1" w:styleId="Bodytext101">
    <w:name w:val="Body text (10)1"/>
    <w:basedOn w:val="Normal"/>
    <w:link w:val="Bodytext100"/>
    <w:uiPriority w:val="99"/>
    <w:rsid w:val="00D14386"/>
    <w:pPr>
      <w:widowControl w:val="0"/>
      <w:shd w:val="clear" w:color="auto" w:fill="FFFFFF"/>
      <w:spacing w:after="120" w:line="240" w:lineRule="atLeast"/>
      <w:ind w:right="0" w:hanging="1560"/>
      <w:jc w:val="center"/>
    </w:pPr>
    <w:rPr>
      <w:rFonts w:ascii="Arial" w:hAnsi="Arial" w:cs="Arial"/>
      <w:b/>
      <w:bCs/>
      <w:sz w:val="19"/>
      <w:szCs w:val="19"/>
    </w:rPr>
  </w:style>
  <w:style w:type="paragraph" w:customStyle="1" w:styleId="Tablecaption41">
    <w:name w:val="Table caption (4)1"/>
    <w:basedOn w:val="Normal"/>
    <w:link w:val="Tablecaption4"/>
    <w:uiPriority w:val="99"/>
    <w:rsid w:val="00D14386"/>
    <w:pPr>
      <w:widowControl w:val="0"/>
      <w:shd w:val="clear" w:color="auto" w:fill="FFFFFF"/>
      <w:spacing w:line="240" w:lineRule="atLeast"/>
      <w:ind w:right="0"/>
      <w:jc w:val="left"/>
    </w:pPr>
    <w:rPr>
      <w:rFonts w:ascii="Arial" w:hAnsi="Arial" w:cs="Arial"/>
      <w:b/>
      <w:bCs/>
      <w:sz w:val="19"/>
      <w:szCs w:val="19"/>
    </w:rPr>
  </w:style>
  <w:style w:type="paragraph" w:customStyle="1" w:styleId="Picturecaption2">
    <w:name w:val="Picture caption (2)"/>
    <w:basedOn w:val="Normal"/>
    <w:link w:val="Picturecaption2Exact"/>
    <w:uiPriority w:val="99"/>
    <w:rsid w:val="00D14386"/>
    <w:pPr>
      <w:widowControl w:val="0"/>
      <w:shd w:val="clear" w:color="auto" w:fill="FFFFFF"/>
      <w:spacing w:line="240" w:lineRule="atLeast"/>
      <w:ind w:right="0"/>
      <w:jc w:val="left"/>
    </w:pPr>
    <w:rPr>
      <w:rFonts w:ascii="Arial" w:hAnsi="Arial" w:cs="Arial"/>
      <w:b/>
      <w:bCs/>
      <w:spacing w:val="3"/>
      <w:sz w:val="18"/>
      <w:szCs w:val="18"/>
    </w:rPr>
  </w:style>
  <w:style w:type="paragraph" w:customStyle="1" w:styleId="Picturecaption31">
    <w:name w:val="Picture caption (3)1"/>
    <w:basedOn w:val="Normal"/>
    <w:link w:val="Picturecaption3"/>
    <w:uiPriority w:val="99"/>
    <w:rsid w:val="00D14386"/>
    <w:pPr>
      <w:widowControl w:val="0"/>
      <w:shd w:val="clear" w:color="auto" w:fill="FFFFFF"/>
      <w:spacing w:after="60" w:line="240" w:lineRule="atLeast"/>
      <w:ind w:right="0"/>
      <w:jc w:val="left"/>
    </w:pPr>
    <w:rPr>
      <w:rFonts w:ascii="Times New Roman" w:hAnsi="Times New Roman" w:cs="Times New Roman"/>
      <w:b/>
      <w:bCs/>
      <w:sz w:val="18"/>
      <w:szCs w:val="18"/>
    </w:rPr>
  </w:style>
  <w:style w:type="paragraph" w:styleId="TOC4">
    <w:name w:val="toc 4"/>
    <w:basedOn w:val="Normal"/>
    <w:next w:val="Normal"/>
    <w:uiPriority w:val="99"/>
    <w:rsid w:val="00D14386"/>
    <w:pPr>
      <w:widowControl w:val="0"/>
      <w:shd w:val="clear" w:color="auto" w:fill="FFFFFF"/>
      <w:spacing w:before="480" w:line="274" w:lineRule="exact"/>
      <w:ind w:right="0"/>
      <w:jc w:val="left"/>
    </w:pPr>
    <w:rPr>
      <w:rFonts w:ascii="Times New Roman" w:eastAsia="Times New Roman" w:hAnsi="Times New Roman" w:cs="Times New Roman"/>
      <w:sz w:val="23"/>
      <w:szCs w:val="23"/>
      <w:lang w:eastAsia="ro-RO"/>
    </w:rPr>
  </w:style>
  <w:style w:type="paragraph" w:styleId="BalloonText">
    <w:name w:val="Balloon Text"/>
    <w:basedOn w:val="Normal"/>
    <w:link w:val="BalloonTextChar"/>
    <w:uiPriority w:val="99"/>
    <w:semiHidden/>
    <w:unhideWhenUsed/>
    <w:rsid w:val="00D14386"/>
    <w:rPr>
      <w:rFonts w:ascii="Tahoma" w:hAnsi="Tahoma" w:cs="Tahoma"/>
      <w:sz w:val="16"/>
      <w:szCs w:val="16"/>
    </w:rPr>
  </w:style>
  <w:style w:type="character" w:customStyle="1" w:styleId="BalloonTextChar">
    <w:name w:val="Balloon Text Char"/>
    <w:basedOn w:val="DefaultParagraphFont"/>
    <w:link w:val="BalloonText"/>
    <w:uiPriority w:val="99"/>
    <w:semiHidden/>
    <w:rsid w:val="00D14386"/>
    <w:rPr>
      <w:rFonts w:ascii="Tahoma" w:hAnsi="Tahoma" w:cs="Tahoma"/>
      <w:sz w:val="16"/>
      <w:szCs w:val="16"/>
    </w:rPr>
  </w:style>
  <w:style w:type="paragraph" w:styleId="Header">
    <w:name w:val="header"/>
    <w:basedOn w:val="Normal"/>
    <w:link w:val="HeaderChar"/>
    <w:unhideWhenUsed/>
    <w:rsid w:val="00D14386"/>
    <w:pPr>
      <w:tabs>
        <w:tab w:val="center" w:pos="4536"/>
        <w:tab w:val="right" w:pos="9072"/>
      </w:tabs>
    </w:pPr>
  </w:style>
  <w:style w:type="character" w:customStyle="1" w:styleId="HeaderChar">
    <w:name w:val="Header Char"/>
    <w:basedOn w:val="DefaultParagraphFont"/>
    <w:link w:val="Header"/>
    <w:uiPriority w:val="99"/>
    <w:rsid w:val="00D14386"/>
  </w:style>
  <w:style w:type="paragraph" w:styleId="Footer">
    <w:name w:val="footer"/>
    <w:basedOn w:val="Normal"/>
    <w:link w:val="FooterChar"/>
    <w:uiPriority w:val="99"/>
    <w:unhideWhenUsed/>
    <w:rsid w:val="00D14386"/>
    <w:pPr>
      <w:tabs>
        <w:tab w:val="center" w:pos="4536"/>
        <w:tab w:val="right" w:pos="9072"/>
      </w:tabs>
    </w:pPr>
  </w:style>
  <w:style w:type="character" w:customStyle="1" w:styleId="FooterChar">
    <w:name w:val="Footer Char"/>
    <w:basedOn w:val="DefaultParagraphFont"/>
    <w:link w:val="Footer"/>
    <w:uiPriority w:val="99"/>
    <w:rsid w:val="00D14386"/>
  </w:style>
  <w:style w:type="paragraph" w:styleId="BodyText0">
    <w:name w:val="Body Text"/>
    <w:aliases w:val="Main text,Body Text t,Body Text t Char Char Char Char Char Char Char Char Char Char Char Char Char Char Char Char"/>
    <w:basedOn w:val="Normal"/>
    <w:link w:val="BodyTextChar"/>
    <w:rsid w:val="00426E6C"/>
    <w:pPr>
      <w:ind w:right="0"/>
      <w:jc w:val="left"/>
    </w:pPr>
    <w:rPr>
      <w:rFonts w:ascii="Times New Roman" w:eastAsia="Times New Roman" w:hAnsi="Times New Roman" w:cs="Times New Roman"/>
      <w:sz w:val="24"/>
      <w:szCs w:val="20"/>
      <w:lang w:val="fr-FR" w:eastAsia="ro-RO"/>
    </w:rPr>
  </w:style>
  <w:style w:type="character" w:customStyle="1" w:styleId="BodyTextChar">
    <w:name w:val="Body Text Char"/>
    <w:aliases w:val="Main text Char,Body Text t Char,Body Text t Char Char Char Char Char Char Char Char Char Char Char Char Char Char Char Char Char"/>
    <w:basedOn w:val="DefaultParagraphFont"/>
    <w:link w:val="BodyText0"/>
    <w:rsid w:val="00426E6C"/>
    <w:rPr>
      <w:rFonts w:ascii="Times New Roman" w:eastAsia="Times New Roman" w:hAnsi="Times New Roman" w:cs="Times New Roman"/>
      <w:sz w:val="24"/>
      <w:szCs w:val="20"/>
      <w:lang w:val="fr-FR" w:eastAsia="ro-RO"/>
    </w:rPr>
  </w:style>
  <w:style w:type="character" w:styleId="PageNumber">
    <w:name w:val="page number"/>
    <w:basedOn w:val="DefaultParagraphFont"/>
    <w:rsid w:val="00426E6C"/>
  </w:style>
  <w:style w:type="character" w:customStyle="1" w:styleId="tpa1">
    <w:name w:val="tpa1"/>
    <w:basedOn w:val="DefaultParagraphFont"/>
    <w:rsid w:val="003A14C9"/>
  </w:style>
  <w:style w:type="character" w:customStyle="1" w:styleId="Bodytext4174">
    <w:name w:val="Body text (4)174"/>
    <w:uiPriority w:val="99"/>
    <w:rsid w:val="0062290A"/>
    <w:rPr>
      <w:rFonts w:ascii="Garamond" w:hAnsi="Garamond" w:cs="Garamond"/>
      <w:b/>
      <w:bCs/>
      <w:noProof/>
      <w:spacing w:val="0"/>
      <w:sz w:val="20"/>
      <w:szCs w:val="20"/>
      <w:shd w:val="clear" w:color="auto" w:fill="FFFFFF"/>
    </w:rPr>
  </w:style>
  <w:style w:type="paragraph" w:styleId="ListParagraph">
    <w:name w:val="List Paragraph"/>
    <w:basedOn w:val="Normal"/>
    <w:qFormat/>
    <w:rsid w:val="0015654D"/>
    <w:pPr>
      <w:ind w:left="720"/>
      <w:contextualSpacing/>
    </w:pPr>
  </w:style>
  <w:style w:type="table" w:styleId="TableGrid">
    <w:name w:val="Table Grid"/>
    <w:basedOn w:val="TableNormal"/>
    <w:uiPriority w:val="59"/>
    <w:rsid w:val="004C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3">
    <w:name w:val="Body Text 3"/>
    <w:basedOn w:val="Normal"/>
    <w:link w:val="BodyText3Char"/>
    <w:rsid w:val="001C14FB"/>
    <w:pPr>
      <w:spacing w:after="120"/>
      <w:ind w:right="0"/>
      <w:jc w:val="left"/>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3"/>
    <w:rsid w:val="001C14FB"/>
    <w:rPr>
      <w:rFonts w:ascii="Times New Roman" w:eastAsia="Times New Roman" w:hAnsi="Times New Roman" w:cs="Times New Roman"/>
      <w:sz w:val="16"/>
      <w:szCs w:val="16"/>
      <w:lang w:eastAsia="ro-RO"/>
    </w:rPr>
  </w:style>
  <w:style w:type="paragraph" w:customStyle="1" w:styleId="Heading3nonum">
    <w:name w:val="Heading 3 nonum"/>
    <w:basedOn w:val="Heading3"/>
    <w:rsid w:val="009F522A"/>
    <w:pPr>
      <w:keepNext w:val="0"/>
      <w:widowControl w:val="0"/>
      <w:spacing w:before="120" w:line="270" w:lineRule="exact"/>
      <w:ind w:right="0"/>
      <w:jc w:val="left"/>
    </w:pPr>
    <w:rPr>
      <w:rFonts w:ascii="Arial" w:eastAsia="Times New Roman" w:hAnsi="Arial" w:cs="Times New Roman"/>
      <w:b w:val="0"/>
      <w:bCs w:val="0"/>
      <w:color w:val="auto"/>
      <w:sz w:val="18"/>
      <w:szCs w:val="20"/>
      <w:lang w:val="en-GB"/>
    </w:rPr>
  </w:style>
  <w:style w:type="character" w:customStyle="1" w:styleId="Heading3Char">
    <w:name w:val="Heading 3 Char"/>
    <w:basedOn w:val="DefaultParagraphFont"/>
    <w:link w:val="Heading3"/>
    <w:uiPriority w:val="9"/>
    <w:semiHidden/>
    <w:rsid w:val="009F522A"/>
    <w:rPr>
      <w:rFonts w:asciiTheme="majorHAnsi" w:eastAsiaTheme="majorEastAsia" w:hAnsiTheme="majorHAnsi" w:cstheme="majorBidi"/>
      <w:b/>
      <w:bCs/>
      <w:color w:val="4F81BD" w:themeColor="accent1"/>
    </w:rPr>
  </w:style>
  <w:style w:type="character" w:customStyle="1" w:styleId="Bodytext11">
    <w:name w:val="Body text (11)_"/>
    <w:link w:val="Bodytext110"/>
    <w:uiPriority w:val="99"/>
    <w:rsid w:val="007F1BA4"/>
    <w:rPr>
      <w:i/>
      <w:iCs/>
      <w:sz w:val="23"/>
      <w:szCs w:val="23"/>
      <w:shd w:val="clear" w:color="auto" w:fill="FFFFFF"/>
    </w:rPr>
  </w:style>
  <w:style w:type="paragraph" w:customStyle="1" w:styleId="Bodytext110">
    <w:name w:val="Body text (11)"/>
    <w:basedOn w:val="Normal"/>
    <w:link w:val="Bodytext11"/>
    <w:uiPriority w:val="99"/>
    <w:rsid w:val="007F1BA4"/>
    <w:pPr>
      <w:shd w:val="clear" w:color="auto" w:fill="FFFFFF"/>
      <w:spacing w:line="278" w:lineRule="exact"/>
      <w:ind w:right="0" w:hanging="360"/>
    </w:pPr>
    <w:rPr>
      <w:i/>
      <w:iCs/>
      <w:sz w:val="23"/>
      <w:szCs w:val="23"/>
    </w:rPr>
  </w:style>
  <w:style w:type="paragraph" w:customStyle="1" w:styleId="xl31">
    <w:name w:val="xl31"/>
    <w:basedOn w:val="Normal"/>
    <w:rsid w:val="00046CF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 w:val="16"/>
      <w:szCs w:val="16"/>
      <w:lang w:eastAsia="ro-RO"/>
    </w:rPr>
  </w:style>
  <w:style w:type="character" w:customStyle="1" w:styleId="Heading2Char">
    <w:name w:val="Heading 2 Char"/>
    <w:basedOn w:val="DefaultParagraphFont"/>
    <w:link w:val="Heading2"/>
    <w:uiPriority w:val="9"/>
    <w:rsid w:val="00FA3F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3FF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F37204"/>
    <w:pPr>
      <w:widowControl w:val="0"/>
      <w:ind w:right="0"/>
      <w:jc w:val="left"/>
    </w:pPr>
    <w:rPr>
      <w:rFonts w:ascii="Arial" w:eastAsia="Times New Roman" w:hAnsi="Arial" w:cs="Times New Roman"/>
      <w:snapToGrid w:val="0"/>
      <w:sz w:val="18"/>
      <w:szCs w:val="20"/>
      <w:lang w:val="en-GB"/>
    </w:rPr>
  </w:style>
  <w:style w:type="character" w:customStyle="1" w:styleId="FootnoteTextChar">
    <w:name w:val="Footnote Text Char"/>
    <w:basedOn w:val="DefaultParagraphFont"/>
    <w:link w:val="FootnoteText"/>
    <w:semiHidden/>
    <w:rsid w:val="00F37204"/>
    <w:rPr>
      <w:rFonts w:ascii="Arial" w:eastAsia="Times New Roman" w:hAnsi="Arial" w:cs="Times New Roman"/>
      <w:snapToGrid w:val="0"/>
      <w:sz w:val="18"/>
      <w:szCs w:val="20"/>
      <w:lang w:val="en-GB"/>
    </w:rPr>
  </w:style>
  <w:style w:type="character" w:styleId="FootnoteReference">
    <w:name w:val="footnote reference"/>
    <w:semiHidden/>
    <w:rsid w:val="00F37204"/>
    <w:rPr>
      <w:vertAlign w:val="superscript"/>
    </w:rPr>
  </w:style>
  <w:style w:type="paragraph" w:customStyle="1" w:styleId="ParaAr">
    <w:name w:val="ParaAr"/>
    <w:basedOn w:val="Normal"/>
    <w:rsid w:val="007948E0"/>
    <w:pPr>
      <w:overflowPunct w:val="0"/>
      <w:autoSpaceDE w:val="0"/>
      <w:autoSpaceDN w:val="0"/>
      <w:adjustRightInd w:val="0"/>
      <w:spacing w:line="360" w:lineRule="auto"/>
      <w:ind w:right="0" w:firstLine="709"/>
      <w:textAlignment w:val="baseline"/>
    </w:pPr>
    <w:rPr>
      <w:rFonts w:ascii="ArialUpR" w:eastAsia="Times New Roman" w:hAnsi="ArialUpR" w:cs="Times New Roman"/>
      <w:noProof/>
      <w:sz w:val="24"/>
      <w:szCs w:val="20"/>
      <w:lang w:val="en-US"/>
    </w:rPr>
  </w:style>
  <w:style w:type="paragraph" w:customStyle="1" w:styleId="ParaArChar1">
    <w:name w:val="ParaAr Char1"/>
    <w:basedOn w:val="Normal"/>
    <w:rsid w:val="007948E0"/>
    <w:pPr>
      <w:overflowPunct w:val="0"/>
      <w:autoSpaceDE w:val="0"/>
      <w:autoSpaceDN w:val="0"/>
      <w:adjustRightInd w:val="0"/>
      <w:spacing w:line="360" w:lineRule="auto"/>
      <w:ind w:right="0" w:firstLine="709"/>
      <w:textAlignment w:val="baseline"/>
    </w:pPr>
    <w:rPr>
      <w:rFonts w:ascii="ArialUpR" w:eastAsia="Times New Roman" w:hAnsi="ArialUpR" w:cs="Times New Roman"/>
      <w:noProof/>
      <w:sz w:val="24"/>
      <w:szCs w:val="20"/>
      <w:lang w:val="en-US"/>
    </w:rPr>
  </w:style>
  <w:style w:type="paragraph" w:customStyle="1" w:styleId="Tablebody">
    <w:name w:val="Tablebody"/>
    <w:basedOn w:val="Normal"/>
    <w:rsid w:val="00BE00E1"/>
    <w:pPr>
      <w:keepNext/>
      <w:keepLines/>
      <w:widowControl w:val="0"/>
      <w:spacing w:before="20" w:after="20" w:line="230" w:lineRule="exact"/>
      <w:ind w:right="0"/>
      <w:jc w:val="left"/>
      <w:outlineLvl w:val="2"/>
    </w:pPr>
    <w:rPr>
      <w:rFonts w:ascii="Arial Narrow" w:eastAsia="Times New Roman" w:hAnsi="Arial Narrow" w:cs="Times New Roman"/>
      <w:sz w:val="18"/>
      <w:szCs w:val="20"/>
      <w:lang w:val="en-GB"/>
    </w:rPr>
  </w:style>
  <w:style w:type="paragraph" w:customStyle="1" w:styleId="List1">
    <w:name w:val="List1"/>
    <w:basedOn w:val="Normal"/>
    <w:rsid w:val="00917561"/>
    <w:pPr>
      <w:numPr>
        <w:numId w:val="40"/>
      </w:numPr>
      <w:autoSpaceDE w:val="0"/>
      <w:autoSpaceDN w:val="0"/>
      <w:adjustRightInd w:val="0"/>
      <w:ind w:right="0"/>
      <w:jc w:val="left"/>
    </w:pPr>
    <w:rPr>
      <w:rFonts w:ascii="Times New Roman" w:eastAsia="Times New Roman" w:hAnsi="Times New Roman" w:cs="Times New Roman"/>
      <w:sz w:val="20"/>
      <w:szCs w:val="20"/>
      <w:lang w:val="en-US"/>
    </w:rPr>
  </w:style>
  <w:style w:type="paragraph" w:customStyle="1" w:styleId="Tablecaption21">
    <w:name w:val="Table caption (2)1"/>
    <w:basedOn w:val="Normal"/>
    <w:uiPriority w:val="99"/>
    <w:rsid w:val="00D94AD2"/>
    <w:pPr>
      <w:shd w:val="clear" w:color="auto" w:fill="FFFFFF"/>
      <w:spacing w:line="240" w:lineRule="atLeast"/>
      <w:ind w:right="0"/>
      <w:jc w:val="left"/>
    </w:pPr>
    <w:rPr>
      <w:rFonts w:ascii="Times New Roman" w:eastAsia="Times New Roman" w:hAnsi="Times New Roman" w:cs="Times New Roman"/>
      <w:sz w:val="23"/>
      <w:szCs w:val="23"/>
    </w:rPr>
  </w:style>
  <w:style w:type="character" w:customStyle="1" w:styleId="Tablecaption2Bold1">
    <w:name w:val="Table caption (2) + Bold1"/>
    <w:uiPriority w:val="99"/>
    <w:rsid w:val="00D94AD2"/>
    <w:rPr>
      <w:rFonts w:ascii="Times New Roman" w:hAnsi="Times New Roman" w:cs="Times New Roman"/>
      <w:b/>
      <w:bCs/>
      <w:spacing w:val="0"/>
      <w:sz w:val="23"/>
      <w:szCs w:val="23"/>
      <w:shd w:val="clear" w:color="auto" w:fill="FFFFFF"/>
    </w:rPr>
  </w:style>
  <w:style w:type="character" w:customStyle="1" w:styleId="Tablecaption22">
    <w:name w:val="Table caption2"/>
    <w:uiPriority w:val="99"/>
    <w:rsid w:val="00D94AD2"/>
    <w:rPr>
      <w:rFonts w:ascii="Times New Roman" w:hAnsi="Times New Roman" w:cs="Times New Roman"/>
      <w:b/>
      <w:bCs/>
      <w:spacing w:val="0"/>
      <w:sz w:val="23"/>
      <w:szCs w:val="23"/>
      <w:u w:val="single"/>
      <w:shd w:val="clear" w:color="auto" w:fill="FFFFFF"/>
    </w:rPr>
  </w:style>
  <w:style w:type="character" w:customStyle="1" w:styleId="Bodytext12">
    <w:name w:val="Body text (12)_"/>
    <w:basedOn w:val="DefaultParagraphFont"/>
    <w:link w:val="Bodytext120"/>
    <w:rsid w:val="00CF03A9"/>
    <w:rPr>
      <w:rFonts w:ascii="Arial" w:eastAsia="Arial" w:hAnsi="Arial" w:cs="Arial"/>
      <w:sz w:val="18"/>
      <w:szCs w:val="18"/>
      <w:shd w:val="clear" w:color="auto" w:fill="FFFFFF"/>
    </w:rPr>
  </w:style>
  <w:style w:type="paragraph" w:customStyle="1" w:styleId="Bodytext120">
    <w:name w:val="Body text (12)"/>
    <w:basedOn w:val="Normal"/>
    <w:link w:val="Bodytext12"/>
    <w:rsid w:val="00CF03A9"/>
    <w:pPr>
      <w:widowControl w:val="0"/>
      <w:shd w:val="clear" w:color="auto" w:fill="FFFFFF"/>
      <w:spacing w:line="0" w:lineRule="atLeast"/>
      <w:ind w:right="0" w:hanging="500"/>
      <w:jc w:val="left"/>
    </w:pPr>
    <w:rPr>
      <w:rFonts w:ascii="Arial" w:eastAsia="Arial" w:hAnsi="Arial" w:cs="Arial"/>
      <w:sz w:val="18"/>
      <w:szCs w:val="18"/>
    </w:rPr>
  </w:style>
  <w:style w:type="character" w:customStyle="1" w:styleId="ln2actnume">
    <w:name w:val="ln2actnume"/>
    <w:basedOn w:val="DefaultParagraphFont"/>
    <w:rsid w:val="00B65D1B"/>
  </w:style>
  <w:style w:type="character" w:customStyle="1" w:styleId="Bodytext320">
    <w:name w:val="Body text32"/>
    <w:rsid w:val="00447DE2"/>
    <w:rPr>
      <w:rFonts w:ascii="Garamond" w:hAnsi="Garamond" w:cs="Garamond"/>
      <w:sz w:val="22"/>
      <w:szCs w:val="22"/>
      <w:u w:val="none"/>
    </w:rPr>
  </w:style>
  <w:style w:type="character" w:customStyle="1" w:styleId="Bodytext28">
    <w:name w:val="Body text28"/>
    <w:rsid w:val="00447DE2"/>
    <w:rPr>
      <w:rFonts w:ascii="Garamond" w:hAnsi="Garamond" w:cs="Garamond"/>
      <w:sz w:val="22"/>
      <w:szCs w:val="22"/>
      <w:u w:val="none"/>
      <w:shd w:val="clear" w:color="auto" w:fill="FFFFFF"/>
    </w:rPr>
  </w:style>
  <w:style w:type="character" w:customStyle="1" w:styleId="Heading6">
    <w:name w:val="Heading #6"/>
    <w:rsid w:val="002C2145"/>
    <w:rPr>
      <w:rFonts w:ascii="Garamond" w:hAnsi="Garamond" w:cs="Garamond"/>
      <w:b/>
      <w:bCs/>
      <w:sz w:val="22"/>
      <w:szCs w:val="22"/>
      <w:u w:val="none"/>
    </w:rPr>
  </w:style>
  <w:style w:type="character" w:customStyle="1" w:styleId="do1">
    <w:name w:val="do1"/>
    <w:rsid w:val="003F5660"/>
    <w:rPr>
      <w:b/>
      <w:bCs/>
      <w:sz w:val="26"/>
      <w:szCs w:val="26"/>
    </w:rPr>
  </w:style>
  <w:style w:type="paragraph" w:customStyle="1" w:styleId="NormalWeb2">
    <w:name w:val="Normal (Web)2"/>
    <w:basedOn w:val="Normal"/>
    <w:rsid w:val="00AD1ED1"/>
    <w:pPr>
      <w:spacing w:before="105" w:after="105"/>
      <w:ind w:left="105" w:right="105"/>
      <w:jc w:val="left"/>
    </w:pPr>
    <w:rPr>
      <w:rFonts w:ascii="Times New Roman" w:eastAsia="Times New Roman" w:hAnsi="Times New Roman" w:cs="Times New Roman"/>
      <w:sz w:val="24"/>
      <w:szCs w:val="24"/>
      <w:lang w:eastAsia="ro-RO"/>
    </w:rPr>
  </w:style>
  <w:style w:type="paragraph" w:customStyle="1" w:styleId="Default">
    <w:name w:val="Default"/>
    <w:rsid w:val="005400E6"/>
    <w:pPr>
      <w:autoSpaceDE w:val="0"/>
      <w:autoSpaceDN w:val="0"/>
      <w:adjustRightInd w:val="0"/>
      <w:ind w:right="0"/>
      <w:jc w:val="left"/>
    </w:pPr>
    <w:rPr>
      <w:rFonts w:ascii="Times New Roman" w:eastAsia="Times New Roman" w:hAnsi="Times New Roman" w:cs="Times New Roman"/>
      <w:color w:val="000000"/>
      <w:sz w:val="24"/>
      <w:szCs w:val="24"/>
      <w:lang w:val="en-US"/>
    </w:rPr>
  </w:style>
  <w:style w:type="paragraph" w:styleId="BodyText21">
    <w:name w:val="Body Text 2"/>
    <w:basedOn w:val="Normal"/>
    <w:link w:val="BodyText2Char"/>
    <w:uiPriority w:val="99"/>
    <w:semiHidden/>
    <w:unhideWhenUsed/>
    <w:rsid w:val="00A5706F"/>
    <w:pPr>
      <w:spacing w:after="120" w:line="480" w:lineRule="auto"/>
    </w:pPr>
  </w:style>
  <w:style w:type="character" w:customStyle="1" w:styleId="BodyText2Char">
    <w:name w:val="Body Text 2 Char"/>
    <w:basedOn w:val="DefaultParagraphFont"/>
    <w:link w:val="BodyText21"/>
    <w:uiPriority w:val="99"/>
    <w:semiHidden/>
    <w:rsid w:val="00A5706F"/>
  </w:style>
  <w:style w:type="paragraph" w:customStyle="1" w:styleId="CharChar4">
    <w:name w:val="Char Char4"/>
    <w:basedOn w:val="Normal"/>
    <w:rsid w:val="00091F70"/>
    <w:pPr>
      <w:ind w:right="0"/>
      <w:jc w:val="left"/>
    </w:pPr>
    <w:rPr>
      <w:rFonts w:ascii="Times New Roman" w:eastAsia="Times New Roman" w:hAnsi="Times New Roman" w:cs="Times New Roman"/>
      <w:sz w:val="24"/>
      <w:szCs w:val="24"/>
      <w:lang w:val="pl-PL" w:eastAsia="pl-PL"/>
    </w:rPr>
  </w:style>
  <w:style w:type="paragraph" w:customStyle="1" w:styleId="CharChar40">
    <w:name w:val="Char Char4"/>
    <w:basedOn w:val="Normal"/>
    <w:rsid w:val="00F815AF"/>
    <w:pPr>
      <w:ind w:right="0"/>
      <w:jc w:val="left"/>
    </w:pPr>
    <w:rPr>
      <w:rFonts w:ascii="Times New Roman" w:eastAsia="Times New Roman" w:hAnsi="Times New Roman" w:cs="Times New Roman"/>
      <w:sz w:val="24"/>
      <w:szCs w:val="24"/>
      <w:lang w:val="pl-PL" w:eastAsia="pl-PL"/>
    </w:rPr>
  </w:style>
  <w:style w:type="paragraph" w:customStyle="1" w:styleId="CharChar41">
    <w:name w:val="Char Char4"/>
    <w:basedOn w:val="Normal"/>
    <w:rsid w:val="007E742C"/>
    <w:pPr>
      <w:ind w:right="0"/>
      <w:jc w:val="left"/>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65830391">
      <w:bodyDiv w:val="1"/>
      <w:marLeft w:val="0"/>
      <w:marRight w:val="0"/>
      <w:marTop w:val="0"/>
      <w:marBottom w:val="0"/>
      <w:divBdr>
        <w:top w:val="none" w:sz="0" w:space="0" w:color="auto"/>
        <w:left w:val="none" w:sz="0" w:space="0" w:color="auto"/>
        <w:bottom w:val="none" w:sz="0" w:space="0" w:color="auto"/>
        <w:right w:val="none" w:sz="0" w:space="0" w:color="auto"/>
      </w:divBdr>
    </w:div>
    <w:div w:id="189148008">
      <w:bodyDiv w:val="1"/>
      <w:marLeft w:val="0"/>
      <w:marRight w:val="0"/>
      <w:marTop w:val="0"/>
      <w:marBottom w:val="0"/>
      <w:divBdr>
        <w:top w:val="none" w:sz="0" w:space="0" w:color="auto"/>
        <w:left w:val="none" w:sz="0" w:space="0" w:color="auto"/>
        <w:bottom w:val="none" w:sz="0" w:space="0" w:color="auto"/>
        <w:right w:val="none" w:sz="0" w:space="0" w:color="auto"/>
      </w:divBdr>
    </w:div>
    <w:div w:id="439573526">
      <w:bodyDiv w:val="1"/>
      <w:marLeft w:val="0"/>
      <w:marRight w:val="0"/>
      <w:marTop w:val="0"/>
      <w:marBottom w:val="0"/>
      <w:divBdr>
        <w:top w:val="none" w:sz="0" w:space="0" w:color="auto"/>
        <w:left w:val="none" w:sz="0" w:space="0" w:color="auto"/>
        <w:bottom w:val="none" w:sz="0" w:space="0" w:color="auto"/>
        <w:right w:val="none" w:sz="0" w:space="0" w:color="auto"/>
      </w:divBdr>
    </w:div>
    <w:div w:id="1222256291">
      <w:bodyDiv w:val="1"/>
      <w:marLeft w:val="0"/>
      <w:marRight w:val="0"/>
      <w:marTop w:val="0"/>
      <w:marBottom w:val="0"/>
      <w:divBdr>
        <w:top w:val="none" w:sz="0" w:space="0" w:color="auto"/>
        <w:left w:val="none" w:sz="0" w:space="0" w:color="auto"/>
        <w:bottom w:val="none" w:sz="0" w:space="0" w:color="auto"/>
        <w:right w:val="none" w:sz="0" w:space="0" w:color="auto"/>
      </w:divBdr>
    </w:div>
    <w:div w:id="15380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9D0C-120D-453B-821C-C9BC31FB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58</Pages>
  <Words>21558</Words>
  <Characters>122882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elena.badii</dc:creator>
  <cp:lastModifiedBy>elena.badii</cp:lastModifiedBy>
  <cp:revision>21</cp:revision>
  <cp:lastPrinted>2016-06-16T07:02:00Z</cp:lastPrinted>
  <dcterms:created xsi:type="dcterms:W3CDTF">2016-06-13T05:06:00Z</dcterms:created>
  <dcterms:modified xsi:type="dcterms:W3CDTF">2016-06-16T07:25:00Z</dcterms:modified>
</cp:coreProperties>
</file>