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00B" w:rsidRDefault="001D600B" w:rsidP="001D600B">
      <w:pPr>
        <w:pStyle w:val="Default"/>
        <w:rPr>
          <w:sz w:val="28"/>
          <w:szCs w:val="28"/>
        </w:rPr>
      </w:pPr>
      <w:r>
        <w:rPr>
          <w:sz w:val="28"/>
          <w:szCs w:val="28"/>
        </w:rPr>
        <w:t xml:space="preserve">ART. 11 </w:t>
      </w:r>
    </w:p>
    <w:p w:rsidR="001D600B" w:rsidRPr="001D600B" w:rsidRDefault="001D600B" w:rsidP="001D600B">
      <w:pPr>
        <w:pStyle w:val="Default"/>
        <w:rPr>
          <w:b/>
          <w:sz w:val="28"/>
          <w:szCs w:val="28"/>
        </w:rPr>
      </w:pPr>
      <w:r w:rsidRPr="001D600B">
        <w:rPr>
          <w:b/>
          <w:sz w:val="28"/>
          <w:szCs w:val="28"/>
        </w:rPr>
        <w:t xml:space="preserve">(1) Unităţile administrativ-teritoriale care doresc participarea la program trebuie să depună următoarele documente: </w:t>
      </w:r>
    </w:p>
    <w:p w:rsidR="001D600B" w:rsidRDefault="001D600B" w:rsidP="001D600B">
      <w:pPr>
        <w:pStyle w:val="Default"/>
        <w:rPr>
          <w:sz w:val="28"/>
          <w:szCs w:val="28"/>
        </w:rPr>
      </w:pPr>
      <w:r>
        <w:rPr>
          <w:sz w:val="28"/>
          <w:szCs w:val="28"/>
        </w:rPr>
        <w:t xml:space="preserve">a) cererea de finanţare nerambursabilă, în formatul prevăzut în anexa nr. 1, completată prin tehnoredactare computerizată; </w:t>
      </w:r>
    </w:p>
    <w:p w:rsidR="001D600B" w:rsidRDefault="001D600B" w:rsidP="001D600B">
      <w:pPr>
        <w:pStyle w:val="Default"/>
        <w:rPr>
          <w:sz w:val="28"/>
          <w:szCs w:val="28"/>
        </w:rPr>
      </w:pPr>
      <w:r>
        <w:rPr>
          <w:sz w:val="28"/>
          <w:szCs w:val="28"/>
        </w:rPr>
        <w:t xml:space="preserve">b) împuternicirea, în original, pentru cazul în care cererea de validare este semnată de către persoana împuternicită; </w:t>
      </w:r>
    </w:p>
    <w:p w:rsidR="001D600B" w:rsidRDefault="001D600B" w:rsidP="001D600B">
      <w:pPr>
        <w:pStyle w:val="Default"/>
        <w:rPr>
          <w:sz w:val="28"/>
          <w:szCs w:val="28"/>
        </w:rPr>
      </w:pPr>
      <w:r>
        <w:rPr>
          <w:sz w:val="28"/>
          <w:szCs w:val="28"/>
        </w:rPr>
        <w:t xml:space="preserve">c) certificatul de cazier fiscal, eliberat de către organul teritorial de specialitate al Ministerului Finanţelor Publice, în termen de valabilitate la data depunerii dosarului de validare, în original sau în copie legalizată; </w:t>
      </w:r>
    </w:p>
    <w:p w:rsidR="001D600B" w:rsidRDefault="001D600B" w:rsidP="001D600B">
      <w:pPr>
        <w:pStyle w:val="Default"/>
        <w:rPr>
          <w:sz w:val="28"/>
          <w:szCs w:val="28"/>
        </w:rPr>
      </w:pPr>
      <w:r>
        <w:rPr>
          <w:sz w:val="28"/>
          <w:szCs w:val="28"/>
        </w:rPr>
        <w:t xml:space="preserve">d) certificatul de atestare fiscală privind obligaţiile de plată către bugetul de stat, emis pe numele solicitantului, de către organul teritorial de specialitate al Ministerului Finanţelor Publice, în termen de valabilitate la data depunerii dosarului de validare, în original sau în copie legalizată; </w:t>
      </w:r>
    </w:p>
    <w:p w:rsidR="001D600B" w:rsidRPr="001D600B" w:rsidRDefault="001D600B" w:rsidP="001D600B">
      <w:pPr>
        <w:pStyle w:val="Default"/>
        <w:rPr>
          <w:sz w:val="28"/>
          <w:szCs w:val="28"/>
        </w:rPr>
      </w:pPr>
      <w:r>
        <w:rPr>
          <w:sz w:val="28"/>
          <w:szCs w:val="28"/>
        </w:rPr>
        <w:t>e) certificatul de atestare fiscală privind impozitele şi taxele locale şi alte venituri ale bugetului local, emis pe numele solicitantului, de către autoritatea publică locală în a cărei rază</w:t>
      </w:r>
      <w:r>
        <w:rPr>
          <w:sz w:val="28"/>
          <w:szCs w:val="28"/>
        </w:rPr>
        <w:t xml:space="preserve"> </w:t>
      </w:r>
      <w:r w:rsidRPr="001D600B">
        <w:rPr>
          <w:sz w:val="28"/>
          <w:szCs w:val="28"/>
        </w:rPr>
        <w:t>teritorială îşi are sediul, aflat în termen de valabilitate la data depunerii dosarului de validare, în original sau în copie legalizată;</w:t>
      </w:r>
    </w:p>
    <w:p w:rsidR="001D600B" w:rsidRPr="001D600B" w:rsidRDefault="001D600B" w:rsidP="001D600B">
      <w:pPr>
        <w:pStyle w:val="Default"/>
        <w:rPr>
          <w:sz w:val="28"/>
          <w:szCs w:val="28"/>
        </w:rPr>
      </w:pPr>
      <w:r w:rsidRPr="001D600B">
        <w:rPr>
          <w:sz w:val="28"/>
          <w:szCs w:val="28"/>
        </w:rPr>
        <w:t>f) certificatul de atestare privind obligaţiile la Fondul pentru mediu, emis pe numele solicitantului persoană juridică, de către Autoritate, aflat în termen de valabilitate la data depunerii dosarului de validare, în original sau în copie legalizată;</w:t>
      </w:r>
    </w:p>
    <w:p w:rsidR="001D600B" w:rsidRPr="001D600B" w:rsidRDefault="001D600B" w:rsidP="001D600B">
      <w:pPr>
        <w:pStyle w:val="Default"/>
        <w:rPr>
          <w:sz w:val="28"/>
          <w:szCs w:val="28"/>
        </w:rPr>
      </w:pPr>
      <w:r w:rsidRPr="001D600B">
        <w:rPr>
          <w:sz w:val="28"/>
          <w:szCs w:val="28"/>
        </w:rPr>
        <w:t>g) certificatul de cazier judiciar al solicitantului, eliberat de către organul teritorial de specialitate al Ministerului Afacerilor Interne, în termen de valabilitate la data depunerii dosarului de validare, în original sau în copie legalizată;</w:t>
      </w:r>
    </w:p>
    <w:p w:rsidR="001D600B" w:rsidRPr="001D600B" w:rsidRDefault="001D600B" w:rsidP="001D600B">
      <w:pPr>
        <w:pStyle w:val="Default"/>
        <w:rPr>
          <w:sz w:val="28"/>
          <w:szCs w:val="28"/>
        </w:rPr>
      </w:pPr>
      <w:r w:rsidRPr="001D600B">
        <w:rPr>
          <w:sz w:val="28"/>
          <w:szCs w:val="28"/>
        </w:rPr>
        <w:t>h) copia hotărârii consiliului local/consiliului judeţean din care să rezulte acordul cu privire la participarea la program, certificată conform cu originalul de către secretarul unităţii administrativ-teritoriale;</w:t>
      </w:r>
    </w:p>
    <w:p w:rsidR="001D600B" w:rsidRPr="001D600B" w:rsidRDefault="001D600B" w:rsidP="001D600B">
      <w:pPr>
        <w:pStyle w:val="Default"/>
        <w:rPr>
          <w:sz w:val="28"/>
          <w:szCs w:val="28"/>
        </w:rPr>
      </w:pPr>
      <w:r w:rsidRPr="001D600B">
        <w:rPr>
          <w:sz w:val="28"/>
          <w:szCs w:val="28"/>
        </w:rPr>
        <w:t>i) documente din care să rezulte calitatea solicitantului de proprietar sau administrator al imobilului, teren şi construcţie, pe care se va monta sistemul de încălzire, certificate conform cu originalul;</w:t>
      </w:r>
    </w:p>
    <w:p w:rsidR="001D600B" w:rsidRPr="001D600B" w:rsidRDefault="001D600B" w:rsidP="001D600B">
      <w:pPr>
        <w:pStyle w:val="Default"/>
        <w:rPr>
          <w:sz w:val="28"/>
          <w:szCs w:val="28"/>
        </w:rPr>
      </w:pPr>
      <w:r w:rsidRPr="001D600B">
        <w:rPr>
          <w:sz w:val="28"/>
          <w:szCs w:val="28"/>
        </w:rPr>
        <w:t>j) copia hotărârii consiliului local sau a consiliului judeţean privind aprobarea studiului de fezabilitate, conform anexei nr. 2 la Hotărârea Guvernului nr. 28/2008 privind aprobarea conţinutului-cadru al documentaţiei tehnico-economice aferente investiţiilor publice, precum şi a structurii şi metodologiei de elaborare a devizului general pentru obiective de investiţii şi lucrări de intervenţii, certificată conform cu originalul;</w:t>
      </w:r>
    </w:p>
    <w:p w:rsidR="001D600B" w:rsidRPr="001D600B" w:rsidRDefault="001D600B" w:rsidP="001D600B">
      <w:pPr>
        <w:pStyle w:val="Default"/>
        <w:rPr>
          <w:sz w:val="28"/>
          <w:szCs w:val="28"/>
        </w:rPr>
      </w:pPr>
      <w:r w:rsidRPr="001D600B">
        <w:rPr>
          <w:sz w:val="28"/>
          <w:szCs w:val="28"/>
        </w:rPr>
        <w:t>k) hotărârea consiliului local/judeţean prin care se obligă la asigurarea surselor financiare necesare în vederea susţinerii contribuţiei proprii în cazul în care proiectul va fi selectat în vederea finanţării de către Autoritate;</w:t>
      </w:r>
    </w:p>
    <w:p w:rsidR="001D600B" w:rsidRPr="001D600B" w:rsidRDefault="001D600B" w:rsidP="001D600B">
      <w:pPr>
        <w:pStyle w:val="Default"/>
        <w:rPr>
          <w:sz w:val="28"/>
          <w:szCs w:val="28"/>
        </w:rPr>
      </w:pPr>
      <w:r w:rsidRPr="001D600B">
        <w:rPr>
          <w:sz w:val="28"/>
          <w:szCs w:val="28"/>
        </w:rPr>
        <w:lastRenderedPageBreak/>
        <w:t>l) studiul de fezabilitate elaborat potrivit prevederilor Hotărârii Guvernului nr. 28/2008, care să cuprindă explicit: consumul lunar de apă rece şi apă caldă menajeră, certificat de documentele de plată, şi numărul de utilizatori, exceptând acorduri şi autorizaţii, în original. De asemenea în studiul de fezabilitate trebuie specificate gradul de utilizare şi randamentul instalaţiei propuse;</w:t>
      </w:r>
    </w:p>
    <w:p w:rsidR="001D600B" w:rsidRPr="001D600B" w:rsidRDefault="001D600B" w:rsidP="001D600B">
      <w:pPr>
        <w:pStyle w:val="Default"/>
        <w:rPr>
          <w:sz w:val="28"/>
          <w:szCs w:val="28"/>
        </w:rPr>
      </w:pPr>
      <w:r w:rsidRPr="001D600B">
        <w:rPr>
          <w:sz w:val="28"/>
          <w:szCs w:val="28"/>
        </w:rPr>
        <w:t>m) declaraţia pe propria răspundere a reprezentantului legal că în construcţia/construcţiile pentru care se solicită finanţare există sistem de alimentare cu apă funcţional.</w:t>
      </w:r>
    </w:p>
    <w:p w:rsidR="001D600B" w:rsidRPr="001D600B" w:rsidRDefault="001D600B" w:rsidP="001D600B">
      <w:pPr>
        <w:pStyle w:val="Default"/>
        <w:rPr>
          <w:b/>
          <w:sz w:val="28"/>
          <w:szCs w:val="28"/>
        </w:rPr>
      </w:pPr>
      <w:r w:rsidRPr="001D600B">
        <w:rPr>
          <w:b/>
          <w:sz w:val="28"/>
          <w:szCs w:val="28"/>
        </w:rPr>
        <w:t>(2) Instituţiile publice/Unităţile de cult care doresc participarea la program trebuie să depună următoarele documente:</w:t>
      </w:r>
    </w:p>
    <w:p w:rsidR="001D600B" w:rsidRPr="001D600B" w:rsidRDefault="001D600B" w:rsidP="001D600B">
      <w:pPr>
        <w:pStyle w:val="Default"/>
        <w:rPr>
          <w:sz w:val="28"/>
          <w:szCs w:val="28"/>
        </w:rPr>
      </w:pPr>
      <w:r w:rsidRPr="001D600B">
        <w:rPr>
          <w:sz w:val="28"/>
          <w:szCs w:val="28"/>
        </w:rPr>
        <w:t>a) cererea de finanţare nerambursabilă, în formatul prevăzut în anexa nr. 1, completată prin tehnoredactare computerizată;</w:t>
      </w:r>
    </w:p>
    <w:p w:rsidR="001D600B" w:rsidRPr="001D600B" w:rsidRDefault="001D600B" w:rsidP="001D600B">
      <w:pPr>
        <w:pStyle w:val="Default"/>
        <w:rPr>
          <w:sz w:val="28"/>
          <w:szCs w:val="28"/>
        </w:rPr>
      </w:pPr>
      <w:r w:rsidRPr="001D600B">
        <w:rPr>
          <w:sz w:val="28"/>
          <w:szCs w:val="28"/>
        </w:rPr>
        <w:t>b) împuternicirea, în original, pentru cazul în care cererea de validare este semnată de către persoana împuternicită;</w:t>
      </w:r>
    </w:p>
    <w:p w:rsidR="001D600B" w:rsidRPr="001D600B" w:rsidRDefault="001D600B" w:rsidP="001D600B">
      <w:pPr>
        <w:pStyle w:val="Default"/>
        <w:rPr>
          <w:sz w:val="28"/>
          <w:szCs w:val="28"/>
        </w:rPr>
      </w:pPr>
      <w:r w:rsidRPr="001D600B">
        <w:rPr>
          <w:sz w:val="28"/>
          <w:szCs w:val="28"/>
        </w:rPr>
        <w:t>c) certificatul de cazier fiscal, eliberat de către organul teritorial de specialitate al Ministerului Finanţelor Publice, în termen de valabilitate la data depunerii dosarului de validare, în original sau în copie legalizată;</w:t>
      </w:r>
    </w:p>
    <w:p w:rsidR="001D600B" w:rsidRPr="001D600B" w:rsidRDefault="001D600B" w:rsidP="001D600B">
      <w:pPr>
        <w:pStyle w:val="Default"/>
        <w:rPr>
          <w:sz w:val="28"/>
          <w:szCs w:val="28"/>
        </w:rPr>
      </w:pPr>
      <w:r w:rsidRPr="001D600B">
        <w:rPr>
          <w:sz w:val="28"/>
          <w:szCs w:val="28"/>
        </w:rPr>
        <w:t>d) certificatul de atestare fiscală privind obligaţiile de plată către bugetul de stat, emis pe numele solicitantului, de către organul teritorial de specialitate al Ministerului Finanţelor Publice, în termen de valabilitate la data depunerii dosarului de validare, în original sau în copie legalizată;</w:t>
      </w:r>
    </w:p>
    <w:p w:rsidR="001D600B" w:rsidRDefault="001D600B" w:rsidP="001D600B">
      <w:pPr>
        <w:pStyle w:val="Default"/>
        <w:rPr>
          <w:sz w:val="28"/>
          <w:szCs w:val="28"/>
        </w:rPr>
      </w:pPr>
      <w:r w:rsidRPr="001D600B">
        <w:rPr>
          <w:sz w:val="28"/>
          <w:szCs w:val="28"/>
        </w:rPr>
        <w:t>e) certificatul de atestare fiscală privind impozitele şi taxele locale şi alte venituri ale bugetului local, emis pe numele solicitantului, de către autoritatea publică locală în a cărei rază</w:t>
      </w:r>
      <w:r w:rsidRPr="001D600B">
        <w:rPr>
          <w:sz w:val="28"/>
          <w:szCs w:val="28"/>
        </w:rPr>
        <w:t xml:space="preserve"> </w:t>
      </w:r>
      <w:r>
        <w:rPr>
          <w:sz w:val="28"/>
          <w:szCs w:val="28"/>
        </w:rPr>
        <w:t xml:space="preserve">teritorială îşi are sediul, aflat în termen de valabilitate la data depunerii dosarului de validare, în original sau în copie legalizată; </w:t>
      </w:r>
    </w:p>
    <w:p w:rsidR="001D600B" w:rsidRDefault="001D600B" w:rsidP="001D600B">
      <w:pPr>
        <w:pStyle w:val="Default"/>
        <w:rPr>
          <w:sz w:val="28"/>
          <w:szCs w:val="28"/>
        </w:rPr>
      </w:pPr>
      <w:r>
        <w:rPr>
          <w:sz w:val="28"/>
          <w:szCs w:val="28"/>
        </w:rPr>
        <w:t xml:space="preserve">f) certificatul de atestare privind obligaţiile la Fondul pentru mediu, emis pe numele solicitantului persoană juridică, de către Autoritate, aflat în termen de valabilitate la data depunerii dosarului de validare, în original sau în copie legalizată; </w:t>
      </w:r>
    </w:p>
    <w:p w:rsidR="001D600B" w:rsidRDefault="001D600B" w:rsidP="001D600B">
      <w:pPr>
        <w:pStyle w:val="Default"/>
        <w:rPr>
          <w:sz w:val="28"/>
          <w:szCs w:val="28"/>
        </w:rPr>
      </w:pPr>
      <w:r>
        <w:rPr>
          <w:sz w:val="28"/>
          <w:szCs w:val="28"/>
        </w:rPr>
        <w:t xml:space="preserve">g) certificatul de cazier judiciar al solicitantului, eliberat de către organul teritorial de specialitate al Ministerului Afacerilor Interne, în termen de valabilitate la data depunerii dosarului de validare, în original sau în copie legalizată; </w:t>
      </w:r>
    </w:p>
    <w:p w:rsidR="001D600B" w:rsidRDefault="001D600B" w:rsidP="001D600B">
      <w:pPr>
        <w:pStyle w:val="Default"/>
        <w:rPr>
          <w:sz w:val="28"/>
          <w:szCs w:val="28"/>
        </w:rPr>
      </w:pPr>
      <w:r>
        <w:rPr>
          <w:sz w:val="28"/>
          <w:szCs w:val="28"/>
        </w:rPr>
        <w:t xml:space="preserve">h) copia hotărârii organelor de decizie din care să rezulte acordul cu privire la participarea la program, certificată conform cu originalul; </w:t>
      </w:r>
    </w:p>
    <w:p w:rsidR="001D600B" w:rsidRDefault="001D600B" w:rsidP="001D600B">
      <w:pPr>
        <w:pStyle w:val="Default"/>
        <w:rPr>
          <w:sz w:val="28"/>
          <w:szCs w:val="28"/>
        </w:rPr>
      </w:pPr>
      <w:r>
        <w:rPr>
          <w:sz w:val="28"/>
          <w:szCs w:val="28"/>
        </w:rPr>
        <w:t xml:space="preserve">i) copii ale documentelor din care să rezulte calitatea solicitantului de proprietar sau administrator al imobilului, teren şi construcţie, pe care se va monta sistemul de încălzire, certificate conform cu originalul; </w:t>
      </w:r>
    </w:p>
    <w:p w:rsidR="001D600B" w:rsidRDefault="001D600B" w:rsidP="001D600B">
      <w:pPr>
        <w:pStyle w:val="Default"/>
        <w:rPr>
          <w:sz w:val="28"/>
          <w:szCs w:val="28"/>
        </w:rPr>
      </w:pPr>
      <w:r>
        <w:rPr>
          <w:sz w:val="28"/>
          <w:szCs w:val="28"/>
        </w:rPr>
        <w:t xml:space="preserve">j) copia hotărârii organelor de decizie din care să rezulte aprobarea studiului de fezabilitate, conform anexei nr. 2 la Hotărârea Guvernului nr. 28/2008, certificată conform cu originalul; </w:t>
      </w:r>
    </w:p>
    <w:p w:rsidR="001D600B" w:rsidRDefault="001D600B" w:rsidP="001D600B">
      <w:pPr>
        <w:pStyle w:val="Default"/>
        <w:rPr>
          <w:sz w:val="28"/>
          <w:szCs w:val="28"/>
        </w:rPr>
      </w:pPr>
      <w:r>
        <w:rPr>
          <w:sz w:val="28"/>
          <w:szCs w:val="28"/>
        </w:rPr>
        <w:lastRenderedPageBreak/>
        <w:t xml:space="preserve">k) declaraţia pe propria răspundere că sunt prevăzute în buget sumele necesare cofinanţării proiectelor de mediu; </w:t>
      </w:r>
    </w:p>
    <w:p w:rsidR="001D600B" w:rsidRDefault="001D600B" w:rsidP="001D600B">
      <w:pPr>
        <w:pStyle w:val="Default"/>
        <w:rPr>
          <w:sz w:val="28"/>
          <w:szCs w:val="28"/>
        </w:rPr>
      </w:pPr>
      <w:r>
        <w:rPr>
          <w:sz w:val="28"/>
          <w:szCs w:val="28"/>
        </w:rPr>
        <w:t xml:space="preserve">l) studiul de fezabilitate elaborat potrivit prevederilor Hotărârii Guvernului nr. 28/2008, care să cuprindă explicit: consumul lunar de apă rece şi apă caldă menajeră, certificat de documentele de plată, şi numărul de utilizatori, exceptând acorduri şi autorizaţii, în original. De asemenea în studiul de fezabilitate trebuie specificate gradul de utilizare şi randamentul instalaţiei propuse; </w:t>
      </w:r>
    </w:p>
    <w:p w:rsidR="0043632C" w:rsidRPr="001D600B" w:rsidRDefault="001D600B" w:rsidP="001D600B">
      <w:pPr>
        <w:spacing w:after="0"/>
        <w:rPr>
          <w:rFonts w:ascii="Times New Roman" w:hAnsi="Times New Roman" w:cs="Times New Roman"/>
          <w:color w:val="000000"/>
          <w:sz w:val="28"/>
          <w:szCs w:val="28"/>
        </w:rPr>
      </w:pPr>
      <w:r w:rsidRPr="001D600B">
        <w:rPr>
          <w:rFonts w:ascii="Times New Roman" w:hAnsi="Times New Roman" w:cs="Times New Roman"/>
          <w:color w:val="000000"/>
          <w:sz w:val="28"/>
          <w:szCs w:val="28"/>
        </w:rPr>
        <w:t>m) declaraţia pe propria răspundere a reprezentantului legal că în construcţia/construcţiile pentru care se solicită finanţare există alimentare funcţională cu apă.</w:t>
      </w:r>
    </w:p>
    <w:p w:rsidR="001D600B" w:rsidRDefault="001D600B" w:rsidP="001D600B">
      <w:bookmarkStart w:id="0" w:name="_GoBack"/>
      <w:bookmarkEnd w:id="0"/>
    </w:p>
    <w:sectPr w:rsidR="001D60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00B"/>
    <w:rsid w:val="001D600B"/>
    <w:rsid w:val="0043632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D600B"/>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D600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932</Words>
  <Characters>5411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Mirela Ianosi</dc:creator>
  <cp:lastModifiedBy>Mirela Ianosi</cp:lastModifiedBy>
  <cp:revision>1</cp:revision>
  <dcterms:created xsi:type="dcterms:W3CDTF">2016-09-29T05:52:00Z</dcterms:created>
  <dcterms:modified xsi:type="dcterms:W3CDTF">2016-09-29T06:00:00Z</dcterms:modified>
</cp:coreProperties>
</file>