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449814" w14:textId="77777777" w:rsidR="00B61964" w:rsidRPr="00883B74" w:rsidRDefault="00B61964" w:rsidP="001B59D7">
      <w:pPr>
        <w:pStyle w:val="BodyText30"/>
        <w:shd w:val="clear" w:color="auto" w:fill="auto"/>
        <w:tabs>
          <w:tab w:val="left" w:pos="567"/>
          <w:tab w:val="left" w:pos="1421"/>
        </w:tabs>
        <w:spacing w:before="0" w:line="160" w:lineRule="exact"/>
        <w:ind w:left="40" w:right="34" w:firstLine="0"/>
        <w:jc w:val="center"/>
        <w:rPr>
          <w:rFonts w:ascii="Arial" w:hAnsi="Arial" w:cs="Arial"/>
          <w:b/>
          <w:sz w:val="26"/>
          <w:szCs w:val="26"/>
          <w:lang w:val="ro-RO"/>
        </w:rPr>
      </w:pPr>
    </w:p>
    <w:p w14:paraId="638B3658" w14:textId="77777777" w:rsidR="00B61964" w:rsidRPr="00883B74" w:rsidRDefault="00B61964" w:rsidP="00D2718A">
      <w:pPr>
        <w:pStyle w:val="BodyText30"/>
        <w:shd w:val="clear" w:color="auto" w:fill="auto"/>
        <w:tabs>
          <w:tab w:val="left" w:pos="567"/>
          <w:tab w:val="left" w:pos="1421"/>
        </w:tabs>
        <w:spacing w:before="0" w:line="240" w:lineRule="auto"/>
        <w:ind w:left="40" w:right="34" w:firstLine="0"/>
        <w:jc w:val="center"/>
        <w:rPr>
          <w:rFonts w:ascii="Arial" w:hAnsi="Arial" w:cs="Arial"/>
          <w:b/>
          <w:sz w:val="26"/>
          <w:szCs w:val="26"/>
          <w:lang w:val="ro-RO"/>
        </w:rPr>
      </w:pPr>
      <w:r w:rsidRPr="00883B74">
        <w:rPr>
          <w:rFonts w:ascii="Arial" w:hAnsi="Arial" w:cs="Arial"/>
          <w:b/>
          <w:sz w:val="26"/>
          <w:szCs w:val="26"/>
          <w:lang w:val="ro-RO"/>
        </w:rPr>
        <w:t>D. Impactul poten</w:t>
      </w:r>
      <w:r w:rsidRPr="00883B74">
        <w:rPr>
          <w:rFonts w:ascii="Tahoma" w:hAnsi="Tahoma" w:cs="Tahoma"/>
          <w:b/>
          <w:sz w:val="26"/>
          <w:szCs w:val="26"/>
          <w:lang w:val="ro-RO"/>
        </w:rPr>
        <w:t>ţ</w:t>
      </w:r>
      <w:r w:rsidRPr="00883B74">
        <w:rPr>
          <w:rFonts w:ascii="Arial" w:hAnsi="Arial" w:cs="Arial"/>
          <w:b/>
          <w:sz w:val="26"/>
          <w:szCs w:val="26"/>
          <w:lang w:val="ro-RO"/>
        </w:rPr>
        <w:t xml:space="preserve">ial al Amenajamentului silvic al OS </w:t>
      </w:r>
      <w:r w:rsidR="00D22FC0" w:rsidRPr="00883B74">
        <w:rPr>
          <w:rFonts w:ascii="Arial" w:hAnsi="Arial" w:cs="Arial"/>
          <w:b/>
          <w:sz w:val="26"/>
          <w:szCs w:val="26"/>
          <w:lang w:val="ro-RO"/>
        </w:rPr>
        <w:t>Băneasa</w:t>
      </w:r>
    </w:p>
    <w:p w14:paraId="6EB0AA34" w14:textId="77777777" w:rsidR="00B61964" w:rsidRPr="00883B74" w:rsidRDefault="00B61964" w:rsidP="00D2718A">
      <w:pPr>
        <w:pStyle w:val="BodyText30"/>
        <w:shd w:val="clear" w:color="auto" w:fill="auto"/>
        <w:tabs>
          <w:tab w:val="left" w:pos="567"/>
          <w:tab w:val="left" w:pos="1421"/>
        </w:tabs>
        <w:spacing w:before="0" w:line="240" w:lineRule="auto"/>
        <w:ind w:left="40" w:right="34" w:firstLine="0"/>
        <w:jc w:val="center"/>
        <w:rPr>
          <w:rFonts w:ascii="Arial" w:hAnsi="Arial" w:cs="Arial"/>
          <w:b/>
          <w:sz w:val="26"/>
          <w:szCs w:val="26"/>
          <w:lang w:val="ro-RO"/>
        </w:rPr>
      </w:pPr>
      <w:r w:rsidRPr="00883B74">
        <w:rPr>
          <w:rFonts w:ascii="Arial" w:hAnsi="Arial" w:cs="Arial"/>
          <w:b/>
          <w:sz w:val="26"/>
          <w:szCs w:val="26"/>
          <w:lang w:val="ro-RO"/>
        </w:rPr>
        <w:t>asupra ariilor protejate de interes comunitar</w:t>
      </w:r>
    </w:p>
    <w:p w14:paraId="31AA5E0E" w14:textId="77777777" w:rsidR="00B61964" w:rsidRPr="00883B74" w:rsidRDefault="00B61964" w:rsidP="00E279B0">
      <w:pPr>
        <w:pStyle w:val="BodyText30"/>
        <w:shd w:val="clear" w:color="auto" w:fill="auto"/>
        <w:tabs>
          <w:tab w:val="left" w:pos="543"/>
        </w:tabs>
        <w:spacing w:before="0" w:line="240" w:lineRule="auto"/>
        <w:ind w:left="40" w:right="40" w:firstLine="0"/>
        <w:rPr>
          <w:rFonts w:ascii="Arial" w:hAnsi="Arial" w:cs="Arial"/>
          <w:lang w:val="ro-RO"/>
        </w:rPr>
      </w:pPr>
    </w:p>
    <w:p w14:paraId="6FE700DF" w14:textId="77777777" w:rsidR="00B61964" w:rsidRPr="00883B74" w:rsidRDefault="00B61964" w:rsidP="001B59D7">
      <w:pPr>
        <w:pStyle w:val="BodyText30"/>
        <w:shd w:val="clear" w:color="auto" w:fill="auto"/>
        <w:tabs>
          <w:tab w:val="left" w:pos="567"/>
        </w:tabs>
        <w:spacing w:before="0" w:line="268" w:lineRule="exact"/>
        <w:ind w:left="40" w:firstLine="0"/>
        <w:rPr>
          <w:rFonts w:ascii="Arial" w:hAnsi="Arial" w:cs="Arial"/>
          <w:sz w:val="24"/>
          <w:szCs w:val="24"/>
          <w:lang w:val="ro-RO"/>
        </w:rPr>
      </w:pPr>
      <w:r w:rsidRPr="00883B74">
        <w:rPr>
          <w:rFonts w:ascii="Times New Roman" w:hAnsi="Times New Roman"/>
          <w:sz w:val="24"/>
          <w:szCs w:val="24"/>
          <w:lang w:val="ro-RO"/>
        </w:rPr>
        <w:tab/>
      </w:r>
      <w:r w:rsidRPr="00883B74">
        <w:rPr>
          <w:rFonts w:ascii="Arial" w:hAnsi="Arial" w:cs="Arial"/>
          <w:sz w:val="24"/>
          <w:szCs w:val="24"/>
          <w:lang w:val="ro-RO"/>
        </w:rPr>
        <w:t>Impactul poten</w:t>
      </w:r>
      <w:r w:rsidRPr="00883B74">
        <w:rPr>
          <w:rFonts w:ascii="Tahoma" w:hAnsi="Tahoma" w:cs="Tahoma"/>
          <w:sz w:val="24"/>
          <w:szCs w:val="24"/>
          <w:lang w:val="ro-RO"/>
        </w:rPr>
        <w:t>ţ</w:t>
      </w:r>
      <w:r w:rsidRPr="00883B74">
        <w:rPr>
          <w:rFonts w:ascii="Arial" w:hAnsi="Arial" w:cs="Arial"/>
          <w:sz w:val="24"/>
          <w:szCs w:val="24"/>
          <w:lang w:val="ro-RO"/>
        </w:rPr>
        <w:t xml:space="preserve">ial al lucrărilor prevăzute în amenajamentul silvic al OS </w:t>
      </w:r>
      <w:r w:rsidR="00D22FC0" w:rsidRPr="00883B74">
        <w:rPr>
          <w:rFonts w:ascii="Arial" w:hAnsi="Arial" w:cs="Arial"/>
          <w:sz w:val="24"/>
          <w:szCs w:val="24"/>
          <w:lang w:val="ro-RO"/>
        </w:rPr>
        <w:t>Băneasa</w:t>
      </w:r>
      <w:r w:rsidRPr="00883B74">
        <w:rPr>
          <w:rFonts w:ascii="Arial" w:hAnsi="Arial" w:cs="Arial"/>
          <w:sz w:val="24"/>
          <w:szCs w:val="24"/>
          <w:lang w:val="ro-RO"/>
        </w:rPr>
        <w:t xml:space="preserve"> asupra habitatelor </w:t>
      </w:r>
      <w:r w:rsidRPr="00883B74">
        <w:rPr>
          <w:rFonts w:ascii="Tahoma" w:hAnsi="Tahoma" w:cs="Tahoma"/>
          <w:sz w:val="24"/>
          <w:szCs w:val="24"/>
          <w:lang w:val="ro-RO"/>
        </w:rPr>
        <w:t>ş</w:t>
      </w:r>
      <w:r w:rsidRPr="00883B74">
        <w:rPr>
          <w:rFonts w:ascii="Arial" w:hAnsi="Arial" w:cs="Arial"/>
          <w:sz w:val="24"/>
          <w:szCs w:val="24"/>
          <w:lang w:val="ro-RO"/>
        </w:rPr>
        <w:t xml:space="preserve">i a speciilor de interes conservativ european incluse în formularele standard ale siturilor Natura 2000 ce se suprapun peste teritoriul OS </w:t>
      </w:r>
      <w:r w:rsidR="00D22FC0" w:rsidRPr="00883B74">
        <w:rPr>
          <w:rFonts w:ascii="Arial" w:hAnsi="Arial" w:cs="Arial"/>
          <w:sz w:val="24"/>
          <w:szCs w:val="24"/>
          <w:lang w:val="ro-RO"/>
        </w:rPr>
        <w:t>Băneasa</w:t>
      </w:r>
      <w:r w:rsidRPr="00883B74">
        <w:rPr>
          <w:rFonts w:ascii="Arial" w:hAnsi="Arial" w:cs="Arial"/>
          <w:sz w:val="24"/>
          <w:szCs w:val="24"/>
          <w:lang w:val="ro-RO"/>
        </w:rPr>
        <w:t>, poate fi încadrat în următoarele categorii:</w:t>
      </w:r>
    </w:p>
    <w:p w14:paraId="0C195749" w14:textId="77777777" w:rsidR="00B61964" w:rsidRPr="00883B74" w:rsidRDefault="00B61964" w:rsidP="001B59D7">
      <w:pPr>
        <w:pStyle w:val="BodyText30"/>
        <w:numPr>
          <w:ilvl w:val="0"/>
          <w:numId w:val="23"/>
        </w:numPr>
        <w:shd w:val="clear" w:color="auto" w:fill="auto"/>
        <w:tabs>
          <w:tab w:val="left" w:pos="567"/>
        </w:tabs>
        <w:spacing w:before="0" w:line="268" w:lineRule="exact"/>
        <w:ind w:left="397" w:hanging="357"/>
        <w:rPr>
          <w:rFonts w:ascii="Arial" w:hAnsi="Arial" w:cs="Arial"/>
          <w:sz w:val="24"/>
          <w:szCs w:val="24"/>
          <w:lang w:val="ro-RO"/>
        </w:rPr>
      </w:pPr>
      <w:r w:rsidRPr="00883B74">
        <w:rPr>
          <w:rFonts w:ascii="Arial" w:hAnsi="Arial" w:cs="Arial"/>
          <w:sz w:val="24"/>
          <w:szCs w:val="24"/>
          <w:lang w:val="ro-RO"/>
        </w:rPr>
        <w:t>Reducerea suprafe</w:t>
      </w:r>
      <w:r w:rsidRPr="00883B74">
        <w:rPr>
          <w:rFonts w:ascii="Tahoma" w:hAnsi="Tahoma" w:cs="Tahoma"/>
          <w:sz w:val="24"/>
          <w:szCs w:val="24"/>
          <w:lang w:val="ro-RO"/>
        </w:rPr>
        <w:t>ţ</w:t>
      </w:r>
      <w:r w:rsidRPr="00883B74">
        <w:rPr>
          <w:rFonts w:ascii="Arial" w:hAnsi="Arial" w:cs="Arial"/>
          <w:sz w:val="24"/>
          <w:szCs w:val="24"/>
          <w:lang w:val="ro-RO"/>
        </w:rPr>
        <w:t>ei de habitat;</w:t>
      </w:r>
    </w:p>
    <w:p w14:paraId="43365121" w14:textId="77777777" w:rsidR="00B61964" w:rsidRPr="00883B74" w:rsidRDefault="00B61964" w:rsidP="001B59D7">
      <w:pPr>
        <w:pStyle w:val="BodyText30"/>
        <w:numPr>
          <w:ilvl w:val="0"/>
          <w:numId w:val="23"/>
        </w:numPr>
        <w:shd w:val="clear" w:color="auto" w:fill="auto"/>
        <w:tabs>
          <w:tab w:val="left" w:pos="567"/>
        </w:tabs>
        <w:spacing w:before="0" w:line="268" w:lineRule="exact"/>
        <w:ind w:left="397" w:hanging="357"/>
        <w:rPr>
          <w:rFonts w:ascii="Arial" w:hAnsi="Arial" w:cs="Arial"/>
          <w:sz w:val="24"/>
          <w:szCs w:val="24"/>
          <w:lang w:val="ro-RO"/>
        </w:rPr>
      </w:pPr>
      <w:r w:rsidRPr="00883B74">
        <w:rPr>
          <w:rFonts w:ascii="Arial" w:hAnsi="Arial" w:cs="Arial"/>
          <w:sz w:val="24"/>
          <w:szCs w:val="24"/>
          <w:lang w:val="ro-RO"/>
        </w:rPr>
        <w:t>Reducerea ni</w:t>
      </w:r>
      <w:r w:rsidRPr="00883B74">
        <w:rPr>
          <w:rFonts w:ascii="Tahoma" w:hAnsi="Tahoma" w:cs="Tahoma"/>
          <w:sz w:val="24"/>
          <w:szCs w:val="24"/>
          <w:lang w:val="ro-RO"/>
        </w:rPr>
        <w:t>ş</w:t>
      </w:r>
      <w:r w:rsidRPr="00883B74">
        <w:rPr>
          <w:rFonts w:ascii="Arial" w:hAnsi="Arial" w:cs="Arial"/>
          <w:sz w:val="24"/>
          <w:szCs w:val="24"/>
          <w:lang w:val="ro-RO"/>
        </w:rPr>
        <w:t>elor de cuibărit/reproducere existente</w:t>
      </w:r>
    </w:p>
    <w:p w14:paraId="15D32F04" w14:textId="77777777" w:rsidR="00B61964" w:rsidRPr="00883B74" w:rsidRDefault="00B61964" w:rsidP="001B59D7">
      <w:pPr>
        <w:pStyle w:val="BodyText30"/>
        <w:numPr>
          <w:ilvl w:val="0"/>
          <w:numId w:val="23"/>
        </w:numPr>
        <w:shd w:val="clear" w:color="auto" w:fill="auto"/>
        <w:tabs>
          <w:tab w:val="left" w:pos="567"/>
        </w:tabs>
        <w:spacing w:before="0" w:line="268" w:lineRule="exact"/>
        <w:ind w:left="397" w:hanging="357"/>
        <w:rPr>
          <w:rFonts w:ascii="Arial" w:hAnsi="Arial" w:cs="Arial"/>
          <w:sz w:val="24"/>
          <w:szCs w:val="24"/>
          <w:lang w:val="ro-RO"/>
        </w:rPr>
      </w:pPr>
      <w:r w:rsidRPr="00883B74">
        <w:rPr>
          <w:rFonts w:ascii="Arial" w:hAnsi="Arial" w:cs="Arial"/>
          <w:sz w:val="24"/>
          <w:szCs w:val="24"/>
          <w:lang w:val="ro-RO"/>
        </w:rPr>
        <w:t>Reducerea accesibilită</w:t>
      </w:r>
      <w:r w:rsidRPr="00883B74">
        <w:rPr>
          <w:rFonts w:ascii="Tahoma" w:hAnsi="Tahoma" w:cs="Tahoma"/>
          <w:sz w:val="24"/>
          <w:szCs w:val="24"/>
          <w:lang w:val="ro-RO"/>
        </w:rPr>
        <w:t>ţ</w:t>
      </w:r>
      <w:r w:rsidRPr="00883B74">
        <w:rPr>
          <w:rFonts w:ascii="Arial" w:hAnsi="Arial" w:cs="Arial"/>
          <w:sz w:val="24"/>
          <w:szCs w:val="24"/>
          <w:lang w:val="ro-RO"/>
        </w:rPr>
        <w:t>ii hranei</w:t>
      </w:r>
    </w:p>
    <w:p w14:paraId="61BF5FA1" w14:textId="77777777" w:rsidR="00B61964" w:rsidRPr="00883B74" w:rsidRDefault="00B61964" w:rsidP="001B59D7">
      <w:pPr>
        <w:pStyle w:val="BodyText30"/>
        <w:numPr>
          <w:ilvl w:val="0"/>
          <w:numId w:val="23"/>
        </w:numPr>
        <w:shd w:val="clear" w:color="auto" w:fill="auto"/>
        <w:tabs>
          <w:tab w:val="left" w:pos="567"/>
        </w:tabs>
        <w:spacing w:before="0" w:line="268" w:lineRule="exact"/>
        <w:ind w:left="397" w:hanging="357"/>
        <w:rPr>
          <w:rFonts w:ascii="Arial" w:hAnsi="Arial" w:cs="Arial"/>
          <w:sz w:val="24"/>
          <w:szCs w:val="24"/>
          <w:lang w:val="ro-RO"/>
        </w:rPr>
      </w:pPr>
      <w:r w:rsidRPr="00883B74">
        <w:rPr>
          <w:rFonts w:ascii="Arial" w:hAnsi="Arial" w:cs="Arial"/>
          <w:sz w:val="24"/>
          <w:szCs w:val="24"/>
          <w:lang w:val="ro-RO"/>
        </w:rPr>
        <w:t>Fragmentarea habitatului;</w:t>
      </w:r>
    </w:p>
    <w:p w14:paraId="05C47FA7" w14:textId="77777777" w:rsidR="00B61964" w:rsidRPr="00883B74" w:rsidRDefault="00B61964" w:rsidP="001B59D7">
      <w:pPr>
        <w:pStyle w:val="BodyText30"/>
        <w:numPr>
          <w:ilvl w:val="0"/>
          <w:numId w:val="23"/>
        </w:numPr>
        <w:shd w:val="clear" w:color="auto" w:fill="auto"/>
        <w:tabs>
          <w:tab w:val="left" w:pos="567"/>
        </w:tabs>
        <w:spacing w:before="0" w:line="268" w:lineRule="exact"/>
        <w:ind w:left="397" w:hanging="357"/>
        <w:rPr>
          <w:rFonts w:ascii="Arial" w:hAnsi="Arial" w:cs="Arial"/>
          <w:sz w:val="24"/>
          <w:szCs w:val="24"/>
          <w:lang w:val="ro-RO"/>
        </w:rPr>
      </w:pPr>
      <w:r w:rsidRPr="00883B74">
        <w:rPr>
          <w:rFonts w:ascii="Arial" w:hAnsi="Arial" w:cs="Arial"/>
          <w:sz w:val="24"/>
          <w:szCs w:val="24"/>
          <w:lang w:val="ro-RO"/>
        </w:rPr>
        <w:t>Reducerea ni</w:t>
      </w:r>
      <w:r w:rsidRPr="00883B74">
        <w:rPr>
          <w:rFonts w:ascii="Tahoma" w:hAnsi="Tahoma" w:cs="Tahoma"/>
          <w:sz w:val="24"/>
          <w:szCs w:val="24"/>
          <w:lang w:val="ro-RO"/>
        </w:rPr>
        <w:t>ş</w:t>
      </w:r>
      <w:r w:rsidRPr="00883B74">
        <w:rPr>
          <w:rFonts w:ascii="Arial" w:hAnsi="Arial" w:cs="Arial"/>
          <w:sz w:val="24"/>
          <w:szCs w:val="24"/>
          <w:lang w:val="ro-RO"/>
        </w:rPr>
        <w:t>elor de adăpost pe timpul migra</w:t>
      </w:r>
      <w:r w:rsidRPr="00883B74">
        <w:rPr>
          <w:rFonts w:ascii="Tahoma" w:hAnsi="Tahoma" w:cs="Tahoma"/>
          <w:sz w:val="24"/>
          <w:szCs w:val="24"/>
          <w:lang w:val="ro-RO"/>
        </w:rPr>
        <w:t>ţ</w:t>
      </w:r>
      <w:r w:rsidRPr="00883B74">
        <w:rPr>
          <w:rFonts w:ascii="Arial" w:hAnsi="Arial" w:cs="Arial"/>
          <w:sz w:val="24"/>
          <w:szCs w:val="24"/>
          <w:lang w:val="ro-RO"/>
        </w:rPr>
        <w:t>iei.</w:t>
      </w:r>
    </w:p>
    <w:p w14:paraId="5E61ED2D" w14:textId="39AB5BB3" w:rsidR="00B61964" w:rsidRPr="00883B74" w:rsidRDefault="00B61964" w:rsidP="001B59D7">
      <w:pPr>
        <w:pStyle w:val="Default"/>
        <w:spacing w:line="268" w:lineRule="exact"/>
        <w:jc w:val="both"/>
        <w:rPr>
          <w:color w:val="auto"/>
          <w:lang w:val="ro-RO"/>
        </w:rPr>
      </w:pPr>
      <w:r w:rsidRPr="00883B74">
        <w:rPr>
          <w:rFonts w:ascii="Times New Roman" w:hAnsi="Times New Roman"/>
          <w:color w:val="auto"/>
          <w:lang w:val="ro-RO"/>
        </w:rPr>
        <w:t xml:space="preserve">          </w:t>
      </w:r>
      <w:r w:rsidRPr="00883B74">
        <w:rPr>
          <w:color w:val="auto"/>
          <w:lang w:val="ro-RO"/>
        </w:rPr>
        <w:t>Niciunul dintre ace</w:t>
      </w:r>
      <w:r w:rsidRPr="00883B74">
        <w:rPr>
          <w:rFonts w:ascii="Tahoma" w:hAnsi="Tahoma" w:cs="Tahoma"/>
          <w:color w:val="auto"/>
          <w:lang w:val="ro-RO"/>
        </w:rPr>
        <w:t>ş</w:t>
      </w:r>
      <w:r w:rsidRPr="00883B74">
        <w:rPr>
          <w:color w:val="auto"/>
          <w:lang w:val="ro-RO"/>
        </w:rPr>
        <w:t xml:space="preserve">ti factori de risc nu </w:t>
      </w:r>
      <w:r w:rsidR="005D7008">
        <w:rPr>
          <w:color w:val="auto"/>
          <w:lang w:val="ro-RO"/>
        </w:rPr>
        <w:t>sunt generați de punerea în aplicare a amenajamentului în privința</w:t>
      </w:r>
      <w:r w:rsidRPr="00883B74">
        <w:rPr>
          <w:color w:val="auto"/>
          <w:lang w:val="ro-RO"/>
        </w:rPr>
        <w:t xml:space="preserve"> habitatel</w:t>
      </w:r>
      <w:r w:rsidR="005D7008">
        <w:rPr>
          <w:color w:val="auto"/>
          <w:lang w:val="ro-RO"/>
        </w:rPr>
        <w:t>or</w:t>
      </w:r>
      <w:r w:rsidRPr="00883B74">
        <w:rPr>
          <w:color w:val="auto"/>
          <w:lang w:val="ro-RO"/>
        </w:rPr>
        <w:t xml:space="preserve"> </w:t>
      </w:r>
      <w:r w:rsidRPr="00883B74">
        <w:rPr>
          <w:rFonts w:ascii="Tahoma" w:hAnsi="Tahoma" w:cs="Tahoma"/>
          <w:color w:val="auto"/>
          <w:lang w:val="ro-RO"/>
        </w:rPr>
        <w:t>ş</w:t>
      </w:r>
      <w:r w:rsidRPr="00883B74">
        <w:rPr>
          <w:color w:val="auto"/>
          <w:lang w:val="ro-RO"/>
        </w:rPr>
        <w:t>i speciil</w:t>
      </w:r>
      <w:r w:rsidR="005D7008">
        <w:rPr>
          <w:color w:val="auto"/>
          <w:lang w:val="ro-RO"/>
        </w:rPr>
        <w:t xml:space="preserve">or </w:t>
      </w:r>
      <w:r w:rsidRPr="00883B74">
        <w:rPr>
          <w:color w:val="auto"/>
          <w:lang w:val="ro-RO"/>
        </w:rPr>
        <w:t xml:space="preserve">prezente în ariile protejate de interes comunitar suprapuse peste zona OS </w:t>
      </w:r>
      <w:r w:rsidR="00D22FC0" w:rsidRPr="00883B74">
        <w:rPr>
          <w:color w:val="auto"/>
          <w:lang w:val="ro-RO"/>
        </w:rPr>
        <w:t>Băneasa</w:t>
      </w:r>
      <w:r w:rsidRPr="00883B74">
        <w:rPr>
          <w:color w:val="auto"/>
          <w:lang w:val="ro-RO"/>
        </w:rPr>
        <w:t xml:space="preserve">. Dimpotrivă, aplicarea măsurilor de gospodărire propuse prin amenajament, respectiv a lucrărilor silviculturale şi a regimului silvic va conduce la conservarea </w:t>
      </w:r>
      <w:r w:rsidRPr="00883B74">
        <w:rPr>
          <w:rFonts w:ascii="Tahoma" w:hAnsi="Tahoma" w:cs="Tahoma"/>
          <w:color w:val="auto"/>
          <w:lang w:val="ro-RO"/>
        </w:rPr>
        <w:t>ş</w:t>
      </w:r>
      <w:r w:rsidRPr="00883B74">
        <w:rPr>
          <w:color w:val="auto"/>
          <w:lang w:val="ro-RO"/>
        </w:rPr>
        <w:t>i în multe cazuri (degajări, cură</w:t>
      </w:r>
      <w:r w:rsidRPr="00883B74">
        <w:rPr>
          <w:rFonts w:ascii="Tahoma" w:hAnsi="Tahoma" w:cs="Tahoma"/>
          <w:color w:val="auto"/>
          <w:lang w:val="ro-RO"/>
        </w:rPr>
        <w:t>ţ</w:t>
      </w:r>
      <w:r w:rsidRPr="00883B74">
        <w:rPr>
          <w:color w:val="auto"/>
          <w:lang w:val="ro-RO"/>
        </w:rPr>
        <w:t>iri, rărituri, tratamente) chiar la îmbunătă</w:t>
      </w:r>
      <w:r w:rsidRPr="00883B74">
        <w:rPr>
          <w:rFonts w:ascii="Tahoma" w:hAnsi="Tahoma" w:cs="Tahoma"/>
          <w:color w:val="auto"/>
          <w:lang w:val="ro-RO"/>
        </w:rPr>
        <w:t>ţ</w:t>
      </w:r>
      <w:r w:rsidRPr="00883B74">
        <w:rPr>
          <w:color w:val="auto"/>
          <w:lang w:val="ro-RO"/>
        </w:rPr>
        <w:t>irea stării habitatelor, a func</w:t>
      </w:r>
      <w:r w:rsidRPr="00883B74">
        <w:rPr>
          <w:rFonts w:ascii="Tahoma" w:hAnsi="Tahoma" w:cs="Tahoma"/>
          <w:color w:val="auto"/>
          <w:lang w:val="ro-RO"/>
        </w:rPr>
        <w:t>ţ</w:t>
      </w:r>
      <w:r w:rsidRPr="00883B74">
        <w:rPr>
          <w:color w:val="auto"/>
          <w:lang w:val="ro-RO"/>
        </w:rPr>
        <w:t>iilor ecologice ale acestora, rela</w:t>
      </w:r>
      <w:r w:rsidRPr="00883B74">
        <w:rPr>
          <w:rFonts w:ascii="Tahoma" w:hAnsi="Tahoma" w:cs="Tahoma"/>
          <w:color w:val="auto"/>
          <w:lang w:val="ro-RO"/>
        </w:rPr>
        <w:t>ţ</w:t>
      </w:r>
      <w:r w:rsidRPr="00883B74">
        <w:rPr>
          <w:color w:val="auto"/>
          <w:lang w:val="ro-RO"/>
        </w:rPr>
        <w:t>iile intra- şi interspecifice rămânând practic nealterate.</w:t>
      </w:r>
    </w:p>
    <w:p w14:paraId="6DD4CA6F" w14:textId="77777777" w:rsidR="00B61964" w:rsidRPr="00883B74" w:rsidRDefault="00B61964" w:rsidP="001B59D7">
      <w:pPr>
        <w:pStyle w:val="BodyText30"/>
        <w:shd w:val="clear" w:color="auto" w:fill="auto"/>
        <w:tabs>
          <w:tab w:val="left" w:pos="543"/>
        </w:tabs>
        <w:spacing w:before="0" w:line="268" w:lineRule="exact"/>
        <w:ind w:left="40" w:right="40" w:firstLine="0"/>
        <w:rPr>
          <w:rFonts w:ascii="Arial" w:hAnsi="Arial" w:cs="Arial"/>
          <w:sz w:val="24"/>
          <w:szCs w:val="24"/>
          <w:lang w:val="ro-RO"/>
        </w:rPr>
      </w:pPr>
      <w:r w:rsidRPr="00883B74">
        <w:rPr>
          <w:lang w:val="ro-RO"/>
        </w:rPr>
        <w:t xml:space="preserve">          </w:t>
      </w:r>
      <w:r w:rsidRPr="00883B74">
        <w:rPr>
          <w:rFonts w:ascii="Arial" w:hAnsi="Arial" w:cs="Arial"/>
          <w:sz w:val="24"/>
          <w:szCs w:val="24"/>
          <w:lang w:val="ro-RO"/>
        </w:rPr>
        <w:t xml:space="preserve">Factorul de impact este considerat a avea o intensitate joasă (L) daca impactul direct şi indirect asupra habitatului/speciei este unul scăzut, fără a afecta semnificativ </w:t>
      </w:r>
      <w:r w:rsidRPr="00883B74">
        <w:rPr>
          <w:rFonts w:ascii="Tahoma" w:hAnsi="Tahoma" w:cs="Tahoma"/>
          <w:sz w:val="24"/>
          <w:szCs w:val="24"/>
          <w:lang w:val="ro-RO"/>
        </w:rPr>
        <w:t>ş</w:t>
      </w:r>
      <w:r w:rsidRPr="00883B74">
        <w:rPr>
          <w:rFonts w:ascii="Arial" w:hAnsi="Arial" w:cs="Arial"/>
          <w:sz w:val="24"/>
          <w:szCs w:val="24"/>
          <w:lang w:val="ro-RO"/>
        </w:rPr>
        <w:t>i pe termen  mediu şi lung habitatul sau comportamentul (de hrănire, de reproducere) speciei respective.</w:t>
      </w:r>
    </w:p>
    <w:p w14:paraId="17670488" w14:textId="77777777" w:rsidR="00B61964" w:rsidRPr="00883B74" w:rsidRDefault="00B61964" w:rsidP="001B59D7">
      <w:pPr>
        <w:pStyle w:val="BodyText30"/>
        <w:shd w:val="clear" w:color="auto" w:fill="auto"/>
        <w:tabs>
          <w:tab w:val="left" w:pos="709"/>
        </w:tabs>
        <w:spacing w:before="0" w:line="268" w:lineRule="exact"/>
        <w:ind w:left="40" w:right="40" w:firstLine="0"/>
        <w:rPr>
          <w:rFonts w:ascii="Arial" w:hAnsi="Arial" w:cs="Arial"/>
          <w:sz w:val="24"/>
          <w:szCs w:val="24"/>
          <w:lang w:val="ro-RO"/>
        </w:rPr>
      </w:pPr>
      <w:r w:rsidRPr="00883B74">
        <w:rPr>
          <w:rFonts w:ascii="Arial" w:hAnsi="Arial" w:cs="Arial"/>
          <w:sz w:val="24"/>
          <w:szCs w:val="24"/>
          <w:lang w:val="ro-RO"/>
        </w:rPr>
        <w:tab/>
        <w:t xml:space="preserve">Factorul de impact este considerat a avea o intensitate medie (M) daca impactul direct şi indirect asupra habitatului/speciei este unul mediu, cu posibilitatea de a afecta pe termen  mediu şi lung habitatul sau comportamentul (de hrănire, de reproducere) speciei respective, fără a o determina neapărat sa migreze către habitatele învecinate. </w:t>
      </w:r>
    </w:p>
    <w:p w14:paraId="662580CA" w14:textId="77777777" w:rsidR="00B61964" w:rsidRPr="00883B74" w:rsidRDefault="00B61964" w:rsidP="001B59D7">
      <w:pPr>
        <w:pStyle w:val="BodyText30"/>
        <w:shd w:val="clear" w:color="auto" w:fill="auto"/>
        <w:tabs>
          <w:tab w:val="left" w:pos="709"/>
        </w:tabs>
        <w:spacing w:before="0" w:line="268" w:lineRule="exact"/>
        <w:ind w:left="40" w:right="40" w:firstLine="0"/>
        <w:rPr>
          <w:rFonts w:ascii="Arial" w:hAnsi="Arial" w:cs="Arial"/>
          <w:sz w:val="24"/>
          <w:szCs w:val="24"/>
          <w:lang w:val="ro-RO"/>
        </w:rPr>
      </w:pPr>
      <w:r w:rsidRPr="00883B74">
        <w:rPr>
          <w:rFonts w:ascii="Arial" w:hAnsi="Arial" w:cs="Arial"/>
          <w:sz w:val="24"/>
          <w:szCs w:val="24"/>
          <w:lang w:val="ro-RO"/>
        </w:rPr>
        <w:t xml:space="preserve"> </w:t>
      </w:r>
      <w:r w:rsidRPr="00883B74">
        <w:rPr>
          <w:rFonts w:ascii="Arial" w:hAnsi="Arial" w:cs="Arial"/>
          <w:sz w:val="24"/>
          <w:szCs w:val="24"/>
          <w:lang w:val="ro-RO"/>
        </w:rPr>
        <w:tab/>
        <w:t xml:space="preserve">Factorul de impact este considerat a avea o intensitate ridicată (H) daca impactul direct şi indirect asupra habitatului/speciei este unul ridicat, cu afectarea certă, imediată sau pe termen scurt a habitatului </w:t>
      </w:r>
      <w:r w:rsidRPr="00883B74">
        <w:rPr>
          <w:rFonts w:ascii="Tahoma" w:hAnsi="Tahoma" w:cs="Tahoma"/>
          <w:sz w:val="24"/>
          <w:szCs w:val="24"/>
          <w:lang w:val="ro-RO"/>
        </w:rPr>
        <w:t>ş</w:t>
      </w:r>
      <w:r w:rsidRPr="00883B74">
        <w:rPr>
          <w:rFonts w:ascii="Arial" w:hAnsi="Arial" w:cs="Arial"/>
          <w:sz w:val="24"/>
          <w:szCs w:val="24"/>
          <w:lang w:val="ro-RO"/>
        </w:rPr>
        <w:t xml:space="preserve">i a comportamentului (de hrănire, de reproducere) speciei respective, cu </w:t>
      </w:r>
      <w:r w:rsidRPr="00883B74">
        <w:rPr>
          <w:rFonts w:ascii="Tahoma" w:hAnsi="Tahoma" w:cs="Tahoma"/>
          <w:sz w:val="24"/>
          <w:szCs w:val="24"/>
          <w:lang w:val="ro-RO"/>
        </w:rPr>
        <w:t>ş</w:t>
      </w:r>
      <w:r w:rsidRPr="00883B74">
        <w:rPr>
          <w:rFonts w:ascii="Arial" w:hAnsi="Arial" w:cs="Arial"/>
          <w:sz w:val="24"/>
          <w:szCs w:val="24"/>
          <w:lang w:val="ro-RO"/>
        </w:rPr>
        <w:t>anse mari ca specia sa migreze către zone mai mult sau mai pu</w:t>
      </w:r>
      <w:r w:rsidRPr="00883B74">
        <w:rPr>
          <w:rFonts w:ascii="Tahoma" w:hAnsi="Tahoma" w:cs="Tahoma"/>
          <w:sz w:val="24"/>
          <w:szCs w:val="24"/>
          <w:lang w:val="ro-RO"/>
        </w:rPr>
        <w:t>ţ</w:t>
      </w:r>
      <w:r w:rsidRPr="00883B74">
        <w:rPr>
          <w:rFonts w:ascii="Arial" w:hAnsi="Arial" w:cs="Arial"/>
          <w:sz w:val="24"/>
          <w:szCs w:val="24"/>
          <w:lang w:val="ro-RO"/>
        </w:rPr>
        <w:t>in învecinate.</w:t>
      </w:r>
    </w:p>
    <w:p w14:paraId="47CAA5BE" w14:textId="77777777" w:rsidR="00B61964" w:rsidRPr="00883B74" w:rsidRDefault="00B61964" w:rsidP="001B59D7">
      <w:pPr>
        <w:pStyle w:val="Default"/>
        <w:spacing w:line="268" w:lineRule="exact"/>
        <w:ind w:left="40" w:firstLine="680"/>
        <w:jc w:val="both"/>
        <w:rPr>
          <w:color w:val="auto"/>
          <w:lang w:val="ro-RO"/>
        </w:rPr>
      </w:pPr>
      <w:r w:rsidRPr="00883B74">
        <w:rPr>
          <w:color w:val="auto"/>
          <w:lang w:val="ro-RO"/>
        </w:rPr>
        <w:t xml:space="preserve">Tipurile de impact susceptibile să afecteze habitatele </w:t>
      </w:r>
      <w:r w:rsidRPr="00883B74">
        <w:rPr>
          <w:rFonts w:ascii="Tahoma" w:hAnsi="Tahoma" w:cs="Tahoma"/>
          <w:color w:val="auto"/>
          <w:lang w:val="ro-RO"/>
        </w:rPr>
        <w:t>ş</w:t>
      </w:r>
      <w:r w:rsidRPr="00883B74">
        <w:rPr>
          <w:color w:val="auto"/>
          <w:lang w:val="ro-RO"/>
        </w:rPr>
        <w:t xml:space="preserve">i speciile de interes comunitar sunt: impact direct, impact indirect, impact pe termen scurt, impact pe termen lung, impact rezidual </w:t>
      </w:r>
      <w:r w:rsidRPr="00883B74">
        <w:rPr>
          <w:rFonts w:ascii="Tahoma" w:hAnsi="Tahoma" w:cs="Tahoma"/>
          <w:color w:val="auto"/>
          <w:lang w:val="ro-RO"/>
        </w:rPr>
        <w:t>ş</w:t>
      </w:r>
      <w:r w:rsidRPr="00883B74">
        <w:rPr>
          <w:color w:val="auto"/>
          <w:lang w:val="ro-RO"/>
        </w:rPr>
        <w:t>i impact cumulativ.</w:t>
      </w:r>
    </w:p>
    <w:p w14:paraId="44453421" w14:textId="77777777" w:rsidR="00B61964" w:rsidRPr="00883B74" w:rsidRDefault="00B61964" w:rsidP="00E279B0">
      <w:pPr>
        <w:pStyle w:val="Default"/>
        <w:jc w:val="both"/>
        <w:rPr>
          <w:color w:val="auto"/>
          <w:lang w:val="ro-RO"/>
        </w:rPr>
      </w:pPr>
    </w:p>
    <w:p w14:paraId="2DEDA21E" w14:textId="6C743306" w:rsidR="00B61964" w:rsidRPr="00883B74" w:rsidRDefault="00B61964" w:rsidP="003078E8">
      <w:pPr>
        <w:jc w:val="center"/>
        <w:rPr>
          <w:rFonts w:ascii="Arial" w:hAnsi="Arial" w:cs="Arial"/>
          <w:b/>
          <w:lang w:val="ro-RO"/>
        </w:rPr>
      </w:pPr>
      <w:r w:rsidRPr="00883B74">
        <w:rPr>
          <w:rFonts w:ascii="Arial" w:hAnsi="Arial" w:cs="Arial"/>
          <w:b/>
          <w:lang w:val="ro-RO"/>
        </w:rPr>
        <w:t>D.1. Impactul poten</w:t>
      </w:r>
      <w:r w:rsidRPr="00883B74">
        <w:rPr>
          <w:rFonts w:ascii="Tahoma" w:hAnsi="Tahoma" w:cs="Tahoma"/>
          <w:b/>
          <w:lang w:val="ro-RO"/>
        </w:rPr>
        <w:t>ţ</w:t>
      </w:r>
      <w:r w:rsidRPr="00883B74">
        <w:rPr>
          <w:rFonts w:ascii="Arial" w:hAnsi="Arial" w:cs="Arial"/>
          <w:b/>
          <w:lang w:val="ro-RO"/>
        </w:rPr>
        <w:t xml:space="preserve">ial al </w:t>
      </w:r>
      <w:r w:rsidR="001B59D7">
        <w:rPr>
          <w:rFonts w:ascii="Arial" w:hAnsi="Arial" w:cs="Arial"/>
          <w:b/>
          <w:lang w:val="ro-RO"/>
        </w:rPr>
        <w:t>amenajamentului</w:t>
      </w:r>
      <w:r w:rsidRPr="00883B74">
        <w:rPr>
          <w:rFonts w:ascii="Arial" w:hAnsi="Arial" w:cs="Arial"/>
          <w:b/>
          <w:lang w:val="ro-RO"/>
        </w:rPr>
        <w:t xml:space="preserve"> asupra </w:t>
      </w:r>
      <w:r w:rsidR="00883B74" w:rsidRPr="00883B74">
        <w:rPr>
          <w:rFonts w:ascii="Arial" w:hAnsi="Arial" w:cs="Arial"/>
          <w:b/>
          <w:lang w:val="ro-RO"/>
        </w:rPr>
        <w:t>ROSCI0022 – Canaralele Dunării,</w:t>
      </w:r>
      <w:r w:rsidR="00883B74" w:rsidRPr="00883B74">
        <w:rPr>
          <w:rFonts w:ascii="Arial" w:hAnsi="Arial" w:cs="Arial"/>
          <w:b/>
          <w:lang w:val="ro-RO"/>
        </w:rPr>
        <w:tab/>
        <w:t xml:space="preserve">ROSCI0149 – Pădurea Esechioi-Lacul Bugeac </w:t>
      </w:r>
      <w:r w:rsidRPr="00883B74">
        <w:rPr>
          <w:rFonts w:ascii="Tahoma" w:hAnsi="Tahoma" w:cs="Tahoma"/>
          <w:b/>
          <w:lang w:val="ro-RO"/>
        </w:rPr>
        <w:t>ş</w:t>
      </w:r>
      <w:r w:rsidRPr="00883B74">
        <w:rPr>
          <w:rFonts w:ascii="Arial" w:hAnsi="Arial" w:cs="Arial"/>
          <w:b/>
          <w:lang w:val="ro-RO"/>
        </w:rPr>
        <w:t xml:space="preserve">i </w:t>
      </w:r>
      <w:r w:rsidR="00883B74" w:rsidRPr="00883B74">
        <w:rPr>
          <w:rFonts w:ascii="Arial" w:hAnsi="Arial" w:cs="Arial"/>
          <w:b/>
          <w:lang w:val="ro-RO"/>
        </w:rPr>
        <w:t>ROSCI0172 – Pădurea  şi Valea Canaraua Fetii-Iortmac</w:t>
      </w:r>
    </w:p>
    <w:p w14:paraId="1071215B" w14:textId="77777777" w:rsidR="00B61964" w:rsidRPr="00883B74" w:rsidRDefault="00B61964" w:rsidP="003078E8">
      <w:pPr>
        <w:pStyle w:val="BodyText30"/>
        <w:shd w:val="clear" w:color="auto" w:fill="auto"/>
        <w:tabs>
          <w:tab w:val="left" w:pos="0"/>
        </w:tabs>
        <w:spacing w:before="0" w:line="240" w:lineRule="auto"/>
        <w:ind w:right="40" w:firstLine="0"/>
        <w:jc w:val="center"/>
        <w:rPr>
          <w:rFonts w:ascii="Arial" w:hAnsi="Arial" w:cs="Arial"/>
          <w:b/>
          <w:sz w:val="24"/>
          <w:szCs w:val="24"/>
          <w:lang w:val="ro-RO"/>
        </w:rPr>
      </w:pPr>
    </w:p>
    <w:p w14:paraId="5F196C56" w14:textId="77777777" w:rsidR="00B61964" w:rsidRPr="00883B74" w:rsidRDefault="00B61964" w:rsidP="005D1315">
      <w:pPr>
        <w:pStyle w:val="BodyText30"/>
        <w:shd w:val="clear" w:color="auto" w:fill="auto"/>
        <w:tabs>
          <w:tab w:val="left" w:pos="543"/>
        </w:tabs>
        <w:spacing w:before="0" w:after="120" w:line="240" w:lineRule="auto"/>
        <w:ind w:left="40" w:right="40" w:firstLine="0"/>
        <w:rPr>
          <w:rFonts w:ascii="Arial" w:hAnsi="Arial" w:cs="Arial"/>
          <w:sz w:val="24"/>
          <w:szCs w:val="24"/>
          <w:lang w:val="ro-RO"/>
        </w:rPr>
      </w:pPr>
      <w:r w:rsidRPr="00883B74">
        <w:rPr>
          <w:rFonts w:ascii="Arial" w:hAnsi="Arial" w:cs="Arial"/>
          <w:sz w:val="24"/>
          <w:szCs w:val="24"/>
          <w:lang w:val="ro-RO"/>
        </w:rPr>
        <w:tab/>
        <w:t xml:space="preserve">Impactul diferitelor tipuri de lucrări prevăzute în amenajamentul silvic ( tăieri în crâng, tăieri rase la plop euramerican şi în arboretele de refăcut, tăieri de igienă, curăţiri, rărituri, elagaj artificial) asupra habitatelor </w:t>
      </w:r>
      <w:r w:rsidRPr="00883B74">
        <w:rPr>
          <w:rFonts w:ascii="Tahoma" w:hAnsi="Tahoma" w:cs="Tahoma"/>
          <w:sz w:val="24"/>
          <w:szCs w:val="24"/>
          <w:lang w:val="ro-RO"/>
        </w:rPr>
        <w:t>ş</w:t>
      </w:r>
      <w:r w:rsidRPr="00883B74">
        <w:rPr>
          <w:rFonts w:ascii="Arial" w:hAnsi="Arial" w:cs="Arial"/>
          <w:sz w:val="24"/>
          <w:szCs w:val="24"/>
          <w:lang w:val="ro-RO"/>
        </w:rPr>
        <w:t xml:space="preserve">i a speciilor de interes comunitar din siturile Natura 2000 suprapuse peste OS </w:t>
      </w:r>
      <w:r w:rsidR="00D22FC0" w:rsidRPr="00883B74">
        <w:rPr>
          <w:rFonts w:ascii="Arial" w:hAnsi="Arial" w:cs="Arial"/>
          <w:sz w:val="24"/>
          <w:szCs w:val="24"/>
          <w:lang w:val="ro-RO"/>
        </w:rPr>
        <w:t>Băneasa</w:t>
      </w:r>
      <w:r w:rsidRPr="00883B74">
        <w:rPr>
          <w:rFonts w:ascii="Arial" w:hAnsi="Arial" w:cs="Arial"/>
          <w:sz w:val="24"/>
          <w:szCs w:val="24"/>
          <w:lang w:val="ro-RO"/>
        </w:rPr>
        <w:t>, poate fi cuantificat prin identificarea factorilor de risc (a factorilor de impact) şi estimarea efectului poten</w:t>
      </w:r>
      <w:r w:rsidRPr="00883B74">
        <w:rPr>
          <w:rFonts w:ascii="Tahoma" w:hAnsi="Tahoma" w:cs="Tahoma"/>
          <w:sz w:val="24"/>
          <w:szCs w:val="24"/>
          <w:lang w:val="ro-RO"/>
        </w:rPr>
        <w:t>ţ</w:t>
      </w:r>
      <w:r w:rsidRPr="00883B74">
        <w:rPr>
          <w:rFonts w:ascii="Arial" w:hAnsi="Arial" w:cs="Arial"/>
          <w:sz w:val="24"/>
          <w:szCs w:val="24"/>
          <w:lang w:val="ro-RO"/>
        </w:rPr>
        <w:t>ial negativ pe care ace</w:t>
      </w:r>
      <w:r w:rsidRPr="00883B74">
        <w:rPr>
          <w:rFonts w:ascii="Tahoma" w:hAnsi="Tahoma" w:cs="Tahoma"/>
          <w:sz w:val="24"/>
          <w:szCs w:val="24"/>
          <w:lang w:val="ro-RO"/>
        </w:rPr>
        <w:t>ş</w:t>
      </w:r>
      <w:r w:rsidRPr="00883B74">
        <w:rPr>
          <w:rFonts w:ascii="Arial" w:hAnsi="Arial" w:cs="Arial"/>
          <w:sz w:val="24"/>
          <w:szCs w:val="24"/>
          <w:lang w:val="ro-RO"/>
        </w:rPr>
        <w:t xml:space="preserve">tia îl au asupra habitatelor </w:t>
      </w:r>
      <w:r w:rsidRPr="00883B74">
        <w:rPr>
          <w:rFonts w:ascii="Tahoma" w:hAnsi="Tahoma" w:cs="Tahoma"/>
          <w:sz w:val="24"/>
          <w:szCs w:val="24"/>
          <w:lang w:val="ro-RO"/>
        </w:rPr>
        <w:t>ş</w:t>
      </w:r>
      <w:r w:rsidRPr="00883B74">
        <w:rPr>
          <w:rFonts w:ascii="Arial" w:hAnsi="Arial" w:cs="Arial"/>
          <w:sz w:val="24"/>
          <w:szCs w:val="24"/>
          <w:lang w:val="ro-RO"/>
        </w:rPr>
        <w:t xml:space="preserve">i a speciilor de interes comunitar din zona OS </w:t>
      </w:r>
      <w:r w:rsidR="00D22FC0" w:rsidRPr="00883B74">
        <w:rPr>
          <w:rFonts w:ascii="Arial" w:hAnsi="Arial" w:cs="Arial"/>
          <w:sz w:val="24"/>
          <w:szCs w:val="24"/>
          <w:lang w:val="ro-RO"/>
        </w:rPr>
        <w:t>Băneasa</w:t>
      </w:r>
      <w:r w:rsidRPr="00883B74">
        <w:rPr>
          <w:rFonts w:ascii="Arial" w:hAnsi="Arial" w:cs="Arial"/>
          <w:sz w:val="24"/>
          <w:szCs w:val="24"/>
          <w:lang w:val="ro-RO"/>
        </w:rPr>
        <w:t xml:space="preserve">. Măsurile de reducere a impactului, care prin implementarea lor corectă pot să reducă efectele negative ale lucrărilor asupra habitatelor </w:t>
      </w:r>
      <w:r w:rsidRPr="00883B74">
        <w:rPr>
          <w:rFonts w:ascii="Tahoma" w:hAnsi="Tahoma" w:cs="Tahoma"/>
          <w:sz w:val="24"/>
          <w:szCs w:val="24"/>
          <w:lang w:val="ro-RO"/>
        </w:rPr>
        <w:t>ş</w:t>
      </w:r>
      <w:r w:rsidRPr="00883B74">
        <w:rPr>
          <w:rFonts w:ascii="Arial" w:hAnsi="Arial" w:cs="Arial"/>
          <w:sz w:val="24"/>
          <w:szCs w:val="24"/>
          <w:lang w:val="ro-RO"/>
        </w:rPr>
        <w:t xml:space="preserve">i a speciilor la o valoare acceptabilă (nesemnificativă) sunt tratate la unul dintre capitolele următoare.  </w:t>
      </w:r>
    </w:p>
    <w:p w14:paraId="6D5DF5A2" w14:textId="77777777" w:rsidR="00B61964" w:rsidRPr="00883B74" w:rsidRDefault="00B61964" w:rsidP="00E279B0">
      <w:pPr>
        <w:pStyle w:val="BodyText30"/>
        <w:shd w:val="clear" w:color="auto" w:fill="auto"/>
        <w:tabs>
          <w:tab w:val="left" w:pos="513"/>
        </w:tabs>
        <w:spacing w:before="0" w:line="240" w:lineRule="auto"/>
        <w:ind w:right="34" w:firstLine="0"/>
        <w:jc w:val="center"/>
        <w:rPr>
          <w:rFonts w:ascii="Arial" w:hAnsi="Arial" w:cs="Arial"/>
          <w:b/>
          <w:sz w:val="24"/>
          <w:szCs w:val="24"/>
          <w:lang w:val="ro-RO"/>
        </w:rPr>
      </w:pPr>
      <w:r w:rsidRPr="00883B74">
        <w:rPr>
          <w:rFonts w:ascii="Arial" w:hAnsi="Arial" w:cs="Arial"/>
          <w:b/>
          <w:sz w:val="24"/>
          <w:szCs w:val="24"/>
          <w:lang w:val="ro-RO"/>
        </w:rPr>
        <w:t xml:space="preserve">D.2. Impactul direct susceptibil să afecteze habitatele </w:t>
      </w:r>
      <w:r w:rsidRPr="00883B74">
        <w:rPr>
          <w:rFonts w:ascii="Tahoma" w:hAnsi="Tahoma" w:cs="Tahoma"/>
          <w:b/>
          <w:sz w:val="24"/>
          <w:szCs w:val="24"/>
          <w:lang w:val="ro-RO"/>
        </w:rPr>
        <w:t>ş</w:t>
      </w:r>
      <w:r w:rsidRPr="00883B74">
        <w:rPr>
          <w:rFonts w:ascii="Arial" w:hAnsi="Arial" w:cs="Arial"/>
          <w:b/>
          <w:sz w:val="24"/>
          <w:szCs w:val="24"/>
          <w:lang w:val="ro-RO"/>
        </w:rPr>
        <w:t xml:space="preserve">i speciile </w:t>
      </w:r>
    </w:p>
    <w:p w14:paraId="48A53240" w14:textId="77777777" w:rsidR="00B61964" w:rsidRPr="00883B74" w:rsidRDefault="00B61964" w:rsidP="00E279B0">
      <w:pPr>
        <w:pStyle w:val="BodyText30"/>
        <w:shd w:val="clear" w:color="auto" w:fill="auto"/>
        <w:tabs>
          <w:tab w:val="left" w:pos="513"/>
        </w:tabs>
        <w:spacing w:before="0" w:line="240" w:lineRule="auto"/>
        <w:ind w:right="34" w:firstLine="0"/>
        <w:jc w:val="center"/>
        <w:rPr>
          <w:rFonts w:ascii="Arial" w:hAnsi="Arial" w:cs="Arial"/>
          <w:b/>
          <w:sz w:val="24"/>
          <w:szCs w:val="24"/>
          <w:lang w:val="ro-RO"/>
        </w:rPr>
      </w:pPr>
      <w:r w:rsidRPr="00883B74">
        <w:rPr>
          <w:rFonts w:ascii="Arial" w:hAnsi="Arial" w:cs="Arial"/>
          <w:b/>
          <w:sz w:val="24"/>
          <w:szCs w:val="24"/>
          <w:lang w:val="ro-RO"/>
        </w:rPr>
        <w:t>de interes comunitar</w:t>
      </w:r>
    </w:p>
    <w:p w14:paraId="04859865" w14:textId="77777777" w:rsidR="00B61964" w:rsidRPr="00883B74" w:rsidRDefault="00B61964" w:rsidP="00E279B0">
      <w:pPr>
        <w:pStyle w:val="Default"/>
        <w:ind w:left="40" w:firstLine="680"/>
        <w:jc w:val="both"/>
        <w:rPr>
          <w:color w:val="auto"/>
          <w:lang w:val="ro-RO"/>
        </w:rPr>
      </w:pPr>
    </w:p>
    <w:p w14:paraId="406830E4" w14:textId="4AF7F73C" w:rsidR="00BA306E" w:rsidRDefault="00B61964" w:rsidP="00E279B0">
      <w:pPr>
        <w:pStyle w:val="Default"/>
        <w:ind w:left="40" w:firstLine="680"/>
        <w:jc w:val="both"/>
        <w:rPr>
          <w:color w:val="auto"/>
          <w:lang w:val="ro-RO"/>
        </w:rPr>
      </w:pPr>
      <w:r w:rsidRPr="00883B74">
        <w:rPr>
          <w:color w:val="auto"/>
          <w:lang w:val="ro-RO"/>
        </w:rPr>
        <w:t>În ceea ce prive</w:t>
      </w:r>
      <w:r w:rsidRPr="00883B74">
        <w:rPr>
          <w:rFonts w:ascii="Tahoma" w:hAnsi="Tahoma" w:cs="Tahoma"/>
          <w:color w:val="auto"/>
          <w:lang w:val="ro-RO"/>
        </w:rPr>
        <w:t>ş</w:t>
      </w:r>
      <w:r w:rsidRPr="00883B74">
        <w:rPr>
          <w:color w:val="auto"/>
          <w:lang w:val="ro-RO"/>
        </w:rPr>
        <w:t>te impactul direct pe care lucrările din cadrul amenajamentului silvic le-ar putea avea asupra speciilor de faună de  interes comunitar care vie</w:t>
      </w:r>
      <w:r w:rsidRPr="00883B74">
        <w:rPr>
          <w:rFonts w:ascii="Tahoma" w:hAnsi="Tahoma" w:cs="Tahoma"/>
          <w:color w:val="auto"/>
          <w:lang w:val="ro-RO"/>
        </w:rPr>
        <w:t>ţ</w:t>
      </w:r>
      <w:r w:rsidRPr="00883B74">
        <w:rPr>
          <w:color w:val="auto"/>
          <w:lang w:val="ro-RO"/>
        </w:rPr>
        <w:t xml:space="preserve">uiesc sau tranzitează </w:t>
      </w:r>
      <w:r w:rsidR="00BA306E">
        <w:rPr>
          <w:color w:val="auto"/>
          <w:lang w:val="ro-RO"/>
        </w:rPr>
        <w:t xml:space="preserve">  </w:t>
      </w:r>
      <w:r w:rsidRPr="00883B74">
        <w:rPr>
          <w:color w:val="auto"/>
          <w:lang w:val="ro-RO"/>
        </w:rPr>
        <w:t xml:space="preserve">zona OS </w:t>
      </w:r>
      <w:r w:rsidR="00D22FC0" w:rsidRPr="00883B74">
        <w:rPr>
          <w:color w:val="auto"/>
          <w:lang w:val="ro-RO"/>
        </w:rPr>
        <w:t>Băneasa</w:t>
      </w:r>
      <w:r w:rsidRPr="00883B74">
        <w:rPr>
          <w:color w:val="auto"/>
          <w:lang w:val="ro-RO"/>
        </w:rPr>
        <w:t xml:space="preserve">, </w:t>
      </w:r>
      <w:r w:rsidR="00BA306E">
        <w:rPr>
          <w:color w:val="auto"/>
          <w:lang w:val="ro-RO"/>
        </w:rPr>
        <w:t xml:space="preserve"> </w:t>
      </w:r>
      <w:r w:rsidRPr="00883B74">
        <w:rPr>
          <w:color w:val="auto"/>
          <w:lang w:val="ro-RO"/>
        </w:rPr>
        <w:t xml:space="preserve">acesta </w:t>
      </w:r>
      <w:r w:rsidR="00BA306E">
        <w:rPr>
          <w:color w:val="auto"/>
          <w:lang w:val="ro-RO"/>
        </w:rPr>
        <w:t xml:space="preserve"> </w:t>
      </w:r>
      <w:r w:rsidRPr="00883B74">
        <w:rPr>
          <w:color w:val="auto"/>
          <w:lang w:val="ro-RO"/>
        </w:rPr>
        <w:t xml:space="preserve">se </w:t>
      </w:r>
      <w:r w:rsidR="00BA306E">
        <w:rPr>
          <w:color w:val="auto"/>
          <w:lang w:val="ro-RO"/>
        </w:rPr>
        <w:t xml:space="preserve"> </w:t>
      </w:r>
      <w:r w:rsidRPr="00883B74">
        <w:rPr>
          <w:color w:val="auto"/>
          <w:lang w:val="ro-RO"/>
        </w:rPr>
        <w:t xml:space="preserve">referă </w:t>
      </w:r>
      <w:r w:rsidR="00BA306E">
        <w:rPr>
          <w:color w:val="auto"/>
          <w:lang w:val="ro-RO"/>
        </w:rPr>
        <w:t xml:space="preserve"> </w:t>
      </w:r>
      <w:r w:rsidRPr="00883B74">
        <w:rPr>
          <w:color w:val="auto"/>
          <w:lang w:val="ro-RO"/>
        </w:rPr>
        <w:t xml:space="preserve">în </w:t>
      </w:r>
      <w:r w:rsidR="00BA306E">
        <w:rPr>
          <w:color w:val="auto"/>
          <w:lang w:val="ro-RO"/>
        </w:rPr>
        <w:t xml:space="preserve"> </w:t>
      </w:r>
      <w:r w:rsidRPr="00883B74">
        <w:rPr>
          <w:color w:val="auto"/>
          <w:lang w:val="ro-RO"/>
        </w:rPr>
        <w:t>principal</w:t>
      </w:r>
      <w:r w:rsidR="00BA306E">
        <w:rPr>
          <w:color w:val="auto"/>
          <w:lang w:val="ro-RO"/>
        </w:rPr>
        <w:t xml:space="preserve"> </w:t>
      </w:r>
      <w:r w:rsidRPr="00883B74">
        <w:rPr>
          <w:color w:val="auto"/>
          <w:lang w:val="ro-RO"/>
        </w:rPr>
        <w:t xml:space="preserve"> la</w:t>
      </w:r>
      <w:r w:rsidR="00BA306E">
        <w:rPr>
          <w:color w:val="auto"/>
          <w:lang w:val="ro-RO"/>
        </w:rPr>
        <w:t xml:space="preserve"> </w:t>
      </w:r>
      <w:r w:rsidRPr="00883B74">
        <w:rPr>
          <w:color w:val="auto"/>
          <w:lang w:val="ro-RO"/>
        </w:rPr>
        <w:t xml:space="preserve"> omorârea </w:t>
      </w:r>
      <w:r w:rsidR="00BA306E">
        <w:rPr>
          <w:color w:val="auto"/>
          <w:lang w:val="ro-RO"/>
        </w:rPr>
        <w:t xml:space="preserve"> </w:t>
      </w:r>
      <w:r w:rsidRPr="00883B74">
        <w:rPr>
          <w:color w:val="auto"/>
          <w:lang w:val="ro-RO"/>
        </w:rPr>
        <w:t>accidentală</w:t>
      </w:r>
      <w:r w:rsidR="00BA306E">
        <w:rPr>
          <w:color w:val="auto"/>
          <w:lang w:val="ro-RO"/>
        </w:rPr>
        <w:t xml:space="preserve"> </w:t>
      </w:r>
      <w:r w:rsidRPr="00883B74">
        <w:rPr>
          <w:color w:val="auto"/>
          <w:lang w:val="ro-RO"/>
        </w:rPr>
        <w:t xml:space="preserve"> a </w:t>
      </w:r>
    </w:p>
    <w:p w14:paraId="415BA973" w14:textId="77777777" w:rsidR="00BA306E" w:rsidRDefault="00BA306E" w:rsidP="00E279B0">
      <w:pPr>
        <w:pStyle w:val="Default"/>
        <w:ind w:left="40" w:firstLine="680"/>
        <w:jc w:val="both"/>
        <w:rPr>
          <w:color w:val="auto"/>
          <w:lang w:val="ro-RO"/>
        </w:rPr>
      </w:pPr>
    </w:p>
    <w:p w14:paraId="311E4980" w14:textId="77777777" w:rsidR="001B59D7" w:rsidRDefault="001B59D7" w:rsidP="00BA306E">
      <w:pPr>
        <w:pStyle w:val="Default"/>
        <w:jc w:val="both"/>
        <w:rPr>
          <w:color w:val="auto"/>
          <w:lang w:val="ro-RO"/>
        </w:rPr>
      </w:pPr>
    </w:p>
    <w:p w14:paraId="143417B0" w14:textId="233486A6" w:rsidR="00B61964" w:rsidRPr="00883B74" w:rsidRDefault="00B61964" w:rsidP="00BA306E">
      <w:pPr>
        <w:pStyle w:val="Default"/>
        <w:jc w:val="both"/>
        <w:rPr>
          <w:color w:val="auto"/>
          <w:lang w:val="ro-RO"/>
        </w:rPr>
      </w:pPr>
      <w:r w:rsidRPr="00883B74">
        <w:rPr>
          <w:color w:val="auto"/>
          <w:lang w:val="ro-RO"/>
        </w:rPr>
        <w:t>adul</w:t>
      </w:r>
      <w:r w:rsidRPr="00883B74">
        <w:rPr>
          <w:rFonts w:ascii="Tahoma" w:hAnsi="Tahoma" w:cs="Tahoma"/>
          <w:color w:val="auto"/>
          <w:lang w:val="ro-RO"/>
        </w:rPr>
        <w:t>ţ</w:t>
      </w:r>
      <w:r w:rsidRPr="00883B74">
        <w:rPr>
          <w:color w:val="auto"/>
          <w:lang w:val="ro-RO"/>
        </w:rPr>
        <w:t xml:space="preserve">ilor la unele specii de amfibieni </w:t>
      </w:r>
      <w:r w:rsidRPr="00883B74">
        <w:rPr>
          <w:rFonts w:ascii="Tahoma" w:hAnsi="Tahoma" w:cs="Tahoma"/>
          <w:color w:val="auto"/>
          <w:lang w:val="ro-RO"/>
        </w:rPr>
        <w:t>ş</w:t>
      </w:r>
      <w:r w:rsidRPr="00883B74">
        <w:rPr>
          <w:color w:val="auto"/>
          <w:lang w:val="ro-RO"/>
        </w:rPr>
        <w:t xml:space="preserve">i reptile, </w:t>
      </w:r>
      <w:r w:rsidRPr="00883B74">
        <w:rPr>
          <w:rFonts w:ascii="Tahoma" w:hAnsi="Tahoma" w:cs="Tahoma"/>
          <w:color w:val="auto"/>
          <w:lang w:val="ro-RO"/>
        </w:rPr>
        <w:t>ş</w:t>
      </w:r>
      <w:r w:rsidRPr="00883B74">
        <w:rPr>
          <w:color w:val="auto"/>
          <w:lang w:val="ro-RO"/>
        </w:rPr>
        <w:t>i la deranjarea activită</w:t>
      </w:r>
      <w:r w:rsidRPr="00883B74">
        <w:rPr>
          <w:rFonts w:ascii="Tahoma" w:hAnsi="Tahoma" w:cs="Tahoma"/>
          <w:color w:val="auto"/>
          <w:lang w:val="ro-RO"/>
        </w:rPr>
        <w:t>ţ</w:t>
      </w:r>
      <w:r w:rsidRPr="00883B74">
        <w:rPr>
          <w:color w:val="auto"/>
          <w:lang w:val="ro-RO"/>
        </w:rPr>
        <w:t xml:space="preserve">ilor de hrănire sau de adăpost în cazul reptilelor, amfibienilor, păsărilor </w:t>
      </w:r>
      <w:r w:rsidRPr="00883B74">
        <w:rPr>
          <w:rFonts w:ascii="Tahoma" w:hAnsi="Tahoma" w:cs="Tahoma"/>
          <w:color w:val="auto"/>
          <w:lang w:val="ro-RO"/>
        </w:rPr>
        <w:t>ş</w:t>
      </w:r>
      <w:r w:rsidRPr="00883B74">
        <w:rPr>
          <w:color w:val="auto"/>
          <w:lang w:val="ro-RO"/>
        </w:rPr>
        <w:t xml:space="preserve">i a mamiferelor. La acestea se adaugă zgomotul </w:t>
      </w:r>
      <w:r w:rsidRPr="00883B74">
        <w:rPr>
          <w:rFonts w:ascii="Tahoma" w:hAnsi="Tahoma" w:cs="Tahoma"/>
          <w:color w:val="auto"/>
          <w:lang w:val="ro-RO"/>
        </w:rPr>
        <w:t>ş</w:t>
      </w:r>
      <w:r w:rsidRPr="00883B74">
        <w:rPr>
          <w:color w:val="auto"/>
          <w:lang w:val="ro-RO"/>
        </w:rPr>
        <w:t>i vibra</w:t>
      </w:r>
      <w:r w:rsidRPr="00883B74">
        <w:rPr>
          <w:rFonts w:ascii="Tahoma" w:hAnsi="Tahoma" w:cs="Tahoma"/>
          <w:color w:val="auto"/>
          <w:lang w:val="ro-RO"/>
        </w:rPr>
        <w:t>ţ</w:t>
      </w:r>
      <w:r w:rsidRPr="00883B74">
        <w:rPr>
          <w:color w:val="auto"/>
          <w:lang w:val="ro-RO"/>
        </w:rPr>
        <w:t>iile ma</w:t>
      </w:r>
      <w:r w:rsidRPr="00883B74">
        <w:rPr>
          <w:rFonts w:ascii="Tahoma" w:hAnsi="Tahoma" w:cs="Tahoma"/>
          <w:color w:val="auto"/>
          <w:lang w:val="ro-RO"/>
        </w:rPr>
        <w:t>ş</w:t>
      </w:r>
      <w:r w:rsidRPr="00883B74">
        <w:rPr>
          <w:color w:val="auto"/>
          <w:lang w:val="ro-RO"/>
        </w:rPr>
        <w:t xml:space="preserve">inilor </w:t>
      </w:r>
      <w:r w:rsidRPr="00883B74">
        <w:rPr>
          <w:rFonts w:ascii="Tahoma" w:hAnsi="Tahoma" w:cs="Tahoma"/>
          <w:color w:val="auto"/>
          <w:lang w:val="ro-RO"/>
        </w:rPr>
        <w:t>ş</w:t>
      </w:r>
      <w:r w:rsidRPr="00883B74">
        <w:rPr>
          <w:color w:val="auto"/>
          <w:lang w:val="ro-RO"/>
        </w:rPr>
        <w:t>i a utilajelor (motoferăstraie) folosite la efectuarea lucrărilor silvice. Utilizarea unor echipamente în buna stare tehnică, verificate periodic, va permite men</w:t>
      </w:r>
      <w:r w:rsidRPr="00883B74">
        <w:rPr>
          <w:rFonts w:ascii="Tahoma" w:hAnsi="Tahoma" w:cs="Tahoma"/>
          <w:color w:val="auto"/>
          <w:lang w:val="ro-RO"/>
        </w:rPr>
        <w:t>ţ</w:t>
      </w:r>
      <w:r w:rsidRPr="00883B74">
        <w:rPr>
          <w:color w:val="auto"/>
          <w:lang w:val="ro-RO"/>
        </w:rPr>
        <w:t xml:space="preserve">inerea zgomotului </w:t>
      </w:r>
      <w:r w:rsidRPr="00883B74">
        <w:rPr>
          <w:rFonts w:ascii="Tahoma" w:hAnsi="Tahoma" w:cs="Tahoma"/>
          <w:color w:val="auto"/>
          <w:lang w:val="ro-RO"/>
        </w:rPr>
        <w:t>ş</w:t>
      </w:r>
      <w:r w:rsidRPr="00883B74">
        <w:rPr>
          <w:color w:val="auto"/>
          <w:lang w:val="ro-RO"/>
        </w:rPr>
        <w:t>i a vibra</w:t>
      </w:r>
      <w:r w:rsidRPr="00883B74">
        <w:rPr>
          <w:rFonts w:ascii="Tahoma" w:hAnsi="Tahoma" w:cs="Tahoma"/>
          <w:color w:val="auto"/>
          <w:lang w:val="ro-RO"/>
        </w:rPr>
        <w:t>ţ</w:t>
      </w:r>
      <w:r w:rsidRPr="00883B74">
        <w:rPr>
          <w:color w:val="auto"/>
          <w:lang w:val="ro-RO"/>
        </w:rPr>
        <w:t>iilor în limite normale.</w:t>
      </w:r>
    </w:p>
    <w:p w14:paraId="2D7D68DF" w14:textId="77777777" w:rsidR="00B61964" w:rsidRPr="00883B74" w:rsidRDefault="00B61964" w:rsidP="00E279B0">
      <w:pPr>
        <w:pStyle w:val="Default"/>
        <w:ind w:firstLine="720"/>
        <w:jc w:val="both"/>
        <w:rPr>
          <w:color w:val="auto"/>
          <w:lang w:val="ro-RO"/>
        </w:rPr>
      </w:pPr>
      <w:r w:rsidRPr="00883B74">
        <w:rPr>
          <w:color w:val="auto"/>
          <w:lang w:val="ro-RO"/>
        </w:rPr>
        <w:t>Aplicarea amenajamentului silvic nu va avea un impact direct  semnificativ asupra popula</w:t>
      </w:r>
      <w:r w:rsidRPr="00883B74">
        <w:rPr>
          <w:rFonts w:ascii="Tahoma" w:hAnsi="Tahoma" w:cs="Tahoma"/>
          <w:color w:val="auto"/>
          <w:lang w:val="ro-RO"/>
        </w:rPr>
        <w:t>ţ</w:t>
      </w:r>
      <w:r w:rsidRPr="00883B74">
        <w:rPr>
          <w:color w:val="auto"/>
          <w:lang w:val="ro-RO"/>
        </w:rPr>
        <w:t>iilor de nevertebrate de interes comunitar</w:t>
      </w:r>
      <w:r w:rsidRPr="00883B74">
        <w:rPr>
          <w:i/>
          <w:iCs/>
          <w:color w:val="auto"/>
          <w:lang w:val="ro-RO"/>
        </w:rPr>
        <w:t xml:space="preserve"> </w:t>
      </w:r>
      <w:r w:rsidRPr="00883B74">
        <w:rPr>
          <w:color w:val="auto"/>
          <w:lang w:val="ro-RO"/>
        </w:rPr>
        <w:t>deoarece se propune conservarea măcar par</w:t>
      </w:r>
      <w:r w:rsidRPr="00883B74">
        <w:rPr>
          <w:rFonts w:ascii="Tahoma" w:hAnsi="Tahoma" w:cs="Tahoma"/>
          <w:color w:val="auto"/>
          <w:lang w:val="ro-RO"/>
        </w:rPr>
        <w:t>ţ</w:t>
      </w:r>
      <w:r w:rsidRPr="00883B74">
        <w:rPr>
          <w:color w:val="auto"/>
          <w:lang w:val="ro-RO"/>
        </w:rPr>
        <w:t>ială a arborilor bătrâni, dar şi menţinerea unor arbori uscaţi (căzuţi şi/sau în picioare), până la 3-5 exemplare la hectar. De asemenea se vor semnala şi menţine diversele forme genetice ale tuturor speciilor existente (indiferent de proporţia arboretelor), inclusiv a speciilor arbustive. Impactul direct este doar local asupra nevertebratelor, în special asupra stadiilor de via</w:t>
      </w:r>
      <w:r w:rsidRPr="00883B74">
        <w:rPr>
          <w:rFonts w:ascii="Tahoma" w:hAnsi="Tahoma" w:cs="Tahoma"/>
          <w:color w:val="auto"/>
          <w:lang w:val="ro-RO"/>
        </w:rPr>
        <w:t>ţ</w:t>
      </w:r>
      <w:r w:rsidRPr="00883B74">
        <w:rPr>
          <w:color w:val="auto"/>
          <w:lang w:val="ro-RO"/>
        </w:rPr>
        <w:t>ă larvară şi va fi punctual, fără a afecta decât o mică fracţiune a populaţiilor.</w:t>
      </w:r>
    </w:p>
    <w:p w14:paraId="3F2CF3C0" w14:textId="77777777" w:rsidR="00B61964" w:rsidRPr="00883B74" w:rsidRDefault="00B61964" w:rsidP="00E279B0">
      <w:pPr>
        <w:pStyle w:val="Default"/>
        <w:ind w:firstLine="720"/>
        <w:jc w:val="both"/>
        <w:rPr>
          <w:color w:val="auto"/>
          <w:lang w:val="ro-RO"/>
        </w:rPr>
      </w:pPr>
      <w:r w:rsidRPr="00883B74">
        <w:rPr>
          <w:color w:val="auto"/>
          <w:lang w:val="ro-RO"/>
        </w:rPr>
        <w:t xml:space="preserve">Efectul lucrărilor silvotehnice asupra populaţiilor speciilor de interes comunitar de amfibieni </w:t>
      </w:r>
      <w:r w:rsidRPr="00883B74">
        <w:rPr>
          <w:rFonts w:ascii="Tahoma" w:hAnsi="Tahoma" w:cs="Tahoma"/>
          <w:color w:val="auto"/>
          <w:lang w:val="ro-RO"/>
        </w:rPr>
        <w:t>ş</w:t>
      </w:r>
      <w:r w:rsidRPr="00883B74">
        <w:rPr>
          <w:color w:val="auto"/>
          <w:lang w:val="ro-RO"/>
        </w:rPr>
        <w:t xml:space="preserve">i reptile este aproape nul. Impactul direct pentru speciile de amfibieni şi reptile a căror prezenţă a fost semnalată în zona de studiu este strâns legat de zona analizată. Aceste specii se vor refugia din zona de exploatare odată cu începerea lucrărilor prevăzute în amenajamentul silvic, fiind afectate de zgomot, de vibraţii, diminuându-se astfel eventualele pierderi. </w:t>
      </w:r>
    </w:p>
    <w:p w14:paraId="3A8FE431" w14:textId="77777777" w:rsidR="00B61964" w:rsidRPr="00883B74" w:rsidRDefault="00B61964" w:rsidP="00E279B0">
      <w:pPr>
        <w:pStyle w:val="Default"/>
        <w:ind w:firstLine="720"/>
        <w:jc w:val="both"/>
        <w:rPr>
          <w:color w:val="auto"/>
          <w:lang w:val="ro-RO"/>
        </w:rPr>
      </w:pPr>
      <w:r w:rsidRPr="00883B74">
        <w:rPr>
          <w:color w:val="auto"/>
          <w:lang w:val="ro-RO"/>
        </w:rPr>
        <w:t xml:space="preserve">În cea ce priveşte populaţiile speciilor de păsări existente în siturile de importanţă comunitară care se suprapun teritoriului administrat de OS </w:t>
      </w:r>
      <w:r w:rsidR="00D22FC0" w:rsidRPr="00883B74">
        <w:rPr>
          <w:color w:val="auto"/>
          <w:lang w:val="ro-RO"/>
        </w:rPr>
        <w:t>Băneasa</w:t>
      </w:r>
      <w:r w:rsidRPr="00883B74">
        <w:rPr>
          <w:color w:val="auto"/>
          <w:lang w:val="ro-RO"/>
        </w:rPr>
        <w:t xml:space="preserve">, acestea vor fi influenţate în mică măsură de lucrările propuse prin prezentul amenajament silvic. Având o mobilitate foarte mare, impactul direct asupra acestora va fi aproape nul. </w:t>
      </w:r>
    </w:p>
    <w:p w14:paraId="3D3204AB" w14:textId="77777777" w:rsidR="00B61964" w:rsidRPr="00883B74" w:rsidRDefault="00B61964" w:rsidP="00E279B0">
      <w:pPr>
        <w:pStyle w:val="BodyText30"/>
        <w:shd w:val="clear" w:color="auto" w:fill="auto"/>
        <w:tabs>
          <w:tab w:val="left" w:pos="709"/>
        </w:tabs>
        <w:spacing w:before="0" w:line="240" w:lineRule="auto"/>
        <w:ind w:left="40" w:right="40" w:firstLine="0"/>
        <w:rPr>
          <w:rFonts w:ascii="Arial" w:hAnsi="Arial" w:cs="Arial"/>
          <w:sz w:val="24"/>
          <w:szCs w:val="24"/>
          <w:lang w:val="ro-RO"/>
        </w:rPr>
      </w:pPr>
      <w:r w:rsidRPr="00883B74">
        <w:rPr>
          <w:rFonts w:ascii="Arial" w:hAnsi="Arial" w:cs="Arial"/>
          <w:sz w:val="24"/>
          <w:szCs w:val="24"/>
          <w:lang w:val="ro-RO"/>
        </w:rPr>
        <w:t xml:space="preserve">         Suprafaţa pentru care a fost realizat amenajamentul silvic conţine habitate favorabile pentru speciile de mamifere semnalate în zona analizată. Având în vedere mobilitatea foarte mare a speciilor de mamifere semnalate atât în aria naturală protejată cât şi în vecinătatea acesteia, impactul amenajamentului silvic asupra speciilor de mamifere este nesemnificativ, mai ales în contextul respectării măsurilor de reducere a impactului recomandate.</w:t>
      </w:r>
    </w:p>
    <w:p w14:paraId="42E9D7EE" w14:textId="77777777" w:rsidR="00B61964" w:rsidRPr="00E439B8" w:rsidRDefault="00B61964" w:rsidP="00E279B0">
      <w:pPr>
        <w:pStyle w:val="NoSpacing"/>
        <w:ind w:firstLine="720"/>
        <w:jc w:val="both"/>
        <w:rPr>
          <w:rFonts w:ascii="Arial" w:hAnsi="Arial" w:cs="Arial"/>
          <w:sz w:val="24"/>
          <w:szCs w:val="24"/>
          <w:lang w:val="ro-RO"/>
        </w:rPr>
      </w:pPr>
      <w:r w:rsidRPr="00E439B8">
        <w:rPr>
          <w:rFonts w:ascii="Arial" w:hAnsi="Arial" w:cs="Arial"/>
          <w:sz w:val="24"/>
          <w:szCs w:val="24"/>
          <w:lang w:val="ro-RO"/>
        </w:rPr>
        <w:t>Simplificarea habitatelor forestiere ca urmare a tăierii par</w:t>
      </w:r>
      <w:r w:rsidRPr="00E439B8">
        <w:rPr>
          <w:rFonts w:ascii="Tahoma" w:hAnsi="Tahoma" w:cs="Tahoma"/>
          <w:sz w:val="24"/>
          <w:szCs w:val="24"/>
          <w:lang w:val="ro-RO"/>
        </w:rPr>
        <w:t>ţ</w:t>
      </w:r>
      <w:r w:rsidRPr="00E439B8">
        <w:rPr>
          <w:rFonts w:ascii="Arial" w:hAnsi="Arial" w:cs="Arial"/>
          <w:sz w:val="24"/>
          <w:szCs w:val="24"/>
          <w:lang w:val="ro-RO"/>
        </w:rPr>
        <w:t xml:space="preserve">iale (uneori totale) a arboretelor, în cursul tăierilor de regenerare sau a unor lucrări silvice de îngrijire </w:t>
      </w:r>
      <w:r w:rsidRPr="00E439B8">
        <w:rPr>
          <w:rFonts w:ascii="Tahoma" w:hAnsi="Tahoma" w:cs="Tahoma"/>
          <w:sz w:val="24"/>
          <w:szCs w:val="24"/>
          <w:lang w:val="ro-RO"/>
        </w:rPr>
        <w:t>ş</w:t>
      </w:r>
      <w:r w:rsidRPr="00E439B8">
        <w:rPr>
          <w:rFonts w:ascii="Arial" w:hAnsi="Arial" w:cs="Arial"/>
          <w:sz w:val="24"/>
          <w:szCs w:val="24"/>
          <w:lang w:val="ro-RO"/>
        </w:rPr>
        <w:t>i conducere a pădurii (degajări, cură</w:t>
      </w:r>
      <w:r w:rsidRPr="00E439B8">
        <w:rPr>
          <w:rFonts w:ascii="Tahoma" w:hAnsi="Tahoma" w:cs="Tahoma"/>
          <w:sz w:val="24"/>
          <w:szCs w:val="24"/>
          <w:lang w:val="ro-RO"/>
        </w:rPr>
        <w:t>ţ</w:t>
      </w:r>
      <w:r w:rsidRPr="00E439B8">
        <w:rPr>
          <w:rFonts w:ascii="Arial" w:hAnsi="Arial" w:cs="Arial"/>
          <w:sz w:val="24"/>
          <w:szCs w:val="24"/>
          <w:lang w:val="ro-RO"/>
        </w:rPr>
        <w:t>iri, rărituri, tăieri de igienă), presupune dispari</w:t>
      </w:r>
      <w:r w:rsidRPr="00E439B8">
        <w:rPr>
          <w:rFonts w:ascii="Tahoma" w:hAnsi="Tahoma" w:cs="Tahoma"/>
          <w:sz w:val="24"/>
          <w:szCs w:val="24"/>
          <w:lang w:val="ro-RO"/>
        </w:rPr>
        <w:t>ţ</w:t>
      </w:r>
      <w:r w:rsidRPr="00E439B8">
        <w:rPr>
          <w:rFonts w:ascii="Arial" w:hAnsi="Arial" w:cs="Arial"/>
          <w:sz w:val="24"/>
          <w:szCs w:val="24"/>
          <w:lang w:val="ro-RO"/>
        </w:rPr>
        <w:t>ia din păduri a unor componente ale ecosistemului cum ar fi arborii bătrâni cu scorburi, arborii căzu</w:t>
      </w:r>
      <w:r w:rsidRPr="00E439B8">
        <w:rPr>
          <w:rFonts w:ascii="Tahoma" w:hAnsi="Tahoma" w:cs="Tahoma"/>
          <w:sz w:val="24"/>
          <w:szCs w:val="24"/>
          <w:lang w:val="ro-RO"/>
        </w:rPr>
        <w:t>ţ</w:t>
      </w:r>
      <w:r w:rsidRPr="00E439B8">
        <w:rPr>
          <w:rFonts w:ascii="Arial" w:hAnsi="Arial" w:cs="Arial"/>
          <w:sz w:val="24"/>
          <w:szCs w:val="24"/>
          <w:lang w:val="ro-RO"/>
        </w:rPr>
        <w:t xml:space="preserve">i la pământ (în urma unor furtuni, a unor boli, a vârstei înaintate) sau a buştenilor (lemnul mort), </w:t>
      </w:r>
      <w:r w:rsidRPr="00E439B8">
        <w:rPr>
          <w:rFonts w:ascii="Tahoma" w:hAnsi="Tahoma" w:cs="Tahoma"/>
          <w:sz w:val="24"/>
          <w:szCs w:val="24"/>
          <w:lang w:val="ro-RO"/>
        </w:rPr>
        <w:t>ş</w:t>
      </w:r>
      <w:r w:rsidRPr="00E439B8">
        <w:rPr>
          <w:rFonts w:ascii="Arial" w:hAnsi="Arial" w:cs="Arial"/>
          <w:sz w:val="24"/>
          <w:szCs w:val="24"/>
          <w:lang w:val="ro-RO"/>
        </w:rPr>
        <w:t>i odată cu acestea  dispariţia microhabitatelor (cum ar fi cuiburile).  În mod normal, alterarea structurii verticale a habitatului duce la reducerea diversităţii speciilor. Diversitatea structurală a habitatului oferă mai multe microhabitate şi permite interacţiuni mult mai complexe între specii. Tăierea preferen</w:t>
      </w:r>
      <w:r w:rsidRPr="00E439B8">
        <w:rPr>
          <w:rFonts w:ascii="Tahoma" w:hAnsi="Tahoma" w:cs="Tahoma"/>
          <w:sz w:val="24"/>
          <w:szCs w:val="24"/>
          <w:lang w:val="ro-RO"/>
        </w:rPr>
        <w:t>ţ</w:t>
      </w:r>
      <w:r w:rsidRPr="00E439B8">
        <w:rPr>
          <w:rFonts w:ascii="Arial" w:hAnsi="Arial" w:cs="Arial"/>
          <w:sz w:val="24"/>
          <w:szCs w:val="24"/>
          <w:lang w:val="ro-RO"/>
        </w:rPr>
        <w:t>ială a anumitor arbori dintr-o pădure reprezintă o forma de simplificare a habitatului. în timpul tăierilor selective, nu numai compozi</w:t>
      </w:r>
      <w:r w:rsidRPr="00E439B8">
        <w:rPr>
          <w:rFonts w:ascii="Tahoma" w:hAnsi="Tahoma" w:cs="Tahoma"/>
          <w:sz w:val="24"/>
          <w:szCs w:val="24"/>
          <w:lang w:val="ro-RO"/>
        </w:rPr>
        <w:t>ţ</w:t>
      </w:r>
      <w:r w:rsidRPr="00E439B8">
        <w:rPr>
          <w:rFonts w:ascii="Arial" w:hAnsi="Arial" w:cs="Arial"/>
          <w:sz w:val="24"/>
          <w:szCs w:val="24"/>
          <w:lang w:val="ro-RO"/>
        </w:rPr>
        <w:t xml:space="preserve">ia în specii se schimbă, dar tăierile creează mai multe microclimate extreme care sunt de obicei mai calde, mai reci, mai uscate </w:t>
      </w:r>
      <w:r w:rsidRPr="00E439B8">
        <w:rPr>
          <w:rFonts w:ascii="Tahoma" w:hAnsi="Tahoma" w:cs="Tahoma"/>
          <w:sz w:val="24"/>
          <w:szCs w:val="24"/>
          <w:lang w:val="ro-RO"/>
        </w:rPr>
        <w:t>ş</w:t>
      </w:r>
      <w:r w:rsidRPr="00E439B8">
        <w:rPr>
          <w:rFonts w:ascii="Arial" w:hAnsi="Arial" w:cs="Arial"/>
          <w:sz w:val="24"/>
          <w:szCs w:val="24"/>
          <w:lang w:val="ro-RO"/>
        </w:rPr>
        <w:t>i mai pu</w:t>
      </w:r>
      <w:r w:rsidRPr="00E439B8">
        <w:rPr>
          <w:rFonts w:ascii="Tahoma" w:hAnsi="Tahoma" w:cs="Tahoma"/>
          <w:sz w:val="24"/>
          <w:szCs w:val="24"/>
          <w:lang w:val="ro-RO"/>
        </w:rPr>
        <w:t>ţ</w:t>
      </w:r>
      <w:r w:rsidRPr="00E439B8">
        <w:rPr>
          <w:rFonts w:ascii="Arial" w:hAnsi="Arial" w:cs="Arial"/>
          <w:sz w:val="24"/>
          <w:szCs w:val="24"/>
          <w:lang w:val="ro-RO"/>
        </w:rPr>
        <w:t>in ferite de vânt decât în pădurile în care nu s-a intervenit.</w:t>
      </w:r>
    </w:p>
    <w:p w14:paraId="200DAE10" w14:textId="77777777" w:rsidR="00B61964" w:rsidRPr="00E439B8" w:rsidRDefault="00B61964" w:rsidP="00E279B0">
      <w:pPr>
        <w:pStyle w:val="NoSpacing"/>
        <w:ind w:firstLine="720"/>
        <w:jc w:val="both"/>
        <w:rPr>
          <w:rFonts w:ascii="Arial" w:hAnsi="Arial" w:cs="Arial"/>
          <w:sz w:val="24"/>
          <w:szCs w:val="24"/>
          <w:lang w:val="ro-RO"/>
        </w:rPr>
      </w:pPr>
      <w:r w:rsidRPr="00E439B8">
        <w:rPr>
          <w:rFonts w:ascii="Arial" w:hAnsi="Arial" w:cs="Arial"/>
          <w:sz w:val="24"/>
          <w:szCs w:val="24"/>
          <w:lang w:val="ro-RO"/>
        </w:rPr>
        <w:t>In cel de-al doilea caz posibil, cel legat de afectarea ni</w:t>
      </w:r>
      <w:r w:rsidRPr="00E439B8">
        <w:rPr>
          <w:rFonts w:ascii="Tahoma" w:hAnsi="Tahoma" w:cs="Tahoma"/>
          <w:sz w:val="24"/>
          <w:szCs w:val="24"/>
          <w:lang w:val="ro-RO"/>
        </w:rPr>
        <w:t>ş</w:t>
      </w:r>
      <w:r w:rsidRPr="00E439B8">
        <w:rPr>
          <w:rFonts w:ascii="Arial" w:hAnsi="Arial" w:cs="Arial"/>
          <w:sz w:val="24"/>
          <w:szCs w:val="24"/>
          <w:lang w:val="ro-RO"/>
        </w:rPr>
        <w:t xml:space="preserve">elor de hrănire </w:t>
      </w:r>
      <w:r w:rsidRPr="00E439B8">
        <w:rPr>
          <w:rFonts w:ascii="Tahoma" w:hAnsi="Tahoma" w:cs="Tahoma"/>
          <w:sz w:val="24"/>
          <w:szCs w:val="24"/>
          <w:lang w:val="ro-RO"/>
        </w:rPr>
        <w:t>ş</w:t>
      </w:r>
      <w:r w:rsidRPr="00E439B8">
        <w:rPr>
          <w:rFonts w:ascii="Arial" w:hAnsi="Arial" w:cs="Arial"/>
          <w:sz w:val="24"/>
          <w:szCs w:val="24"/>
          <w:lang w:val="ro-RO"/>
        </w:rPr>
        <w:t>i adăpost sau cuibărit, acestea pot deveni improprii în cazul unora dintre tipurile de lucrări (de exemplu, în cazul păsărilor care cuibăresc în arbori bătrâni) iar speciile afectate îşi vor remodela răspândirea în habitat în func</w:t>
      </w:r>
      <w:r w:rsidRPr="00E439B8">
        <w:rPr>
          <w:rFonts w:ascii="Tahoma" w:hAnsi="Tahoma" w:cs="Tahoma"/>
          <w:sz w:val="24"/>
          <w:szCs w:val="24"/>
          <w:lang w:val="ro-RO"/>
        </w:rPr>
        <w:t>ţ</w:t>
      </w:r>
      <w:r w:rsidRPr="00E439B8">
        <w:rPr>
          <w:rFonts w:ascii="Arial" w:hAnsi="Arial" w:cs="Arial"/>
          <w:sz w:val="24"/>
          <w:szCs w:val="24"/>
          <w:lang w:val="ro-RO"/>
        </w:rPr>
        <w:t>ie de acest aspect, existând pericolul ca sa apară diminuări ale efectivelor acestora, dar nu la nivelul întregului habitat ci doar local, prin relocarea speciilor către zonele neafectate de lucrări. Executarea lucrărilor pe suprafe</w:t>
      </w:r>
      <w:r w:rsidRPr="00E439B8">
        <w:rPr>
          <w:rFonts w:ascii="Tahoma" w:hAnsi="Tahoma" w:cs="Tahoma"/>
          <w:sz w:val="24"/>
          <w:szCs w:val="24"/>
          <w:lang w:val="ro-RO"/>
        </w:rPr>
        <w:t>ţ</w:t>
      </w:r>
      <w:r w:rsidRPr="00E439B8">
        <w:rPr>
          <w:rFonts w:ascii="Arial" w:hAnsi="Arial" w:cs="Arial"/>
          <w:sz w:val="24"/>
          <w:szCs w:val="24"/>
          <w:lang w:val="ro-RO"/>
        </w:rPr>
        <w:t xml:space="preserve">e relativ mici  în cadrul unui tip de pădure (la nivelul subparcelelor) favorizează mobilitatea speciilor, ale căror efective totale nu se reduc semnificativ la nivelul habitatului, ci doar în zonele afectate de lucrări </w:t>
      </w:r>
      <w:r w:rsidRPr="00E439B8">
        <w:rPr>
          <w:rFonts w:ascii="Tahoma" w:hAnsi="Tahoma" w:cs="Tahoma"/>
          <w:sz w:val="24"/>
          <w:szCs w:val="24"/>
          <w:lang w:val="ro-RO"/>
        </w:rPr>
        <w:t>ş</w:t>
      </w:r>
      <w:r w:rsidRPr="00E439B8">
        <w:rPr>
          <w:rFonts w:ascii="Arial" w:hAnsi="Arial" w:cs="Arial"/>
          <w:sz w:val="24"/>
          <w:szCs w:val="24"/>
          <w:lang w:val="ro-RO"/>
        </w:rPr>
        <w:t xml:space="preserve">i de regulă numai pe durata lucrărilor, aceasta </w:t>
      </w:r>
      <w:r w:rsidRPr="00E439B8">
        <w:rPr>
          <w:rFonts w:ascii="Tahoma" w:hAnsi="Tahoma" w:cs="Tahoma"/>
          <w:sz w:val="24"/>
          <w:szCs w:val="24"/>
          <w:lang w:val="ro-RO"/>
        </w:rPr>
        <w:t>ş</w:t>
      </w:r>
      <w:r w:rsidRPr="00E439B8">
        <w:rPr>
          <w:rFonts w:ascii="Arial" w:hAnsi="Arial" w:cs="Arial"/>
          <w:sz w:val="24"/>
          <w:szCs w:val="24"/>
          <w:lang w:val="ro-RO"/>
        </w:rPr>
        <w:t>i în func</w:t>
      </w:r>
      <w:r w:rsidRPr="00E439B8">
        <w:rPr>
          <w:rFonts w:ascii="Tahoma" w:hAnsi="Tahoma" w:cs="Tahoma"/>
          <w:sz w:val="24"/>
          <w:szCs w:val="24"/>
          <w:lang w:val="ro-RO"/>
        </w:rPr>
        <w:t>ţ</w:t>
      </w:r>
      <w:r w:rsidRPr="00E439B8">
        <w:rPr>
          <w:rFonts w:ascii="Arial" w:hAnsi="Arial" w:cs="Arial"/>
          <w:sz w:val="24"/>
          <w:szCs w:val="24"/>
          <w:lang w:val="ro-RO"/>
        </w:rPr>
        <w:t xml:space="preserve">ie de tipul de lucrări silvice executate. </w:t>
      </w:r>
    </w:p>
    <w:p w14:paraId="137742F1" w14:textId="3D9B7551" w:rsidR="00BA306E" w:rsidRDefault="00B61964" w:rsidP="00E279B0">
      <w:pPr>
        <w:pStyle w:val="NoSpacing"/>
        <w:ind w:firstLine="720"/>
        <w:jc w:val="both"/>
        <w:rPr>
          <w:rFonts w:ascii="Arial" w:hAnsi="Arial" w:cs="Arial"/>
          <w:sz w:val="24"/>
          <w:szCs w:val="24"/>
          <w:lang w:val="ro-RO"/>
        </w:rPr>
      </w:pPr>
      <w:r w:rsidRPr="00E439B8">
        <w:rPr>
          <w:rFonts w:ascii="Arial" w:hAnsi="Arial" w:cs="Arial"/>
          <w:sz w:val="24"/>
          <w:szCs w:val="24"/>
          <w:lang w:val="ro-RO"/>
        </w:rPr>
        <w:t xml:space="preserve">Dintre toate tipurile de lucrări prevăzute în amenajamentul silvic, tăierile rase afectează în cea mai mare măsură habitatele de pădure </w:t>
      </w:r>
      <w:r w:rsidRPr="00E439B8">
        <w:rPr>
          <w:rFonts w:ascii="Tahoma" w:hAnsi="Tahoma" w:cs="Tahoma"/>
          <w:sz w:val="24"/>
          <w:szCs w:val="24"/>
          <w:lang w:val="ro-RO"/>
        </w:rPr>
        <w:t>ş</w:t>
      </w:r>
      <w:r w:rsidRPr="00E439B8">
        <w:rPr>
          <w:rFonts w:ascii="Arial" w:hAnsi="Arial" w:cs="Arial"/>
          <w:sz w:val="24"/>
          <w:szCs w:val="24"/>
          <w:lang w:val="ro-RO"/>
        </w:rPr>
        <w:t xml:space="preserve">i implicit speciile care sunt legate de </w:t>
      </w:r>
      <w:r w:rsidR="00BA306E">
        <w:rPr>
          <w:rFonts w:ascii="Arial" w:hAnsi="Arial" w:cs="Arial"/>
          <w:sz w:val="24"/>
          <w:szCs w:val="24"/>
          <w:lang w:val="ro-RO"/>
        </w:rPr>
        <w:t xml:space="preserve"> </w:t>
      </w:r>
      <w:r w:rsidRPr="00E439B8">
        <w:rPr>
          <w:rFonts w:ascii="Arial" w:hAnsi="Arial" w:cs="Arial"/>
          <w:sz w:val="24"/>
          <w:szCs w:val="24"/>
          <w:lang w:val="ro-RO"/>
        </w:rPr>
        <w:t>aceste</w:t>
      </w:r>
      <w:r w:rsidR="00BA306E">
        <w:rPr>
          <w:rFonts w:ascii="Arial" w:hAnsi="Arial" w:cs="Arial"/>
          <w:sz w:val="24"/>
          <w:szCs w:val="24"/>
          <w:lang w:val="ro-RO"/>
        </w:rPr>
        <w:t xml:space="preserve"> </w:t>
      </w:r>
      <w:r w:rsidRPr="00E439B8">
        <w:rPr>
          <w:rFonts w:ascii="Arial" w:hAnsi="Arial" w:cs="Arial"/>
          <w:sz w:val="24"/>
          <w:szCs w:val="24"/>
          <w:lang w:val="ro-RO"/>
        </w:rPr>
        <w:t xml:space="preserve"> tipuri </w:t>
      </w:r>
      <w:r w:rsidR="00BA306E">
        <w:rPr>
          <w:rFonts w:ascii="Arial" w:hAnsi="Arial" w:cs="Arial"/>
          <w:sz w:val="24"/>
          <w:szCs w:val="24"/>
          <w:lang w:val="ro-RO"/>
        </w:rPr>
        <w:t xml:space="preserve">  </w:t>
      </w:r>
      <w:r w:rsidRPr="00E439B8">
        <w:rPr>
          <w:rFonts w:ascii="Arial" w:hAnsi="Arial" w:cs="Arial"/>
          <w:sz w:val="24"/>
          <w:szCs w:val="24"/>
          <w:lang w:val="ro-RO"/>
        </w:rPr>
        <w:t xml:space="preserve">de </w:t>
      </w:r>
      <w:r w:rsidR="00BA306E">
        <w:rPr>
          <w:rFonts w:ascii="Arial" w:hAnsi="Arial" w:cs="Arial"/>
          <w:sz w:val="24"/>
          <w:szCs w:val="24"/>
          <w:lang w:val="ro-RO"/>
        </w:rPr>
        <w:t xml:space="preserve"> </w:t>
      </w:r>
      <w:r w:rsidRPr="00E439B8">
        <w:rPr>
          <w:rFonts w:ascii="Arial" w:hAnsi="Arial" w:cs="Arial"/>
          <w:sz w:val="24"/>
          <w:szCs w:val="24"/>
          <w:lang w:val="ro-RO"/>
        </w:rPr>
        <w:t xml:space="preserve">habitate. </w:t>
      </w:r>
      <w:r w:rsidR="00BA306E">
        <w:rPr>
          <w:rFonts w:ascii="Arial" w:hAnsi="Arial" w:cs="Arial"/>
          <w:sz w:val="24"/>
          <w:szCs w:val="24"/>
          <w:lang w:val="ro-RO"/>
        </w:rPr>
        <w:t xml:space="preserve"> </w:t>
      </w:r>
      <w:r w:rsidRPr="00E439B8">
        <w:rPr>
          <w:rFonts w:ascii="Arial" w:hAnsi="Arial" w:cs="Arial"/>
          <w:sz w:val="24"/>
          <w:szCs w:val="24"/>
          <w:lang w:val="ro-RO"/>
        </w:rPr>
        <w:t>Acestea</w:t>
      </w:r>
      <w:r w:rsidR="00BA306E">
        <w:rPr>
          <w:rFonts w:ascii="Arial" w:hAnsi="Arial" w:cs="Arial"/>
          <w:sz w:val="24"/>
          <w:szCs w:val="24"/>
          <w:lang w:val="ro-RO"/>
        </w:rPr>
        <w:t xml:space="preserve"> </w:t>
      </w:r>
      <w:r w:rsidRPr="00E439B8">
        <w:rPr>
          <w:rFonts w:ascii="Arial" w:hAnsi="Arial" w:cs="Arial"/>
          <w:sz w:val="24"/>
          <w:szCs w:val="24"/>
          <w:lang w:val="ro-RO"/>
        </w:rPr>
        <w:t xml:space="preserve"> sunt</w:t>
      </w:r>
      <w:r w:rsidR="00BA306E">
        <w:rPr>
          <w:rFonts w:ascii="Arial" w:hAnsi="Arial" w:cs="Arial"/>
          <w:sz w:val="24"/>
          <w:szCs w:val="24"/>
          <w:lang w:val="ro-RO"/>
        </w:rPr>
        <w:t xml:space="preserve"> </w:t>
      </w:r>
      <w:r w:rsidRPr="00E439B8">
        <w:rPr>
          <w:rFonts w:ascii="Arial" w:hAnsi="Arial" w:cs="Arial"/>
          <w:sz w:val="24"/>
          <w:szCs w:val="24"/>
          <w:lang w:val="ro-RO"/>
        </w:rPr>
        <w:t xml:space="preserve"> </w:t>
      </w:r>
      <w:r w:rsidR="00BA306E">
        <w:rPr>
          <w:rFonts w:ascii="Arial" w:hAnsi="Arial" w:cs="Arial"/>
          <w:sz w:val="24"/>
          <w:szCs w:val="24"/>
          <w:lang w:val="ro-RO"/>
        </w:rPr>
        <w:t xml:space="preserve"> </w:t>
      </w:r>
      <w:r w:rsidRPr="00E439B8">
        <w:rPr>
          <w:rFonts w:ascii="Arial" w:hAnsi="Arial" w:cs="Arial"/>
          <w:sz w:val="24"/>
          <w:szCs w:val="24"/>
          <w:lang w:val="ro-RO"/>
        </w:rPr>
        <w:t xml:space="preserve">însă </w:t>
      </w:r>
      <w:r w:rsidR="00BA306E">
        <w:rPr>
          <w:rFonts w:ascii="Arial" w:hAnsi="Arial" w:cs="Arial"/>
          <w:sz w:val="24"/>
          <w:szCs w:val="24"/>
          <w:lang w:val="ro-RO"/>
        </w:rPr>
        <w:t xml:space="preserve">  </w:t>
      </w:r>
      <w:r w:rsidRPr="00E439B8">
        <w:rPr>
          <w:rFonts w:ascii="Arial" w:hAnsi="Arial" w:cs="Arial"/>
          <w:sz w:val="24"/>
          <w:szCs w:val="24"/>
          <w:lang w:val="ro-RO"/>
        </w:rPr>
        <w:t>prevăzute</w:t>
      </w:r>
      <w:r w:rsidR="00BA306E">
        <w:rPr>
          <w:rFonts w:ascii="Arial" w:hAnsi="Arial" w:cs="Arial"/>
          <w:sz w:val="24"/>
          <w:szCs w:val="24"/>
          <w:lang w:val="ro-RO"/>
        </w:rPr>
        <w:t xml:space="preserve"> </w:t>
      </w:r>
      <w:r w:rsidRPr="00E439B8">
        <w:rPr>
          <w:rFonts w:ascii="Arial" w:hAnsi="Arial" w:cs="Arial"/>
          <w:sz w:val="24"/>
          <w:szCs w:val="24"/>
          <w:lang w:val="ro-RO"/>
        </w:rPr>
        <w:t xml:space="preserve"> în </w:t>
      </w:r>
      <w:r w:rsidR="00BA306E">
        <w:rPr>
          <w:rFonts w:ascii="Arial" w:hAnsi="Arial" w:cs="Arial"/>
          <w:sz w:val="24"/>
          <w:szCs w:val="24"/>
          <w:lang w:val="ro-RO"/>
        </w:rPr>
        <w:t xml:space="preserve">  </w:t>
      </w:r>
      <w:r w:rsidRPr="00E439B8">
        <w:rPr>
          <w:rFonts w:ascii="Arial" w:hAnsi="Arial" w:cs="Arial"/>
          <w:sz w:val="24"/>
          <w:szCs w:val="24"/>
          <w:lang w:val="ro-RO"/>
        </w:rPr>
        <w:t xml:space="preserve">arboretele </w:t>
      </w:r>
      <w:r w:rsidR="00BA306E">
        <w:rPr>
          <w:rFonts w:ascii="Arial" w:hAnsi="Arial" w:cs="Arial"/>
          <w:sz w:val="24"/>
          <w:szCs w:val="24"/>
          <w:lang w:val="ro-RO"/>
        </w:rPr>
        <w:t xml:space="preserve"> </w:t>
      </w:r>
      <w:r w:rsidRPr="00E439B8">
        <w:rPr>
          <w:rFonts w:ascii="Arial" w:hAnsi="Arial" w:cs="Arial"/>
          <w:sz w:val="24"/>
          <w:szCs w:val="24"/>
          <w:lang w:val="ro-RO"/>
        </w:rPr>
        <w:t xml:space="preserve">artificiale </w:t>
      </w:r>
      <w:r w:rsidR="00BA306E">
        <w:rPr>
          <w:rFonts w:ascii="Arial" w:hAnsi="Arial" w:cs="Arial"/>
          <w:sz w:val="24"/>
          <w:szCs w:val="24"/>
          <w:lang w:val="ro-RO"/>
        </w:rPr>
        <w:t xml:space="preserve"> </w:t>
      </w:r>
      <w:r w:rsidRPr="00E439B8">
        <w:rPr>
          <w:rFonts w:ascii="Arial" w:hAnsi="Arial" w:cs="Arial"/>
          <w:sz w:val="24"/>
          <w:szCs w:val="24"/>
          <w:lang w:val="ro-RO"/>
        </w:rPr>
        <w:t xml:space="preserve">de </w:t>
      </w:r>
    </w:p>
    <w:p w14:paraId="4FADA060" w14:textId="77777777" w:rsidR="00BA306E" w:rsidRDefault="00BA306E" w:rsidP="00E279B0">
      <w:pPr>
        <w:pStyle w:val="NoSpacing"/>
        <w:ind w:firstLine="720"/>
        <w:jc w:val="both"/>
        <w:rPr>
          <w:rFonts w:ascii="Arial" w:hAnsi="Arial" w:cs="Arial"/>
          <w:sz w:val="24"/>
          <w:szCs w:val="24"/>
          <w:lang w:val="ro-RO"/>
        </w:rPr>
      </w:pPr>
    </w:p>
    <w:p w14:paraId="1D9887F5" w14:textId="77777777" w:rsidR="00BA306E" w:rsidRDefault="00BA306E" w:rsidP="00E279B0">
      <w:pPr>
        <w:pStyle w:val="NoSpacing"/>
        <w:ind w:firstLine="720"/>
        <w:jc w:val="both"/>
        <w:rPr>
          <w:rFonts w:ascii="Arial" w:hAnsi="Arial" w:cs="Arial"/>
          <w:sz w:val="24"/>
          <w:szCs w:val="24"/>
          <w:lang w:val="ro-RO"/>
        </w:rPr>
      </w:pPr>
    </w:p>
    <w:p w14:paraId="47DB652B" w14:textId="52EE5DFD" w:rsidR="00B61964" w:rsidRPr="00E439B8" w:rsidRDefault="00B61964" w:rsidP="00BA306E">
      <w:pPr>
        <w:pStyle w:val="NoSpacing"/>
        <w:spacing w:line="270" w:lineRule="exact"/>
        <w:jc w:val="both"/>
        <w:rPr>
          <w:rFonts w:ascii="Arial" w:hAnsi="Arial" w:cs="Arial"/>
          <w:sz w:val="24"/>
          <w:szCs w:val="24"/>
          <w:lang w:val="ro-RO"/>
        </w:rPr>
      </w:pPr>
      <w:r w:rsidRPr="00E439B8">
        <w:rPr>
          <w:rFonts w:ascii="Arial" w:hAnsi="Arial" w:cs="Arial"/>
          <w:sz w:val="24"/>
          <w:szCs w:val="24"/>
          <w:lang w:val="ro-RO"/>
        </w:rPr>
        <w:t xml:space="preserve">plop euramerican </w:t>
      </w:r>
      <w:r w:rsidRPr="00E439B8">
        <w:rPr>
          <w:rFonts w:ascii="Tahoma" w:hAnsi="Tahoma" w:cs="Tahoma"/>
          <w:sz w:val="24"/>
          <w:szCs w:val="24"/>
          <w:lang w:val="ro-RO"/>
        </w:rPr>
        <w:t>ş</w:t>
      </w:r>
      <w:r w:rsidRPr="00E439B8">
        <w:rPr>
          <w:rFonts w:ascii="Arial" w:hAnsi="Arial" w:cs="Arial"/>
          <w:sz w:val="24"/>
          <w:szCs w:val="24"/>
          <w:lang w:val="ro-RO"/>
        </w:rPr>
        <w:t>i în cele necorespunzătoare. În astfel de situa</w:t>
      </w:r>
      <w:r w:rsidRPr="00E439B8">
        <w:rPr>
          <w:rFonts w:ascii="Tahoma" w:hAnsi="Tahoma" w:cs="Tahoma"/>
          <w:sz w:val="24"/>
          <w:szCs w:val="24"/>
          <w:lang w:val="ro-RO"/>
        </w:rPr>
        <w:t>ţ</w:t>
      </w:r>
      <w:r w:rsidRPr="00E439B8">
        <w:rPr>
          <w:rFonts w:ascii="Arial" w:hAnsi="Arial" w:cs="Arial"/>
          <w:sz w:val="24"/>
          <w:szCs w:val="24"/>
          <w:lang w:val="ro-RO"/>
        </w:rPr>
        <w:t>ii, mărimea suprafe</w:t>
      </w:r>
      <w:r w:rsidRPr="00E439B8">
        <w:rPr>
          <w:rFonts w:ascii="Tahoma" w:hAnsi="Tahoma" w:cs="Tahoma"/>
          <w:sz w:val="24"/>
          <w:szCs w:val="24"/>
          <w:lang w:val="ro-RO"/>
        </w:rPr>
        <w:t>ţ</w:t>
      </w:r>
      <w:r w:rsidRPr="00E439B8">
        <w:rPr>
          <w:rFonts w:ascii="Arial" w:hAnsi="Arial" w:cs="Arial"/>
          <w:sz w:val="24"/>
          <w:szCs w:val="24"/>
          <w:lang w:val="ro-RO"/>
        </w:rPr>
        <w:t xml:space="preserve">elor tăiate ras este de maxim 3 hectare </w:t>
      </w:r>
      <w:r w:rsidRPr="00E439B8">
        <w:rPr>
          <w:rFonts w:ascii="Tahoma" w:hAnsi="Tahoma" w:cs="Tahoma"/>
          <w:sz w:val="24"/>
          <w:szCs w:val="24"/>
          <w:lang w:val="ro-RO"/>
        </w:rPr>
        <w:t>ş</w:t>
      </w:r>
      <w:r w:rsidRPr="00E439B8">
        <w:rPr>
          <w:rFonts w:ascii="Arial" w:hAnsi="Arial" w:cs="Arial"/>
          <w:sz w:val="24"/>
          <w:szCs w:val="24"/>
          <w:lang w:val="ro-RO"/>
        </w:rPr>
        <w:t>i 5 hectare în incinte.</w:t>
      </w:r>
    </w:p>
    <w:p w14:paraId="46C4F5CB" w14:textId="77777777" w:rsidR="00B61964" w:rsidRPr="00E439B8" w:rsidRDefault="00B61964" w:rsidP="00BA306E">
      <w:pPr>
        <w:pStyle w:val="BodyText30"/>
        <w:shd w:val="clear" w:color="auto" w:fill="auto"/>
        <w:tabs>
          <w:tab w:val="left" w:pos="709"/>
        </w:tabs>
        <w:spacing w:before="0" w:line="270" w:lineRule="exact"/>
        <w:ind w:left="40" w:right="34" w:firstLine="0"/>
        <w:rPr>
          <w:rFonts w:ascii="Arial" w:hAnsi="Arial" w:cs="Arial"/>
          <w:sz w:val="24"/>
          <w:szCs w:val="24"/>
          <w:lang w:val="ro-RO"/>
        </w:rPr>
      </w:pPr>
      <w:r w:rsidRPr="00E439B8">
        <w:rPr>
          <w:rFonts w:ascii="Arial" w:hAnsi="Arial" w:cs="Arial"/>
          <w:sz w:val="24"/>
          <w:szCs w:val="24"/>
          <w:lang w:val="ro-RO"/>
        </w:rPr>
        <w:tab/>
        <w:t>Localizarea lucrărilor pe suprafe</w:t>
      </w:r>
      <w:r w:rsidRPr="00E439B8">
        <w:rPr>
          <w:rFonts w:ascii="Tahoma" w:hAnsi="Tahoma" w:cs="Tahoma"/>
          <w:sz w:val="24"/>
          <w:szCs w:val="24"/>
          <w:lang w:val="ro-RO"/>
        </w:rPr>
        <w:t>ţ</w:t>
      </w:r>
      <w:r w:rsidRPr="00E439B8">
        <w:rPr>
          <w:rFonts w:ascii="Arial" w:hAnsi="Arial" w:cs="Arial"/>
          <w:sz w:val="24"/>
          <w:szCs w:val="24"/>
          <w:lang w:val="ro-RO"/>
        </w:rPr>
        <w:t>e relativ mici (subparcele), comparativ cu suprafa</w:t>
      </w:r>
      <w:r w:rsidRPr="00E439B8">
        <w:rPr>
          <w:rFonts w:ascii="Tahoma" w:hAnsi="Tahoma" w:cs="Tahoma"/>
          <w:sz w:val="24"/>
          <w:szCs w:val="24"/>
          <w:lang w:val="ro-RO"/>
        </w:rPr>
        <w:t>ţ</w:t>
      </w:r>
      <w:r w:rsidRPr="00E439B8">
        <w:rPr>
          <w:rFonts w:ascii="Arial" w:hAnsi="Arial" w:cs="Arial"/>
          <w:sz w:val="24"/>
          <w:szCs w:val="24"/>
          <w:lang w:val="ro-RO"/>
        </w:rPr>
        <w:t>a habitatelor forestiere, va face ca  efectul poten</w:t>
      </w:r>
      <w:r w:rsidRPr="00E439B8">
        <w:rPr>
          <w:rFonts w:ascii="Tahoma" w:hAnsi="Tahoma" w:cs="Tahoma"/>
          <w:sz w:val="24"/>
          <w:szCs w:val="24"/>
          <w:lang w:val="ro-RO"/>
        </w:rPr>
        <w:t>ţ</w:t>
      </w:r>
      <w:r w:rsidRPr="00E439B8">
        <w:rPr>
          <w:rFonts w:ascii="Arial" w:hAnsi="Arial" w:cs="Arial"/>
          <w:sz w:val="24"/>
          <w:szCs w:val="24"/>
          <w:lang w:val="ro-RO"/>
        </w:rPr>
        <w:t>ial negativ asupra speciilor de faună să fie minim. Speciile mai sensibile se refugiază din zonele în care au loc lucrări către habitatele învecinate, revenind cel mai adesea în loca</w:t>
      </w:r>
      <w:r w:rsidRPr="00E439B8">
        <w:rPr>
          <w:rFonts w:ascii="Tahoma" w:hAnsi="Tahoma" w:cs="Tahoma"/>
          <w:sz w:val="24"/>
          <w:szCs w:val="24"/>
          <w:lang w:val="ro-RO"/>
        </w:rPr>
        <w:t>ţ</w:t>
      </w:r>
      <w:r w:rsidRPr="00E439B8">
        <w:rPr>
          <w:rFonts w:ascii="Arial" w:hAnsi="Arial" w:cs="Arial"/>
          <w:sz w:val="24"/>
          <w:szCs w:val="24"/>
          <w:lang w:val="ro-RO"/>
        </w:rPr>
        <w:t>iile ini</w:t>
      </w:r>
      <w:r w:rsidRPr="00E439B8">
        <w:rPr>
          <w:rFonts w:ascii="Tahoma" w:hAnsi="Tahoma" w:cs="Tahoma"/>
          <w:sz w:val="24"/>
          <w:szCs w:val="24"/>
          <w:lang w:val="ro-RO"/>
        </w:rPr>
        <w:t>ţ</w:t>
      </w:r>
      <w:r w:rsidRPr="00E439B8">
        <w:rPr>
          <w:rFonts w:ascii="Arial" w:hAnsi="Arial" w:cs="Arial"/>
          <w:sz w:val="24"/>
          <w:szCs w:val="24"/>
          <w:lang w:val="ro-RO"/>
        </w:rPr>
        <w:t>iale, mai ales dacă modificarea habitatului un este una pregnantă a</w:t>
      </w:r>
      <w:r w:rsidRPr="00E439B8">
        <w:rPr>
          <w:rFonts w:ascii="Tahoma" w:hAnsi="Tahoma" w:cs="Tahoma"/>
          <w:sz w:val="24"/>
          <w:szCs w:val="24"/>
          <w:lang w:val="ro-RO"/>
        </w:rPr>
        <w:t>ş</w:t>
      </w:r>
      <w:r w:rsidRPr="00E439B8">
        <w:rPr>
          <w:rFonts w:ascii="Arial" w:hAnsi="Arial" w:cs="Arial"/>
          <w:sz w:val="24"/>
          <w:szCs w:val="24"/>
          <w:lang w:val="ro-RO"/>
        </w:rPr>
        <w:t xml:space="preserve">a cum se întâmplă în cazul tăierilor rase. </w:t>
      </w:r>
    </w:p>
    <w:p w14:paraId="0D16380D" w14:textId="77777777" w:rsidR="00B61964" w:rsidRPr="00E439B8" w:rsidRDefault="00B61964" w:rsidP="00BA306E">
      <w:pPr>
        <w:pStyle w:val="BodyText30"/>
        <w:shd w:val="clear" w:color="auto" w:fill="auto"/>
        <w:tabs>
          <w:tab w:val="left" w:pos="709"/>
        </w:tabs>
        <w:spacing w:before="0" w:line="270" w:lineRule="exact"/>
        <w:ind w:left="40" w:right="34" w:firstLine="0"/>
        <w:rPr>
          <w:rFonts w:ascii="Arial" w:hAnsi="Arial" w:cs="Arial"/>
          <w:sz w:val="24"/>
          <w:szCs w:val="24"/>
          <w:lang w:val="ro-RO"/>
        </w:rPr>
      </w:pPr>
    </w:p>
    <w:p w14:paraId="28711341" w14:textId="77777777" w:rsidR="00B61964" w:rsidRPr="00E439B8" w:rsidRDefault="00B61964" w:rsidP="00BA306E">
      <w:pPr>
        <w:pStyle w:val="BodyText30"/>
        <w:shd w:val="clear" w:color="auto" w:fill="auto"/>
        <w:tabs>
          <w:tab w:val="left" w:pos="513"/>
        </w:tabs>
        <w:spacing w:before="0" w:line="270" w:lineRule="exact"/>
        <w:ind w:right="34" w:firstLine="0"/>
        <w:jc w:val="center"/>
        <w:rPr>
          <w:rFonts w:ascii="Arial" w:hAnsi="Arial" w:cs="Arial"/>
          <w:b/>
          <w:sz w:val="24"/>
          <w:szCs w:val="24"/>
          <w:lang w:val="ro-RO"/>
        </w:rPr>
      </w:pPr>
      <w:r w:rsidRPr="00E439B8">
        <w:rPr>
          <w:rFonts w:ascii="Arial" w:hAnsi="Arial" w:cs="Arial"/>
          <w:b/>
          <w:sz w:val="24"/>
          <w:szCs w:val="24"/>
          <w:lang w:val="ro-RO"/>
        </w:rPr>
        <w:t xml:space="preserve">D.3. Impactul indirect susceptibil să afecteze habitatele </w:t>
      </w:r>
      <w:r w:rsidRPr="00E439B8">
        <w:rPr>
          <w:rFonts w:ascii="Tahoma" w:hAnsi="Tahoma" w:cs="Tahoma"/>
          <w:b/>
          <w:sz w:val="24"/>
          <w:szCs w:val="24"/>
          <w:lang w:val="ro-RO"/>
        </w:rPr>
        <w:t>ş</w:t>
      </w:r>
      <w:r w:rsidRPr="00E439B8">
        <w:rPr>
          <w:rFonts w:ascii="Arial" w:hAnsi="Arial" w:cs="Arial"/>
          <w:b/>
          <w:sz w:val="24"/>
          <w:szCs w:val="24"/>
          <w:lang w:val="ro-RO"/>
        </w:rPr>
        <w:t xml:space="preserve">i speciile </w:t>
      </w:r>
    </w:p>
    <w:p w14:paraId="14FC77DD" w14:textId="77777777" w:rsidR="00B61964" w:rsidRPr="00E439B8" w:rsidRDefault="00B61964" w:rsidP="00BA306E">
      <w:pPr>
        <w:pStyle w:val="BodyText30"/>
        <w:shd w:val="clear" w:color="auto" w:fill="auto"/>
        <w:tabs>
          <w:tab w:val="left" w:pos="513"/>
        </w:tabs>
        <w:spacing w:before="0" w:line="270" w:lineRule="exact"/>
        <w:ind w:right="34" w:firstLine="0"/>
        <w:jc w:val="center"/>
        <w:rPr>
          <w:rFonts w:ascii="Arial" w:hAnsi="Arial" w:cs="Arial"/>
          <w:b/>
          <w:sz w:val="24"/>
          <w:szCs w:val="24"/>
          <w:lang w:val="ro-RO"/>
        </w:rPr>
      </w:pPr>
      <w:r w:rsidRPr="00E439B8">
        <w:rPr>
          <w:rFonts w:ascii="Arial" w:hAnsi="Arial" w:cs="Arial"/>
          <w:b/>
          <w:sz w:val="24"/>
          <w:szCs w:val="24"/>
          <w:lang w:val="ro-RO"/>
        </w:rPr>
        <w:t>de interes comunitar</w:t>
      </w:r>
    </w:p>
    <w:p w14:paraId="348F0532" w14:textId="77777777" w:rsidR="00B61964" w:rsidRPr="00E439B8" w:rsidRDefault="00B61964" w:rsidP="00BA306E">
      <w:pPr>
        <w:pStyle w:val="BodyText30"/>
        <w:shd w:val="clear" w:color="auto" w:fill="auto"/>
        <w:tabs>
          <w:tab w:val="left" w:pos="709"/>
        </w:tabs>
        <w:spacing w:before="0" w:line="270" w:lineRule="exact"/>
        <w:ind w:left="40" w:right="34" w:firstLine="0"/>
        <w:rPr>
          <w:rFonts w:ascii="Arial" w:hAnsi="Arial" w:cs="Arial"/>
          <w:sz w:val="24"/>
          <w:szCs w:val="24"/>
          <w:lang w:val="ro-RO"/>
        </w:rPr>
      </w:pPr>
    </w:p>
    <w:p w14:paraId="6DC71392" w14:textId="77777777" w:rsidR="00B61964" w:rsidRPr="00E439B8" w:rsidRDefault="00B61964" w:rsidP="00BA306E">
      <w:pPr>
        <w:pStyle w:val="Default"/>
        <w:spacing w:line="270" w:lineRule="exact"/>
        <w:ind w:firstLine="720"/>
        <w:jc w:val="both"/>
        <w:rPr>
          <w:color w:val="auto"/>
          <w:u w:val="single"/>
          <w:lang w:val="ro-RO"/>
        </w:rPr>
      </w:pPr>
      <w:r w:rsidRPr="00E439B8">
        <w:rPr>
          <w:color w:val="auto"/>
          <w:lang w:val="ro-RO"/>
        </w:rPr>
        <w:t>Impactul indirect poate să apară din activită</w:t>
      </w:r>
      <w:r w:rsidRPr="00E439B8">
        <w:rPr>
          <w:rFonts w:ascii="Tahoma" w:hAnsi="Tahoma" w:cs="Tahoma"/>
          <w:color w:val="auto"/>
          <w:lang w:val="ro-RO"/>
        </w:rPr>
        <w:t>ţ</w:t>
      </w:r>
      <w:r w:rsidRPr="00E439B8">
        <w:rPr>
          <w:color w:val="auto"/>
          <w:lang w:val="ro-RO"/>
        </w:rPr>
        <w:t>ile conexe care înso</w:t>
      </w:r>
      <w:r w:rsidRPr="00E439B8">
        <w:rPr>
          <w:rFonts w:ascii="Tahoma" w:hAnsi="Tahoma" w:cs="Tahoma"/>
          <w:color w:val="auto"/>
          <w:lang w:val="ro-RO"/>
        </w:rPr>
        <w:t>ţ</w:t>
      </w:r>
      <w:r w:rsidRPr="00E439B8">
        <w:rPr>
          <w:color w:val="auto"/>
          <w:lang w:val="ro-RO"/>
        </w:rPr>
        <w:t xml:space="preserve">esc lucrările prevăzute în  amenajament, </w:t>
      </w:r>
      <w:r w:rsidRPr="00E439B8">
        <w:rPr>
          <w:rFonts w:ascii="Tahoma" w:hAnsi="Tahoma" w:cs="Tahoma"/>
          <w:color w:val="auto"/>
          <w:lang w:val="ro-RO"/>
        </w:rPr>
        <w:t>ş</w:t>
      </w:r>
      <w:r w:rsidRPr="00E439B8">
        <w:rPr>
          <w:color w:val="auto"/>
          <w:lang w:val="ro-RO"/>
        </w:rPr>
        <w:t>i care se traduce în ultima instan</w:t>
      </w:r>
      <w:r w:rsidRPr="00E439B8">
        <w:rPr>
          <w:rFonts w:ascii="Tahoma" w:hAnsi="Tahoma" w:cs="Tahoma"/>
          <w:color w:val="auto"/>
          <w:lang w:val="ro-RO"/>
        </w:rPr>
        <w:t>ţ</w:t>
      </w:r>
      <w:r w:rsidRPr="00E439B8">
        <w:rPr>
          <w:color w:val="auto"/>
          <w:lang w:val="ro-RO"/>
        </w:rPr>
        <w:t>ă tot prin posibilitatea diminuării efectivelor unor specii de interes comunitar.</w:t>
      </w:r>
      <w:r w:rsidRPr="00E439B8">
        <w:rPr>
          <w:color w:val="auto"/>
          <w:u w:val="single"/>
          <w:lang w:val="ro-RO"/>
        </w:rPr>
        <w:t xml:space="preserve"> </w:t>
      </w:r>
    </w:p>
    <w:p w14:paraId="0946C207" w14:textId="77777777" w:rsidR="00B61964" w:rsidRPr="00E439B8" w:rsidRDefault="00B61964" w:rsidP="00BA306E">
      <w:pPr>
        <w:pStyle w:val="Default"/>
        <w:spacing w:line="270" w:lineRule="exact"/>
        <w:ind w:firstLine="720"/>
        <w:jc w:val="both"/>
        <w:rPr>
          <w:color w:val="auto"/>
          <w:lang w:val="ro-RO"/>
        </w:rPr>
      </w:pPr>
      <w:r w:rsidRPr="00E439B8">
        <w:rPr>
          <w:color w:val="auto"/>
          <w:lang w:val="ro-RO"/>
        </w:rPr>
        <w:t xml:space="preserve">Impactul negativ indirect poate fi prognozat printr-o „restrângere a habitatelor” cauzate de lucrările temporare care se vor efectua în cadrul amenajamentului silvic, cu posibila  migrare a speciilor de amfibieni, reptile şi mamifere către zonele din jur cu habitate identice sau asemănătoare </w:t>
      </w:r>
      <w:r w:rsidRPr="00E439B8">
        <w:rPr>
          <w:rFonts w:ascii="Tahoma" w:hAnsi="Tahoma" w:cs="Tahoma"/>
          <w:color w:val="auto"/>
          <w:lang w:val="ro-RO"/>
        </w:rPr>
        <w:t>ş</w:t>
      </w:r>
      <w:r w:rsidRPr="00E439B8">
        <w:rPr>
          <w:color w:val="auto"/>
          <w:lang w:val="ro-RO"/>
        </w:rPr>
        <w:t xml:space="preserve">i care oferă condiţii asemănătoare de hrănire şi reproducere, numite de aceea habitate „receptori”. </w:t>
      </w:r>
    </w:p>
    <w:p w14:paraId="7A8E2EED" w14:textId="77777777" w:rsidR="00B61964" w:rsidRPr="00E439B8" w:rsidRDefault="00B61964" w:rsidP="00BA306E">
      <w:pPr>
        <w:pStyle w:val="BodyText30"/>
        <w:shd w:val="clear" w:color="auto" w:fill="auto"/>
        <w:tabs>
          <w:tab w:val="left" w:pos="543"/>
        </w:tabs>
        <w:spacing w:before="0" w:line="270" w:lineRule="exact"/>
        <w:ind w:left="40" w:right="34" w:firstLine="0"/>
        <w:rPr>
          <w:rFonts w:ascii="Arial" w:hAnsi="Arial" w:cs="Arial"/>
          <w:sz w:val="24"/>
          <w:szCs w:val="24"/>
          <w:lang w:val="ro-RO"/>
        </w:rPr>
      </w:pPr>
      <w:r w:rsidRPr="00E439B8">
        <w:rPr>
          <w:rFonts w:ascii="Arial" w:hAnsi="Arial" w:cs="Arial"/>
          <w:sz w:val="24"/>
          <w:szCs w:val="24"/>
          <w:lang w:val="ro-RO"/>
        </w:rPr>
        <w:tab/>
        <w:t>Nu considerăm că lucrările din amenajamentul silvic ar putea avea impact indirect poten</w:t>
      </w:r>
      <w:r w:rsidRPr="00E439B8">
        <w:rPr>
          <w:rFonts w:ascii="Tahoma" w:hAnsi="Tahoma" w:cs="Tahoma"/>
          <w:sz w:val="24"/>
          <w:szCs w:val="24"/>
          <w:lang w:val="ro-RO"/>
        </w:rPr>
        <w:t>ţ</w:t>
      </w:r>
      <w:r w:rsidRPr="00E439B8">
        <w:rPr>
          <w:rFonts w:ascii="Arial" w:hAnsi="Arial" w:cs="Arial"/>
          <w:sz w:val="24"/>
          <w:szCs w:val="24"/>
          <w:lang w:val="ro-RO"/>
        </w:rPr>
        <w:t xml:space="preserve">ial negativ asupra speciilor de  amfibieni </w:t>
      </w:r>
      <w:r w:rsidRPr="00E439B8">
        <w:rPr>
          <w:rFonts w:ascii="Tahoma" w:hAnsi="Tahoma" w:cs="Tahoma"/>
          <w:sz w:val="24"/>
          <w:szCs w:val="24"/>
          <w:lang w:val="ro-RO"/>
        </w:rPr>
        <w:t>ş</w:t>
      </w:r>
      <w:r w:rsidRPr="00E439B8">
        <w:rPr>
          <w:rFonts w:ascii="Arial" w:hAnsi="Arial" w:cs="Arial"/>
          <w:sz w:val="24"/>
          <w:szCs w:val="24"/>
          <w:lang w:val="ro-RO"/>
        </w:rPr>
        <w:t xml:space="preserve">i reptile sau de mamifere de interes comunitar </w:t>
      </w:r>
      <w:r w:rsidRPr="00E439B8">
        <w:rPr>
          <w:rFonts w:ascii="Tahoma" w:hAnsi="Tahoma" w:cs="Tahoma"/>
          <w:sz w:val="24"/>
          <w:szCs w:val="24"/>
          <w:lang w:val="ro-RO"/>
        </w:rPr>
        <w:t>ş</w:t>
      </w:r>
      <w:r w:rsidRPr="00E439B8">
        <w:rPr>
          <w:rFonts w:ascii="Arial" w:hAnsi="Arial" w:cs="Arial"/>
          <w:sz w:val="24"/>
          <w:szCs w:val="24"/>
          <w:lang w:val="ro-RO"/>
        </w:rPr>
        <w:t>i na</w:t>
      </w:r>
      <w:r w:rsidRPr="00E439B8">
        <w:rPr>
          <w:rFonts w:ascii="Tahoma" w:hAnsi="Tahoma" w:cs="Tahoma"/>
          <w:sz w:val="24"/>
          <w:szCs w:val="24"/>
          <w:lang w:val="ro-RO"/>
        </w:rPr>
        <w:t>ţ</w:t>
      </w:r>
      <w:r w:rsidRPr="00E439B8">
        <w:rPr>
          <w:rFonts w:ascii="Arial" w:hAnsi="Arial" w:cs="Arial"/>
          <w:sz w:val="24"/>
          <w:szCs w:val="24"/>
          <w:lang w:val="ro-RO"/>
        </w:rPr>
        <w:t xml:space="preserve">ional care trăiesc sau tranzitează zona OS </w:t>
      </w:r>
      <w:r w:rsidR="00D22FC0" w:rsidRPr="00E439B8">
        <w:rPr>
          <w:rFonts w:ascii="Arial" w:hAnsi="Arial" w:cs="Arial"/>
          <w:sz w:val="24"/>
          <w:szCs w:val="24"/>
          <w:lang w:val="ro-RO"/>
        </w:rPr>
        <w:t>Băneasa</w:t>
      </w:r>
      <w:r w:rsidRPr="00E439B8">
        <w:rPr>
          <w:rFonts w:ascii="Arial" w:hAnsi="Arial" w:cs="Arial"/>
          <w:sz w:val="24"/>
          <w:szCs w:val="24"/>
          <w:lang w:val="ro-RO"/>
        </w:rPr>
        <w:t>.</w:t>
      </w:r>
    </w:p>
    <w:p w14:paraId="3BAB36A1" w14:textId="77777777" w:rsidR="00B61964" w:rsidRPr="00E439B8" w:rsidRDefault="00B61964" w:rsidP="00BA306E">
      <w:pPr>
        <w:pStyle w:val="BodyText30"/>
        <w:shd w:val="clear" w:color="auto" w:fill="auto"/>
        <w:tabs>
          <w:tab w:val="left" w:pos="543"/>
        </w:tabs>
        <w:spacing w:before="0" w:line="270" w:lineRule="exact"/>
        <w:ind w:left="40" w:right="34" w:firstLine="0"/>
        <w:rPr>
          <w:rFonts w:ascii="Arial" w:hAnsi="Arial" w:cs="Arial"/>
          <w:sz w:val="24"/>
          <w:szCs w:val="24"/>
          <w:lang w:val="ro-RO"/>
        </w:rPr>
      </w:pPr>
    </w:p>
    <w:p w14:paraId="325B9422" w14:textId="77777777" w:rsidR="00B61964" w:rsidRPr="00E439B8" w:rsidRDefault="00B61964" w:rsidP="00BA306E">
      <w:pPr>
        <w:pStyle w:val="BodyText30"/>
        <w:shd w:val="clear" w:color="auto" w:fill="auto"/>
        <w:tabs>
          <w:tab w:val="left" w:pos="543"/>
        </w:tabs>
        <w:spacing w:before="0" w:line="270" w:lineRule="exact"/>
        <w:ind w:left="40" w:right="34" w:firstLine="0"/>
        <w:jc w:val="center"/>
        <w:rPr>
          <w:rFonts w:ascii="Arial" w:hAnsi="Arial" w:cs="Arial"/>
          <w:b/>
          <w:sz w:val="24"/>
          <w:szCs w:val="24"/>
          <w:lang w:val="ro-RO"/>
        </w:rPr>
      </w:pPr>
      <w:r w:rsidRPr="00E439B8">
        <w:rPr>
          <w:rFonts w:ascii="Arial" w:hAnsi="Arial" w:cs="Arial"/>
          <w:b/>
          <w:sz w:val="24"/>
          <w:szCs w:val="24"/>
          <w:lang w:val="ro-RO"/>
        </w:rPr>
        <w:t xml:space="preserve">D.4. Impactul pe termen scurt susceptibil să afecteze habitatele </w:t>
      </w:r>
      <w:r w:rsidRPr="00E439B8">
        <w:rPr>
          <w:rFonts w:ascii="Tahoma" w:hAnsi="Tahoma" w:cs="Tahoma"/>
          <w:b/>
          <w:sz w:val="24"/>
          <w:szCs w:val="24"/>
          <w:lang w:val="ro-RO"/>
        </w:rPr>
        <w:t>ş</w:t>
      </w:r>
      <w:r w:rsidRPr="00E439B8">
        <w:rPr>
          <w:rFonts w:ascii="Arial" w:hAnsi="Arial" w:cs="Arial"/>
          <w:b/>
          <w:sz w:val="24"/>
          <w:szCs w:val="24"/>
          <w:lang w:val="ro-RO"/>
        </w:rPr>
        <w:t>i speciile</w:t>
      </w:r>
    </w:p>
    <w:p w14:paraId="7E4EA76D" w14:textId="77777777" w:rsidR="00B61964" w:rsidRPr="00E439B8" w:rsidRDefault="00B61964" w:rsidP="00BA306E">
      <w:pPr>
        <w:pStyle w:val="BodyText30"/>
        <w:shd w:val="clear" w:color="auto" w:fill="auto"/>
        <w:tabs>
          <w:tab w:val="left" w:pos="543"/>
        </w:tabs>
        <w:spacing w:before="0" w:line="270" w:lineRule="exact"/>
        <w:ind w:left="40" w:right="34" w:firstLine="0"/>
        <w:jc w:val="center"/>
        <w:rPr>
          <w:rFonts w:ascii="Arial" w:hAnsi="Arial" w:cs="Arial"/>
          <w:b/>
          <w:sz w:val="24"/>
          <w:szCs w:val="24"/>
          <w:lang w:val="ro-RO"/>
        </w:rPr>
      </w:pPr>
      <w:r w:rsidRPr="00E439B8">
        <w:rPr>
          <w:rFonts w:ascii="Arial" w:hAnsi="Arial" w:cs="Arial"/>
          <w:b/>
          <w:sz w:val="24"/>
          <w:szCs w:val="24"/>
          <w:lang w:val="ro-RO"/>
        </w:rPr>
        <w:t>de interes comunitar</w:t>
      </w:r>
    </w:p>
    <w:p w14:paraId="258349F6" w14:textId="77777777" w:rsidR="00B61964" w:rsidRPr="00E439B8" w:rsidRDefault="00B61964" w:rsidP="00BA306E">
      <w:pPr>
        <w:pStyle w:val="BodyText30"/>
        <w:shd w:val="clear" w:color="auto" w:fill="auto"/>
        <w:tabs>
          <w:tab w:val="left" w:pos="543"/>
        </w:tabs>
        <w:spacing w:before="0" w:line="270" w:lineRule="exact"/>
        <w:ind w:left="40" w:right="34" w:firstLine="0"/>
        <w:jc w:val="center"/>
        <w:rPr>
          <w:rFonts w:ascii="Arial" w:hAnsi="Arial" w:cs="Arial"/>
          <w:b/>
          <w:sz w:val="24"/>
          <w:szCs w:val="24"/>
          <w:lang w:val="ro-RO"/>
        </w:rPr>
      </w:pPr>
    </w:p>
    <w:p w14:paraId="38B93A7C" w14:textId="77777777" w:rsidR="00B61964" w:rsidRPr="00E439B8" w:rsidRDefault="00B61964" w:rsidP="00BA306E">
      <w:pPr>
        <w:pStyle w:val="BodyText30"/>
        <w:shd w:val="clear" w:color="auto" w:fill="auto"/>
        <w:tabs>
          <w:tab w:val="left" w:pos="543"/>
        </w:tabs>
        <w:spacing w:before="0" w:line="270" w:lineRule="exact"/>
        <w:ind w:left="40" w:right="34" w:firstLine="0"/>
        <w:rPr>
          <w:rFonts w:ascii="Arial" w:hAnsi="Arial" w:cs="Arial"/>
          <w:sz w:val="24"/>
          <w:szCs w:val="24"/>
          <w:lang w:val="ro-RO"/>
        </w:rPr>
      </w:pPr>
      <w:r w:rsidRPr="00E439B8">
        <w:rPr>
          <w:rFonts w:ascii="Arial" w:hAnsi="Arial" w:cs="Arial"/>
          <w:sz w:val="24"/>
          <w:szCs w:val="24"/>
          <w:lang w:val="ro-RO"/>
        </w:rPr>
        <w:tab/>
        <w:t>Impactul pe termen scurt este datorat desfă</w:t>
      </w:r>
      <w:r w:rsidRPr="00E439B8">
        <w:rPr>
          <w:rFonts w:ascii="Tahoma" w:hAnsi="Tahoma" w:cs="Tahoma"/>
          <w:sz w:val="24"/>
          <w:szCs w:val="24"/>
          <w:lang w:val="ro-RO"/>
        </w:rPr>
        <w:t>ş</w:t>
      </w:r>
      <w:r w:rsidRPr="00E439B8">
        <w:rPr>
          <w:rFonts w:ascii="Arial" w:hAnsi="Arial" w:cs="Arial"/>
          <w:sz w:val="24"/>
          <w:szCs w:val="24"/>
          <w:lang w:val="ro-RO"/>
        </w:rPr>
        <w:t xml:space="preserve">urării efective a lucrărilor prevăzute în amenajamentul silvic </w:t>
      </w:r>
      <w:r w:rsidRPr="00E439B8">
        <w:rPr>
          <w:rFonts w:ascii="Tahoma" w:hAnsi="Tahoma" w:cs="Tahoma"/>
          <w:sz w:val="24"/>
          <w:szCs w:val="24"/>
          <w:lang w:val="ro-RO"/>
        </w:rPr>
        <w:t>ş</w:t>
      </w:r>
      <w:r w:rsidRPr="00E439B8">
        <w:rPr>
          <w:rFonts w:ascii="Arial" w:hAnsi="Arial" w:cs="Arial"/>
          <w:sz w:val="24"/>
          <w:szCs w:val="24"/>
          <w:lang w:val="ro-RO"/>
        </w:rPr>
        <w:t>i a prezen</w:t>
      </w:r>
      <w:r w:rsidRPr="00E439B8">
        <w:rPr>
          <w:rFonts w:ascii="Tahoma" w:hAnsi="Tahoma" w:cs="Tahoma"/>
          <w:sz w:val="24"/>
          <w:szCs w:val="24"/>
          <w:lang w:val="ro-RO"/>
        </w:rPr>
        <w:t>ţ</w:t>
      </w:r>
      <w:r w:rsidRPr="00E439B8">
        <w:rPr>
          <w:rFonts w:ascii="Arial" w:hAnsi="Arial" w:cs="Arial"/>
          <w:sz w:val="24"/>
          <w:szCs w:val="24"/>
          <w:lang w:val="ro-RO"/>
        </w:rPr>
        <w:t>ei umane în habitatele respective.</w:t>
      </w:r>
      <w:r w:rsidR="00384D4A" w:rsidRPr="00E439B8">
        <w:rPr>
          <w:rFonts w:ascii="Arial" w:hAnsi="Arial" w:cs="Arial"/>
          <w:sz w:val="24"/>
          <w:szCs w:val="24"/>
          <w:lang w:val="ro-RO"/>
        </w:rPr>
        <w:t xml:space="preserve"> Î</w:t>
      </w:r>
      <w:r w:rsidRPr="00E439B8">
        <w:rPr>
          <w:rFonts w:ascii="Arial" w:hAnsi="Arial" w:cs="Arial"/>
          <w:sz w:val="24"/>
          <w:szCs w:val="24"/>
          <w:lang w:val="ro-RO"/>
        </w:rPr>
        <w:t xml:space="preserve">n bună măsură, impactul pe termen scurt derivă din impactul direct asupra faunei. </w:t>
      </w:r>
    </w:p>
    <w:p w14:paraId="350571E7" w14:textId="77777777" w:rsidR="00B61964" w:rsidRPr="00E439B8" w:rsidRDefault="00B61964" w:rsidP="00BA306E">
      <w:pPr>
        <w:pStyle w:val="BodyText30"/>
        <w:shd w:val="clear" w:color="auto" w:fill="auto"/>
        <w:tabs>
          <w:tab w:val="left" w:pos="543"/>
        </w:tabs>
        <w:spacing w:before="0" w:line="270" w:lineRule="exact"/>
        <w:ind w:left="40" w:right="34" w:firstLine="0"/>
        <w:rPr>
          <w:rFonts w:ascii="Arial" w:hAnsi="Arial" w:cs="Arial"/>
          <w:sz w:val="24"/>
          <w:szCs w:val="24"/>
          <w:lang w:val="ro-RO"/>
        </w:rPr>
      </w:pPr>
      <w:r w:rsidRPr="00E439B8">
        <w:rPr>
          <w:rFonts w:ascii="Arial" w:hAnsi="Arial" w:cs="Arial"/>
          <w:sz w:val="24"/>
          <w:szCs w:val="24"/>
          <w:lang w:val="ro-RO"/>
        </w:rPr>
        <w:tab/>
        <w:t>In această categorie intră alterarea condi</w:t>
      </w:r>
      <w:r w:rsidRPr="00E439B8">
        <w:rPr>
          <w:rFonts w:ascii="Tahoma" w:hAnsi="Tahoma" w:cs="Tahoma"/>
          <w:sz w:val="24"/>
          <w:szCs w:val="24"/>
          <w:lang w:val="ro-RO"/>
        </w:rPr>
        <w:t>ţ</w:t>
      </w:r>
      <w:r w:rsidRPr="00E439B8">
        <w:rPr>
          <w:rFonts w:ascii="Arial" w:hAnsi="Arial" w:cs="Arial"/>
          <w:sz w:val="24"/>
          <w:szCs w:val="24"/>
          <w:lang w:val="ro-RO"/>
        </w:rPr>
        <w:t xml:space="preserve">iilor de habitat pentru specii de păsări, amfibieni, reptile </w:t>
      </w:r>
      <w:r w:rsidRPr="00E439B8">
        <w:rPr>
          <w:rFonts w:ascii="Tahoma" w:hAnsi="Tahoma" w:cs="Tahoma"/>
          <w:sz w:val="24"/>
          <w:szCs w:val="24"/>
          <w:lang w:val="ro-RO"/>
        </w:rPr>
        <w:t>ş</w:t>
      </w:r>
      <w:r w:rsidRPr="00E439B8">
        <w:rPr>
          <w:rFonts w:ascii="Arial" w:hAnsi="Arial" w:cs="Arial"/>
          <w:sz w:val="24"/>
          <w:szCs w:val="24"/>
          <w:lang w:val="ro-RO"/>
        </w:rPr>
        <w:t>i mamifere (în cazul insectelor, acest aspect este mult mai pu</w:t>
      </w:r>
      <w:r w:rsidRPr="00E439B8">
        <w:rPr>
          <w:rFonts w:ascii="Tahoma" w:hAnsi="Tahoma" w:cs="Tahoma"/>
          <w:sz w:val="24"/>
          <w:szCs w:val="24"/>
          <w:lang w:val="ro-RO"/>
        </w:rPr>
        <w:t>ţ</w:t>
      </w:r>
      <w:r w:rsidRPr="00E439B8">
        <w:rPr>
          <w:rFonts w:ascii="Arial" w:hAnsi="Arial" w:cs="Arial"/>
          <w:sz w:val="24"/>
          <w:szCs w:val="24"/>
          <w:lang w:val="ro-RO"/>
        </w:rPr>
        <w:t>in relevant). Deranjarea la cuib sau în timpul cre</w:t>
      </w:r>
      <w:r w:rsidRPr="00E439B8">
        <w:rPr>
          <w:rFonts w:ascii="Tahoma" w:hAnsi="Tahoma" w:cs="Tahoma"/>
          <w:sz w:val="24"/>
          <w:szCs w:val="24"/>
          <w:lang w:val="ro-RO"/>
        </w:rPr>
        <w:t>ş</w:t>
      </w:r>
      <w:r w:rsidRPr="00E439B8">
        <w:rPr>
          <w:rFonts w:ascii="Arial" w:hAnsi="Arial" w:cs="Arial"/>
          <w:sz w:val="24"/>
          <w:szCs w:val="24"/>
          <w:lang w:val="ro-RO"/>
        </w:rPr>
        <w:t>terii puilor la mamifere, distrugerea involuntară a unor habitate de reproducere pentru amfibieni (simpla trecere repetată a unor vehicule (motorizate sau nu) printr-o baltă temporară în care se găse</w:t>
      </w:r>
      <w:r w:rsidRPr="00E439B8">
        <w:rPr>
          <w:rFonts w:ascii="Tahoma" w:hAnsi="Tahoma" w:cs="Tahoma"/>
          <w:sz w:val="24"/>
          <w:szCs w:val="24"/>
          <w:lang w:val="ro-RO"/>
        </w:rPr>
        <w:t>ş</w:t>
      </w:r>
      <w:r w:rsidRPr="00E439B8">
        <w:rPr>
          <w:rFonts w:ascii="Arial" w:hAnsi="Arial" w:cs="Arial"/>
          <w:sz w:val="24"/>
          <w:szCs w:val="24"/>
          <w:lang w:val="ro-RO"/>
        </w:rPr>
        <w:t xml:space="preserve">te ponta de amfibieni reprezintă un factor de risc care duce practic la pierderea pontei </w:t>
      </w:r>
      <w:r w:rsidRPr="00E439B8">
        <w:rPr>
          <w:rFonts w:ascii="Tahoma" w:hAnsi="Tahoma" w:cs="Tahoma"/>
          <w:sz w:val="24"/>
          <w:szCs w:val="24"/>
          <w:lang w:val="ro-RO"/>
        </w:rPr>
        <w:t>ş</w:t>
      </w:r>
      <w:r w:rsidRPr="00E439B8">
        <w:rPr>
          <w:rFonts w:ascii="Arial" w:hAnsi="Arial" w:cs="Arial"/>
          <w:sz w:val="24"/>
          <w:szCs w:val="24"/>
          <w:lang w:val="ro-RO"/>
        </w:rPr>
        <w:t>i la scăderea efectivelor popula</w:t>
      </w:r>
      <w:r w:rsidRPr="00E439B8">
        <w:rPr>
          <w:rFonts w:ascii="Tahoma" w:hAnsi="Tahoma" w:cs="Tahoma"/>
          <w:sz w:val="24"/>
          <w:szCs w:val="24"/>
          <w:lang w:val="ro-RO"/>
        </w:rPr>
        <w:t>ţ</w:t>
      </w:r>
      <w:r w:rsidRPr="00E439B8">
        <w:rPr>
          <w:rFonts w:ascii="Arial" w:hAnsi="Arial" w:cs="Arial"/>
          <w:sz w:val="24"/>
          <w:szCs w:val="24"/>
          <w:lang w:val="ro-RO"/>
        </w:rPr>
        <w:t>iei în zonă. Situa</w:t>
      </w:r>
      <w:r w:rsidRPr="00E439B8">
        <w:rPr>
          <w:rFonts w:ascii="Tahoma" w:hAnsi="Tahoma" w:cs="Tahoma"/>
          <w:sz w:val="24"/>
          <w:szCs w:val="24"/>
          <w:lang w:val="ro-RO"/>
        </w:rPr>
        <w:t>ţ</w:t>
      </w:r>
      <w:r w:rsidRPr="00E439B8">
        <w:rPr>
          <w:rFonts w:ascii="Arial" w:hAnsi="Arial" w:cs="Arial"/>
          <w:sz w:val="24"/>
          <w:szCs w:val="24"/>
          <w:lang w:val="ro-RO"/>
        </w:rPr>
        <w:t>ia este aceea</w:t>
      </w:r>
      <w:r w:rsidRPr="00E439B8">
        <w:rPr>
          <w:rFonts w:ascii="Tahoma" w:hAnsi="Tahoma" w:cs="Tahoma"/>
          <w:sz w:val="24"/>
          <w:szCs w:val="24"/>
          <w:lang w:val="ro-RO"/>
        </w:rPr>
        <w:t>ş</w:t>
      </w:r>
      <w:r w:rsidRPr="00E439B8">
        <w:rPr>
          <w:rFonts w:ascii="Arial" w:hAnsi="Arial" w:cs="Arial"/>
          <w:sz w:val="24"/>
          <w:szCs w:val="24"/>
          <w:lang w:val="ro-RO"/>
        </w:rPr>
        <w:t xml:space="preserve">i </w:t>
      </w:r>
      <w:r w:rsidRPr="00E439B8">
        <w:rPr>
          <w:rFonts w:ascii="Tahoma" w:hAnsi="Tahoma" w:cs="Tahoma"/>
          <w:sz w:val="24"/>
          <w:szCs w:val="24"/>
          <w:lang w:val="ro-RO"/>
        </w:rPr>
        <w:t>ş</w:t>
      </w:r>
      <w:r w:rsidRPr="00E439B8">
        <w:rPr>
          <w:rFonts w:ascii="Arial" w:hAnsi="Arial" w:cs="Arial"/>
          <w:sz w:val="24"/>
          <w:szCs w:val="24"/>
          <w:lang w:val="ro-RO"/>
        </w:rPr>
        <w:t>i în cazul pierderii unor zone de hrănire, de exemplu a unor arbori bătrâni, scorburo</w:t>
      </w:r>
      <w:r w:rsidRPr="00E439B8">
        <w:rPr>
          <w:rFonts w:ascii="Tahoma" w:hAnsi="Tahoma" w:cs="Tahoma"/>
          <w:sz w:val="24"/>
          <w:szCs w:val="24"/>
          <w:lang w:val="ro-RO"/>
        </w:rPr>
        <w:t>ş</w:t>
      </w:r>
      <w:r w:rsidRPr="00E439B8">
        <w:rPr>
          <w:rFonts w:ascii="Arial" w:hAnsi="Arial" w:cs="Arial"/>
          <w:sz w:val="24"/>
          <w:szCs w:val="24"/>
          <w:lang w:val="ro-RO"/>
        </w:rPr>
        <w:t xml:space="preserve">i ce adăpostesc numeroase nevertebrate sau larve ce constituie hrană pentru anumite specii de păsări (ex. pentru ciocănitoare). Trebuie </w:t>
      </w:r>
      <w:r w:rsidRPr="00E439B8">
        <w:rPr>
          <w:rFonts w:ascii="Tahoma" w:hAnsi="Tahoma" w:cs="Tahoma"/>
          <w:sz w:val="24"/>
          <w:szCs w:val="24"/>
          <w:lang w:val="ro-RO"/>
        </w:rPr>
        <w:t>ţ</w:t>
      </w:r>
      <w:r w:rsidRPr="00E439B8">
        <w:rPr>
          <w:rFonts w:ascii="Arial" w:hAnsi="Arial" w:cs="Arial"/>
          <w:sz w:val="24"/>
          <w:szCs w:val="24"/>
          <w:lang w:val="ro-RO"/>
        </w:rPr>
        <w:t>inut însă cont că arborii bătrâni sunt mult mai vulnerabili la boli (la atacul unor agen</w:t>
      </w:r>
      <w:r w:rsidRPr="00E439B8">
        <w:rPr>
          <w:rFonts w:ascii="Tahoma" w:hAnsi="Tahoma" w:cs="Tahoma"/>
          <w:sz w:val="24"/>
          <w:szCs w:val="24"/>
          <w:lang w:val="ro-RO"/>
        </w:rPr>
        <w:t>ţ</w:t>
      </w:r>
      <w:r w:rsidRPr="00E439B8">
        <w:rPr>
          <w:rFonts w:ascii="Arial" w:hAnsi="Arial" w:cs="Arial"/>
          <w:sz w:val="24"/>
          <w:szCs w:val="24"/>
          <w:lang w:val="ro-RO"/>
        </w:rPr>
        <w:t xml:space="preserve">i fitopatogeni) </w:t>
      </w:r>
      <w:r w:rsidRPr="00E439B8">
        <w:rPr>
          <w:rFonts w:ascii="Tahoma" w:hAnsi="Tahoma" w:cs="Tahoma"/>
          <w:sz w:val="24"/>
          <w:szCs w:val="24"/>
          <w:lang w:val="ro-RO"/>
        </w:rPr>
        <w:t>ş</w:t>
      </w:r>
      <w:r w:rsidRPr="00E439B8">
        <w:rPr>
          <w:rFonts w:ascii="Arial" w:hAnsi="Arial" w:cs="Arial"/>
          <w:sz w:val="24"/>
          <w:szCs w:val="24"/>
          <w:lang w:val="ro-RO"/>
        </w:rPr>
        <w:t>i prin urmare îndepărtarea acestor exemplare serve</w:t>
      </w:r>
      <w:r w:rsidRPr="00E439B8">
        <w:rPr>
          <w:rFonts w:ascii="Tahoma" w:hAnsi="Tahoma" w:cs="Tahoma"/>
          <w:sz w:val="24"/>
          <w:szCs w:val="24"/>
          <w:lang w:val="ro-RO"/>
        </w:rPr>
        <w:t>ş</w:t>
      </w:r>
      <w:r w:rsidRPr="00E439B8">
        <w:rPr>
          <w:rFonts w:ascii="Arial" w:hAnsi="Arial" w:cs="Arial"/>
          <w:sz w:val="24"/>
          <w:szCs w:val="24"/>
          <w:lang w:val="ro-RO"/>
        </w:rPr>
        <w:t>te la men</w:t>
      </w:r>
      <w:r w:rsidRPr="00E439B8">
        <w:rPr>
          <w:rFonts w:ascii="Tahoma" w:hAnsi="Tahoma" w:cs="Tahoma"/>
          <w:sz w:val="24"/>
          <w:szCs w:val="24"/>
          <w:lang w:val="ro-RO"/>
        </w:rPr>
        <w:t>ţ</w:t>
      </w:r>
      <w:r w:rsidRPr="00E439B8">
        <w:rPr>
          <w:rFonts w:ascii="Arial" w:hAnsi="Arial" w:cs="Arial"/>
          <w:sz w:val="24"/>
          <w:szCs w:val="24"/>
          <w:lang w:val="ro-RO"/>
        </w:rPr>
        <w:t>inerea sănătă</w:t>
      </w:r>
      <w:r w:rsidRPr="00E439B8">
        <w:rPr>
          <w:rFonts w:ascii="Tahoma" w:hAnsi="Tahoma" w:cs="Tahoma"/>
          <w:sz w:val="24"/>
          <w:szCs w:val="24"/>
          <w:lang w:val="ro-RO"/>
        </w:rPr>
        <w:t>ţ</w:t>
      </w:r>
      <w:r w:rsidRPr="00E439B8">
        <w:rPr>
          <w:rFonts w:ascii="Arial" w:hAnsi="Arial" w:cs="Arial"/>
          <w:sz w:val="24"/>
          <w:szCs w:val="24"/>
          <w:lang w:val="ro-RO"/>
        </w:rPr>
        <w:t xml:space="preserve">ii ecosistemului forestier. </w:t>
      </w:r>
    </w:p>
    <w:p w14:paraId="2CEF7001" w14:textId="77777777" w:rsidR="00B61964" w:rsidRPr="00E439B8" w:rsidRDefault="00B61964" w:rsidP="00BA306E">
      <w:pPr>
        <w:pStyle w:val="BodyText30"/>
        <w:shd w:val="clear" w:color="auto" w:fill="auto"/>
        <w:tabs>
          <w:tab w:val="left" w:pos="543"/>
        </w:tabs>
        <w:spacing w:before="0" w:line="270" w:lineRule="exact"/>
        <w:ind w:left="40" w:right="34" w:firstLine="0"/>
        <w:rPr>
          <w:rFonts w:ascii="Arial" w:hAnsi="Arial" w:cs="Arial"/>
          <w:sz w:val="24"/>
          <w:szCs w:val="24"/>
          <w:lang w:val="ro-RO"/>
        </w:rPr>
      </w:pPr>
      <w:r w:rsidRPr="00E439B8">
        <w:rPr>
          <w:rFonts w:ascii="Arial" w:hAnsi="Arial" w:cs="Arial"/>
          <w:sz w:val="24"/>
          <w:szCs w:val="24"/>
          <w:lang w:val="ro-RO"/>
        </w:rPr>
        <w:tab/>
        <w:t xml:space="preserve">Exemplarele îmbătrânite de arbori sunt de asemenea mult mai vulnerabile la factori de mediu extremi (furtuni, vânturi puternice, alunecări de teren) </w:t>
      </w:r>
      <w:r w:rsidRPr="00E439B8">
        <w:rPr>
          <w:rFonts w:ascii="Tahoma" w:hAnsi="Tahoma" w:cs="Tahoma"/>
          <w:sz w:val="24"/>
          <w:szCs w:val="24"/>
          <w:lang w:val="ro-RO"/>
        </w:rPr>
        <w:t>ş</w:t>
      </w:r>
      <w:r w:rsidRPr="00E439B8">
        <w:rPr>
          <w:rFonts w:ascii="Arial" w:hAnsi="Arial" w:cs="Arial"/>
          <w:sz w:val="24"/>
          <w:szCs w:val="24"/>
          <w:lang w:val="ro-RO"/>
        </w:rPr>
        <w:t>i de aceea doborâturile sunt mult mai frecvente în categoria arborilor ajun</w:t>
      </w:r>
      <w:r w:rsidRPr="00E439B8">
        <w:rPr>
          <w:rFonts w:ascii="Tahoma" w:hAnsi="Tahoma" w:cs="Tahoma"/>
          <w:sz w:val="24"/>
          <w:szCs w:val="24"/>
          <w:lang w:val="ro-RO"/>
        </w:rPr>
        <w:t>ş</w:t>
      </w:r>
      <w:r w:rsidRPr="00E439B8">
        <w:rPr>
          <w:rFonts w:ascii="Arial" w:hAnsi="Arial" w:cs="Arial"/>
          <w:sz w:val="24"/>
          <w:szCs w:val="24"/>
          <w:lang w:val="ro-RO"/>
        </w:rPr>
        <w:t>i la maturitatea exploatării sau la arborii îmbătrâni</w:t>
      </w:r>
      <w:r w:rsidRPr="00E439B8">
        <w:rPr>
          <w:rFonts w:ascii="Tahoma" w:hAnsi="Tahoma" w:cs="Tahoma"/>
          <w:sz w:val="24"/>
          <w:szCs w:val="24"/>
          <w:lang w:val="ro-RO"/>
        </w:rPr>
        <w:t>ţ</w:t>
      </w:r>
      <w:r w:rsidRPr="00E439B8">
        <w:rPr>
          <w:rFonts w:ascii="Arial" w:hAnsi="Arial" w:cs="Arial"/>
          <w:sz w:val="24"/>
          <w:szCs w:val="24"/>
          <w:lang w:val="ro-RO"/>
        </w:rPr>
        <w:t>i decât la exemplarele mai tinere.</w:t>
      </w:r>
    </w:p>
    <w:p w14:paraId="78A89BF8" w14:textId="77777777" w:rsidR="00B61964" w:rsidRPr="00E439B8" w:rsidRDefault="00B61964" w:rsidP="00BA306E">
      <w:pPr>
        <w:pStyle w:val="BodyText30"/>
        <w:shd w:val="clear" w:color="auto" w:fill="auto"/>
        <w:tabs>
          <w:tab w:val="left" w:pos="543"/>
        </w:tabs>
        <w:spacing w:before="0" w:line="270" w:lineRule="exact"/>
        <w:ind w:left="40" w:right="34" w:firstLine="0"/>
        <w:rPr>
          <w:rFonts w:ascii="Arial" w:hAnsi="Arial" w:cs="Arial"/>
          <w:sz w:val="24"/>
          <w:szCs w:val="24"/>
          <w:lang w:val="ro-RO"/>
        </w:rPr>
      </w:pPr>
    </w:p>
    <w:p w14:paraId="77746F7A" w14:textId="77777777" w:rsidR="00B61964" w:rsidRPr="00E439B8" w:rsidRDefault="00B61964" w:rsidP="00BA306E">
      <w:pPr>
        <w:pStyle w:val="BodyText30"/>
        <w:shd w:val="clear" w:color="auto" w:fill="auto"/>
        <w:tabs>
          <w:tab w:val="left" w:pos="513"/>
        </w:tabs>
        <w:spacing w:before="0" w:line="270" w:lineRule="exact"/>
        <w:ind w:right="34" w:firstLine="0"/>
        <w:jc w:val="center"/>
        <w:rPr>
          <w:rFonts w:ascii="Arial" w:hAnsi="Arial" w:cs="Arial"/>
          <w:b/>
          <w:sz w:val="24"/>
          <w:szCs w:val="24"/>
          <w:lang w:val="ro-RO"/>
        </w:rPr>
      </w:pPr>
      <w:r w:rsidRPr="00E439B8">
        <w:rPr>
          <w:rFonts w:ascii="Arial" w:hAnsi="Arial" w:cs="Arial"/>
          <w:b/>
          <w:sz w:val="24"/>
          <w:szCs w:val="24"/>
          <w:lang w:val="ro-RO"/>
        </w:rPr>
        <w:t xml:space="preserve">D.5. Impactul pe termen lung susceptibil să afecteze habitatele </w:t>
      </w:r>
      <w:r w:rsidRPr="00E439B8">
        <w:rPr>
          <w:rFonts w:ascii="Tahoma" w:hAnsi="Tahoma" w:cs="Tahoma"/>
          <w:b/>
          <w:sz w:val="24"/>
          <w:szCs w:val="24"/>
          <w:lang w:val="ro-RO"/>
        </w:rPr>
        <w:t>ş</w:t>
      </w:r>
      <w:r w:rsidRPr="00E439B8">
        <w:rPr>
          <w:rFonts w:ascii="Arial" w:hAnsi="Arial" w:cs="Arial"/>
          <w:b/>
          <w:sz w:val="24"/>
          <w:szCs w:val="24"/>
          <w:lang w:val="ro-RO"/>
        </w:rPr>
        <w:t>i speciile</w:t>
      </w:r>
    </w:p>
    <w:p w14:paraId="48E59B39" w14:textId="77777777" w:rsidR="00B61964" w:rsidRPr="00E439B8" w:rsidRDefault="00B61964" w:rsidP="00BA306E">
      <w:pPr>
        <w:pStyle w:val="BodyText30"/>
        <w:shd w:val="clear" w:color="auto" w:fill="auto"/>
        <w:tabs>
          <w:tab w:val="left" w:pos="513"/>
        </w:tabs>
        <w:spacing w:before="0" w:line="270" w:lineRule="exact"/>
        <w:ind w:right="34" w:firstLine="0"/>
        <w:jc w:val="center"/>
        <w:rPr>
          <w:rFonts w:ascii="Arial" w:hAnsi="Arial" w:cs="Arial"/>
          <w:b/>
          <w:sz w:val="24"/>
          <w:szCs w:val="24"/>
          <w:lang w:val="ro-RO"/>
        </w:rPr>
      </w:pPr>
      <w:r w:rsidRPr="00E439B8">
        <w:rPr>
          <w:rFonts w:ascii="Arial" w:hAnsi="Arial" w:cs="Arial"/>
          <w:b/>
          <w:sz w:val="24"/>
          <w:szCs w:val="24"/>
          <w:lang w:val="ro-RO"/>
        </w:rPr>
        <w:t xml:space="preserve"> de interes comunitar</w:t>
      </w:r>
    </w:p>
    <w:p w14:paraId="03D0CF66" w14:textId="77777777" w:rsidR="00B61964" w:rsidRPr="00E439B8" w:rsidRDefault="00B61964" w:rsidP="00BA306E">
      <w:pPr>
        <w:pStyle w:val="BodyText30"/>
        <w:shd w:val="clear" w:color="auto" w:fill="auto"/>
        <w:tabs>
          <w:tab w:val="left" w:pos="513"/>
        </w:tabs>
        <w:spacing w:before="0" w:line="270" w:lineRule="exact"/>
        <w:ind w:right="34" w:firstLine="0"/>
        <w:rPr>
          <w:rFonts w:ascii="Arial" w:hAnsi="Arial" w:cs="Arial"/>
          <w:b/>
          <w:sz w:val="24"/>
          <w:szCs w:val="24"/>
          <w:lang w:val="ro-RO"/>
        </w:rPr>
      </w:pPr>
    </w:p>
    <w:p w14:paraId="7CB11E4B" w14:textId="35C3EFF8" w:rsidR="00B61964" w:rsidRDefault="00B61964" w:rsidP="00BA306E">
      <w:pPr>
        <w:pStyle w:val="BodyText30"/>
        <w:shd w:val="clear" w:color="auto" w:fill="auto"/>
        <w:tabs>
          <w:tab w:val="left" w:pos="513"/>
        </w:tabs>
        <w:spacing w:before="0" w:line="270" w:lineRule="exact"/>
        <w:ind w:right="34" w:firstLine="0"/>
        <w:rPr>
          <w:rFonts w:ascii="Arial" w:hAnsi="Arial" w:cs="Arial"/>
          <w:sz w:val="24"/>
          <w:szCs w:val="24"/>
          <w:lang w:val="ro-RO"/>
        </w:rPr>
      </w:pPr>
      <w:r w:rsidRPr="00E439B8">
        <w:rPr>
          <w:rFonts w:ascii="Arial" w:hAnsi="Arial" w:cs="Arial"/>
          <w:sz w:val="24"/>
          <w:szCs w:val="24"/>
          <w:lang w:val="ro-RO"/>
        </w:rPr>
        <w:tab/>
        <w:t>Pe termen lung, impactul lucrărilor de amenajament se traduce prin efectul unora dintre tipurile de lucrări prevăzute în amenajamentul silvic (tăieri de regenerare, tăieri rase, împăduriri) asupra popula</w:t>
      </w:r>
      <w:r w:rsidRPr="00E439B8">
        <w:rPr>
          <w:rFonts w:ascii="Tahoma" w:hAnsi="Tahoma" w:cs="Tahoma"/>
          <w:sz w:val="24"/>
          <w:szCs w:val="24"/>
          <w:lang w:val="ro-RO"/>
        </w:rPr>
        <w:t>ţ</w:t>
      </w:r>
      <w:r w:rsidRPr="00E439B8">
        <w:rPr>
          <w:rFonts w:ascii="Arial" w:hAnsi="Arial" w:cs="Arial"/>
          <w:sz w:val="24"/>
          <w:szCs w:val="24"/>
          <w:lang w:val="ro-RO"/>
        </w:rPr>
        <w:t xml:space="preserve">iilor speciilor de interes comunitar prezente în zona OS </w:t>
      </w:r>
      <w:r w:rsidR="00D22FC0" w:rsidRPr="00E439B8">
        <w:rPr>
          <w:rFonts w:ascii="Arial" w:hAnsi="Arial" w:cs="Arial"/>
          <w:sz w:val="24"/>
          <w:szCs w:val="24"/>
          <w:lang w:val="ro-RO"/>
        </w:rPr>
        <w:t>Băneasa</w:t>
      </w:r>
      <w:r w:rsidRPr="00E439B8">
        <w:rPr>
          <w:rFonts w:ascii="Arial" w:hAnsi="Arial" w:cs="Arial"/>
          <w:sz w:val="24"/>
          <w:szCs w:val="24"/>
          <w:lang w:val="ro-RO"/>
        </w:rPr>
        <w:t>.</w:t>
      </w:r>
      <w:r w:rsidR="00384D4A" w:rsidRPr="00E439B8">
        <w:rPr>
          <w:rFonts w:ascii="Arial" w:hAnsi="Arial" w:cs="Arial"/>
          <w:sz w:val="24"/>
          <w:szCs w:val="24"/>
          <w:lang w:val="ro-RO"/>
        </w:rPr>
        <w:t xml:space="preserve"> Î</w:t>
      </w:r>
      <w:r w:rsidRPr="00E439B8">
        <w:rPr>
          <w:rFonts w:ascii="Arial" w:hAnsi="Arial" w:cs="Arial"/>
          <w:sz w:val="24"/>
          <w:szCs w:val="24"/>
          <w:lang w:val="ro-RO"/>
        </w:rPr>
        <w:t>n condi</w:t>
      </w:r>
      <w:r w:rsidRPr="00E439B8">
        <w:rPr>
          <w:rFonts w:ascii="Tahoma" w:hAnsi="Tahoma" w:cs="Tahoma"/>
          <w:sz w:val="24"/>
          <w:szCs w:val="24"/>
          <w:lang w:val="ro-RO"/>
        </w:rPr>
        <w:t>ţ</w:t>
      </w:r>
      <w:r w:rsidRPr="00E439B8">
        <w:rPr>
          <w:rFonts w:ascii="Arial" w:hAnsi="Arial" w:cs="Arial"/>
          <w:sz w:val="24"/>
          <w:szCs w:val="24"/>
          <w:lang w:val="ro-RO"/>
        </w:rPr>
        <w:t xml:space="preserve">iile în care lucrările din amenajament sunt realizate în conformitate cu normele silvice </w:t>
      </w:r>
      <w:r w:rsidRPr="00E439B8">
        <w:rPr>
          <w:rFonts w:ascii="Tahoma" w:hAnsi="Tahoma" w:cs="Tahoma"/>
          <w:sz w:val="24"/>
          <w:szCs w:val="24"/>
          <w:lang w:val="ro-RO"/>
        </w:rPr>
        <w:t>ş</w:t>
      </w:r>
      <w:r w:rsidRPr="00E439B8">
        <w:rPr>
          <w:rFonts w:ascii="Arial" w:hAnsi="Arial" w:cs="Arial"/>
          <w:sz w:val="24"/>
          <w:szCs w:val="24"/>
          <w:lang w:val="ro-RO"/>
        </w:rPr>
        <w:t>i cu cele de protec</w:t>
      </w:r>
      <w:r w:rsidRPr="00E439B8">
        <w:rPr>
          <w:rFonts w:ascii="Tahoma" w:hAnsi="Tahoma" w:cs="Tahoma"/>
          <w:sz w:val="24"/>
          <w:szCs w:val="24"/>
          <w:lang w:val="ro-RO"/>
        </w:rPr>
        <w:t>ţ</w:t>
      </w:r>
      <w:r w:rsidRPr="00E439B8">
        <w:rPr>
          <w:rFonts w:ascii="Arial" w:hAnsi="Arial" w:cs="Arial"/>
          <w:sz w:val="24"/>
          <w:szCs w:val="24"/>
          <w:lang w:val="ro-RO"/>
        </w:rPr>
        <w:t>ie a mediului, practic pădurea ca tip de habitat se va reface cu păstrarea compozi</w:t>
      </w:r>
      <w:r w:rsidRPr="00E439B8">
        <w:rPr>
          <w:rFonts w:ascii="Tahoma" w:hAnsi="Tahoma" w:cs="Tahoma"/>
          <w:sz w:val="24"/>
          <w:szCs w:val="24"/>
          <w:lang w:val="ro-RO"/>
        </w:rPr>
        <w:t>ţ</w:t>
      </w:r>
      <w:r w:rsidRPr="00E439B8">
        <w:rPr>
          <w:rFonts w:ascii="Arial" w:hAnsi="Arial" w:cs="Arial"/>
          <w:sz w:val="24"/>
          <w:szCs w:val="24"/>
          <w:lang w:val="ro-RO"/>
        </w:rPr>
        <w:t xml:space="preserve">iei </w:t>
      </w:r>
      <w:r w:rsidRPr="00E439B8">
        <w:rPr>
          <w:rFonts w:ascii="Tahoma" w:hAnsi="Tahoma" w:cs="Tahoma"/>
          <w:sz w:val="24"/>
          <w:szCs w:val="24"/>
          <w:lang w:val="ro-RO"/>
        </w:rPr>
        <w:t>ş</w:t>
      </w:r>
      <w:r w:rsidRPr="00E439B8">
        <w:rPr>
          <w:rFonts w:ascii="Arial" w:hAnsi="Arial" w:cs="Arial"/>
          <w:sz w:val="24"/>
          <w:szCs w:val="24"/>
          <w:lang w:val="ro-RO"/>
        </w:rPr>
        <w:t xml:space="preserve">i a structurii actuale sau chiar va evolua spre habitate cu o diversitate biologică mai mare. </w:t>
      </w:r>
    </w:p>
    <w:p w14:paraId="38D9D835" w14:textId="77777777" w:rsidR="00BA306E" w:rsidRPr="00E439B8" w:rsidRDefault="00BA306E" w:rsidP="00BA306E">
      <w:pPr>
        <w:pStyle w:val="BodyText30"/>
        <w:shd w:val="clear" w:color="auto" w:fill="auto"/>
        <w:tabs>
          <w:tab w:val="left" w:pos="513"/>
        </w:tabs>
        <w:spacing w:before="0" w:line="270" w:lineRule="exact"/>
        <w:ind w:right="34" w:firstLine="0"/>
        <w:rPr>
          <w:rFonts w:ascii="Arial" w:hAnsi="Arial" w:cs="Arial"/>
          <w:sz w:val="24"/>
          <w:szCs w:val="24"/>
          <w:lang w:val="ro-RO"/>
        </w:rPr>
      </w:pPr>
    </w:p>
    <w:p w14:paraId="31E423D3" w14:textId="77777777" w:rsidR="00B61964" w:rsidRPr="00E439B8" w:rsidRDefault="00B61964" w:rsidP="00B55EEE">
      <w:pPr>
        <w:pStyle w:val="BodyText30"/>
        <w:shd w:val="clear" w:color="auto" w:fill="auto"/>
        <w:tabs>
          <w:tab w:val="left" w:pos="543"/>
        </w:tabs>
        <w:spacing w:before="0" w:line="240" w:lineRule="auto"/>
        <w:ind w:left="40" w:right="34" w:firstLine="0"/>
        <w:rPr>
          <w:rFonts w:ascii="Arial" w:hAnsi="Arial" w:cs="Arial"/>
          <w:sz w:val="24"/>
          <w:szCs w:val="24"/>
          <w:lang w:val="ro-RO"/>
        </w:rPr>
      </w:pPr>
      <w:r w:rsidRPr="00E439B8">
        <w:rPr>
          <w:rFonts w:ascii="Arial" w:hAnsi="Arial" w:cs="Arial"/>
          <w:sz w:val="24"/>
          <w:szCs w:val="24"/>
          <w:lang w:val="ro-RO"/>
        </w:rPr>
        <w:tab/>
        <w:t xml:space="preserve">Nu întotdeauna, tăierile, chiar </w:t>
      </w:r>
      <w:r w:rsidRPr="00E439B8">
        <w:rPr>
          <w:rFonts w:ascii="Tahoma" w:hAnsi="Tahoma" w:cs="Tahoma"/>
          <w:sz w:val="24"/>
          <w:szCs w:val="24"/>
          <w:lang w:val="ro-RO"/>
        </w:rPr>
        <w:t>ş</w:t>
      </w:r>
      <w:r w:rsidRPr="00E439B8">
        <w:rPr>
          <w:rFonts w:ascii="Arial" w:hAnsi="Arial" w:cs="Arial"/>
          <w:sz w:val="24"/>
          <w:szCs w:val="24"/>
          <w:lang w:val="ro-RO"/>
        </w:rPr>
        <w:t>i cele rase, se soldează cu pierderi de biodiversitate. În astfel de situa</w:t>
      </w:r>
      <w:r w:rsidRPr="00E439B8">
        <w:rPr>
          <w:rFonts w:ascii="Tahoma" w:hAnsi="Tahoma" w:cs="Tahoma"/>
          <w:sz w:val="24"/>
          <w:szCs w:val="24"/>
          <w:lang w:val="ro-RO"/>
        </w:rPr>
        <w:t>ţ</w:t>
      </w:r>
      <w:r w:rsidRPr="00E439B8">
        <w:rPr>
          <w:rFonts w:ascii="Arial" w:hAnsi="Arial" w:cs="Arial"/>
          <w:sz w:val="24"/>
          <w:szCs w:val="24"/>
          <w:lang w:val="ro-RO"/>
        </w:rPr>
        <w:t xml:space="preserve">ii are loc o modificare drastică a habitatului din zona afectată de tăieri, dar care până la redobândirea stării de masiv (în urma regenerării naturale sau artificiale) atrage specii iubitoare de lumină, atât plante heliofile sau helio-sciofile cât </w:t>
      </w:r>
      <w:r w:rsidRPr="00E439B8">
        <w:rPr>
          <w:rFonts w:ascii="Tahoma" w:hAnsi="Tahoma" w:cs="Tahoma"/>
          <w:sz w:val="24"/>
          <w:szCs w:val="24"/>
          <w:lang w:val="ro-RO"/>
        </w:rPr>
        <w:t>ş</w:t>
      </w:r>
      <w:r w:rsidRPr="00E439B8">
        <w:rPr>
          <w:rFonts w:ascii="Arial" w:hAnsi="Arial" w:cs="Arial"/>
          <w:sz w:val="24"/>
          <w:szCs w:val="24"/>
          <w:lang w:val="ro-RO"/>
        </w:rPr>
        <w:t xml:space="preserve">i multe specii de fluturi, reptile, mamifere </w:t>
      </w:r>
      <w:r w:rsidRPr="00E439B8">
        <w:rPr>
          <w:rFonts w:ascii="Tahoma" w:hAnsi="Tahoma" w:cs="Tahoma"/>
          <w:sz w:val="24"/>
          <w:szCs w:val="24"/>
          <w:lang w:val="ro-RO"/>
        </w:rPr>
        <w:t>ş</w:t>
      </w:r>
      <w:r w:rsidRPr="00E439B8">
        <w:rPr>
          <w:rFonts w:ascii="Arial" w:hAnsi="Arial" w:cs="Arial"/>
          <w:sz w:val="24"/>
          <w:szCs w:val="24"/>
          <w:lang w:val="ro-RO"/>
        </w:rPr>
        <w:t>i păsări</w:t>
      </w:r>
    </w:p>
    <w:p w14:paraId="183F23CE" w14:textId="77777777" w:rsidR="00B61964" w:rsidRPr="00E439B8" w:rsidRDefault="00B61964" w:rsidP="00B55EEE">
      <w:pPr>
        <w:pStyle w:val="BodyText30"/>
        <w:shd w:val="clear" w:color="auto" w:fill="auto"/>
        <w:tabs>
          <w:tab w:val="left" w:pos="513"/>
        </w:tabs>
        <w:spacing w:before="0" w:line="240" w:lineRule="auto"/>
        <w:ind w:right="34" w:firstLine="0"/>
        <w:rPr>
          <w:rFonts w:ascii="Arial" w:hAnsi="Arial" w:cs="Arial"/>
          <w:sz w:val="24"/>
          <w:szCs w:val="24"/>
          <w:lang w:val="ro-RO"/>
        </w:rPr>
      </w:pPr>
      <w:r w:rsidRPr="00E439B8">
        <w:rPr>
          <w:rFonts w:ascii="Arial" w:hAnsi="Arial" w:cs="Arial"/>
          <w:sz w:val="24"/>
          <w:szCs w:val="24"/>
          <w:lang w:val="ro-RO"/>
        </w:rPr>
        <w:t xml:space="preserve">        în aceste condi</w:t>
      </w:r>
      <w:r w:rsidRPr="00E439B8">
        <w:rPr>
          <w:rFonts w:ascii="Tahoma" w:hAnsi="Tahoma" w:cs="Tahoma"/>
          <w:sz w:val="24"/>
          <w:szCs w:val="24"/>
          <w:lang w:val="ro-RO"/>
        </w:rPr>
        <w:t>ţ</w:t>
      </w:r>
      <w:r w:rsidRPr="00E439B8">
        <w:rPr>
          <w:rFonts w:ascii="Arial" w:hAnsi="Arial" w:cs="Arial"/>
          <w:sz w:val="24"/>
          <w:szCs w:val="24"/>
          <w:lang w:val="ro-RO"/>
        </w:rPr>
        <w:t xml:space="preserve">ii, apreciem că pe termen lung impactul lucrărilor prevăzute în amenajamentul silvic va fi unul neglijabil </w:t>
      </w:r>
      <w:r w:rsidRPr="00E439B8">
        <w:rPr>
          <w:rFonts w:ascii="Tahoma" w:hAnsi="Tahoma" w:cs="Tahoma"/>
          <w:sz w:val="24"/>
          <w:szCs w:val="24"/>
          <w:lang w:val="ro-RO"/>
        </w:rPr>
        <w:t>ş</w:t>
      </w:r>
      <w:r w:rsidRPr="00E439B8">
        <w:rPr>
          <w:rFonts w:ascii="Arial" w:hAnsi="Arial" w:cs="Arial"/>
          <w:sz w:val="24"/>
          <w:szCs w:val="24"/>
          <w:lang w:val="ro-RO"/>
        </w:rPr>
        <w:t xml:space="preserve">i per ansamblu lucrările silvice vor contribui la conservarea structurii </w:t>
      </w:r>
      <w:r w:rsidRPr="00E439B8">
        <w:rPr>
          <w:rFonts w:ascii="Tahoma" w:hAnsi="Tahoma" w:cs="Tahoma"/>
          <w:sz w:val="24"/>
          <w:szCs w:val="24"/>
          <w:lang w:val="ro-RO"/>
        </w:rPr>
        <w:t>ş</w:t>
      </w:r>
      <w:r w:rsidRPr="00E439B8">
        <w:rPr>
          <w:rFonts w:ascii="Arial" w:hAnsi="Arial" w:cs="Arial"/>
          <w:sz w:val="24"/>
          <w:szCs w:val="24"/>
          <w:lang w:val="ro-RO"/>
        </w:rPr>
        <w:t>i compozi</w:t>
      </w:r>
      <w:r w:rsidRPr="00E439B8">
        <w:rPr>
          <w:rFonts w:ascii="Tahoma" w:hAnsi="Tahoma" w:cs="Tahoma"/>
          <w:sz w:val="24"/>
          <w:szCs w:val="24"/>
          <w:lang w:val="ro-RO"/>
        </w:rPr>
        <w:t>ţ</w:t>
      </w:r>
      <w:r w:rsidRPr="00E439B8">
        <w:rPr>
          <w:rFonts w:ascii="Arial" w:hAnsi="Arial" w:cs="Arial"/>
          <w:sz w:val="24"/>
          <w:szCs w:val="24"/>
          <w:lang w:val="ro-RO"/>
        </w:rPr>
        <w:t>ie în specii a habitatelor, prin păstrarea în limitele valorilor de referin</w:t>
      </w:r>
      <w:r w:rsidRPr="00E439B8">
        <w:rPr>
          <w:rFonts w:ascii="Tahoma" w:hAnsi="Tahoma" w:cs="Tahoma"/>
          <w:sz w:val="24"/>
          <w:szCs w:val="24"/>
          <w:lang w:val="ro-RO"/>
        </w:rPr>
        <w:t>ţ</w:t>
      </w:r>
      <w:r w:rsidRPr="00E439B8">
        <w:rPr>
          <w:rFonts w:ascii="Arial" w:hAnsi="Arial" w:cs="Arial"/>
          <w:sz w:val="24"/>
          <w:szCs w:val="24"/>
          <w:lang w:val="ro-RO"/>
        </w:rPr>
        <w:t>ă a efectivelor pentru speciile de interes comunitar.</w:t>
      </w:r>
    </w:p>
    <w:p w14:paraId="494D5A9F" w14:textId="77777777" w:rsidR="00B61964" w:rsidRPr="00E439B8" w:rsidRDefault="00B61964" w:rsidP="00B55EEE">
      <w:pPr>
        <w:pStyle w:val="BodyText30"/>
        <w:shd w:val="clear" w:color="auto" w:fill="auto"/>
        <w:tabs>
          <w:tab w:val="left" w:pos="513"/>
        </w:tabs>
        <w:spacing w:before="0" w:line="240" w:lineRule="auto"/>
        <w:ind w:right="34" w:firstLine="0"/>
        <w:rPr>
          <w:rFonts w:ascii="Arial" w:hAnsi="Arial" w:cs="Arial"/>
          <w:sz w:val="24"/>
          <w:szCs w:val="24"/>
          <w:lang w:val="ro-RO"/>
        </w:rPr>
      </w:pPr>
    </w:p>
    <w:p w14:paraId="379A55DC" w14:textId="77777777" w:rsidR="00B61964" w:rsidRPr="00E439B8" w:rsidRDefault="00B61964" w:rsidP="00B55EEE">
      <w:pPr>
        <w:pStyle w:val="BodyText30"/>
        <w:shd w:val="clear" w:color="auto" w:fill="auto"/>
        <w:tabs>
          <w:tab w:val="left" w:pos="513"/>
        </w:tabs>
        <w:spacing w:before="0" w:line="240" w:lineRule="auto"/>
        <w:ind w:right="34" w:firstLine="0"/>
        <w:jc w:val="center"/>
        <w:rPr>
          <w:rFonts w:ascii="Arial" w:hAnsi="Arial" w:cs="Arial"/>
          <w:b/>
          <w:sz w:val="24"/>
          <w:szCs w:val="24"/>
          <w:lang w:val="ro-RO"/>
        </w:rPr>
      </w:pPr>
      <w:r w:rsidRPr="00E439B8">
        <w:rPr>
          <w:rFonts w:ascii="Arial" w:hAnsi="Arial" w:cs="Arial"/>
          <w:b/>
          <w:sz w:val="24"/>
          <w:szCs w:val="24"/>
          <w:lang w:val="ro-RO"/>
        </w:rPr>
        <w:t xml:space="preserve">D.6. Impactul rezidual susceptibil să afecteze habitatele </w:t>
      </w:r>
      <w:r w:rsidRPr="00E439B8">
        <w:rPr>
          <w:rFonts w:ascii="Tahoma" w:hAnsi="Tahoma" w:cs="Tahoma"/>
          <w:b/>
          <w:sz w:val="24"/>
          <w:szCs w:val="24"/>
          <w:lang w:val="ro-RO"/>
        </w:rPr>
        <w:t>ş</w:t>
      </w:r>
      <w:r w:rsidRPr="00E439B8">
        <w:rPr>
          <w:rFonts w:ascii="Arial" w:hAnsi="Arial" w:cs="Arial"/>
          <w:b/>
          <w:sz w:val="24"/>
          <w:szCs w:val="24"/>
          <w:lang w:val="ro-RO"/>
        </w:rPr>
        <w:t>i speciile</w:t>
      </w:r>
    </w:p>
    <w:p w14:paraId="36DCB96E" w14:textId="77777777" w:rsidR="00B61964" w:rsidRPr="00E439B8" w:rsidRDefault="00B61964" w:rsidP="00B55EEE">
      <w:pPr>
        <w:pStyle w:val="BodyText30"/>
        <w:shd w:val="clear" w:color="auto" w:fill="auto"/>
        <w:tabs>
          <w:tab w:val="left" w:pos="513"/>
        </w:tabs>
        <w:spacing w:before="0" w:line="240" w:lineRule="auto"/>
        <w:ind w:right="34" w:firstLine="0"/>
        <w:jc w:val="center"/>
        <w:rPr>
          <w:rFonts w:ascii="Arial" w:hAnsi="Arial" w:cs="Arial"/>
          <w:b/>
          <w:sz w:val="24"/>
          <w:szCs w:val="24"/>
          <w:lang w:val="ro-RO"/>
        </w:rPr>
      </w:pPr>
      <w:r w:rsidRPr="00E439B8">
        <w:rPr>
          <w:rFonts w:ascii="Arial" w:hAnsi="Arial" w:cs="Arial"/>
          <w:b/>
          <w:sz w:val="24"/>
          <w:szCs w:val="24"/>
          <w:lang w:val="ro-RO"/>
        </w:rPr>
        <w:t>de interes comunitar</w:t>
      </w:r>
    </w:p>
    <w:p w14:paraId="5E0EAF3F" w14:textId="77777777" w:rsidR="00B61964" w:rsidRPr="00E439B8" w:rsidRDefault="00B61964" w:rsidP="00B55EEE">
      <w:pPr>
        <w:pStyle w:val="BodyText30"/>
        <w:shd w:val="clear" w:color="auto" w:fill="auto"/>
        <w:tabs>
          <w:tab w:val="left" w:pos="513"/>
        </w:tabs>
        <w:spacing w:before="0" w:line="240" w:lineRule="auto"/>
        <w:ind w:right="34" w:firstLine="0"/>
        <w:jc w:val="center"/>
        <w:rPr>
          <w:rFonts w:ascii="Arial" w:hAnsi="Arial" w:cs="Arial"/>
          <w:b/>
          <w:sz w:val="24"/>
          <w:szCs w:val="24"/>
          <w:lang w:val="ro-RO"/>
        </w:rPr>
      </w:pPr>
    </w:p>
    <w:p w14:paraId="7465F374" w14:textId="77777777" w:rsidR="00B61964" w:rsidRPr="00E439B8" w:rsidRDefault="00B61964" w:rsidP="00B55EEE">
      <w:pPr>
        <w:pStyle w:val="Default"/>
        <w:ind w:firstLine="720"/>
        <w:jc w:val="both"/>
        <w:rPr>
          <w:color w:val="auto"/>
          <w:lang w:val="ro-RO"/>
        </w:rPr>
      </w:pPr>
      <w:r w:rsidRPr="00E439B8">
        <w:rPr>
          <w:color w:val="auto"/>
          <w:lang w:val="ro-RO"/>
        </w:rPr>
        <w:t xml:space="preserve">Ca urmare a implementării măsurilor de reducere a impactului asupra biodiversităţii din perimetrul studiat şi imediata vecinătate a acestuia, dar şi prin respectarea legislaţiei de mediu, nu se preconizează un impact rezidual datorat implementării obiectivelor prevăzute în cadrul amenajamentului silvic al  OS </w:t>
      </w:r>
      <w:r w:rsidR="00D22FC0" w:rsidRPr="00E439B8">
        <w:rPr>
          <w:color w:val="auto"/>
          <w:lang w:val="ro-RO"/>
        </w:rPr>
        <w:t>Băneasa</w:t>
      </w:r>
      <w:r w:rsidRPr="00E439B8">
        <w:rPr>
          <w:color w:val="auto"/>
          <w:lang w:val="ro-RO"/>
        </w:rPr>
        <w:t>. Amenajamentul silvic este o proiec</w:t>
      </w:r>
      <w:r w:rsidRPr="00E439B8">
        <w:rPr>
          <w:rFonts w:ascii="Tahoma" w:hAnsi="Tahoma" w:cs="Tahoma"/>
          <w:color w:val="auto"/>
          <w:lang w:val="ro-RO"/>
        </w:rPr>
        <w:t>ţ</w:t>
      </w:r>
      <w:r w:rsidRPr="00E439B8">
        <w:rPr>
          <w:color w:val="auto"/>
          <w:lang w:val="ro-RO"/>
        </w:rPr>
        <w:t xml:space="preserve">ie pe 5 ani a modului de amenajare </w:t>
      </w:r>
      <w:r w:rsidRPr="00E439B8">
        <w:rPr>
          <w:rFonts w:ascii="Tahoma" w:hAnsi="Tahoma" w:cs="Tahoma"/>
          <w:color w:val="auto"/>
          <w:lang w:val="ro-RO"/>
        </w:rPr>
        <w:t>ş</w:t>
      </w:r>
      <w:r w:rsidRPr="00E439B8">
        <w:rPr>
          <w:color w:val="auto"/>
          <w:lang w:val="ro-RO"/>
        </w:rPr>
        <w:t>i gestionare durabilă a pădurii, care continuă vechiul amenajament silvic, astfel încât pădurea să fie administrată în mod continuu. Ca urmare a acestei abordări pe termen lung, un putem vorbi de un impact rezidual în situa</w:t>
      </w:r>
      <w:r w:rsidRPr="00E439B8">
        <w:rPr>
          <w:rFonts w:ascii="Tahoma" w:hAnsi="Tahoma" w:cs="Tahoma"/>
          <w:color w:val="auto"/>
          <w:lang w:val="ro-RO"/>
        </w:rPr>
        <w:t>ţ</w:t>
      </w:r>
      <w:r w:rsidRPr="00E439B8">
        <w:rPr>
          <w:color w:val="auto"/>
          <w:lang w:val="ro-RO"/>
        </w:rPr>
        <w:t>ia acestui proiect.</w:t>
      </w:r>
    </w:p>
    <w:p w14:paraId="063994BE" w14:textId="77777777" w:rsidR="00B61964" w:rsidRPr="00E439B8" w:rsidRDefault="00B61964" w:rsidP="00B55EEE">
      <w:pPr>
        <w:pStyle w:val="Default"/>
        <w:ind w:firstLine="720"/>
        <w:jc w:val="both"/>
        <w:rPr>
          <w:color w:val="auto"/>
          <w:lang w:val="ro-RO"/>
        </w:rPr>
      </w:pPr>
    </w:p>
    <w:p w14:paraId="6A0BEA34" w14:textId="77777777" w:rsidR="00B61964" w:rsidRPr="00E439B8" w:rsidRDefault="00B61964" w:rsidP="00B55EEE">
      <w:pPr>
        <w:pStyle w:val="BodyText30"/>
        <w:shd w:val="clear" w:color="auto" w:fill="auto"/>
        <w:tabs>
          <w:tab w:val="left" w:pos="513"/>
        </w:tabs>
        <w:spacing w:before="0" w:line="240" w:lineRule="auto"/>
        <w:ind w:right="34" w:firstLine="0"/>
        <w:jc w:val="center"/>
        <w:rPr>
          <w:rFonts w:ascii="Arial" w:hAnsi="Arial" w:cs="Arial"/>
          <w:b/>
          <w:sz w:val="24"/>
          <w:szCs w:val="24"/>
          <w:lang w:val="ro-RO"/>
        </w:rPr>
      </w:pPr>
      <w:r w:rsidRPr="00E439B8">
        <w:rPr>
          <w:rFonts w:ascii="Arial" w:hAnsi="Arial" w:cs="Arial"/>
          <w:b/>
          <w:sz w:val="24"/>
          <w:szCs w:val="24"/>
          <w:lang w:val="ro-RO"/>
        </w:rPr>
        <w:t xml:space="preserve">D.7. Impactul cumulativ susceptibil să afecteze habitatele </w:t>
      </w:r>
      <w:r w:rsidRPr="00E439B8">
        <w:rPr>
          <w:rFonts w:ascii="Tahoma" w:hAnsi="Tahoma" w:cs="Tahoma"/>
          <w:b/>
          <w:sz w:val="24"/>
          <w:szCs w:val="24"/>
          <w:lang w:val="ro-RO"/>
        </w:rPr>
        <w:t>ş</w:t>
      </w:r>
      <w:r w:rsidRPr="00E439B8">
        <w:rPr>
          <w:rFonts w:ascii="Arial" w:hAnsi="Arial" w:cs="Arial"/>
          <w:b/>
          <w:sz w:val="24"/>
          <w:szCs w:val="24"/>
          <w:lang w:val="ro-RO"/>
        </w:rPr>
        <w:t xml:space="preserve">i speciile </w:t>
      </w:r>
    </w:p>
    <w:p w14:paraId="6624BB09" w14:textId="77777777" w:rsidR="00B61964" w:rsidRPr="00E439B8" w:rsidRDefault="00B61964" w:rsidP="00B55EEE">
      <w:pPr>
        <w:pStyle w:val="BodyText30"/>
        <w:shd w:val="clear" w:color="auto" w:fill="auto"/>
        <w:tabs>
          <w:tab w:val="left" w:pos="513"/>
        </w:tabs>
        <w:spacing w:before="0" w:line="240" w:lineRule="auto"/>
        <w:ind w:right="34" w:firstLine="0"/>
        <w:jc w:val="center"/>
        <w:rPr>
          <w:rFonts w:ascii="Arial" w:hAnsi="Arial" w:cs="Arial"/>
          <w:b/>
          <w:sz w:val="24"/>
          <w:szCs w:val="24"/>
          <w:lang w:val="ro-RO"/>
        </w:rPr>
      </w:pPr>
      <w:r w:rsidRPr="00E439B8">
        <w:rPr>
          <w:rFonts w:ascii="Arial" w:hAnsi="Arial" w:cs="Arial"/>
          <w:b/>
          <w:sz w:val="24"/>
          <w:szCs w:val="24"/>
          <w:lang w:val="ro-RO"/>
        </w:rPr>
        <w:t>de interes comunitar</w:t>
      </w:r>
    </w:p>
    <w:p w14:paraId="60C29D11" w14:textId="77777777" w:rsidR="00B61964" w:rsidRPr="00E439B8" w:rsidRDefault="00B61964" w:rsidP="00B55EEE">
      <w:pPr>
        <w:pStyle w:val="Default"/>
        <w:ind w:firstLine="720"/>
        <w:jc w:val="both"/>
        <w:rPr>
          <w:color w:val="auto"/>
          <w:lang w:val="ro-RO"/>
        </w:rPr>
      </w:pPr>
    </w:p>
    <w:p w14:paraId="25107C34" w14:textId="77777777" w:rsidR="00B61964" w:rsidRPr="00E439B8" w:rsidRDefault="00B61964" w:rsidP="00B55EEE">
      <w:pPr>
        <w:pStyle w:val="Default"/>
        <w:ind w:firstLine="720"/>
        <w:jc w:val="both"/>
        <w:rPr>
          <w:color w:val="auto"/>
          <w:lang w:val="ro-RO"/>
        </w:rPr>
      </w:pPr>
      <w:r w:rsidRPr="00E439B8">
        <w:rPr>
          <w:color w:val="auto"/>
          <w:lang w:val="ro-RO"/>
        </w:rPr>
        <w:t xml:space="preserve">Principalele activităţi existente în vecinătatea planului sunt reprezentate de activităţile agricole şi silvice. Activităţile silvice din ocoalele silvice învecinate se desfăşoară pe baza unor amenajamente, dezvoltate pe aceleaşi principii ca şi amenajamentul silvic ce face obiectul acestui studiu. </w:t>
      </w:r>
    </w:p>
    <w:p w14:paraId="0479A75E" w14:textId="77777777" w:rsidR="00B61964" w:rsidRPr="00E439B8" w:rsidRDefault="00B61964" w:rsidP="00B55EEE">
      <w:pPr>
        <w:pStyle w:val="Default"/>
        <w:ind w:firstLine="720"/>
        <w:jc w:val="both"/>
        <w:rPr>
          <w:color w:val="auto"/>
          <w:lang w:val="ro-RO"/>
        </w:rPr>
      </w:pPr>
      <w:r w:rsidRPr="00E439B8">
        <w:rPr>
          <w:color w:val="auto"/>
          <w:lang w:val="ro-RO"/>
        </w:rPr>
        <w:t>Conform legislaţiei naţionale, toate amenajamentele se realizează pe baza unor norme silvice de amenajare a pădurilor ce stabilesc cadrul în care se administrează funcţiile pădurii, respectiv obiectivele de protecţie ori producţie. Normele silvice stabilesc de asemenea şi cadrul tehnic în care soluţiile tehnice pot fi implementate. În condiţiile în care amenajamentele vecine au fost realizate ori urmează a se realiza în conformitate cu normele tehnice şi ţinând cont de realităţile existente în teren, putem estima că impactul cumulat al acestor amenajamente asupra integrităţii zonei studiate este nul.</w:t>
      </w:r>
    </w:p>
    <w:p w14:paraId="4A1677C5" w14:textId="77777777" w:rsidR="00B61964" w:rsidRPr="00E439B8" w:rsidRDefault="00B61964" w:rsidP="00B55EEE">
      <w:pPr>
        <w:pStyle w:val="Default"/>
        <w:ind w:firstLine="720"/>
        <w:jc w:val="both"/>
        <w:rPr>
          <w:color w:val="auto"/>
          <w:lang w:val="ro-RO"/>
        </w:rPr>
      </w:pPr>
    </w:p>
    <w:p w14:paraId="5AFDAA5D" w14:textId="77777777" w:rsidR="00B61964" w:rsidRPr="00E439B8" w:rsidRDefault="00B61964" w:rsidP="00B55EEE">
      <w:pPr>
        <w:pStyle w:val="Default"/>
        <w:ind w:firstLine="720"/>
        <w:jc w:val="center"/>
        <w:rPr>
          <w:b/>
          <w:bCs/>
          <w:color w:val="auto"/>
          <w:lang w:val="ro-RO"/>
        </w:rPr>
      </w:pPr>
      <w:r w:rsidRPr="00E439B8">
        <w:rPr>
          <w:b/>
          <w:bCs/>
          <w:color w:val="auto"/>
          <w:lang w:val="ro-RO"/>
        </w:rPr>
        <w:t xml:space="preserve">D.8. Concluzii privind impactul general susceptibil să afecteze habitatele </w:t>
      </w:r>
      <w:r w:rsidRPr="00E439B8">
        <w:rPr>
          <w:rFonts w:ascii="Tahoma" w:hAnsi="Tahoma" w:cs="Tahoma"/>
          <w:b/>
          <w:bCs/>
          <w:color w:val="auto"/>
          <w:lang w:val="ro-RO"/>
        </w:rPr>
        <w:t>ş</w:t>
      </w:r>
      <w:r w:rsidRPr="00E439B8">
        <w:rPr>
          <w:b/>
          <w:bCs/>
          <w:color w:val="auto"/>
          <w:lang w:val="ro-RO"/>
        </w:rPr>
        <w:t xml:space="preserve">i speciile de interes comunitar din cadrul O.S. </w:t>
      </w:r>
      <w:r w:rsidR="00D22FC0" w:rsidRPr="00E439B8">
        <w:rPr>
          <w:b/>
          <w:bCs/>
          <w:color w:val="auto"/>
          <w:lang w:val="ro-RO"/>
        </w:rPr>
        <w:t>Băneasa</w:t>
      </w:r>
    </w:p>
    <w:p w14:paraId="507D9DE8" w14:textId="77777777" w:rsidR="00B61964" w:rsidRPr="00E439B8" w:rsidRDefault="00B61964" w:rsidP="00B55EEE">
      <w:pPr>
        <w:pStyle w:val="Default"/>
        <w:ind w:firstLine="720"/>
        <w:jc w:val="center"/>
        <w:rPr>
          <w:b/>
          <w:bCs/>
          <w:color w:val="auto"/>
          <w:lang w:val="ro-RO"/>
        </w:rPr>
      </w:pPr>
    </w:p>
    <w:p w14:paraId="7E1FAB3D" w14:textId="77777777" w:rsidR="00B61964" w:rsidRPr="00E439B8" w:rsidRDefault="00B61964" w:rsidP="00B55EEE">
      <w:pPr>
        <w:pStyle w:val="Default"/>
        <w:ind w:firstLine="720"/>
        <w:jc w:val="both"/>
        <w:rPr>
          <w:color w:val="auto"/>
          <w:lang w:val="ro-RO"/>
        </w:rPr>
      </w:pPr>
      <w:r w:rsidRPr="00E439B8">
        <w:rPr>
          <w:color w:val="auto"/>
          <w:lang w:val="ro-RO"/>
        </w:rPr>
        <w:t>Prin măsurile propuse de amenajamentul silvic al O.S.</w:t>
      </w:r>
      <w:r w:rsidR="00D22FC0" w:rsidRPr="00E439B8">
        <w:rPr>
          <w:color w:val="auto"/>
          <w:lang w:val="ro-RO"/>
        </w:rPr>
        <w:t>Băneasa</w:t>
      </w:r>
      <w:r w:rsidRPr="00E439B8">
        <w:rPr>
          <w:color w:val="auto"/>
          <w:lang w:val="ro-RO"/>
        </w:rPr>
        <w:t xml:space="preserve">, se realizează gospodăria durabilă a pădurilor, în concordanţă cu principiile ştiinţifice moderne, cu regimul silvic şi legislaţia actuală în vigoare, asigurând conservarea şi ameliorarea ecosistemelor forestiere. </w:t>
      </w:r>
    </w:p>
    <w:p w14:paraId="1FF93AD3" w14:textId="77777777" w:rsidR="00B61964" w:rsidRPr="00E439B8" w:rsidRDefault="00B61964" w:rsidP="00B55EEE">
      <w:pPr>
        <w:pStyle w:val="Default"/>
        <w:ind w:firstLine="720"/>
        <w:jc w:val="both"/>
        <w:rPr>
          <w:color w:val="auto"/>
          <w:lang w:val="ro-RO"/>
        </w:rPr>
      </w:pPr>
      <w:r w:rsidRPr="00E439B8">
        <w:rPr>
          <w:color w:val="auto"/>
          <w:lang w:val="ro-RO"/>
        </w:rPr>
        <w:t xml:space="preserve">Prin implementarea prezentului amenajament silvic nu se fragmentează habitate de interes comunitar şi nu se realizează un impact negativ asupra ariei naturale protejate. Dimpotrivă măsurile propuse conduc la realizarea permanenţei pădurii prin conservarea habitatelor de interes comunitar şi a speciilor de floră şi faună existente. </w:t>
      </w:r>
    </w:p>
    <w:p w14:paraId="37526747" w14:textId="77777777" w:rsidR="00B61964" w:rsidRPr="00E439B8" w:rsidRDefault="00B61964" w:rsidP="00B55EEE">
      <w:pPr>
        <w:pStyle w:val="Default"/>
        <w:ind w:firstLine="720"/>
        <w:jc w:val="both"/>
        <w:rPr>
          <w:color w:val="auto"/>
          <w:lang w:val="ro-RO"/>
        </w:rPr>
      </w:pPr>
      <w:r w:rsidRPr="00E439B8">
        <w:rPr>
          <w:color w:val="auto"/>
          <w:lang w:val="ro-RO"/>
        </w:rPr>
        <w:t xml:space="preserve">Conservarea şi ameliorarea biodiversităţii la cele patru niveluri ale acesteia (intraspecifică, interspecifică, ecosistemică şi a peisajelor ) este una din legităţile care stau la baza întocmirii proiectului de amenajare a pădurilor. </w:t>
      </w:r>
    </w:p>
    <w:p w14:paraId="268AC9AB" w14:textId="5037DA89" w:rsidR="00BA306E" w:rsidRDefault="00B61964" w:rsidP="00B55EEE">
      <w:pPr>
        <w:ind w:firstLine="720"/>
        <w:jc w:val="both"/>
        <w:rPr>
          <w:rFonts w:ascii="Arial" w:hAnsi="Arial" w:cs="Arial"/>
          <w:lang w:val="ro-RO"/>
        </w:rPr>
      </w:pPr>
      <w:r w:rsidRPr="00E439B8">
        <w:rPr>
          <w:rFonts w:ascii="Arial" w:hAnsi="Arial" w:cs="Arial"/>
          <w:lang w:val="ro-RO"/>
        </w:rPr>
        <w:t xml:space="preserve">Impactul amenajamentului silvic analizat, asupra speciilor şi a habitatelor din ariile naturale protejate poate avea unele componente negative, dar ele sunt nesemnificative. Odată cu aplicarea tratamentelor, a lucrărilor de îngrijire a arboretelor, a împăduririlor şi a tăierilor de </w:t>
      </w:r>
      <w:r w:rsidR="00BA306E">
        <w:rPr>
          <w:rFonts w:ascii="Arial" w:hAnsi="Arial" w:cs="Arial"/>
          <w:lang w:val="ro-RO"/>
        </w:rPr>
        <w:t xml:space="preserve"> </w:t>
      </w:r>
      <w:r w:rsidRPr="00E439B8">
        <w:rPr>
          <w:rFonts w:ascii="Arial" w:hAnsi="Arial" w:cs="Arial"/>
          <w:lang w:val="ro-RO"/>
        </w:rPr>
        <w:t>igienă</w:t>
      </w:r>
      <w:r w:rsidR="00BA306E">
        <w:rPr>
          <w:rFonts w:ascii="Arial" w:hAnsi="Arial" w:cs="Arial"/>
          <w:lang w:val="ro-RO"/>
        </w:rPr>
        <w:t xml:space="preserve"> </w:t>
      </w:r>
      <w:r w:rsidRPr="00E439B8">
        <w:rPr>
          <w:rFonts w:ascii="Arial" w:hAnsi="Arial" w:cs="Arial"/>
          <w:lang w:val="ro-RO"/>
        </w:rPr>
        <w:t xml:space="preserve"> are</w:t>
      </w:r>
      <w:r w:rsidR="00BA306E">
        <w:rPr>
          <w:rFonts w:ascii="Arial" w:hAnsi="Arial" w:cs="Arial"/>
          <w:lang w:val="ro-RO"/>
        </w:rPr>
        <w:t xml:space="preserve"> </w:t>
      </w:r>
      <w:r w:rsidRPr="00E439B8">
        <w:rPr>
          <w:rFonts w:ascii="Arial" w:hAnsi="Arial" w:cs="Arial"/>
          <w:lang w:val="ro-RO"/>
        </w:rPr>
        <w:t xml:space="preserve"> loc </w:t>
      </w:r>
      <w:r w:rsidR="00BA306E">
        <w:rPr>
          <w:rFonts w:ascii="Arial" w:hAnsi="Arial" w:cs="Arial"/>
          <w:lang w:val="ro-RO"/>
        </w:rPr>
        <w:t xml:space="preserve"> </w:t>
      </w:r>
      <w:r w:rsidRPr="00E439B8">
        <w:rPr>
          <w:rFonts w:ascii="Arial" w:hAnsi="Arial" w:cs="Arial"/>
          <w:lang w:val="ro-RO"/>
        </w:rPr>
        <w:t>extragerea</w:t>
      </w:r>
      <w:r w:rsidR="00BA306E">
        <w:rPr>
          <w:rFonts w:ascii="Arial" w:hAnsi="Arial" w:cs="Arial"/>
          <w:lang w:val="ro-RO"/>
        </w:rPr>
        <w:t xml:space="preserve"> </w:t>
      </w:r>
      <w:r w:rsidRPr="00E439B8">
        <w:rPr>
          <w:rFonts w:ascii="Arial" w:hAnsi="Arial" w:cs="Arial"/>
          <w:lang w:val="ro-RO"/>
        </w:rPr>
        <w:t xml:space="preserve"> totală (cazul  tăierilor rase) sau parţială a arborilor din </w:t>
      </w:r>
    </w:p>
    <w:p w14:paraId="5DB53E17" w14:textId="77777777" w:rsidR="00BA306E" w:rsidRDefault="00BA306E" w:rsidP="00B55EEE">
      <w:pPr>
        <w:ind w:firstLine="720"/>
        <w:jc w:val="both"/>
        <w:rPr>
          <w:rFonts w:ascii="Arial" w:hAnsi="Arial" w:cs="Arial"/>
          <w:lang w:val="ro-RO"/>
        </w:rPr>
      </w:pPr>
    </w:p>
    <w:p w14:paraId="6F50D23A" w14:textId="356779B7" w:rsidR="00B61964" w:rsidRPr="00E439B8" w:rsidRDefault="00B61964" w:rsidP="00BA306E">
      <w:pPr>
        <w:jc w:val="both"/>
        <w:rPr>
          <w:rFonts w:ascii="Arial" w:hAnsi="Arial" w:cs="Arial"/>
          <w:lang w:val="ro-RO"/>
        </w:rPr>
      </w:pPr>
      <w:r w:rsidRPr="00E439B8">
        <w:rPr>
          <w:rFonts w:ascii="Arial" w:hAnsi="Arial" w:cs="Arial"/>
          <w:lang w:val="ro-RO"/>
        </w:rPr>
        <w:t xml:space="preserve">cuprinsul arboretelor prevăzute cu astfel de lucrări. Aceste procese, deşi par în realitate că ar avea un impact negativ asupra ariei naturale protejate de interes comunitar, în realitate, efectele pe termen mediu şi lung asupra pădurii în ansamblu sunt pozitive. Ansamblul de măsuri propuse prin prezentul amenajament silvic, au rolul şi scopul de a îndruma şi conduce structura actuală a pădurilor spre o structură optimă din punct de vedere al eficacităţii funcţionale, al conservării şi ameliorării biodiversităţii. </w:t>
      </w:r>
    </w:p>
    <w:p w14:paraId="0A9DE732" w14:textId="77777777" w:rsidR="00B61964" w:rsidRPr="00E439B8" w:rsidRDefault="00B61964" w:rsidP="00B55EEE">
      <w:pPr>
        <w:pStyle w:val="Default"/>
        <w:ind w:firstLine="720"/>
        <w:jc w:val="both"/>
        <w:rPr>
          <w:color w:val="auto"/>
          <w:lang w:val="ro-RO"/>
        </w:rPr>
      </w:pPr>
      <w:r w:rsidRPr="00E439B8">
        <w:rPr>
          <w:color w:val="auto"/>
          <w:lang w:val="ro-RO"/>
        </w:rPr>
        <w:t>Ca urmare a aplicării măsurilor menţionate, speciile de interes comunitar nu vor fi perturbate decât într-o mică măsură (nesemnificativ) şi pentru scurtă durată. În activitatea de exploatare se vor evita ni</w:t>
      </w:r>
      <w:r w:rsidRPr="00E439B8">
        <w:rPr>
          <w:rFonts w:ascii="Tahoma" w:hAnsi="Tahoma" w:cs="Tahoma"/>
          <w:color w:val="auto"/>
          <w:lang w:val="ro-RO"/>
        </w:rPr>
        <w:t>ş</w:t>
      </w:r>
      <w:r w:rsidRPr="00E439B8">
        <w:rPr>
          <w:color w:val="auto"/>
          <w:lang w:val="ro-RO"/>
        </w:rPr>
        <w:t xml:space="preserve">ele de hrănire </w:t>
      </w:r>
      <w:r w:rsidRPr="00E439B8">
        <w:rPr>
          <w:rFonts w:ascii="Tahoma" w:hAnsi="Tahoma" w:cs="Tahoma"/>
          <w:color w:val="auto"/>
          <w:lang w:val="ro-RO"/>
        </w:rPr>
        <w:t>ş</w:t>
      </w:r>
      <w:r w:rsidRPr="00E439B8">
        <w:rPr>
          <w:color w:val="auto"/>
          <w:lang w:val="ro-RO"/>
        </w:rPr>
        <w:t>i adăpost, zonele de reproducere, căile de migra</w:t>
      </w:r>
      <w:r w:rsidRPr="00E439B8">
        <w:rPr>
          <w:rFonts w:ascii="Tahoma" w:hAnsi="Tahoma" w:cs="Tahoma"/>
          <w:color w:val="auto"/>
          <w:lang w:val="ro-RO"/>
        </w:rPr>
        <w:t>ţ</w:t>
      </w:r>
      <w:r w:rsidRPr="00E439B8">
        <w:rPr>
          <w:color w:val="auto"/>
          <w:lang w:val="ro-RO"/>
        </w:rPr>
        <w:t xml:space="preserve">ie, astfel încât suprafeţele habitatelor folosite pentru necesităţile de hrană, odihnă şi reproducere a speciilor de interes comunitar nu vor fi afectate şi nici nu se vor diminua. Nu vor fi schimbări semnificative nici în densitatea populaţiilor speciilor de interes comunitar. </w:t>
      </w:r>
    </w:p>
    <w:p w14:paraId="66BB20D5" w14:textId="77777777" w:rsidR="00B61964" w:rsidRPr="00E439B8" w:rsidRDefault="00B61964" w:rsidP="00B55EEE">
      <w:pPr>
        <w:pStyle w:val="Default"/>
        <w:ind w:firstLine="720"/>
        <w:jc w:val="both"/>
        <w:rPr>
          <w:color w:val="auto"/>
          <w:lang w:val="ro-RO"/>
        </w:rPr>
      </w:pPr>
      <w:r w:rsidRPr="00E439B8">
        <w:rPr>
          <w:color w:val="auto"/>
          <w:lang w:val="ro-RO"/>
        </w:rPr>
        <w:t xml:space="preserve">Nu se va reduce suprafaţă habitatelor folosite pentru necesităţile de hrană, odihnă şi reproducere a speciilor de interes comunitar. Având în vedere faptul că, </w:t>
      </w:r>
      <w:r w:rsidRPr="00E439B8">
        <w:rPr>
          <w:color w:val="auto"/>
          <w:spacing w:val="-6"/>
          <w:lang w:val="ro-RO"/>
        </w:rPr>
        <w:t>prin aplicarea tratamentelor, vor fi înlocuite arboretele mature ori cele neconforme (uscate, îmbătrânite, necorespunzătoare) cu arborete tinere cu compozi</w:t>
      </w:r>
      <w:r w:rsidRPr="00E439B8">
        <w:rPr>
          <w:rFonts w:ascii="Tahoma" w:hAnsi="Tahoma" w:cs="Tahoma"/>
          <w:color w:val="auto"/>
          <w:spacing w:val="-6"/>
          <w:lang w:val="ro-RO"/>
        </w:rPr>
        <w:t>ţ</w:t>
      </w:r>
      <w:r w:rsidRPr="00E439B8">
        <w:rPr>
          <w:color w:val="auto"/>
          <w:spacing w:val="-6"/>
          <w:lang w:val="ro-RO"/>
        </w:rPr>
        <w:t xml:space="preserve">ie apropiată de cea a pădurii preexistente ori cu arborete care se pretează mai bine la condiţiile climatice şi pedologice locale, nu poate fi vorba de distrugerea </w:t>
      </w:r>
      <w:r w:rsidRPr="00E439B8">
        <w:rPr>
          <w:rFonts w:ascii="Tahoma" w:hAnsi="Tahoma" w:cs="Tahoma"/>
          <w:color w:val="auto"/>
          <w:spacing w:val="-6"/>
          <w:lang w:val="ro-RO"/>
        </w:rPr>
        <w:t>ş</w:t>
      </w:r>
      <w:r w:rsidRPr="00E439B8">
        <w:rPr>
          <w:color w:val="auto"/>
          <w:spacing w:val="-6"/>
          <w:lang w:val="ro-RO"/>
        </w:rPr>
        <w:t>i dispari</w:t>
      </w:r>
      <w:r w:rsidRPr="00E439B8">
        <w:rPr>
          <w:rFonts w:ascii="Tahoma" w:hAnsi="Tahoma" w:cs="Tahoma"/>
          <w:color w:val="auto"/>
          <w:spacing w:val="-6"/>
          <w:lang w:val="ro-RO"/>
        </w:rPr>
        <w:t>ţ</w:t>
      </w:r>
      <w:r w:rsidRPr="00E439B8">
        <w:rPr>
          <w:color w:val="auto"/>
          <w:spacing w:val="-6"/>
          <w:lang w:val="ro-RO"/>
        </w:rPr>
        <w:t>ia habitatelor. Dimpotrivă, arboretele tinere pot oferi mai multe surse de hrană şi locuri de adăpost decât cele mature, cel pu</w:t>
      </w:r>
      <w:r w:rsidRPr="00E439B8">
        <w:rPr>
          <w:rFonts w:ascii="Tahoma" w:hAnsi="Tahoma" w:cs="Tahoma"/>
          <w:color w:val="auto"/>
          <w:spacing w:val="-6"/>
          <w:lang w:val="ro-RO"/>
        </w:rPr>
        <w:t>ţ</w:t>
      </w:r>
      <w:r w:rsidRPr="00E439B8">
        <w:rPr>
          <w:color w:val="auto"/>
          <w:spacing w:val="-6"/>
          <w:lang w:val="ro-RO"/>
        </w:rPr>
        <w:t>in pentru o parte a faunei. Pe de altă parte, înlocuirea treptată a arborilor îmbătrâni</w:t>
      </w:r>
      <w:r w:rsidRPr="00E439B8">
        <w:rPr>
          <w:rFonts w:ascii="Tahoma" w:hAnsi="Tahoma" w:cs="Tahoma"/>
          <w:color w:val="auto"/>
          <w:spacing w:val="-6"/>
          <w:lang w:val="ro-RO"/>
        </w:rPr>
        <w:t>ţ</w:t>
      </w:r>
      <w:r w:rsidRPr="00E439B8">
        <w:rPr>
          <w:color w:val="auto"/>
          <w:spacing w:val="-6"/>
          <w:lang w:val="ro-RO"/>
        </w:rPr>
        <w:t>i sau ajun</w:t>
      </w:r>
      <w:r w:rsidRPr="00E439B8">
        <w:rPr>
          <w:rFonts w:ascii="Tahoma" w:hAnsi="Tahoma" w:cs="Tahoma"/>
          <w:color w:val="auto"/>
          <w:spacing w:val="-6"/>
          <w:lang w:val="ro-RO"/>
        </w:rPr>
        <w:t>ş</w:t>
      </w:r>
      <w:r w:rsidRPr="00E439B8">
        <w:rPr>
          <w:color w:val="auto"/>
          <w:spacing w:val="-6"/>
          <w:lang w:val="ro-RO"/>
        </w:rPr>
        <w:t xml:space="preserve">i la maturitatea de exploatare cu arboret tânăr (mai ales pe calea regenerărilor naturale) va permite păstrarea caracteristicilor ecologice </w:t>
      </w:r>
      <w:r w:rsidRPr="00E439B8">
        <w:rPr>
          <w:rFonts w:ascii="Tahoma" w:hAnsi="Tahoma" w:cs="Tahoma"/>
          <w:color w:val="auto"/>
          <w:spacing w:val="-6"/>
          <w:lang w:val="ro-RO"/>
        </w:rPr>
        <w:t>ş</w:t>
      </w:r>
      <w:r w:rsidRPr="00E439B8">
        <w:rPr>
          <w:color w:val="auto"/>
          <w:spacing w:val="-6"/>
          <w:lang w:val="ro-RO"/>
        </w:rPr>
        <w:t>i a sănătă</w:t>
      </w:r>
      <w:r w:rsidRPr="00E439B8">
        <w:rPr>
          <w:rFonts w:ascii="Tahoma" w:hAnsi="Tahoma" w:cs="Tahoma"/>
          <w:color w:val="auto"/>
          <w:spacing w:val="-6"/>
          <w:lang w:val="ro-RO"/>
        </w:rPr>
        <w:t>ţ</w:t>
      </w:r>
      <w:r w:rsidRPr="00E439B8">
        <w:rPr>
          <w:color w:val="auto"/>
          <w:spacing w:val="-6"/>
          <w:lang w:val="ro-RO"/>
        </w:rPr>
        <w:t xml:space="preserve">ii habitatelor forestiere pe termen lung, cu repercusiuni favorabile asupra florei </w:t>
      </w:r>
      <w:r w:rsidRPr="00E439B8">
        <w:rPr>
          <w:rFonts w:ascii="Tahoma" w:hAnsi="Tahoma" w:cs="Tahoma"/>
          <w:color w:val="auto"/>
          <w:spacing w:val="-6"/>
          <w:lang w:val="ro-RO"/>
        </w:rPr>
        <w:t>ş</w:t>
      </w:r>
      <w:r w:rsidRPr="00E439B8">
        <w:rPr>
          <w:color w:val="auto"/>
          <w:spacing w:val="-6"/>
          <w:lang w:val="ro-RO"/>
        </w:rPr>
        <w:t xml:space="preserve">i a faunei locale, inclusiv a celei de interes conservativ.  </w:t>
      </w:r>
      <w:r w:rsidRPr="00E439B8">
        <w:rPr>
          <w:color w:val="auto"/>
          <w:lang w:val="ro-RO"/>
        </w:rPr>
        <w:t xml:space="preserve"> </w:t>
      </w:r>
    </w:p>
    <w:p w14:paraId="33E78A02" w14:textId="77777777" w:rsidR="00B61964" w:rsidRPr="00E439B8" w:rsidRDefault="00B61964" w:rsidP="00B55EEE">
      <w:pPr>
        <w:pStyle w:val="Default"/>
        <w:ind w:firstLine="720"/>
        <w:jc w:val="both"/>
        <w:rPr>
          <w:color w:val="auto"/>
          <w:lang w:val="ro-RO"/>
        </w:rPr>
      </w:pPr>
      <w:r w:rsidRPr="00E439B8">
        <w:rPr>
          <w:color w:val="auto"/>
          <w:lang w:val="ro-RO"/>
        </w:rPr>
        <w:t xml:space="preserve">În concluzie, amenajamentul silvic şi implementarea lui nu vor avea un impact negativ care să afecteze semnificativ speciile </w:t>
      </w:r>
      <w:r w:rsidRPr="00E439B8">
        <w:rPr>
          <w:rFonts w:ascii="Tahoma" w:hAnsi="Tahoma" w:cs="Tahoma"/>
          <w:color w:val="auto"/>
          <w:lang w:val="ro-RO"/>
        </w:rPr>
        <w:t>ş</w:t>
      </w:r>
      <w:r w:rsidRPr="00E439B8">
        <w:rPr>
          <w:color w:val="auto"/>
          <w:lang w:val="ro-RO"/>
        </w:rPr>
        <w:t xml:space="preserve">i habitatele din siturile Natura 2000 suprapuse peste zona OS </w:t>
      </w:r>
      <w:r w:rsidR="00D22FC0" w:rsidRPr="00E439B8">
        <w:rPr>
          <w:color w:val="auto"/>
          <w:lang w:val="ro-RO"/>
        </w:rPr>
        <w:t>Băneasa</w:t>
      </w:r>
      <w:r w:rsidRPr="00E439B8">
        <w:rPr>
          <w:color w:val="auto"/>
          <w:lang w:val="ro-RO"/>
        </w:rPr>
        <w:t>.</w:t>
      </w:r>
    </w:p>
    <w:p w14:paraId="54A64784" w14:textId="77777777" w:rsidR="00B61964" w:rsidRPr="00E439B8" w:rsidRDefault="00B61964" w:rsidP="00B55EEE">
      <w:pPr>
        <w:ind w:firstLine="720"/>
        <w:jc w:val="both"/>
        <w:rPr>
          <w:rFonts w:ascii="Arial" w:hAnsi="Arial" w:cs="Arial"/>
          <w:lang w:val="ro-RO"/>
        </w:rPr>
      </w:pPr>
      <w:r w:rsidRPr="00E439B8">
        <w:rPr>
          <w:rFonts w:ascii="Arial" w:hAnsi="Arial" w:cs="Arial"/>
          <w:lang w:val="ro-RO"/>
        </w:rPr>
        <w:t>Menţionăm faptul că în documentul elaborat de Comisia Europeană „</w:t>
      </w:r>
      <w:r w:rsidRPr="00E439B8">
        <w:rPr>
          <w:rFonts w:ascii="Arial" w:hAnsi="Arial" w:cs="Arial"/>
          <w:i/>
          <w:iCs/>
          <w:lang w:val="ro-RO"/>
        </w:rPr>
        <w:t xml:space="preserve">Ghidul de interpretare – Natura 2000 şi pădurile – Provocări şi oportunităţi” </w:t>
      </w:r>
      <w:r w:rsidRPr="00E439B8">
        <w:rPr>
          <w:rFonts w:ascii="Arial" w:hAnsi="Arial" w:cs="Arial"/>
          <w:lang w:val="ro-RO"/>
        </w:rPr>
        <w:t xml:space="preserve">indicaţiile trasate pentru gospodărirea siturilor se bazează pe promovarea gospodăririi durabile şi multifuncţionale a pădurilor, principii care stau la baza activităţii de amenajare a pădurilor (amenajamentelor silvice) încă de la începuturile sale, ele fiind esenţa amenajamentelor silvice. </w:t>
      </w:r>
    </w:p>
    <w:p w14:paraId="0A127629" w14:textId="77777777" w:rsidR="00B61964" w:rsidRPr="00E439B8" w:rsidRDefault="00B61964" w:rsidP="00B55EEE">
      <w:pPr>
        <w:ind w:firstLine="720"/>
        <w:jc w:val="both"/>
        <w:rPr>
          <w:rFonts w:ascii="Arial" w:hAnsi="Arial" w:cs="Arial"/>
          <w:lang w:val="ro-RO"/>
        </w:rPr>
      </w:pPr>
    </w:p>
    <w:p w14:paraId="014BC942" w14:textId="77777777" w:rsidR="00B61964" w:rsidRPr="00E439B8" w:rsidRDefault="00B61964" w:rsidP="005D1315">
      <w:pPr>
        <w:pStyle w:val="BodyText30"/>
        <w:shd w:val="clear" w:color="auto" w:fill="auto"/>
        <w:tabs>
          <w:tab w:val="left" w:pos="543"/>
        </w:tabs>
        <w:spacing w:before="0" w:line="240" w:lineRule="auto"/>
        <w:ind w:left="40" w:right="40" w:firstLine="0"/>
        <w:jc w:val="center"/>
        <w:rPr>
          <w:rFonts w:ascii="Arial" w:hAnsi="Arial" w:cs="Arial"/>
          <w:b/>
          <w:sz w:val="26"/>
          <w:szCs w:val="26"/>
          <w:lang w:val="ro-RO"/>
        </w:rPr>
      </w:pPr>
      <w:r w:rsidRPr="00E439B8">
        <w:rPr>
          <w:rFonts w:ascii="Arial" w:hAnsi="Arial" w:cs="Arial"/>
          <w:b/>
          <w:sz w:val="26"/>
          <w:szCs w:val="26"/>
          <w:lang w:val="ro-RO"/>
        </w:rPr>
        <w:t xml:space="preserve">D.9. Măsuri de reducere a impactului asupra habitatelor </w:t>
      </w:r>
      <w:r w:rsidRPr="00E439B8">
        <w:rPr>
          <w:rFonts w:ascii="Tahoma" w:hAnsi="Tahoma" w:cs="Tahoma"/>
          <w:b/>
          <w:sz w:val="26"/>
          <w:szCs w:val="26"/>
          <w:lang w:val="ro-RO"/>
        </w:rPr>
        <w:t>ş</w:t>
      </w:r>
      <w:r w:rsidRPr="00E439B8">
        <w:rPr>
          <w:rFonts w:ascii="Arial" w:hAnsi="Arial" w:cs="Arial"/>
          <w:b/>
          <w:sz w:val="26"/>
          <w:szCs w:val="26"/>
          <w:lang w:val="ro-RO"/>
        </w:rPr>
        <w:t xml:space="preserve">i a speciilor de interes comunitar din siturile Natura 2000 suprapuse peste zona OS </w:t>
      </w:r>
      <w:r w:rsidR="00D22FC0" w:rsidRPr="00E439B8">
        <w:rPr>
          <w:rFonts w:ascii="Arial" w:hAnsi="Arial" w:cs="Arial"/>
          <w:b/>
          <w:sz w:val="26"/>
          <w:szCs w:val="26"/>
          <w:lang w:val="ro-RO"/>
        </w:rPr>
        <w:t>Băneasa</w:t>
      </w:r>
    </w:p>
    <w:p w14:paraId="53748B98" w14:textId="77777777" w:rsidR="00B61964" w:rsidRPr="00E439B8" w:rsidRDefault="00B61964" w:rsidP="005D1315">
      <w:pPr>
        <w:pStyle w:val="BodyText30"/>
        <w:shd w:val="clear" w:color="auto" w:fill="auto"/>
        <w:tabs>
          <w:tab w:val="left" w:pos="543"/>
        </w:tabs>
        <w:spacing w:before="0" w:line="240" w:lineRule="auto"/>
        <w:ind w:left="40" w:right="40" w:firstLine="0"/>
        <w:rPr>
          <w:rFonts w:ascii="Arial" w:hAnsi="Arial" w:cs="Arial"/>
          <w:sz w:val="24"/>
          <w:szCs w:val="24"/>
          <w:lang w:val="ro-RO"/>
        </w:rPr>
      </w:pPr>
      <w:r w:rsidRPr="00E439B8">
        <w:rPr>
          <w:rFonts w:ascii="Arial" w:hAnsi="Arial" w:cs="Arial"/>
          <w:sz w:val="24"/>
          <w:szCs w:val="24"/>
          <w:lang w:val="ro-RO"/>
        </w:rPr>
        <w:tab/>
        <w:t xml:space="preserve">Pentru reducerea impactului asupra habitatelor </w:t>
      </w:r>
      <w:r w:rsidRPr="00E439B8">
        <w:rPr>
          <w:rFonts w:ascii="Tahoma" w:hAnsi="Tahoma" w:cs="Tahoma"/>
          <w:sz w:val="24"/>
          <w:szCs w:val="24"/>
          <w:lang w:val="ro-RO"/>
        </w:rPr>
        <w:t>ş</w:t>
      </w:r>
      <w:r w:rsidRPr="00E439B8">
        <w:rPr>
          <w:rFonts w:ascii="Arial" w:hAnsi="Arial" w:cs="Arial"/>
          <w:sz w:val="24"/>
          <w:szCs w:val="24"/>
          <w:lang w:val="ro-RO"/>
        </w:rPr>
        <w:t>i a speciilor de interes comunitar de pe suprafa</w:t>
      </w:r>
      <w:r w:rsidRPr="00E439B8">
        <w:rPr>
          <w:rFonts w:ascii="Tahoma" w:hAnsi="Tahoma" w:cs="Tahoma"/>
          <w:sz w:val="24"/>
          <w:szCs w:val="24"/>
          <w:lang w:val="ro-RO"/>
        </w:rPr>
        <w:t>ţ</w:t>
      </w:r>
      <w:r w:rsidRPr="00E439B8">
        <w:rPr>
          <w:rFonts w:ascii="Arial" w:hAnsi="Arial" w:cs="Arial"/>
          <w:sz w:val="24"/>
          <w:szCs w:val="24"/>
          <w:lang w:val="ro-RO"/>
        </w:rPr>
        <w:t xml:space="preserve">a ariilor protejate care se suprapun sau care sunt în imediata vecinătate a OS </w:t>
      </w:r>
      <w:r w:rsidR="00D22FC0" w:rsidRPr="00E439B8">
        <w:rPr>
          <w:rFonts w:ascii="Arial" w:hAnsi="Arial" w:cs="Arial"/>
          <w:sz w:val="24"/>
          <w:szCs w:val="24"/>
          <w:lang w:val="ro-RO"/>
        </w:rPr>
        <w:t>Băneasa</w:t>
      </w:r>
      <w:r w:rsidRPr="00E439B8">
        <w:rPr>
          <w:rFonts w:ascii="Arial" w:hAnsi="Arial" w:cs="Arial"/>
          <w:sz w:val="24"/>
          <w:szCs w:val="24"/>
          <w:lang w:val="ro-RO"/>
        </w:rPr>
        <w:t xml:space="preserve"> sunt propuse o serie de măsuri generale </w:t>
      </w:r>
      <w:r w:rsidRPr="00E439B8">
        <w:rPr>
          <w:rFonts w:ascii="Tahoma" w:hAnsi="Tahoma" w:cs="Tahoma"/>
          <w:sz w:val="24"/>
          <w:szCs w:val="24"/>
          <w:lang w:val="ro-RO"/>
        </w:rPr>
        <w:t>ş</w:t>
      </w:r>
      <w:r w:rsidRPr="00E439B8">
        <w:rPr>
          <w:rFonts w:ascii="Arial" w:hAnsi="Arial" w:cs="Arial"/>
          <w:sz w:val="24"/>
          <w:szCs w:val="24"/>
          <w:lang w:val="ro-RO"/>
        </w:rPr>
        <w:t xml:space="preserve">i specifice. Atât pentru habitate </w:t>
      </w:r>
      <w:r w:rsidRPr="00E439B8">
        <w:rPr>
          <w:rFonts w:ascii="Tahoma" w:hAnsi="Tahoma" w:cs="Tahoma"/>
          <w:sz w:val="24"/>
          <w:szCs w:val="24"/>
          <w:lang w:val="ro-RO"/>
        </w:rPr>
        <w:t>ş</w:t>
      </w:r>
      <w:r w:rsidRPr="00E439B8">
        <w:rPr>
          <w:rFonts w:ascii="Arial" w:hAnsi="Arial" w:cs="Arial"/>
          <w:sz w:val="24"/>
          <w:szCs w:val="24"/>
          <w:lang w:val="ro-RO"/>
        </w:rPr>
        <w:t xml:space="preserve">i floră cât </w:t>
      </w:r>
      <w:r w:rsidRPr="00E439B8">
        <w:rPr>
          <w:rFonts w:ascii="Tahoma" w:hAnsi="Tahoma" w:cs="Tahoma"/>
          <w:sz w:val="24"/>
          <w:szCs w:val="24"/>
          <w:lang w:val="ro-RO"/>
        </w:rPr>
        <w:t>ş</w:t>
      </w:r>
      <w:r w:rsidRPr="00E439B8">
        <w:rPr>
          <w:rFonts w:ascii="Arial" w:hAnsi="Arial" w:cs="Arial"/>
          <w:sz w:val="24"/>
          <w:szCs w:val="24"/>
          <w:lang w:val="ro-RO"/>
        </w:rPr>
        <w:t>i pentru speciile de faună (păsări, nevertebrate, amfibieni, reptile, mamifere), măsurile în cauza au fost propuse în concordan</w:t>
      </w:r>
      <w:r w:rsidRPr="00E439B8">
        <w:rPr>
          <w:rFonts w:ascii="Tahoma" w:hAnsi="Tahoma" w:cs="Tahoma"/>
          <w:sz w:val="24"/>
          <w:szCs w:val="24"/>
          <w:lang w:val="ro-RO"/>
        </w:rPr>
        <w:t>ţ</w:t>
      </w:r>
      <w:r w:rsidRPr="00E439B8">
        <w:rPr>
          <w:rFonts w:ascii="Arial" w:hAnsi="Arial" w:cs="Arial"/>
          <w:sz w:val="24"/>
          <w:szCs w:val="24"/>
          <w:lang w:val="ro-RO"/>
        </w:rPr>
        <w:t>ă cu legisla</w:t>
      </w:r>
      <w:r w:rsidRPr="00E439B8">
        <w:rPr>
          <w:rFonts w:ascii="Tahoma" w:hAnsi="Tahoma" w:cs="Tahoma"/>
          <w:sz w:val="24"/>
          <w:szCs w:val="24"/>
          <w:lang w:val="ro-RO"/>
        </w:rPr>
        <w:t>ţ</w:t>
      </w:r>
      <w:r w:rsidRPr="00E439B8">
        <w:rPr>
          <w:rFonts w:ascii="Arial" w:hAnsi="Arial" w:cs="Arial"/>
          <w:sz w:val="24"/>
          <w:szCs w:val="24"/>
          <w:lang w:val="ro-RO"/>
        </w:rPr>
        <w:t xml:space="preserve">ia de mediu actuală </w:t>
      </w:r>
      <w:r w:rsidRPr="00E439B8">
        <w:rPr>
          <w:rFonts w:ascii="Tahoma" w:hAnsi="Tahoma" w:cs="Tahoma"/>
          <w:sz w:val="24"/>
          <w:szCs w:val="24"/>
          <w:lang w:val="ro-RO"/>
        </w:rPr>
        <w:t>ş</w:t>
      </w:r>
      <w:r w:rsidRPr="00E439B8">
        <w:rPr>
          <w:rFonts w:ascii="Arial" w:hAnsi="Arial" w:cs="Arial"/>
          <w:sz w:val="24"/>
          <w:szCs w:val="24"/>
          <w:lang w:val="ro-RO"/>
        </w:rPr>
        <w:t>i cu măsurile similare care sunt men</w:t>
      </w:r>
      <w:r w:rsidRPr="00E439B8">
        <w:rPr>
          <w:rFonts w:ascii="Tahoma" w:hAnsi="Tahoma" w:cs="Tahoma"/>
          <w:sz w:val="24"/>
          <w:szCs w:val="24"/>
          <w:lang w:val="ro-RO"/>
        </w:rPr>
        <w:t>ţ</w:t>
      </w:r>
      <w:r w:rsidRPr="00E439B8">
        <w:rPr>
          <w:rFonts w:ascii="Arial" w:hAnsi="Arial" w:cs="Arial"/>
          <w:sz w:val="24"/>
          <w:szCs w:val="24"/>
          <w:lang w:val="ro-RO"/>
        </w:rPr>
        <w:t xml:space="preserve">ionate în literatura de specialitate la nivel european. </w:t>
      </w:r>
    </w:p>
    <w:p w14:paraId="391C1CEA" w14:textId="77777777" w:rsidR="00B61964" w:rsidRPr="00E439B8" w:rsidRDefault="00B61964" w:rsidP="005D1315">
      <w:pPr>
        <w:pStyle w:val="BodyText30"/>
        <w:shd w:val="clear" w:color="auto" w:fill="auto"/>
        <w:tabs>
          <w:tab w:val="left" w:pos="543"/>
        </w:tabs>
        <w:spacing w:before="0" w:line="240" w:lineRule="auto"/>
        <w:ind w:left="40" w:right="40" w:firstLine="0"/>
        <w:rPr>
          <w:rFonts w:ascii="Times New Roman" w:hAnsi="Times New Roman"/>
          <w:sz w:val="24"/>
          <w:szCs w:val="24"/>
          <w:lang w:val="ro-RO"/>
        </w:rPr>
      </w:pPr>
    </w:p>
    <w:p w14:paraId="068E0205" w14:textId="77777777" w:rsidR="00B61964" w:rsidRPr="00E439B8" w:rsidRDefault="00B61964" w:rsidP="005D1315">
      <w:pPr>
        <w:pStyle w:val="BodyText30"/>
        <w:shd w:val="clear" w:color="auto" w:fill="auto"/>
        <w:tabs>
          <w:tab w:val="left" w:pos="543"/>
        </w:tabs>
        <w:spacing w:before="0" w:line="240" w:lineRule="auto"/>
        <w:ind w:left="40" w:right="40" w:firstLine="0"/>
        <w:jc w:val="center"/>
        <w:rPr>
          <w:rFonts w:ascii="Arial" w:hAnsi="Arial" w:cs="Arial"/>
          <w:b/>
          <w:sz w:val="24"/>
          <w:szCs w:val="24"/>
          <w:lang w:val="ro-RO"/>
        </w:rPr>
      </w:pPr>
      <w:r w:rsidRPr="00E439B8">
        <w:rPr>
          <w:rFonts w:ascii="Arial" w:hAnsi="Arial" w:cs="Arial"/>
          <w:b/>
          <w:sz w:val="24"/>
          <w:szCs w:val="24"/>
          <w:lang w:val="ro-RO"/>
        </w:rPr>
        <w:t>D.9.1. Măsuri generale de reducere a impactului asupra habitatelor</w:t>
      </w:r>
    </w:p>
    <w:p w14:paraId="10F03876" w14:textId="77777777" w:rsidR="00B61964" w:rsidRPr="00E439B8" w:rsidRDefault="00B61964" w:rsidP="005D1315">
      <w:pPr>
        <w:pStyle w:val="BodyText30"/>
        <w:shd w:val="clear" w:color="auto" w:fill="auto"/>
        <w:tabs>
          <w:tab w:val="left" w:pos="543"/>
        </w:tabs>
        <w:spacing w:before="0" w:line="240" w:lineRule="auto"/>
        <w:ind w:left="40" w:right="40" w:firstLine="0"/>
        <w:jc w:val="center"/>
        <w:rPr>
          <w:rFonts w:ascii="Arial" w:hAnsi="Arial" w:cs="Arial"/>
          <w:b/>
          <w:sz w:val="24"/>
          <w:szCs w:val="24"/>
          <w:lang w:val="ro-RO"/>
        </w:rPr>
      </w:pPr>
      <w:r w:rsidRPr="00E439B8">
        <w:rPr>
          <w:rFonts w:ascii="Tahoma" w:hAnsi="Tahoma" w:cs="Tahoma"/>
          <w:b/>
          <w:sz w:val="24"/>
          <w:szCs w:val="24"/>
          <w:lang w:val="ro-RO"/>
        </w:rPr>
        <w:t>ş</w:t>
      </w:r>
      <w:r w:rsidRPr="00E439B8">
        <w:rPr>
          <w:rFonts w:ascii="Arial" w:hAnsi="Arial" w:cs="Arial"/>
          <w:b/>
          <w:sz w:val="24"/>
          <w:szCs w:val="24"/>
          <w:lang w:val="ro-RO"/>
        </w:rPr>
        <w:t>i a speciilor de interes comunitar</w:t>
      </w:r>
    </w:p>
    <w:p w14:paraId="6AB2B4A5" w14:textId="77777777" w:rsidR="00B61964" w:rsidRPr="00E439B8" w:rsidRDefault="00B61964" w:rsidP="005D1315">
      <w:pPr>
        <w:pStyle w:val="BodyText30"/>
        <w:shd w:val="clear" w:color="auto" w:fill="auto"/>
        <w:tabs>
          <w:tab w:val="left" w:pos="543"/>
        </w:tabs>
        <w:spacing w:before="0" w:line="240" w:lineRule="auto"/>
        <w:ind w:left="40" w:right="40" w:firstLine="0"/>
        <w:rPr>
          <w:rFonts w:ascii="Arial" w:hAnsi="Arial" w:cs="Arial"/>
          <w:sz w:val="24"/>
          <w:szCs w:val="24"/>
          <w:lang w:val="ro-RO"/>
        </w:rPr>
      </w:pPr>
    </w:p>
    <w:p w14:paraId="64C91D78" w14:textId="77777777" w:rsidR="00B61964" w:rsidRPr="00E439B8" w:rsidRDefault="00B61964" w:rsidP="00C6580A">
      <w:pPr>
        <w:pStyle w:val="BodyText30"/>
        <w:shd w:val="clear" w:color="auto" w:fill="auto"/>
        <w:tabs>
          <w:tab w:val="left" w:pos="543"/>
        </w:tabs>
        <w:spacing w:before="0" w:line="240" w:lineRule="auto"/>
        <w:ind w:left="40" w:right="40" w:firstLine="0"/>
        <w:rPr>
          <w:rFonts w:ascii="Arial" w:hAnsi="Arial" w:cs="Arial"/>
          <w:sz w:val="24"/>
          <w:szCs w:val="24"/>
          <w:lang w:val="ro-RO"/>
        </w:rPr>
      </w:pPr>
      <w:r w:rsidRPr="00E439B8">
        <w:rPr>
          <w:rFonts w:ascii="Arial" w:hAnsi="Arial" w:cs="Arial"/>
          <w:sz w:val="24"/>
          <w:szCs w:val="24"/>
          <w:lang w:val="ro-RO"/>
        </w:rPr>
        <w:tab/>
        <w:t xml:space="preserve">O măsură obligatorie pentru toate speciile de animale de interes comunitar este reprezentată de punerea în acord a lucrărilor silvice cu biologia </w:t>
      </w:r>
      <w:r w:rsidRPr="00E439B8">
        <w:rPr>
          <w:rFonts w:ascii="Tahoma" w:hAnsi="Tahoma" w:cs="Tahoma"/>
          <w:sz w:val="24"/>
          <w:szCs w:val="24"/>
          <w:lang w:val="ro-RO"/>
        </w:rPr>
        <w:t>ş</w:t>
      </w:r>
      <w:r w:rsidRPr="00E439B8">
        <w:rPr>
          <w:rFonts w:ascii="Arial" w:hAnsi="Arial" w:cs="Arial"/>
          <w:sz w:val="24"/>
          <w:szCs w:val="24"/>
          <w:lang w:val="ro-RO"/>
        </w:rPr>
        <w:t>i ecologia acestora, fiind interzise activită</w:t>
      </w:r>
      <w:r w:rsidRPr="00E439B8">
        <w:rPr>
          <w:rFonts w:ascii="Tahoma" w:hAnsi="Tahoma" w:cs="Tahoma"/>
          <w:sz w:val="24"/>
          <w:szCs w:val="24"/>
          <w:lang w:val="ro-RO"/>
        </w:rPr>
        <w:t>ţ</w:t>
      </w:r>
      <w:r w:rsidRPr="00E439B8">
        <w:rPr>
          <w:rFonts w:ascii="Arial" w:hAnsi="Arial" w:cs="Arial"/>
          <w:sz w:val="24"/>
          <w:szCs w:val="24"/>
          <w:lang w:val="ro-RO"/>
        </w:rPr>
        <w:t xml:space="preserve">ile în acele perioade ale anului </w:t>
      </w:r>
      <w:r w:rsidRPr="00E439B8">
        <w:rPr>
          <w:rFonts w:ascii="Tahoma" w:hAnsi="Tahoma" w:cs="Tahoma"/>
          <w:sz w:val="24"/>
          <w:szCs w:val="24"/>
          <w:lang w:val="ro-RO"/>
        </w:rPr>
        <w:t>ş</w:t>
      </w:r>
      <w:r w:rsidRPr="00E439B8">
        <w:rPr>
          <w:rFonts w:ascii="Arial" w:hAnsi="Arial" w:cs="Arial"/>
          <w:sz w:val="24"/>
          <w:szCs w:val="24"/>
          <w:lang w:val="ro-RO"/>
        </w:rPr>
        <w:t>i pe acele suprafe</w:t>
      </w:r>
      <w:r w:rsidRPr="00E439B8">
        <w:rPr>
          <w:rFonts w:ascii="Tahoma" w:hAnsi="Tahoma" w:cs="Tahoma"/>
          <w:sz w:val="24"/>
          <w:szCs w:val="24"/>
          <w:lang w:val="ro-RO"/>
        </w:rPr>
        <w:t>ţ</w:t>
      </w:r>
      <w:r w:rsidRPr="00E439B8">
        <w:rPr>
          <w:rFonts w:ascii="Arial" w:hAnsi="Arial" w:cs="Arial"/>
          <w:sz w:val="24"/>
          <w:szCs w:val="24"/>
          <w:lang w:val="ro-RO"/>
        </w:rPr>
        <w:t>e care sunt esen</w:t>
      </w:r>
      <w:r w:rsidRPr="00E439B8">
        <w:rPr>
          <w:rFonts w:ascii="Tahoma" w:hAnsi="Tahoma" w:cs="Tahoma"/>
          <w:sz w:val="24"/>
          <w:szCs w:val="24"/>
          <w:lang w:val="ro-RO"/>
        </w:rPr>
        <w:t>ţ</w:t>
      </w:r>
      <w:r w:rsidRPr="00E439B8">
        <w:rPr>
          <w:rFonts w:ascii="Arial" w:hAnsi="Arial" w:cs="Arial"/>
          <w:sz w:val="24"/>
          <w:szCs w:val="24"/>
          <w:lang w:val="ro-RO"/>
        </w:rPr>
        <w:t xml:space="preserve">iale pentru reproducerea </w:t>
      </w:r>
      <w:r w:rsidRPr="00E439B8">
        <w:rPr>
          <w:rFonts w:ascii="Tahoma" w:hAnsi="Tahoma" w:cs="Tahoma"/>
          <w:sz w:val="24"/>
          <w:szCs w:val="24"/>
          <w:lang w:val="ro-RO"/>
        </w:rPr>
        <w:t>ş</w:t>
      </w:r>
      <w:r w:rsidRPr="00E439B8">
        <w:rPr>
          <w:rFonts w:ascii="Arial" w:hAnsi="Arial" w:cs="Arial"/>
          <w:sz w:val="24"/>
          <w:szCs w:val="24"/>
          <w:lang w:val="ro-RO"/>
        </w:rPr>
        <w:t>i supravie</w:t>
      </w:r>
      <w:r w:rsidRPr="00E439B8">
        <w:rPr>
          <w:rFonts w:ascii="Tahoma" w:hAnsi="Tahoma" w:cs="Tahoma"/>
          <w:sz w:val="24"/>
          <w:szCs w:val="24"/>
          <w:lang w:val="ro-RO"/>
        </w:rPr>
        <w:t>ţ</w:t>
      </w:r>
      <w:r w:rsidRPr="00E439B8">
        <w:rPr>
          <w:rFonts w:ascii="Arial" w:hAnsi="Arial" w:cs="Arial"/>
          <w:sz w:val="24"/>
          <w:szCs w:val="24"/>
          <w:lang w:val="ro-RO"/>
        </w:rPr>
        <w:t xml:space="preserve">uirea speciilor protejate. </w:t>
      </w:r>
    </w:p>
    <w:p w14:paraId="165F8CAB" w14:textId="7F3BA47F" w:rsidR="00BA306E" w:rsidRDefault="00B61964" w:rsidP="00C6580A">
      <w:pPr>
        <w:pStyle w:val="BodyText30"/>
        <w:shd w:val="clear" w:color="auto" w:fill="auto"/>
        <w:tabs>
          <w:tab w:val="left" w:pos="543"/>
        </w:tabs>
        <w:spacing w:before="0" w:line="240" w:lineRule="auto"/>
        <w:ind w:left="40" w:right="40" w:firstLine="0"/>
        <w:rPr>
          <w:rFonts w:ascii="Arial" w:hAnsi="Arial" w:cs="Arial"/>
          <w:sz w:val="24"/>
          <w:szCs w:val="24"/>
          <w:lang w:val="ro-RO"/>
        </w:rPr>
      </w:pPr>
      <w:r w:rsidRPr="00E439B8">
        <w:rPr>
          <w:rFonts w:ascii="Arial" w:hAnsi="Arial" w:cs="Arial"/>
          <w:sz w:val="24"/>
          <w:szCs w:val="24"/>
          <w:lang w:val="ro-RO"/>
        </w:rPr>
        <w:tab/>
        <w:t>De asemenea, pentru toate speciile respective, este de dorit ca să se desfă</w:t>
      </w:r>
      <w:r w:rsidRPr="00E439B8">
        <w:rPr>
          <w:rFonts w:ascii="Tahoma" w:hAnsi="Tahoma" w:cs="Tahoma"/>
          <w:sz w:val="24"/>
          <w:szCs w:val="24"/>
          <w:lang w:val="ro-RO"/>
        </w:rPr>
        <w:t>ş</w:t>
      </w:r>
      <w:r w:rsidRPr="00E439B8">
        <w:rPr>
          <w:rFonts w:ascii="Arial" w:hAnsi="Arial" w:cs="Arial"/>
          <w:sz w:val="24"/>
          <w:szCs w:val="24"/>
          <w:lang w:val="ro-RO"/>
        </w:rPr>
        <w:t>oare ac</w:t>
      </w:r>
      <w:r w:rsidRPr="00E439B8">
        <w:rPr>
          <w:rFonts w:ascii="Tahoma" w:hAnsi="Tahoma" w:cs="Tahoma"/>
          <w:sz w:val="24"/>
          <w:szCs w:val="24"/>
          <w:lang w:val="ro-RO"/>
        </w:rPr>
        <w:t>ţ</w:t>
      </w:r>
      <w:r w:rsidRPr="00E439B8">
        <w:rPr>
          <w:rFonts w:ascii="Arial" w:hAnsi="Arial" w:cs="Arial"/>
          <w:sz w:val="24"/>
          <w:szCs w:val="24"/>
          <w:lang w:val="ro-RO"/>
        </w:rPr>
        <w:t>iuni de monitorizare atât la nivel de popula</w:t>
      </w:r>
      <w:r w:rsidRPr="00E439B8">
        <w:rPr>
          <w:rFonts w:ascii="Tahoma" w:hAnsi="Tahoma" w:cs="Tahoma"/>
          <w:sz w:val="24"/>
          <w:szCs w:val="24"/>
          <w:lang w:val="ro-RO"/>
        </w:rPr>
        <w:t>ţ</w:t>
      </w:r>
      <w:r w:rsidRPr="00E439B8">
        <w:rPr>
          <w:rFonts w:ascii="Arial" w:hAnsi="Arial" w:cs="Arial"/>
          <w:sz w:val="24"/>
          <w:szCs w:val="24"/>
          <w:lang w:val="ro-RO"/>
        </w:rPr>
        <w:t xml:space="preserve">ii cât </w:t>
      </w:r>
      <w:r w:rsidRPr="00E439B8">
        <w:rPr>
          <w:rFonts w:ascii="Tahoma" w:hAnsi="Tahoma" w:cs="Tahoma"/>
          <w:sz w:val="24"/>
          <w:szCs w:val="24"/>
          <w:lang w:val="ro-RO"/>
        </w:rPr>
        <w:t>ş</w:t>
      </w:r>
      <w:r w:rsidRPr="00E439B8">
        <w:rPr>
          <w:rFonts w:ascii="Arial" w:hAnsi="Arial" w:cs="Arial"/>
          <w:sz w:val="24"/>
          <w:szCs w:val="24"/>
          <w:lang w:val="ro-RO"/>
        </w:rPr>
        <w:t xml:space="preserve">i la nivelul stării habitatelor </w:t>
      </w:r>
      <w:r w:rsidRPr="00E439B8">
        <w:rPr>
          <w:rFonts w:ascii="Tahoma" w:hAnsi="Tahoma" w:cs="Tahoma"/>
          <w:sz w:val="24"/>
          <w:szCs w:val="24"/>
          <w:lang w:val="ro-RO"/>
        </w:rPr>
        <w:t>ş</w:t>
      </w:r>
      <w:r w:rsidRPr="00E439B8">
        <w:rPr>
          <w:rFonts w:ascii="Arial" w:hAnsi="Arial" w:cs="Arial"/>
          <w:sz w:val="24"/>
          <w:szCs w:val="24"/>
          <w:lang w:val="ro-RO"/>
        </w:rPr>
        <w:t>i a factorilor de impact eviden</w:t>
      </w:r>
      <w:r w:rsidRPr="00E439B8">
        <w:rPr>
          <w:rFonts w:ascii="Tahoma" w:hAnsi="Tahoma" w:cs="Tahoma"/>
          <w:sz w:val="24"/>
          <w:szCs w:val="24"/>
          <w:lang w:val="ro-RO"/>
        </w:rPr>
        <w:t>ţ</w:t>
      </w:r>
      <w:r w:rsidRPr="00E439B8">
        <w:rPr>
          <w:rFonts w:ascii="Arial" w:hAnsi="Arial" w:cs="Arial"/>
          <w:sz w:val="24"/>
          <w:szCs w:val="24"/>
          <w:lang w:val="ro-RO"/>
        </w:rPr>
        <w:t>ia</w:t>
      </w:r>
      <w:r w:rsidRPr="00E439B8">
        <w:rPr>
          <w:rFonts w:ascii="Tahoma" w:hAnsi="Tahoma" w:cs="Tahoma"/>
          <w:sz w:val="24"/>
          <w:szCs w:val="24"/>
          <w:lang w:val="ro-RO"/>
        </w:rPr>
        <w:t>ţ</w:t>
      </w:r>
      <w:r w:rsidRPr="00E439B8">
        <w:rPr>
          <w:rFonts w:ascii="Arial" w:hAnsi="Arial" w:cs="Arial"/>
          <w:sz w:val="24"/>
          <w:szCs w:val="24"/>
          <w:lang w:val="ro-RO"/>
        </w:rPr>
        <w:t>i. De asemenea, zonele de reproducere, de adăpost, zonele de aglomerare în timpul migra</w:t>
      </w:r>
      <w:r w:rsidRPr="00E439B8">
        <w:rPr>
          <w:rFonts w:ascii="Tahoma" w:hAnsi="Tahoma" w:cs="Tahoma"/>
          <w:sz w:val="24"/>
          <w:szCs w:val="24"/>
          <w:lang w:val="ro-RO"/>
        </w:rPr>
        <w:t>ţ</w:t>
      </w:r>
      <w:r w:rsidRPr="00E439B8">
        <w:rPr>
          <w:rFonts w:ascii="Arial" w:hAnsi="Arial" w:cs="Arial"/>
          <w:sz w:val="24"/>
          <w:szCs w:val="24"/>
          <w:lang w:val="ro-RO"/>
        </w:rPr>
        <w:t xml:space="preserve">iei trebuie inventariate, cunoscute </w:t>
      </w:r>
      <w:r w:rsidRPr="00E439B8">
        <w:rPr>
          <w:rFonts w:ascii="Tahoma" w:hAnsi="Tahoma" w:cs="Tahoma"/>
          <w:sz w:val="24"/>
          <w:szCs w:val="24"/>
          <w:lang w:val="ro-RO"/>
        </w:rPr>
        <w:t>ş</w:t>
      </w:r>
      <w:r w:rsidRPr="00E439B8">
        <w:rPr>
          <w:rFonts w:ascii="Arial" w:hAnsi="Arial" w:cs="Arial"/>
          <w:sz w:val="24"/>
          <w:szCs w:val="24"/>
          <w:lang w:val="ro-RO"/>
        </w:rPr>
        <w:t>i protejate cu precădere. Aceste  activită</w:t>
      </w:r>
      <w:r w:rsidRPr="00E439B8">
        <w:rPr>
          <w:rFonts w:ascii="Tahoma" w:hAnsi="Tahoma" w:cs="Tahoma"/>
          <w:sz w:val="24"/>
          <w:szCs w:val="24"/>
          <w:lang w:val="ro-RO"/>
        </w:rPr>
        <w:t>ţ</w:t>
      </w:r>
      <w:r w:rsidRPr="00E439B8">
        <w:rPr>
          <w:rFonts w:ascii="Arial" w:hAnsi="Arial" w:cs="Arial"/>
          <w:sz w:val="24"/>
          <w:szCs w:val="24"/>
          <w:lang w:val="ro-RO"/>
        </w:rPr>
        <w:t>i de monitorizare trebuie desfă</w:t>
      </w:r>
      <w:r w:rsidRPr="00E439B8">
        <w:rPr>
          <w:rFonts w:ascii="Tahoma" w:hAnsi="Tahoma" w:cs="Tahoma"/>
          <w:sz w:val="24"/>
          <w:szCs w:val="24"/>
          <w:lang w:val="ro-RO"/>
        </w:rPr>
        <w:t>ş</w:t>
      </w:r>
      <w:r w:rsidRPr="00E439B8">
        <w:rPr>
          <w:rFonts w:ascii="Arial" w:hAnsi="Arial" w:cs="Arial"/>
          <w:sz w:val="24"/>
          <w:szCs w:val="24"/>
          <w:lang w:val="ro-RO"/>
        </w:rPr>
        <w:t>urate de către administratorii ariilor</w:t>
      </w:r>
      <w:r w:rsidR="00BA306E">
        <w:rPr>
          <w:rFonts w:ascii="Arial" w:hAnsi="Arial" w:cs="Arial"/>
          <w:sz w:val="24"/>
          <w:szCs w:val="24"/>
          <w:lang w:val="ro-RO"/>
        </w:rPr>
        <w:t xml:space="preserve"> </w:t>
      </w:r>
      <w:r w:rsidRPr="00E439B8">
        <w:rPr>
          <w:rFonts w:ascii="Arial" w:hAnsi="Arial" w:cs="Arial"/>
          <w:sz w:val="24"/>
          <w:szCs w:val="24"/>
          <w:lang w:val="ro-RO"/>
        </w:rPr>
        <w:t xml:space="preserve"> protejate </w:t>
      </w:r>
    </w:p>
    <w:p w14:paraId="3766D665" w14:textId="77777777" w:rsidR="00BA306E" w:rsidRDefault="00BA306E" w:rsidP="00C6580A">
      <w:pPr>
        <w:pStyle w:val="BodyText30"/>
        <w:shd w:val="clear" w:color="auto" w:fill="auto"/>
        <w:tabs>
          <w:tab w:val="left" w:pos="543"/>
        </w:tabs>
        <w:spacing w:before="0" w:line="240" w:lineRule="auto"/>
        <w:ind w:left="40" w:right="40" w:firstLine="0"/>
        <w:rPr>
          <w:rFonts w:ascii="Arial" w:hAnsi="Arial" w:cs="Arial"/>
          <w:sz w:val="24"/>
          <w:szCs w:val="24"/>
          <w:lang w:val="ro-RO"/>
        </w:rPr>
      </w:pPr>
    </w:p>
    <w:p w14:paraId="127C6448" w14:textId="6AA42D32" w:rsidR="00B61964" w:rsidRPr="00E439B8" w:rsidRDefault="00B61964" w:rsidP="00C6580A">
      <w:pPr>
        <w:pStyle w:val="BodyText30"/>
        <w:shd w:val="clear" w:color="auto" w:fill="auto"/>
        <w:tabs>
          <w:tab w:val="left" w:pos="543"/>
        </w:tabs>
        <w:spacing w:before="0" w:line="240" w:lineRule="auto"/>
        <w:ind w:left="40" w:right="40" w:firstLine="0"/>
        <w:rPr>
          <w:rFonts w:ascii="Arial" w:hAnsi="Arial" w:cs="Arial"/>
          <w:sz w:val="24"/>
          <w:szCs w:val="24"/>
          <w:lang w:val="ro-RO"/>
        </w:rPr>
      </w:pPr>
      <w:r w:rsidRPr="00E439B8">
        <w:rPr>
          <w:rFonts w:ascii="Arial" w:hAnsi="Arial" w:cs="Arial"/>
          <w:sz w:val="24"/>
          <w:szCs w:val="24"/>
          <w:lang w:val="ro-RO"/>
        </w:rPr>
        <w:t xml:space="preserve">suprapuse peste teritoriul OS </w:t>
      </w:r>
      <w:r w:rsidR="00D22FC0" w:rsidRPr="00E439B8">
        <w:rPr>
          <w:rFonts w:ascii="Arial" w:hAnsi="Arial" w:cs="Arial"/>
          <w:sz w:val="24"/>
          <w:szCs w:val="24"/>
          <w:lang w:val="ro-RO"/>
        </w:rPr>
        <w:t>Băneasa</w:t>
      </w:r>
      <w:r w:rsidRPr="00E439B8">
        <w:rPr>
          <w:rFonts w:ascii="Arial" w:hAnsi="Arial" w:cs="Arial"/>
          <w:sz w:val="24"/>
          <w:szCs w:val="24"/>
          <w:lang w:val="ro-RO"/>
        </w:rPr>
        <w:t>. în urma unor astfel de studii se va putea eviden</w:t>
      </w:r>
      <w:r w:rsidRPr="00E439B8">
        <w:rPr>
          <w:rFonts w:ascii="Tahoma" w:hAnsi="Tahoma" w:cs="Tahoma"/>
          <w:sz w:val="24"/>
          <w:szCs w:val="24"/>
          <w:lang w:val="ro-RO"/>
        </w:rPr>
        <w:t>ţ</w:t>
      </w:r>
      <w:r w:rsidRPr="00E439B8">
        <w:rPr>
          <w:rFonts w:ascii="Arial" w:hAnsi="Arial" w:cs="Arial"/>
          <w:sz w:val="24"/>
          <w:szCs w:val="24"/>
          <w:lang w:val="ro-RO"/>
        </w:rPr>
        <w:t>ia cu precizie tendin</w:t>
      </w:r>
      <w:r w:rsidRPr="00E439B8">
        <w:rPr>
          <w:rFonts w:ascii="Tahoma" w:hAnsi="Tahoma" w:cs="Tahoma"/>
          <w:sz w:val="24"/>
          <w:szCs w:val="24"/>
          <w:lang w:val="ro-RO"/>
        </w:rPr>
        <w:t>ţ</w:t>
      </w:r>
      <w:r w:rsidRPr="00E439B8">
        <w:rPr>
          <w:rFonts w:ascii="Arial" w:hAnsi="Arial" w:cs="Arial"/>
          <w:sz w:val="24"/>
          <w:szCs w:val="24"/>
          <w:lang w:val="ro-RO"/>
        </w:rPr>
        <w:t>a de evolu</w:t>
      </w:r>
      <w:r w:rsidRPr="00E439B8">
        <w:rPr>
          <w:rFonts w:ascii="Tahoma" w:hAnsi="Tahoma" w:cs="Tahoma"/>
          <w:sz w:val="24"/>
          <w:szCs w:val="24"/>
          <w:lang w:val="ro-RO"/>
        </w:rPr>
        <w:t>ţ</w:t>
      </w:r>
      <w:r w:rsidRPr="00E439B8">
        <w:rPr>
          <w:rFonts w:ascii="Arial" w:hAnsi="Arial" w:cs="Arial"/>
          <w:sz w:val="24"/>
          <w:szCs w:val="24"/>
          <w:lang w:val="ro-RO"/>
        </w:rPr>
        <w:t>ie a popula</w:t>
      </w:r>
      <w:r w:rsidRPr="00E439B8">
        <w:rPr>
          <w:rFonts w:ascii="Tahoma" w:hAnsi="Tahoma" w:cs="Tahoma"/>
          <w:sz w:val="24"/>
          <w:szCs w:val="24"/>
          <w:lang w:val="ro-RO"/>
        </w:rPr>
        <w:t>ţ</w:t>
      </w:r>
      <w:r w:rsidRPr="00E439B8">
        <w:rPr>
          <w:rFonts w:ascii="Arial" w:hAnsi="Arial" w:cs="Arial"/>
          <w:sz w:val="24"/>
          <w:szCs w:val="24"/>
          <w:lang w:val="ro-RO"/>
        </w:rPr>
        <w:t>iilor speciilor în cauză.</w:t>
      </w:r>
    </w:p>
    <w:p w14:paraId="491FCFE9" w14:textId="77777777" w:rsidR="00B61964" w:rsidRPr="00E439B8" w:rsidRDefault="00B61964" w:rsidP="00C6580A">
      <w:pPr>
        <w:pStyle w:val="BodyText30"/>
        <w:shd w:val="clear" w:color="auto" w:fill="auto"/>
        <w:tabs>
          <w:tab w:val="left" w:pos="543"/>
        </w:tabs>
        <w:spacing w:before="0" w:line="240" w:lineRule="auto"/>
        <w:ind w:left="40" w:right="40" w:firstLine="0"/>
        <w:rPr>
          <w:rFonts w:ascii="Arial" w:hAnsi="Arial" w:cs="Arial"/>
          <w:sz w:val="24"/>
          <w:szCs w:val="24"/>
          <w:lang w:val="ro-RO"/>
        </w:rPr>
      </w:pPr>
      <w:r w:rsidRPr="00E439B8">
        <w:rPr>
          <w:rFonts w:ascii="Arial" w:hAnsi="Arial" w:cs="Arial"/>
          <w:sz w:val="24"/>
          <w:szCs w:val="24"/>
          <w:lang w:val="ro-RO"/>
        </w:rPr>
        <w:tab/>
        <w:t>Utilizarea substan</w:t>
      </w:r>
      <w:r w:rsidRPr="00E439B8">
        <w:rPr>
          <w:rFonts w:ascii="Tahoma" w:hAnsi="Tahoma" w:cs="Tahoma"/>
          <w:sz w:val="24"/>
          <w:szCs w:val="24"/>
          <w:lang w:val="ro-RO"/>
        </w:rPr>
        <w:t>ţ</w:t>
      </w:r>
      <w:r w:rsidRPr="00E439B8">
        <w:rPr>
          <w:rFonts w:ascii="Arial" w:hAnsi="Arial" w:cs="Arial"/>
          <w:sz w:val="24"/>
          <w:szCs w:val="24"/>
          <w:lang w:val="ro-RO"/>
        </w:rPr>
        <w:t xml:space="preserve">elor biocide </w:t>
      </w:r>
      <w:r w:rsidRPr="00E439B8">
        <w:rPr>
          <w:rFonts w:ascii="Tahoma" w:hAnsi="Tahoma" w:cs="Tahoma"/>
          <w:sz w:val="24"/>
          <w:szCs w:val="24"/>
          <w:lang w:val="ro-RO"/>
        </w:rPr>
        <w:t>ş</w:t>
      </w:r>
      <w:r w:rsidRPr="00E439B8">
        <w:rPr>
          <w:rFonts w:ascii="Arial" w:hAnsi="Arial" w:cs="Arial"/>
          <w:sz w:val="24"/>
          <w:szCs w:val="24"/>
          <w:lang w:val="ro-RO"/>
        </w:rPr>
        <w:t xml:space="preserve">i insecticide în pădure trebuie să fie extrem de bine fundamentată, iar utilizarea acestora se recomandă sa fie făcută numai în cazuri de absolută necesitate. </w:t>
      </w:r>
    </w:p>
    <w:p w14:paraId="6477E87F" w14:textId="77777777" w:rsidR="00B61964" w:rsidRPr="00E439B8" w:rsidRDefault="00B61964" w:rsidP="00C6580A">
      <w:pPr>
        <w:pStyle w:val="BodyText30"/>
        <w:shd w:val="clear" w:color="auto" w:fill="auto"/>
        <w:tabs>
          <w:tab w:val="left" w:pos="543"/>
        </w:tabs>
        <w:spacing w:before="0" w:line="240" w:lineRule="auto"/>
        <w:ind w:left="40" w:right="40" w:firstLine="0"/>
        <w:rPr>
          <w:rFonts w:ascii="Arial" w:hAnsi="Arial" w:cs="Arial"/>
          <w:sz w:val="24"/>
          <w:szCs w:val="24"/>
          <w:lang w:val="ro-RO"/>
        </w:rPr>
      </w:pPr>
    </w:p>
    <w:p w14:paraId="671F3B95" w14:textId="77777777" w:rsidR="00B61964" w:rsidRPr="00E439B8" w:rsidRDefault="00B61964" w:rsidP="00C6580A">
      <w:pPr>
        <w:pStyle w:val="BodyText30"/>
        <w:shd w:val="clear" w:color="auto" w:fill="auto"/>
        <w:tabs>
          <w:tab w:val="left" w:pos="543"/>
        </w:tabs>
        <w:spacing w:before="0" w:line="240" w:lineRule="auto"/>
        <w:ind w:left="40" w:right="40" w:firstLine="0"/>
        <w:jc w:val="center"/>
        <w:rPr>
          <w:rFonts w:ascii="Arial" w:hAnsi="Arial" w:cs="Arial"/>
          <w:b/>
          <w:sz w:val="24"/>
          <w:szCs w:val="24"/>
          <w:lang w:val="ro-RO"/>
        </w:rPr>
      </w:pPr>
      <w:r w:rsidRPr="00E439B8">
        <w:rPr>
          <w:rFonts w:ascii="Arial" w:hAnsi="Arial" w:cs="Arial"/>
          <w:b/>
          <w:sz w:val="24"/>
          <w:szCs w:val="24"/>
          <w:lang w:val="ro-RO"/>
        </w:rPr>
        <w:t xml:space="preserve">D.9.2. Măsuri specifice de reducere a impactului asupra habitatelor </w:t>
      </w:r>
      <w:r w:rsidRPr="00E439B8">
        <w:rPr>
          <w:rFonts w:ascii="Tahoma" w:hAnsi="Tahoma" w:cs="Tahoma"/>
          <w:b/>
          <w:sz w:val="24"/>
          <w:szCs w:val="24"/>
          <w:lang w:val="ro-RO"/>
        </w:rPr>
        <w:t>ş</w:t>
      </w:r>
      <w:r w:rsidRPr="00E439B8">
        <w:rPr>
          <w:rFonts w:ascii="Arial" w:hAnsi="Arial" w:cs="Arial"/>
          <w:b/>
          <w:sz w:val="24"/>
          <w:szCs w:val="24"/>
          <w:lang w:val="ro-RO"/>
        </w:rPr>
        <w:t>i a speciilor de interes comunitar şi modul în care aceste măsuri vor reduce/elimina impactul negativ asupra ariilor protejate de interes comunitar</w:t>
      </w:r>
    </w:p>
    <w:p w14:paraId="343DAF1A" w14:textId="77777777" w:rsidR="00B61964" w:rsidRPr="00E439B8" w:rsidRDefault="00B61964" w:rsidP="00C6580A">
      <w:pPr>
        <w:pStyle w:val="BodyText30"/>
        <w:shd w:val="clear" w:color="auto" w:fill="auto"/>
        <w:tabs>
          <w:tab w:val="left" w:pos="543"/>
        </w:tabs>
        <w:spacing w:before="0" w:line="240" w:lineRule="auto"/>
        <w:ind w:left="40" w:right="40" w:firstLine="0"/>
        <w:jc w:val="center"/>
        <w:rPr>
          <w:rFonts w:ascii="Arial" w:hAnsi="Arial" w:cs="Arial"/>
          <w:b/>
          <w:sz w:val="24"/>
          <w:szCs w:val="24"/>
          <w:lang w:val="ro-RO"/>
        </w:rPr>
      </w:pPr>
    </w:p>
    <w:p w14:paraId="3D734878" w14:textId="77777777" w:rsidR="00B61964" w:rsidRPr="00E439B8" w:rsidRDefault="00B61964" w:rsidP="00C6580A">
      <w:pPr>
        <w:ind w:firstLine="720"/>
        <w:jc w:val="both"/>
        <w:rPr>
          <w:rFonts w:ascii="Arial" w:hAnsi="Arial" w:cs="Arial"/>
          <w:lang w:val="ro-RO"/>
        </w:rPr>
      </w:pPr>
      <w:r w:rsidRPr="00E439B8">
        <w:rPr>
          <w:rFonts w:ascii="Arial" w:hAnsi="Arial" w:cs="Arial"/>
          <w:lang w:val="ro-RO"/>
        </w:rPr>
        <w:t>Analizând factorii de risc în cazul speciilor protejate de păsări, se constată că cea mai mare parte a speciilor ar putea fi deranjate în perioada de cuibărire, iar adul</w:t>
      </w:r>
      <w:r w:rsidRPr="00E439B8">
        <w:rPr>
          <w:rFonts w:ascii="Tahoma" w:hAnsi="Tahoma" w:cs="Tahoma"/>
          <w:lang w:val="ro-RO"/>
        </w:rPr>
        <w:t>ţ</w:t>
      </w:r>
      <w:r w:rsidRPr="00E439B8">
        <w:rPr>
          <w:rFonts w:ascii="Arial" w:hAnsi="Arial" w:cs="Arial"/>
          <w:lang w:val="ro-RO"/>
        </w:rPr>
        <w:t>ii pot fi deranja</w:t>
      </w:r>
      <w:r w:rsidRPr="00E439B8">
        <w:rPr>
          <w:rFonts w:ascii="Tahoma" w:hAnsi="Tahoma" w:cs="Tahoma"/>
          <w:lang w:val="ro-RO"/>
        </w:rPr>
        <w:t>ţ</w:t>
      </w:r>
      <w:r w:rsidRPr="00E439B8">
        <w:rPr>
          <w:rFonts w:ascii="Arial" w:hAnsi="Arial" w:cs="Arial"/>
          <w:lang w:val="ro-RO"/>
        </w:rPr>
        <w:t>i în timpul hrănirii sau în perioada de cre</w:t>
      </w:r>
      <w:r w:rsidRPr="00E439B8">
        <w:rPr>
          <w:rFonts w:ascii="Tahoma" w:hAnsi="Tahoma" w:cs="Tahoma"/>
          <w:lang w:val="ro-RO"/>
        </w:rPr>
        <w:t>ş</w:t>
      </w:r>
      <w:r w:rsidRPr="00E439B8">
        <w:rPr>
          <w:rFonts w:ascii="Arial" w:hAnsi="Arial" w:cs="Arial"/>
          <w:lang w:val="ro-RO"/>
        </w:rPr>
        <w:t>tere a puilor.</w:t>
      </w:r>
      <w:r w:rsidR="00883B74" w:rsidRPr="00E439B8">
        <w:rPr>
          <w:rFonts w:ascii="Arial" w:hAnsi="Arial" w:cs="Arial"/>
          <w:lang w:val="ro-RO"/>
        </w:rPr>
        <w:t xml:space="preserve"> Î</w:t>
      </w:r>
      <w:r w:rsidRPr="00E439B8">
        <w:rPr>
          <w:rFonts w:ascii="Arial" w:hAnsi="Arial" w:cs="Arial"/>
          <w:lang w:val="ro-RO"/>
        </w:rPr>
        <w:t xml:space="preserve">n acest caz, măsurile cele mai importante sunt identificarea zonelor cu cuiburi, nederanjarea acestora (după ce sunt identificate) </w:t>
      </w:r>
      <w:r w:rsidRPr="00E439B8">
        <w:rPr>
          <w:rFonts w:ascii="Tahoma" w:hAnsi="Tahoma" w:cs="Tahoma"/>
          <w:lang w:val="ro-RO"/>
        </w:rPr>
        <w:t>ş</w:t>
      </w:r>
      <w:r w:rsidRPr="00E439B8">
        <w:rPr>
          <w:rFonts w:ascii="Arial" w:hAnsi="Arial" w:cs="Arial"/>
          <w:lang w:val="ro-RO"/>
        </w:rPr>
        <w:t>i efectuarea lucrărilor specifice ale amenajamentului silvic în afara perioadei de cuibărit a speciilor în cauză.</w:t>
      </w:r>
    </w:p>
    <w:p w14:paraId="0AAFFD23" w14:textId="77777777" w:rsidR="00B61964" w:rsidRPr="00E439B8" w:rsidRDefault="00B61964" w:rsidP="00C6580A">
      <w:pPr>
        <w:ind w:firstLine="720"/>
        <w:jc w:val="both"/>
        <w:rPr>
          <w:rFonts w:ascii="Arial" w:hAnsi="Arial" w:cs="Arial"/>
          <w:lang w:val="ro-RO"/>
        </w:rPr>
      </w:pPr>
      <w:r w:rsidRPr="00E439B8">
        <w:rPr>
          <w:rFonts w:ascii="Arial" w:hAnsi="Arial" w:cs="Arial"/>
          <w:lang w:val="ro-RO"/>
        </w:rPr>
        <w:t>Principalele măsuri de reducere a impactului în cazul speciilor de păsări, amfibieni, reptile, mamifere (inclusiv chiroptere) sunt:</w:t>
      </w:r>
    </w:p>
    <w:p w14:paraId="1C8EDD84" w14:textId="77777777" w:rsidR="00B61964" w:rsidRPr="00E439B8" w:rsidRDefault="00B61964" w:rsidP="00C6580A">
      <w:pPr>
        <w:pStyle w:val="ListParagraph"/>
        <w:numPr>
          <w:ilvl w:val="0"/>
          <w:numId w:val="28"/>
        </w:numPr>
        <w:rPr>
          <w:rFonts w:ascii="Arial" w:hAnsi="Arial" w:cs="Arial"/>
          <w:sz w:val="24"/>
          <w:szCs w:val="24"/>
        </w:rPr>
      </w:pPr>
      <w:r w:rsidRPr="00E439B8">
        <w:rPr>
          <w:rFonts w:ascii="Arial" w:hAnsi="Arial" w:cs="Arial"/>
          <w:sz w:val="24"/>
          <w:szCs w:val="24"/>
        </w:rPr>
        <w:t>punerea în acord a lucrărilor silvice – amploare, perioada de derulare – cu biologia speciei, pentru evitarea oricărei perturbari;</w:t>
      </w:r>
    </w:p>
    <w:p w14:paraId="2FD4D477"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interzicerea activităţilor care pot determina alterarea habitatelor de hrănire şi de reproducere;</w:t>
      </w:r>
    </w:p>
    <w:p w14:paraId="12E7A5F6"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interzicerea realizării de noi infrastructuri liniare – drumuri, reţele de inalta tensiune , etc - care fragmentează habitate de pădure;</w:t>
      </w:r>
    </w:p>
    <w:p w14:paraId="5BD681D7" w14:textId="264F2C3E" w:rsidR="00B61964" w:rsidRDefault="00B61964" w:rsidP="00C6580A">
      <w:pPr>
        <w:pStyle w:val="ListParagraph"/>
        <w:numPr>
          <w:ilvl w:val="0"/>
          <w:numId w:val="28"/>
        </w:numPr>
        <w:rPr>
          <w:rFonts w:ascii="Arial" w:hAnsi="Arial" w:cs="Arial"/>
          <w:sz w:val="24"/>
          <w:szCs w:val="24"/>
        </w:rPr>
      </w:pPr>
      <w:r w:rsidRPr="00E439B8">
        <w:rPr>
          <w:rFonts w:ascii="Arial" w:hAnsi="Arial" w:cs="Arial"/>
          <w:sz w:val="24"/>
          <w:szCs w:val="24"/>
        </w:rPr>
        <w:t>menţinerea pe picior a unor arbori bătrâni, uscaţi, până la 3-5 exemplare la hectar;</w:t>
      </w:r>
    </w:p>
    <w:p w14:paraId="46611C3E" w14:textId="0504E095" w:rsidR="00C33C22" w:rsidRPr="00E439B8" w:rsidRDefault="00C33C22" w:rsidP="00C6580A">
      <w:pPr>
        <w:pStyle w:val="ListParagraph"/>
        <w:numPr>
          <w:ilvl w:val="0"/>
          <w:numId w:val="28"/>
        </w:numPr>
        <w:rPr>
          <w:rFonts w:ascii="Arial" w:hAnsi="Arial" w:cs="Arial"/>
          <w:sz w:val="24"/>
          <w:szCs w:val="24"/>
        </w:rPr>
      </w:pPr>
      <w:r>
        <w:rPr>
          <w:rFonts w:ascii="Arial" w:hAnsi="Arial" w:cs="Arial"/>
          <w:sz w:val="24"/>
          <w:szCs w:val="24"/>
        </w:rPr>
        <w:t>menținerea arborilor doborâți în curs de descompunere, în cuantum de 3-5 m</w:t>
      </w:r>
      <w:r>
        <w:rPr>
          <w:rFonts w:ascii="Arial" w:hAnsi="Arial" w:cs="Arial"/>
          <w:sz w:val="24"/>
          <w:szCs w:val="24"/>
          <w:vertAlign w:val="superscript"/>
        </w:rPr>
        <w:t>3</w:t>
      </w:r>
      <w:r>
        <w:rPr>
          <w:rFonts w:ascii="Arial" w:hAnsi="Arial" w:cs="Arial"/>
          <w:sz w:val="24"/>
          <w:szCs w:val="24"/>
        </w:rPr>
        <w:t>/ha;</w:t>
      </w:r>
    </w:p>
    <w:p w14:paraId="4F400D24"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interzicerea braconajului şi a devastării  cuiburilor;</w:t>
      </w:r>
    </w:p>
    <w:p w14:paraId="6744F777"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inventarierea zonelor de reproducere actuale şi potenţiale;</w:t>
      </w:r>
    </w:p>
    <w:p w14:paraId="5BD684D1" w14:textId="77777777" w:rsidR="00B61964" w:rsidRPr="00E439B8" w:rsidRDefault="00B61964" w:rsidP="00C6580A">
      <w:pPr>
        <w:ind w:left="40"/>
        <w:jc w:val="both"/>
        <w:rPr>
          <w:rFonts w:ascii="Arial" w:hAnsi="Arial" w:cs="Arial"/>
          <w:lang w:val="ro-RO"/>
        </w:rPr>
      </w:pPr>
      <w:r w:rsidRPr="00E439B8">
        <w:rPr>
          <w:rFonts w:ascii="Arial" w:hAnsi="Arial" w:cs="Arial"/>
          <w:lang w:val="ro-RO"/>
        </w:rPr>
        <w:t xml:space="preserve">           Principalele măsuri de reducere a impactului în cazul speciilor de nevertebrate sunt:</w:t>
      </w:r>
    </w:p>
    <w:p w14:paraId="4FB2380A" w14:textId="77777777" w:rsidR="00B61964" w:rsidRPr="00E439B8" w:rsidRDefault="00B61964" w:rsidP="00C6580A">
      <w:pPr>
        <w:pStyle w:val="ListParagraph"/>
        <w:numPr>
          <w:ilvl w:val="0"/>
          <w:numId w:val="28"/>
        </w:numPr>
        <w:rPr>
          <w:rFonts w:ascii="Arial" w:hAnsi="Arial" w:cs="Arial"/>
          <w:sz w:val="24"/>
          <w:szCs w:val="24"/>
        </w:rPr>
      </w:pPr>
      <w:r w:rsidRPr="00E439B8">
        <w:rPr>
          <w:rFonts w:ascii="Arial" w:hAnsi="Arial" w:cs="Arial"/>
          <w:sz w:val="24"/>
          <w:szCs w:val="24"/>
        </w:rPr>
        <w:t>punerea în acord a lucrărilor silvice – amploare, perioada de derulare – cu biologia speciei, pentru evitarea oricărei perturbări;</w:t>
      </w:r>
    </w:p>
    <w:p w14:paraId="031CC9FA"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interzicerea activităţilor care pot determina alterarea habitatelor de hrănire şi de reproducere;</w:t>
      </w:r>
    </w:p>
    <w:p w14:paraId="027D3658"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evitarea utilizării biocidelor;</w:t>
      </w:r>
    </w:p>
    <w:p w14:paraId="189A7C21" w14:textId="77777777" w:rsidR="00B61964" w:rsidRPr="00E439B8" w:rsidRDefault="00B61964" w:rsidP="00C6580A">
      <w:pPr>
        <w:pStyle w:val="ListParagraph"/>
        <w:numPr>
          <w:ilvl w:val="0"/>
          <w:numId w:val="28"/>
        </w:numPr>
        <w:rPr>
          <w:rFonts w:ascii="Arial" w:hAnsi="Arial" w:cs="Arial"/>
          <w:sz w:val="24"/>
          <w:szCs w:val="24"/>
        </w:rPr>
      </w:pPr>
      <w:r w:rsidRPr="00E439B8">
        <w:rPr>
          <w:rFonts w:ascii="Arial" w:hAnsi="Arial" w:cs="Arial"/>
          <w:sz w:val="24"/>
          <w:szCs w:val="24"/>
        </w:rPr>
        <w:t>menţinerea pe picior a unor arbori bătrâni, uscaţi (căzuţi şi/sau în picioare), până la 3-5 exemplare la hectar pentru asigurarea ni</w:t>
      </w:r>
      <w:r w:rsidRPr="00E439B8">
        <w:rPr>
          <w:rFonts w:ascii="Tahoma" w:hAnsi="Tahoma" w:cs="Tahoma"/>
          <w:sz w:val="24"/>
          <w:szCs w:val="24"/>
        </w:rPr>
        <w:t>ş</w:t>
      </w:r>
      <w:r w:rsidRPr="00E439B8">
        <w:rPr>
          <w:rFonts w:ascii="Arial" w:hAnsi="Arial" w:cs="Arial"/>
          <w:sz w:val="24"/>
          <w:szCs w:val="24"/>
        </w:rPr>
        <w:t>ei trofice a larvelor;</w:t>
      </w:r>
    </w:p>
    <w:p w14:paraId="7998C443"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inventarierea zonelor de reproducere actuale şi potenţiale;</w:t>
      </w:r>
    </w:p>
    <w:p w14:paraId="74AE4574" w14:textId="77777777" w:rsidR="00B61964" w:rsidRPr="00E439B8" w:rsidRDefault="00B61964" w:rsidP="00C6580A">
      <w:pPr>
        <w:ind w:left="40"/>
        <w:jc w:val="both"/>
        <w:rPr>
          <w:rFonts w:ascii="Arial" w:hAnsi="Arial" w:cs="Arial"/>
          <w:lang w:val="ro-RO"/>
        </w:rPr>
      </w:pPr>
      <w:r w:rsidRPr="00E439B8">
        <w:rPr>
          <w:rFonts w:ascii="Arial" w:hAnsi="Arial" w:cs="Arial"/>
          <w:lang w:val="ro-RO"/>
        </w:rPr>
        <w:t xml:space="preserve">        Principalele măsuri de reducere a impactului în cazul speciilor de amfibieni </w:t>
      </w:r>
      <w:r w:rsidRPr="00E439B8">
        <w:rPr>
          <w:rFonts w:ascii="Tahoma" w:hAnsi="Tahoma" w:cs="Tahoma"/>
          <w:lang w:val="ro-RO"/>
        </w:rPr>
        <w:t>ş</w:t>
      </w:r>
      <w:r w:rsidRPr="00E439B8">
        <w:rPr>
          <w:rFonts w:ascii="Arial" w:hAnsi="Arial" w:cs="Arial"/>
          <w:lang w:val="ro-RO"/>
        </w:rPr>
        <w:t>i reptile sunt:</w:t>
      </w:r>
    </w:p>
    <w:p w14:paraId="5CAB585E" w14:textId="77777777" w:rsidR="00B61964" w:rsidRPr="00E439B8" w:rsidRDefault="00B61964" w:rsidP="00C6580A">
      <w:pPr>
        <w:pStyle w:val="ListParagraph"/>
        <w:numPr>
          <w:ilvl w:val="0"/>
          <w:numId w:val="28"/>
        </w:numPr>
        <w:rPr>
          <w:rFonts w:ascii="Arial" w:hAnsi="Arial" w:cs="Arial"/>
          <w:sz w:val="24"/>
          <w:szCs w:val="24"/>
        </w:rPr>
      </w:pPr>
      <w:r w:rsidRPr="00E439B8">
        <w:rPr>
          <w:rFonts w:ascii="Arial" w:hAnsi="Arial" w:cs="Arial"/>
          <w:sz w:val="24"/>
          <w:szCs w:val="24"/>
        </w:rPr>
        <w:t>punerea în acord a lucrărilor silvice – amploare, perioada de derulare – cu biologia speciei, pentru evitarea oricărei perturbări;</w:t>
      </w:r>
    </w:p>
    <w:p w14:paraId="3469F746"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interzicerea activităţilor care pot determina alterarea habitatelor de hrănire şi de reproducere;</w:t>
      </w:r>
    </w:p>
    <w:p w14:paraId="60400C33"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evitarea utilizării biocidelor;</w:t>
      </w:r>
    </w:p>
    <w:p w14:paraId="1420DD37" w14:textId="77777777" w:rsidR="00B61964" w:rsidRPr="00E439B8" w:rsidRDefault="00B61964" w:rsidP="00C6580A">
      <w:pPr>
        <w:pStyle w:val="ListParagraph"/>
        <w:numPr>
          <w:ilvl w:val="0"/>
          <w:numId w:val="28"/>
        </w:numPr>
        <w:jc w:val="left"/>
        <w:rPr>
          <w:rFonts w:ascii="Arial" w:hAnsi="Arial" w:cs="Arial"/>
          <w:sz w:val="24"/>
          <w:szCs w:val="24"/>
        </w:rPr>
      </w:pPr>
      <w:r w:rsidRPr="00E439B8">
        <w:rPr>
          <w:rFonts w:ascii="Arial" w:hAnsi="Arial" w:cs="Arial"/>
          <w:sz w:val="24"/>
          <w:szCs w:val="24"/>
        </w:rPr>
        <w:t>conservarea zonelor de reproducere existente şi eventual crearea altora noi;</w:t>
      </w:r>
    </w:p>
    <w:p w14:paraId="4BD354E8" w14:textId="77777777" w:rsidR="00B61964" w:rsidRPr="00E439B8" w:rsidRDefault="00B61964" w:rsidP="00C6580A">
      <w:pPr>
        <w:ind w:left="40"/>
        <w:jc w:val="both"/>
        <w:rPr>
          <w:rFonts w:ascii="Arial" w:hAnsi="Arial" w:cs="Arial"/>
          <w:lang w:val="ro-RO"/>
        </w:rPr>
      </w:pPr>
      <w:r w:rsidRPr="00E439B8">
        <w:rPr>
          <w:rFonts w:ascii="Arial" w:hAnsi="Arial" w:cs="Arial"/>
          <w:lang w:val="ro-RO"/>
        </w:rPr>
        <w:t xml:space="preserve">           Principalele măsuri de reducere a impactului în cazul speciilor de mamifere sunt:</w:t>
      </w:r>
    </w:p>
    <w:p w14:paraId="056D1E87" w14:textId="77777777" w:rsidR="00B61964" w:rsidRPr="00E439B8" w:rsidRDefault="00B61964" w:rsidP="00C6580A">
      <w:pPr>
        <w:pStyle w:val="ListParagraph"/>
        <w:numPr>
          <w:ilvl w:val="0"/>
          <w:numId w:val="28"/>
        </w:numPr>
        <w:rPr>
          <w:rFonts w:ascii="Arial" w:hAnsi="Arial" w:cs="Arial"/>
          <w:sz w:val="24"/>
          <w:szCs w:val="24"/>
        </w:rPr>
      </w:pPr>
      <w:r w:rsidRPr="00E439B8">
        <w:rPr>
          <w:rFonts w:ascii="Arial" w:hAnsi="Arial" w:cs="Arial"/>
          <w:sz w:val="24"/>
          <w:szCs w:val="24"/>
        </w:rPr>
        <w:t>punerea în acord a lucrărilor silvice – amploare, perioada de derulare – cu biologia speciei, pentru evitarea oricărei perturbări;</w:t>
      </w:r>
    </w:p>
    <w:p w14:paraId="4638D724"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interzicerea activităţilor care pot determina alterarea habitatelor de hrănire şi de reproducere;</w:t>
      </w:r>
    </w:p>
    <w:p w14:paraId="0DA25F77"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evitarea utilizării biocidelor;</w:t>
      </w:r>
    </w:p>
    <w:p w14:paraId="29351479"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interzicerea omorârii adulţilor sau puilor;</w:t>
      </w:r>
    </w:p>
    <w:p w14:paraId="745F414B" w14:textId="77777777" w:rsidR="00B61964" w:rsidRPr="00E439B8" w:rsidRDefault="00B61964" w:rsidP="00C6580A">
      <w:pPr>
        <w:numPr>
          <w:ilvl w:val="0"/>
          <w:numId w:val="28"/>
        </w:numPr>
        <w:jc w:val="both"/>
        <w:rPr>
          <w:rFonts w:ascii="Arial" w:hAnsi="Arial" w:cs="Arial"/>
          <w:lang w:val="ro-RO"/>
        </w:rPr>
      </w:pPr>
      <w:r w:rsidRPr="00E439B8">
        <w:rPr>
          <w:rFonts w:ascii="Arial" w:hAnsi="Arial" w:cs="Arial"/>
          <w:lang w:val="ro-RO"/>
        </w:rPr>
        <w:t>protejarea culcu</w:t>
      </w:r>
      <w:r w:rsidRPr="00E439B8">
        <w:rPr>
          <w:rFonts w:ascii="Tahoma" w:hAnsi="Tahoma" w:cs="Tahoma"/>
          <w:lang w:val="ro-RO"/>
        </w:rPr>
        <w:t>ş</w:t>
      </w:r>
      <w:r w:rsidRPr="00E439B8">
        <w:rPr>
          <w:rFonts w:ascii="Arial" w:hAnsi="Arial" w:cs="Arial"/>
          <w:lang w:val="ro-RO"/>
        </w:rPr>
        <w:t>urilor, bârloagelor, a locurilor de adăpost etc;</w:t>
      </w:r>
    </w:p>
    <w:p w14:paraId="0558C433" w14:textId="2E22AB1A" w:rsidR="00B61964" w:rsidRDefault="00B61964" w:rsidP="00C6580A">
      <w:pPr>
        <w:jc w:val="both"/>
        <w:rPr>
          <w:rFonts w:ascii="Arial" w:hAnsi="Arial" w:cs="Arial"/>
          <w:lang w:val="ro-RO"/>
        </w:rPr>
      </w:pPr>
    </w:p>
    <w:p w14:paraId="030ACDCE" w14:textId="77777777" w:rsidR="00BA306E" w:rsidRPr="00E439B8" w:rsidRDefault="00BA306E" w:rsidP="00C6580A">
      <w:pPr>
        <w:jc w:val="both"/>
        <w:rPr>
          <w:rFonts w:ascii="Arial" w:hAnsi="Arial" w:cs="Arial"/>
          <w:lang w:val="ro-RO"/>
        </w:rPr>
      </w:pPr>
    </w:p>
    <w:p w14:paraId="396B8602" w14:textId="77777777" w:rsidR="00B61964" w:rsidRPr="00E439B8" w:rsidRDefault="00B61964" w:rsidP="00C6580A">
      <w:pPr>
        <w:pStyle w:val="Default"/>
        <w:jc w:val="center"/>
        <w:rPr>
          <w:b/>
          <w:bCs/>
          <w:color w:val="auto"/>
          <w:lang w:val="ro-RO"/>
        </w:rPr>
      </w:pPr>
      <w:r w:rsidRPr="00E439B8">
        <w:rPr>
          <w:b/>
          <w:bCs/>
          <w:color w:val="auto"/>
          <w:lang w:val="ro-RO"/>
        </w:rPr>
        <w:t xml:space="preserve">D.9.3. Măsuri organizatorice recomandate pentru reducerea impactului asupra habitatelor </w:t>
      </w:r>
      <w:r w:rsidRPr="00E439B8">
        <w:rPr>
          <w:rFonts w:ascii="Tahoma" w:hAnsi="Tahoma" w:cs="Tahoma"/>
          <w:b/>
          <w:bCs/>
          <w:color w:val="auto"/>
          <w:lang w:val="ro-RO"/>
        </w:rPr>
        <w:t>ş</w:t>
      </w:r>
      <w:r w:rsidRPr="00E439B8">
        <w:rPr>
          <w:b/>
          <w:bCs/>
          <w:color w:val="auto"/>
          <w:lang w:val="ro-RO"/>
        </w:rPr>
        <w:t xml:space="preserve">i a speciilor de interes comunitar din zona OS </w:t>
      </w:r>
      <w:r w:rsidR="00D22FC0" w:rsidRPr="00E439B8">
        <w:rPr>
          <w:b/>
          <w:bCs/>
          <w:color w:val="auto"/>
          <w:lang w:val="ro-RO"/>
        </w:rPr>
        <w:t>Băneasa</w:t>
      </w:r>
    </w:p>
    <w:p w14:paraId="6D00DE61" w14:textId="77777777" w:rsidR="00B61964" w:rsidRPr="00E439B8" w:rsidRDefault="00B61964" w:rsidP="00C6580A">
      <w:pPr>
        <w:pStyle w:val="Default"/>
        <w:jc w:val="center"/>
        <w:rPr>
          <w:b/>
          <w:bCs/>
          <w:color w:val="auto"/>
          <w:lang w:val="ro-RO"/>
        </w:rPr>
      </w:pPr>
    </w:p>
    <w:p w14:paraId="55601F68" w14:textId="77777777" w:rsidR="00B61964" w:rsidRPr="00E439B8" w:rsidRDefault="00B61964" w:rsidP="00C6580A">
      <w:pPr>
        <w:pStyle w:val="Default"/>
        <w:numPr>
          <w:ilvl w:val="0"/>
          <w:numId w:val="27"/>
        </w:numPr>
        <w:ind w:left="714" w:hanging="357"/>
        <w:jc w:val="both"/>
        <w:rPr>
          <w:color w:val="auto"/>
          <w:lang w:val="ro-RO"/>
        </w:rPr>
      </w:pPr>
      <w:r w:rsidRPr="00E439B8">
        <w:rPr>
          <w:color w:val="auto"/>
          <w:lang w:val="ro-RO"/>
        </w:rPr>
        <w:t xml:space="preserve">Respectarea riguroasă a planificării lucrărilor silvice pentru a se evita perturbarea speciilor sau distrugerea cuiburilor </w:t>
      </w:r>
      <w:r w:rsidRPr="00E439B8">
        <w:rPr>
          <w:rFonts w:ascii="Tahoma" w:hAnsi="Tahoma" w:cs="Tahoma"/>
          <w:color w:val="auto"/>
          <w:lang w:val="ro-RO"/>
        </w:rPr>
        <w:t>ş</w:t>
      </w:r>
      <w:r w:rsidRPr="00E439B8">
        <w:rPr>
          <w:color w:val="auto"/>
          <w:lang w:val="ro-RO"/>
        </w:rPr>
        <w:t>i adăposturilor.</w:t>
      </w:r>
    </w:p>
    <w:p w14:paraId="63A1AF79" w14:textId="77777777" w:rsidR="00B61964" w:rsidRPr="00E439B8" w:rsidRDefault="00B61964" w:rsidP="00C6580A">
      <w:pPr>
        <w:pStyle w:val="Default"/>
        <w:numPr>
          <w:ilvl w:val="0"/>
          <w:numId w:val="27"/>
        </w:numPr>
        <w:ind w:left="714" w:hanging="357"/>
        <w:jc w:val="both"/>
        <w:rPr>
          <w:color w:val="auto"/>
          <w:lang w:val="ro-RO"/>
        </w:rPr>
      </w:pPr>
      <w:r w:rsidRPr="00E439B8">
        <w:rPr>
          <w:color w:val="auto"/>
          <w:lang w:val="ro-RO"/>
        </w:rPr>
        <w:t>Identificarea zonelor de importan</w:t>
      </w:r>
      <w:r w:rsidRPr="00E439B8">
        <w:rPr>
          <w:rFonts w:ascii="Tahoma" w:hAnsi="Tahoma" w:cs="Tahoma"/>
          <w:color w:val="auto"/>
          <w:lang w:val="ro-RO"/>
        </w:rPr>
        <w:t>ţ</w:t>
      </w:r>
      <w:r w:rsidRPr="00E439B8">
        <w:rPr>
          <w:color w:val="auto"/>
          <w:lang w:val="ro-RO"/>
        </w:rPr>
        <w:t xml:space="preserve">ă majoră pentru speciile de flora </w:t>
      </w:r>
      <w:r w:rsidRPr="00E439B8">
        <w:rPr>
          <w:rFonts w:ascii="Tahoma" w:hAnsi="Tahoma" w:cs="Tahoma"/>
          <w:color w:val="auto"/>
          <w:lang w:val="ro-RO"/>
        </w:rPr>
        <w:t>ş</w:t>
      </w:r>
      <w:r w:rsidRPr="00E439B8">
        <w:rPr>
          <w:color w:val="auto"/>
          <w:lang w:val="ro-RO"/>
        </w:rPr>
        <w:t>i faună sălbatică.</w:t>
      </w:r>
    </w:p>
    <w:p w14:paraId="4CD594DD" w14:textId="77777777" w:rsidR="00B61964" w:rsidRPr="00E439B8" w:rsidRDefault="00B61964" w:rsidP="00C6580A">
      <w:pPr>
        <w:pStyle w:val="Default"/>
        <w:numPr>
          <w:ilvl w:val="0"/>
          <w:numId w:val="27"/>
        </w:numPr>
        <w:ind w:left="714" w:hanging="357"/>
        <w:jc w:val="both"/>
        <w:rPr>
          <w:color w:val="auto"/>
          <w:lang w:val="ro-RO"/>
        </w:rPr>
      </w:pPr>
      <w:r w:rsidRPr="00E439B8">
        <w:rPr>
          <w:color w:val="auto"/>
          <w:lang w:val="ro-RO"/>
        </w:rPr>
        <w:t xml:space="preserve">Identificarea pe teritoriul OS </w:t>
      </w:r>
      <w:r w:rsidR="00D22FC0" w:rsidRPr="00E439B8">
        <w:rPr>
          <w:color w:val="auto"/>
          <w:lang w:val="ro-RO"/>
        </w:rPr>
        <w:t>Băneasa</w:t>
      </w:r>
      <w:r w:rsidRPr="00E439B8">
        <w:rPr>
          <w:color w:val="auto"/>
          <w:lang w:val="ro-RO"/>
        </w:rPr>
        <w:t xml:space="preserve"> a </w:t>
      </w:r>
      <w:r w:rsidRPr="00E439B8">
        <w:rPr>
          <w:iCs/>
          <w:color w:val="auto"/>
          <w:lang w:val="ro-RO"/>
        </w:rPr>
        <w:t>locurilor de adăpost, reproducere, hrănire, sau cuibărit pentru speciile protejate</w:t>
      </w:r>
      <w:r w:rsidRPr="00E439B8">
        <w:rPr>
          <w:color w:val="auto"/>
          <w:lang w:val="ro-RO"/>
        </w:rPr>
        <w:t xml:space="preserve">, înainte de începerea lucrărilor propuse </w:t>
      </w:r>
      <w:r w:rsidRPr="00E439B8">
        <w:rPr>
          <w:rFonts w:ascii="Tahoma" w:hAnsi="Tahoma" w:cs="Tahoma"/>
          <w:color w:val="auto"/>
          <w:lang w:val="ro-RO"/>
        </w:rPr>
        <w:t>ş</w:t>
      </w:r>
      <w:r w:rsidRPr="00E439B8">
        <w:rPr>
          <w:color w:val="auto"/>
          <w:lang w:val="ro-RO"/>
        </w:rPr>
        <w:t xml:space="preserve">i aplicarea celor mai bune metode de reducere a presiunii </w:t>
      </w:r>
      <w:r w:rsidRPr="00E439B8">
        <w:rPr>
          <w:rFonts w:ascii="Tahoma" w:hAnsi="Tahoma" w:cs="Tahoma"/>
          <w:color w:val="auto"/>
          <w:lang w:val="ro-RO"/>
        </w:rPr>
        <w:t>ş</w:t>
      </w:r>
      <w:r w:rsidRPr="00E439B8">
        <w:rPr>
          <w:color w:val="auto"/>
          <w:lang w:val="ro-RO"/>
        </w:rPr>
        <w:t>i a impactului antropic - respectiv evitarea lucrărilor în perioadele de reproducere a speciilor. Aceste activită</w:t>
      </w:r>
      <w:r w:rsidRPr="00E439B8">
        <w:rPr>
          <w:rFonts w:ascii="Tahoma" w:hAnsi="Tahoma" w:cs="Tahoma"/>
          <w:color w:val="auto"/>
          <w:lang w:val="ro-RO"/>
        </w:rPr>
        <w:t>ţ</w:t>
      </w:r>
      <w:r w:rsidRPr="00E439B8">
        <w:rPr>
          <w:color w:val="auto"/>
          <w:lang w:val="ro-RO"/>
        </w:rPr>
        <w:t>i se pot realiza în colaborare cu specialişti în studiul biodiversită</w:t>
      </w:r>
      <w:r w:rsidRPr="00E439B8">
        <w:rPr>
          <w:rFonts w:ascii="Tahoma" w:hAnsi="Tahoma" w:cs="Tahoma"/>
          <w:color w:val="auto"/>
          <w:lang w:val="ro-RO"/>
        </w:rPr>
        <w:t>ţ</w:t>
      </w:r>
      <w:r w:rsidRPr="00E439B8">
        <w:rPr>
          <w:color w:val="auto"/>
          <w:lang w:val="ro-RO"/>
        </w:rPr>
        <w:t>ii, pe baza unor protocoale de colaborare.</w:t>
      </w:r>
    </w:p>
    <w:p w14:paraId="38BCCF4E" w14:textId="77777777" w:rsidR="00B61964" w:rsidRPr="00E439B8" w:rsidRDefault="00B61964" w:rsidP="00C6580A">
      <w:pPr>
        <w:pStyle w:val="Default"/>
        <w:numPr>
          <w:ilvl w:val="0"/>
          <w:numId w:val="27"/>
        </w:numPr>
        <w:ind w:left="714" w:hanging="357"/>
        <w:jc w:val="both"/>
        <w:rPr>
          <w:color w:val="auto"/>
          <w:lang w:val="ro-RO"/>
        </w:rPr>
      </w:pPr>
      <w:r w:rsidRPr="00E439B8">
        <w:rPr>
          <w:color w:val="auto"/>
          <w:lang w:val="ro-RO"/>
        </w:rPr>
        <w:t xml:space="preserve">Informarea tuturor pădurarilor </w:t>
      </w:r>
      <w:r w:rsidRPr="00E439B8">
        <w:rPr>
          <w:rFonts w:ascii="Tahoma" w:hAnsi="Tahoma" w:cs="Tahoma"/>
          <w:color w:val="auto"/>
          <w:lang w:val="ro-RO"/>
        </w:rPr>
        <w:t>ş</w:t>
      </w:r>
      <w:r w:rsidRPr="00E439B8">
        <w:rPr>
          <w:color w:val="auto"/>
          <w:lang w:val="ro-RO"/>
        </w:rPr>
        <w:t>i a lucrătorilor din parchete cu privire la restric</w:t>
      </w:r>
      <w:r w:rsidRPr="00E439B8">
        <w:rPr>
          <w:rFonts w:ascii="Tahoma" w:hAnsi="Tahoma" w:cs="Tahoma"/>
          <w:color w:val="auto"/>
          <w:lang w:val="ro-RO"/>
        </w:rPr>
        <w:t>ţ</w:t>
      </w:r>
      <w:r w:rsidRPr="00E439B8">
        <w:rPr>
          <w:color w:val="auto"/>
          <w:lang w:val="ro-RO"/>
        </w:rPr>
        <w:t xml:space="preserve">iile legate de speciile protejate, înainte </w:t>
      </w:r>
      <w:r w:rsidRPr="00E439B8">
        <w:rPr>
          <w:rFonts w:ascii="Tahoma" w:hAnsi="Tahoma" w:cs="Tahoma"/>
          <w:color w:val="auto"/>
          <w:lang w:val="ro-RO"/>
        </w:rPr>
        <w:t>ş</w:t>
      </w:r>
      <w:r w:rsidRPr="00E439B8">
        <w:rPr>
          <w:color w:val="auto"/>
          <w:lang w:val="ro-RO"/>
        </w:rPr>
        <w:t>i în timpul desfă</w:t>
      </w:r>
      <w:r w:rsidRPr="00E439B8">
        <w:rPr>
          <w:rFonts w:ascii="Tahoma" w:hAnsi="Tahoma" w:cs="Tahoma"/>
          <w:color w:val="auto"/>
          <w:lang w:val="ro-RO"/>
        </w:rPr>
        <w:t>ş</w:t>
      </w:r>
      <w:r w:rsidRPr="00E439B8">
        <w:rPr>
          <w:color w:val="auto"/>
          <w:lang w:val="ro-RO"/>
        </w:rPr>
        <w:t xml:space="preserve">urării lucrărilor sau ori de cate ori se consideră necesar, prin instruiri adecvate; </w:t>
      </w:r>
    </w:p>
    <w:p w14:paraId="3E69C831" w14:textId="77777777" w:rsidR="00B61964" w:rsidRPr="00E439B8" w:rsidRDefault="00B61964" w:rsidP="00C6580A">
      <w:pPr>
        <w:pStyle w:val="Default"/>
        <w:numPr>
          <w:ilvl w:val="0"/>
          <w:numId w:val="27"/>
        </w:numPr>
        <w:ind w:left="714" w:hanging="357"/>
        <w:jc w:val="both"/>
        <w:rPr>
          <w:color w:val="auto"/>
          <w:lang w:val="ro-RO"/>
        </w:rPr>
      </w:pPr>
      <w:r w:rsidRPr="00E439B8">
        <w:rPr>
          <w:color w:val="auto"/>
          <w:lang w:val="ro-RO"/>
        </w:rPr>
        <w:t xml:space="preserve">Instruirea personalului implicat în lucrări silvice cu privire la prevenirea </w:t>
      </w:r>
      <w:r w:rsidRPr="00E439B8">
        <w:rPr>
          <w:rFonts w:ascii="Tahoma" w:hAnsi="Tahoma" w:cs="Tahoma"/>
          <w:color w:val="auto"/>
          <w:lang w:val="ro-RO"/>
        </w:rPr>
        <w:t>ş</w:t>
      </w:r>
      <w:r w:rsidRPr="00E439B8">
        <w:rPr>
          <w:color w:val="auto"/>
          <w:lang w:val="ro-RO"/>
        </w:rPr>
        <w:t>i combaterea poluărilor accidentale (carburan</w:t>
      </w:r>
      <w:r w:rsidRPr="00E439B8">
        <w:rPr>
          <w:rFonts w:ascii="Tahoma" w:hAnsi="Tahoma" w:cs="Tahoma"/>
          <w:color w:val="auto"/>
          <w:lang w:val="ro-RO"/>
        </w:rPr>
        <w:t>ţ</w:t>
      </w:r>
      <w:r w:rsidRPr="00E439B8">
        <w:rPr>
          <w:color w:val="auto"/>
          <w:lang w:val="ro-RO"/>
        </w:rPr>
        <w:t>i, uleiuri, de</w:t>
      </w:r>
      <w:r w:rsidRPr="00E439B8">
        <w:rPr>
          <w:rFonts w:ascii="Tahoma" w:hAnsi="Tahoma" w:cs="Tahoma"/>
          <w:color w:val="auto"/>
          <w:lang w:val="ro-RO"/>
        </w:rPr>
        <w:t>ş</w:t>
      </w:r>
      <w:r w:rsidRPr="00E439B8">
        <w:rPr>
          <w:color w:val="auto"/>
          <w:lang w:val="ro-RO"/>
        </w:rPr>
        <w:t>euri menajere), men</w:t>
      </w:r>
      <w:r w:rsidRPr="00E439B8">
        <w:rPr>
          <w:rFonts w:ascii="Tahoma" w:hAnsi="Tahoma" w:cs="Tahoma"/>
          <w:color w:val="auto"/>
          <w:lang w:val="ro-RO"/>
        </w:rPr>
        <w:t>ţ</w:t>
      </w:r>
      <w:r w:rsidRPr="00E439B8">
        <w:rPr>
          <w:color w:val="auto"/>
          <w:lang w:val="ro-RO"/>
        </w:rPr>
        <w:t xml:space="preserve">inerea zgomotului în limitele legale, prevenirea </w:t>
      </w:r>
      <w:r w:rsidRPr="00E439B8">
        <w:rPr>
          <w:rFonts w:ascii="Tahoma" w:hAnsi="Tahoma" w:cs="Tahoma"/>
          <w:color w:val="auto"/>
          <w:lang w:val="ro-RO"/>
        </w:rPr>
        <w:t>ş</w:t>
      </w:r>
      <w:r w:rsidRPr="00E439B8">
        <w:rPr>
          <w:color w:val="auto"/>
          <w:lang w:val="ro-RO"/>
        </w:rPr>
        <w:t xml:space="preserve">i stingerea incendiilor </w:t>
      </w:r>
      <w:r w:rsidRPr="00E439B8">
        <w:rPr>
          <w:rFonts w:ascii="Tahoma" w:hAnsi="Tahoma" w:cs="Tahoma"/>
          <w:color w:val="auto"/>
          <w:lang w:val="ro-RO"/>
        </w:rPr>
        <w:t>ş</w:t>
      </w:r>
      <w:r w:rsidRPr="00E439B8">
        <w:rPr>
          <w:color w:val="auto"/>
          <w:lang w:val="ro-RO"/>
        </w:rPr>
        <w:t>i a altor situa</w:t>
      </w:r>
      <w:r w:rsidRPr="00E439B8">
        <w:rPr>
          <w:rFonts w:ascii="Tahoma" w:hAnsi="Tahoma" w:cs="Tahoma"/>
          <w:color w:val="auto"/>
          <w:lang w:val="ro-RO"/>
        </w:rPr>
        <w:t>ţ</w:t>
      </w:r>
      <w:r w:rsidRPr="00E439B8">
        <w:rPr>
          <w:color w:val="auto"/>
          <w:lang w:val="ro-RO"/>
        </w:rPr>
        <w:t>ii de urgen</w:t>
      </w:r>
      <w:r w:rsidRPr="00E439B8">
        <w:rPr>
          <w:rFonts w:ascii="Tahoma" w:hAnsi="Tahoma" w:cs="Tahoma"/>
          <w:color w:val="auto"/>
          <w:lang w:val="ro-RO"/>
        </w:rPr>
        <w:t>ţ</w:t>
      </w:r>
      <w:r w:rsidRPr="00E439B8">
        <w:rPr>
          <w:color w:val="auto"/>
          <w:lang w:val="ro-RO"/>
        </w:rPr>
        <w:t>ă care pot să apară în timpul tăierilor de regenerare sau a celor de între</w:t>
      </w:r>
      <w:r w:rsidRPr="00E439B8">
        <w:rPr>
          <w:rFonts w:ascii="Tahoma" w:hAnsi="Tahoma" w:cs="Tahoma"/>
          <w:color w:val="auto"/>
          <w:lang w:val="ro-RO"/>
        </w:rPr>
        <w:t>ţ</w:t>
      </w:r>
      <w:r w:rsidRPr="00E439B8">
        <w:rPr>
          <w:color w:val="auto"/>
          <w:lang w:val="ro-RO"/>
        </w:rPr>
        <w:t xml:space="preserve">inere </w:t>
      </w:r>
      <w:r w:rsidRPr="00E439B8">
        <w:rPr>
          <w:rFonts w:ascii="Tahoma" w:hAnsi="Tahoma" w:cs="Tahoma"/>
          <w:color w:val="auto"/>
          <w:lang w:val="ro-RO"/>
        </w:rPr>
        <w:t>ş</w:t>
      </w:r>
      <w:r w:rsidRPr="00E439B8">
        <w:rPr>
          <w:color w:val="auto"/>
          <w:lang w:val="ro-RO"/>
        </w:rPr>
        <w:t>i conducere a pădurii.</w:t>
      </w:r>
    </w:p>
    <w:p w14:paraId="7B31C601" w14:textId="77777777" w:rsidR="00B61964" w:rsidRPr="00E439B8" w:rsidRDefault="00B61964" w:rsidP="00C6580A">
      <w:pPr>
        <w:pStyle w:val="Default"/>
        <w:numPr>
          <w:ilvl w:val="0"/>
          <w:numId w:val="27"/>
        </w:numPr>
        <w:ind w:left="714" w:hanging="357"/>
        <w:jc w:val="both"/>
        <w:rPr>
          <w:color w:val="auto"/>
          <w:lang w:val="ro-RO"/>
        </w:rPr>
      </w:pPr>
      <w:r w:rsidRPr="00E439B8">
        <w:rPr>
          <w:color w:val="auto"/>
          <w:lang w:val="ro-RO"/>
        </w:rPr>
        <w:t xml:space="preserve">Implementarea </w:t>
      </w:r>
      <w:r w:rsidRPr="00E439B8">
        <w:rPr>
          <w:rFonts w:ascii="Tahoma" w:hAnsi="Tahoma" w:cs="Tahoma"/>
          <w:color w:val="auto"/>
          <w:lang w:val="ro-RO"/>
        </w:rPr>
        <w:t>ş</w:t>
      </w:r>
      <w:r w:rsidRPr="00E439B8">
        <w:rPr>
          <w:color w:val="auto"/>
          <w:lang w:val="ro-RO"/>
        </w:rPr>
        <w:t>i monitorizarea unui plan de management al de</w:t>
      </w:r>
      <w:r w:rsidRPr="00E439B8">
        <w:rPr>
          <w:rFonts w:ascii="Tahoma" w:hAnsi="Tahoma" w:cs="Tahoma"/>
          <w:color w:val="auto"/>
          <w:lang w:val="ro-RO"/>
        </w:rPr>
        <w:t>ş</w:t>
      </w:r>
      <w:r w:rsidRPr="00E439B8">
        <w:rPr>
          <w:color w:val="auto"/>
          <w:lang w:val="ro-RO"/>
        </w:rPr>
        <w:t xml:space="preserve">eurilor </w:t>
      </w:r>
      <w:r w:rsidRPr="00E439B8">
        <w:rPr>
          <w:rFonts w:ascii="Tahoma" w:hAnsi="Tahoma" w:cs="Tahoma"/>
          <w:color w:val="auto"/>
          <w:lang w:val="ro-RO"/>
        </w:rPr>
        <w:t>ş</w:t>
      </w:r>
      <w:r w:rsidRPr="00E439B8">
        <w:rPr>
          <w:color w:val="auto"/>
          <w:lang w:val="ro-RO"/>
        </w:rPr>
        <w:t>i a unui plan privind modul de ac</w:t>
      </w:r>
      <w:r w:rsidRPr="00E439B8">
        <w:rPr>
          <w:rFonts w:ascii="Tahoma" w:hAnsi="Tahoma" w:cs="Tahoma"/>
          <w:color w:val="auto"/>
          <w:lang w:val="ro-RO"/>
        </w:rPr>
        <w:t>ţ</w:t>
      </w:r>
      <w:r w:rsidRPr="00E439B8">
        <w:rPr>
          <w:color w:val="auto"/>
          <w:lang w:val="ro-RO"/>
        </w:rPr>
        <w:t xml:space="preserve">iune în cazul unor poluări accidentale. </w:t>
      </w:r>
    </w:p>
    <w:p w14:paraId="3F861C22" w14:textId="77777777" w:rsidR="00B61964" w:rsidRPr="00E439B8" w:rsidRDefault="00B61964" w:rsidP="00C6580A">
      <w:pPr>
        <w:pStyle w:val="Default"/>
        <w:ind w:left="714"/>
        <w:jc w:val="both"/>
        <w:rPr>
          <w:color w:val="auto"/>
          <w:lang w:val="ro-RO"/>
        </w:rPr>
      </w:pPr>
    </w:p>
    <w:p w14:paraId="16F2234A" w14:textId="77777777" w:rsidR="00B61964" w:rsidRPr="00E439B8" w:rsidRDefault="00B61964" w:rsidP="00C6580A">
      <w:pPr>
        <w:pStyle w:val="Default"/>
        <w:jc w:val="center"/>
        <w:rPr>
          <w:b/>
          <w:bCs/>
          <w:color w:val="auto"/>
          <w:lang w:val="ro-RO"/>
        </w:rPr>
      </w:pPr>
      <w:r w:rsidRPr="00E439B8">
        <w:rPr>
          <w:b/>
          <w:bCs/>
          <w:color w:val="auto"/>
          <w:lang w:val="ro-RO"/>
        </w:rPr>
        <w:t xml:space="preserve">D.9.4. Măsuri curente de lucru pentru reducerea impactului </w:t>
      </w:r>
    </w:p>
    <w:p w14:paraId="624086AD" w14:textId="77777777" w:rsidR="00B61964" w:rsidRPr="00E439B8" w:rsidRDefault="00B61964" w:rsidP="00C6580A">
      <w:pPr>
        <w:pStyle w:val="Default"/>
        <w:jc w:val="center"/>
        <w:rPr>
          <w:b/>
          <w:bCs/>
          <w:color w:val="auto"/>
          <w:lang w:val="ro-RO"/>
        </w:rPr>
      </w:pPr>
      <w:r w:rsidRPr="00E439B8">
        <w:rPr>
          <w:b/>
          <w:bCs/>
          <w:color w:val="auto"/>
          <w:lang w:val="ro-RO"/>
        </w:rPr>
        <w:t xml:space="preserve">asupra habitatelor  </w:t>
      </w:r>
      <w:r w:rsidRPr="00E439B8">
        <w:rPr>
          <w:rFonts w:ascii="Tahoma" w:hAnsi="Tahoma" w:cs="Tahoma"/>
          <w:b/>
          <w:bCs/>
          <w:color w:val="auto"/>
          <w:lang w:val="ro-RO"/>
        </w:rPr>
        <w:t>ş</w:t>
      </w:r>
      <w:r w:rsidRPr="00E439B8">
        <w:rPr>
          <w:b/>
          <w:bCs/>
          <w:color w:val="auto"/>
          <w:lang w:val="ro-RO"/>
        </w:rPr>
        <w:t>i a speciilor</w:t>
      </w:r>
    </w:p>
    <w:p w14:paraId="607B8EE9" w14:textId="77777777" w:rsidR="00B61964" w:rsidRPr="00E439B8" w:rsidRDefault="00B61964" w:rsidP="00C6580A">
      <w:pPr>
        <w:pStyle w:val="Default"/>
        <w:ind w:firstLine="714"/>
        <w:jc w:val="both"/>
        <w:rPr>
          <w:color w:val="auto"/>
          <w:lang w:val="ro-RO"/>
        </w:rPr>
      </w:pPr>
    </w:p>
    <w:p w14:paraId="7F266857" w14:textId="77777777" w:rsidR="00B61964" w:rsidRPr="00E439B8" w:rsidRDefault="00B61964" w:rsidP="00C6580A">
      <w:pPr>
        <w:pStyle w:val="Default"/>
        <w:numPr>
          <w:ilvl w:val="0"/>
          <w:numId w:val="26"/>
        </w:numPr>
        <w:ind w:left="714" w:hanging="357"/>
        <w:jc w:val="both"/>
        <w:rPr>
          <w:color w:val="auto"/>
          <w:lang w:val="ro-RO"/>
        </w:rPr>
      </w:pPr>
      <w:r w:rsidRPr="00E439B8">
        <w:rPr>
          <w:color w:val="auto"/>
          <w:lang w:val="ro-RO"/>
        </w:rPr>
        <w:t xml:space="preserve">Utilizarea pe cât posibil a infrastucturii existente (drumuri, drumuri tehnologice, poduri); trebuie evitată crearea de noi drumuri de acces daca nu este neapărat nevoie, se recomandă parcurgerea traseelor deja existente </w:t>
      </w:r>
      <w:r w:rsidRPr="00E439B8">
        <w:rPr>
          <w:rFonts w:ascii="Tahoma" w:hAnsi="Tahoma" w:cs="Tahoma"/>
          <w:color w:val="auto"/>
          <w:lang w:val="ro-RO"/>
        </w:rPr>
        <w:t>ş</w:t>
      </w:r>
      <w:r w:rsidRPr="00E439B8">
        <w:rPr>
          <w:color w:val="auto"/>
          <w:lang w:val="ro-RO"/>
        </w:rPr>
        <w:t>i evitarea manevrelor inutile.</w:t>
      </w:r>
    </w:p>
    <w:p w14:paraId="7F7DE0CA" w14:textId="77777777" w:rsidR="00B61964" w:rsidRPr="00E439B8" w:rsidRDefault="00B61964" w:rsidP="00C6580A">
      <w:pPr>
        <w:pStyle w:val="Default"/>
        <w:numPr>
          <w:ilvl w:val="0"/>
          <w:numId w:val="26"/>
        </w:numPr>
        <w:ind w:left="714" w:hanging="357"/>
        <w:jc w:val="both"/>
        <w:rPr>
          <w:color w:val="auto"/>
          <w:lang w:val="ro-RO"/>
        </w:rPr>
      </w:pPr>
      <w:r w:rsidRPr="00E439B8">
        <w:rPr>
          <w:color w:val="auto"/>
          <w:lang w:val="ro-RO"/>
        </w:rPr>
        <w:t xml:space="preserve">Limitarea numărului de vehicule implicate în lucrări la strictul necesar; se recomandă folosirea de vehicule cu nivel scăzut de gaze poluante </w:t>
      </w:r>
      <w:r w:rsidRPr="00E439B8">
        <w:rPr>
          <w:rFonts w:ascii="Tahoma" w:hAnsi="Tahoma" w:cs="Tahoma"/>
          <w:color w:val="auto"/>
          <w:lang w:val="ro-RO"/>
        </w:rPr>
        <w:t>ş</w:t>
      </w:r>
      <w:r w:rsidRPr="00E439B8">
        <w:rPr>
          <w:color w:val="auto"/>
          <w:lang w:val="ro-RO"/>
        </w:rPr>
        <w:t>i consum redus de carburan</w:t>
      </w:r>
      <w:r w:rsidRPr="00E439B8">
        <w:rPr>
          <w:rFonts w:ascii="Tahoma" w:hAnsi="Tahoma" w:cs="Tahoma"/>
          <w:color w:val="auto"/>
          <w:lang w:val="ro-RO"/>
        </w:rPr>
        <w:t>ţ</w:t>
      </w:r>
      <w:r w:rsidRPr="00E439B8">
        <w:rPr>
          <w:color w:val="auto"/>
          <w:lang w:val="ro-RO"/>
        </w:rPr>
        <w:t xml:space="preserve">i. </w:t>
      </w:r>
    </w:p>
    <w:p w14:paraId="1B25AA15" w14:textId="77777777" w:rsidR="00B61964" w:rsidRPr="00E439B8" w:rsidRDefault="00B61964" w:rsidP="00C6580A">
      <w:pPr>
        <w:pStyle w:val="Default"/>
        <w:numPr>
          <w:ilvl w:val="0"/>
          <w:numId w:val="26"/>
        </w:numPr>
        <w:ind w:left="714" w:hanging="357"/>
        <w:jc w:val="both"/>
        <w:rPr>
          <w:color w:val="auto"/>
          <w:lang w:val="ro-RO"/>
        </w:rPr>
      </w:pPr>
      <w:r w:rsidRPr="00E439B8">
        <w:rPr>
          <w:color w:val="auto"/>
          <w:lang w:val="ro-RO"/>
        </w:rPr>
        <w:t xml:space="preserve">Interzicerea folosirii de utilaje sau echipamente vechi, neconforme normelor tehnice, care prezintă scurgeri de produse petroliere. </w:t>
      </w:r>
    </w:p>
    <w:p w14:paraId="0EFAB57C" w14:textId="77777777" w:rsidR="00B61964" w:rsidRPr="00E439B8" w:rsidRDefault="00B61964" w:rsidP="00C6580A">
      <w:pPr>
        <w:pStyle w:val="Default"/>
        <w:numPr>
          <w:ilvl w:val="0"/>
          <w:numId w:val="26"/>
        </w:numPr>
        <w:ind w:left="714" w:hanging="357"/>
        <w:jc w:val="both"/>
        <w:rPr>
          <w:color w:val="auto"/>
          <w:lang w:val="ro-RO"/>
        </w:rPr>
      </w:pPr>
      <w:r w:rsidRPr="00E439B8">
        <w:rPr>
          <w:color w:val="auto"/>
          <w:lang w:val="ro-RO"/>
        </w:rPr>
        <w:t>Interzicerea efectuării în păduri a lucrărilor de între</w:t>
      </w:r>
      <w:r w:rsidRPr="00E439B8">
        <w:rPr>
          <w:rFonts w:ascii="Tahoma" w:hAnsi="Tahoma" w:cs="Tahoma"/>
          <w:color w:val="auto"/>
          <w:lang w:val="ro-RO"/>
        </w:rPr>
        <w:t>ţ</w:t>
      </w:r>
      <w:r w:rsidRPr="00E439B8">
        <w:rPr>
          <w:color w:val="auto"/>
          <w:lang w:val="ro-RO"/>
        </w:rPr>
        <w:t>inere sau de repara</w:t>
      </w:r>
      <w:r w:rsidRPr="00E439B8">
        <w:rPr>
          <w:rFonts w:ascii="Tahoma" w:hAnsi="Tahoma" w:cs="Tahoma"/>
          <w:color w:val="auto"/>
          <w:lang w:val="ro-RO"/>
        </w:rPr>
        <w:t>ţ</w:t>
      </w:r>
      <w:r w:rsidRPr="00E439B8">
        <w:rPr>
          <w:color w:val="auto"/>
          <w:lang w:val="ro-RO"/>
        </w:rPr>
        <w:t>ie la vehicule sau la echipamente (tractoare, ma</w:t>
      </w:r>
      <w:r w:rsidRPr="00E439B8">
        <w:rPr>
          <w:rFonts w:ascii="Tahoma" w:hAnsi="Tahoma" w:cs="Tahoma"/>
          <w:color w:val="auto"/>
          <w:lang w:val="ro-RO"/>
        </w:rPr>
        <w:t>ş</w:t>
      </w:r>
      <w:r w:rsidRPr="00E439B8">
        <w:rPr>
          <w:color w:val="auto"/>
          <w:lang w:val="ro-RO"/>
        </w:rPr>
        <w:t xml:space="preserve">ini transport, motoferăstraie). </w:t>
      </w:r>
    </w:p>
    <w:p w14:paraId="4310FEF5" w14:textId="77777777" w:rsidR="00B61964" w:rsidRPr="00E439B8" w:rsidRDefault="00B61964" w:rsidP="00C6580A">
      <w:pPr>
        <w:pStyle w:val="Default"/>
        <w:numPr>
          <w:ilvl w:val="0"/>
          <w:numId w:val="26"/>
        </w:numPr>
        <w:ind w:left="714" w:hanging="357"/>
        <w:jc w:val="both"/>
        <w:rPr>
          <w:color w:val="auto"/>
          <w:lang w:val="ro-RO"/>
        </w:rPr>
      </w:pPr>
      <w:r w:rsidRPr="00E439B8">
        <w:rPr>
          <w:color w:val="auto"/>
          <w:lang w:val="ro-RO"/>
        </w:rPr>
        <w:t>Folosirea de lubrifian</w:t>
      </w:r>
      <w:r w:rsidRPr="00E439B8">
        <w:rPr>
          <w:rFonts w:ascii="Tahoma" w:hAnsi="Tahoma" w:cs="Tahoma"/>
          <w:color w:val="auto"/>
          <w:lang w:val="ro-RO"/>
        </w:rPr>
        <w:t>ţ</w:t>
      </w:r>
      <w:r w:rsidRPr="00E439B8">
        <w:rPr>
          <w:color w:val="auto"/>
          <w:lang w:val="ro-RO"/>
        </w:rPr>
        <w:t xml:space="preserve">i de tip Castrol </w:t>
      </w:r>
      <w:r w:rsidRPr="00E439B8">
        <w:rPr>
          <w:rFonts w:ascii="Tahoma" w:hAnsi="Tahoma" w:cs="Tahoma"/>
          <w:color w:val="auto"/>
          <w:lang w:val="ro-RO"/>
        </w:rPr>
        <w:t>ş</w:t>
      </w:r>
      <w:r w:rsidRPr="00E439B8">
        <w:rPr>
          <w:color w:val="auto"/>
          <w:lang w:val="ro-RO"/>
        </w:rPr>
        <w:t>i Lubrifin, ce con</w:t>
      </w:r>
      <w:r w:rsidRPr="00E439B8">
        <w:rPr>
          <w:rFonts w:ascii="Tahoma" w:hAnsi="Tahoma" w:cs="Tahoma"/>
          <w:color w:val="auto"/>
          <w:lang w:val="ro-RO"/>
        </w:rPr>
        <w:t>ţ</w:t>
      </w:r>
      <w:r w:rsidRPr="00E439B8">
        <w:rPr>
          <w:color w:val="auto"/>
          <w:lang w:val="ro-RO"/>
        </w:rPr>
        <w:t xml:space="preserve">in valori mai scăzute cu 3% HAP (hidrocarburi aromatice policiclice) </w:t>
      </w:r>
      <w:r w:rsidRPr="00E439B8">
        <w:rPr>
          <w:rFonts w:ascii="Tahoma" w:hAnsi="Tahoma" w:cs="Tahoma"/>
          <w:color w:val="auto"/>
          <w:lang w:val="ro-RO"/>
        </w:rPr>
        <w:t>ş</w:t>
      </w:r>
      <w:r w:rsidRPr="00E439B8">
        <w:rPr>
          <w:color w:val="auto"/>
          <w:lang w:val="ro-RO"/>
        </w:rPr>
        <w:t xml:space="preserve">i care sunt clasificate ca </w:t>
      </w:r>
      <w:r w:rsidRPr="00E439B8">
        <w:rPr>
          <w:bCs/>
          <w:color w:val="auto"/>
          <w:lang w:val="ro-RO"/>
        </w:rPr>
        <w:t xml:space="preserve">nepericuloase pentru mediu, securitatea </w:t>
      </w:r>
      <w:r w:rsidRPr="00E439B8">
        <w:rPr>
          <w:rFonts w:ascii="Tahoma" w:hAnsi="Tahoma" w:cs="Tahoma"/>
          <w:bCs/>
          <w:color w:val="auto"/>
          <w:lang w:val="ro-RO"/>
        </w:rPr>
        <w:t>ş</w:t>
      </w:r>
      <w:r w:rsidRPr="00E439B8">
        <w:rPr>
          <w:bCs/>
          <w:color w:val="auto"/>
          <w:lang w:val="ro-RO"/>
        </w:rPr>
        <w:t>i sănătatea popula</w:t>
      </w:r>
      <w:r w:rsidRPr="00E439B8">
        <w:rPr>
          <w:rFonts w:ascii="Tahoma" w:hAnsi="Tahoma" w:cs="Tahoma"/>
          <w:bCs/>
          <w:color w:val="auto"/>
          <w:lang w:val="ro-RO"/>
        </w:rPr>
        <w:t>ţ</w:t>
      </w:r>
      <w:r w:rsidRPr="00E439B8">
        <w:rPr>
          <w:bCs/>
          <w:color w:val="auto"/>
          <w:lang w:val="ro-RO"/>
        </w:rPr>
        <w:t>iei.</w:t>
      </w:r>
      <w:r w:rsidRPr="00E439B8">
        <w:rPr>
          <w:b/>
          <w:bCs/>
          <w:color w:val="auto"/>
          <w:lang w:val="ro-RO"/>
        </w:rPr>
        <w:t xml:space="preserve"> </w:t>
      </w:r>
    </w:p>
    <w:p w14:paraId="7E11DD95" w14:textId="45B4CA5A" w:rsidR="00B61964" w:rsidRDefault="00B61964" w:rsidP="00C6580A">
      <w:pPr>
        <w:pStyle w:val="Default"/>
        <w:numPr>
          <w:ilvl w:val="0"/>
          <w:numId w:val="26"/>
        </w:numPr>
        <w:ind w:left="714" w:hanging="357"/>
        <w:jc w:val="both"/>
        <w:rPr>
          <w:color w:val="auto"/>
          <w:lang w:val="ro-RO"/>
        </w:rPr>
      </w:pPr>
      <w:r w:rsidRPr="00E439B8">
        <w:rPr>
          <w:bCs/>
          <w:color w:val="auto"/>
          <w:lang w:val="ro-RO"/>
        </w:rPr>
        <w:t>Respectarea</w:t>
      </w:r>
      <w:r w:rsidRPr="00E439B8">
        <w:rPr>
          <w:b/>
          <w:bCs/>
          <w:color w:val="auto"/>
          <w:lang w:val="ro-RO"/>
        </w:rPr>
        <w:t xml:space="preserve"> </w:t>
      </w:r>
      <w:r w:rsidRPr="00E439B8">
        <w:rPr>
          <w:color w:val="auto"/>
          <w:lang w:val="ro-RO"/>
        </w:rPr>
        <w:t>măsurilor preconizate pentru deversări accidentale de carburan</w:t>
      </w:r>
      <w:r w:rsidRPr="00E439B8">
        <w:rPr>
          <w:rFonts w:ascii="Tahoma" w:hAnsi="Tahoma" w:cs="Tahoma"/>
          <w:color w:val="auto"/>
          <w:lang w:val="ro-RO"/>
        </w:rPr>
        <w:t>ţ</w:t>
      </w:r>
      <w:r w:rsidRPr="00E439B8">
        <w:rPr>
          <w:color w:val="auto"/>
          <w:lang w:val="ro-RO"/>
        </w:rPr>
        <w:t xml:space="preserve">i, incendii </w:t>
      </w:r>
      <w:r w:rsidRPr="00E439B8">
        <w:rPr>
          <w:rFonts w:ascii="Tahoma" w:hAnsi="Tahoma" w:cs="Tahoma"/>
          <w:color w:val="auto"/>
          <w:lang w:val="ro-RO"/>
        </w:rPr>
        <w:t>ş</w:t>
      </w:r>
      <w:r w:rsidRPr="00E439B8">
        <w:rPr>
          <w:color w:val="auto"/>
          <w:lang w:val="ro-RO"/>
        </w:rPr>
        <w:t>i alte evenimente, în conformitate cu fi</w:t>
      </w:r>
      <w:r w:rsidRPr="00E439B8">
        <w:rPr>
          <w:rFonts w:ascii="Tahoma" w:hAnsi="Tahoma" w:cs="Tahoma"/>
          <w:color w:val="auto"/>
          <w:lang w:val="ro-RO"/>
        </w:rPr>
        <w:t>ş</w:t>
      </w:r>
      <w:r w:rsidRPr="00E439B8">
        <w:rPr>
          <w:color w:val="auto"/>
          <w:lang w:val="ro-RO"/>
        </w:rPr>
        <w:t xml:space="preserve">ele de securitate ale produselor utilizate. </w:t>
      </w:r>
    </w:p>
    <w:p w14:paraId="1E7DC35F" w14:textId="77777777" w:rsidR="00BA306E" w:rsidRPr="00E439B8" w:rsidRDefault="00BA306E" w:rsidP="00BA306E">
      <w:pPr>
        <w:pStyle w:val="Default"/>
        <w:keepNext/>
        <w:numPr>
          <w:ilvl w:val="0"/>
          <w:numId w:val="26"/>
        </w:numPr>
        <w:spacing w:after="120"/>
        <w:jc w:val="both"/>
        <w:rPr>
          <w:b/>
          <w:bCs/>
          <w:color w:val="auto"/>
          <w:lang w:val="ro-RO"/>
        </w:rPr>
      </w:pPr>
      <w:r w:rsidRPr="00E439B8">
        <w:rPr>
          <w:color w:val="auto"/>
          <w:lang w:val="ro-RO"/>
        </w:rPr>
        <w:t>Limitarea func</w:t>
      </w:r>
      <w:r w:rsidRPr="00E439B8">
        <w:rPr>
          <w:rFonts w:ascii="Tahoma" w:hAnsi="Tahoma" w:cs="Tahoma"/>
          <w:color w:val="auto"/>
          <w:lang w:val="ro-RO"/>
        </w:rPr>
        <w:t>ţ</w:t>
      </w:r>
      <w:r w:rsidRPr="00E439B8">
        <w:rPr>
          <w:color w:val="auto"/>
          <w:lang w:val="ro-RO"/>
        </w:rPr>
        <w:t>ionarii surselor generatoare de zgomot la perioadele de timp strict necesare.</w:t>
      </w:r>
      <w:r w:rsidRPr="00E439B8">
        <w:rPr>
          <w:b/>
          <w:bCs/>
          <w:color w:val="auto"/>
          <w:lang w:val="ro-RO"/>
        </w:rPr>
        <w:t xml:space="preserve"> </w:t>
      </w:r>
    </w:p>
    <w:p w14:paraId="43C3A833" w14:textId="77777777" w:rsidR="00BA306E" w:rsidRDefault="00BA306E" w:rsidP="00BA306E">
      <w:pPr>
        <w:pStyle w:val="Default"/>
        <w:ind w:left="714"/>
        <w:jc w:val="both"/>
        <w:rPr>
          <w:color w:val="auto"/>
          <w:lang w:val="ro-RO"/>
        </w:rPr>
      </w:pPr>
    </w:p>
    <w:p w14:paraId="6B1BA3D1" w14:textId="26C9000D" w:rsidR="00BA306E" w:rsidRDefault="00BA306E" w:rsidP="00BA306E">
      <w:pPr>
        <w:pStyle w:val="Default"/>
        <w:jc w:val="both"/>
        <w:rPr>
          <w:color w:val="auto"/>
          <w:lang w:val="ro-RO"/>
        </w:rPr>
      </w:pPr>
    </w:p>
    <w:p w14:paraId="0813B4BD" w14:textId="77096B1B" w:rsidR="00E60A45" w:rsidRDefault="00E60A45" w:rsidP="00BA306E">
      <w:pPr>
        <w:pStyle w:val="Default"/>
        <w:jc w:val="both"/>
        <w:rPr>
          <w:color w:val="auto"/>
          <w:lang w:val="ro-RO"/>
        </w:rPr>
      </w:pPr>
    </w:p>
    <w:p w14:paraId="3F5EF0B5" w14:textId="38451A02" w:rsidR="00E60A45" w:rsidRDefault="00E60A45" w:rsidP="00BA306E">
      <w:pPr>
        <w:pStyle w:val="Default"/>
        <w:jc w:val="both"/>
        <w:rPr>
          <w:color w:val="auto"/>
          <w:lang w:val="ro-RO"/>
        </w:rPr>
      </w:pPr>
    </w:p>
    <w:p w14:paraId="4E0398CA" w14:textId="7B0963F5" w:rsidR="00E60A45" w:rsidRDefault="00E60A45" w:rsidP="00BA306E">
      <w:pPr>
        <w:pStyle w:val="Default"/>
        <w:jc w:val="both"/>
        <w:rPr>
          <w:color w:val="auto"/>
          <w:lang w:val="ro-RO"/>
        </w:rPr>
      </w:pPr>
    </w:p>
    <w:p w14:paraId="324CA165" w14:textId="40D86F0A" w:rsidR="00E60A45" w:rsidRDefault="00E60A45" w:rsidP="00BA306E">
      <w:pPr>
        <w:pStyle w:val="Default"/>
        <w:jc w:val="both"/>
        <w:rPr>
          <w:color w:val="auto"/>
          <w:lang w:val="ro-RO"/>
        </w:rPr>
      </w:pPr>
    </w:p>
    <w:p w14:paraId="4A28BA2F" w14:textId="177B77F7" w:rsidR="00E60A45" w:rsidRDefault="00E60A45" w:rsidP="00BA306E">
      <w:pPr>
        <w:pStyle w:val="Default"/>
        <w:jc w:val="both"/>
        <w:rPr>
          <w:color w:val="auto"/>
          <w:lang w:val="ro-RO"/>
        </w:rPr>
      </w:pPr>
    </w:p>
    <w:p w14:paraId="76B5FEDE" w14:textId="3EFF7712" w:rsidR="00E60A45" w:rsidRDefault="00E60A45" w:rsidP="00BA306E">
      <w:pPr>
        <w:pStyle w:val="Default"/>
        <w:jc w:val="both"/>
        <w:rPr>
          <w:color w:val="auto"/>
          <w:lang w:val="ro-RO"/>
        </w:rPr>
      </w:pPr>
    </w:p>
    <w:p w14:paraId="6987C115" w14:textId="180730C7" w:rsidR="00E60A45" w:rsidRDefault="00E60A45" w:rsidP="00BA306E">
      <w:pPr>
        <w:pStyle w:val="Default"/>
        <w:jc w:val="both"/>
        <w:rPr>
          <w:color w:val="auto"/>
          <w:lang w:val="ro-RO"/>
        </w:rPr>
      </w:pPr>
    </w:p>
    <w:p w14:paraId="66E6F637" w14:textId="77777777" w:rsidR="00E60A45" w:rsidRDefault="00E60A45" w:rsidP="00BA306E">
      <w:pPr>
        <w:pStyle w:val="Default"/>
        <w:jc w:val="both"/>
        <w:rPr>
          <w:color w:val="auto"/>
          <w:lang w:val="ro-RO"/>
        </w:rPr>
      </w:pPr>
    </w:p>
    <w:p w14:paraId="15E15441" w14:textId="54269305" w:rsidR="00B61964" w:rsidRPr="00E439B8" w:rsidRDefault="00B61964" w:rsidP="00BA306E">
      <w:pPr>
        <w:pStyle w:val="Default"/>
        <w:keepNext/>
        <w:spacing w:line="280" w:lineRule="exact"/>
        <w:jc w:val="center"/>
        <w:rPr>
          <w:b/>
          <w:bCs/>
          <w:color w:val="auto"/>
          <w:lang w:val="ro-RO"/>
        </w:rPr>
      </w:pPr>
      <w:r w:rsidRPr="00E439B8">
        <w:rPr>
          <w:b/>
          <w:bCs/>
          <w:color w:val="auto"/>
          <w:lang w:val="ro-RO"/>
        </w:rPr>
        <w:t>D.9.5. Măsuri specifice pentru reducerea impactului asupra habitatelor</w:t>
      </w:r>
      <w:r w:rsidR="00BA306E">
        <w:rPr>
          <w:b/>
          <w:bCs/>
          <w:color w:val="auto"/>
          <w:lang w:val="ro-RO"/>
        </w:rPr>
        <w:t xml:space="preserve"> </w:t>
      </w:r>
      <w:r w:rsidRPr="00E439B8">
        <w:rPr>
          <w:rFonts w:ascii="Tahoma" w:hAnsi="Tahoma" w:cs="Tahoma"/>
          <w:b/>
          <w:bCs/>
          <w:color w:val="auto"/>
          <w:lang w:val="ro-RO"/>
        </w:rPr>
        <w:t>ş</w:t>
      </w:r>
      <w:r w:rsidRPr="00E439B8">
        <w:rPr>
          <w:b/>
          <w:bCs/>
          <w:color w:val="auto"/>
          <w:lang w:val="ro-RO"/>
        </w:rPr>
        <w:t>i a speciilor</w:t>
      </w:r>
    </w:p>
    <w:p w14:paraId="006A008F" w14:textId="77777777" w:rsidR="00B61964" w:rsidRPr="00E439B8" w:rsidRDefault="00B61964" w:rsidP="00BA306E">
      <w:pPr>
        <w:pStyle w:val="Default"/>
        <w:keepNext/>
        <w:spacing w:line="280" w:lineRule="exact"/>
        <w:ind w:firstLine="714"/>
        <w:rPr>
          <w:b/>
          <w:bCs/>
          <w:color w:val="auto"/>
          <w:lang w:val="ro-RO"/>
        </w:rPr>
      </w:pPr>
    </w:p>
    <w:p w14:paraId="7DA4113D"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Îndepărtarea vegeta</w:t>
      </w:r>
      <w:r w:rsidRPr="00E439B8">
        <w:rPr>
          <w:rFonts w:ascii="Tahoma" w:hAnsi="Tahoma" w:cs="Tahoma"/>
          <w:color w:val="auto"/>
          <w:lang w:val="ro-RO"/>
        </w:rPr>
        <w:t>ţ</w:t>
      </w:r>
      <w:r w:rsidRPr="00E439B8">
        <w:rPr>
          <w:color w:val="auto"/>
          <w:lang w:val="ro-RO"/>
        </w:rPr>
        <w:t>iei trebuie realizată doar în limitele necesită</w:t>
      </w:r>
      <w:r w:rsidRPr="00E439B8">
        <w:rPr>
          <w:rFonts w:ascii="Tahoma" w:hAnsi="Tahoma" w:cs="Tahoma"/>
          <w:color w:val="auto"/>
          <w:lang w:val="ro-RO"/>
        </w:rPr>
        <w:t>ţ</w:t>
      </w:r>
      <w:r w:rsidRPr="00E439B8">
        <w:rPr>
          <w:color w:val="auto"/>
          <w:lang w:val="ro-RO"/>
        </w:rPr>
        <w:t xml:space="preserve">ilor, cu luarea de măsuri pentru refacerea ecologică dacă se impune. </w:t>
      </w:r>
    </w:p>
    <w:p w14:paraId="1A364035"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Interzicerea perturbării inten</w:t>
      </w:r>
      <w:r w:rsidRPr="00E439B8">
        <w:rPr>
          <w:rFonts w:ascii="Tahoma" w:hAnsi="Tahoma" w:cs="Tahoma"/>
          <w:color w:val="auto"/>
          <w:lang w:val="ro-RO"/>
        </w:rPr>
        <w:t>ţ</w:t>
      </w:r>
      <w:r w:rsidRPr="00E439B8">
        <w:rPr>
          <w:color w:val="auto"/>
          <w:lang w:val="ro-RO"/>
        </w:rPr>
        <w:t>ionate a speciilor de faună în cursul perioadei de reproducere, în cursul perioadelor de cre</w:t>
      </w:r>
      <w:r w:rsidRPr="00E439B8">
        <w:rPr>
          <w:rFonts w:ascii="Tahoma" w:hAnsi="Tahoma" w:cs="Tahoma"/>
          <w:color w:val="auto"/>
          <w:lang w:val="ro-RO"/>
        </w:rPr>
        <w:t>ş</w:t>
      </w:r>
      <w:r w:rsidRPr="00E439B8">
        <w:rPr>
          <w:color w:val="auto"/>
          <w:lang w:val="ro-RO"/>
        </w:rPr>
        <w:t>tere  a puilor sau de migra</w:t>
      </w:r>
      <w:r w:rsidRPr="00E439B8">
        <w:rPr>
          <w:rFonts w:ascii="Tahoma" w:hAnsi="Tahoma" w:cs="Tahoma"/>
          <w:color w:val="auto"/>
          <w:lang w:val="ro-RO"/>
        </w:rPr>
        <w:t>ţ</w:t>
      </w:r>
      <w:r w:rsidRPr="00E439B8">
        <w:rPr>
          <w:color w:val="auto"/>
          <w:lang w:val="ro-RO"/>
        </w:rPr>
        <w:t xml:space="preserve">ie. </w:t>
      </w:r>
    </w:p>
    <w:p w14:paraId="671A4619"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 xml:space="preserve">Interzicerea oricărei forme de recoltare, capturare, distrugere, vătămare sau ucidere a exemplarelor de floră </w:t>
      </w:r>
      <w:r w:rsidRPr="00E439B8">
        <w:rPr>
          <w:rFonts w:ascii="Tahoma" w:hAnsi="Tahoma" w:cs="Tahoma"/>
          <w:color w:val="auto"/>
          <w:lang w:val="ro-RO"/>
        </w:rPr>
        <w:t>ş</w:t>
      </w:r>
      <w:r w:rsidRPr="00E439B8">
        <w:rPr>
          <w:color w:val="auto"/>
          <w:lang w:val="ro-RO"/>
        </w:rPr>
        <w:t xml:space="preserve">i faună aflate în mediul lor natural, în oricare dintre stadiile ciclului lor biologic. </w:t>
      </w:r>
    </w:p>
    <w:p w14:paraId="760026FD" w14:textId="77777777" w:rsidR="00B61964" w:rsidRPr="00E439B8" w:rsidRDefault="00B61964" w:rsidP="00BA306E">
      <w:pPr>
        <w:pStyle w:val="Default"/>
        <w:numPr>
          <w:ilvl w:val="0"/>
          <w:numId w:val="26"/>
        </w:numPr>
        <w:spacing w:after="100" w:line="280" w:lineRule="exact"/>
        <w:ind w:left="714" w:hanging="357"/>
        <w:jc w:val="both"/>
        <w:rPr>
          <w:color w:val="auto"/>
          <w:lang w:val="ro-RO"/>
        </w:rPr>
      </w:pPr>
      <w:r w:rsidRPr="00E439B8">
        <w:rPr>
          <w:color w:val="auto"/>
          <w:lang w:val="ro-RO"/>
        </w:rPr>
        <w:t>Interzicerea deteriorării sau distrugerii cuiburilor sau culegerii inten</w:t>
      </w:r>
      <w:r w:rsidRPr="00E439B8">
        <w:rPr>
          <w:rFonts w:ascii="Tahoma" w:hAnsi="Tahoma" w:cs="Tahoma"/>
          <w:color w:val="auto"/>
          <w:lang w:val="ro-RO"/>
        </w:rPr>
        <w:t>ţ</w:t>
      </w:r>
      <w:r w:rsidRPr="00E439B8">
        <w:rPr>
          <w:color w:val="auto"/>
          <w:lang w:val="ro-RO"/>
        </w:rPr>
        <w:t xml:space="preserve">ionate a acestora </w:t>
      </w:r>
      <w:r w:rsidRPr="00E439B8">
        <w:rPr>
          <w:rFonts w:ascii="Tahoma" w:hAnsi="Tahoma" w:cs="Tahoma"/>
          <w:color w:val="auto"/>
          <w:lang w:val="ro-RO"/>
        </w:rPr>
        <w:t>ş</w:t>
      </w:r>
      <w:r w:rsidRPr="00E439B8">
        <w:rPr>
          <w:color w:val="auto"/>
          <w:lang w:val="ro-RO"/>
        </w:rPr>
        <w:t>i a ouălor din natură.</w:t>
      </w:r>
    </w:p>
    <w:p w14:paraId="7EE4A60D"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 xml:space="preserve">Interzicerea deteriorării/distrugerii locurilor de reproducere ori de odihnă pentru avifaună. </w:t>
      </w:r>
    </w:p>
    <w:p w14:paraId="24C34187"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 xml:space="preserve">Interzicerea recoltării florilor </w:t>
      </w:r>
      <w:r w:rsidRPr="00E439B8">
        <w:rPr>
          <w:rFonts w:ascii="Tahoma" w:hAnsi="Tahoma" w:cs="Tahoma"/>
          <w:color w:val="auto"/>
          <w:lang w:val="ro-RO"/>
        </w:rPr>
        <w:t>ş</w:t>
      </w:r>
      <w:r w:rsidRPr="00E439B8">
        <w:rPr>
          <w:color w:val="auto"/>
          <w:lang w:val="ro-RO"/>
        </w:rPr>
        <w:t xml:space="preserve">i a fructelor, dar </w:t>
      </w:r>
      <w:r w:rsidRPr="00E439B8">
        <w:rPr>
          <w:rFonts w:ascii="Tahoma" w:hAnsi="Tahoma" w:cs="Tahoma"/>
          <w:color w:val="auto"/>
          <w:lang w:val="ro-RO"/>
        </w:rPr>
        <w:t>ş</w:t>
      </w:r>
      <w:r w:rsidRPr="00E439B8">
        <w:rPr>
          <w:color w:val="auto"/>
          <w:lang w:val="ro-RO"/>
        </w:rPr>
        <w:t>i culegerea, tăierea, dezrădăcinarea sau distrugerea cu inten</w:t>
      </w:r>
      <w:r w:rsidRPr="00E439B8">
        <w:rPr>
          <w:rFonts w:ascii="Tahoma" w:hAnsi="Tahoma" w:cs="Tahoma"/>
          <w:color w:val="auto"/>
          <w:lang w:val="ro-RO"/>
        </w:rPr>
        <w:t>ţ</w:t>
      </w:r>
      <w:r w:rsidRPr="00E439B8">
        <w:rPr>
          <w:color w:val="auto"/>
          <w:lang w:val="ro-RO"/>
        </w:rPr>
        <w:t xml:space="preserve">ie a plantelor în habitatele lor naturale, în oricare dintre stadiile ciclului lor biologic. </w:t>
      </w:r>
    </w:p>
    <w:p w14:paraId="71B594CF"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Interzicerea spălării în cursurile de apă sau pe malurile acestora a vehiculelor sau a oricăror materiale; spălarea acestora se va realiza doar în spa</w:t>
      </w:r>
      <w:r w:rsidRPr="00E439B8">
        <w:rPr>
          <w:rFonts w:ascii="Tahoma" w:hAnsi="Tahoma" w:cs="Tahoma"/>
          <w:color w:val="auto"/>
          <w:lang w:val="ro-RO"/>
        </w:rPr>
        <w:t>ţ</w:t>
      </w:r>
      <w:r w:rsidRPr="00E439B8">
        <w:rPr>
          <w:color w:val="auto"/>
          <w:lang w:val="ro-RO"/>
        </w:rPr>
        <w:t xml:space="preserve">ii destinate </w:t>
      </w:r>
      <w:r w:rsidRPr="00E439B8">
        <w:rPr>
          <w:rFonts w:ascii="Tahoma" w:hAnsi="Tahoma" w:cs="Tahoma"/>
          <w:color w:val="auto"/>
          <w:lang w:val="ro-RO"/>
        </w:rPr>
        <w:t>ş</w:t>
      </w:r>
      <w:r w:rsidRPr="00E439B8">
        <w:rPr>
          <w:color w:val="auto"/>
          <w:lang w:val="ro-RO"/>
        </w:rPr>
        <w:t xml:space="preserve">i amenajate corespunzător. </w:t>
      </w:r>
    </w:p>
    <w:p w14:paraId="5E1AAEF3"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 xml:space="preserve">Protejarea marcajelor sau panourilor de informare în ariile protejate. </w:t>
      </w:r>
    </w:p>
    <w:p w14:paraId="40B693E4"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 xml:space="preserve">Interzicerea hrănirii animalelor </w:t>
      </w:r>
      <w:r w:rsidRPr="00E439B8">
        <w:rPr>
          <w:rFonts w:ascii="Tahoma" w:hAnsi="Tahoma" w:cs="Tahoma"/>
          <w:color w:val="auto"/>
          <w:lang w:val="ro-RO"/>
        </w:rPr>
        <w:t>ş</w:t>
      </w:r>
      <w:r w:rsidRPr="00E439B8">
        <w:rPr>
          <w:color w:val="auto"/>
          <w:lang w:val="ro-RO"/>
        </w:rPr>
        <w:t>i a păsărilor sau lăsarea de resturi alimentare în ariile naturale protejate.</w:t>
      </w:r>
    </w:p>
    <w:p w14:paraId="37547615" w14:textId="77777777" w:rsidR="00B61964" w:rsidRPr="00E439B8" w:rsidRDefault="00B61964" w:rsidP="00BA306E">
      <w:pPr>
        <w:pStyle w:val="Default"/>
        <w:numPr>
          <w:ilvl w:val="0"/>
          <w:numId w:val="25"/>
        </w:numPr>
        <w:spacing w:after="100" w:line="280" w:lineRule="exact"/>
        <w:jc w:val="both"/>
        <w:rPr>
          <w:color w:val="auto"/>
          <w:lang w:val="ro-RO"/>
        </w:rPr>
      </w:pPr>
      <w:r w:rsidRPr="00E439B8">
        <w:rPr>
          <w:color w:val="auto"/>
          <w:lang w:val="ro-RO"/>
        </w:rPr>
        <w:t>Interzicerea introducerii de semin</w:t>
      </w:r>
      <w:r w:rsidRPr="00E439B8">
        <w:rPr>
          <w:rFonts w:ascii="Tahoma" w:hAnsi="Tahoma" w:cs="Tahoma"/>
          <w:color w:val="auto"/>
          <w:lang w:val="ro-RO"/>
        </w:rPr>
        <w:t>ţ</w:t>
      </w:r>
      <w:r w:rsidRPr="00E439B8">
        <w:rPr>
          <w:color w:val="auto"/>
          <w:lang w:val="ro-RO"/>
        </w:rPr>
        <w:t>e de plante alohtone (non-native), spori, etc.</w:t>
      </w:r>
    </w:p>
    <w:p w14:paraId="3E42DED1" w14:textId="77777777" w:rsidR="00B61964" w:rsidRPr="00E439B8" w:rsidRDefault="00B61964" w:rsidP="00BA306E">
      <w:pPr>
        <w:pStyle w:val="Default"/>
        <w:keepNext/>
        <w:numPr>
          <w:ilvl w:val="0"/>
          <w:numId w:val="25"/>
        </w:numPr>
        <w:spacing w:after="100" w:line="280" w:lineRule="exact"/>
        <w:ind w:left="714" w:hanging="357"/>
        <w:jc w:val="both"/>
        <w:rPr>
          <w:color w:val="auto"/>
          <w:lang w:val="ro-RO"/>
        </w:rPr>
      </w:pPr>
      <w:r w:rsidRPr="00E439B8">
        <w:rPr>
          <w:color w:val="auto"/>
          <w:lang w:val="ro-RO"/>
        </w:rPr>
        <w:t xml:space="preserve">Interzicerea accesului în perimetrul pădurilor din OS </w:t>
      </w:r>
      <w:r w:rsidR="00D22FC0" w:rsidRPr="00E439B8">
        <w:rPr>
          <w:color w:val="auto"/>
          <w:lang w:val="ro-RO"/>
        </w:rPr>
        <w:t>Băneasa</w:t>
      </w:r>
      <w:r w:rsidRPr="00E439B8">
        <w:rPr>
          <w:color w:val="auto"/>
          <w:lang w:val="ro-RO"/>
        </w:rPr>
        <w:t xml:space="preserve"> a animalelor de companie odată cu echipele de lucru sau la punctele de lucru (câini, pisici, etc potential purtătoare de boli);</w:t>
      </w:r>
    </w:p>
    <w:p w14:paraId="266AD3F1" w14:textId="0021EAFD" w:rsidR="00B61964" w:rsidRDefault="00B61964" w:rsidP="00BA306E">
      <w:pPr>
        <w:pStyle w:val="Default"/>
        <w:keepNext/>
        <w:numPr>
          <w:ilvl w:val="0"/>
          <w:numId w:val="25"/>
        </w:numPr>
        <w:spacing w:line="260" w:lineRule="exact"/>
        <w:ind w:left="714" w:hanging="357"/>
        <w:jc w:val="both"/>
        <w:rPr>
          <w:color w:val="auto"/>
          <w:lang w:val="ro-RO"/>
        </w:rPr>
      </w:pPr>
      <w:r w:rsidRPr="00E439B8">
        <w:rPr>
          <w:color w:val="auto"/>
          <w:lang w:val="ro-RO"/>
        </w:rPr>
        <w:t>Interzicerea abandonării de de</w:t>
      </w:r>
      <w:r w:rsidRPr="00E439B8">
        <w:rPr>
          <w:rFonts w:ascii="Tahoma" w:hAnsi="Tahoma" w:cs="Tahoma"/>
          <w:color w:val="auto"/>
          <w:lang w:val="ro-RO"/>
        </w:rPr>
        <w:t>ş</w:t>
      </w:r>
      <w:r w:rsidRPr="00E439B8">
        <w:rPr>
          <w:color w:val="auto"/>
          <w:lang w:val="ro-RO"/>
        </w:rPr>
        <w:t>euri, reziduuri, materiale de orice fel; realizarea unui control strict asupra de</w:t>
      </w:r>
      <w:r w:rsidRPr="00E439B8">
        <w:rPr>
          <w:rFonts w:ascii="Tahoma" w:hAnsi="Tahoma" w:cs="Tahoma"/>
          <w:color w:val="auto"/>
          <w:lang w:val="ro-RO"/>
        </w:rPr>
        <w:t>ş</w:t>
      </w:r>
      <w:r w:rsidRPr="00E439B8">
        <w:rPr>
          <w:color w:val="auto"/>
          <w:lang w:val="ro-RO"/>
        </w:rPr>
        <w:t>eurilor rezultate, în conformitate cu planul de management al de</w:t>
      </w:r>
      <w:r w:rsidRPr="00E439B8">
        <w:rPr>
          <w:rFonts w:ascii="Tahoma" w:hAnsi="Tahoma" w:cs="Tahoma"/>
          <w:color w:val="auto"/>
          <w:lang w:val="ro-RO"/>
        </w:rPr>
        <w:t>ş</w:t>
      </w:r>
      <w:r w:rsidRPr="00E439B8">
        <w:rPr>
          <w:color w:val="auto"/>
          <w:lang w:val="ro-RO"/>
        </w:rPr>
        <w:t xml:space="preserve">eurilor. </w:t>
      </w:r>
    </w:p>
    <w:p w14:paraId="3040963F" w14:textId="77777777" w:rsidR="00BA306E" w:rsidRPr="00E439B8" w:rsidRDefault="00BA306E" w:rsidP="00BA306E">
      <w:pPr>
        <w:pStyle w:val="Default"/>
        <w:keepNext/>
        <w:spacing w:line="260" w:lineRule="exact"/>
        <w:ind w:left="714"/>
        <w:jc w:val="both"/>
        <w:rPr>
          <w:color w:val="auto"/>
          <w:lang w:val="ro-RO"/>
        </w:rPr>
      </w:pPr>
    </w:p>
    <w:p w14:paraId="2FC6F298" w14:textId="46C3D375" w:rsidR="00B61964" w:rsidRDefault="00B61964" w:rsidP="00BA306E">
      <w:pPr>
        <w:pStyle w:val="BodyText30"/>
        <w:shd w:val="clear" w:color="auto" w:fill="auto"/>
        <w:tabs>
          <w:tab w:val="left" w:pos="0"/>
        </w:tabs>
        <w:spacing w:before="0" w:line="260" w:lineRule="exact"/>
        <w:ind w:left="62" w:right="34" w:firstLine="0"/>
        <w:jc w:val="center"/>
        <w:rPr>
          <w:rFonts w:ascii="Arial" w:hAnsi="Arial" w:cs="Arial"/>
          <w:b/>
          <w:sz w:val="24"/>
          <w:szCs w:val="24"/>
          <w:lang w:val="ro-RO"/>
        </w:rPr>
      </w:pPr>
      <w:r w:rsidRPr="00E439B8">
        <w:rPr>
          <w:rFonts w:ascii="Arial" w:hAnsi="Arial" w:cs="Arial"/>
          <w:b/>
          <w:sz w:val="24"/>
          <w:szCs w:val="24"/>
          <w:lang w:val="ro-RO"/>
        </w:rPr>
        <w:t xml:space="preserve">D10. Procentul pierdut din suprafaţa habitatelor </w:t>
      </w:r>
    </w:p>
    <w:p w14:paraId="61940A64" w14:textId="77777777" w:rsidR="00BA306E" w:rsidRPr="00E439B8" w:rsidRDefault="00BA306E" w:rsidP="00BA306E">
      <w:pPr>
        <w:pStyle w:val="BodyText30"/>
        <w:shd w:val="clear" w:color="auto" w:fill="auto"/>
        <w:tabs>
          <w:tab w:val="left" w:pos="0"/>
        </w:tabs>
        <w:spacing w:before="0" w:line="260" w:lineRule="exact"/>
        <w:ind w:left="62" w:right="34" w:firstLine="0"/>
        <w:jc w:val="center"/>
        <w:rPr>
          <w:rFonts w:ascii="Arial" w:hAnsi="Arial" w:cs="Arial"/>
          <w:b/>
          <w:sz w:val="24"/>
          <w:szCs w:val="24"/>
          <w:lang w:val="ro-RO"/>
        </w:rPr>
      </w:pPr>
    </w:p>
    <w:p w14:paraId="7E558A74" w14:textId="1EAB77A6" w:rsidR="00B61964" w:rsidRDefault="00B61964" w:rsidP="00BA306E">
      <w:pPr>
        <w:pStyle w:val="Default"/>
        <w:keepNext/>
        <w:spacing w:line="280" w:lineRule="exact"/>
        <w:jc w:val="both"/>
        <w:rPr>
          <w:color w:val="auto"/>
          <w:lang w:val="ro-RO"/>
        </w:rPr>
      </w:pPr>
      <w:r w:rsidRPr="00E439B8">
        <w:rPr>
          <w:color w:val="auto"/>
          <w:lang w:val="ro-RO"/>
        </w:rPr>
        <w:t xml:space="preserve">        Prin implementarea amenajmentului silvic nu se va pierde din suprafa</w:t>
      </w:r>
      <w:r w:rsidRPr="00E439B8">
        <w:rPr>
          <w:rFonts w:ascii="Tahoma" w:hAnsi="Tahoma" w:cs="Tahoma"/>
          <w:color w:val="auto"/>
          <w:lang w:val="ro-RO"/>
        </w:rPr>
        <w:t>ţ</w:t>
      </w:r>
      <w:r w:rsidRPr="00E439B8">
        <w:rPr>
          <w:color w:val="auto"/>
          <w:lang w:val="ro-RO"/>
        </w:rPr>
        <w:t>a habitatelor.</w:t>
      </w:r>
    </w:p>
    <w:p w14:paraId="3319D12E" w14:textId="77777777" w:rsidR="00BA306E" w:rsidRPr="00E439B8" w:rsidRDefault="00BA306E" w:rsidP="00BA306E">
      <w:pPr>
        <w:pStyle w:val="Default"/>
        <w:keepNext/>
        <w:spacing w:line="260" w:lineRule="exact"/>
        <w:jc w:val="both"/>
        <w:rPr>
          <w:color w:val="auto"/>
          <w:lang w:val="ro-RO"/>
        </w:rPr>
      </w:pPr>
    </w:p>
    <w:p w14:paraId="47A67FAD" w14:textId="77777777" w:rsidR="00B61964" w:rsidRPr="00E439B8" w:rsidRDefault="00B61964" w:rsidP="00BA306E">
      <w:pPr>
        <w:pStyle w:val="Default"/>
        <w:spacing w:line="260" w:lineRule="exact"/>
        <w:jc w:val="center"/>
        <w:rPr>
          <w:b/>
          <w:bCs/>
          <w:iCs/>
          <w:color w:val="auto"/>
          <w:lang w:val="ro-RO"/>
        </w:rPr>
      </w:pPr>
      <w:r w:rsidRPr="00E439B8">
        <w:rPr>
          <w:b/>
          <w:bCs/>
          <w:iCs/>
          <w:color w:val="auto"/>
          <w:lang w:val="ro-RO"/>
        </w:rPr>
        <w:t>D.11. Procentul ce va fi pierdut din suprafeţele habitatelor folosite pentru necesităţile de hrană, odihnă şi reproducere ale speciilor de interes comunitar</w:t>
      </w:r>
    </w:p>
    <w:p w14:paraId="597CE903" w14:textId="77777777" w:rsidR="00B61964" w:rsidRPr="00E439B8" w:rsidRDefault="00B61964" w:rsidP="00BA306E">
      <w:pPr>
        <w:pStyle w:val="Default"/>
        <w:spacing w:line="260" w:lineRule="exact"/>
        <w:jc w:val="center"/>
        <w:rPr>
          <w:b/>
          <w:bCs/>
          <w:iCs/>
          <w:color w:val="auto"/>
          <w:lang w:val="ro-RO"/>
        </w:rPr>
      </w:pPr>
    </w:p>
    <w:p w14:paraId="2803F7C6" w14:textId="77777777" w:rsidR="00B61964" w:rsidRPr="00E439B8" w:rsidRDefault="00B61964" w:rsidP="00BA306E">
      <w:pPr>
        <w:pStyle w:val="Default"/>
        <w:spacing w:line="260" w:lineRule="exact"/>
        <w:ind w:firstLine="720"/>
        <w:jc w:val="both"/>
        <w:rPr>
          <w:color w:val="auto"/>
          <w:lang w:val="ro-RO"/>
        </w:rPr>
      </w:pPr>
      <w:r w:rsidRPr="00E439B8">
        <w:rPr>
          <w:color w:val="auto"/>
          <w:lang w:val="ro-RO"/>
        </w:rPr>
        <w:t xml:space="preserve">Aplicarea amenajamentului silvic pe teritoriul administrat de OS </w:t>
      </w:r>
      <w:r w:rsidR="00D22FC0" w:rsidRPr="00E439B8">
        <w:rPr>
          <w:color w:val="auto"/>
          <w:lang w:val="ro-RO"/>
        </w:rPr>
        <w:t>Băneasa</w:t>
      </w:r>
      <w:r w:rsidRPr="00E439B8">
        <w:rPr>
          <w:color w:val="auto"/>
          <w:lang w:val="ro-RO"/>
        </w:rPr>
        <w:t xml:space="preserve">, nu va conduce la pierderi ale suprafeţelor habitatelor de interes comunitar care servesc pentru necesităţile de hrană, odihnă şi reproducere ale speciilor de interes comunitar ori ale celor de interes naţional. </w:t>
      </w:r>
    </w:p>
    <w:p w14:paraId="3B453F0C" w14:textId="77777777" w:rsidR="00B61964" w:rsidRPr="00E439B8" w:rsidRDefault="00B61964" w:rsidP="00BA306E">
      <w:pPr>
        <w:pStyle w:val="Default"/>
        <w:spacing w:line="260" w:lineRule="exact"/>
        <w:ind w:firstLine="720"/>
        <w:jc w:val="both"/>
        <w:rPr>
          <w:color w:val="auto"/>
          <w:lang w:val="ro-RO"/>
        </w:rPr>
      </w:pPr>
    </w:p>
    <w:p w14:paraId="6A907A36" w14:textId="77777777" w:rsidR="00B61964" w:rsidRPr="00E439B8" w:rsidRDefault="00B61964" w:rsidP="00BA306E">
      <w:pPr>
        <w:pStyle w:val="BodyText30"/>
        <w:shd w:val="clear" w:color="auto" w:fill="auto"/>
        <w:tabs>
          <w:tab w:val="left" w:pos="0"/>
        </w:tabs>
        <w:spacing w:before="0" w:line="260" w:lineRule="exact"/>
        <w:ind w:right="34" w:firstLine="0"/>
        <w:jc w:val="center"/>
        <w:rPr>
          <w:rFonts w:ascii="Arial" w:hAnsi="Arial" w:cs="Arial"/>
          <w:b/>
          <w:sz w:val="24"/>
          <w:szCs w:val="24"/>
          <w:lang w:val="ro-RO"/>
        </w:rPr>
      </w:pPr>
      <w:r w:rsidRPr="00E439B8">
        <w:rPr>
          <w:rFonts w:ascii="Arial" w:hAnsi="Arial" w:cs="Arial"/>
          <w:b/>
          <w:sz w:val="24"/>
          <w:szCs w:val="24"/>
          <w:lang w:val="ro-RO"/>
        </w:rPr>
        <w:t>D.12. Durata şi persistenţa fragmentării habitatelor</w:t>
      </w:r>
    </w:p>
    <w:p w14:paraId="43AD5511" w14:textId="77777777" w:rsidR="00B61964" w:rsidRPr="00E439B8" w:rsidRDefault="00B61964" w:rsidP="00BA306E">
      <w:pPr>
        <w:pStyle w:val="BodyText30"/>
        <w:shd w:val="clear" w:color="auto" w:fill="auto"/>
        <w:tabs>
          <w:tab w:val="left" w:pos="0"/>
        </w:tabs>
        <w:spacing w:before="0" w:line="260" w:lineRule="exact"/>
        <w:ind w:right="34" w:firstLine="0"/>
        <w:jc w:val="center"/>
        <w:rPr>
          <w:rFonts w:ascii="Arial" w:hAnsi="Arial" w:cs="Arial"/>
          <w:b/>
          <w:sz w:val="24"/>
          <w:szCs w:val="24"/>
          <w:lang w:val="ro-RO"/>
        </w:rPr>
      </w:pPr>
    </w:p>
    <w:p w14:paraId="6BA532C8" w14:textId="77777777" w:rsidR="00B61964" w:rsidRPr="00BA306E" w:rsidRDefault="00B61964" w:rsidP="00BA306E">
      <w:pPr>
        <w:pStyle w:val="BodyText30"/>
        <w:shd w:val="clear" w:color="auto" w:fill="auto"/>
        <w:tabs>
          <w:tab w:val="left" w:pos="0"/>
        </w:tabs>
        <w:spacing w:before="0" w:line="260" w:lineRule="exact"/>
        <w:ind w:right="34" w:firstLine="0"/>
        <w:rPr>
          <w:rFonts w:ascii="Arial" w:hAnsi="Arial" w:cs="Arial"/>
          <w:spacing w:val="-6"/>
          <w:sz w:val="24"/>
          <w:szCs w:val="24"/>
          <w:lang w:val="ro-RO"/>
        </w:rPr>
      </w:pPr>
      <w:r w:rsidRPr="00E439B8">
        <w:rPr>
          <w:rFonts w:ascii="Arial" w:hAnsi="Arial" w:cs="Arial"/>
          <w:sz w:val="24"/>
          <w:szCs w:val="24"/>
          <w:lang w:val="ro-RO"/>
        </w:rPr>
        <w:tab/>
      </w:r>
      <w:r w:rsidRPr="00BA306E">
        <w:rPr>
          <w:rFonts w:ascii="Arial" w:hAnsi="Arial" w:cs="Arial"/>
          <w:spacing w:val="-6"/>
          <w:sz w:val="24"/>
          <w:szCs w:val="24"/>
          <w:lang w:val="ro-RO"/>
        </w:rPr>
        <w:t xml:space="preserve">Deoarece diferitele tipuri de lucrări preconizate a se realiza în OS </w:t>
      </w:r>
      <w:r w:rsidR="00D22FC0" w:rsidRPr="00BA306E">
        <w:rPr>
          <w:rFonts w:ascii="Arial" w:hAnsi="Arial" w:cs="Arial"/>
          <w:spacing w:val="-6"/>
          <w:sz w:val="24"/>
          <w:szCs w:val="24"/>
          <w:lang w:val="ro-RO"/>
        </w:rPr>
        <w:t>Băneasa</w:t>
      </w:r>
      <w:r w:rsidRPr="00BA306E">
        <w:rPr>
          <w:rFonts w:ascii="Arial" w:hAnsi="Arial" w:cs="Arial"/>
          <w:spacing w:val="-6"/>
          <w:sz w:val="24"/>
          <w:szCs w:val="24"/>
          <w:lang w:val="ro-RO"/>
        </w:rPr>
        <w:t xml:space="preserve"> prin implementarea amenajamentului silvic se vor desfă</w:t>
      </w:r>
      <w:r w:rsidRPr="00BA306E">
        <w:rPr>
          <w:rFonts w:ascii="Tahoma" w:hAnsi="Tahoma" w:cs="Tahoma"/>
          <w:spacing w:val="-6"/>
          <w:sz w:val="24"/>
          <w:szCs w:val="24"/>
          <w:lang w:val="ro-RO"/>
        </w:rPr>
        <w:t>ş</w:t>
      </w:r>
      <w:r w:rsidRPr="00BA306E">
        <w:rPr>
          <w:rFonts w:ascii="Arial" w:hAnsi="Arial" w:cs="Arial"/>
          <w:spacing w:val="-6"/>
          <w:sz w:val="24"/>
          <w:szCs w:val="24"/>
          <w:lang w:val="ro-RO"/>
        </w:rPr>
        <w:t xml:space="preserve">ura etapizat (în perioade diferite) </w:t>
      </w:r>
      <w:r w:rsidRPr="00BA306E">
        <w:rPr>
          <w:rFonts w:ascii="Tahoma" w:hAnsi="Tahoma" w:cs="Tahoma"/>
          <w:spacing w:val="-6"/>
          <w:sz w:val="24"/>
          <w:szCs w:val="24"/>
          <w:lang w:val="ro-RO"/>
        </w:rPr>
        <w:t>ş</w:t>
      </w:r>
      <w:r w:rsidRPr="00BA306E">
        <w:rPr>
          <w:rFonts w:ascii="Arial" w:hAnsi="Arial" w:cs="Arial"/>
          <w:spacing w:val="-6"/>
          <w:sz w:val="24"/>
          <w:szCs w:val="24"/>
          <w:lang w:val="ro-RO"/>
        </w:rPr>
        <w:t>i pe suprafe</w:t>
      </w:r>
      <w:r w:rsidRPr="00BA306E">
        <w:rPr>
          <w:rFonts w:ascii="Tahoma" w:hAnsi="Tahoma" w:cs="Tahoma"/>
          <w:spacing w:val="-6"/>
          <w:sz w:val="24"/>
          <w:szCs w:val="24"/>
          <w:lang w:val="ro-RO"/>
        </w:rPr>
        <w:t>ţ</w:t>
      </w:r>
      <w:r w:rsidRPr="00BA306E">
        <w:rPr>
          <w:rFonts w:ascii="Arial" w:hAnsi="Arial" w:cs="Arial"/>
          <w:spacing w:val="-6"/>
          <w:sz w:val="24"/>
          <w:szCs w:val="24"/>
          <w:lang w:val="ro-RO"/>
        </w:rPr>
        <w:t>e mici de teren care nu vor întrerupe continuitatea pădurii, nu putem vorbi de fragmentare de habitate forestiere. Habitatele forestiere vor suferi însă schimbări, prin înlocuirea unor fragmente de pădure ajunse la vârsta exploatabilită</w:t>
      </w:r>
      <w:r w:rsidRPr="00BA306E">
        <w:rPr>
          <w:rFonts w:ascii="Tahoma" w:hAnsi="Tahoma" w:cs="Tahoma"/>
          <w:spacing w:val="-6"/>
          <w:sz w:val="24"/>
          <w:szCs w:val="24"/>
          <w:lang w:val="ro-RO"/>
        </w:rPr>
        <w:t>ţ</w:t>
      </w:r>
      <w:r w:rsidRPr="00BA306E">
        <w:rPr>
          <w:rFonts w:ascii="Arial" w:hAnsi="Arial" w:cs="Arial"/>
          <w:spacing w:val="-6"/>
          <w:sz w:val="24"/>
          <w:szCs w:val="24"/>
          <w:lang w:val="ro-RO"/>
        </w:rPr>
        <w:t>ii cu păduri tinere. De  regulă, în semin</w:t>
      </w:r>
      <w:r w:rsidRPr="00BA306E">
        <w:rPr>
          <w:rFonts w:ascii="Tahoma" w:hAnsi="Tahoma" w:cs="Tahoma"/>
          <w:spacing w:val="-6"/>
          <w:sz w:val="24"/>
          <w:szCs w:val="24"/>
          <w:lang w:val="ro-RO"/>
        </w:rPr>
        <w:t>ţ</w:t>
      </w:r>
      <w:r w:rsidRPr="00BA306E">
        <w:rPr>
          <w:rFonts w:ascii="Arial" w:hAnsi="Arial" w:cs="Arial"/>
          <w:spacing w:val="-6"/>
          <w:sz w:val="24"/>
          <w:szCs w:val="24"/>
          <w:lang w:val="ro-RO"/>
        </w:rPr>
        <w:t>i</w:t>
      </w:r>
      <w:r w:rsidRPr="00BA306E">
        <w:rPr>
          <w:rFonts w:ascii="Tahoma" w:hAnsi="Tahoma" w:cs="Tahoma"/>
          <w:spacing w:val="-6"/>
          <w:sz w:val="24"/>
          <w:szCs w:val="24"/>
          <w:lang w:val="ro-RO"/>
        </w:rPr>
        <w:t>ş</w:t>
      </w:r>
      <w:r w:rsidRPr="00BA306E">
        <w:rPr>
          <w:rFonts w:ascii="Arial" w:hAnsi="Arial" w:cs="Arial"/>
          <w:spacing w:val="-6"/>
          <w:sz w:val="24"/>
          <w:szCs w:val="24"/>
          <w:lang w:val="ro-RO"/>
        </w:rPr>
        <w:t xml:space="preserve">urile </w:t>
      </w:r>
      <w:r w:rsidRPr="00BA306E">
        <w:rPr>
          <w:rFonts w:ascii="Tahoma" w:hAnsi="Tahoma" w:cs="Tahoma"/>
          <w:spacing w:val="-6"/>
          <w:sz w:val="24"/>
          <w:szCs w:val="24"/>
          <w:lang w:val="ro-RO"/>
        </w:rPr>
        <w:t>ş</w:t>
      </w:r>
      <w:r w:rsidRPr="00BA306E">
        <w:rPr>
          <w:rFonts w:ascii="Arial" w:hAnsi="Arial" w:cs="Arial"/>
          <w:spacing w:val="-6"/>
          <w:sz w:val="24"/>
          <w:szCs w:val="24"/>
          <w:lang w:val="ro-RO"/>
        </w:rPr>
        <w:t>i lăstări</w:t>
      </w:r>
      <w:r w:rsidRPr="00BA306E">
        <w:rPr>
          <w:rFonts w:ascii="Tahoma" w:hAnsi="Tahoma" w:cs="Tahoma"/>
          <w:spacing w:val="-6"/>
          <w:sz w:val="24"/>
          <w:szCs w:val="24"/>
          <w:lang w:val="ro-RO"/>
        </w:rPr>
        <w:t>ş</w:t>
      </w:r>
      <w:r w:rsidRPr="00BA306E">
        <w:rPr>
          <w:rFonts w:ascii="Arial" w:hAnsi="Arial" w:cs="Arial"/>
          <w:spacing w:val="-6"/>
          <w:sz w:val="24"/>
          <w:szCs w:val="24"/>
          <w:lang w:val="ro-RO"/>
        </w:rPr>
        <w:t xml:space="preserve">urile rezultate în 2-3 ani după tăierile de regenerare se instalează numeroase specii iubitoare de lumină (fluturi, reptile, mamifere dar </w:t>
      </w:r>
      <w:r w:rsidRPr="00BA306E">
        <w:rPr>
          <w:rFonts w:ascii="Tahoma" w:hAnsi="Tahoma" w:cs="Tahoma"/>
          <w:spacing w:val="-6"/>
          <w:sz w:val="24"/>
          <w:szCs w:val="24"/>
          <w:lang w:val="ro-RO"/>
        </w:rPr>
        <w:t>ş</w:t>
      </w:r>
      <w:r w:rsidRPr="00BA306E">
        <w:rPr>
          <w:rFonts w:ascii="Arial" w:hAnsi="Arial" w:cs="Arial"/>
          <w:spacing w:val="-6"/>
          <w:sz w:val="24"/>
          <w:szCs w:val="24"/>
          <w:lang w:val="ro-RO"/>
        </w:rPr>
        <w:t xml:space="preserve">i păsări) pentru beneficia de covorul ierbos mai bine dezvoltat, de luminozitatea crescută dar </w:t>
      </w:r>
      <w:r w:rsidRPr="00BA306E">
        <w:rPr>
          <w:rFonts w:ascii="Tahoma" w:hAnsi="Tahoma" w:cs="Tahoma"/>
          <w:spacing w:val="-6"/>
          <w:sz w:val="24"/>
          <w:szCs w:val="24"/>
          <w:lang w:val="ro-RO"/>
        </w:rPr>
        <w:t>ş</w:t>
      </w:r>
      <w:r w:rsidRPr="00BA306E">
        <w:rPr>
          <w:rFonts w:ascii="Arial" w:hAnsi="Arial" w:cs="Arial"/>
          <w:spacing w:val="-6"/>
          <w:sz w:val="24"/>
          <w:szCs w:val="24"/>
          <w:lang w:val="ro-RO"/>
        </w:rPr>
        <w:t>i de sursele mai abundente de hrană.</w:t>
      </w:r>
    </w:p>
    <w:p w14:paraId="46B2BF56" w14:textId="77777777" w:rsidR="00B61964" w:rsidRPr="00E439B8" w:rsidRDefault="00B61964" w:rsidP="00C6580A">
      <w:pPr>
        <w:pStyle w:val="BodyText30"/>
        <w:shd w:val="clear" w:color="auto" w:fill="auto"/>
        <w:tabs>
          <w:tab w:val="left" w:pos="180"/>
        </w:tabs>
        <w:spacing w:before="0" w:line="240" w:lineRule="auto"/>
        <w:ind w:left="270" w:right="34" w:hanging="270"/>
        <w:jc w:val="center"/>
        <w:rPr>
          <w:rFonts w:ascii="Arial" w:hAnsi="Arial" w:cs="Arial"/>
          <w:b/>
          <w:sz w:val="24"/>
          <w:szCs w:val="24"/>
          <w:lang w:val="ro-RO"/>
        </w:rPr>
      </w:pPr>
    </w:p>
    <w:p w14:paraId="526312F8" w14:textId="77777777" w:rsidR="00B61964" w:rsidRPr="00E439B8" w:rsidRDefault="00B61964" w:rsidP="00C6580A">
      <w:pPr>
        <w:pStyle w:val="BodyText30"/>
        <w:shd w:val="clear" w:color="auto" w:fill="auto"/>
        <w:tabs>
          <w:tab w:val="left" w:pos="180"/>
        </w:tabs>
        <w:spacing w:before="0" w:line="240" w:lineRule="auto"/>
        <w:ind w:left="270" w:right="34" w:hanging="270"/>
        <w:jc w:val="center"/>
        <w:rPr>
          <w:rFonts w:ascii="Arial" w:hAnsi="Arial" w:cs="Arial"/>
          <w:b/>
          <w:sz w:val="24"/>
          <w:szCs w:val="24"/>
          <w:lang w:val="ro-RO"/>
        </w:rPr>
      </w:pPr>
      <w:r w:rsidRPr="00E439B8">
        <w:rPr>
          <w:rFonts w:ascii="Arial" w:hAnsi="Arial" w:cs="Arial"/>
          <w:b/>
          <w:sz w:val="24"/>
          <w:szCs w:val="24"/>
          <w:lang w:val="ro-RO"/>
        </w:rPr>
        <w:t>D.13. Durata şi persistenţa perturbării speciilor de interes comunitar</w:t>
      </w:r>
    </w:p>
    <w:p w14:paraId="3DDB8DEF" w14:textId="77777777" w:rsidR="00B61964" w:rsidRPr="00E439B8" w:rsidRDefault="00B61964" w:rsidP="00C6580A">
      <w:pPr>
        <w:pStyle w:val="BodyText30"/>
        <w:shd w:val="clear" w:color="auto" w:fill="auto"/>
        <w:tabs>
          <w:tab w:val="left" w:pos="180"/>
        </w:tabs>
        <w:spacing w:before="0" w:line="240" w:lineRule="auto"/>
        <w:ind w:left="270" w:right="34" w:hanging="270"/>
        <w:jc w:val="center"/>
        <w:rPr>
          <w:rFonts w:ascii="Arial" w:hAnsi="Arial" w:cs="Arial"/>
          <w:b/>
          <w:sz w:val="24"/>
          <w:szCs w:val="24"/>
          <w:lang w:val="ro-RO"/>
        </w:rPr>
      </w:pPr>
    </w:p>
    <w:p w14:paraId="2AE0DB7F" w14:textId="77777777" w:rsidR="00B61964" w:rsidRPr="00E439B8" w:rsidRDefault="00B61964" w:rsidP="00C6580A">
      <w:pPr>
        <w:pStyle w:val="BodyText30"/>
        <w:shd w:val="clear" w:color="auto" w:fill="auto"/>
        <w:tabs>
          <w:tab w:val="left" w:pos="0"/>
        </w:tabs>
        <w:spacing w:before="0" w:line="240" w:lineRule="auto"/>
        <w:ind w:right="34" w:firstLine="425"/>
        <w:rPr>
          <w:rFonts w:ascii="Arial" w:hAnsi="Arial" w:cs="Arial"/>
          <w:sz w:val="24"/>
          <w:szCs w:val="24"/>
          <w:lang w:val="ro-RO"/>
        </w:rPr>
      </w:pPr>
      <w:r w:rsidRPr="00E439B8">
        <w:rPr>
          <w:rFonts w:ascii="Arial" w:hAnsi="Arial" w:cs="Arial"/>
          <w:sz w:val="24"/>
          <w:szCs w:val="24"/>
          <w:lang w:val="ro-RO"/>
        </w:rPr>
        <w:tab/>
        <w:t>Speciile de interes comunitar, fie că este vorba de plante, nevertebrate sau vertebrate vor fi perturbate numai pe perioadele scurte de timp în care se vor desfă</w:t>
      </w:r>
      <w:r w:rsidRPr="00E439B8">
        <w:rPr>
          <w:rFonts w:ascii="Tahoma" w:hAnsi="Tahoma" w:cs="Tahoma"/>
          <w:sz w:val="24"/>
          <w:szCs w:val="24"/>
          <w:lang w:val="ro-RO"/>
        </w:rPr>
        <w:t>ş</w:t>
      </w:r>
      <w:r w:rsidRPr="00E439B8">
        <w:rPr>
          <w:rFonts w:ascii="Arial" w:hAnsi="Arial" w:cs="Arial"/>
          <w:sz w:val="24"/>
          <w:szCs w:val="24"/>
          <w:lang w:val="ro-RO"/>
        </w:rPr>
        <w:t xml:space="preserve">ura lucrările prevăzute în amenajamentului silvic. Tratamentele de regenerare a pădurii au loc de regulă în anotimpul rece (noiembrie-februarie), în perioada de repaus hibernal a arborilor, perioadă în care </w:t>
      </w:r>
      <w:r w:rsidRPr="00E439B8">
        <w:rPr>
          <w:rFonts w:ascii="Tahoma" w:hAnsi="Tahoma" w:cs="Tahoma"/>
          <w:sz w:val="24"/>
          <w:szCs w:val="24"/>
          <w:lang w:val="ro-RO"/>
        </w:rPr>
        <w:t>ş</w:t>
      </w:r>
      <w:r w:rsidRPr="00E439B8">
        <w:rPr>
          <w:rFonts w:ascii="Arial" w:hAnsi="Arial" w:cs="Arial"/>
          <w:sz w:val="24"/>
          <w:szCs w:val="24"/>
          <w:lang w:val="ro-RO"/>
        </w:rPr>
        <w:t xml:space="preserve">i activitatea speciilor este redusă. </w:t>
      </w:r>
    </w:p>
    <w:p w14:paraId="0F517088" w14:textId="77777777" w:rsidR="00B61964" w:rsidRPr="00E439B8" w:rsidRDefault="00B61964" w:rsidP="00C6580A">
      <w:pPr>
        <w:pStyle w:val="BodyText30"/>
        <w:shd w:val="clear" w:color="auto" w:fill="auto"/>
        <w:tabs>
          <w:tab w:val="left" w:pos="0"/>
        </w:tabs>
        <w:spacing w:before="0" w:line="240" w:lineRule="auto"/>
        <w:ind w:right="34" w:firstLine="425"/>
        <w:rPr>
          <w:rFonts w:ascii="Arial" w:hAnsi="Arial" w:cs="Arial"/>
          <w:sz w:val="24"/>
          <w:szCs w:val="24"/>
          <w:lang w:val="ro-RO"/>
        </w:rPr>
      </w:pPr>
      <w:r w:rsidRPr="00E439B8">
        <w:rPr>
          <w:rFonts w:ascii="Arial" w:hAnsi="Arial" w:cs="Arial"/>
          <w:sz w:val="24"/>
          <w:szCs w:val="24"/>
          <w:lang w:val="ro-RO"/>
        </w:rPr>
        <w:tab/>
        <w:t xml:space="preserve">Aplicarea corespunzătoare a lucrărilor de îngrijire şi a tratamentelor este condiţionată de efectuarea tăierilor în perioade (epoci) favorabile, perioade în care intervenţiile respective se fac cu influenţe ecologice negative minime asupra arboretelor. </w:t>
      </w:r>
    </w:p>
    <w:p w14:paraId="4256B945" w14:textId="77777777" w:rsidR="00B61964" w:rsidRPr="00E439B8" w:rsidRDefault="00B61964" w:rsidP="00C6580A">
      <w:pPr>
        <w:pStyle w:val="BodyText30"/>
        <w:shd w:val="clear" w:color="auto" w:fill="auto"/>
        <w:tabs>
          <w:tab w:val="left" w:pos="0"/>
        </w:tabs>
        <w:spacing w:before="0" w:line="240" w:lineRule="auto"/>
        <w:ind w:right="34" w:firstLine="425"/>
        <w:rPr>
          <w:sz w:val="28"/>
          <w:szCs w:val="28"/>
          <w:lang w:val="ro-RO"/>
        </w:rPr>
      </w:pPr>
      <w:r w:rsidRPr="00E439B8">
        <w:rPr>
          <w:rFonts w:ascii="Arial" w:hAnsi="Arial" w:cs="Arial"/>
          <w:sz w:val="24"/>
          <w:szCs w:val="24"/>
          <w:lang w:val="ro-RO"/>
        </w:rPr>
        <w:t xml:space="preserve">    Lucrările de exploatări forestiere sunt reglementate prin legisla</w:t>
      </w:r>
      <w:r w:rsidRPr="00E439B8">
        <w:rPr>
          <w:rFonts w:ascii="Tahoma" w:hAnsi="Tahoma" w:cs="Tahoma"/>
          <w:sz w:val="24"/>
          <w:szCs w:val="24"/>
          <w:lang w:val="ro-RO"/>
        </w:rPr>
        <w:t>ţ</w:t>
      </w:r>
      <w:r w:rsidRPr="00E439B8">
        <w:rPr>
          <w:rFonts w:ascii="Arial" w:hAnsi="Arial" w:cs="Arial"/>
          <w:sz w:val="24"/>
          <w:szCs w:val="24"/>
          <w:lang w:val="ro-RO"/>
        </w:rPr>
        <w:t xml:space="preserve">ia în vigoare. Respectarea termenelor </w:t>
      </w:r>
      <w:r w:rsidRPr="00E439B8">
        <w:rPr>
          <w:rFonts w:ascii="Tahoma" w:hAnsi="Tahoma" w:cs="Tahoma"/>
          <w:sz w:val="24"/>
          <w:szCs w:val="24"/>
          <w:lang w:val="ro-RO"/>
        </w:rPr>
        <w:t>ş</w:t>
      </w:r>
      <w:r w:rsidRPr="00E439B8">
        <w:rPr>
          <w:rFonts w:ascii="Arial" w:hAnsi="Arial" w:cs="Arial"/>
          <w:sz w:val="24"/>
          <w:szCs w:val="24"/>
          <w:lang w:val="ro-RO"/>
        </w:rPr>
        <w:t xml:space="preserve">i epocilor de recoltare, reglementate, minimizează durata </w:t>
      </w:r>
      <w:r w:rsidRPr="00E439B8">
        <w:rPr>
          <w:rFonts w:ascii="Tahoma" w:hAnsi="Tahoma" w:cs="Tahoma"/>
          <w:sz w:val="24"/>
          <w:szCs w:val="24"/>
          <w:lang w:val="ro-RO"/>
        </w:rPr>
        <w:t>ş</w:t>
      </w:r>
      <w:r w:rsidRPr="00E439B8">
        <w:rPr>
          <w:rFonts w:ascii="Arial" w:hAnsi="Arial" w:cs="Arial"/>
          <w:sz w:val="24"/>
          <w:szCs w:val="24"/>
          <w:lang w:val="ro-RO"/>
        </w:rPr>
        <w:t>i persisten</w:t>
      </w:r>
      <w:r w:rsidRPr="00E439B8">
        <w:rPr>
          <w:rFonts w:ascii="Tahoma" w:hAnsi="Tahoma" w:cs="Tahoma"/>
          <w:sz w:val="24"/>
          <w:szCs w:val="24"/>
          <w:lang w:val="ro-RO"/>
        </w:rPr>
        <w:t>ţ</w:t>
      </w:r>
      <w:r w:rsidRPr="00E439B8">
        <w:rPr>
          <w:rFonts w:ascii="Arial" w:hAnsi="Arial" w:cs="Arial"/>
          <w:sz w:val="24"/>
          <w:szCs w:val="24"/>
          <w:lang w:val="ro-RO"/>
        </w:rPr>
        <w:t>a perturbării speciilor de interes comunitar.</w:t>
      </w:r>
    </w:p>
    <w:p w14:paraId="140E57D2" w14:textId="77777777" w:rsidR="00B61964" w:rsidRPr="00E439B8" w:rsidRDefault="00B61964" w:rsidP="00C6580A">
      <w:pPr>
        <w:pStyle w:val="Default"/>
        <w:ind w:firstLine="720"/>
        <w:jc w:val="both"/>
        <w:rPr>
          <w:color w:val="auto"/>
          <w:lang w:val="ro-RO"/>
        </w:rPr>
      </w:pPr>
      <w:r w:rsidRPr="00E439B8">
        <w:rPr>
          <w:color w:val="auto"/>
          <w:lang w:val="ro-RO"/>
        </w:rPr>
        <w:t xml:space="preserve">Este cunoscut faptul că influenţele negative ale activităţii de exploatare sunt cu atât mai mari cu cât acestea se desfăşoară pe o perioadă mai lungă de timp. De aceea, în cadrul perioadelor (epocilor) în care este permisă desfăşurarea activităţilor de exploatare se acordă durate de timp în care acestea trebuie să fie încheiate. Aceste durate se referă la aceleaşi procese de recoltare şi colectare şi sunt diferenţiate în funcţie de zona geografică în care se găseşte amplasat parchetul şi de volumul de masă lemnoasă de exploatat. </w:t>
      </w:r>
    </w:p>
    <w:p w14:paraId="054BDF45" w14:textId="77777777" w:rsidR="00B61964" w:rsidRPr="00E439B8" w:rsidRDefault="00B61964" w:rsidP="00C6580A">
      <w:pPr>
        <w:pStyle w:val="Default"/>
        <w:ind w:firstLine="720"/>
        <w:jc w:val="both"/>
        <w:rPr>
          <w:i/>
          <w:iCs/>
          <w:color w:val="auto"/>
          <w:sz w:val="28"/>
          <w:szCs w:val="28"/>
          <w:lang w:val="ro-RO"/>
        </w:rPr>
      </w:pPr>
      <w:r w:rsidRPr="00E439B8">
        <w:rPr>
          <w:color w:val="auto"/>
          <w:lang w:val="ro-RO"/>
        </w:rPr>
        <w:t xml:space="preserve">În general, lucrările din parchete au o durată de maxim 30 de zile, aceasta depinzând de mărimea parchetului </w:t>
      </w:r>
      <w:r w:rsidRPr="00E439B8">
        <w:rPr>
          <w:rFonts w:ascii="Tahoma" w:hAnsi="Tahoma" w:cs="Tahoma"/>
          <w:color w:val="auto"/>
          <w:lang w:val="ro-RO"/>
        </w:rPr>
        <w:t>ş</w:t>
      </w:r>
      <w:r w:rsidRPr="00E439B8">
        <w:rPr>
          <w:color w:val="auto"/>
          <w:lang w:val="ro-RO"/>
        </w:rPr>
        <w:t xml:space="preserve">i de amplitudinea tratamentelor de regenerare sau de îngrijire </w:t>
      </w:r>
      <w:r w:rsidRPr="00E439B8">
        <w:rPr>
          <w:rFonts w:ascii="Tahoma" w:hAnsi="Tahoma" w:cs="Tahoma"/>
          <w:color w:val="auto"/>
          <w:lang w:val="ro-RO"/>
        </w:rPr>
        <w:t>ş</w:t>
      </w:r>
      <w:r w:rsidRPr="00E439B8">
        <w:rPr>
          <w:color w:val="auto"/>
          <w:lang w:val="ro-RO"/>
        </w:rPr>
        <w:t>i conducere a pădurii. Se va evita desfă</w:t>
      </w:r>
      <w:r w:rsidRPr="00E439B8">
        <w:rPr>
          <w:rFonts w:ascii="Tahoma" w:hAnsi="Tahoma" w:cs="Tahoma"/>
          <w:color w:val="auto"/>
          <w:lang w:val="ro-RO"/>
        </w:rPr>
        <w:t>ş</w:t>
      </w:r>
      <w:r w:rsidRPr="00E439B8">
        <w:rPr>
          <w:color w:val="auto"/>
          <w:lang w:val="ro-RO"/>
        </w:rPr>
        <w:t xml:space="preserve">urarea de lucrări, mai ales de tratamente de regenerare sau tăieri rase (tipuri de lucrări de o anvergură mai mare), în perioadele de reproducere ale speciilor de interes comunitar, perioade care corespund în general intervalului martie-iulie. </w:t>
      </w:r>
    </w:p>
    <w:p w14:paraId="4AC11496" w14:textId="77777777" w:rsidR="00B61964" w:rsidRPr="00E439B8" w:rsidRDefault="00B61964" w:rsidP="00C6580A">
      <w:pPr>
        <w:pStyle w:val="BodyText30"/>
        <w:shd w:val="clear" w:color="auto" w:fill="auto"/>
        <w:tabs>
          <w:tab w:val="left" w:pos="0"/>
        </w:tabs>
        <w:spacing w:before="0" w:line="240" w:lineRule="auto"/>
        <w:ind w:right="34" w:firstLine="425"/>
        <w:rPr>
          <w:rFonts w:ascii="Arial" w:hAnsi="Arial" w:cs="Arial"/>
          <w:sz w:val="24"/>
          <w:szCs w:val="24"/>
          <w:lang w:val="ro-RO"/>
        </w:rPr>
      </w:pPr>
      <w:r w:rsidRPr="00E439B8">
        <w:rPr>
          <w:rFonts w:ascii="Arial" w:hAnsi="Arial" w:cs="Arial"/>
          <w:sz w:val="24"/>
          <w:szCs w:val="24"/>
          <w:lang w:val="ro-RO"/>
        </w:rPr>
        <w:tab/>
        <w:t>In afara perioadelor de desfă</w:t>
      </w:r>
      <w:r w:rsidRPr="00E439B8">
        <w:rPr>
          <w:rFonts w:ascii="Tahoma" w:hAnsi="Tahoma" w:cs="Tahoma"/>
          <w:sz w:val="24"/>
          <w:szCs w:val="24"/>
          <w:lang w:val="ro-RO"/>
        </w:rPr>
        <w:t>ş</w:t>
      </w:r>
      <w:r w:rsidRPr="00E439B8">
        <w:rPr>
          <w:rFonts w:ascii="Arial" w:hAnsi="Arial" w:cs="Arial"/>
          <w:sz w:val="24"/>
          <w:szCs w:val="24"/>
          <w:lang w:val="ro-RO"/>
        </w:rPr>
        <w:t>urare a lucrărilor, nu vor exista perturbări ale activită</w:t>
      </w:r>
      <w:r w:rsidRPr="00E439B8">
        <w:rPr>
          <w:rFonts w:ascii="Tahoma" w:hAnsi="Tahoma" w:cs="Tahoma"/>
          <w:sz w:val="24"/>
          <w:szCs w:val="24"/>
          <w:lang w:val="ro-RO"/>
        </w:rPr>
        <w:t>ţ</w:t>
      </w:r>
      <w:r w:rsidRPr="00E439B8">
        <w:rPr>
          <w:rFonts w:ascii="Arial" w:hAnsi="Arial" w:cs="Arial"/>
          <w:sz w:val="24"/>
          <w:szCs w:val="24"/>
          <w:lang w:val="ro-RO"/>
        </w:rPr>
        <w:t>ii speciilor de faună. Nu putem vorbi de persisten</w:t>
      </w:r>
      <w:r w:rsidRPr="00E439B8">
        <w:rPr>
          <w:rFonts w:ascii="Tahoma" w:hAnsi="Tahoma" w:cs="Tahoma"/>
          <w:sz w:val="24"/>
          <w:szCs w:val="24"/>
          <w:lang w:val="ro-RO"/>
        </w:rPr>
        <w:t>ţ</w:t>
      </w:r>
      <w:r w:rsidRPr="00E439B8">
        <w:rPr>
          <w:rFonts w:ascii="Arial" w:hAnsi="Arial" w:cs="Arial"/>
          <w:sz w:val="24"/>
          <w:szCs w:val="24"/>
          <w:lang w:val="ro-RO"/>
        </w:rPr>
        <w:t>a perturbării speciilor de interes comunitar după încheierea lucrărilor silvice din unită</w:t>
      </w:r>
      <w:r w:rsidRPr="00E439B8">
        <w:rPr>
          <w:rFonts w:ascii="Tahoma" w:hAnsi="Tahoma" w:cs="Tahoma"/>
          <w:sz w:val="24"/>
          <w:szCs w:val="24"/>
          <w:lang w:val="ro-RO"/>
        </w:rPr>
        <w:t>ţ</w:t>
      </w:r>
      <w:r w:rsidRPr="00E439B8">
        <w:rPr>
          <w:rFonts w:ascii="Arial" w:hAnsi="Arial" w:cs="Arial"/>
          <w:sz w:val="24"/>
          <w:szCs w:val="24"/>
          <w:lang w:val="ro-RO"/>
        </w:rPr>
        <w:t>ile amenajistice.</w:t>
      </w:r>
    </w:p>
    <w:p w14:paraId="6C3F9302" w14:textId="77777777" w:rsidR="00B61964" w:rsidRPr="00E439B8" w:rsidRDefault="00B61964" w:rsidP="00C6580A">
      <w:pPr>
        <w:autoSpaceDE w:val="0"/>
        <w:autoSpaceDN w:val="0"/>
        <w:adjustRightInd w:val="0"/>
        <w:ind w:firstLine="720"/>
        <w:jc w:val="both"/>
        <w:rPr>
          <w:rFonts w:ascii="Arial" w:hAnsi="Arial" w:cs="Arial"/>
          <w:lang w:val="ro-RO"/>
        </w:rPr>
      </w:pPr>
      <w:r w:rsidRPr="00E439B8">
        <w:rPr>
          <w:rFonts w:ascii="Arial" w:hAnsi="Arial" w:cs="Arial"/>
          <w:lang w:val="ro-RO"/>
        </w:rPr>
        <w:t>A</w:t>
      </w:r>
      <w:r w:rsidRPr="00E439B8">
        <w:rPr>
          <w:rFonts w:ascii="Tahoma" w:hAnsi="Tahoma" w:cs="Tahoma"/>
          <w:lang w:val="ro-RO"/>
        </w:rPr>
        <w:t>ş</w:t>
      </w:r>
      <w:r w:rsidRPr="00E439B8">
        <w:rPr>
          <w:rFonts w:ascii="Arial" w:hAnsi="Arial" w:cs="Arial"/>
          <w:lang w:val="ro-RO"/>
        </w:rPr>
        <w:t xml:space="preserve">a cum am mai precizat, în perioada de aplicare a lucrărilor silvotehnice este de aşteptat ca unele specii, în special păsările </w:t>
      </w:r>
      <w:r w:rsidRPr="00E439B8">
        <w:rPr>
          <w:rFonts w:ascii="Tahoma" w:hAnsi="Tahoma" w:cs="Tahoma"/>
          <w:lang w:val="ro-RO"/>
        </w:rPr>
        <w:t>ş</w:t>
      </w:r>
      <w:r w:rsidRPr="00E439B8">
        <w:rPr>
          <w:rFonts w:ascii="Arial" w:hAnsi="Arial" w:cs="Arial"/>
          <w:lang w:val="ro-RO"/>
        </w:rPr>
        <w:t>i mamiferele prezente în zonă, să fie deranjate de specificul activităţilor desfăşurate, dar acestea având o mobilitate ridicată îşi vor găsi loc de refugiu în zonele învecinate. Lucrările silvotehnice se executa de regula la intervale mari de timp şi în nici un caz pe suprafe</w:t>
      </w:r>
      <w:r w:rsidRPr="00E439B8">
        <w:rPr>
          <w:rFonts w:ascii="Tahoma" w:hAnsi="Tahoma" w:cs="Tahoma"/>
          <w:lang w:val="ro-RO"/>
        </w:rPr>
        <w:t>ţ</w:t>
      </w:r>
      <w:r w:rsidRPr="00E439B8">
        <w:rPr>
          <w:rFonts w:ascii="Arial" w:hAnsi="Arial" w:cs="Arial"/>
          <w:lang w:val="ro-RO"/>
        </w:rPr>
        <w:t xml:space="preserve">e mari. Habitatele forestiere existente în zonă sunt suficient de mari </w:t>
      </w:r>
      <w:r w:rsidRPr="00E439B8">
        <w:rPr>
          <w:rFonts w:ascii="Tahoma" w:hAnsi="Tahoma" w:cs="Tahoma"/>
          <w:lang w:val="ro-RO"/>
        </w:rPr>
        <w:t>ş</w:t>
      </w:r>
      <w:r w:rsidRPr="00E439B8">
        <w:rPr>
          <w:rFonts w:ascii="Arial" w:hAnsi="Arial" w:cs="Arial"/>
          <w:lang w:val="ro-RO"/>
        </w:rPr>
        <w:t>i de stabile pentru a asigura supravie</w:t>
      </w:r>
      <w:r w:rsidRPr="00E439B8">
        <w:rPr>
          <w:rFonts w:ascii="Tahoma" w:hAnsi="Tahoma" w:cs="Tahoma"/>
          <w:lang w:val="ro-RO"/>
        </w:rPr>
        <w:t>ţ</w:t>
      </w:r>
      <w:r w:rsidRPr="00E439B8">
        <w:rPr>
          <w:rFonts w:ascii="Arial" w:hAnsi="Arial" w:cs="Arial"/>
          <w:lang w:val="ro-RO"/>
        </w:rPr>
        <w:t xml:space="preserve">uirea speciilor migrate din zonele în care se execută lucrări. </w:t>
      </w:r>
    </w:p>
    <w:p w14:paraId="5DF7AFBB" w14:textId="77777777" w:rsidR="00B61964" w:rsidRPr="00E439B8" w:rsidRDefault="00B61964" w:rsidP="00C6580A">
      <w:pPr>
        <w:pStyle w:val="Default"/>
        <w:ind w:firstLine="720"/>
        <w:jc w:val="both"/>
        <w:rPr>
          <w:color w:val="auto"/>
          <w:lang w:val="ro-RO"/>
        </w:rPr>
      </w:pPr>
      <w:r w:rsidRPr="00E439B8">
        <w:rPr>
          <w:color w:val="auto"/>
          <w:lang w:val="ro-RO"/>
        </w:rPr>
        <w:t>Perturbarea speciilor va fi însă temporară în majoritatea situa</w:t>
      </w:r>
      <w:r w:rsidRPr="00E439B8">
        <w:rPr>
          <w:rFonts w:ascii="Tahoma" w:hAnsi="Tahoma" w:cs="Tahoma"/>
          <w:color w:val="auto"/>
          <w:lang w:val="ro-RO"/>
        </w:rPr>
        <w:t>ţ</w:t>
      </w:r>
      <w:r w:rsidRPr="00E439B8">
        <w:rPr>
          <w:color w:val="auto"/>
          <w:lang w:val="ro-RO"/>
        </w:rPr>
        <w:t xml:space="preserve">iilor, doar pe perioada lucrărilor propuse în prezentul amenajament silvic. Aceste perturbări trebuie reduse la minimum prin respectarea recomandărilor din prezentul studiu de evaluare adecvată. Estimăm că nu va exista un impact de durată sau persistent la nivelul ariilor naturale protejate. </w:t>
      </w:r>
    </w:p>
    <w:p w14:paraId="021D8A74" w14:textId="77777777" w:rsidR="00B61964" w:rsidRPr="00E439B8" w:rsidRDefault="00B61964" w:rsidP="00C6580A">
      <w:pPr>
        <w:pStyle w:val="Default"/>
        <w:ind w:firstLine="720"/>
        <w:jc w:val="both"/>
        <w:rPr>
          <w:color w:val="auto"/>
          <w:lang w:val="ro-RO"/>
        </w:rPr>
      </w:pPr>
    </w:p>
    <w:p w14:paraId="42553EBC" w14:textId="77777777" w:rsidR="00B61964" w:rsidRPr="00E439B8" w:rsidRDefault="00B61964" w:rsidP="00C6580A">
      <w:pPr>
        <w:jc w:val="center"/>
        <w:rPr>
          <w:rFonts w:ascii="Arial" w:hAnsi="Arial" w:cs="Arial"/>
          <w:b/>
          <w:bCs/>
          <w:lang w:val="ro-RO"/>
        </w:rPr>
      </w:pPr>
      <w:r w:rsidRPr="00E439B8">
        <w:rPr>
          <w:rFonts w:ascii="Arial" w:hAnsi="Arial" w:cs="Arial"/>
          <w:b/>
          <w:bCs/>
          <w:lang w:val="ro-RO"/>
        </w:rPr>
        <w:t>D.14. Calendarul de implementare şi monitorizare</w:t>
      </w:r>
    </w:p>
    <w:p w14:paraId="5B548DC9" w14:textId="77777777" w:rsidR="00B61964" w:rsidRPr="00E439B8" w:rsidRDefault="00B61964" w:rsidP="00C6580A">
      <w:pPr>
        <w:jc w:val="center"/>
        <w:rPr>
          <w:rFonts w:ascii="Arial" w:hAnsi="Arial" w:cs="Arial"/>
          <w:lang w:val="ro-RO"/>
        </w:rPr>
      </w:pPr>
      <w:r w:rsidRPr="00E439B8">
        <w:rPr>
          <w:rFonts w:ascii="Arial" w:hAnsi="Arial" w:cs="Arial"/>
          <w:b/>
          <w:bCs/>
          <w:lang w:val="ro-RO"/>
        </w:rPr>
        <w:t>a măsurilor de reducere a impactului</w:t>
      </w:r>
    </w:p>
    <w:p w14:paraId="55D0408B" w14:textId="77777777" w:rsidR="00B61964" w:rsidRPr="00E439B8" w:rsidRDefault="00B61964" w:rsidP="00C6580A">
      <w:pPr>
        <w:spacing w:line="288" w:lineRule="auto"/>
        <w:jc w:val="both"/>
        <w:rPr>
          <w:rFonts w:ascii="Arial" w:hAnsi="Arial" w:cs="Arial"/>
          <w:sz w:val="28"/>
          <w:szCs w:val="28"/>
          <w:lang w:val="ro-RO"/>
        </w:rPr>
      </w:pPr>
    </w:p>
    <w:p w14:paraId="3148FD3F" w14:textId="77777777" w:rsidR="00B61964" w:rsidRPr="00E439B8" w:rsidRDefault="00B61964" w:rsidP="00C6580A">
      <w:pPr>
        <w:pStyle w:val="Default"/>
        <w:ind w:firstLine="720"/>
        <w:jc w:val="both"/>
        <w:rPr>
          <w:color w:val="auto"/>
          <w:lang w:val="ro-RO"/>
        </w:rPr>
      </w:pPr>
      <w:r w:rsidRPr="00E439B8">
        <w:rPr>
          <w:color w:val="auto"/>
          <w:lang w:val="ro-RO"/>
        </w:rPr>
        <w:t>Pentru monitorizarea măsurilor de reducere a impactului, Direc</w:t>
      </w:r>
      <w:r w:rsidRPr="00E439B8">
        <w:rPr>
          <w:rFonts w:ascii="Tahoma" w:hAnsi="Tahoma" w:cs="Tahoma"/>
          <w:color w:val="auto"/>
          <w:lang w:val="ro-RO"/>
        </w:rPr>
        <w:t>ţ</w:t>
      </w:r>
      <w:r w:rsidRPr="00E439B8">
        <w:rPr>
          <w:color w:val="auto"/>
          <w:lang w:val="ro-RO"/>
        </w:rPr>
        <w:t xml:space="preserve">ia Silvică </w:t>
      </w:r>
      <w:r w:rsidR="00E439B8" w:rsidRPr="00E439B8">
        <w:rPr>
          <w:color w:val="auto"/>
          <w:lang w:val="ro-RO"/>
        </w:rPr>
        <w:t>Constanța</w:t>
      </w:r>
      <w:r w:rsidRPr="00E439B8">
        <w:rPr>
          <w:color w:val="auto"/>
          <w:lang w:val="ro-RO"/>
        </w:rPr>
        <w:t xml:space="preserve">, prin Ocolul Silvic </w:t>
      </w:r>
      <w:r w:rsidR="00D22FC0" w:rsidRPr="00E439B8">
        <w:rPr>
          <w:color w:val="auto"/>
          <w:lang w:val="ro-RO"/>
        </w:rPr>
        <w:t>Băneasa</w:t>
      </w:r>
      <w:r w:rsidRPr="00E439B8">
        <w:rPr>
          <w:color w:val="auto"/>
          <w:lang w:val="ro-RO"/>
        </w:rPr>
        <w:t xml:space="preserve">, va împuternici sau contracta o persoană fizică sau juridică abilitată/specializată (sau mai multe), cu pregătire în domeniul Biologie sau Ecologiei </w:t>
      </w:r>
      <w:r w:rsidRPr="00E439B8">
        <w:rPr>
          <w:rFonts w:ascii="Tahoma" w:hAnsi="Tahoma" w:cs="Tahoma"/>
          <w:color w:val="auto"/>
          <w:lang w:val="ro-RO"/>
        </w:rPr>
        <w:t>ş</w:t>
      </w:r>
      <w:r w:rsidRPr="00E439B8">
        <w:rPr>
          <w:color w:val="auto"/>
          <w:lang w:val="ro-RO"/>
        </w:rPr>
        <w:t>i cu cunoştinţe temeinice în cunoa</w:t>
      </w:r>
      <w:r w:rsidRPr="00E439B8">
        <w:rPr>
          <w:rFonts w:ascii="Tahoma" w:hAnsi="Tahoma" w:cs="Tahoma"/>
          <w:color w:val="auto"/>
          <w:lang w:val="ro-RO"/>
        </w:rPr>
        <w:t>ş</w:t>
      </w:r>
      <w:r w:rsidRPr="00E439B8">
        <w:rPr>
          <w:color w:val="auto"/>
          <w:lang w:val="ro-RO"/>
        </w:rPr>
        <w:t>terea biodiversită</w:t>
      </w:r>
      <w:r w:rsidRPr="00E439B8">
        <w:rPr>
          <w:rFonts w:ascii="Tahoma" w:hAnsi="Tahoma" w:cs="Tahoma"/>
          <w:color w:val="auto"/>
          <w:lang w:val="ro-RO"/>
        </w:rPr>
        <w:t>ţ</w:t>
      </w:r>
      <w:r w:rsidRPr="00E439B8">
        <w:rPr>
          <w:color w:val="auto"/>
          <w:lang w:val="ro-RO"/>
        </w:rPr>
        <w:t>ii. Persoana desemnată va efectua activită</w:t>
      </w:r>
      <w:r w:rsidRPr="00E439B8">
        <w:rPr>
          <w:rFonts w:ascii="Tahoma" w:hAnsi="Tahoma" w:cs="Tahoma"/>
          <w:color w:val="auto"/>
          <w:lang w:val="ro-RO"/>
        </w:rPr>
        <w:t>ţ</w:t>
      </w:r>
      <w:r w:rsidRPr="00E439B8">
        <w:rPr>
          <w:color w:val="auto"/>
          <w:lang w:val="ro-RO"/>
        </w:rPr>
        <w:t>ile de monitorizare cu un reprezentant desemnat de ocolul silvic, care cunoa</w:t>
      </w:r>
      <w:r w:rsidRPr="00E439B8">
        <w:rPr>
          <w:rFonts w:ascii="Tahoma" w:hAnsi="Tahoma" w:cs="Tahoma"/>
          <w:color w:val="auto"/>
          <w:lang w:val="ro-RO"/>
        </w:rPr>
        <w:t>ş</w:t>
      </w:r>
      <w:r w:rsidRPr="00E439B8">
        <w:rPr>
          <w:color w:val="auto"/>
          <w:lang w:val="ro-RO"/>
        </w:rPr>
        <w:t xml:space="preserve">te foarte bine caracteristicile pădurii </w:t>
      </w:r>
      <w:r w:rsidRPr="00E439B8">
        <w:rPr>
          <w:rFonts w:ascii="Tahoma" w:hAnsi="Tahoma" w:cs="Tahoma"/>
          <w:color w:val="auto"/>
          <w:lang w:val="ro-RO"/>
        </w:rPr>
        <w:t>ş</w:t>
      </w:r>
      <w:r w:rsidRPr="00E439B8">
        <w:rPr>
          <w:color w:val="auto"/>
          <w:lang w:val="ro-RO"/>
        </w:rPr>
        <w:t>i parcelarea teritoriului.</w:t>
      </w:r>
    </w:p>
    <w:p w14:paraId="11B2A3E8" w14:textId="7DB2CB1E" w:rsidR="00BA306E" w:rsidRDefault="00B61964" w:rsidP="00C6580A">
      <w:pPr>
        <w:pStyle w:val="Default"/>
        <w:ind w:firstLine="720"/>
        <w:jc w:val="both"/>
        <w:rPr>
          <w:color w:val="auto"/>
          <w:lang w:val="ro-RO"/>
        </w:rPr>
      </w:pPr>
      <w:r w:rsidRPr="00E439B8">
        <w:rPr>
          <w:color w:val="auto"/>
          <w:lang w:val="ro-RO"/>
        </w:rPr>
        <w:t xml:space="preserve">Calendarul stabilit în cadrul studiului de evaluare adecvată  trebuie respectat de Ocolul Silvic </w:t>
      </w:r>
      <w:r w:rsidR="00D22FC0" w:rsidRPr="00E439B8">
        <w:rPr>
          <w:color w:val="auto"/>
          <w:lang w:val="ro-RO"/>
        </w:rPr>
        <w:t>Băneasa</w:t>
      </w:r>
      <w:r w:rsidRPr="00E439B8">
        <w:rPr>
          <w:color w:val="auto"/>
          <w:lang w:val="ro-RO"/>
        </w:rPr>
        <w:t xml:space="preserve">, care este responsabil pentru implementarea </w:t>
      </w:r>
      <w:r w:rsidR="00BA306E">
        <w:rPr>
          <w:color w:val="auto"/>
          <w:lang w:val="ro-RO"/>
        </w:rPr>
        <w:t xml:space="preserve"> </w:t>
      </w:r>
      <w:r w:rsidRPr="00E439B8">
        <w:rPr>
          <w:color w:val="auto"/>
          <w:lang w:val="ro-RO"/>
        </w:rPr>
        <w:t xml:space="preserve">măsurilor </w:t>
      </w:r>
      <w:r w:rsidR="00BA306E">
        <w:rPr>
          <w:color w:val="auto"/>
          <w:lang w:val="ro-RO"/>
        </w:rPr>
        <w:t xml:space="preserve"> </w:t>
      </w:r>
      <w:r w:rsidRPr="00E439B8">
        <w:rPr>
          <w:color w:val="auto"/>
          <w:lang w:val="ro-RO"/>
        </w:rPr>
        <w:t xml:space="preserve">de reducere a </w:t>
      </w:r>
    </w:p>
    <w:p w14:paraId="6F6B2EF3" w14:textId="77777777" w:rsidR="00BA306E" w:rsidRDefault="00BA306E" w:rsidP="00C6580A">
      <w:pPr>
        <w:pStyle w:val="Default"/>
        <w:ind w:firstLine="720"/>
        <w:jc w:val="both"/>
        <w:rPr>
          <w:color w:val="auto"/>
          <w:lang w:val="ro-RO"/>
        </w:rPr>
      </w:pPr>
    </w:p>
    <w:p w14:paraId="408CD930" w14:textId="77777777" w:rsidR="00BA306E" w:rsidRDefault="00BA306E" w:rsidP="00BA306E">
      <w:pPr>
        <w:pStyle w:val="Default"/>
        <w:spacing w:line="270" w:lineRule="exact"/>
        <w:ind w:firstLine="720"/>
        <w:jc w:val="both"/>
        <w:rPr>
          <w:color w:val="auto"/>
          <w:lang w:val="ro-RO"/>
        </w:rPr>
      </w:pPr>
    </w:p>
    <w:p w14:paraId="5828312D" w14:textId="7DF524AC" w:rsidR="00B61964" w:rsidRPr="00E439B8" w:rsidRDefault="00B61964" w:rsidP="00BA306E">
      <w:pPr>
        <w:pStyle w:val="Default"/>
        <w:spacing w:line="270" w:lineRule="exact"/>
        <w:jc w:val="both"/>
        <w:rPr>
          <w:color w:val="auto"/>
          <w:lang w:val="ro-RO"/>
        </w:rPr>
      </w:pPr>
      <w:r w:rsidRPr="00E439B8">
        <w:rPr>
          <w:color w:val="auto"/>
          <w:lang w:val="ro-RO"/>
        </w:rPr>
        <w:t>impactului. Activită</w:t>
      </w:r>
      <w:r w:rsidRPr="00E439B8">
        <w:rPr>
          <w:rFonts w:ascii="Tahoma" w:hAnsi="Tahoma" w:cs="Tahoma"/>
          <w:color w:val="auto"/>
          <w:lang w:val="ro-RO"/>
        </w:rPr>
        <w:t>ţ</w:t>
      </w:r>
      <w:r w:rsidRPr="00E439B8">
        <w:rPr>
          <w:color w:val="auto"/>
          <w:lang w:val="ro-RO"/>
        </w:rPr>
        <w:t>ile de monitorizare a măsurilor de reducere a impactului trebuie să se desfă</w:t>
      </w:r>
      <w:r w:rsidRPr="00E439B8">
        <w:rPr>
          <w:rFonts w:ascii="Tahoma" w:hAnsi="Tahoma" w:cs="Tahoma"/>
          <w:color w:val="auto"/>
          <w:lang w:val="ro-RO"/>
        </w:rPr>
        <w:t>ş</w:t>
      </w:r>
      <w:r w:rsidRPr="00E439B8">
        <w:rPr>
          <w:color w:val="auto"/>
          <w:lang w:val="ro-RO"/>
        </w:rPr>
        <w:t xml:space="preserve">oare pe întreaga perioadă de implementare a amenajamentului. </w:t>
      </w:r>
    </w:p>
    <w:p w14:paraId="18F37CA4" w14:textId="77777777" w:rsidR="00B61964" w:rsidRPr="00E439B8" w:rsidRDefault="00B61964" w:rsidP="00BA306E">
      <w:pPr>
        <w:pStyle w:val="Default"/>
        <w:spacing w:line="270" w:lineRule="exact"/>
        <w:ind w:firstLine="720"/>
        <w:jc w:val="both"/>
        <w:rPr>
          <w:color w:val="auto"/>
          <w:lang w:val="ro-RO"/>
        </w:rPr>
      </w:pPr>
      <w:r w:rsidRPr="00E439B8">
        <w:rPr>
          <w:color w:val="auto"/>
          <w:lang w:val="ro-RO"/>
        </w:rPr>
        <w:t>Monitorizările trebuie să se facă lunar pentru evaluarea impactului poten</w:t>
      </w:r>
      <w:r w:rsidRPr="00E439B8">
        <w:rPr>
          <w:rFonts w:ascii="Tahoma" w:hAnsi="Tahoma" w:cs="Tahoma"/>
          <w:color w:val="auto"/>
          <w:lang w:val="ro-RO"/>
        </w:rPr>
        <w:t>ţ</w:t>
      </w:r>
      <w:r w:rsidRPr="00E439B8">
        <w:rPr>
          <w:color w:val="auto"/>
          <w:lang w:val="ro-RO"/>
        </w:rPr>
        <w:t xml:space="preserve">ial al lucrărilor silvice asupra habitatelor </w:t>
      </w:r>
      <w:r w:rsidRPr="00E439B8">
        <w:rPr>
          <w:rFonts w:ascii="Tahoma" w:hAnsi="Tahoma" w:cs="Tahoma"/>
          <w:color w:val="auto"/>
          <w:lang w:val="ro-RO"/>
        </w:rPr>
        <w:t>ş</w:t>
      </w:r>
      <w:r w:rsidRPr="00E439B8">
        <w:rPr>
          <w:color w:val="auto"/>
          <w:lang w:val="ro-RO"/>
        </w:rPr>
        <w:t>i a speciilor de interes comunitar (eventuala tăiere a unor arbori seculari, eventuala distrugere a popula</w:t>
      </w:r>
      <w:r w:rsidRPr="00E439B8">
        <w:rPr>
          <w:rFonts w:ascii="Tahoma" w:hAnsi="Tahoma" w:cs="Tahoma"/>
          <w:color w:val="auto"/>
          <w:lang w:val="ro-RO"/>
        </w:rPr>
        <w:t>ţ</w:t>
      </w:r>
      <w:r w:rsidRPr="00E439B8">
        <w:rPr>
          <w:color w:val="auto"/>
          <w:lang w:val="ro-RO"/>
        </w:rPr>
        <w:t xml:space="preserve">iilor locale ale unor specii rare de floră </w:t>
      </w:r>
      <w:r w:rsidRPr="00E439B8">
        <w:rPr>
          <w:rFonts w:ascii="Tahoma" w:hAnsi="Tahoma" w:cs="Tahoma"/>
          <w:color w:val="auto"/>
          <w:lang w:val="ro-RO"/>
        </w:rPr>
        <w:t>ş</w:t>
      </w:r>
      <w:r w:rsidRPr="00E439B8">
        <w:rPr>
          <w:color w:val="auto"/>
          <w:lang w:val="ro-RO"/>
        </w:rPr>
        <w:t>i faună, tăieri ilegale,etc), cu sesizarea autorită</w:t>
      </w:r>
      <w:r w:rsidRPr="00E439B8">
        <w:rPr>
          <w:rFonts w:ascii="Tahoma" w:hAnsi="Tahoma" w:cs="Tahoma"/>
          <w:color w:val="auto"/>
          <w:lang w:val="ro-RO"/>
        </w:rPr>
        <w:t>ţ</w:t>
      </w:r>
      <w:r w:rsidRPr="00E439B8">
        <w:rPr>
          <w:color w:val="auto"/>
          <w:lang w:val="ro-RO"/>
        </w:rPr>
        <w:t>ii locale sau regionale de mediu în situa</w:t>
      </w:r>
      <w:r w:rsidRPr="00E439B8">
        <w:rPr>
          <w:rFonts w:ascii="Tahoma" w:hAnsi="Tahoma" w:cs="Tahoma"/>
          <w:color w:val="auto"/>
          <w:lang w:val="ro-RO"/>
        </w:rPr>
        <w:t>ţ</w:t>
      </w:r>
      <w:r w:rsidRPr="00E439B8">
        <w:rPr>
          <w:color w:val="auto"/>
          <w:lang w:val="ro-RO"/>
        </w:rPr>
        <w:t>ia în care se observă neconformită</w:t>
      </w:r>
      <w:r w:rsidRPr="00E439B8">
        <w:rPr>
          <w:rFonts w:ascii="Tahoma" w:hAnsi="Tahoma" w:cs="Tahoma"/>
          <w:color w:val="auto"/>
          <w:lang w:val="ro-RO"/>
        </w:rPr>
        <w:t>ţ</w:t>
      </w:r>
      <w:r w:rsidRPr="00E439B8">
        <w:rPr>
          <w:color w:val="auto"/>
          <w:lang w:val="ro-RO"/>
        </w:rPr>
        <w:t xml:space="preserve">i. </w:t>
      </w:r>
    </w:p>
    <w:p w14:paraId="50016BA1" w14:textId="77777777" w:rsidR="00B61964" w:rsidRPr="00E439B8" w:rsidRDefault="00B61964" w:rsidP="00BA306E">
      <w:pPr>
        <w:pStyle w:val="Default"/>
        <w:spacing w:line="270" w:lineRule="exact"/>
        <w:ind w:firstLine="720"/>
        <w:jc w:val="both"/>
        <w:rPr>
          <w:color w:val="auto"/>
          <w:lang w:val="ro-RO"/>
        </w:rPr>
      </w:pPr>
      <w:r w:rsidRPr="00E439B8">
        <w:rPr>
          <w:color w:val="auto"/>
          <w:lang w:val="ro-RO"/>
        </w:rPr>
        <w:t>Vor fi monitorizate lunar aspectele legate de diferitele forme de poluare poten</w:t>
      </w:r>
      <w:r w:rsidRPr="00E439B8">
        <w:rPr>
          <w:rFonts w:ascii="Tahoma" w:hAnsi="Tahoma" w:cs="Tahoma"/>
          <w:color w:val="auto"/>
          <w:lang w:val="ro-RO"/>
        </w:rPr>
        <w:t>ţ</w:t>
      </w:r>
      <w:r w:rsidRPr="00E439B8">
        <w:rPr>
          <w:color w:val="auto"/>
          <w:lang w:val="ro-RO"/>
        </w:rPr>
        <w:t xml:space="preserve">ială (poluarea solului, a aerului, a apelor, sursele de zgomot), precum </w:t>
      </w:r>
      <w:r w:rsidRPr="00E439B8">
        <w:rPr>
          <w:rFonts w:ascii="Tahoma" w:hAnsi="Tahoma" w:cs="Tahoma"/>
          <w:color w:val="auto"/>
          <w:lang w:val="ro-RO"/>
        </w:rPr>
        <w:t>ş</w:t>
      </w:r>
      <w:r w:rsidRPr="00E439B8">
        <w:rPr>
          <w:color w:val="auto"/>
          <w:lang w:val="ro-RO"/>
        </w:rPr>
        <w:t>i modul de  gospodărire a de</w:t>
      </w:r>
      <w:r w:rsidRPr="00E439B8">
        <w:rPr>
          <w:rFonts w:ascii="Tahoma" w:hAnsi="Tahoma" w:cs="Tahoma"/>
          <w:color w:val="auto"/>
          <w:lang w:val="ro-RO"/>
        </w:rPr>
        <w:t>ş</w:t>
      </w:r>
      <w:r w:rsidRPr="00E439B8">
        <w:rPr>
          <w:color w:val="auto"/>
          <w:lang w:val="ro-RO"/>
        </w:rPr>
        <w:t>eurilor, în principal a rumegu</w:t>
      </w:r>
      <w:r w:rsidRPr="00E439B8">
        <w:rPr>
          <w:rFonts w:ascii="Tahoma" w:hAnsi="Tahoma" w:cs="Tahoma"/>
          <w:color w:val="auto"/>
          <w:lang w:val="ro-RO"/>
        </w:rPr>
        <w:t>ş</w:t>
      </w:r>
      <w:r w:rsidRPr="00E439B8">
        <w:rPr>
          <w:color w:val="auto"/>
          <w:lang w:val="ro-RO"/>
        </w:rPr>
        <w:t xml:space="preserve">ului </w:t>
      </w:r>
      <w:r w:rsidRPr="00E439B8">
        <w:rPr>
          <w:rFonts w:ascii="Tahoma" w:hAnsi="Tahoma" w:cs="Tahoma"/>
          <w:color w:val="auto"/>
          <w:lang w:val="ro-RO"/>
        </w:rPr>
        <w:t>ş</w:t>
      </w:r>
      <w:r w:rsidRPr="00E439B8">
        <w:rPr>
          <w:color w:val="auto"/>
          <w:lang w:val="ro-RO"/>
        </w:rPr>
        <w:t>i a de</w:t>
      </w:r>
      <w:r w:rsidRPr="00E439B8">
        <w:rPr>
          <w:rFonts w:ascii="Tahoma" w:hAnsi="Tahoma" w:cs="Tahoma"/>
          <w:color w:val="auto"/>
          <w:lang w:val="ro-RO"/>
        </w:rPr>
        <w:t>ş</w:t>
      </w:r>
      <w:r w:rsidRPr="00E439B8">
        <w:rPr>
          <w:color w:val="auto"/>
          <w:lang w:val="ro-RO"/>
        </w:rPr>
        <w:t>eurilor menajere produse de lucrătorii silvici în timpul lucrărilor prevăzute în amenajament. Se vor monitoriza anual diferitele tipuri de lucrări silvice prevăzute în amenajamentul silvic (regenerări, degajări, cură</w:t>
      </w:r>
      <w:r w:rsidRPr="00E439B8">
        <w:rPr>
          <w:rFonts w:ascii="Tahoma" w:hAnsi="Tahoma" w:cs="Tahoma"/>
          <w:color w:val="auto"/>
          <w:lang w:val="ro-RO"/>
        </w:rPr>
        <w:t>ţ</w:t>
      </w:r>
      <w:r w:rsidRPr="00E439B8">
        <w:rPr>
          <w:color w:val="auto"/>
          <w:lang w:val="ro-RO"/>
        </w:rPr>
        <w:t>iri, rărituri, tăieri de igienă, lucrări de conservare), care influen</w:t>
      </w:r>
      <w:r w:rsidRPr="00E439B8">
        <w:rPr>
          <w:rFonts w:ascii="Tahoma" w:hAnsi="Tahoma" w:cs="Tahoma"/>
          <w:color w:val="auto"/>
          <w:lang w:val="ro-RO"/>
        </w:rPr>
        <w:t>ţ</w:t>
      </w:r>
      <w:r w:rsidRPr="00E439B8">
        <w:rPr>
          <w:color w:val="auto"/>
          <w:lang w:val="ro-RO"/>
        </w:rPr>
        <w:t xml:space="preserve">ează structura </w:t>
      </w:r>
      <w:r w:rsidRPr="00E439B8">
        <w:rPr>
          <w:rFonts w:ascii="Tahoma" w:hAnsi="Tahoma" w:cs="Tahoma"/>
          <w:color w:val="auto"/>
          <w:lang w:val="ro-RO"/>
        </w:rPr>
        <w:t>ş</w:t>
      </w:r>
      <w:r w:rsidRPr="00E439B8">
        <w:rPr>
          <w:color w:val="auto"/>
          <w:lang w:val="ro-RO"/>
        </w:rPr>
        <w:t>i compozi</w:t>
      </w:r>
      <w:r w:rsidRPr="00E439B8">
        <w:rPr>
          <w:rFonts w:ascii="Tahoma" w:hAnsi="Tahoma" w:cs="Tahoma"/>
          <w:color w:val="auto"/>
          <w:lang w:val="ro-RO"/>
        </w:rPr>
        <w:t>ţ</w:t>
      </w:r>
      <w:r w:rsidRPr="00E439B8">
        <w:rPr>
          <w:color w:val="auto"/>
          <w:lang w:val="ro-RO"/>
        </w:rPr>
        <w:t xml:space="preserve">ia în specii a ecosistemelor forestiere dar </w:t>
      </w:r>
      <w:r w:rsidRPr="00E439B8">
        <w:rPr>
          <w:rFonts w:ascii="Tahoma" w:hAnsi="Tahoma" w:cs="Tahoma"/>
          <w:color w:val="auto"/>
          <w:lang w:val="ro-RO"/>
        </w:rPr>
        <w:t>ş</w:t>
      </w:r>
      <w:r w:rsidRPr="00E439B8">
        <w:rPr>
          <w:color w:val="auto"/>
          <w:lang w:val="ro-RO"/>
        </w:rPr>
        <w:t xml:space="preserve">i răspândirea </w:t>
      </w:r>
      <w:r w:rsidRPr="00E439B8">
        <w:rPr>
          <w:rFonts w:ascii="Tahoma" w:hAnsi="Tahoma" w:cs="Tahoma"/>
          <w:color w:val="auto"/>
          <w:lang w:val="ro-RO"/>
        </w:rPr>
        <w:t>ş</w:t>
      </w:r>
      <w:r w:rsidRPr="00E439B8">
        <w:rPr>
          <w:color w:val="auto"/>
          <w:lang w:val="ro-RO"/>
        </w:rPr>
        <w:t>i dispersia speciilor.</w:t>
      </w:r>
    </w:p>
    <w:p w14:paraId="618AE756" w14:textId="77777777" w:rsidR="00B61964" w:rsidRPr="00E439B8" w:rsidRDefault="00B61964" w:rsidP="00BA306E">
      <w:pPr>
        <w:spacing w:line="270" w:lineRule="exact"/>
        <w:ind w:firstLine="720"/>
        <w:jc w:val="both"/>
        <w:rPr>
          <w:rFonts w:ascii="Arial" w:hAnsi="Arial" w:cs="Arial"/>
          <w:lang w:val="ro-RO"/>
        </w:rPr>
      </w:pPr>
      <w:r w:rsidRPr="00E439B8">
        <w:rPr>
          <w:rFonts w:ascii="Arial" w:hAnsi="Arial" w:cs="Arial"/>
          <w:lang w:val="ro-RO"/>
        </w:rPr>
        <w:t xml:space="preserve">Calendarul implementării </w:t>
      </w:r>
      <w:r w:rsidRPr="00E439B8">
        <w:rPr>
          <w:rFonts w:ascii="Tahoma" w:hAnsi="Tahoma" w:cs="Tahoma"/>
          <w:lang w:val="ro-RO"/>
        </w:rPr>
        <w:t>ş</w:t>
      </w:r>
      <w:r w:rsidRPr="00E439B8">
        <w:rPr>
          <w:rFonts w:ascii="Arial" w:hAnsi="Arial" w:cs="Arial"/>
          <w:lang w:val="ro-RO"/>
        </w:rPr>
        <w:t xml:space="preserve">i monitorizării măsurilor de reducere a impactului va fi corelat cu perioadele de reproducere, cuibărit </w:t>
      </w:r>
      <w:r w:rsidRPr="00E439B8">
        <w:rPr>
          <w:rFonts w:ascii="Tahoma" w:hAnsi="Tahoma" w:cs="Tahoma"/>
          <w:lang w:val="ro-RO"/>
        </w:rPr>
        <w:t>ş</w:t>
      </w:r>
      <w:r w:rsidRPr="00E439B8">
        <w:rPr>
          <w:rFonts w:ascii="Arial" w:hAnsi="Arial" w:cs="Arial"/>
          <w:lang w:val="ro-RO"/>
        </w:rPr>
        <w:t>i cre</w:t>
      </w:r>
      <w:r w:rsidRPr="00E439B8">
        <w:rPr>
          <w:rFonts w:ascii="Tahoma" w:hAnsi="Tahoma" w:cs="Tahoma"/>
          <w:lang w:val="ro-RO"/>
        </w:rPr>
        <w:t>ş</w:t>
      </w:r>
      <w:r w:rsidRPr="00E439B8">
        <w:rPr>
          <w:rFonts w:ascii="Arial" w:hAnsi="Arial" w:cs="Arial"/>
          <w:lang w:val="ro-RO"/>
        </w:rPr>
        <w:t xml:space="preserve">tere a puilor astfel încât speciile de interes comunitar care trăiesc în zona OS </w:t>
      </w:r>
      <w:r w:rsidR="00D22FC0" w:rsidRPr="00E439B8">
        <w:rPr>
          <w:rFonts w:ascii="Arial" w:hAnsi="Arial" w:cs="Arial"/>
          <w:lang w:val="ro-RO"/>
        </w:rPr>
        <w:t>Băneasa</w:t>
      </w:r>
      <w:r w:rsidRPr="00E439B8">
        <w:rPr>
          <w:rFonts w:ascii="Arial" w:hAnsi="Arial" w:cs="Arial"/>
          <w:lang w:val="ro-RO"/>
        </w:rPr>
        <w:t xml:space="preserve"> să nu fie deranjate de lucrările silvotehnice în aceste perioade de sensibilitate crescută. </w:t>
      </w:r>
    </w:p>
    <w:p w14:paraId="28D9C501" w14:textId="77777777" w:rsidR="00B61964" w:rsidRPr="00E439B8" w:rsidRDefault="00B61964" w:rsidP="00BA306E">
      <w:pPr>
        <w:spacing w:line="270" w:lineRule="exact"/>
        <w:ind w:firstLine="720"/>
        <w:jc w:val="both"/>
        <w:rPr>
          <w:rFonts w:ascii="Arial" w:hAnsi="Arial" w:cs="Arial"/>
          <w:lang w:val="ro-RO"/>
        </w:rPr>
      </w:pPr>
      <w:r w:rsidRPr="00E439B8">
        <w:rPr>
          <w:rFonts w:ascii="Arial" w:hAnsi="Arial" w:cs="Arial"/>
          <w:lang w:val="ro-RO"/>
        </w:rPr>
        <w:t>Perioada cea mai sensibilă pentru biodiversitate este cea din intervalul lunilor aprilie-iulie atunci când lucrările prevăzute în amenajamentul silvic sunt reduse la minim. În general se fac în această perioadă cură</w:t>
      </w:r>
      <w:r w:rsidRPr="00E439B8">
        <w:rPr>
          <w:rFonts w:ascii="Tahoma" w:hAnsi="Tahoma" w:cs="Tahoma"/>
          <w:lang w:val="ro-RO"/>
        </w:rPr>
        <w:t>ţ</w:t>
      </w:r>
      <w:r w:rsidRPr="00E439B8">
        <w:rPr>
          <w:rFonts w:ascii="Arial" w:hAnsi="Arial" w:cs="Arial"/>
          <w:lang w:val="ro-RO"/>
        </w:rPr>
        <w:t>irile, răriturile, sau tăierile de igienă în arboretele fără regenerare. O aten</w:t>
      </w:r>
      <w:r w:rsidRPr="00E439B8">
        <w:rPr>
          <w:rFonts w:ascii="Tahoma" w:hAnsi="Tahoma" w:cs="Tahoma"/>
          <w:lang w:val="ro-RO"/>
        </w:rPr>
        <w:t>ţ</w:t>
      </w:r>
      <w:r w:rsidRPr="00E439B8">
        <w:rPr>
          <w:rFonts w:ascii="Arial" w:hAnsi="Arial" w:cs="Arial"/>
          <w:lang w:val="ro-RO"/>
        </w:rPr>
        <w:t xml:space="preserve">ie deosebită trebuie acordată tăierilor rase care se pot efectua în această perioadă. </w:t>
      </w:r>
    </w:p>
    <w:p w14:paraId="45678D62" w14:textId="77777777" w:rsidR="00B61964" w:rsidRPr="00E439B8" w:rsidRDefault="00B61964" w:rsidP="00BA306E">
      <w:pPr>
        <w:spacing w:line="270" w:lineRule="exact"/>
        <w:ind w:firstLine="720"/>
        <w:jc w:val="both"/>
        <w:rPr>
          <w:rFonts w:ascii="Arial" w:hAnsi="Arial" w:cs="Arial"/>
          <w:lang w:val="ro-RO"/>
        </w:rPr>
      </w:pPr>
      <w:r w:rsidRPr="00E439B8">
        <w:rPr>
          <w:rFonts w:ascii="Tahoma" w:hAnsi="Tahoma" w:cs="Tahoma"/>
          <w:lang w:val="ro-RO"/>
        </w:rPr>
        <w:t>Ţ</w:t>
      </w:r>
      <w:r w:rsidRPr="00E439B8">
        <w:rPr>
          <w:rFonts w:ascii="Arial" w:hAnsi="Arial" w:cs="Arial"/>
          <w:lang w:val="ro-RO"/>
        </w:rPr>
        <w:t>inând cont de faptul că cea mai mare parte a lucrărilor se execută în afara perioadei de vegeta</w:t>
      </w:r>
      <w:r w:rsidRPr="00E439B8">
        <w:rPr>
          <w:rFonts w:ascii="Tahoma" w:hAnsi="Tahoma" w:cs="Tahoma"/>
          <w:lang w:val="ro-RO"/>
        </w:rPr>
        <w:t>ţ</w:t>
      </w:r>
      <w:r w:rsidRPr="00E439B8">
        <w:rPr>
          <w:rFonts w:ascii="Arial" w:hAnsi="Arial" w:cs="Arial"/>
          <w:lang w:val="ro-RO"/>
        </w:rPr>
        <w:t xml:space="preserve">ie, cea mai mare parte a speciilor de flora </w:t>
      </w:r>
      <w:r w:rsidRPr="00E439B8">
        <w:rPr>
          <w:rFonts w:ascii="Tahoma" w:hAnsi="Tahoma" w:cs="Tahoma"/>
          <w:lang w:val="ro-RO"/>
        </w:rPr>
        <w:t>ş</w:t>
      </w:r>
      <w:r w:rsidRPr="00E439B8">
        <w:rPr>
          <w:rFonts w:ascii="Arial" w:hAnsi="Arial" w:cs="Arial"/>
          <w:lang w:val="ro-RO"/>
        </w:rPr>
        <w:t>i faună nu vor fi afectate în perioada de reproducere de prezen</w:t>
      </w:r>
      <w:r w:rsidRPr="00E439B8">
        <w:rPr>
          <w:rFonts w:ascii="Tahoma" w:hAnsi="Tahoma" w:cs="Tahoma"/>
          <w:lang w:val="ro-RO"/>
        </w:rPr>
        <w:t>ţ</w:t>
      </w:r>
      <w:r w:rsidRPr="00E439B8">
        <w:rPr>
          <w:rFonts w:ascii="Arial" w:hAnsi="Arial" w:cs="Arial"/>
          <w:lang w:val="ro-RO"/>
        </w:rPr>
        <w:t xml:space="preserve">a umană, de tăierile de arbori </w:t>
      </w:r>
      <w:r w:rsidRPr="00E439B8">
        <w:rPr>
          <w:rFonts w:ascii="Tahoma" w:hAnsi="Tahoma" w:cs="Tahoma"/>
          <w:lang w:val="ro-RO"/>
        </w:rPr>
        <w:t>ş</w:t>
      </w:r>
      <w:r w:rsidRPr="00E439B8">
        <w:rPr>
          <w:rFonts w:ascii="Arial" w:hAnsi="Arial" w:cs="Arial"/>
          <w:lang w:val="ro-RO"/>
        </w:rPr>
        <w:t xml:space="preserve">i de zgomotul echipamentelor. </w:t>
      </w:r>
    </w:p>
    <w:p w14:paraId="30A7B029" w14:textId="77777777" w:rsidR="00B61964" w:rsidRPr="00E439B8" w:rsidRDefault="00B61964" w:rsidP="00BA306E">
      <w:pPr>
        <w:spacing w:line="270" w:lineRule="exact"/>
        <w:ind w:firstLine="720"/>
        <w:jc w:val="both"/>
        <w:rPr>
          <w:rFonts w:ascii="Arial" w:hAnsi="Arial" w:cs="Arial"/>
          <w:bCs/>
          <w:lang w:val="ro-RO"/>
        </w:rPr>
      </w:pPr>
      <w:r w:rsidRPr="00E439B8">
        <w:rPr>
          <w:rFonts w:ascii="Arial" w:hAnsi="Arial" w:cs="Arial"/>
          <w:bCs/>
          <w:lang w:val="ro-RO"/>
        </w:rPr>
        <w:t>Implementarea măsurilor de reducere a impactului  se va face imediat după ob</w:t>
      </w:r>
      <w:r w:rsidRPr="00E439B8">
        <w:rPr>
          <w:rFonts w:ascii="Tahoma" w:hAnsi="Tahoma" w:cs="Tahoma"/>
          <w:bCs/>
          <w:lang w:val="ro-RO"/>
        </w:rPr>
        <w:t>ţ</w:t>
      </w:r>
      <w:r w:rsidRPr="00E439B8">
        <w:rPr>
          <w:rFonts w:ascii="Arial" w:hAnsi="Arial" w:cs="Arial"/>
          <w:bCs/>
          <w:lang w:val="ro-RO"/>
        </w:rPr>
        <w:t>inerea autoriza</w:t>
      </w:r>
      <w:r w:rsidRPr="00E439B8">
        <w:rPr>
          <w:rFonts w:ascii="Tahoma" w:hAnsi="Tahoma" w:cs="Tahoma"/>
          <w:bCs/>
          <w:lang w:val="ro-RO"/>
        </w:rPr>
        <w:t>ţ</w:t>
      </w:r>
      <w:r w:rsidRPr="00E439B8">
        <w:rPr>
          <w:rFonts w:ascii="Arial" w:hAnsi="Arial" w:cs="Arial"/>
          <w:bCs/>
          <w:lang w:val="ro-RO"/>
        </w:rPr>
        <w:t xml:space="preserve">iei de mediu </w:t>
      </w:r>
      <w:r w:rsidRPr="00E439B8">
        <w:rPr>
          <w:rFonts w:ascii="Tahoma" w:hAnsi="Tahoma" w:cs="Tahoma"/>
          <w:bCs/>
          <w:lang w:val="ro-RO"/>
        </w:rPr>
        <w:t>ş</w:t>
      </w:r>
      <w:r w:rsidRPr="00E439B8">
        <w:rPr>
          <w:rFonts w:ascii="Arial" w:hAnsi="Arial" w:cs="Arial"/>
          <w:bCs/>
          <w:lang w:val="ro-RO"/>
        </w:rPr>
        <w:t xml:space="preserve">i va continua pe întreaga perioadă de valabilitate a amenajamentului silvic. </w:t>
      </w:r>
    </w:p>
    <w:p w14:paraId="2C1DDA48" w14:textId="77777777" w:rsidR="00B61964" w:rsidRPr="00E439B8" w:rsidRDefault="00B61964" w:rsidP="00BA306E">
      <w:pPr>
        <w:spacing w:line="270" w:lineRule="exact"/>
        <w:ind w:firstLine="720"/>
        <w:jc w:val="both"/>
        <w:rPr>
          <w:rFonts w:ascii="Arial" w:hAnsi="Arial" w:cs="Arial"/>
          <w:lang w:val="ro-RO"/>
        </w:rPr>
      </w:pPr>
      <w:r w:rsidRPr="00E439B8">
        <w:rPr>
          <w:rFonts w:ascii="Arial" w:hAnsi="Arial" w:cs="Arial"/>
          <w:bCs/>
          <w:lang w:val="ro-RO"/>
        </w:rPr>
        <w:t xml:space="preserve">Ocolul silvic </w:t>
      </w:r>
      <w:r w:rsidR="00D22FC0" w:rsidRPr="00E439B8">
        <w:rPr>
          <w:rFonts w:ascii="Arial" w:hAnsi="Arial" w:cs="Arial"/>
          <w:lang w:val="ro-RO"/>
        </w:rPr>
        <w:t>Băneasa</w:t>
      </w:r>
      <w:r w:rsidRPr="00E439B8">
        <w:rPr>
          <w:rFonts w:ascii="Arial" w:hAnsi="Arial" w:cs="Arial"/>
          <w:bCs/>
          <w:lang w:val="ro-RO"/>
        </w:rPr>
        <w:t xml:space="preserve"> va fi responsabil de implementarea măsurilor de reducere a impactului.</w:t>
      </w:r>
    </w:p>
    <w:p w14:paraId="669072C4" w14:textId="77777777" w:rsidR="00B61964" w:rsidRPr="00E439B8" w:rsidRDefault="00B61964" w:rsidP="00E7482A">
      <w:pPr>
        <w:jc w:val="both"/>
        <w:rPr>
          <w:rFonts w:ascii="Arial" w:hAnsi="Arial" w:cs="Arial"/>
          <w:lang w:val="ro-RO"/>
        </w:rPr>
      </w:pPr>
    </w:p>
    <w:p w14:paraId="4E8FB3C0" w14:textId="77777777" w:rsidR="00B61964" w:rsidRPr="00E439B8" w:rsidRDefault="00B61964" w:rsidP="00C6580A">
      <w:pPr>
        <w:jc w:val="center"/>
        <w:rPr>
          <w:rFonts w:ascii="Arial" w:hAnsi="Arial" w:cs="Arial"/>
          <w:b/>
          <w:sz w:val="22"/>
          <w:szCs w:val="22"/>
          <w:lang w:val="ro-RO"/>
        </w:rPr>
      </w:pPr>
      <w:r w:rsidRPr="00E439B8">
        <w:rPr>
          <w:rFonts w:ascii="Arial" w:hAnsi="Arial" w:cs="Arial"/>
          <w:b/>
          <w:sz w:val="22"/>
          <w:szCs w:val="22"/>
          <w:lang w:val="ro-RO"/>
        </w:rPr>
        <w:t xml:space="preserve">Calendarul propus pentru monitorizarea măsurilor </w:t>
      </w:r>
    </w:p>
    <w:p w14:paraId="79EFB1D3" w14:textId="77777777" w:rsidR="00B61964" w:rsidRPr="00E439B8" w:rsidRDefault="00B61964" w:rsidP="00C6580A">
      <w:pPr>
        <w:jc w:val="center"/>
        <w:rPr>
          <w:rFonts w:ascii="Arial" w:hAnsi="Arial" w:cs="Arial"/>
          <w:b/>
          <w:sz w:val="22"/>
          <w:szCs w:val="22"/>
          <w:lang w:val="ro-RO"/>
        </w:rPr>
      </w:pPr>
      <w:r w:rsidRPr="00E439B8">
        <w:rPr>
          <w:rFonts w:ascii="Arial" w:hAnsi="Arial" w:cs="Arial"/>
          <w:b/>
          <w:sz w:val="22"/>
          <w:szCs w:val="22"/>
          <w:lang w:val="ro-RO"/>
        </w:rPr>
        <w:t>de reducere a impactului</w:t>
      </w:r>
    </w:p>
    <w:p w14:paraId="7B85ED20" w14:textId="77777777" w:rsidR="00B61964" w:rsidRPr="00E439B8" w:rsidRDefault="00B61964" w:rsidP="00C6580A">
      <w:pPr>
        <w:jc w:val="center"/>
        <w:rPr>
          <w:rFonts w:ascii="Arial" w:hAnsi="Arial" w:cs="Arial"/>
          <w:sz w:val="22"/>
          <w:szCs w:val="22"/>
          <w:lang w:val="ro-RO"/>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0A0" w:firstRow="1" w:lastRow="0" w:firstColumn="1" w:lastColumn="0" w:noHBand="0" w:noVBand="0"/>
      </w:tblPr>
      <w:tblGrid>
        <w:gridCol w:w="2552"/>
        <w:gridCol w:w="5224"/>
        <w:gridCol w:w="1438"/>
      </w:tblGrid>
      <w:tr w:rsidR="00E439B8" w:rsidRPr="00BA306E" w14:paraId="4D7CE45D" w14:textId="77777777" w:rsidTr="00BA306E">
        <w:trPr>
          <w:tblHeader/>
          <w:jc w:val="center"/>
        </w:trPr>
        <w:tc>
          <w:tcPr>
            <w:tcW w:w="2552" w:type="dxa"/>
            <w:vAlign w:val="center"/>
          </w:tcPr>
          <w:p w14:paraId="5BE6E008"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b/>
                <w:bCs/>
                <w:sz w:val="18"/>
                <w:szCs w:val="18"/>
                <w:lang w:val="ro-RO"/>
              </w:rPr>
              <w:t>Obiective</w:t>
            </w:r>
          </w:p>
        </w:tc>
        <w:tc>
          <w:tcPr>
            <w:tcW w:w="5224" w:type="dxa"/>
            <w:vAlign w:val="center"/>
          </w:tcPr>
          <w:p w14:paraId="432D730A"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b/>
                <w:bCs/>
                <w:sz w:val="18"/>
                <w:szCs w:val="18"/>
                <w:lang w:val="ro-RO"/>
              </w:rPr>
              <w:t>Indicatori de monitorizare</w:t>
            </w:r>
          </w:p>
        </w:tc>
        <w:tc>
          <w:tcPr>
            <w:tcW w:w="1438" w:type="dxa"/>
            <w:vAlign w:val="center"/>
          </w:tcPr>
          <w:p w14:paraId="41A32232" w14:textId="77777777" w:rsidR="00B61964" w:rsidRPr="00BA306E" w:rsidRDefault="00B61964" w:rsidP="00BA306E">
            <w:pPr>
              <w:pStyle w:val="Default"/>
              <w:spacing w:line="216" w:lineRule="exact"/>
              <w:jc w:val="center"/>
              <w:rPr>
                <w:color w:val="auto"/>
                <w:sz w:val="18"/>
                <w:szCs w:val="18"/>
                <w:lang w:val="ro-RO"/>
              </w:rPr>
            </w:pPr>
            <w:r w:rsidRPr="00BA306E">
              <w:rPr>
                <w:b/>
                <w:bCs/>
                <w:color w:val="auto"/>
                <w:sz w:val="18"/>
                <w:szCs w:val="18"/>
                <w:lang w:val="ro-RO"/>
              </w:rPr>
              <w:t>Frecvenţa de</w:t>
            </w:r>
          </w:p>
          <w:p w14:paraId="2A63B0A8"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b/>
                <w:bCs/>
                <w:sz w:val="18"/>
                <w:szCs w:val="18"/>
                <w:lang w:val="ro-RO"/>
              </w:rPr>
              <w:t>monitorizare</w:t>
            </w:r>
          </w:p>
        </w:tc>
      </w:tr>
      <w:tr w:rsidR="00E439B8" w:rsidRPr="00BA306E" w14:paraId="78DDC79D" w14:textId="77777777" w:rsidTr="00E7482A">
        <w:trPr>
          <w:jc w:val="center"/>
        </w:trPr>
        <w:tc>
          <w:tcPr>
            <w:tcW w:w="2552" w:type="dxa"/>
            <w:vAlign w:val="center"/>
          </w:tcPr>
          <w:p w14:paraId="4B519AA0"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Monitorizarea stării de conservare a habitatelor</w:t>
            </w:r>
          </w:p>
        </w:tc>
        <w:tc>
          <w:tcPr>
            <w:tcW w:w="5224" w:type="dxa"/>
            <w:vAlign w:val="center"/>
          </w:tcPr>
          <w:p w14:paraId="14A5D9F9"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Surprinderea unor posibile modificări în cadrul habitatelor; propuneri pentru remedierea problemelor</w:t>
            </w:r>
          </w:p>
        </w:tc>
        <w:tc>
          <w:tcPr>
            <w:tcW w:w="1438" w:type="dxa"/>
            <w:vAlign w:val="center"/>
          </w:tcPr>
          <w:p w14:paraId="39A7E3DF"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5B1CC071" w14:textId="77777777" w:rsidTr="00E7482A">
        <w:trPr>
          <w:jc w:val="center"/>
        </w:trPr>
        <w:tc>
          <w:tcPr>
            <w:tcW w:w="2552" w:type="dxa"/>
            <w:vAlign w:val="center"/>
          </w:tcPr>
          <w:p w14:paraId="6F3FB78F"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Monitorizarea stării de conservare a florei</w:t>
            </w:r>
          </w:p>
        </w:tc>
        <w:tc>
          <w:tcPr>
            <w:tcW w:w="5224" w:type="dxa"/>
            <w:vAlign w:val="center"/>
          </w:tcPr>
          <w:p w14:paraId="7A71EDF2"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Surprinderea unor modificări în abunden</w:t>
            </w:r>
            <w:r w:rsidRPr="00BA306E">
              <w:rPr>
                <w:rFonts w:ascii="Tahoma" w:hAnsi="Tahoma" w:cs="Tahoma"/>
                <w:color w:val="auto"/>
                <w:sz w:val="18"/>
                <w:szCs w:val="18"/>
                <w:lang w:val="ro-RO"/>
              </w:rPr>
              <w:t>ţ</w:t>
            </w:r>
            <w:r w:rsidRPr="00BA306E">
              <w:rPr>
                <w:color w:val="auto"/>
                <w:sz w:val="18"/>
                <w:szCs w:val="18"/>
                <w:lang w:val="ro-RO"/>
              </w:rPr>
              <w:t xml:space="preserve">a </w:t>
            </w:r>
            <w:r w:rsidRPr="00BA306E">
              <w:rPr>
                <w:rFonts w:ascii="Tahoma" w:hAnsi="Tahoma" w:cs="Tahoma"/>
                <w:color w:val="auto"/>
                <w:sz w:val="18"/>
                <w:szCs w:val="18"/>
                <w:lang w:val="ro-RO"/>
              </w:rPr>
              <w:t>ş</w:t>
            </w:r>
            <w:r w:rsidRPr="00BA306E">
              <w:rPr>
                <w:color w:val="auto"/>
                <w:sz w:val="18"/>
                <w:szCs w:val="18"/>
                <w:lang w:val="ro-RO"/>
              </w:rPr>
              <w:t>i distribu</w:t>
            </w:r>
            <w:r w:rsidRPr="00BA306E">
              <w:rPr>
                <w:rFonts w:ascii="Tahoma" w:hAnsi="Tahoma" w:cs="Tahoma"/>
                <w:color w:val="auto"/>
                <w:sz w:val="18"/>
                <w:szCs w:val="18"/>
                <w:lang w:val="ro-RO"/>
              </w:rPr>
              <w:t>ţ</w:t>
            </w:r>
            <w:r w:rsidRPr="00BA306E">
              <w:rPr>
                <w:color w:val="auto"/>
                <w:sz w:val="18"/>
                <w:szCs w:val="18"/>
                <w:lang w:val="ro-RO"/>
              </w:rPr>
              <w:t>ia speciilor de plante de interes conservativ; propuneri pentru remedierea problemelor</w:t>
            </w:r>
          </w:p>
        </w:tc>
        <w:tc>
          <w:tcPr>
            <w:tcW w:w="1438" w:type="dxa"/>
            <w:vAlign w:val="center"/>
          </w:tcPr>
          <w:p w14:paraId="7FC246A2"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7B2EB128" w14:textId="77777777" w:rsidTr="00E7482A">
        <w:trPr>
          <w:jc w:val="center"/>
        </w:trPr>
        <w:tc>
          <w:tcPr>
            <w:tcW w:w="2552" w:type="dxa"/>
            <w:vAlign w:val="center"/>
          </w:tcPr>
          <w:p w14:paraId="790F982C"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Monitorizarea stării de conservare a nevertebratelor</w:t>
            </w:r>
          </w:p>
        </w:tc>
        <w:tc>
          <w:tcPr>
            <w:tcW w:w="5224" w:type="dxa"/>
            <w:vAlign w:val="center"/>
          </w:tcPr>
          <w:p w14:paraId="664DCA1E"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Surprinderea unor modificări în abunden</w:t>
            </w:r>
            <w:r w:rsidRPr="00BA306E">
              <w:rPr>
                <w:rFonts w:ascii="Tahoma" w:hAnsi="Tahoma" w:cs="Tahoma"/>
                <w:color w:val="auto"/>
                <w:sz w:val="18"/>
                <w:szCs w:val="18"/>
                <w:lang w:val="ro-RO"/>
              </w:rPr>
              <w:t>ţ</w:t>
            </w:r>
            <w:r w:rsidRPr="00BA306E">
              <w:rPr>
                <w:color w:val="auto"/>
                <w:sz w:val="18"/>
                <w:szCs w:val="18"/>
                <w:lang w:val="ro-RO"/>
              </w:rPr>
              <w:t xml:space="preserve">a </w:t>
            </w:r>
            <w:r w:rsidRPr="00BA306E">
              <w:rPr>
                <w:rFonts w:ascii="Tahoma" w:hAnsi="Tahoma" w:cs="Tahoma"/>
                <w:color w:val="auto"/>
                <w:sz w:val="18"/>
                <w:szCs w:val="18"/>
                <w:lang w:val="ro-RO"/>
              </w:rPr>
              <w:t>ş</w:t>
            </w:r>
            <w:r w:rsidRPr="00BA306E">
              <w:rPr>
                <w:color w:val="auto"/>
                <w:sz w:val="18"/>
                <w:szCs w:val="18"/>
                <w:lang w:val="ro-RO"/>
              </w:rPr>
              <w:t>i distribu</w:t>
            </w:r>
            <w:r w:rsidRPr="00BA306E">
              <w:rPr>
                <w:rFonts w:ascii="Tahoma" w:hAnsi="Tahoma" w:cs="Tahoma"/>
                <w:color w:val="auto"/>
                <w:sz w:val="18"/>
                <w:szCs w:val="18"/>
                <w:lang w:val="ro-RO"/>
              </w:rPr>
              <w:t>ţ</w:t>
            </w:r>
            <w:r w:rsidRPr="00BA306E">
              <w:rPr>
                <w:color w:val="auto"/>
                <w:sz w:val="18"/>
                <w:szCs w:val="18"/>
                <w:lang w:val="ro-RO"/>
              </w:rPr>
              <w:t>ia speciilor de nevertebrate; propuneri pentru remedierea problemelor</w:t>
            </w:r>
          </w:p>
        </w:tc>
        <w:tc>
          <w:tcPr>
            <w:tcW w:w="1438" w:type="dxa"/>
            <w:vAlign w:val="center"/>
          </w:tcPr>
          <w:p w14:paraId="514FBDBC"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59058020" w14:textId="77777777" w:rsidTr="00E7482A">
        <w:trPr>
          <w:jc w:val="center"/>
        </w:trPr>
        <w:tc>
          <w:tcPr>
            <w:tcW w:w="2552" w:type="dxa"/>
            <w:vAlign w:val="center"/>
          </w:tcPr>
          <w:p w14:paraId="494F3FE5"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Monitorizarea stării de conservare a amfibienilor </w:t>
            </w:r>
            <w:r w:rsidRPr="00BA306E">
              <w:rPr>
                <w:rFonts w:ascii="Tahoma" w:hAnsi="Tahoma" w:cs="Tahoma"/>
                <w:color w:val="auto"/>
                <w:sz w:val="18"/>
                <w:szCs w:val="18"/>
                <w:lang w:val="ro-RO"/>
              </w:rPr>
              <w:t>ş</w:t>
            </w:r>
            <w:r w:rsidRPr="00BA306E">
              <w:rPr>
                <w:color w:val="auto"/>
                <w:sz w:val="18"/>
                <w:szCs w:val="18"/>
                <w:lang w:val="ro-RO"/>
              </w:rPr>
              <w:t>i reptilelor</w:t>
            </w:r>
          </w:p>
        </w:tc>
        <w:tc>
          <w:tcPr>
            <w:tcW w:w="5224" w:type="dxa"/>
            <w:vAlign w:val="center"/>
          </w:tcPr>
          <w:p w14:paraId="0053117B"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Surprinderea unor modificări în abunden</w:t>
            </w:r>
            <w:r w:rsidRPr="00BA306E">
              <w:rPr>
                <w:rFonts w:ascii="Tahoma" w:hAnsi="Tahoma" w:cs="Tahoma"/>
                <w:color w:val="auto"/>
                <w:sz w:val="18"/>
                <w:szCs w:val="18"/>
                <w:lang w:val="ro-RO"/>
              </w:rPr>
              <w:t>ţ</w:t>
            </w:r>
            <w:r w:rsidRPr="00BA306E">
              <w:rPr>
                <w:color w:val="auto"/>
                <w:sz w:val="18"/>
                <w:szCs w:val="18"/>
                <w:lang w:val="ro-RO"/>
              </w:rPr>
              <w:t xml:space="preserve">a </w:t>
            </w:r>
            <w:r w:rsidRPr="00BA306E">
              <w:rPr>
                <w:rFonts w:ascii="Tahoma" w:hAnsi="Tahoma" w:cs="Tahoma"/>
                <w:color w:val="auto"/>
                <w:sz w:val="18"/>
                <w:szCs w:val="18"/>
                <w:lang w:val="ro-RO"/>
              </w:rPr>
              <w:t>ş</w:t>
            </w:r>
            <w:r w:rsidRPr="00BA306E">
              <w:rPr>
                <w:color w:val="auto"/>
                <w:sz w:val="18"/>
                <w:szCs w:val="18"/>
                <w:lang w:val="ro-RO"/>
              </w:rPr>
              <w:t>i distribu</w:t>
            </w:r>
            <w:r w:rsidRPr="00BA306E">
              <w:rPr>
                <w:rFonts w:ascii="Tahoma" w:hAnsi="Tahoma" w:cs="Tahoma"/>
                <w:color w:val="auto"/>
                <w:sz w:val="18"/>
                <w:szCs w:val="18"/>
                <w:lang w:val="ro-RO"/>
              </w:rPr>
              <w:t>ţ</w:t>
            </w:r>
            <w:r w:rsidRPr="00BA306E">
              <w:rPr>
                <w:color w:val="auto"/>
                <w:sz w:val="18"/>
                <w:szCs w:val="18"/>
                <w:lang w:val="ro-RO"/>
              </w:rPr>
              <w:t xml:space="preserve">ia speciilor de amfibieni </w:t>
            </w:r>
            <w:r w:rsidRPr="00BA306E">
              <w:rPr>
                <w:rFonts w:ascii="Tahoma" w:hAnsi="Tahoma" w:cs="Tahoma"/>
                <w:color w:val="auto"/>
                <w:sz w:val="18"/>
                <w:szCs w:val="18"/>
                <w:lang w:val="ro-RO"/>
              </w:rPr>
              <w:t>ş</w:t>
            </w:r>
            <w:r w:rsidRPr="00BA306E">
              <w:rPr>
                <w:color w:val="auto"/>
                <w:sz w:val="18"/>
                <w:szCs w:val="18"/>
                <w:lang w:val="ro-RO"/>
              </w:rPr>
              <w:t>i reptile; propuneri pentru remedierea problemelor</w:t>
            </w:r>
          </w:p>
        </w:tc>
        <w:tc>
          <w:tcPr>
            <w:tcW w:w="1438" w:type="dxa"/>
            <w:vAlign w:val="center"/>
          </w:tcPr>
          <w:p w14:paraId="0DD254A2"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6B331B7C" w14:textId="77777777" w:rsidTr="00E7482A">
        <w:trPr>
          <w:jc w:val="center"/>
        </w:trPr>
        <w:tc>
          <w:tcPr>
            <w:tcW w:w="2552" w:type="dxa"/>
            <w:vAlign w:val="center"/>
          </w:tcPr>
          <w:p w14:paraId="43113974"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Monitorizarea stării de conservare a mamiferelor</w:t>
            </w:r>
          </w:p>
        </w:tc>
        <w:tc>
          <w:tcPr>
            <w:tcW w:w="5224" w:type="dxa"/>
            <w:vAlign w:val="center"/>
          </w:tcPr>
          <w:p w14:paraId="06D5DD6D"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Surprinderea unor modificări în abunden</w:t>
            </w:r>
            <w:r w:rsidRPr="00BA306E">
              <w:rPr>
                <w:rFonts w:ascii="Tahoma" w:hAnsi="Tahoma" w:cs="Tahoma"/>
                <w:color w:val="auto"/>
                <w:sz w:val="18"/>
                <w:szCs w:val="18"/>
                <w:lang w:val="ro-RO"/>
              </w:rPr>
              <w:t>ţ</w:t>
            </w:r>
            <w:r w:rsidRPr="00BA306E">
              <w:rPr>
                <w:color w:val="auto"/>
                <w:sz w:val="18"/>
                <w:szCs w:val="18"/>
                <w:lang w:val="ro-RO"/>
              </w:rPr>
              <w:t xml:space="preserve">a </w:t>
            </w:r>
            <w:r w:rsidRPr="00BA306E">
              <w:rPr>
                <w:rFonts w:ascii="Tahoma" w:hAnsi="Tahoma" w:cs="Tahoma"/>
                <w:color w:val="auto"/>
                <w:sz w:val="18"/>
                <w:szCs w:val="18"/>
                <w:lang w:val="ro-RO"/>
              </w:rPr>
              <w:t>ş</w:t>
            </w:r>
            <w:r w:rsidRPr="00BA306E">
              <w:rPr>
                <w:color w:val="auto"/>
                <w:sz w:val="18"/>
                <w:szCs w:val="18"/>
                <w:lang w:val="ro-RO"/>
              </w:rPr>
              <w:t>i distribu</w:t>
            </w:r>
            <w:r w:rsidRPr="00BA306E">
              <w:rPr>
                <w:rFonts w:ascii="Tahoma" w:hAnsi="Tahoma" w:cs="Tahoma"/>
                <w:color w:val="auto"/>
                <w:sz w:val="18"/>
                <w:szCs w:val="18"/>
                <w:lang w:val="ro-RO"/>
              </w:rPr>
              <w:t>ţ</w:t>
            </w:r>
            <w:r w:rsidRPr="00BA306E">
              <w:rPr>
                <w:color w:val="auto"/>
                <w:sz w:val="18"/>
                <w:szCs w:val="18"/>
                <w:lang w:val="ro-RO"/>
              </w:rPr>
              <w:t>ia speciilor de mamifere; propuneri pentru remedierea problemelor</w:t>
            </w:r>
          </w:p>
        </w:tc>
        <w:tc>
          <w:tcPr>
            <w:tcW w:w="1438" w:type="dxa"/>
            <w:vAlign w:val="center"/>
          </w:tcPr>
          <w:p w14:paraId="559C609C"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53090255" w14:textId="77777777" w:rsidTr="00E7482A">
        <w:trPr>
          <w:jc w:val="center"/>
        </w:trPr>
        <w:tc>
          <w:tcPr>
            <w:tcW w:w="2552" w:type="dxa"/>
            <w:vAlign w:val="center"/>
          </w:tcPr>
          <w:p w14:paraId="22B24395"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Monitorizarea stării de conservare a păsărilor</w:t>
            </w:r>
          </w:p>
        </w:tc>
        <w:tc>
          <w:tcPr>
            <w:tcW w:w="5224" w:type="dxa"/>
            <w:vAlign w:val="center"/>
          </w:tcPr>
          <w:p w14:paraId="2BD77562"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Surprinderea unor modificări în abunden</w:t>
            </w:r>
            <w:r w:rsidRPr="00BA306E">
              <w:rPr>
                <w:rFonts w:ascii="Tahoma" w:hAnsi="Tahoma" w:cs="Tahoma"/>
                <w:color w:val="auto"/>
                <w:sz w:val="18"/>
                <w:szCs w:val="18"/>
                <w:lang w:val="ro-RO"/>
              </w:rPr>
              <w:t>ţ</w:t>
            </w:r>
            <w:r w:rsidRPr="00BA306E">
              <w:rPr>
                <w:color w:val="auto"/>
                <w:sz w:val="18"/>
                <w:szCs w:val="18"/>
                <w:lang w:val="ro-RO"/>
              </w:rPr>
              <w:t xml:space="preserve">a </w:t>
            </w:r>
            <w:r w:rsidRPr="00BA306E">
              <w:rPr>
                <w:rFonts w:ascii="Tahoma" w:hAnsi="Tahoma" w:cs="Tahoma"/>
                <w:color w:val="auto"/>
                <w:sz w:val="18"/>
                <w:szCs w:val="18"/>
                <w:lang w:val="ro-RO"/>
              </w:rPr>
              <w:t>ş</w:t>
            </w:r>
            <w:r w:rsidRPr="00BA306E">
              <w:rPr>
                <w:color w:val="auto"/>
                <w:sz w:val="18"/>
                <w:szCs w:val="18"/>
                <w:lang w:val="ro-RO"/>
              </w:rPr>
              <w:t>i distribu</w:t>
            </w:r>
            <w:r w:rsidRPr="00BA306E">
              <w:rPr>
                <w:rFonts w:ascii="Tahoma" w:hAnsi="Tahoma" w:cs="Tahoma"/>
                <w:color w:val="auto"/>
                <w:sz w:val="18"/>
                <w:szCs w:val="18"/>
                <w:lang w:val="ro-RO"/>
              </w:rPr>
              <w:t>ţ</w:t>
            </w:r>
            <w:r w:rsidRPr="00BA306E">
              <w:rPr>
                <w:color w:val="auto"/>
                <w:sz w:val="18"/>
                <w:szCs w:val="18"/>
                <w:lang w:val="ro-RO"/>
              </w:rPr>
              <w:t>ia speciilor de păsări; propuneri pentru remedierea problemelor</w:t>
            </w:r>
          </w:p>
        </w:tc>
        <w:tc>
          <w:tcPr>
            <w:tcW w:w="1438" w:type="dxa"/>
            <w:vAlign w:val="center"/>
          </w:tcPr>
          <w:p w14:paraId="03BF0AAB"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43E46456" w14:textId="77777777" w:rsidTr="00E7482A">
        <w:trPr>
          <w:jc w:val="center"/>
        </w:trPr>
        <w:tc>
          <w:tcPr>
            <w:tcW w:w="2552" w:type="dxa"/>
            <w:vAlign w:val="center"/>
          </w:tcPr>
          <w:p w14:paraId="1BAB6A45"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Monitorizarea poluării poten</w:t>
            </w:r>
            <w:r w:rsidRPr="00BA306E">
              <w:rPr>
                <w:rFonts w:ascii="Tahoma" w:hAnsi="Tahoma" w:cs="Tahoma"/>
                <w:color w:val="auto"/>
                <w:sz w:val="18"/>
                <w:szCs w:val="18"/>
                <w:lang w:val="ro-RO"/>
              </w:rPr>
              <w:t>ţ</w:t>
            </w:r>
            <w:r w:rsidRPr="00BA306E">
              <w:rPr>
                <w:color w:val="auto"/>
                <w:sz w:val="18"/>
                <w:szCs w:val="18"/>
                <w:lang w:val="ro-RO"/>
              </w:rPr>
              <w:t>iale (sol, aer, apă)</w:t>
            </w:r>
          </w:p>
        </w:tc>
        <w:tc>
          <w:tcPr>
            <w:tcW w:w="5224" w:type="dxa"/>
            <w:vAlign w:val="center"/>
          </w:tcPr>
          <w:p w14:paraId="1A18A86B"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Identificarea </w:t>
            </w:r>
            <w:r w:rsidRPr="00BA306E">
              <w:rPr>
                <w:rFonts w:ascii="Tahoma" w:hAnsi="Tahoma" w:cs="Tahoma"/>
                <w:color w:val="auto"/>
                <w:sz w:val="18"/>
                <w:szCs w:val="18"/>
                <w:lang w:val="ro-RO"/>
              </w:rPr>
              <w:t>ş</w:t>
            </w:r>
            <w:r w:rsidRPr="00BA306E">
              <w:rPr>
                <w:color w:val="auto"/>
                <w:sz w:val="18"/>
                <w:szCs w:val="18"/>
                <w:lang w:val="ro-RO"/>
              </w:rPr>
              <w:t>i eliminarea/diminuarea surselor de poluare (dacă există); propuneri pentru remedierea problemelor</w:t>
            </w:r>
          </w:p>
        </w:tc>
        <w:tc>
          <w:tcPr>
            <w:tcW w:w="1438" w:type="dxa"/>
            <w:vAlign w:val="center"/>
          </w:tcPr>
          <w:p w14:paraId="3F01D20F"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4CC7EB47" w14:textId="77777777" w:rsidTr="00E7482A">
        <w:trPr>
          <w:jc w:val="center"/>
        </w:trPr>
        <w:tc>
          <w:tcPr>
            <w:tcW w:w="2552" w:type="dxa"/>
            <w:vAlign w:val="center"/>
          </w:tcPr>
          <w:p w14:paraId="2BEA1DBF"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Monitorizarea poluării fonice</w:t>
            </w:r>
          </w:p>
        </w:tc>
        <w:tc>
          <w:tcPr>
            <w:tcW w:w="5224" w:type="dxa"/>
            <w:vAlign w:val="center"/>
          </w:tcPr>
          <w:p w14:paraId="4F83EE72"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Respectarea legisla</w:t>
            </w:r>
            <w:r w:rsidRPr="00BA306E">
              <w:rPr>
                <w:rFonts w:ascii="Tahoma" w:hAnsi="Tahoma" w:cs="Tahoma"/>
                <w:color w:val="auto"/>
                <w:sz w:val="18"/>
                <w:szCs w:val="18"/>
                <w:lang w:val="ro-RO"/>
              </w:rPr>
              <w:t>ţ</w:t>
            </w:r>
            <w:r w:rsidRPr="00BA306E">
              <w:rPr>
                <w:color w:val="auto"/>
                <w:sz w:val="18"/>
                <w:szCs w:val="18"/>
                <w:lang w:val="ro-RO"/>
              </w:rPr>
              <w:t>iei privind normele admise ale poluării fonice; propuneri pentru remedierea problemelor</w:t>
            </w:r>
          </w:p>
        </w:tc>
        <w:tc>
          <w:tcPr>
            <w:tcW w:w="1438" w:type="dxa"/>
            <w:vAlign w:val="center"/>
          </w:tcPr>
          <w:p w14:paraId="135F5EE3"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24423723" w14:textId="77777777" w:rsidTr="00E7482A">
        <w:trPr>
          <w:jc w:val="center"/>
        </w:trPr>
        <w:tc>
          <w:tcPr>
            <w:tcW w:w="2552" w:type="dxa"/>
            <w:vAlign w:val="center"/>
          </w:tcPr>
          <w:p w14:paraId="2C99E134"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Monitorizarea gestionării de</w:t>
            </w:r>
            <w:r w:rsidRPr="00BA306E">
              <w:rPr>
                <w:rFonts w:ascii="Tahoma" w:hAnsi="Tahoma" w:cs="Tahoma"/>
                <w:sz w:val="18"/>
                <w:szCs w:val="18"/>
                <w:lang w:val="ro-RO"/>
              </w:rPr>
              <w:t>ş</w:t>
            </w:r>
            <w:r w:rsidRPr="00BA306E">
              <w:rPr>
                <w:rFonts w:ascii="Arial" w:hAnsi="Arial" w:cs="Arial"/>
                <w:sz w:val="18"/>
                <w:szCs w:val="18"/>
                <w:lang w:val="ro-RO"/>
              </w:rPr>
              <w:t>eurilor rezultate în cursul lucrărilor</w:t>
            </w:r>
          </w:p>
        </w:tc>
        <w:tc>
          <w:tcPr>
            <w:tcW w:w="5224" w:type="dxa"/>
            <w:vAlign w:val="center"/>
          </w:tcPr>
          <w:p w14:paraId="26615CA3"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 xml:space="preserve">Identificarea </w:t>
            </w:r>
            <w:r w:rsidRPr="00BA306E">
              <w:rPr>
                <w:rFonts w:ascii="Tahoma" w:hAnsi="Tahoma" w:cs="Tahoma"/>
                <w:sz w:val="18"/>
                <w:szCs w:val="18"/>
                <w:lang w:val="ro-RO"/>
              </w:rPr>
              <w:t>ş</w:t>
            </w:r>
            <w:r w:rsidRPr="00BA306E">
              <w:rPr>
                <w:rFonts w:ascii="Arial" w:hAnsi="Arial" w:cs="Arial"/>
                <w:sz w:val="18"/>
                <w:szCs w:val="18"/>
                <w:lang w:val="ro-RO"/>
              </w:rPr>
              <w:t>i eliminarea de</w:t>
            </w:r>
            <w:r w:rsidRPr="00BA306E">
              <w:rPr>
                <w:rFonts w:ascii="Tahoma" w:hAnsi="Tahoma" w:cs="Tahoma"/>
                <w:sz w:val="18"/>
                <w:szCs w:val="18"/>
                <w:lang w:val="ro-RO"/>
              </w:rPr>
              <w:t>ş</w:t>
            </w:r>
            <w:r w:rsidRPr="00BA306E">
              <w:rPr>
                <w:rFonts w:ascii="Arial" w:hAnsi="Arial" w:cs="Arial"/>
                <w:sz w:val="18"/>
                <w:szCs w:val="18"/>
                <w:lang w:val="ro-RO"/>
              </w:rPr>
              <w:t xml:space="preserve">eurilor menajere </w:t>
            </w:r>
            <w:r w:rsidRPr="00BA306E">
              <w:rPr>
                <w:rFonts w:ascii="Tahoma" w:hAnsi="Tahoma" w:cs="Tahoma"/>
                <w:sz w:val="18"/>
                <w:szCs w:val="18"/>
                <w:lang w:val="ro-RO"/>
              </w:rPr>
              <w:t>ş</w:t>
            </w:r>
            <w:r w:rsidRPr="00BA306E">
              <w:rPr>
                <w:rFonts w:ascii="Arial" w:hAnsi="Arial" w:cs="Arial"/>
                <w:sz w:val="18"/>
                <w:szCs w:val="18"/>
                <w:lang w:val="ro-RO"/>
              </w:rPr>
              <w:t>i a reziduurilor din habitatele forestiere (dacă exista); propuneri pentru remedierea problemelor</w:t>
            </w:r>
          </w:p>
        </w:tc>
        <w:tc>
          <w:tcPr>
            <w:tcW w:w="1438" w:type="dxa"/>
            <w:vAlign w:val="center"/>
          </w:tcPr>
          <w:p w14:paraId="002B9D67"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5830E429" w14:textId="77777777" w:rsidTr="00E7482A">
        <w:trPr>
          <w:jc w:val="center"/>
        </w:trPr>
        <w:tc>
          <w:tcPr>
            <w:tcW w:w="2552" w:type="dxa"/>
            <w:vAlign w:val="center"/>
          </w:tcPr>
          <w:p w14:paraId="1B49EE78"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lastRenderedPageBreak/>
              <w:t>Monitorizarea pă</w:t>
            </w:r>
            <w:r w:rsidRPr="00BA306E">
              <w:rPr>
                <w:rFonts w:ascii="Tahoma" w:hAnsi="Tahoma" w:cs="Tahoma"/>
                <w:sz w:val="18"/>
                <w:szCs w:val="18"/>
                <w:lang w:val="ro-RO"/>
              </w:rPr>
              <w:t>ş</w:t>
            </w:r>
            <w:r w:rsidRPr="00BA306E">
              <w:rPr>
                <w:rFonts w:ascii="Arial" w:hAnsi="Arial" w:cs="Arial"/>
                <w:sz w:val="18"/>
                <w:szCs w:val="18"/>
                <w:lang w:val="ro-RO"/>
              </w:rPr>
              <w:t>unatului în pădure</w:t>
            </w:r>
          </w:p>
        </w:tc>
        <w:tc>
          <w:tcPr>
            <w:tcW w:w="5224" w:type="dxa"/>
            <w:vAlign w:val="center"/>
          </w:tcPr>
          <w:p w14:paraId="7E4E2EA8"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Identificarea unor modificări ale vegeta</w:t>
            </w:r>
            <w:r w:rsidRPr="00BA306E">
              <w:rPr>
                <w:rFonts w:ascii="Tahoma" w:hAnsi="Tahoma" w:cs="Tahoma"/>
                <w:sz w:val="18"/>
                <w:szCs w:val="18"/>
                <w:lang w:val="ro-RO"/>
              </w:rPr>
              <w:t>ţ</w:t>
            </w:r>
            <w:r w:rsidRPr="00BA306E">
              <w:rPr>
                <w:rFonts w:ascii="Arial" w:hAnsi="Arial" w:cs="Arial"/>
                <w:sz w:val="18"/>
                <w:szCs w:val="18"/>
                <w:lang w:val="ro-RO"/>
              </w:rPr>
              <w:t xml:space="preserve">iei ierboase </w:t>
            </w:r>
            <w:r w:rsidRPr="00BA306E">
              <w:rPr>
                <w:rFonts w:ascii="Tahoma" w:hAnsi="Tahoma" w:cs="Tahoma"/>
                <w:sz w:val="18"/>
                <w:szCs w:val="18"/>
                <w:lang w:val="ro-RO"/>
              </w:rPr>
              <w:t>ş</w:t>
            </w:r>
            <w:r w:rsidRPr="00BA306E">
              <w:rPr>
                <w:rFonts w:ascii="Arial" w:hAnsi="Arial" w:cs="Arial"/>
                <w:sz w:val="18"/>
                <w:szCs w:val="18"/>
                <w:lang w:val="ro-RO"/>
              </w:rPr>
              <w:t>i arbustive determinate de pă</w:t>
            </w:r>
            <w:r w:rsidRPr="00BA306E">
              <w:rPr>
                <w:rFonts w:ascii="Tahoma" w:hAnsi="Tahoma" w:cs="Tahoma"/>
                <w:sz w:val="18"/>
                <w:szCs w:val="18"/>
                <w:lang w:val="ro-RO"/>
              </w:rPr>
              <w:t>ş</w:t>
            </w:r>
            <w:r w:rsidRPr="00BA306E">
              <w:rPr>
                <w:rFonts w:ascii="Arial" w:hAnsi="Arial" w:cs="Arial"/>
                <w:sz w:val="18"/>
                <w:szCs w:val="18"/>
                <w:lang w:val="ro-RO"/>
              </w:rPr>
              <w:t>unat ilegal; propuneri pentru remedierea problemelor</w:t>
            </w:r>
          </w:p>
        </w:tc>
        <w:tc>
          <w:tcPr>
            <w:tcW w:w="1438" w:type="dxa"/>
            <w:vAlign w:val="center"/>
          </w:tcPr>
          <w:p w14:paraId="1860E4A9"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318F0983" w14:textId="77777777" w:rsidTr="00E7482A">
        <w:trPr>
          <w:jc w:val="center"/>
        </w:trPr>
        <w:tc>
          <w:tcPr>
            <w:tcW w:w="2552" w:type="dxa"/>
            <w:vAlign w:val="center"/>
          </w:tcPr>
          <w:p w14:paraId="66ADDEA5"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Monitorizarea braconajului</w:t>
            </w:r>
          </w:p>
        </w:tc>
        <w:tc>
          <w:tcPr>
            <w:tcW w:w="5224" w:type="dxa"/>
            <w:vAlign w:val="center"/>
          </w:tcPr>
          <w:p w14:paraId="37435368"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Identificarea unor posibile activită</w:t>
            </w:r>
            <w:r w:rsidRPr="00BA306E">
              <w:rPr>
                <w:rFonts w:ascii="Tahoma" w:hAnsi="Tahoma" w:cs="Tahoma"/>
                <w:sz w:val="18"/>
                <w:szCs w:val="18"/>
                <w:lang w:val="ro-RO"/>
              </w:rPr>
              <w:t>ţ</w:t>
            </w:r>
            <w:r w:rsidRPr="00BA306E">
              <w:rPr>
                <w:rFonts w:ascii="Arial" w:hAnsi="Arial" w:cs="Arial"/>
                <w:sz w:val="18"/>
                <w:szCs w:val="18"/>
                <w:lang w:val="ro-RO"/>
              </w:rPr>
              <w:t>i de braconaj; propuneri pentru remedierea problemelor</w:t>
            </w:r>
          </w:p>
        </w:tc>
        <w:tc>
          <w:tcPr>
            <w:tcW w:w="1438" w:type="dxa"/>
            <w:vAlign w:val="center"/>
          </w:tcPr>
          <w:p w14:paraId="2CE3931A"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lunară</w:t>
            </w:r>
          </w:p>
        </w:tc>
      </w:tr>
      <w:tr w:rsidR="00E439B8" w:rsidRPr="00BA306E" w14:paraId="02F6E19C" w14:textId="77777777" w:rsidTr="00E7482A">
        <w:trPr>
          <w:jc w:val="center"/>
        </w:trPr>
        <w:tc>
          <w:tcPr>
            <w:tcW w:w="2552" w:type="dxa"/>
            <w:vAlign w:val="center"/>
          </w:tcPr>
          <w:p w14:paraId="576CC1DA"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Monitorizarea lucrărilor de ajutorare a regenerărilor naturale</w:t>
            </w:r>
          </w:p>
        </w:tc>
        <w:tc>
          <w:tcPr>
            <w:tcW w:w="5224" w:type="dxa"/>
            <w:vAlign w:val="center"/>
          </w:tcPr>
          <w:p w14:paraId="0255AB2E"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Suprafaţa anuală parcursă cu lucrări de ajutorare a regenerărilor naturale</w:t>
            </w:r>
          </w:p>
        </w:tc>
        <w:tc>
          <w:tcPr>
            <w:tcW w:w="1438" w:type="dxa"/>
            <w:vAlign w:val="center"/>
          </w:tcPr>
          <w:p w14:paraId="2B94B52A"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anuală</w:t>
            </w:r>
          </w:p>
        </w:tc>
      </w:tr>
      <w:tr w:rsidR="00E439B8" w:rsidRPr="00BA306E" w14:paraId="4BCAF2C5" w14:textId="77777777" w:rsidTr="00E7482A">
        <w:trPr>
          <w:jc w:val="center"/>
        </w:trPr>
        <w:tc>
          <w:tcPr>
            <w:tcW w:w="2552" w:type="dxa"/>
            <w:vAlign w:val="center"/>
          </w:tcPr>
          <w:p w14:paraId="5439BD84"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Monitorizarea suprafeţelor </w:t>
            </w:r>
          </w:p>
          <w:p w14:paraId="4628525D"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regenerate</w:t>
            </w:r>
          </w:p>
        </w:tc>
        <w:tc>
          <w:tcPr>
            <w:tcW w:w="5224" w:type="dxa"/>
            <w:vAlign w:val="center"/>
          </w:tcPr>
          <w:p w14:paraId="13EC895D"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Suprafaţa regenerată anual, din care: </w:t>
            </w:r>
          </w:p>
          <w:p w14:paraId="745E6483"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Regenerări naturale </w:t>
            </w:r>
          </w:p>
          <w:p w14:paraId="6442EA7A"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 Regenerări artificiale (împăduriri+completări)</w:t>
            </w:r>
          </w:p>
        </w:tc>
        <w:tc>
          <w:tcPr>
            <w:tcW w:w="1438" w:type="dxa"/>
            <w:vAlign w:val="center"/>
          </w:tcPr>
          <w:p w14:paraId="762A31F1"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anuală</w:t>
            </w:r>
          </w:p>
        </w:tc>
      </w:tr>
      <w:tr w:rsidR="00E439B8" w:rsidRPr="00BA306E" w14:paraId="0FCD65C3" w14:textId="77777777" w:rsidTr="00E7482A">
        <w:trPr>
          <w:jc w:val="center"/>
        </w:trPr>
        <w:tc>
          <w:tcPr>
            <w:tcW w:w="2552" w:type="dxa"/>
            <w:vAlign w:val="center"/>
          </w:tcPr>
          <w:p w14:paraId="43D05219" w14:textId="77777777" w:rsidR="00B61964" w:rsidRPr="00BA306E" w:rsidRDefault="00B61964" w:rsidP="00BA306E">
            <w:pPr>
              <w:spacing w:line="216" w:lineRule="exact"/>
              <w:rPr>
                <w:rFonts w:ascii="Arial" w:hAnsi="Arial" w:cs="Arial"/>
                <w:sz w:val="18"/>
                <w:szCs w:val="18"/>
                <w:lang w:val="ro-RO"/>
              </w:rPr>
            </w:pPr>
            <w:r w:rsidRPr="00BA306E">
              <w:rPr>
                <w:rFonts w:ascii="Arial" w:hAnsi="Arial" w:cs="Arial"/>
                <w:sz w:val="18"/>
                <w:szCs w:val="18"/>
                <w:lang w:val="ro-RO"/>
              </w:rPr>
              <w:t>Monitorizarea lucrărilor de ajutorare şi conducere a arboretelor tinere</w:t>
            </w:r>
          </w:p>
        </w:tc>
        <w:tc>
          <w:tcPr>
            <w:tcW w:w="5224" w:type="dxa"/>
            <w:vAlign w:val="center"/>
          </w:tcPr>
          <w:p w14:paraId="29EA5D74"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Suprafaţa anuală parcursă cu degajări </w:t>
            </w:r>
          </w:p>
          <w:p w14:paraId="1F0FF2D9"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Suprafaţa anuală parcursă cu curăţiri </w:t>
            </w:r>
          </w:p>
          <w:p w14:paraId="41E44227"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Volumul de masă lemnoasă recoltat prin aplicarea curăţirilor </w:t>
            </w:r>
          </w:p>
          <w:p w14:paraId="6CCAAB68"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Suprafaţa anuală parcursă cu rărituri </w:t>
            </w:r>
          </w:p>
          <w:p w14:paraId="361E9B6F"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Volumul de masă lemnoasă recoltat prin aplicarea răriturilor. </w:t>
            </w:r>
          </w:p>
        </w:tc>
        <w:tc>
          <w:tcPr>
            <w:tcW w:w="1438" w:type="dxa"/>
            <w:vAlign w:val="center"/>
          </w:tcPr>
          <w:p w14:paraId="4F3DC578"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anuală</w:t>
            </w:r>
          </w:p>
        </w:tc>
      </w:tr>
      <w:tr w:rsidR="00E439B8" w:rsidRPr="00BA306E" w14:paraId="720C77B1" w14:textId="77777777" w:rsidTr="00E7482A">
        <w:trPr>
          <w:jc w:val="center"/>
        </w:trPr>
        <w:tc>
          <w:tcPr>
            <w:tcW w:w="2552" w:type="dxa"/>
            <w:vAlign w:val="center"/>
          </w:tcPr>
          <w:p w14:paraId="55C5A329"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Monitorizarea lucrărilor </w:t>
            </w:r>
          </w:p>
          <w:p w14:paraId="1A113403"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speciale de conservare </w:t>
            </w:r>
          </w:p>
        </w:tc>
        <w:tc>
          <w:tcPr>
            <w:tcW w:w="5224" w:type="dxa"/>
            <w:vAlign w:val="center"/>
          </w:tcPr>
          <w:p w14:paraId="210521F2"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Suprafaţa anuală parcursă cu lucrări de conservare </w:t>
            </w:r>
          </w:p>
          <w:p w14:paraId="5CF405FF"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Volumul de masă lemnoasă recoltat prin aplicarea lucrărilor de conservare. </w:t>
            </w:r>
          </w:p>
        </w:tc>
        <w:tc>
          <w:tcPr>
            <w:tcW w:w="1438" w:type="dxa"/>
            <w:vAlign w:val="center"/>
          </w:tcPr>
          <w:p w14:paraId="1896F39C"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anuală</w:t>
            </w:r>
          </w:p>
        </w:tc>
      </w:tr>
      <w:tr w:rsidR="00E439B8" w:rsidRPr="00BA306E" w14:paraId="3057A12D" w14:textId="77777777" w:rsidTr="00E7482A">
        <w:trPr>
          <w:jc w:val="center"/>
        </w:trPr>
        <w:tc>
          <w:tcPr>
            <w:tcW w:w="2552" w:type="dxa"/>
            <w:vAlign w:val="center"/>
          </w:tcPr>
          <w:p w14:paraId="6358C134"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Monitorizarea aplicării </w:t>
            </w:r>
          </w:p>
          <w:p w14:paraId="5EF8C420"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tratamentelor silvice </w:t>
            </w:r>
          </w:p>
        </w:tc>
        <w:tc>
          <w:tcPr>
            <w:tcW w:w="5224" w:type="dxa"/>
            <w:vAlign w:val="center"/>
          </w:tcPr>
          <w:p w14:paraId="0888F079"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Suprafaţa anuală parcursă cu lucrări de produse principale </w:t>
            </w:r>
          </w:p>
          <w:p w14:paraId="087DF434"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Volumul de masă lemnoasă recoltat prin aplicarea tăierilor de produse principale. </w:t>
            </w:r>
          </w:p>
        </w:tc>
        <w:tc>
          <w:tcPr>
            <w:tcW w:w="1438" w:type="dxa"/>
            <w:vAlign w:val="center"/>
          </w:tcPr>
          <w:p w14:paraId="630E22BD"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anuală</w:t>
            </w:r>
          </w:p>
        </w:tc>
      </w:tr>
      <w:tr w:rsidR="00E439B8" w:rsidRPr="00BA306E" w14:paraId="0B0261BC" w14:textId="77777777" w:rsidTr="00E7482A">
        <w:trPr>
          <w:jc w:val="center"/>
        </w:trPr>
        <w:tc>
          <w:tcPr>
            <w:tcW w:w="2552" w:type="dxa"/>
            <w:vAlign w:val="center"/>
          </w:tcPr>
          <w:p w14:paraId="2CCF0022"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Monitorizarea tăierilor de </w:t>
            </w:r>
          </w:p>
          <w:p w14:paraId="1C44E874"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igienizare a pădurilor </w:t>
            </w:r>
          </w:p>
        </w:tc>
        <w:tc>
          <w:tcPr>
            <w:tcW w:w="5224" w:type="dxa"/>
            <w:vAlign w:val="center"/>
          </w:tcPr>
          <w:p w14:paraId="1A96644A"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Suprafaţa anuală parcursă cu tăieri de igienizare </w:t>
            </w:r>
          </w:p>
          <w:p w14:paraId="16921C90"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 Volumul de masă lemnoasă recoltat prin aplicarea tăierilor de igienizare. </w:t>
            </w:r>
          </w:p>
        </w:tc>
        <w:tc>
          <w:tcPr>
            <w:tcW w:w="1438" w:type="dxa"/>
            <w:vAlign w:val="center"/>
          </w:tcPr>
          <w:p w14:paraId="7E5E8432"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anuală</w:t>
            </w:r>
          </w:p>
        </w:tc>
      </w:tr>
      <w:tr w:rsidR="00E439B8" w:rsidRPr="00BA306E" w14:paraId="3273B02B" w14:textId="77777777" w:rsidTr="00E7482A">
        <w:trPr>
          <w:jc w:val="center"/>
        </w:trPr>
        <w:tc>
          <w:tcPr>
            <w:tcW w:w="2552" w:type="dxa"/>
            <w:vAlign w:val="center"/>
          </w:tcPr>
          <w:p w14:paraId="756C2E9A"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Monitorizarea stării de </w:t>
            </w:r>
          </w:p>
          <w:p w14:paraId="5244CAD2"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sănătate a arboretelor </w:t>
            </w:r>
          </w:p>
        </w:tc>
        <w:tc>
          <w:tcPr>
            <w:tcW w:w="5224" w:type="dxa"/>
            <w:vAlign w:val="center"/>
          </w:tcPr>
          <w:p w14:paraId="3425C450"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Evaluarea suprafeţelor forestiere infestate cu dăunători; propuneri pentru remedierea problemelor </w:t>
            </w:r>
          </w:p>
        </w:tc>
        <w:tc>
          <w:tcPr>
            <w:tcW w:w="1438" w:type="dxa"/>
            <w:vAlign w:val="center"/>
          </w:tcPr>
          <w:p w14:paraId="27E90BBA"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anuală</w:t>
            </w:r>
          </w:p>
        </w:tc>
      </w:tr>
      <w:tr w:rsidR="00B61964" w:rsidRPr="00BA306E" w14:paraId="3697C983" w14:textId="77777777" w:rsidTr="00E7482A">
        <w:trPr>
          <w:jc w:val="center"/>
        </w:trPr>
        <w:tc>
          <w:tcPr>
            <w:tcW w:w="2552" w:type="dxa"/>
            <w:vAlign w:val="center"/>
          </w:tcPr>
          <w:p w14:paraId="1B3A340B"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Monitorizarea impactului </w:t>
            </w:r>
          </w:p>
          <w:p w14:paraId="22EB5C58"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presiunii antropice asupra </w:t>
            </w:r>
          </w:p>
          <w:p w14:paraId="3A426759"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arboretelor </w:t>
            </w:r>
          </w:p>
        </w:tc>
        <w:tc>
          <w:tcPr>
            <w:tcW w:w="5224" w:type="dxa"/>
            <w:vAlign w:val="center"/>
          </w:tcPr>
          <w:p w14:paraId="208390D5" w14:textId="77777777" w:rsidR="00B61964" w:rsidRPr="00BA306E" w:rsidRDefault="00B61964" w:rsidP="00BA306E">
            <w:pPr>
              <w:pStyle w:val="Default"/>
              <w:spacing w:line="216" w:lineRule="exact"/>
              <w:rPr>
                <w:color w:val="auto"/>
                <w:sz w:val="18"/>
                <w:szCs w:val="18"/>
                <w:lang w:val="ro-RO"/>
              </w:rPr>
            </w:pPr>
            <w:r w:rsidRPr="00BA306E">
              <w:rPr>
                <w:color w:val="auto"/>
                <w:sz w:val="18"/>
                <w:szCs w:val="18"/>
                <w:lang w:val="ro-RO"/>
              </w:rPr>
              <w:t xml:space="preserve">Evaluarea volumul de masă lemnoasă tăiată ilegal; propuneri pentru remedierea problemelor </w:t>
            </w:r>
          </w:p>
        </w:tc>
        <w:tc>
          <w:tcPr>
            <w:tcW w:w="1438" w:type="dxa"/>
            <w:vAlign w:val="center"/>
          </w:tcPr>
          <w:p w14:paraId="72580A80" w14:textId="77777777" w:rsidR="00B61964" w:rsidRPr="00BA306E" w:rsidRDefault="00B61964" w:rsidP="00BA306E">
            <w:pPr>
              <w:spacing w:line="216" w:lineRule="exact"/>
              <w:jc w:val="center"/>
              <w:rPr>
                <w:rFonts w:ascii="Arial" w:hAnsi="Arial" w:cs="Arial"/>
                <w:sz w:val="18"/>
                <w:szCs w:val="18"/>
                <w:lang w:val="ro-RO"/>
              </w:rPr>
            </w:pPr>
            <w:r w:rsidRPr="00BA306E">
              <w:rPr>
                <w:rFonts w:ascii="Arial" w:hAnsi="Arial" w:cs="Arial"/>
                <w:sz w:val="18"/>
                <w:szCs w:val="18"/>
                <w:lang w:val="ro-RO"/>
              </w:rPr>
              <w:t>anuală</w:t>
            </w:r>
          </w:p>
        </w:tc>
      </w:tr>
    </w:tbl>
    <w:p w14:paraId="781A678D" w14:textId="77777777" w:rsidR="00B61964" w:rsidRPr="00E439B8" w:rsidRDefault="00B61964" w:rsidP="00BA306E">
      <w:pPr>
        <w:spacing w:line="270" w:lineRule="exact"/>
        <w:jc w:val="both"/>
        <w:rPr>
          <w:rFonts w:ascii="Arial" w:hAnsi="Arial" w:cs="Arial"/>
          <w:sz w:val="28"/>
          <w:szCs w:val="28"/>
          <w:lang w:val="ro-RO"/>
        </w:rPr>
      </w:pPr>
    </w:p>
    <w:p w14:paraId="28037892" w14:textId="77777777" w:rsidR="00B61964" w:rsidRPr="00E439B8" w:rsidRDefault="00B61964" w:rsidP="00BA306E">
      <w:pPr>
        <w:autoSpaceDE w:val="0"/>
        <w:autoSpaceDN w:val="0"/>
        <w:adjustRightInd w:val="0"/>
        <w:spacing w:line="270" w:lineRule="exact"/>
        <w:ind w:firstLine="720"/>
        <w:jc w:val="both"/>
        <w:rPr>
          <w:rFonts w:ascii="Arial" w:hAnsi="Arial" w:cs="Arial"/>
          <w:iCs/>
          <w:lang w:val="ro-RO"/>
        </w:rPr>
      </w:pPr>
      <w:r w:rsidRPr="00E439B8">
        <w:rPr>
          <w:rFonts w:ascii="Arial" w:hAnsi="Arial" w:cs="Arial"/>
          <w:iCs/>
          <w:lang w:val="ro-RO"/>
        </w:rPr>
        <w:t>Monitorizarea măsurilor de reducere a impactului conform calendarului propus va avea ca scop:</w:t>
      </w:r>
    </w:p>
    <w:p w14:paraId="283545B1" w14:textId="77777777" w:rsidR="00B61964" w:rsidRPr="00E439B8" w:rsidRDefault="00B61964" w:rsidP="00BA306E">
      <w:pPr>
        <w:autoSpaceDE w:val="0"/>
        <w:autoSpaceDN w:val="0"/>
        <w:adjustRightInd w:val="0"/>
        <w:spacing w:line="270" w:lineRule="exact"/>
        <w:ind w:firstLine="720"/>
        <w:jc w:val="both"/>
        <w:rPr>
          <w:rFonts w:ascii="Arial" w:hAnsi="Arial" w:cs="Arial"/>
          <w:spacing w:val="-6"/>
          <w:lang w:val="ro-RO"/>
        </w:rPr>
      </w:pPr>
      <w:r w:rsidRPr="00E439B8">
        <w:rPr>
          <w:rFonts w:ascii="Arial" w:hAnsi="Arial" w:cs="Arial"/>
          <w:spacing w:val="-6"/>
          <w:lang w:val="ro-RO"/>
        </w:rPr>
        <w:t xml:space="preserve">- </w:t>
      </w:r>
      <w:r w:rsidRPr="00E439B8">
        <w:rPr>
          <w:rFonts w:ascii="Arial" w:eastAsia="ArialMT" w:hAnsi="Arial" w:cs="Arial"/>
          <w:spacing w:val="-6"/>
          <w:lang w:val="ro-RO"/>
        </w:rPr>
        <w:t xml:space="preserve">urmărirea modului în care sunt respectate prevederilor amenajamentului </w:t>
      </w:r>
      <w:r w:rsidRPr="00E439B8">
        <w:rPr>
          <w:rFonts w:ascii="Arial" w:hAnsi="Arial" w:cs="Arial"/>
          <w:spacing w:val="-6"/>
          <w:lang w:val="ro-RO"/>
        </w:rPr>
        <w:t>silvic;</w:t>
      </w:r>
    </w:p>
    <w:p w14:paraId="1EBF6A2D" w14:textId="77777777" w:rsidR="00B61964" w:rsidRPr="00E439B8" w:rsidRDefault="00B61964" w:rsidP="00BA306E">
      <w:pPr>
        <w:autoSpaceDE w:val="0"/>
        <w:autoSpaceDN w:val="0"/>
        <w:adjustRightInd w:val="0"/>
        <w:spacing w:line="270" w:lineRule="exact"/>
        <w:ind w:firstLine="720"/>
        <w:jc w:val="both"/>
        <w:rPr>
          <w:rFonts w:ascii="Arial" w:eastAsia="ArialMT" w:hAnsi="Arial" w:cs="Arial"/>
          <w:lang w:val="ro-RO"/>
        </w:rPr>
      </w:pPr>
      <w:r w:rsidRPr="00E439B8">
        <w:rPr>
          <w:rFonts w:ascii="Arial" w:hAnsi="Arial" w:cs="Arial"/>
          <w:lang w:val="ro-RO"/>
        </w:rPr>
        <w:t xml:space="preserve">- </w:t>
      </w:r>
      <w:r w:rsidRPr="00E439B8">
        <w:rPr>
          <w:rFonts w:ascii="Arial" w:eastAsia="ArialMT" w:hAnsi="Arial" w:cs="Arial"/>
          <w:lang w:val="ro-RO"/>
        </w:rPr>
        <w:t>urmărirea modului în care sunt respectate recomandările evaluării adecvată;</w:t>
      </w:r>
    </w:p>
    <w:p w14:paraId="3058EFC7" w14:textId="77777777" w:rsidR="00B61964" w:rsidRPr="00E439B8" w:rsidRDefault="00B61964" w:rsidP="00BA306E">
      <w:pPr>
        <w:autoSpaceDE w:val="0"/>
        <w:autoSpaceDN w:val="0"/>
        <w:adjustRightInd w:val="0"/>
        <w:spacing w:line="270" w:lineRule="exact"/>
        <w:ind w:firstLine="720"/>
        <w:jc w:val="both"/>
        <w:rPr>
          <w:rFonts w:ascii="Arial" w:eastAsia="ArialMT" w:hAnsi="Arial" w:cs="Arial"/>
          <w:lang w:val="ro-RO"/>
        </w:rPr>
      </w:pPr>
      <w:r w:rsidRPr="00E439B8">
        <w:rPr>
          <w:rFonts w:ascii="Arial" w:hAnsi="Arial" w:cs="Arial"/>
          <w:lang w:val="ro-RO"/>
        </w:rPr>
        <w:t xml:space="preserve">- </w:t>
      </w:r>
      <w:r w:rsidRPr="00E439B8">
        <w:rPr>
          <w:rFonts w:ascii="Arial" w:eastAsia="ArialMT" w:hAnsi="Arial" w:cs="Arial"/>
          <w:lang w:val="ro-RO"/>
        </w:rPr>
        <w:t xml:space="preserve">urmărirea modului în care sunt puse în practică prevederile amenajamentului </w:t>
      </w:r>
      <w:r w:rsidRPr="00E439B8">
        <w:rPr>
          <w:rFonts w:ascii="Arial" w:hAnsi="Arial" w:cs="Arial"/>
          <w:lang w:val="ro-RO"/>
        </w:rPr>
        <w:t xml:space="preserve">silvic </w:t>
      </w:r>
      <w:r w:rsidRPr="00E439B8">
        <w:rPr>
          <w:rFonts w:ascii="Arial" w:eastAsia="ArialMT" w:hAnsi="Arial" w:cs="Arial"/>
          <w:lang w:val="ro-RO"/>
        </w:rPr>
        <w:t>corelate cu recomandările prezentei evaluări adecvate;</w:t>
      </w:r>
    </w:p>
    <w:p w14:paraId="5EF37E4E" w14:textId="77777777" w:rsidR="00B61964" w:rsidRPr="00E439B8" w:rsidRDefault="00B61964" w:rsidP="00BA306E">
      <w:pPr>
        <w:autoSpaceDE w:val="0"/>
        <w:autoSpaceDN w:val="0"/>
        <w:adjustRightInd w:val="0"/>
        <w:spacing w:line="270" w:lineRule="exact"/>
        <w:ind w:firstLine="720"/>
        <w:jc w:val="both"/>
        <w:rPr>
          <w:rFonts w:ascii="Arial" w:hAnsi="Arial" w:cs="Arial"/>
          <w:lang w:val="ro-RO"/>
        </w:rPr>
      </w:pPr>
      <w:r w:rsidRPr="00E439B8">
        <w:rPr>
          <w:rFonts w:ascii="Arial" w:hAnsi="Arial" w:cs="Arial"/>
          <w:lang w:val="ro-RO"/>
        </w:rPr>
        <w:t xml:space="preserve">- </w:t>
      </w:r>
      <w:r w:rsidRPr="00E439B8">
        <w:rPr>
          <w:rFonts w:ascii="Arial" w:eastAsia="ArialMT" w:hAnsi="Arial" w:cs="Arial"/>
          <w:lang w:val="ro-RO"/>
        </w:rPr>
        <w:t xml:space="preserve">urmărirea modului în care sunt respectate prevederilor legislaţiei de mediu cu privire la evitarea poluărilor accidentale şi intervenţia </w:t>
      </w:r>
      <w:r w:rsidRPr="00E439B8">
        <w:rPr>
          <w:rFonts w:ascii="Arial" w:hAnsi="Arial" w:cs="Arial"/>
          <w:lang w:val="ro-RO"/>
        </w:rPr>
        <w:t>în astfel de cazuri;</w:t>
      </w:r>
    </w:p>
    <w:p w14:paraId="3E416E72" w14:textId="77777777" w:rsidR="00B61964" w:rsidRPr="00E439B8" w:rsidRDefault="00B61964" w:rsidP="00BA306E">
      <w:pPr>
        <w:autoSpaceDE w:val="0"/>
        <w:autoSpaceDN w:val="0"/>
        <w:adjustRightInd w:val="0"/>
        <w:spacing w:line="270" w:lineRule="exact"/>
        <w:ind w:firstLine="720"/>
        <w:jc w:val="both"/>
        <w:rPr>
          <w:rFonts w:ascii="Arial" w:hAnsi="Arial" w:cs="Arial"/>
          <w:lang w:val="ro-RO"/>
        </w:rPr>
      </w:pPr>
      <w:r w:rsidRPr="00E439B8">
        <w:rPr>
          <w:rFonts w:ascii="Arial" w:hAnsi="Arial" w:cs="Arial"/>
          <w:lang w:val="ro-RO"/>
        </w:rPr>
        <w:t xml:space="preserve">- </w:t>
      </w:r>
      <w:r w:rsidRPr="00E439B8">
        <w:rPr>
          <w:rFonts w:ascii="Arial" w:eastAsia="ArialMT" w:hAnsi="Arial" w:cs="Arial"/>
          <w:lang w:val="ro-RO"/>
        </w:rPr>
        <w:t xml:space="preserve">urmărirea modului în care sunt respectate prevederilor legislaţiei de mediu cu privire la conservarea habitatelor </w:t>
      </w:r>
      <w:r w:rsidRPr="00E439B8">
        <w:rPr>
          <w:rFonts w:ascii="Tahoma" w:eastAsia="ArialMT" w:hAnsi="Tahoma" w:cs="Tahoma"/>
          <w:lang w:val="ro-RO"/>
        </w:rPr>
        <w:t>ş</w:t>
      </w:r>
      <w:r w:rsidRPr="00E439B8">
        <w:rPr>
          <w:rFonts w:ascii="Arial" w:eastAsia="ArialMT" w:hAnsi="Arial" w:cs="Arial"/>
          <w:lang w:val="ro-RO"/>
        </w:rPr>
        <w:t>i a speciilor de interes comunitar;</w:t>
      </w:r>
    </w:p>
    <w:p w14:paraId="6F36EBC5" w14:textId="77777777" w:rsidR="00B61964" w:rsidRPr="00E439B8" w:rsidRDefault="00B61964" w:rsidP="00BA306E">
      <w:pPr>
        <w:autoSpaceDE w:val="0"/>
        <w:autoSpaceDN w:val="0"/>
        <w:adjustRightInd w:val="0"/>
        <w:spacing w:line="270" w:lineRule="exact"/>
        <w:ind w:firstLine="720"/>
        <w:jc w:val="both"/>
        <w:rPr>
          <w:rFonts w:ascii="Arial" w:hAnsi="Arial" w:cs="Arial"/>
          <w:lang w:val="ro-RO"/>
        </w:rPr>
      </w:pPr>
      <w:r w:rsidRPr="00E439B8">
        <w:rPr>
          <w:rFonts w:ascii="Arial" w:eastAsia="ArialMT" w:hAnsi="Arial" w:cs="Arial"/>
          <w:lang w:val="ro-RO"/>
        </w:rPr>
        <w:t xml:space="preserve">Stabilirea responsabilităţilor aplicării prevederilor amenajamentului </w:t>
      </w:r>
      <w:r w:rsidRPr="00E439B8">
        <w:rPr>
          <w:rFonts w:ascii="Arial" w:hAnsi="Arial" w:cs="Arial"/>
          <w:lang w:val="ro-RO"/>
        </w:rPr>
        <w:t>s</w:t>
      </w:r>
      <w:r w:rsidRPr="00E439B8">
        <w:rPr>
          <w:rFonts w:ascii="Arial" w:eastAsia="ArialMT" w:hAnsi="Arial" w:cs="Arial"/>
          <w:lang w:val="ro-RO"/>
        </w:rPr>
        <w:t xml:space="preserve">ilvic şi a punerii în practică a recomandărilor prezentei evaluări adecvate </w:t>
      </w:r>
      <w:r w:rsidRPr="00E439B8">
        <w:rPr>
          <w:rFonts w:ascii="Arial" w:hAnsi="Arial" w:cs="Arial"/>
          <w:lang w:val="ro-RO"/>
        </w:rPr>
        <w:t xml:space="preserve">revine titularului planului, respectiv O.S. </w:t>
      </w:r>
      <w:r w:rsidR="00D22FC0" w:rsidRPr="00E439B8">
        <w:rPr>
          <w:rFonts w:ascii="Arial" w:hAnsi="Arial" w:cs="Arial"/>
          <w:lang w:val="ro-RO"/>
        </w:rPr>
        <w:t>Băneasa</w:t>
      </w:r>
      <w:r w:rsidRPr="00E439B8">
        <w:rPr>
          <w:rFonts w:ascii="Arial" w:hAnsi="Arial" w:cs="Arial"/>
          <w:lang w:val="ro-RO"/>
        </w:rPr>
        <w:t>.</w:t>
      </w:r>
    </w:p>
    <w:p w14:paraId="28FFD509" w14:textId="77777777" w:rsidR="00B61964" w:rsidRPr="00E439B8" w:rsidRDefault="00B61964" w:rsidP="00BA306E">
      <w:pPr>
        <w:autoSpaceDE w:val="0"/>
        <w:autoSpaceDN w:val="0"/>
        <w:adjustRightInd w:val="0"/>
        <w:spacing w:line="270" w:lineRule="exact"/>
        <w:ind w:firstLine="720"/>
        <w:jc w:val="both"/>
        <w:rPr>
          <w:rFonts w:ascii="Arial" w:hAnsi="Arial" w:cs="Arial"/>
          <w:lang w:val="ro-RO"/>
        </w:rPr>
      </w:pPr>
      <w:r w:rsidRPr="00E439B8">
        <w:rPr>
          <w:rFonts w:ascii="Arial" w:hAnsi="Arial" w:cs="Arial"/>
          <w:lang w:val="ro-RO"/>
        </w:rPr>
        <w:t>În condi</w:t>
      </w:r>
      <w:r w:rsidRPr="00E439B8">
        <w:rPr>
          <w:rFonts w:ascii="Arial" w:eastAsia="ArialMT" w:hAnsi="Arial" w:cs="Arial"/>
          <w:lang w:val="ro-RO"/>
        </w:rPr>
        <w:t xml:space="preserve">ţiile în care </w:t>
      </w:r>
      <w:r w:rsidRPr="00E439B8">
        <w:rPr>
          <w:rFonts w:ascii="Arial" w:hAnsi="Arial" w:cs="Arial"/>
          <w:lang w:val="ro-RO"/>
        </w:rPr>
        <w:t xml:space="preserve">ocolul silvic </w:t>
      </w:r>
      <w:r w:rsidRPr="00E439B8">
        <w:rPr>
          <w:rFonts w:ascii="Arial" w:eastAsia="ArialMT" w:hAnsi="Arial" w:cs="Arial"/>
          <w:lang w:val="ro-RO"/>
        </w:rPr>
        <w:t xml:space="preserve">va contracta cu terţi diversele lucrări care se vor executa în </w:t>
      </w:r>
      <w:r w:rsidRPr="00E439B8">
        <w:rPr>
          <w:rFonts w:ascii="Arial" w:hAnsi="Arial" w:cs="Arial"/>
          <w:lang w:val="ro-RO"/>
        </w:rPr>
        <w:t xml:space="preserve">cadrul amenajamentului silvic, </w:t>
      </w:r>
      <w:r w:rsidRPr="00E439B8">
        <w:rPr>
          <w:rFonts w:ascii="Arial" w:eastAsia="ArialMT" w:hAnsi="Arial" w:cs="Arial"/>
          <w:lang w:val="ro-RO"/>
        </w:rPr>
        <w:t xml:space="preserve">este direct răspunzător de respectarea de către aceştia a </w:t>
      </w:r>
      <w:r w:rsidRPr="00E439B8">
        <w:rPr>
          <w:rFonts w:ascii="Arial" w:hAnsi="Arial" w:cs="Arial"/>
          <w:lang w:val="ro-RO"/>
        </w:rPr>
        <w:t xml:space="preserve">prevederilor amenajamentului </w:t>
      </w:r>
      <w:r w:rsidRPr="00E439B8">
        <w:rPr>
          <w:rFonts w:ascii="Arial" w:eastAsia="ArialMT" w:hAnsi="Arial" w:cs="Arial"/>
          <w:lang w:val="ro-RO"/>
        </w:rPr>
        <w:t>şi a recomandărilor prezentei evaluări adecvate.</w:t>
      </w:r>
      <w:r w:rsidRPr="00E439B8">
        <w:rPr>
          <w:rFonts w:ascii="Arial" w:hAnsi="Arial" w:cs="Arial"/>
          <w:lang w:val="ro-RO"/>
        </w:rPr>
        <w:t xml:space="preserve"> </w:t>
      </w:r>
    </w:p>
    <w:p w14:paraId="799C8678" w14:textId="77777777" w:rsidR="00B61964" w:rsidRPr="00E439B8" w:rsidRDefault="00B61964" w:rsidP="00BA306E">
      <w:pPr>
        <w:autoSpaceDE w:val="0"/>
        <w:autoSpaceDN w:val="0"/>
        <w:adjustRightInd w:val="0"/>
        <w:spacing w:line="270" w:lineRule="exact"/>
        <w:ind w:firstLine="720"/>
        <w:jc w:val="both"/>
        <w:rPr>
          <w:rFonts w:ascii="Arial" w:hAnsi="Arial" w:cs="Arial"/>
          <w:lang w:val="ro-RO"/>
        </w:rPr>
      </w:pPr>
    </w:p>
    <w:p w14:paraId="04DF9F63" w14:textId="77777777" w:rsidR="00B61964" w:rsidRPr="00E439B8" w:rsidRDefault="00B61964" w:rsidP="00BA306E">
      <w:pPr>
        <w:autoSpaceDE w:val="0"/>
        <w:autoSpaceDN w:val="0"/>
        <w:adjustRightInd w:val="0"/>
        <w:spacing w:line="270" w:lineRule="exact"/>
        <w:jc w:val="center"/>
        <w:rPr>
          <w:rFonts w:ascii="Arial" w:hAnsi="Arial" w:cs="Arial"/>
          <w:b/>
          <w:lang w:val="ro-RO"/>
        </w:rPr>
      </w:pPr>
      <w:r w:rsidRPr="00E439B8">
        <w:rPr>
          <w:rFonts w:ascii="Arial" w:hAnsi="Arial" w:cs="Arial"/>
          <w:b/>
          <w:lang w:val="ro-RO"/>
        </w:rPr>
        <w:t xml:space="preserve">D.15. Perioade </w:t>
      </w:r>
      <w:r w:rsidRPr="00E439B8">
        <w:rPr>
          <w:rFonts w:ascii="Arial" w:hAnsi="Arial" w:cs="Arial"/>
          <w:b/>
          <w:bCs/>
          <w:lang w:val="ro-RO"/>
        </w:rPr>
        <w:t>în care se recomandă oprirea/limitarea lucrărilor silvotehnice</w:t>
      </w:r>
      <w:r w:rsidRPr="00E439B8">
        <w:rPr>
          <w:rFonts w:ascii="Arial" w:hAnsi="Arial" w:cs="Arial"/>
          <w:b/>
          <w:lang w:val="ro-RO"/>
        </w:rPr>
        <w:t xml:space="preserve"> </w:t>
      </w:r>
    </w:p>
    <w:p w14:paraId="11F23AC3" w14:textId="77777777" w:rsidR="00B61964" w:rsidRPr="00E439B8" w:rsidRDefault="00B61964" w:rsidP="00BA306E">
      <w:pPr>
        <w:autoSpaceDE w:val="0"/>
        <w:autoSpaceDN w:val="0"/>
        <w:adjustRightInd w:val="0"/>
        <w:spacing w:line="270" w:lineRule="exact"/>
        <w:jc w:val="center"/>
        <w:rPr>
          <w:rFonts w:ascii="Arial" w:hAnsi="Arial" w:cs="Arial"/>
          <w:b/>
          <w:bCs/>
          <w:lang w:val="ro-RO"/>
        </w:rPr>
      </w:pPr>
      <w:r w:rsidRPr="00E439B8">
        <w:rPr>
          <w:rFonts w:ascii="Arial" w:hAnsi="Arial" w:cs="Arial"/>
          <w:b/>
          <w:lang w:val="ro-RO"/>
        </w:rPr>
        <w:t xml:space="preserve">ca urmare a </w:t>
      </w:r>
      <w:r w:rsidRPr="00E439B8">
        <w:rPr>
          <w:rFonts w:ascii="Arial" w:hAnsi="Arial" w:cs="Arial"/>
          <w:b/>
          <w:bCs/>
          <w:lang w:val="ro-RO"/>
        </w:rPr>
        <w:t xml:space="preserve">perioadelor de reproducere/cuibărire a faunei de interes conservativ, cu precădere a speciilor de păsări </w:t>
      </w:r>
    </w:p>
    <w:p w14:paraId="14C4FB3F" w14:textId="77777777" w:rsidR="00B61964" w:rsidRPr="00E439B8" w:rsidRDefault="00B61964" w:rsidP="00BA306E">
      <w:pPr>
        <w:autoSpaceDE w:val="0"/>
        <w:autoSpaceDN w:val="0"/>
        <w:adjustRightInd w:val="0"/>
        <w:spacing w:line="270" w:lineRule="exact"/>
        <w:jc w:val="center"/>
        <w:rPr>
          <w:rFonts w:ascii="Arial" w:hAnsi="Arial" w:cs="Arial"/>
          <w:b/>
          <w:bCs/>
          <w:lang w:val="ro-RO"/>
        </w:rPr>
      </w:pPr>
    </w:p>
    <w:p w14:paraId="63E76066" w14:textId="77777777" w:rsidR="00B61964" w:rsidRPr="00E439B8" w:rsidRDefault="00B61964" w:rsidP="00BA306E">
      <w:pPr>
        <w:autoSpaceDE w:val="0"/>
        <w:autoSpaceDN w:val="0"/>
        <w:adjustRightInd w:val="0"/>
        <w:spacing w:line="270" w:lineRule="exact"/>
        <w:jc w:val="both"/>
        <w:rPr>
          <w:rFonts w:ascii="Arial" w:hAnsi="Arial" w:cs="Arial"/>
          <w:lang w:val="ro-RO"/>
        </w:rPr>
      </w:pPr>
      <w:r w:rsidRPr="00E439B8">
        <w:rPr>
          <w:rFonts w:ascii="Arial" w:hAnsi="Arial" w:cs="Arial"/>
          <w:lang w:val="ro-RO"/>
        </w:rPr>
        <w:t xml:space="preserve">       Se recomandă ca la realizarea lucrărilor din fondul forestier, fie că este vorba de tăieri de regenerare, fie de lucrări de între</w:t>
      </w:r>
      <w:r w:rsidRPr="00E439B8">
        <w:rPr>
          <w:rFonts w:ascii="Tahoma" w:hAnsi="Tahoma" w:cs="Tahoma"/>
          <w:lang w:val="ro-RO"/>
        </w:rPr>
        <w:t>ţ</w:t>
      </w:r>
      <w:r w:rsidRPr="00E439B8">
        <w:rPr>
          <w:rFonts w:ascii="Arial" w:hAnsi="Arial" w:cs="Arial"/>
          <w:lang w:val="ro-RO"/>
        </w:rPr>
        <w:t xml:space="preserve">inere </w:t>
      </w:r>
      <w:r w:rsidRPr="00E439B8">
        <w:rPr>
          <w:rFonts w:ascii="Tahoma" w:hAnsi="Tahoma" w:cs="Tahoma"/>
          <w:lang w:val="ro-RO"/>
        </w:rPr>
        <w:t>ş</w:t>
      </w:r>
      <w:r w:rsidRPr="00E439B8">
        <w:rPr>
          <w:rFonts w:ascii="Arial" w:hAnsi="Arial" w:cs="Arial"/>
          <w:lang w:val="ro-RO"/>
        </w:rPr>
        <w:t xml:space="preserve">i de conducere a pădurii, să se </w:t>
      </w:r>
      <w:r w:rsidRPr="00E439B8">
        <w:rPr>
          <w:rFonts w:ascii="Tahoma" w:hAnsi="Tahoma" w:cs="Tahoma"/>
          <w:lang w:val="ro-RO"/>
        </w:rPr>
        <w:t>ţ</w:t>
      </w:r>
      <w:r w:rsidRPr="00E439B8">
        <w:rPr>
          <w:rFonts w:ascii="Arial" w:hAnsi="Arial" w:cs="Arial"/>
          <w:lang w:val="ro-RO"/>
        </w:rPr>
        <w:t xml:space="preserve">ină cont de perioadele de reproducere, mai ales pentru păsări </w:t>
      </w:r>
      <w:r w:rsidRPr="00E439B8">
        <w:rPr>
          <w:rFonts w:ascii="Tahoma" w:hAnsi="Tahoma" w:cs="Tahoma"/>
          <w:lang w:val="ro-RO"/>
        </w:rPr>
        <w:t>ş</w:t>
      </w:r>
      <w:r w:rsidRPr="00E439B8">
        <w:rPr>
          <w:rFonts w:ascii="Arial" w:hAnsi="Arial" w:cs="Arial"/>
          <w:lang w:val="ro-RO"/>
        </w:rPr>
        <w:t>i mamifere, astfel încât majoritatea lucrărilor să fie efectuat în afara acestor perioade în care speciile sunt mai sensibile la factorii externi perturbatori. Acest lucru este posibil pentru că majoritatea lucrărilor sunt planificate în anotimpul rece, în perioada de laten</w:t>
      </w:r>
      <w:r w:rsidRPr="00E439B8">
        <w:rPr>
          <w:rFonts w:ascii="Tahoma" w:hAnsi="Tahoma" w:cs="Tahoma"/>
          <w:lang w:val="ro-RO"/>
        </w:rPr>
        <w:t>ţ</w:t>
      </w:r>
      <w:r w:rsidRPr="00E439B8">
        <w:rPr>
          <w:rFonts w:ascii="Arial" w:hAnsi="Arial" w:cs="Arial"/>
          <w:lang w:val="ro-RO"/>
        </w:rPr>
        <w:t>ă a speciilor lemnoase (noiembrie-februarie).</w:t>
      </w:r>
    </w:p>
    <w:p w14:paraId="3E6A11F4" w14:textId="77777777" w:rsidR="00B61964" w:rsidRPr="00D22FC0" w:rsidRDefault="00B61964" w:rsidP="00BA306E">
      <w:pPr>
        <w:autoSpaceDE w:val="0"/>
        <w:autoSpaceDN w:val="0"/>
        <w:adjustRightInd w:val="0"/>
        <w:spacing w:line="270" w:lineRule="exact"/>
        <w:jc w:val="both"/>
        <w:rPr>
          <w:rFonts w:ascii="Arial" w:hAnsi="Arial" w:cs="Arial"/>
          <w:color w:val="FF0000"/>
          <w:lang w:val="ro-RO"/>
        </w:rPr>
      </w:pPr>
    </w:p>
    <w:p w14:paraId="063FA2DF" w14:textId="77777777" w:rsidR="00B61964" w:rsidRPr="00D22FC0" w:rsidRDefault="00B61964" w:rsidP="00C6580A">
      <w:pPr>
        <w:autoSpaceDE w:val="0"/>
        <w:autoSpaceDN w:val="0"/>
        <w:adjustRightInd w:val="0"/>
        <w:jc w:val="both"/>
        <w:rPr>
          <w:rFonts w:ascii="Arial" w:hAnsi="Arial" w:cs="Arial"/>
          <w:color w:val="FF0000"/>
          <w:lang w:val="ro-RO"/>
        </w:rPr>
      </w:pPr>
    </w:p>
    <w:p w14:paraId="78490C2B" w14:textId="77777777" w:rsidR="00B61964" w:rsidRPr="00E439B8" w:rsidRDefault="00B61964" w:rsidP="00C6580A">
      <w:pPr>
        <w:jc w:val="center"/>
        <w:rPr>
          <w:rFonts w:ascii="Arial" w:hAnsi="Arial" w:cs="Arial"/>
          <w:b/>
          <w:sz w:val="26"/>
          <w:szCs w:val="26"/>
          <w:lang w:val="ro-RO"/>
        </w:rPr>
      </w:pPr>
    </w:p>
    <w:p w14:paraId="2564B879" w14:textId="77777777" w:rsidR="00B61964" w:rsidRPr="00E439B8" w:rsidRDefault="00B61964" w:rsidP="00E7482A">
      <w:pPr>
        <w:jc w:val="center"/>
        <w:rPr>
          <w:rFonts w:ascii="Arial" w:hAnsi="Arial" w:cs="Arial"/>
          <w:b/>
          <w:sz w:val="26"/>
          <w:szCs w:val="26"/>
          <w:lang w:val="ro-RO"/>
        </w:rPr>
      </w:pPr>
      <w:r w:rsidRPr="00E439B8">
        <w:rPr>
          <w:rFonts w:ascii="Arial" w:hAnsi="Arial" w:cs="Arial"/>
          <w:b/>
          <w:sz w:val="26"/>
          <w:szCs w:val="26"/>
          <w:lang w:val="ro-RO"/>
        </w:rPr>
        <w:t>CONCLUZII</w:t>
      </w:r>
    </w:p>
    <w:p w14:paraId="2405AE55" w14:textId="77777777" w:rsidR="00B61964" w:rsidRPr="00E439B8" w:rsidRDefault="00B61964" w:rsidP="00C6580A">
      <w:pPr>
        <w:jc w:val="center"/>
        <w:rPr>
          <w:rFonts w:ascii="Arial" w:hAnsi="Arial" w:cs="Arial"/>
          <w:lang w:val="ro-RO"/>
        </w:rPr>
      </w:pPr>
    </w:p>
    <w:p w14:paraId="08FDCB73"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eastAsia="ArialMT" w:hAnsi="Arial" w:cs="Arial"/>
          <w:lang w:val="ro-RO"/>
        </w:rPr>
        <w:t xml:space="preserve">Amenajamentul silvic cuprinde toate tipurile de lucrări ce urmează a fi efectuate în următorii 5 ani, referindu-se la recoltarea masei lemnoase, la lucrările de conducere şi </w:t>
      </w:r>
      <w:r w:rsidRPr="00E439B8">
        <w:rPr>
          <w:rFonts w:ascii="Arial" w:hAnsi="Arial" w:cs="Arial"/>
          <w:lang w:val="ro-RO"/>
        </w:rPr>
        <w:t xml:space="preserve">îngrijire </w:t>
      </w:r>
      <w:r w:rsidRPr="00E439B8">
        <w:rPr>
          <w:rFonts w:ascii="Arial" w:eastAsia="ArialMT" w:hAnsi="Arial" w:cs="Arial"/>
          <w:lang w:val="ro-RO"/>
        </w:rPr>
        <w:t>a arboretelor, la lucrările de împădurire şi îngrijire a semin</w:t>
      </w:r>
      <w:r w:rsidRPr="00E439B8">
        <w:rPr>
          <w:rFonts w:ascii="Tahoma" w:eastAsia="ArialMT" w:hAnsi="Tahoma" w:cs="Tahoma"/>
          <w:lang w:val="ro-RO"/>
        </w:rPr>
        <w:t>ţ</w:t>
      </w:r>
      <w:r w:rsidRPr="00E439B8">
        <w:rPr>
          <w:rFonts w:ascii="Arial" w:eastAsia="ArialMT" w:hAnsi="Arial" w:cs="Arial"/>
          <w:lang w:val="ro-RO"/>
        </w:rPr>
        <w:t>i</w:t>
      </w:r>
      <w:r w:rsidRPr="00E439B8">
        <w:rPr>
          <w:rFonts w:ascii="Tahoma" w:eastAsia="ArialMT" w:hAnsi="Tahoma" w:cs="Tahoma"/>
          <w:lang w:val="ro-RO"/>
        </w:rPr>
        <w:t>ş</w:t>
      </w:r>
      <w:r w:rsidRPr="00E439B8">
        <w:rPr>
          <w:rFonts w:ascii="Arial" w:eastAsia="ArialMT" w:hAnsi="Arial" w:cs="Arial"/>
          <w:lang w:val="ro-RO"/>
        </w:rPr>
        <w:t xml:space="preserve">urilor. Lucrările preconizate în amenajamentul actual continuă </w:t>
      </w:r>
      <w:r w:rsidRPr="00E439B8">
        <w:rPr>
          <w:rFonts w:ascii="Tahoma" w:eastAsia="ArialMT" w:hAnsi="Tahoma" w:cs="Tahoma"/>
          <w:lang w:val="ro-RO"/>
        </w:rPr>
        <w:t>ş</w:t>
      </w:r>
      <w:r w:rsidRPr="00E439B8">
        <w:rPr>
          <w:rFonts w:ascii="Arial" w:eastAsia="ArialMT" w:hAnsi="Arial" w:cs="Arial"/>
          <w:lang w:val="ro-RO"/>
        </w:rPr>
        <w:t>i completează lucrările de gestionare durabilă a pădurii din vechiul amenajament, ca parte a strategiei de dezvoltare durabilă a societă</w:t>
      </w:r>
      <w:r w:rsidRPr="00E439B8">
        <w:rPr>
          <w:rFonts w:ascii="Tahoma" w:eastAsia="ArialMT" w:hAnsi="Tahoma" w:cs="Tahoma"/>
          <w:lang w:val="ro-RO"/>
        </w:rPr>
        <w:t>ţ</w:t>
      </w:r>
      <w:r w:rsidRPr="00E439B8">
        <w:rPr>
          <w:rFonts w:ascii="Arial" w:eastAsia="ArialMT" w:hAnsi="Arial" w:cs="Arial"/>
          <w:lang w:val="ro-RO"/>
        </w:rPr>
        <w:t xml:space="preserve">ii. </w:t>
      </w:r>
    </w:p>
    <w:p w14:paraId="0B72A2B8"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eastAsia="ArialMT" w:hAnsi="Arial" w:cs="Arial"/>
          <w:lang w:val="ro-RO"/>
        </w:rPr>
        <w:t>Recoltarea de produse principale se realizează prin tratamente de regenerare, sub formă de tăieri progresive, tăieri succesive în margine de masiv, tăieri rase urmărindu</w:t>
      </w:r>
      <w:r w:rsidRPr="00E439B8">
        <w:rPr>
          <w:rFonts w:ascii="Arial" w:hAnsi="Arial" w:cs="Arial"/>
          <w:lang w:val="ro-RO"/>
        </w:rPr>
        <w:t>-</w:t>
      </w:r>
      <w:r w:rsidRPr="00E439B8">
        <w:rPr>
          <w:rFonts w:ascii="Arial" w:eastAsia="ArialMT" w:hAnsi="Arial" w:cs="Arial"/>
          <w:lang w:val="ro-RO"/>
        </w:rPr>
        <w:t xml:space="preserve">se instalarea şi dezvoltarea seminţişului natural sub masiv </w:t>
      </w:r>
      <w:r w:rsidRPr="00E439B8">
        <w:rPr>
          <w:rFonts w:ascii="Tahoma" w:eastAsia="ArialMT" w:hAnsi="Tahoma" w:cs="Tahoma"/>
          <w:lang w:val="ro-RO"/>
        </w:rPr>
        <w:t>ş</w:t>
      </w:r>
      <w:r w:rsidRPr="00E439B8">
        <w:rPr>
          <w:rFonts w:ascii="Arial" w:eastAsia="ArialMT" w:hAnsi="Arial" w:cs="Arial"/>
          <w:lang w:val="ro-RO"/>
        </w:rPr>
        <w:t>i a planta</w:t>
      </w:r>
      <w:r w:rsidRPr="00E439B8">
        <w:rPr>
          <w:rFonts w:ascii="Tahoma" w:eastAsia="ArialMT" w:hAnsi="Tahoma" w:cs="Tahoma"/>
          <w:lang w:val="ro-RO"/>
        </w:rPr>
        <w:t>ţ</w:t>
      </w:r>
      <w:r w:rsidRPr="00E439B8">
        <w:rPr>
          <w:rFonts w:ascii="Arial" w:eastAsia="ArialMT" w:hAnsi="Arial" w:cs="Arial"/>
          <w:lang w:val="ro-RO"/>
        </w:rPr>
        <w:t xml:space="preserve">iilor până la constituirea noul arboret. </w:t>
      </w:r>
    </w:p>
    <w:p w14:paraId="47D91933"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eastAsia="ArialMT" w:hAnsi="Arial" w:cs="Arial"/>
          <w:lang w:val="ro-RO"/>
        </w:rPr>
        <w:t>Se vor desfă</w:t>
      </w:r>
      <w:r w:rsidRPr="00E439B8">
        <w:rPr>
          <w:rFonts w:ascii="Tahoma" w:eastAsia="ArialMT" w:hAnsi="Tahoma" w:cs="Tahoma"/>
          <w:lang w:val="ro-RO"/>
        </w:rPr>
        <w:t>ş</w:t>
      </w:r>
      <w:r w:rsidRPr="00E439B8">
        <w:rPr>
          <w:rFonts w:ascii="Arial" w:eastAsia="ArialMT" w:hAnsi="Arial" w:cs="Arial"/>
          <w:lang w:val="ro-RO"/>
        </w:rPr>
        <w:t xml:space="preserve">ura lucrări de ajutorare a regenerărilor naturale </w:t>
      </w:r>
      <w:r w:rsidRPr="00E439B8">
        <w:rPr>
          <w:rFonts w:ascii="Tahoma" w:eastAsia="ArialMT" w:hAnsi="Tahoma" w:cs="Tahoma"/>
          <w:lang w:val="ro-RO"/>
        </w:rPr>
        <w:t>ş</w:t>
      </w:r>
      <w:r w:rsidRPr="00E439B8">
        <w:rPr>
          <w:rFonts w:ascii="Arial" w:eastAsia="ArialMT" w:hAnsi="Arial" w:cs="Arial"/>
          <w:lang w:val="ro-RO"/>
        </w:rPr>
        <w:t xml:space="preserve">i de împădurire, mai ales de favorizare a instalării </w:t>
      </w:r>
      <w:r w:rsidRPr="00E439B8">
        <w:rPr>
          <w:rFonts w:ascii="Tahoma" w:eastAsia="ArialMT" w:hAnsi="Tahoma" w:cs="Tahoma"/>
          <w:lang w:val="ro-RO"/>
        </w:rPr>
        <w:t>ş</w:t>
      </w:r>
      <w:r w:rsidRPr="00E439B8">
        <w:rPr>
          <w:rFonts w:ascii="Arial" w:eastAsia="ArialMT" w:hAnsi="Arial" w:cs="Arial"/>
          <w:lang w:val="ro-RO"/>
        </w:rPr>
        <w:t>i dezvoltării semin</w:t>
      </w:r>
      <w:r w:rsidRPr="00E439B8">
        <w:rPr>
          <w:rFonts w:ascii="Tahoma" w:eastAsia="ArialMT" w:hAnsi="Tahoma" w:cs="Tahoma"/>
          <w:lang w:val="ro-RO"/>
        </w:rPr>
        <w:t>ţ</w:t>
      </w:r>
      <w:r w:rsidRPr="00E439B8">
        <w:rPr>
          <w:rFonts w:ascii="Arial" w:eastAsia="ArialMT" w:hAnsi="Arial" w:cs="Arial"/>
          <w:lang w:val="ro-RO"/>
        </w:rPr>
        <w:t>i</w:t>
      </w:r>
      <w:r w:rsidRPr="00E439B8">
        <w:rPr>
          <w:rFonts w:ascii="Tahoma" w:eastAsia="ArialMT" w:hAnsi="Tahoma" w:cs="Tahoma"/>
          <w:lang w:val="ro-RO"/>
        </w:rPr>
        <w:t>ş</w:t>
      </w:r>
      <w:r w:rsidRPr="00E439B8">
        <w:rPr>
          <w:rFonts w:ascii="Arial" w:eastAsia="ArialMT" w:hAnsi="Arial" w:cs="Arial"/>
          <w:lang w:val="ro-RO"/>
        </w:rPr>
        <w:t xml:space="preserve">ului, de îngrijire </w:t>
      </w:r>
      <w:r w:rsidRPr="00E439B8">
        <w:rPr>
          <w:rFonts w:ascii="Tahoma" w:eastAsia="ArialMT" w:hAnsi="Tahoma" w:cs="Tahoma"/>
          <w:lang w:val="ro-RO"/>
        </w:rPr>
        <w:t>ş</w:t>
      </w:r>
      <w:r w:rsidRPr="00E439B8">
        <w:rPr>
          <w:rFonts w:ascii="Arial" w:eastAsia="ArialMT" w:hAnsi="Arial" w:cs="Arial"/>
          <w:lang w:val="ro-RO"/>
        </w:rPr>
        <w:t xml:space="preserve">i conducere a arboretelor </w:t>
      </w:r>
      <w:r w:rsidRPr="00E439B8">
        <w:rPr>
          <w:rFonts w:ascii="Tahoma" w:eastAsia="ArialMT" w:hAnsi="Tahoma" w:cs="Tahoma"/>
          <w:lang w:val="ro-RO"/>
        </w:rPr>
        <w:t>ş</w:t>
      </w:r>
      <w:r w:rsidRPr="00E439B8">
        <w:rPr>
          <w:rFonts w:ascii="Arial" w:eastAsia="ArialMT" w:hAnsi="Arial" w:cs="Arial"/>
          <w:lang w:val="ro-RO"/>
        </w:rPr>
        <w:t>i tăieri de conservare, pentru a se asigura continuitatea pădurii, men</w:t>
      </w:r>
      <w:r w:rsidRPr="00E439B8">
        <w:rPr>
          <w:rFonts w:ascii="Tahoma" w:eastAsia="ArialMT" w:hAnsi="Tahoma" w:cs="Tahoma"/>
          <w:lang w:val="ro-RO"/>
        </w:rPr>
        <w:t>ţ</w:t>
      </w:r>
      <w:r w:rsidRPr="00E439B8">
        <w:rPr>
          <w:rFonts w:ascii="Arial" w:eastAsia="ArialMT" w:hAnsi="Arial" w:cs="Arial"/>
          <w:lang w:val="ro-RO"/>
        </w:rPr>
        <w:t>inerea compozi</w:t>
      </w:r>
      <w:r w:rsidRPr="00E439B8">
        <w:rPr>
          <w:rFonts w:ascii="Tahoma" w:eastAsia="ArialMT" w:hAnsi="Tahoma" w:cs="Tahoma"/>
          <w:lang w:val="ro-RO"/>
        </w:rPr>
        <w:t>ţ</w:t>
      </w:r>
      <w:r w:rsidRPr="00E439B8">
        <w:rPr>
          <w:rFonts w:ascii="Arial" w:eastAsia="ArialMT" w:hAnsi="Arial" w:cs="Arial"/>
          <w:lang w:val="ro-RO"/>
        </w:rPr>
        <w:t xml:space="preserve">iei acesteia dar </w:t>
      </w:r>
      <w:r w:rsidRPr="00E439B8">
        <w:rPr>
          <w:rFonts w:ascii="Tahoma" w:eastAsia="ArialMT" w:hAnsi="Tahoma" w:cs="Tahoma"/>
          <w:lang w:val="ro-RO"/>
        </w:rPr>
        <w:t>ş</w:t>
      </w:r>
      <w:r w:rsidRPr="00E439B8">
        <w:rPr>
          <w:rFonts w:ascii="Arial" w:eastAsia="ArialMT" w:hAnsi="Arial" w:cs="Arial"/>
          <w:lang w:val="ro-RO"/>
        </w:rPr>
        <w:t xml:space="preserve">i o stare favorabilă de conservare a ecosistemului forestier. </w:t>
      </w:r>
    </w:p>
    <w:p w14:paraId="6EA8A7BF"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eastAsia="ArialMT" w:hAnsi="Arial" w:cs="Arial"/>
          <w:lang w:val="ro-RO"/>
        </w:rPr>
        <w:t xml:space="preserve">Lucrările de îngrijire </w:t>
      </w:r>
      <w:r w:rsidRPr="00E439B8">
        <w:rPr>
          <w:rFonts w:ascii="Tahoma" w:eastAsia="ArialMT" w:hAnsi="Tahoma" w:cs="Tahoma"/>
          <w:lang w:val="ro-RO"/>
        </w:rPr>
        <w:t>ş</w:t>
      </w:r>
      <w:r w:rsidRPr="00E439B8">
        <w:rPr>
          <w:rFonts w:ascii="Arial" w:eastAsia="ArialMT" w:hAnsi="Arial" w:cs="Arial"/>
          <w:lang w:val="ro-RO"/>
        </w:rPr>
        <w:t>i de conducere a arboretelor, indispensabile pentru păstrarea continuită</w:t>
      </w:r>
      <w:r w:rsidRPr="00E439B8">
        <w:rPr>
          <w:rFonts w:ascii="Tahoma" w:eastAsia="ArialMT" w:hAnsi="Tahoma" w:cs="Tahoma"/>
          <w:lang w:val="ro-RO"/>
        </w:rPr>
        <w:t>ţ</w:t>
      </w:r>
      <w:r w:rsidRPr="00E439B8">
        <w:rPr>
          <w:rFonts w:ascii="Arial" w:eastAsia="ArialMT" w:hAnsi="Arial" w:cs="Arial"/>
          <w:lang w:val="ro-RO"/>
        </w:rPr>
        <w:t>ii pădurii, a consisten</w:t>
      </w:r>
      <w:r w:rsidRPr="00E439B8">
        <w:rPr>
          <w:rFonts w:ascii="Tahoma" w:eastAsia="ArialMT" w:hAnsi="Tahoma" w:cs="Tahoma"/>
          <w:lang w:val="ro-RO"/>
        </w:rPr>
        <w:t>ţ</w:t>
      </w:r>
      <w:r w:rsidRPr="00E439B8">
        <w:rPr>
          <w:rFonts w:ascii="Arial" w:eastAsia="ArialMT" w:hAnsi="Arial" w:cs="Arial"/>
          <w:lang w:val="ro-RO"/>
        </w:rPr>
        <w:t xml:space="preserve">ei optime a arborilor </w:t>
      </w:r>
      <w:r w:rsidRPr="00E439B8">
        <w:rPr>
          <w:rFonts w:ascii="Tahoma" w:eastAsia="ArialMT" w:hAnsi="Tahoma" w:cs="Tahoma"/>
          <w:lang w:val="ro-RO"/>
        </w:rPr>
        <w:t>ş</w:t>
      </w:r>
      <w:r w:rsidRPr="00E439B8">
        <w:rPr>
          <w:rFonts w:ascii="Arial" w:eastAsia="ArialMT" w:hAnsi="Arial" w:cs="Arial"/>
          <w:lang w:val="ro-RO"/>
        </w:rPr>
        <w:t>i a stării de sănătate a ecosistemului forestier vor consta în degajări, curăţiri, rărituri, tăieri de igienă.</w:t>
      </w:r>
      <w:r w:rsidRPr="00E439B8">
        <w:rPr>
          <w:rFonts w:ascii="Arial" w:hAnsi="Arial" w:cs="Arial"/>
          <w:lang w:val="ro-RO"/>
        </w:rPr>
        <w:t xml:space="preserve"> Materialul lemnos recoltat </w:t>
      </w:r>
      <w:r w:rsidRPr="00E439B8">
        <w:rPr>
          <w:rFonts w:ascii="Arial" w:eastAsia="ArialMT" w:hAnsi="Arial" w:cs="Arial"/>
          <w:lang w:val="ro-RO"/>
        </w:rPr>
        <w:t>în urma efectuării acestor tipuri de lucrări intră în categoria produselor secundare.</w:t>
      </w:r>
    </w:p>
    <w:p w14:paraId="57382BA4"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eastAsia="ArialMT" w:hAnsi="Arial" w:cs="Arial"/>
          <w:lang w:val="ro-RO"/>
        </w:rPr>
        <w:t xml:space="preserve">Prevederile amenajamentului silvic nu conduc la pierderi de suprafaţă în habitatele de </w:t>
      </w:r>
      <w:r w:rsidRPr="00E439B8">
        <w:rPr>
          <w:rFonts w:ascii="Arial" w:hAnsi="Arial" w:cs="Arial"/>
          <w:lang w:val="ro-RO"/>
        </w:rPr>
        <w:t xml:space="preserve">interes comunitar </w:t>
      </w:r>
      <w:r w:rsidRPr="00E439B8">
        <w:rPr>
          <w:rFonts w:ascii="Tahoma" w:hAnsi="Tahoma" w:cs="Tahoma"/>
          <w:lang w:val="ro-RO"/>
        </w:rPr>
        <w:t>ş</w:t>
      </w:r>
      <w:r w:rsidRPr="00E439B8">
        <w:rPr>
          <w:rFonts w:ascii="Arial" w:hAnsi="Arial" w:cs="Arial"/>
          <w:lang w:val="ro-RO"/>
        </w:rPr>
        <w:t>i nici la fragmentări ale habitatelor care ar putea limita mobilitatea organismelor sau ar putea altera semnificativ mediul de via</w:t>
      </w:r>
      <w:r w:rsidRPr="00E439B8">
        <w:rPr>
          <w:rFonts w:ascii="Tahoma" w:hAnsi="Tahoma" w:cs="Tahoma"/>
          <w:lang w:val="ro-RO"/>
        </w:rPr>
        <w:t>ţ</w:t>
      </w:r>
      <w:r w:rsidRPr="00E439B8">
        <w:rPr>
          <w:rFonts w:ascii="Arial" w:hAnsi="Arial" w:cs="Arial"/>
          <w:lang w:val="ro-RO"/>
        </w:rPr>
        <w:t xml:space="preserve">ă al speciilor ce trăiesc în păduri.  </w:t>
      </w:r>
    </w:p>
    <w:p w14:paraId="20EF2A17"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eastAsia="ArialMT" w:hAnsi="Arial" w:cs="Arial"/>
          <w:lang w:val="ro-RO"/>
        </w:rPr>
        <w:t>În cursul lucrărilor silvice prevăzute de amenajament nu vor fi folosite substanţe chimice sau hormoni de cre</w:t>
      </w:r>
      <w:r w:rsidRPr="00E439B8">
        <w:rPr>
          <w:rFonts w:ascii="Tahoma" w:eastAsia="ArialMT" w:hAnsi="Tahoma" w:cs="Tahoma"/>
          <w:lang w:val="ro-RO"/>
        </w:rPr>
        <w:t>ş</w:t>
      </w:r>
      <w:r w:rsidRPr="00E439B8">
        <w:rPr>
          <w:rFonts w:ascii="Arial" w:eastAsia="ArialMT" w:hAnsi="Arial" w:cs="Arial"/>
          <w:lang w:val="ro-RO"/>
        </w:rPr>
        <w:t xml:space="preserve">tere care s-ar putea acumula în organismele diverselor specii </w:t>
      </w:r>
      <w:r w:rsidRPr="00E439B8">
        <w:rPr>
          <w:rFonts w:ascii="Tahoma" w:eastAsia="ArialMT" w:hAnsi="Tahoma" w:cs="Tahoma"/>
          <w:lang w:val="ro-RO"/>
        </w:rPr>
        <w:t>ş</w:t>
      </w:r>
      <w:r w:rsidRPr="00E439B8">
        <w:rPr>
          <w:rFonts w:ascii="Arial" w:eastAsia="ArialMT" w:hAnsi="Arial" w:cs="Arial"/>
          <w:lang w:val="ro-RO"/>
        </w:rPr>
        <w:t>i apoi transmise altor specii de-a lungul lan</w:t>
      </w:r>
      <w:r w:rsidRPr="00E439B8">
        <w:rPr>
          <w:rFonts w:ascii="Tahoma" w:eastAsia="ArialMT" w:hAnsi="Tahoma" w:cs="Tahoma"/>
          <w:lang w:val="ro-RO"/>
        </w:rPr>
        <w:t>ţ</w:t>
      </w:r>
      <w:r w:rsidRPr="00E439B8">
        <w:rPr>
          <w:rFonts w:ascii="Arial" w:eastAsia="ArialMT" w:hAnsi="Arial" w:cs="Arial"/>
          <w:lang w:val="ro-RO"/>
        </w:rPr>
        <w:t>urilor trofice. Substan</w:t>
      </w:r>
      <w:r w:rsidRPr="00E439B8">
        <w:rPr>
          <w:rFonts w:ascii="Tahoma" w:eastAsia="ArialMT" w:hAnsi="Tahoma" w:cs="Tahoma"/>
          <w:lang w:val="ro-RO"/>
        </w:rPr>
        <w:t>ţ</w:t>
      </w:r>
      <w:r w:rsidRPr="00E439B8">
        <w:rPr>
          <w:rFonts w:ascii="Arial" w:eastAsia="ArialMT" w:hAnsi="Arial" w:cs="Arial"/>
          <w:lang w:val="ro-RO"/>
        </w:rPr>
        <w:t>e biocide vor fi folosite numai în situa</w:t>
      </w:r>
      <w:r w:rsidRPr="00E439B8">
        <w:rPr>
          <w:rFonts w:ascii="Tahoma" w:eastAsia="ArialMT" w:hAnsi="Tahoma" w:cs="Tahoma"/>
          <w:lang w:val="ro-RO"/>
        </w:rPr>
        <w:t>ţ</w:t>
      </w:r>
      <w:r w:rsidRPr="00E439B8">
        <w:rPr>
          <w:rFonts w:ascii="Arial" w:eastAsia="ArialMT" w:hAnsi="Arial" w:cs="Arial"/>
          <w:lang w:val="ro-RO"/>
        </w:rPr>
        <w:t>ii bine fundamentate, în cazul proliferării în masă a unor fitopatogeni.</w:t>
      </w:r>
    </w:p>
    <w:p w14:paraId="122E8355"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eastAsia="ArialMT" w:hAnsi="Arial" w:cs="Arial"/>
          <w:lang w:val="ro-RO"/>
        </w:rPr>
        <w:t xml:space="preserve">Lucrările silvice se vor realiza cu tehnologii </w:t>
      </w:r>
      <w:r w:rsidRPr="00E439B8">
        <w:rPr>
          <w:rFonts w:ascii="Tahoma" w:eastAsia="ArialMT" w:hAnsi="Tahoma" w:cs="Tahoma"/>
          <w:lang w:val="ro-RO"/>
        </w:rPr>
        <w:t>ş</w:t>
      </w:r>
      <w:r w:rsidRPr="00E439B8">
        <w:rPr>
          <w:rFonts w:ascii="Arial" w:eastAsia="ArialMT" w:hAnsi="Arial" w:cs="Arial"/>
          <w:lang w:val="ro-RO"/>
        </w:rPr>
        <w:t>i utilaje care să reducă riscul de degradare a substratului, a solului, a semin</w:t>
      </w:r>
      <w:r w:rsidRPr="00E439B8">
        <w:rPr>
          <w:rFonts w:ascii="Tahoma" w:eastAsia="ArialMT" w:hAnsi="Tahoma" w:cs="Tahoma"/>
          <w:lang w:val="ro-RO"/>
        </w:rPr>
        <w:t>ţ</w:t>
      </w:r>
      <w:r w:rsidRPr="00E439B8">
        <w:rPr>
          <w:rFonts w:ascii="Arial" w:eastAsia="ArialMT" w:hAnsi="Arial" w:cs="Arial"/>
          <w:lang w:val="ro-RO"/>
        </w:rPr>
        <w:t>i</w:t>
      </w:r>
      <w:r w:rsidRPr="00E439B8">
        <w:rPr>
          <w:rFonts w:ascii="Tahoma" w:eastAsia="ArialMT" w:hAnsi="Tahoma" w:cs="Tahoma"/>
          <w:lang w:val="ro-RO"/>
        </w:rPr>
        <w:t>ş</w:t>
      </w:r>
      <w:r w:rsidRPr="00E439B8">
        <w:rPr>
          <w:rFonts w:ascii="Arial" w:eastAsia="ArialMT" w:hAnsi="Arial" w:cs="Arial"/>
          <w:lang w:val="ro-RO"/>
        </w:rPr>
        <w:t>ului, a subarboretului, astfel încât să fie reduse la minim perturbările asupra biocenozelor forestiere.</w:t>
      </w:r>
    </w:p>
    <w:p w14:paraId="1D711897"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hAnsi="Arial" w:cs="Arial"/>
          <w:lang w:val="ro-RO"/>
        </w:rPr>
        <w:t xml:space="preserve">Pentru implementarea amenajamentului silvic nu se folosesc </w:t>
      </w:r>
      <w:r w:rsidRPr="00E439B8">
        <w:rPr>
          <w:rFonts w:ascii="Tahoma" w:hAnsi="Tahoma" w:cs="Tahoma"/>
          <w:lang w:val="ro-RO"/>
        </w:rPr>
        <w:t>ş</w:t>
      </w:r>
      <w:r w:rsidRPr="00E439B8">
        <w:rPr>
          <w:rFonts w:ascii="Arial" w:hAnsi="Arial" w:cs="Arial"/>
          <w:lang w:val="ro-RO"/>
        </w:rPr>
        <w:t xml:space="preserve">i nu se vor folosi resurse naturale (apă, sol, rocă, etc). </w:t>
      </w:r>
      <w:r w:rsidRPr="00E439B8">
        <w:rPr>
          <w:rFonts w:ascii="Arial" w:eastAsia="ArialMT" w:hAnsi="Arial" w:cs="Arial"/>
          <w:lang w:val="ro-RO"/>
        </w:rPr>
        <w:t xml:space="preserve">Specificul lucrărilor prevăzute în amenajamentul silvic nu impune utilizarea de materii prime din ecosisteme forestiere sau din alte tipuri de ecosisteme. </w:t>
      </w:r>
    </w:p>
    <w:p w14:paraId="16C921FD" w14:textId="77777777" w:rsidR="00B61964" w:rsidRPr="00E439B8" w:rsidRDefault="00B61964" w:rsidP="00C6580A">
      <w:pPr>
        <w:tabs>
          <w:tab w:val="left" w:pos="709"/>
        </w:tabs>
        <w:jc w:val="both"/>
        <w:rPr>
          <w:rFonts w:ascii="Arial" w:hAnsi="Arial" w:cs="Arial"/>
          <w:lang w:val="ro-RO"/>
        </w:rPr>
      </w:pPr>
      <w:r w:rsidRPr="00E439B8">
        <w:rPr>
          <w:rFonts w:ascii="Arial" w:hAnsi="Arial" w:cs="Arial"/>
          <w:lang w:val="ro-RO"/>
        </w:rPr>
        <w:tab/>
        <w:t>Mici cantită</w:t>
      </w:r>
      <w:r w:rsidRPr="00E439B8">
        <w:rPr>
          <w:rFonts w:ascii="Tahoma" w:hAnsi="Tahoma" w:cs="Tahoma"/>
          <w:lang w:val="ro-RO"/>
        </w:rPr>
        <w:t>ţ</w:t>
      </w:r>
      <w:r w:rsidRPr="00E439B8">
        <w:rPr>
          <w:rFonts w:ascii="Arial" w:hAnsi="Arial" w:cs="Arial"/>
          <w:lang w:val="ro-RO"/>
        </w:rPr>
        <w:t>i de de</w:t>
      </w:r>
      <w:r w:rsidRPr="00E439B8">
        <w:rPr>
          <w:rFonts w:ascii="Tahoma" w:hAnsi="Tahoma" w:cs="Tahoma"/>
          <w:lang w:val="ro-RO"/>
        </w:rPr>
        <w:t>ş</w:t>
      </w:r>
      <w:r w:rsidRPr="00E439B8">
        <w:rPr>
          <w:rFonts w:ascii="Arial" w:hAnsi="Arial" w:cs="Arial"/>
          <w:lang w:val="ro-RO"/>
        </w:rPr>
        <w:t>euri (rumegu</w:t>
      </w:r>
      <w:r w:rsidRPr="00E439B8">
        <w:rPr>
          <w:rFonts w:ascii="Tahoma" w:hAnsi="Tahoma" w:cs="Tahoma"/>
          <w:lang w:val="ro-RO"/>
        </w:rPr>
        <w:t>ş</w:t>
      </w:r>
      <w:r w:rsidRPr="00E439B8">
        <w:rPr>
          <w:rFonts w:ascii="Arial" w:hAnsi="Arial" w:cs="Arial"/>
          <w:lang w:val="ro-RO"/>
        </w:rPr>
        <w:t>, de</w:t>
      </w:r>
      <w:r w:rsidRPr="00E439B8">
        <w:rPr>
          <w:rFonts w:ascii="Tahoma" w:hAnsi="Tahoma" w:cs="Tahoma"/>
          <w:lang w:val="ro-RO"/>
        </w:rPr>
        <w:t>ş</w:t>
      </w:r>
      <w:r w:rsidRPr="00E439B8">
        <w:rPr>
          <w:rFonts w:ascii="Arial" w:hAnsi="Arial" w:cs="Arial"/>
          <w:lang w:val="ro-RO"/>
        </w:rPr>
        <w:t xml:space="preserve">euri menajere), posibile reziduuri (scurgeri de uleiuri, combustibili) </w:t>
      </w:r>
      <w:r w:rsidRPr="00E439B8">
        <w:rPr>
          <w:rFonts w:ascii="Tahoma" w:hAnsi="Tahoma" w:cs="Tahoma"/>
          <w:lang w:val="ro-RO"/>
        </w:rPr>
        <w:t>ş</w:t>
      </w:r>
      <w:r w:rsidRPr="00E439B8">
        <w:rPr>
          <w:rFonts w:ascii="Arial" w:hAnsi="Arial" w:cs="Arial"/>
          <w:lang w:val="ro-RO"/>
        </w:rPr>
        <w:t>i emisii de substan</w:t>
      </w:r>
      <w:r w:rsidRPr="00E439B8">
        <w:rPr>
          <w:rFonts w:ascii="Tahoma" w:hAnsi="Tahoma" w:cs="Tahoma"/>
          <w:lang w:val="ro-RO"/>
        </w:rPr>
        <w:t>ţ</w:t>
      </w:r>
      <w:r w:rsidRPr="00E439B8">
        <w:rPr>
          <w:rFonts w:ascii="Arial" w:hAnsi="Arial" w:cs="Arial"/>
          <w:lang w:val="ro-RO"/>
        </w:rPr>
        <w:t>e poten</w:t>
      </w:r>
      <w:r w:rsidRPr="00E439B8">
        <w:rPr>
          <w:rFonts w:ascii="Tahoma" w:hAnsi="Tahoma" w:cs="Tahoma"/>
          <w:lang w:val="ro-RO"/>
        </w:rPr>
        <w:t>ţ</w:t>
      </w:r>
      <w:r w:rsidRPr="00E439B8">
        <w:rPr>
          <w:rFonts w:ascii="Arial" w:hAnsi="Arial" w:cs="Arial"/>
          <w:lang w:val="ro-RO"/>
        </w:rPr>
        <w:t xml:space="preserve">ial poluante (gaze din arderea combustibililor) vor fi produse în perioada de execuţie a lucrărilor silvice de vehiculele </w:t>
      </w:r>
      <w:r w:rsidRPr="00E439B8">
        <w:rPr>
          <w:rFonts w:ascii="Tahoma" w:hAnsi="Tahoma" w:cs="Tahoma"/>
          <w:lang w:val="ro-RO"/>
        </w:rPr>
        <w:t>ş</w:t>
      </w:r>
      <w:r w:rsidRPr="00E439B8">
        <w:rPr>
          <w:rFonts w:ascii="Arial" w:hAnsi="Arial" w:cs="Arial"/>
          <w:lang w:val="ro-RO"/>
        </w:rPr>
        <w:t xml:space="preserve">i echipamentele folosite </w:t>
      </w:r>
      <w:r w:rsidRPr="00E439B8">
        <w:rPr>
          <w:rFonts w:ascii="Tahoma" w:hAnsi="Tahoma" w:cs="Tahoma"/>
          <w:lang w:val="ro-RO"/>
        </w:rPr>
        <w:t>ş</w:t>
      </w:r>
      <w:r w:rsidRPr="00E439B8">
        <w:rPr>
          <w:rFonts w:ascii="Arial" w:hAnsi="Arial" w:cs="Arial"/>
          <w:lang w:val="ro-RO"/>
        </w:rPr>
        <w:t>i de personalul care le deserve</w:t>
      </w:r>
      <w:r w:rsidRPr="00E439B8">
        <w:rPr>
          <w:rFonts w:ascii="Tahoma" w:hAnsi="Tahoma" w:cs="Tahoma"/>
          <w:lang w:val="ro-RO"/>
        </w:rPr>
        <w:t>ş</w:t>
      </w:r>
      <w:r w:rsidRPr="00E439B8">
        <w:rPr>
          <w:rFonts w:ascii="Arial" w:hAnsi="Arial" w:cs="Arial"/>
          <w:lang w:val="ro-RO"/>
        </w:rPr>
        <w:t>te. Printr-un management corespunzător al de</w:t>
      </w:r>
      <w:r w:rsidRPr="00E439B8">
        <w:rPr>
          <w:rFonts w:ascii="Tahoma" w:hAnsi="Tahoma" w:cs="Tahoma"/>
          <w:lang w:val="ro-RO"/>
        </w:rPr>
        <w:t>ş</w:t>
      </w:r>
      <w:r w:rsidRPr="00E439B8">
        <w:rPr>
          <w:rFonts w:ascii="Arial" w:hAnsi="Arial" w:cs="Arial"/>
          <w:lang w:val="ro-RO"/>
        </w:rPr>
        <w:t>eurilor, prin colectarea  selectivă a acestora, prin folosirea unor utilaje în bună stare de func</w:t>
      </w:r>
      <w:r w:rsidRPr="00E439B8">
        <w:rPr>
          <w:rFonts w:ascii="Tahoma" w:hAnsi="Tahoma" w:cs="Tahoma"/>
          <w:lang w:val="ro-RO"/>
        </w:rPr>
        <w:t>ţ</w:t>
      </w:r>
      <w:r w:rsidRPr="00E439B8">
        <w:rPr>
          <w:rFonts w:ascii="Arial" w:hAnsi="Arial" w:cs="Arial"/>
          <w:lang w:val="ro-RO"/>
        </w:rPr>
        <w:t xml:space="preserve">ionare </w:t>
      </w:r>
      <w:r w:rsidRPr="00E439B8">
        <w:rPr>
          <w:rFonts w:ascii="Tahoma" w:hAnsi="Tahoma" w:cs="Tahoma"/>
          <w:lang w:val="ro-RO"/>
        </w:rPr>
        <w:t>ş</w:t>
      </w:r>
      <w:r w:rsidRPr="00E439B8">
        <w:rPr>
          <w:rFonts w:ascii="Arial" w:hAnsi="Arial" w:cs="Arial"/>
          <w:lang w:val="ro-RO"/>
        </w:rPr>
        <w:t xml:space="preserve">i a unor măsuri de diminuare a zgomotelor </w:t>
      </w:r>
      <w:r w:rsidRPr="00E439B8">
        <w:rPr>
          <w:rFonts w:ascii="Tahoma" w:hAnsi="Tahoma" w:cs="Tahoma"/>
          <w:lang w:val="ro-RO"/>
        </w:rPr>
        <w:t>ş</w:t>
      </w:r>
      <w:r w:rsidRPr="00E439B8">
        <w:rPr>
          <w:rFonts w:ascii="Arial" w:hAnsi="Arial" w:cs="Arial"/>
          <w:lang w:val="ro-RO"/>
        </w:rPr>
        <w:t>i vibra</w:t>
      </w:r>
      <w:r w:rsidRPr="00E439B8">
        <w:rPr>
          <w:rFonts w:ascii="Tahoma" w:hAnsi="Tahoma" w:cs="Tahoma"/>
          <w:lang w:val="ro-RO"/>
        </w:rPr>
        <w:t>ţ</w:t>
      </w:r>
      <w:r w:rsidRPr="00E439B8">
        <w:rPr>
          <w:rFonts w:ascii="Arial" w:hAnsi="Arial" w:cs="Arial"/>
          <w:lang w:val="ro-RO"/>
        </w:rPr>
        <w:t>iilor, de</w:t>
      </w:r>
      <w:r w:rsidRPr="00E439B8">
        <w:rPr>
          <w:rFonts w:ascii="Tahoma" w:hAnsi="Tahoma" w:cs="Tahoma"/>
          <w:lang w:val="ro-RO"/>
        </w:rPr>
        <w:t>ş</w:t>
      </w:r>
      <w:r w:rsidRPr="00E439B8">
        <w:rPr>
          <w:rFonts w:ascii="Arial" w:hAnsi="Arial" w:cs="Arial"/>
          <w:lang w:val="ro-RO"/>
        </w:rPr>
        <w:t xml:space="preserve">eurile </w:t>
      </w:r>
      <w:r w:rsidRPr="00E439B8">
        <w:rPr>
          <w:rFonts w:ascii="Tahoma" w:hAnsi="Tahoma" w:cs="Tahoma"/>
          <w:lang w:val="ro-RO"/>
        </w:rPr>
        <w:t>ş</w:t>
      </w:r>
      <w:r w:rsidRPr="00E439B8">
        <w:rPr>
          <w:rFonts w:ascii="Arial" w:hAnsi="Arial" w:cs="Arial"/>
          <w:lang w:val="ro-RO"/>
        </w:rPr>
        <w:t>i emisiile generate vor fi men</w:t>
      </w:r>
      <w:r w:rsidRPr="00E439B8">
        <w:rPr>
          <w:rFonts w:ascii="Tahoma" w:hAnsi="Tahoma" w:cs="Tahoma"/>
          <w:lang w:val="ro-RO"/>
        </w:rPr>
        <w:t>ţ</w:t>
      </w:r>
      <w:r w:rsidRPr="00E439B8">
        <w:rPr>
          <w:rFonts w:ascii="Arial" w:hAnsi="Arial" w:cs="Arial"/>
          <w:lang w:val="ro-RO"/>
        </w:rPr>
        <w:t xml:space="preserve">inute în limite normale, fără a afecta semnificativ speciile care trăiesc în zona OS </w:t>
      </w:r>
      <w:r w:rsidR="00D22FC0" w:rsidRPr="00E439B8">
        <w:rPr>
          <w:rFonts w:ascii="Arial" w:hAnsi="Arial" w:cs="Arial"/>
          <w:lang w:val="ro-RO"/>
        </w:rPr>
        <w:t>Băneasa</w:t>
      </w:r>
      <w:r w:rsidRPr="00E439B8">
        <w:rPr>
          <w:rFonts w:ascii="Arial" w:hAnsi="Arial" w:cs="Arial"/>
          <w:lang w:val="ro-RO"/>
        </w:rPr>
        <w:t xml:space="preserve">. </w:t>
      </w:r>
      <w:r w:rsidRPr="00E439B8">
        <w:rPr>
          <w:rFonts w:ascii="Arial" w:hAnsi="Arial" w:cs="Arial"/>
          <w:spacing w:val="-6"/>
          <w:lang w:val="ro-RO"/>
        </w:rPr>
        <w:t xml:space="preserve"> </w:t>
      </w:r>
    </w:p>
    <w:p w14:paraId="3D29A52D" w14:textId="77777777" w:rsidR="00B61964" w:rsidRPr="00E439B8" w:rsidRDefault="00B61964" w:rsidP="00C6580A">
      <w:pPr>
        <w:autoSpaceDE w:val="0"/>
        <w:autoSpaceDN w:val="0"/>
        <w:adjustRightInd w:val="0"/>
        <w:ind w:firstLine="720"/>
        <w:jc w:val="both"/>
        <w:rPr>
          <w:rFonts w:ascii="Arial" w:hAnsi="Arial" w:cs="Arial"/>
          <w:lang w:val="ro-RO"/>
        </w:rPr>
      </w:pPr>
      <w:r w:rsidRPr="00E439B8">
        <w:rPr>
          <w:rFonts w:ascii="Arial" w:hAnsi="Arial" w:cs="Arial"/>
          <w:lang w:val="ro-RO"/>
        </w:rPr>
        <w:t xml:space="preserve">Personalul ocolului silvic va monitoriza respectarea prevederilor legale </w:t>
      </w:r>
      <w:r w:rsidRPr="00E439B8">
        <w:rPr>
          <w:rFonts w:ascii="Tahoma" w:hAnsi="Tahoma" w:cs="Tahoma"/>
          <w:lang w:val="ro-RO"/>
        </w:rPr>
        <w:t>ş</w:t>
      </w:r>
      <w:r w:rsidRPr="00E439B8">
        <w:rPr>
          <w:rFonts w:ascii="Arial" w:hAnsi="Arial" w:cs="Arial"/>
          <w:lang w:val="ro-RO"/>
        </w:rPr>
        <w:t>i a recomandărilor făcute în acest studiu, de către operatorii economici care vor desfă</w:t>
      </w:r>
      <w:r w:rsidRPr="00E439B8">
        <w:rPr>
          <w:rFonts w:ascii="Tahoma" w:hAnsi="Tahoma" w:cs="Tahoma"/>
          <w:lang w:val="ro-RO"/>
        </w:rPr>
        <w:t>ş</w:t>
      </w:r>
      <w:r w:rsidRPr="00E439B8">
        <w:rPr>
          <w:rFonts w:ascii="Arial" w:hAnsi="Arial" w:cs="Arial"/>
          <w:lang w:val="ro-RO"/>
        </w:rPr>
        <w:t>ura tăieri în parchete sau diverse activită</w:t>
      </w:r>
      <w:r w:rsidRPr="00E439B8">
        <w:rPr>
          <w:rFonts w:ascii="Tahoma" w:hAnsi="Tahoma" w:cs="Tahoma"/>
          <w:lang w:val="ro-RO"/>
        </w:rPr>
        <w:t>ţ</w:t>
      </w:r>
      <w:r w:rsidRPr="00E439B8">
        <w:rPr>
          <w:rFonts w:ascii="Arial" w:hAnsi="Arial" w:cs="Arial"/>
          <w:lang w:val="ro-RO"/>
        </w:rPr>
        <w:t xml:space="preserve">i silvotehnice în arboretele situate în siturile Natura 2000 suprapuse peste teritoriul OS </w:t>
      </w:r>
      <w:r w:rsidR="00D22FC0" w:rsidRPr="00E439B8">
        <w:rPr>
          <w:rFonts w:ascii="Arial" w:hAnsi="Arial" w:cs="Arial"/>
          <w:lang w:val="ro-RO"/>
        </w:rPr>
        <w:t>Băneasa</w:t>
      </w:r>
      <w:r w:rsidRPr="00E439B8">
        <w:rPr>
          <w:rFonts w:ascii="Arial" w:hAnsi="Arial" w:cs="Arial"/>
          <w:lang w:val="ro-RO"/>
        </w:rPr>
        <w:t>. Vor fi respectate de asemenea prevederile planurilor de management.</w:t>
      </w:r>
    </w:p>
    <w:p w14:paraId="01B28705" w14:textId="77777777" w:rsidR="00B61964" w:rsidRPr="00E439B8" w:rsidRDefault="00B61964" w:rsidP="00C6580A">
      <w:pPr>
        <w:autoSpaceDE w:val="0"/>
        <w:autoSpaceDN w:val="0"/>
        <w:adjustRightInd w:val="0"/>
        <w:ind w:firstLine="720"/>
        <w:jc w:val="both"/>
        <w:rPr>
          <w:rFonts w:ascii="Arial" w:hAnsi="Arial" w:cs="Arial"/>
          <w:lang w:val="ro-RO"/>
        </w:rPr>
      </w:pPr>
      <w:r w:rsidRPr="00E439B8">
        <w:rPr>
          <w:rFonts w:ascii="Arial" w:hAnsi="Arial" w:cs="Arial"/>
          <w:lang w:val="ro-RO"/>
        </w:rPr>
        <w:t xml:space="preserve">Starea de conservare a speciilor de fauna de interes comunitar din zona OS </w:t>
      </w:r>
      <w:r w:rsidR="00D22FC0" w:rsidRPr="00E439B8">
        <w:rPr>
          <w:rFonts w:ascii="Arial" w:hAnsi="Arial" w:cs="Arial"/>
          <w:lang w:val="ro-RO"/>
        </w:rPr>
        <w:t>Băneasa</w:t>
      </w:r>
      <w:r w:rsidRPr="00E439B8">
        <w:rPr>
          <w:rFonts w:ascii="Arial" w:hAnsi="Arial" w:cs="Arial"/>
          <w:lang w:val="ro-RO"/>
        </w:rPr>
        <w:t xml:space="preserve"> este în general favorabilă.</w:t>
      </w:r>
    </w:p>
    <w:p w14:paraId="4FF5E78D" w14:textId="641A17DC" w:rsidR="00BA306E" w:rsidRDefault="00B61964" w:rsidP="00C6580A">
      <w:pPr>
        <w:autoSpaceDE w:val="0"/>
        <w:autoSpaceDN w:val="0"/>
        <w:adjustRightInd w:val="0"/>
        <w:ind w:firstLine="720"/>
        <w:jc w:val="both"/>
        <w:rPr>
          <w:rFonts w:ascii="Arial" w:hAnsi="Arial" w:cs="Arial"/>
          <w:lang w:val="ro-RO"/>
        </w:rPr>
      </w:pPr>
      <w:r w:rsidRPr="00E439B8">
        <w:rPr>
          <w:rFonts w:ascii="Arial" w:hAnsi="Arial" w:cs="Arial"/>
          <w:lang w:val="ro-RO"/>
        </w:rPr>
        <w:t>Cunoa</w:t>
      </w:r>
      <w:r w:rsidRPr="00E439B8">
        <w:rPr>
          <w:rFonts w:ascii="Tahoma" w:hAnsi="Tahoma" w:cs="Tahoma"/>
          <w:lang w:val="ro-RO"/>
        </w:rPr>
        <w:t>ş</w:t>
      </w:r>
      <w:r w:rsidRPr="00E439B8">
        <w:rPr>
          <w:rFonts w:ascii="Arial" w:hAnsi="Arial" w:cs="Arial"/>
          <w:lang w:val="ro-RO"/>
        </w:rPr>
        <w:t>terea situa</w:t>
      </w:r>
      <w:r w:rsidRPr="00E439B8">
        <w:rPr>
          <w:rFonts w:ascii="Tahoma" w:hAnsi="Tahoma" w:cs="Tahoma"/>
          <w:lang w:val="ro-RO"/>
        </w:rPr>
        <w:t>ţ</w:t>
      </w:r>
      <w:r w:rsidRPr="00E439B8">
        <w:rPr>
          <w:rFonts w:ascii="Arial" w:hAnsi="Arial" w:cs="Arial"/>
          <w:lang w:val="ro-RO"/>
        </w:rPr>
        <w:t xml:space="preserve">iei reale a speciilor de faună, a ecologiei speciilor, a mărimii </w:t>
      </w:r>
      <w:r w:rsidRPr="00E439B8">
        <w:rPr>
          <w:rFonts w:ascii="Tahoma" w:hAnsi="Tahoma" w:cs="Tahoma"/>
          <w:lang w:val="ro-RO"/>
        </w:rPr>
        <w:t>ş</w:t>
      </w:r>
      <w:r w:rsidRPr="00E439B8">
        <w:rPr>
          <w:rFonts w:ascii="Arial" w:hAnsi="Arial" w:cs="Arial"/>
          <w:lang w:val="ro-RO"/>
        </w:rPr>
        <w:t>i densită</w:t>
      </w:r>
      <w:r w:rsidRPr="00E439B8">
        <w:rPr>
          <w:rFonts w:ascii="Tahoma" w:hAnsi="Tahoma" w:cs="Tahoma"/>
          <w:lang w:val="ro-RO"/>
        </w:rPr>
        <w:t>ţ</w:t>
      </w:r>
      <w:r w:rsidRPr="00E439B8">
        <w:rPr>
          <w:rFonts w:ascii="Arial" w:hAnsi="Arial" w:cs="Arial"/>
          <w:lang w:val="ro-RO"/>
        </w:rPr>
        <w:t>ii popula</w:t>
      </w:r>
      <w:r w:rsidRPr="00E439B8">
        <w:rPr>
          <w:rFonts w:ascii="Tahoma" w:hAnsi="Tahoma" w:cs="Tahoma"/>
          <w:lang w:val="ro-RO"/>
        </w:rPr>
        <w:t>ţ</w:t>
      </w:r>
      <w:r w:rsidRPr="00E439B8">
        <w:rPr>
          <w:rFonts w:ascii="Arial" w:hAnsi="Arial" w:cs="Arial"/>
          <w:lang w:val="ro-RO"/>
        </w:rPr>
        <w:t xml:space="preserve">iilor, a structurii </w:t>
      </w:r>
      <w:r w:rsidRPr="00E439B8">
        <w:rPr>
          <w:rFonts w:ascii="Tahoma" w:hAnsi="Tahoma" w:cs="Tahoma"/>
          <w:lang w:val="ro-RO"/>
        </w:rPr>
        <w:t>ş</w:t>
      </w:r>
      <w:r w:rsidRPr="00E439B8">
        <w:rPr>
          <w:rFonts w:ascii="Arial" w:hAnsi="Arial" w:cs="Arial"/>
          <w:lang w:val="ro-RO"/>
        </w:rPr>
        <w:t>i dinamicii popula</w:t>
      </w:r>
      <w:r w:rsidRPr="00E439B8">
        <w:rPr>
          <w:rFonts w:ascii="Tahoma" w:hAnsi="Tahoma" w:cs="Tahoma"/>
          <w:lang w:val="ro-RO"/>
        </w:rPr>
        <w:t>ţ</w:t>
      </w:r>
      <w:r w:rsidRPr="00E439B8">
        <w:rPr>
          <w:rFonts w:ascii="Arial" w:hAnsi="Arial" w:cs="Arial"/>
          <w:lang w:val="ro-RO"/>
        </w:rPr>
        <w:t>ionale, a distribu</w:t>
      </w:r>
      <w:r w:rsidRPr="00E439B8">
        <w:rPr>
          <w:rFonts w:ascii="Tahoma" w:hAnsi="Tahoma" w:cs="Tahoma"/>
          <w:lang w:val="ro-RO"/>
        </w:rPr>
        <w:t>ţ</w:t>
      </w:r>
      <w:r w:rsidRPr="00E439B8">
        <w:rPr>
          <w:rFonts w:ascii="Arial" w:hAnsi="Arial" w:cs="Arial"/>
          <w:lang w:val="ro-RO"/>
        </w:rPr>
        <w:t xml:space="preserve">iei, a statutului </w:t>
      </w:r>
      <w:r w:rsidRPr="00E439B8">
        <w:rPr>
          <w:rFonts w:ascii="Tahoma" w:hAnsi="Tahoma" w:cs="Tahoma"/>
          <w:lang w:val="ro-RO"/>
        </w:rPr>
        <w:t>ş</w:t>
      </w:r>
      <w:r w:rsidRPr="00E439B8">
        <w:rPr>
          <w:rFonts w:ascii="Arial" w:hAnsi="Arial" w:cs="Arial"/>
          <w:lang w:val="ro-RO"/>
        </w:rPr>
        <w:t xml:space="preserve">i a stării lor de conservare, alături de implementarea măsurilor de reducere a impactului recomandate în acest studiu </w:t>
      </w:r>
      <w:r w:rsidRPr="00E439B8">
        <w:rPr>
          <w:rFonts w:ascii="Tahoma" w:hAnsi="Tahoma" w:cs="Tahoma"/>
          <w:lang w:val="ro-RO"/>
        </w:rPr>
        <w:t>ş</w:t>
      </w:r>
      <w:r w:rsidRPr="00E439B8">
        <w:rPr>
          <w:rFonts w:ascii="Arial" w:hAnsi="Arial" w:cs="Arial"/>
          <w:lang w:val="ro-RO"/>
        </w:rPr>
        <w:t>i de programarea lucrărilor în afara perioadelor de reproducere ale speciilor sensibile, vor face ca deranjul provocat faunei în timpul</w:t>
      </w:r>
      <w:r w:rsidR="00BA306E">
        <w:rPr>
          <w:rFonts w:ascii="Arial" w:hAnsi="Arial" w:cs="Arial"/>
          <w:lang w:val="ro-RO"/>
        </w:rPr>
        <w:t xml:space="preserve"> </w:t>
      </w:r>
      <w:r w:rsidRPr="00E439B8">
        <w:rPr>
          <w:rFonts w:ascii="Arial" w:hAnsi="Arial" w:cs="Arial"/>
          <w:lang w:val="ro-RO"/>
        </w:rPr>
        <w:t xml:space="preserve"> lucrărilor silvotehnice să fie men</w:t>
      </w:r>
      <w:r w:rsidRPr="00E439B8">
        <w:rPr>
          <w:rFonts w:ascii="Tahoma" w:hAnsi="Tahoma" w:cs="Tahoma"/>
          <w:lang w:val="ro-RO"/>
        </w:rPr>
        <w:t>ţ</w:t>
      </w:r>
      <w:r w:rsidRPr="00E439B8">
        <w:rPr>
          <w:rFonts w:ascii="Arial" w:hAnsi="Arial" w:cs="Arial"/>
          <w:lang w:val="ro-RO"/>
        </w:rPr>
        <w:t xml:space="preserve">inut </w:t>
      </w:r>
    </w:p>
    <w:p w14:paraId="2ED95EE4" w14:textId="77777777" w:rsidR="00BA306E" w:rsidRDefault="00BA306E" w:rsidP="00C6580A">
      <w:pPr>
        <w:autoSpaceDE w:val="0"/>
        <w:autoSpaceDN w:val="0"/>
        <w:adjustRightInd w:val="0"/>
        <w:ind w:firstLine="720"/>
        <w:jc w:val="both"/>
        <w:rPr>
          <w:rFonts w:ascii="Arial" w:hAnsi="Arial" w:cs="Arial"/>
          <w:lang w:val="ro-RO"/>
        </w:rPr>
      </w:pPr>
    </w:p>
    <w:p w14:paraId="38F26BDC" w14:textId="27C0E9E3" w:rsidR="00B61964" w:rsidRPr="00E439B8" w:rsidRDefault="00B61964" w:rsidP="00BA306E">
      <w:pPr>
        <w:autoSpaceDE w:val="0"/>
        <w:autoSpaceDN w:val="0"/>
        <w:adjustRightInd w:val="0"/>
        <w:jc w:val="both"/>
        <w:rPr>
          <w:rFonts w:ascii="Arial" w:hAnsi="Arial" w:cs="Arial"/>
          <w:lang w:val="ro-RO"/>
        </w:rPr>
      </w:pPr>
      <w:r w:rsidRPr="00E439B8">
        <w:rPr>
          <w:rFonts w:ascii="Arial" w:hAnsi="Arial" w:cs="Arial"/>
          <w:lang w:val="ro-RO"/>
        </w:rPr>
        <w:t>la un nivel acceptabil, astfel încât implementarea amenajamentului silvic să nu se soldeze cu pierderi de biodiversitate.</w:t>
      </w:r>
    </w:p>
    <w:p w14:paraId="4720B4BC" w14:textId="77777777" w:rsidR="00B61964" w:rsidRPr="00E439B8" w:rsidRDefault="00B61964" w:rsidP="00C6580A">
      <w:pPr>
        <w:autoSpaceDE w:val="0"/>
        <w:autoSpaceDN w:val="0"/>
        <w:adjustRightInd w:val="0"/>
        <w:ind w:firstLine="720"/>
        <w:jc w:val="both"/>
        <w:rPr>
          <w:rFonts w:ascii="Arial" w:eastAsia="ArialMT" w:hAnsi="Arial" w:cs="Arial"/>
          <w:lang w:val="ro-RO"/>
        </w:rPr>
      </w:pPr>
      <w:r w:rsidRPr="00E439B8">
        <w:rPr>
          <w:rFonts w:ascii="Arial" w:hAnsi="Arial" w:cs="Arial"/>
          <w:lang w:val="ro-RO"/>
        </w:rPr>
        <w:t xml:space="preserve">În perimetrul OS </w:t>
      </w:r>
      <w:r w:rsidR="00D22FC0" w:rsidRPr="00E439B8">
        <w:rPr>
          <w:rFonts w:ascii="Arial" w:hAnsi="Arial" w:cs="Arial"/>
          <w:lang w:val="ro-RO"/>
        </w:rPr>
        <w:t>Băneasa</w:t>
      </w:r>
      <w:r w:rsidRPr="00E439B8">
        <w:rPr>
          <w:rFonts w:ascii="Arial" w:hAnsi="Arial" w:cs="Arial"/>
          <w:lang w:val="ro-RO"/>
        </w:rPr>
        <w:t xml:space="preserve">, echilibrul ecologic al </w:t>
      </w:r>
      <w:r w:rsidRPr="00E439B8">
        <w:rPr>
          <w:rFonts w:ascii="Arial" w:eastAsia="ArialMT" w:hAnsi="Arial" w:cs="Arial"/>
          <w:lang w:val="ro-RO"/>
        </w:rPr>
        <w:t>populaţiilor se menţine deocamdată într</w:t>
      </w:r>
      <w:r w:rsidRPr="00E439B8">
        <w:rPr>
          <w:rFonts w:ascii="Arial" w:hAnsi="Arial" w:cs="Arial"/>
          <w:lang w:val="ro-RO"/>
        </w:rPr>
        <w:t>-</w:t>
      </w:r>
      <w:r w:rsidRPr="00E439B8">
        <w:rPr>
          <w:rFonts w:ascii="Arial" w:eastAsia="ArialMT" w:hAnsi="Arial" w:cs="Arial"/>
          <w:lang w:val="ro-RO"/>
        </w:rPr>
        <w:t xml:space="preserve">o stare relativ bună, fără a fi supus unor factori perturbatori majori. Managementul forestier adecvat, propus în amenajament, este în măsură să conserve suprafeţele ocupate la ora actuală de pădure ca tip major de ecosistem </w:t>
      </w:r>
      <w:r w:rsidRPr="00E439B8">
        <w:rPr>
          <w:rFonts w:ascii="Tahoma" w:eastAsia="ArialMT" w:hAnsi="Tahoma" w:cs="Tahoma"/>
          <w:lang w:val="ro-RO"/>
        </w:rPr>
        <w:t>ş</w:t>
      </w:r>
      <w:r w:rsidRPr="00E439B8">
        <w:rPr>
          <w:rFonts w:ascii="Arial" w:eastAsia="ArialMT" w:hAnsi="Arial" w:cs="Arial"/>
          <w:lang w:val="ro-RO"/>
        </w:rPr>
        <w:t xml:space="preserve">i să păstreze conectivitatea în </w:t>
      </w:r>
      <w:r w:rsidRPr="00E439B8">
        <w:rPr>
          <w:rFonts w:ascii="Arial" w:hAnsi="Arial" w:cs="Arial"/>
          <w:lang w:val="ro-RO"/>
        </w:rPr>
        <w:t>cadrul habitatelor, asigurându-se astfel men</w:t>
      </w:r>
      <w:r w:rsidRPr="00E439B8">
        <w:rPr>
          <w:rFonts w:ascii="Tahoma" w:hAnsi="Tahoma" w:cs="Tahoma"/>
          <w:lang w:val="ro-RO"/>
        </w:rPr>
        <w:t>ţ</w:t>
      </w:r>
      <w:r w:rsidRPr="00E439B8">
        <w:rPr>
          <w:rFonts w:ascii="Arial" w:hAnsi="Arial" w:cs="Arial"/>
          <w:lang w:val="ro-RO"/>
        </w:rPr>
        <w:t>inerea pe termen lung a speciilor de faună.</w:t>
      </w:r>
    </w:p>
    <w:p w14:paraId="4CC26AA9" w14:textId="77777777" w:rsidR="00B61964" w:rsidRPr="00E439B8" w:rsidRDefault="00B61964" w:rsidP="00C6580A">
      <w:pPr>
        <w:pStyle w:val="BodyText30"/>
        <w:shd w:val="clear" w:color="auto" w:fill="auto"/>
        <w:tabs>
          <w:tab w:val="left" w:pos="709"/>
        </w:tabs>
        <w:spacing w:before="0" w:line="240" w:lineRule="auto"/>
        <w:ind w:firstLine="0"/>
        <w:rPr>
          <w:rFonts w:ascii="Arial" w:hAnsi="Arial" w:cs="Arial"/>
          <w:sz w:val="24"/>
          <w:szCs w:val="24"/>
          <w:lang w:val="ro-RO"/>
        </w:rPr>
      </w:pPr>
      <w:r w:rsidRPr="00E439B8">
        <w:rPr>
          <w:rFonts w:ascii="Arial" w:hAnsi="Arial" w:cs="Arial"/>
          <w:sz w:val="24"/>
          <w:szCs w:val="24"/>
          <w:lang w:val="ro-RO"/>
        </w:rPr>
        <w:tab/>
        <w:t>Ni</w:t>
      </w:r>
      <w:r w:rsidRPr="00E439B8">
        <w:rPr>
          <w:rFonts w:ascii="Tahoma" w:hAnsi="Tahoma" w:cs="Tahoma"/>
          <w:sz w:val="24"/>
          <w:szCs w:val="24"/>
          <w:lang w:val="ro-RO"/>
        </w:rPr>
        <w:t>ş</w:t>
      </w:r>
      <w:r w:rsidRPr="00E439B8">
        <w:rPr>
          <w:rFonts w:ascii="Arial" w:hAnsi="Arial" w:cs="Arial"/>
          <w:sz w:val="24"/>
          <w:szCs w:val="24"/>
          <w:lang w:val="ro-RO"/>
        </w:rPr>
        <w:t xml:space="preserve">ele de hrănire, adăpost </w:t>
      </w:r>
      <w:r w:rsidRPr="00E439B8">
        <w:rPr>
          <w:rFonts w:ascii="Tahoma" w:hAnsi="Tahoma" w:cs="Tahoma"/>
          <w:sz w:val="24"/>
          <w:szCs w:val="24"/>
          <w:lang w:val="ro-RO"/>
        </w:rPr>
        <w:t>ş</w:t>
      </w:r>
      <w:r w:rsidRPr="00E439B8">
        <w:rPr>
          <w:rFonts w:ascii="Arial" w:hAnsi="Arial" w:cs="Arial"/>
          <w:sz w:val="24"/>
          <w:szCs w:val="24"/>
          <w:lang w:val="ro-RO"/>
        </w:rPr>
        <w:t>i cuibărit pot deveni pe termen scurt improprii în cazul unor tipuri de lucrări, iar speciile afectate î</w:t>
      </w:r>
      <w:r w:rsidRPr="00E439B8">
        <w:rPr>
          <w:rFonts w:ascii="Tahoma" w:hAnsi="Tahoma" w:cs="Tahoma"/>
          <w:sz w:val="24"/>
          <w:szCs w:val="24"/>
          <w:lang w:val="ro-RO"/>
        </w:rPr>
        <w:t>ş</w:t>
      </w:r>
      <w:r w:rsidRPr="00E439B8">
        <w:rPr>
          <w:rFonts w:ascii="Arial" w:hAnsi="Arial" w:cs="Arial"/>
          <w:sz w:val="24"/>
          <w:szCs w:val="24"/>
          <w:lang w:val="ro-RO"/>
        </w:rPr>
        <w:t>i vor remodela răspândirea în habitat în functie de acest aspect, existând pericolul să apară diminuări ale efectivelor popula</w:t>
      </w:r>
      <w:r w:rsidRPr="00E439B8">
        <w:rPr>
          <w:rFonts w:ascii="Tahoma" w:hAnsi="Tahoma" w:cs="Tahoma"/>
          <w:sz w:val="24"/>
          <w:szCs w:val="24"/>
          <w:lang w:val="ro-RO"/>
        </w:rPr>
        <w:t>ţ</w:t>
      </w:r>
      <w:r w:rsidRPr="00E439B8">
        <w:rPr>
          <w:rFonts w:ascii="Arial" w:hAnsi="Arial" w:cs="Arial"/>
          <w:sz w:val="24"/>
          <w:szCs w:val="24"/>
          <w:lang w:val="ro-RO"/>
        </w:rPr>
        <w:t>ionale. Aceste diminuări nu au loc însă la nivelul întregului habitat ci doar local, prin migrarea speciilor către zonele neafectate de lucrări. Executarea lucrărilor silvice pe suprafe</w:t>
      </w:r>
      <w:r w:rsidRPr="00E439B8">
        <w:rPr>
          <w:rFonts w:ascii="Tahoma" w:hAnsi="Tahoma" w:cs="Tahoma"/>
          <w:sz w:val="24"/>
          <w:szCs w:val="24"/>
          <w:lang w:val="ro-RO"/>
        </w:rPr>
        <w:t>ţ</w:t>
      </w:r>
      <w:r w:rsidRPr="00E439B8">
        <w:rPr>
          <w:rFonts w:ascii="Arial" w:hAnsi="Arial" w:cs="Arial"/>
          <w:sz w:val="24"/>
          <w:szCs w:val="24"/>
          <w:lang w:val="ro-RO"/>
        </w:rPr>
        <w:t xml:space="preserve">e relativ mici, fără  fragmentarea habitatelor, favorizează mobilitatea speciilor, ale căror efective totale nu se reduc semnificativ la nivelul habitatului. </w:t>
      </w:r>
    </w:p>
    <w:p w14:paraId="5982B17B" w14:textId="77777777" w:rsidR="00B61964" w:rsidRPr="00E439B8" w:rsidRDefault="00B61964" w:rsidP="00C6580A">
      <w:pPr>
        <w:pStyle w:val="Default"/>
        <w:ind w:firstLine="720"/>
        <w:jc w:val="both"/>
        <w:rPr>
          <w:color w:val="auto"/>
          <w:lang w:val="ro-RO"/>
        </w:rPr>
      </w:pPr>
      <w:r w:rsidRPr="00E439B8">
        <w:rPr>
          <w:color w:val="auto"/>
          <w:lang w:val="ro-RO"/>
        </w:rPr>
        <w:t>Punerea în practică a amenajamentului silvic nu va avea un impact direct  semnificativ asupra popula</w:t>
      </w:r>
      <w:r w:rsidRPr="00E439B8">
        <w:rPr>
          <w:rFonts w:ascii="Tahoma" w:hAnsi="Tahoma" w:cs="Tahoma"/>
          <w:color w:val="auto"/>
          <w:lang w:val="ro-RO"/>
        </w:rPr>
        <w:t>ţ</w:t>
      </w:r>
      <w:r w:rsidRPr="00E439B8">
        <w:rPr>
          <w:color w:val="auto"/>
          <w:lang w:val="ro-RO"/>
        </w:rPr>
        <w:t>iilor de insecte de interes comunitar</w:t>
      </w:r>
      <w:r w:rsidRPr="00E439B8">
        <w:rPr>
          <w:i/>
          <w:iCs/>
          <w:color w:val="auto"/>
          <w:lang w:val="ro-RO"/>
        </w:rPr>
        <w:t xml:space="preserve"> </w:t>
      </w:r>
      <w:r w:rsidRPr="00E439B8">
        <w:rPr>
          <w:color w:val="auto"/>
          <w:lang w:val="ro-RO"/>
        </w:rPr>
        <w:t xml:space="preserve">deoarece se propune marcarea </w:t>
      </w:r>
      <w:r w:rsidRPr="00E439B8">
        <w:rPr>
          <w:rFonts w:ascii="Tahoma" w:hAnsi="Tahoma" w:cs="Tahoma"/>
          <w:color w:val="auto"/>
          <w:lang w:val="ro-RO"/>
        </w:rPr>
        <w:t>ş</w:t>
      </w:r>
      <w:r w:rsidRPr="00E439B8">
        <w:rPr>
          <w:color w:val="auto"/>
          <w:lang w:val="ro-RO"/>
        </w:rPr>
        <w:t>i păstrarea măcar par</w:t>
      </w:r>
      <w:r w:rsidRPr="00E439B8">
        <w:rPr>
          <w:rFonts w:ascii="Tahoma" w:hAnsi="Tahoma" w:cs="Tahoma"/>
          <w:color w:val="auto"/>
          <w:lang w:val="ro-RO"/>
        </w:rPr>
        <w:t>ţ</w:t>
      </w:r>
      <w:r w:rsidRPr="00E439B8">
        <w:rPr>
          <w:color w:val="auto"/>
          <w:lang w:val="ro-RO"/>
        </w:rPr>
        <w:t>ială a arborilor bătrâni dar şi menţinerea unor arbori uscaţi, până la 3-5 exemplare la hectar. Impactul direct este doar local asupra nevertebratelor, în special asupra stadiilor de via</w:t>
      </w:r>
      <w:r w:rsidRPr="00E439B8">
        <w:rPr>
          <w:rFonts w:ascii="Tahoma" w:hAnsi="Tahoma" w:cs="Tahoma"/>
          <w:color w:val="auto"/>
          <w:lang w:val="ro-RO"/>
        </w:rPr>
        <w:t>ţ</w:t>
      </w:r>
      <w:r w:rsidRPr="00E439B8">
        <w:rPr>
          <w:color w:val="auto"/>
          <w:lang w:val="ro-RO"/>
        </w:rPr>
        <w:t>ă larvară şi va fi punctual, fără a afecta decât o mică fracţiune a populaţiilor.</w:t>
      </w:r>
    </w:p>
    <w:p w14:paraId="05DF9E98" w14:textId="77777777" w:rsidR="00B61964" w:rsidRPr="00E439B8" w:rsidRDefault="00B61964" w:rsidP="00C6580A">
      <w:pPr>
        <w:pStyle w:val="Default"/>
        <w:ind w:firstLine="720"/>
        <w:jc w:val="both"/>
        <w:rPr>
          <w:color w:val="auto"/>
          <w:lang w:val="ro-RO"/>
        </w:rPr>
      </w:pPr>
      <w:r w:rsidRPr="00E439B8">
        <w:rPr>
          <w:color w:val="auto"/>
          <w:lang w:val="ro-RO"/>
        </w:rPr>
        <w:t xml:space="preserve">Efectul lucrărilor silvice asupra populaţiilor de amfibieni </w:t>
      </w:r>
      <w:r w:rsidRPr="00E439B8">
        <w:rPr>
          <w:rFonts w:ascii="Tahoma" w:hAnsi="Tahoma" w:cs="Tahoma"/>
          <w:color w:val="auto"/>
          <w:lang w:val="ro-RO"/>
        </w:rPr>
        <w:t>ş</w:t>
      </w:r>
      <w:r w:rsidRPr="00E439B8">
        <w:rPr>
          <w:color w:val="auto"/>
          <w:lang w:val="ro-RO"/>
        </w:rPr>
        <w:t>i reptile este nesemnificativ. Aceste specii se vor refugia din zona de exploatare, odată cu începerea lucrărilor prevăzute în amenajamentul silvic, fiind deranjate de zgomot, diminuându-se astfel eventualele pierderi popula</w:t>
      </w:r>
      <w:r w:rsidRPr="00E439B8">
        <w:rPr>
          <w:rFonts w:ascii="Tahoma" w:hAnsi="Tahoma" w:cs="Tahoma"/>
          <w:color w:val="auto"/>
          <w:lang w:val="ro-RO"/>
        </w:rPr>
        <w:t>ţ</w:t>
      </w:r>
      <w:r w:rsidRPr="00E439B8">
        <w:rPr>
          <w:color w:val="auto"/>
          <w:lang w:val="ro-RO"/>
        </w:rPr>
        <w:t xml:space="preserve">ionale. </w:t>
      </w:r>
    </w:p>
    <w:p w14:paraId="6ED3D7B3" w14:textId="77777777" w:rsidR="00B61964" w:rsidRPr="00E439B8" w:rsidRDefault="00B61964" w:rsidP="00C6580A">
      <w:pPr>
        <w:pStyle w:val="Default"/>
        <w:ind w:firstLine="720"/>
        <w:jc w:val="both"/>
        <w:rPr>
          <w:color w:val="auto"/>
          <w:lang w:val="ro-RO"/>
        </w:rPr>
      </w:pPr>
      <w:r w:rsidRPr="00E439B8">
        <w:rPr>
          <w:color w:val="auto"/>
          <w:lang w:val="ro-RO"/>
        </w:rPr>
        <w:t xml:space="preserve">Suprafaţa OS </w:t>
      </w:r>
      <w:r w:rsidR="00D22FC0" w:rsidRPr="00E439B8">
        <w:rPr>
          <w:color w:val="auto"/>
          <w:lang w:val="ro-RO"/>
        </w:rPr>
        <w:t>Băneasa</w:t>
      </w:r>
      <w:r w:rsidRPr="00E439B8">
        <w:rPr>
          <w:color w:val="auto"/>
          <w:lang w:val="ro-RO"/>
        </w:rPr>
        <w:t xml:space="preserve"> conţine habitate favorabile pentru speciile de mamifere semnalate în zonă. Având în vedere mobilitatea foarte mare a speciilor de mamifere, impactul direct al amenajamentului asupra acestor specii este nesemnificativ </w:t>
      </w:r>
      <w:r w:rsidRPr="00E439B8">
        <w:rPr>
          <w:rFonts w:ascii="Tahoma" w:hAnsi="Tahoma" w:cs="Tahoma"/>
          <w:color w:val="auto"/>
          <w:lang w:val="ro-RO"/>
        </w:rPr>
        <w:t>ş</w:t>
      </w:r>
      <w:r w:rsidRPr="00E439B8">
        <w:rPr>
          <w:color w:val="auto"/>
          <w:lang w:val="ro-RO"/>
        </w:rPr>
        <w:t>i numai temporar (pe parcursul lucrărilor), mai ales în contextul implementării măsurilor de reducere a impactului de către administra</w:t>
      </w:r>
      <w:r w:rsidRPr="00E439B8">
        <w:rPr>
          <w:rFonts w:ascii="Tahoma" w:hAnsi="Tahoma" w:cs="Tahoma"/>
          <w:color w:val="auto"/>
          <w:lang w:val="ro-RO"/>
        </w:rPr>
        <w:t>ţ</w:t>
      </w:r>
      <w:r w:rsidRPr="00E439B8">
        <w:rPr>
          <w:color w:val="auto"/>
          <w:lang w:val="ro-RO"/>
        </w:rPr>
        <w:t xml:space="preserve">ia OS </w:t>
      </w:r>
      <w:r w:rsidR="00D22FC0" w:rsidRPr="00E439B8">
        <w:rPr>
          <w:color w:val="auto"/>
          <w:lang w:val="ro-RO"/>
        </w:rPr>
        <w:t>Băneasa</w:t>
      </w:r>
      <w:r w:rsidRPr="00E439B8">
        <w:rPr>
          <w:color w:val="auto"/>
          <w:lang w:val="ro-RO"/>
        </w:rPr>
        <w:t>.</w:t>
      </w:r>
    </w:p>
    <w:p w14:paraId="5006EDDB" w14:textId="77777777" w:rsidR="00B61964" w:rsidRPr="00E439B8" w:rsidRDefault="00B61964" w:rsidP="00C6580A">
      <w:pPr>
        <w:pStyle w:val="Default"/>
        <w:jc w:val="both"/>
        <w:rPr>
          <w:color w:val="auto"/>
          <w:lang w:val="ro-RO"/>
        </w:rPr>
      </w:pPr>
      <w:r w:rsidRPr="00E439B8">
        <w:rPr>
          <w:color w:val="auto"/>
          <w:lang w:val="ro-RO"/>
        </w:rPr>
        <w:tab/>
        <w:t xml:space="preserve"> Speciile de păsări de interes comunitar vor fi perturbate în special de zgomotul produs în cursul lucrărilor silvice (motoferăstraie, topoare), îndepărtarea lăstări</w:t>
      </w:r>
      <w:r w:rsidRPr="00E439B8">
        <w:rPr>
          <w:rFonts w:ascii="Tahoma" w:hAnsi="Tahoma" w:cs="Tahoma"/>
          <w:color w:val="auto"/>
          <w:lang w:val="ro-RO"/>
        </w:rPr>
        <w:t>ş</w:t>
      </w:r>
      <w:r w:rsidRPr="00E439B8">
        <w:rPr>
          <w:color w:val="auto"/>
          <w:lang w:val="ro-RO"/>
        </w:rPr>
        <w:t>ului, a unor arbori scorburo</w:t>
      </w:r>
      <w:r w:rsidRPr="00E439B8">
        <w:rPr>
          <w:rFonts w:ascii="Tahoma" w:hAnsi="Tahoma" w:cs="Tahoma"/>
          <w:color w:val="auto"/>
          <w:lang w:val="ro-RO"/>
        </w:rPr>
        <w:t>ş</w:t>
      </w:r>
      <w:r w:rsidRPr="00E439B8">
        <w:rPr>
          <w:color w:val="auto"/>
          <w:lang w:val="ro-RO"/>
        </w:rPr>
        <w:t xml:space="preserve">i </w:t>
      </w:r>
      <w:r w:rsidRPr="00E439B8">
        <w:rPr>
          <w:rFonts w:ascii="Tahoma" w:hAnsi="Tahoma" w:cs="Tahoma"/>
          <w:color w:val="auto"/>
          <w:lang w:val="ro-RO"/>
        </w:rPr>
        <w:t>ş</w:t>
      </w:r>
      <w:r w:rsidRPr="00E439B8">
        <w:rPr>
          <w:color w:val="auto"/>
          <w:lang w:val="ro-RO"/>
        </w:rPr>
        <w:t>i eventuala distrugere a unor zone de cuibărit. Având o mobilitate ridicată, păsările se vor refugia pe perioada lucrărilor în zonele mai lini</w:t>
      </w:r>
      <w:r w:rsidRPr="00E439B8">
        <w:rPr>
          <w:rFonts w:ascii="Tahoma" w:hAnsi="Tahoma" w:cs="Tahoma"/>
          <w:color w:val="auto"/>
          <w:lang w:val="ro-RO"/>
        </w:rPr>
        <w:t>ş</w:t>
      </w:r>
      <w:r w:rsidRPr="00E439B8">
        <w:rPr>
          <w:color w:val="auto"/>
          <w:lang w:val="ro-RO"/>
        </w:rPr>
        <w:t>tite ale pădurii. Marea lor majoritate vor reveni în habitatul ini</w:t>
      </w:r>
      <w:r w:rsidRPr="00E439B8">
        <w:rPr>
          <w:rFonts w:ascii="Tahoma" w:hAnsi="Tahoma" w:cs="Tahoma"/>
          <w:color w:val="auto"/>
          <w:lang w:val="ro-RO"/>
        </w:rPr>
        <w:t>ţ</w:t>
      </w:r>
      <w:r w:rsidRPr="00E439B8">
        <w:rPr>
          <w:color w:val="auto"/>
          <w:lang w:val="ro-RO"/>
        </w:rPr>
        <w:t>ial după încetarea lucrărilor, cu condi</w:t>
      </w:r>
      <w:r w:rsidRPr="00E439B8">
        <w:rPr>
          <w:rFonts w:ascii="Tahoma" w:hAnsi="Tahoma" w:cs="Tahoma"/>
          <w:color w:val="auto"/>
          <w:lang w:val="ro-RO"/>
        </w:rPr>
        <w:t>ţ</w:t>
      </w:r>
      <w:r w:rsidRPr="00E439B8">
        <w:rPr>
          <w:color w:val="auto"/>
          <w:lang w:val="ro-RO"/>
        </w:rPr>
        <w:t xml:space="preserve">ia ca habitatul să nu sufere modificări majore. </w:t>
      </w:r>
    </w:p>
    <w:p w14:paraId="34DFBFE7" w14:textId="77777777" w:rsidR="00B61964" w:rsidRPr="00E439B8" w:rsidRDefault="00B61964" w:rsidP="00C6580A">
      <w:pPr>
        <w:tabs>
          <w:tab w:val="left" w:pos="567"/>
          <w:tab w:val="left" w:pos="6946"/>
        </w:tabs>
        <w:jc w:val="both"/>
        <w:rPr>
          <w:rFonts w:ascii="Arial" w:hAnsi="Arial" w:cs="Arial"/>
          <w:lang w:val="ro-RO"/>
        </w:rPr>
      </w:pPr>
      <w:r w:rsidRPr="00E439B8">
        <w:rPr>
          <w:rFonts w:ascii="Arial" w:hAnsi="Arial" w:cs="Arial"/>
          <w:lang w:val="ro-RO"/>
        </w:rPr>
        <w:tab/>
        <w:t xml:space="preserve"> O aten</w:t>
      </w:r>
      <w:r w:rsidRPr="00E439B8">
        <w:rPr>
          <w:rFonts w:ascii="Tahoma" w:hAnsi="Tahoma" w:cs="Tahoma"/>
          <w:lang w:val="ro-RO"/>
        </w:rPr>
        <w:t>ţ</w:t>
      </w:r>
      <w:r w:rsidRPr="00E439B8">
        <w:rPr>
          <w:rFonts w:ascii="Arial" w:hAnsi="Arial" w:cs="Arial"/>
          <w:lang w:val="ro-RO"/>
        </w:rPr>
        <w:t xml:space="preserve">ie deosebită trebuie acordată speciilor de păsări răpitoare care cuibăresc în zonele împădurite de pe raza OS </w:t>
      </w:r>
      <w:r w:rsidR="00D22FC0" w:rsidRPr="00E439B8">
        <w:rPr>
          <w:rFonts w:ascii="Arial" w:hAnsi="Arial" w:cs="Arial"/>
          <w:lang w:val="ro-RO"/>
        </w:rPr>
        <w:t>Băneasa</w:t>
      </w:r>
      <w:r w:rsidRPr="00E439B8">
        <w:rPr>
          <w:rFonts w:ascii="Arial" w:hAnsi="Arial" w:cs="Arial"/>
          <w:lang w:val="ro-RO"/>
        </w:rPr>
        <w:t xml:space="preserve"> </w:t>
      </w:r>
      <w:r w:rsidRPr="00E439B8">
        <w:rPr>
          <w:rFonts w:ascii="Tahoma" w:hAnsi="Tahoma" w:cs="Tahoma"/>
          <w:lang w:val="ro-RO"/>
        </w:rPr>
        <w:t>ş</w:t>
      </w:r>
      <w:r w:rsidRPr="00E439B8">
        <w:rPr>
          <w:rFonts w:ascii="Arial" w:hAnsi="Arial" w:cs="Arial"/>
          <w:lang w:val="ro-RO"/>
        </w:rPr>
        <w:t>i se hrănesc în paji</w:t>
      </w:r>
      <w:r w:rsidRPr="00E439B8">
        <w:rPr>
          <w:rFonts w:ascii="Tahoma" w:hAnsi="Tahoma" w:cs="Tahoma"/>
          <w:lang w:val="ro-RO"/>
        </w:rPr>
        <w:t>ş</w:t>
      </w:r>
      <w:r w:rsidRPr="00E439B8">
        <w:rPr>
          <w:rFonts w:ascii="Arial" w:hAnsi="Arial" w:cs="Arial"/>
          <w:lang w:val="ro-RO"/>
        </w:rPr>
        <w:t>tile învecinate. Normele de protec</w:t>
      </w:r>
      <w:r w:rsidRPr="00E439B8">
        <w:rPr>
          <w:rFonts w:ascii="Tahoma" w:hAnsi="Tahoma" w:cs="Tahoma"/>
          <w:lang w:val="ro-RO"/>
        </w:rPr>
        <w:t>ţ</w:t>
      </w:r>
      <w:r w:rsidRPr="00E439B8">
        <w:rPr>
          <w:rFonts w:ascii="Arial" w:hAnsi="Arial" w:cs="Arial"/>
          <w:lang w:val="ro-RO"/>
        </w:rPr>
        <w:t>ie interzic desfă</w:t>
      </w:r>
      <w:r w:rsidRPr="00E439B8">
        <w:rPr>
          <w:rFonts w:ascii="Tahoma" w:hAnsi="Tahoma" w:cs="Tahoma"/>
          <w:lang w:val="ro-RO"/>
        </w:rPr>
        <w:t>ş</w:t>
      </w:r>
      <w:r w:rsidRPr="00E439B8">
        <w:rPr>
          <w:rFonts w:ascii="Arial" w:hAnsi="Arial" w:cs="Arial"/>
          <w:lang w:val="ro-RO"/>
        </w:rPr>
        <w:t>urarea de activită</w:t>
      </w:r>
      <w:r w:rsidRPr="00E439B8">
        <w:rPr>
          <w:rFonts w:ascii="Tahoma" w:hAnsi="Tahoma" w:cs="Tahoma"/>
          <w:lang w:val="ro-RO"/>
        </w:rPr>
        <w:t>ţ</w:t>
      </w:r>
      <w:r w:rsidRPr="00E439B8">
        <w:rPr>
          <w:rFonts w:ascii="Arial" w:hAnsi="Arial" w:cs="Arial"/>
          <w:lang w:val="ro-RO"/>
        </w:rPr>
        <w:t xml:space="preserve">i în apropierea cuiburilor, pentru a nu limita capacitatea optimă de reproducere a acestor specii rare </w:t>
      </w:r>
      <w:r w:rsidRPr="00E439B8">
        <w:rPr>
          <w:rFonts w:ascii="Tahoma" w:hAnsi="Tahoma" w:cs="Tahoma"/>
          <w:lang w:val="ro-RO"/>
        </w:rPr>
        <w:t>ş</w:t>
      </w:r>
      <w:r w:rsidRPr="00E439B8">
        <w:rPr>
          <w:rFonts w:ascii="Arial" w:hAnsi="Arial" w:cs="Arial"/>
          <w:lang w:val="ro-RO"/>
        </w:rPr>
        <w:t xml:space="preserve">i periclitate la nivel european. În cazul unor lucrări silvice absolut necesare, acestea vor fi realizate punctual </w:t>
      </w:r>
      <w:r w:rsidRPr="00E439B8">
        <w:rPr>
          <w:rFonts w:ascii="Tahoma" w:hAnsi="Tahoma" w:cs="Tahoma"/>
          <w:lang w:val="ro-RO"/>
        </w:rPr>
        <w:t>ş</w:t>
      </w:r>
      <w:r w:rsidRPr="00E439B8">
        <w:rPr>
          <w:rFonts w:ascii="Arial" w:hAnsi="Arial" w:cs="Arial"/>
          <w:lang w:val="ro-RO"/>
        </w:rPr>
        <w:t xml:space="preserve">i în afara perioadelor de reproducere a speciilor în cauză, fără ca zonele de cuibărit </w:t>
      </w:r>
      <w:r w:rsidRPr="00E439B8">
        <w:rPr>
          <w:rFonts w:ascii="Tahoma" w:hAnsi="Tahoma" w:cs="Tahoma"/>
          <w:lang w:val="ro-RO"/>
        </w:rPr>
        <w:t>ş</w:t>
      </w:r>
      <w:r w:rsidRPr="00E439B8">
        <w:rPr>
          <w:rFonts w:ascii="Arial" w:hAnsi="Arial" w:cs="Arial"/>
          <w:lang w:val="ro-RO"/>
        </w:rPr>
        <w:t>i cre</w:t>
      </w:r>
      <w:r w:rsidRPr="00E439B8">
        <w:rPr>
          <w:rFonts w:ascii="Tahoma" w:hAnsi="Tahoma" w:cs="Tahoma"/>
          <w:lang w:val="ro-RO"/>
        </w:rPr>
        <w:t>ş</w:t>
      </w:r>
      <w:r w:rsidRPr="00E439B8">
        <w:rPr>
          <w:rFonts w:ascii="Arial" w:hAnsi="Arial" w:cs="Arial"/>
          <w:lang w:val="ro-RO"/>
        </w:rPr>
        <w:t xml:space="preserve">tere a puilor sa fie afectate </w:t>
      </w:r>
      <w:r w:rsidRPr="00E439B8">
        <w:rPr>
          <w:rFonts w:ascii="Tahoma" w:hAnsi="Tahoma" w:cs="Tahoma"/>
          <w:lang w:val="ro-RO"/>
        </w:rPr>
        <w:t>ş</w:t>
      </w:r>
      <w:r w:rsidRPr="00E439B8">
        <w:rPr>
          <w:rFonts w:ascii="Arial" w:hAnsi="Arial" w:cs="Arial"/>
          <w:lang w:val="ro-RO"/>
        </w:rPr>
        <w:t>i cu men</w:t>
      </w:r>
      <w:r w:rsidRPr="00E439B8">
        <w:rPr>
          <w:rFonts w:ascii="Tahoma" w:hAnsi="Tahoma" w:cs="Tahoma"/>
          <w:lang w:val="ro-RO"/>
        </w:rPr>
        <w:t>ţ</w:t>
      </w:r>
      <w:r w:rsidRPr="00E439B8">
        <w:rPr>
          <w:rFonts w:ascii="Arial" w:hAnsi="Arial" w:cs="Arial"/>
          <w:lang w:val="ro-RO"/>
        </w:rPr>
        <w:t xml:space="preserve">inerea unui nivel de zgomot acceptabil prin utilizarea de echipamente în bună stare tehnică. </w:t>
      </w:r>
    </w:p>
    <w:p w14:paraId="06D1D67D" w14:textId="77777777" w:rsidR="00B61964" w:rsidRPr="00E439B8" w:rsidRDefault="00B61964" w:rsidP="00C6580A">
      <w:pPr>
        <w:pStyle w:val="BodyText30"/>
        <w:shd w:val="clear" w:color="auto" w:fill="auto"/>
        <w:tabs>
          <w:tab w:val="left" w:pos="543"/>
        </w:tabs>
        <w:spacing w:before="0" w:line="240" w:lineRule="auto"/>
        <w:ind w:left="40" w:right="40" w:firstLine="0"/>
        <w:rPr>
          <w:rFonts w:ascii="Arial" w:hAnsi="Arial" w:cs="Arial"/>
          <w:sz w:val="24"/>
          <w:szCs w:val="24"/>
          <w:lang w:val="ro-RO"/>
        </w:rPr>
      </w:pPr>
      <w:r w:rsidRPr="00E439B8">
        <w:rPr>
          <w:rFonts w:ascii="Arial" w:hAnsi="Arial" w:cs="Arial"/>
          <w:sz w:val="24"/>
          <w:szCs w:val="24"/>
          <w:lang w:val="ro-RO"/>
        </w:rPr>
        <w:tab/>
      </w:r>
      <w:r w:rsidRPr="00E439B8">
        <w:rPr>
          <w:rFonts w:ascii="Arial" w:eastAsia="ArialMT" w:hAnsi="Arial" w:cs="Arial"/>
          <w:sz w:val="24"/>
          <w:szCs w:val="24"/>
          <w:lang w:val="ro-RO"/>
        </w:rPr>
        <w:t xml:space="preserve">Tratamentele de regenerare </w:t>
      </w:r>
      <w:r w:rsidRPr="00E439B8">
        <w:rPr>
          <w:rFonts w:ascii="Tahoma" w:eastAsia="ArialMT" w:hAnsi="Tahoma" w:cs="Tahoma"/>
          <w:sz w:val="24"/>
          <w:szCs w:val="24"/>
          <w:lang w:val="ro-RO"/>
        </w:rPr>
        <w:t>ş</w:t>
      </w:r>
      <w:r w:rsidRPr="00E439B8">
        <w:rPr>
          <w:rFonts w:ascii="Arial" w:eastAsia="ArialMT" w:hAnsi="Arial" w:cs="Arial"/>
          <w:sz w:val="24"/>
          <w:szCs w:val="24"/>
          <w:lang w:val="ro-RO"/>
        </w:rPr>
        <w:t xml:space="preserve">i lucrările de îngrijire </w:t>
      </w:r>
      <w:r w:rsidRPr="00E439B8">
        <w:rPr>
          <w:rFonts w:ascii="Tahoma" w:eastAsia="ArialMT" w:hAnsi="Tahoma" w:cs="Tahoma"/>
          <w:sz w:val="24"/>
          <w:szCs w:val="24"/>
          <w:lang w:val="ro-RO"/>
        </w:rPr>
        <w:t>ş</w:t>
      </w:r>
      <w:r w:rsidRPr="00E439B8">
        <w:rPr>
          <w:rFonts w:ascii="Arial" w:eastAsia="ArialMT" w:hAnsi="Arial" w:cs="Arial"/>
          <w:sz w:val="24"/>
          <w:szCs w:val="24"/>
          <w:lang w:val="ro-RO"/>
        </w:rPr>
        <w:t>i conducere a pădurii au loc de regulă în anotimpul rece, în perioada de repaus hibernal a arboretului, perioadă în care activitatea speciilor este în general redusă, ceea ce minimalizează impactul poten</w:t>
      </w:r>
      <w:r w:rsidRPr="00E439B8">
        <w:rPr>
          <w:rFonts w:ascii="Tahoma" w:eastAsia="ArialMT" w:hAnsi="Tahoma" w:cs="Tahoma"/>
          <w:sz w:val="24"/>
          <w:szCs w:val="24"/>
          <w:lang w:val="ro-RO"/>
        </w:rPr>
        <w:t>ţ</w:t>
      </w:r>
      <w:r w:rsidRPr="00E439B8">
        <w:rPr>
          <w:rFonts w:ascii="Arial" w:eastAsia="ArialMT" w:hAnsi="Arial" w:cs="Arial"/>
          <w:sz w:val="24"/>
          <w:szCs w:val="24"/>
          <w:lang w:val="ro-RO"/>
        </w:rPr>
        <w:t xml:space="preserve">ial negativ al lucrărilor asupra speciilor de faună, mai ales de păsări. </w:t>
      </w:r>
    </w:p>
    <w:p w14:paraId="3B1E3D85" w14:textId="77777777" w:rsidR="00B61964" w:rsidRPr="00E439B8" w:rsidRDefault="00B61964" w:rsidP="00C6580A">
      <w:pPr>
        <w:pStyle w:val="BodyText30"/>
        <w:shd w:val="clear" w:color="auto" w:fill="auto"/>
        <w:tabs>
          <w:tab w:val="left" w:pos="543"/>
        </w:tabs>
        <w:spacing w:before="0" w:line="240" w:lineRule="auto"/>
        <w:ind w:left="40" w:right="40" w:firstLine="0"/>
        <w:rPr>
          <w:rFonts w:ascii="Arial" w:hAnsi="Arial" w:cs="Arial"/>
          <w:sz w:val="24"/>
          <w:szCs w:val="24"/>
          <w:lang w:val="ro-RO"/>
        </w:rPr>
      </w:pPr>
      <w:r w:rsidRPr="00E439B8">
        <w:rPr>
          <w:rFonts w:ascii="Arial" w:hAnsi="Arial" w:cs="Arial"/>
          <w:sz w:val="24"/>
          <w:szCs w:val="24"/>
          <w:lang w:val="ro-RO"/>
        </w:rPr>
        <w:tab/>
        <w:t>Se recomandă diminuarea activită</w:t>
      </w:r>
      <w:r w:rsidRPr="00E439B8">
        <w:rPr>
          <w:rFonts w:ascii="Tahoma" w:hAnsi="Tahoma" w:cs="Tahoma"/>
          <w:sz w:val="24"/>
          <w:szCs w:val="24"/>
          <w:lang w:val="ro-RO"/>
        </w:rPr>
        <w:t>ţ</w:t>
      </w:r>
      <w:r w:rsidRPr="00E439B8">
        <w:rPr>
          <w:rFonts w:ascii="Arial" w:hAnsi="Arial" w:cs="Arial"/>
          <w:sz w:val="24"/>
          <w:szCs w:val="24"/>
          <w:lang w:val="ro-RO"/>
        </w:rPr>
        <w:t>ilor de exploatare forestieră în perioada migra</w:t>
      </w:r>
      <w:r w:rsidRPr="00E439B8">
        <w:rPr>
          <w:rFonts w:ascii="Tahoma" w:hAnsi="Tahoma" w:cs="Tahoma"/>
          <w:sz w:val="24"/>
          <w:szCs w:val="24"/>
          <w:lang w:val="ro-RO"/>
        </w:rPr>
        <w:t>ţ</w:t>
      </w:r>
      <w:r w:rsidRPr="00E439B8">
        <w:rPr>
          <w:rFonts w:ascii="Arial" w:hAnsi="Arial" w:cs="Arial"/>
          <w:sz w:val="24"/>
          <w:szCs w:val="24"/>
          <w:lang w:val="ro-RO"/>
        </w:rPr>
        <w:t xml:space="preserve">iei de primăvară a păsărilor (martie-aprilie) </w:t>
      </w:r>
      <w:r w:rsidRPr="00E439B8">
        <w:rPr>
          <w:rFonts w:ascii="Tahoma" w:hAnsi="Tahoma" w:cs="Tahoma"/>
          <w:sz w:val="24"/>
          <w:szCs w:val="24"/>
          <w:lang w:val="ro-RO"/>
        </w:rPr>
        <w:t>ş</w:t>
      </w:r>
      <w:r w:rsidRPr="00E439B8">
        <w:rPr>
          <w:rFonts w:ascii="Arial" w:hAnsi="Arial" w:cs="Arial"/>
          <w:sz w:val="24"/>
          <w:szCs w:val="24"/>
          <w:lang w:val="ro-RO"/>
        </w:rPr>
        <w:t>i a migra</w:t>
      </w:r>
      <w:r w:rsidRPr="00E439B8">
        <w:rPr>
          <w:rFonts w:ascii="Tahoma" w:hAnsi="Tahoma" w:cs="Tahoma"/>
          <w:sz w:val="24"/>
          <w:szCs w:val="24"/>
          <w:lang w:val="ro-RO"/>
        </w:rPr>
        <w:t>ţ</w:t>
      </w:r>
      <w:r w:rsidRPr="00E439B8">
        <w:rPr>
          <w:rFonts w:ascii="Arial" w:hAnsi="Arial" w:cs="Arial"/>
          <w:sz w:val="24"/>
          <w:szCs w:val="24"/>
          <w:lang w:val="ro-RO"/>
        </w:rPr>
        <w:t>iei de toamnă (septembrie-octombrie).</w:t>
      </w:r>
    </w:p>
    <w:p w14:paraId="122AF56E" w14:textId="77777777" w:rsidR="00B61964" w:rsidRPr="00E439B8" w:rsidRDefault="00B61964" w:rsidP="00C6580A">
      <w:pPr>
        <w:pStyle w:val="BodyText30"/>
        <w:shd w:val="clear" w:color="auto" w:fill="auto"/>
        <w:tabs>
          <w:tab w:val="left" w:pos="543"/>
        </w:tabs>
        <w:spacing w:before="0" w:line="240" w:lineRule="auto"/>
        <w:ind w:left="40" w:right="34" w:firstLine="0"/>
        <w:rPr>
          <w:rFonts w:ascii="Arial" w:hAnsi="Arial" w:cs="Arial"/>
          <w:sz w:val="24"/>
          <w:szCs w:val="24"/>
          <w:lang w:val="ro-RO"/>
        </w:rPr>
      </w:pPr>
      <w:r w:rsidRPr="00E439B8">
        <w:rPr>
          <w:rFonts w:ascii="Arial" w:hAnsi="Arial" w:cs="Arial"/>
          <w:sz w:val="24"/>
          <w:szCs w:val="24"/>
          <w:lang w:val="ro-RO"/>
        </w:rPr>
        <w:tab/>
        <w:t>Impactul pe termen scurt constă în posibila alterare a condi</w:t>
      </w:r>
      <w:r w:rsidRPr="00E439B8">
        <w:rPr>
          <w:rFonts w:ascii="Tahoma" w:hAnsi="Tahoma" w:cs="Tahoma"/>
          <w:sz w:val="24"/>
          <w:szCs w:val="24"/>
          <w:lang w:val="ro-RO"/>
        </w:rPr>
        <w:t>ţ</w:t>
      </w:r>
      <w:r w:rsidRPr="00E439B8">
        <w:rPr>
          <w:rFonts w:ascii="Arial" w:hAnsi="Arial" w:cs="Arial"/>
          <w:sz w:val="24"/>
          <w:szCs w:val="24"/>
          <w:lang w:val="ro-RO"/>
        </w:rPr>
        <w:t xml:space="preserve">iilor de habitat pentru speciile de floră </w:t>
      </w:r>
      <w:r w:rsidRPr="00E439B8">
        <w:rPr>
          <w:rFonts w:ascii="Tahoma" w:hAnsi="Tahoma" w:cs="Tahoma"/>
          <w:sz w:val="24"/>
          <w:szCs w:val="24"/>
          <w:lang w:val="ro-RO"/>
        </w:rPr>
        <w:t>ş</w:t>
      </w:r>
      <w:r w:rsidRPr="00E439B8">
        <w:rPr>
          <w:rFonts w:ascii="Arial" w:hAnsi="Arial" w:cs="Arial"/>
          <w:sz w:val="24"/>
          <w:szCs w:val="24"/>
          <w:lang w:val="ro-RO"/>
        </w:rPr>
        <w:t>i faună, deranjarea speciilor de faună în perioada de reproducere sau distrugerea unor ni</w:t>
      </w:r>
      <w:r w:rsidRPr="00E439B8">
        <w:rPr>
          <w:rFonts w:ascii="Tahoma" w:hAnsi="Tahoma" w:cs="Tahoma"/>
          <w:sz w:val="24"/>
          <w:szCs w:val="24"/>
          <w:lang w:val="ro-RO"/>
        </w:rPr>
        <w:t>ş</w:t>
      </w:r>
      <w:r w:rsidRPr="00E439B8">
        <w:rPr>
          <w:rFonts w:ascii="Arial" w:hAnsi="Arial" w:cs="Arial"/>
          <w:sz w:val="24"/>
          <w:szCs w:val="24"/>
          <w:lang w:val="ro-RO"/>
        </w:rPr>
        <w:t xml:space="preserve">e de hrănire </w:t>
      </w:r>
      <w:r w:rsidRPr="00E439B8">
        <w:rPr>
          <w:rFonts w:ascii="Tahoma" w:hAnsi="Tahoma" w:cs="Tahoma"/>
          <w:sz w:val="24"/>
          <w:szCs w:val="24"/>
          <w:lang w:val="ro-RO"/>
        </w:rPr>
        <w:t>ş</w:t>
      </w:r>
      <w:r w:rsidRPr="00E439B8">
        <w:rPr>
          <w:rFonts w:ascii="Arial" w:hAnsi="Arial" w:cs="Arial"/>
          <w:sz w:val="24"/>
          <w:szCs w:val="24"/>
          <w:lang w:val="ro-RO"/>
        </w:rPr>
        <w:t>i adăpost prin tăierea arborilor scorburo</w:t>
      </w:r>
      <w:r w:rsidRPr="00E439B8">
        <w:rPr>
          <w:rFonts w:ascii="Tahoma" w:hAnsi="Tahoma" w:cs="Tahoma"/>
          <w:sz w:val="24"/>
          <w:szCs w:val="24"/>
          <w:lang w:val="ro-RO"/>
        </w:rPr>
        <w:t>ş</w:t>
      </w:r>
      <w:r w:rsidRPr="00E439B8">
        <w:rPr>
          <w:rFonts w:ascii="Arial" w:hAnsi="Arial" w:cs="Arial"/>
          <w:sz w:val="24"/>
          <w:szCs w:val="24"/>
          <w:lang w:val="ro-RO"/>
        </w:rPr>
        <w:t>i, mai ales în cazul păsărilor insectivore. Prin implementarea măsurilor de reducere a impactului, aceste aspecte poten</w:t>
      </w:r>
      <w:r w:rsidRPr="00E439B8">
        <w:rPr>
          <w:rFonts w:ascii="Tahoma" w:hAnsi="Tahoma" w:cs="Tahoma"/>
          <w:sz w:val="24"/>
          <w:szCs w:val="24"/>
          <w:lang w:val="ro-RO"/>
        </w:rPr>
        <w:t>ţ</w:t>
      </w:r>
      <w:r w:rsidRPr="00E439B8">
        <w:rPr>
          <w:rFonts w:ascii="Arial" w:hAnsi="Arial" w:cs="Arial"/>
          <w:sz w:val="24"/>
          <w:szCs w:val="24"/>
          <w:lang w:val="ro-RO"/>
        </w:rPr>
        <w:t>ial negative ar putea fi aduse la un prag acceptabil pentru fauna locală.</w:t>
      </w:r>
    </w:p>
    <w:p w14:paraId="08B7D4A3" w14:textId="77777777" w:rsidR="00BA306E" w:rsidRDefault="00B61964" w:rsidP="00C6580A">
      <w:pPr>
        <w:pStyle w:val="BodyText30"/>
        <w:shd w:val="clear" w:color="auto" w:fill="auto"/>
        <w:tabs>
          <w:tab w:val="left" w:pos="543"/>
        </w:tabs>
        <w:spacing w:before="0" w:line="240" w:lineRule="auto"/>
        <w:ind w:left="40" w:right="34" w:firstLine="0"/>
        <w:rPr>
          <w:rFonts w:ascii="Arial" w:hAnsi="Arial" w:cs="Arial"/>
          <w:sz w:val="24"/>
          <w:szCs w:val="24"/>
          <w:lang w:val="ro-RO"/>
        </w:rPr>
      </w:pPr>
      <w:r w:rsidRPr="00E439B8">
        <w:rPr>
          <w:rFonts w:ascii="Arial" w:hAnsi="Arial" w:cs="Arial"/>
          <w:sz w:val="24"/>
          <w:szCs w:val="24"/>
          <w:lang w:val="ro-RO"/>
        </w:rPr>
        <w:lastRenderedPageBreak/>
        <w:tab/>
      </w:r>
    </w:p>
    <w:p w14:paraId="151635D6" w14:textId="0F652FA2" w:rsidR="00B61964" w:rsidRPr="00E439B8" w:rsidRDefault="00BA306E" w:rsidP="00C6580A">
      <w:pPr>
        <w:pStyle w:val="BodyText30"/>
        <w:shd w:val="clear" w:color="auto" w:fill="auto"/>
        <w:tabs>
          <w:tab w:val="left" w:pos="543"/>
        </w:tabs>
        <w:spacing w:before="0" w:line="240" w:lineRule="auto"/>
        <w:ind w:left="40" w:right="34" w:firstLine="0"/>
        <w:rPr>
          <w:rFonts w:ascii="Arial" w:hAnsi="Arial" w:cs="Arial"/>
          <w:sz w:val="24"/>
          <w:szCs w:val="24"/>
          <w:lang w:val="ro-RO"/>
        </w:rPr>
      </w:pPr>
      <w:r>
        <w:rPr>
          <w:rFonts w:ascii="Arial" w:hAnsi="Arial" w:cs="Arial"/>
          <w:sz w:val="24"/>
          <w:szCs w:val="24"/>
          <w:lang w:val="ro-RO"/>
        </w:rPr>
        <w:tab/>
      </w:r>
      <w:r w:rsidR="00B61964" w:rsidRPr="00E439B8">
        <w:rPr>
          <w:rFonts w:ascii="Arial" w:hAnsi="Arial" w:cs="Arial"/>
          <w:sz w:val="24"/>
          <w:szCs w:val="24"/>
          <w:lang w:val="ro-RO"/>
        </w:rPr>
        <w:t xml:space="preserve">Majoritatea factorilor de impact la adresa habitatelor </w:t>
      </w:r>
      <w:r w:rsidR="00B61964" w:rsidRPr="00E439B8">
        <w:rPr>
          <w:rFonts w:ascii="Tahoma" w:hAnsi="Tahoma" w:cs="Tahoma"/>
          <w:sz w:val="24"/>
          <w:szCs w:val="24"/>
          <w:lang w:val="ro-RO"/>
        </w:rPr>
        <w:t>ş</w:t>
      </w:r>
      <w:r w:rsidR="00B61964" w:rsidRPr="00E439B8">
        <w:rPr>
          <w:rFonts w:ascii="Arial" w:hAnsi="Arial" w:cs="Arial"/>
          <w:sz w:val="24"/>
          <w:szCs w:val="24"/>
          <w:lang w:val="ro-RO"/>
        </w:rPr>
        <w:t xml:space="preserve">i a speciilor de interes comunitar au o intensitate scăzută </w:t>
      </w:r>
      <w:r w:rsidR="00B61964" w:rsidRPr="00E439B8">
        <w:rPr>
          <w:rFonts w:ascii="Tahoma" w:hAnsi="Tahoma" w:cs="Tahoma"/>
          <w:sz w:val="24"/>
          <w:szCs w:val="24"/>
          <w:lang w:val="ro-RO"/>
        </w:rPr>
        <w:t>ş</w:t>
      </w:r>
      <w:r w:rsidR="00B61964" w:rsidRPr="00E439B8">
        <w:rPr>
          <w:rFonts w:ascii="Arial" w:hAnsi="Arial" w:cs="Arial"/>
          <w:sz w:val="24"/>
          <w:szCs w:val="24"/>
          <w:lang w:val="ro-RO"/>
        </w:rPr>
        <w:t>i nu pun în pericol men</w:t>
      </w:r>
      <w:r w:rsidR="00B61964" w:rsidRPr="00E439B8">
        <w:rPr>
          <w:rFonts w:ascii="Tahoma" w:hAnsi="Tahoma" w:cs="Tahoma"/>
          <w:sz w:val="24"/>
          <w:szCs w:val="24"/>
          <w:lang w:val="ro-RO"/>
        </w:rPr>
        <w:t>ţ</w:t>
      </w:r>
      <w:r w:rsidR="00B61964" w:rsidRPr="00E439B8">
        <w:rPr>
          <w:rFonts w:ascii="Arial" w:hAnsi="Arial" w:cs="Arial"/>
          <w:sz w:val="24"/>
          <w:szCs w:val="24"/>
          <w:lang w:val="ro-RO"/>
        </w:rPr>
        <w:t>inerea pe termen lung a popula</w:t>
      </w:r>
      <w:r w:rsidR="00B61964" w:rsidRPr="00E439B8">
        <w:rPr>
          <w:rFonts w:ascii="Tahoma" w:hAnsi="Tahoma" w:cs="Tahoma"/>
          <w:sz w:val="24"/>
          <w:szCs w:val="24"/>
          <w:lang w:val="ro-RO"/>
        </w:rPr>
        <w:t>ţ</w:t>
      </w:r>
      <w:r w:rsidR="00B61964" w:rsidRPr="00E439B8">
        <w:rPr>
          <w:rFonts w:ascii="Arial" w:hAnsi="Arial" w:cs="Arial"/>
          <w:sz w:val="24"/>
          <w:szCs w:val="24"/>
          <w:lang w:val="ro-RO"/>
        </w:rPr>
        <w:t xml:space="preserve">iilor locale din OS </w:t>
      </w:r>
      <w:r w:rsidR="00D22FC0" w:rsidRPr="00E439B8">
        <w:rPr>
          <w:rFonts w:ascii="Arial" w:hAnsi="Arial" w:cs="Arial"/>
          <w:sz w:val="24"/>
          <w:szCs w:val="24"/>
          <w:lang w:val="ro-RO"/>
        </w:rPr>
        <w:t>Băneasa</w:t>
      </w:r>
      <w:r w:rsidR="00B61964" w:rsidRPr="00E439B8">
        <w:rPr>
          <w:rFonts w:ascii="Arial" w:hAnsi="Arial" w:cs="Arial"/>
          <w:sz w:val="24"/>
          <w:szCs w:val="24"/>
          <w:lang w:val="ro-RO"/>
        </w:rPr>
        <w:t xml:space="preserve">. </w:t>
      </w:r>
    </w:p>
    <w:p w14:paraId="101C010D" w14:textId="77777777" w:rsidR="00B61964" w:rsidRPr="00E439B8" w:rsidRDefault="00B61964" w:rsidP="00C6580A">
      <w:pPr>
        <w:pStyle w:val="BodyText30"/>
        <w:shd w:val="clear" w:color="auto" w:fill="auto"/>
        <w:tabs>
          <w:tab w:val="left" w:pos="543"/>
        </w:tabs>
        <w:spacing w:before="0" w:line="240" w:lineRule="auto"/>
        <w:ind w:left="40" w:right="34" w:firstLine="0"/>
        <w:rPr>
          <w:rFonts w:ascii="Arial" w:hAnsi="Arial" w:cs="Arial"/>
          <w:sz w:val="24"/>
          <w:szCs w:val="24"/>
          <w:lang w:val="ro-RO"/>
        </w:rPr>
      </w:pPr>
      <w:r w:rsidRPr="00E439B8">
        <w:rPr>
          <w:rFonts w:ascii="Arial" w:hAnsi="Arial" w:cs="Arial"/>
          <w:sz w:val="24"/>
          <w:szCs w:val="24"/>
          <w:lang w:val="ro-RO"/>
        </w:rPr>
        <w:tab/>
        <w:t>Pentru reducerea impactului poten</w:t>
      </w:r>
      <w:r w:rsidRPr="00E439B8">
        <w:rPr>
          <w:rFonts w:ascii="Tahoma" w:hAnsi="Tahoma" w:cs="Tahoma"/>
          <w:sz w:val="24"/>
          <w:szCs w:val="24"/>
          <w:lang w:val="ro-RO"/>
        </w:rPr>
        <w:t>ţ</w:t>
      </w:r>
      <w:r w:rsidRPr="00E439B8">
        <w:rPr>
          <w:rFonts w:ascii="Arial" w:hAnsi="Arial" w:cs="Arial"/>
          <w:sz w:val="24"/>
          <w:szCs w:val="24"/>
          <w:lang w:val="ro-RO"/>
        </w:rPr>
        <w:t xml:space="preserve">ial negativ al lucrărilor silvotehnice asupra florei </w:t>
      </w:r>
      <w:r w:rsidRPr="00E439B8">
        <w:rPr>
          <w:rFonts w:ascii="Tahoma" w:hAnsi="Tahoma" w:cs="Tahoma"/>
          <w:sz w:val="24"/>
          <w:szCs w:val="24"/>
          <w:lang w:val="ro-RO"/>
        </w:rPr>
        <w:t>ş</w:t>
      </w:r>
      <w:r w:rsidRPr="00E439B8">
        <w:rPr>
          <w:rFonts w:ascii="Arial" w:hAnsi="Arial" w:cs="Arial"/>
          <w:sz w:val="24"/>
          <w:szCs w:val="24"/>
          <w:lang w:val="ro-RO"/>
        </w:rPr>
        <w:t xml:space="preserve">i faunei de interes conservativ, trebuie să existe la nivelul ocolului silvic un program de instruire a pădurarilor, care trebuie să cunoască, să identifice </w:t>
      </w:r>
      <w:r w:rsidRPr="00E439B8">
        <w:rPr>
          <w:rFonts w:ascii="Tahoma" w:hAnsi="Tahoma" w:cs="Tahoma"/>
          <w:sz w:val="24"/>
          <w:szCs w:val="24"/>
          <w:lang w:val="ro-RO"/>
        </w:rPr>
        <w:t>ş</w:t>
      </w:r>
      <w:r w:rsidRPr="00E439B8">
        <w:rPr>
          <w:rFonts w:ascii="Arial" w:hAnsi="Arial" w:cs="Arial"/>
          <w:sz w:val="24"/>
          <w:szCs w:val="24"/>
          <w:lang w:val="ro-RO"/>
        </w:rPr>
        <w:t xml:space="preserve">i să protejeze elementele valoroase ale florei </w:t>
      </w:r>
      <w:r w:rsidRPr="00E439B8">
        <w:rPr>
          <w:rFonts w:ascii="Tahoma" w:hAnsi="Tahoma" w:cs="Tahoma"/>
          <w:sz w:val="24"/>
          <w:szCs w:val="24"/>
          <w:lang w:val="ro-RO"/>
        </w:rPr>
        <w:t>ş</w:t>
      </w:r>
      <w:r w:rsidRPr="00E439B8">
        <w:rPr>
          <w:rFonts w:ascii="Arial" w:hAnsi="Arial" w:cs="Arial"/>
          <w:sz w:val="24"/>
          <w:szCs w:val="24"/>
          <w:lang w:val="ro-RO"/>
        </w:rPr>
        <w:t>i faunei din habitatele forestiere</w:t>
      </w:r>
      <w:r w:rsidRPr="00E439B8">
        <w:rPr>
          <w:rFonts w:ascii="Arial" w:hAnsi="Arial" w:cs="Arial"/>
          <w:b/>
          <w:sz w:val="24"/>
          <w:szCs w:val="24"/>
          <w:lang w:val="ro-RO"/>
        </w:rPr>
        <w:t>.</w:t>
      </w:r>
      <w:r w:rsidRPr="00E439B8">
        <w:rPr>
          <w:rFonts w:ascii="Arial" w:hAnsi="Arial" w:cs="Arial"/>
          <w:sz w:val="24"/>
          <w:szCs w:val="24"/>
          <w:lang w:val="ro-RO"/>
        </w:rPr>
        <w:t xml:space="preserve"> Cunoa</w:t>
      </w:r>
      <w:r w:rsidRPr="00E439B8">
        <w:rPr>
          <w:rFonts w:ascii="Tahoma" w:hAnsi="Tahoma" w:cs="Tahoma"/>
          <w:sz w:val="24"/>
          <w:szCs w:val="24"/>
          <w:lang w:val="ro-RO"/>
        </w:rPr>
        <w:t>ş</w:t>
      </w:r>
      <w:r w:rsidRPr="00E439B8">
        <w:rPr>
          <w:rFonts w:ascii="Arial" w:hAnsi="Arial" w:cs="Arial"/>
          <w:sz w:val="24"/>
          <w:szCs w:val="24"/>
          <w:lang w:val="ro-RO"/>
        </w:rPr>
        <w:t xml:space="preserve">terea speciilor invazive </w:t>
      </w:r>
      <w:r w:rsidRPr="00E439B8">
        <w:rPr>
          <w:rFonts w:ascii="Tahoma" w:hAnsi="Tahoma" w:cs="Tahoma"/>
          <w:sz w:val="24"/>
          <w:szCs w:val="24"/>
          <w:lang w:val="ro-RO"/>
        </w:rPr>
        <w:t>ş</w:t>
      </w:r>
      <w:r w:rsidRPr="00E439B8">
        <w:rPr>
          <w:rFonts w:ascii="Arial" w:hAnsi="Arial" w:cs="Arial"/>
          <w:sz w:val="24"/>
          <w:szCs w:val="24"/>
          <w:lang w:val="ro-RO"/>
        </w:rPr>
        <w:t xml:space="preserve">i semnalarea lor în vederea extirpării este de asemenea necesară. </w:t>
      </w:r>
    </w:p>
    <w:p w14:paraId="1D610CF1" w14:textId="77777777" w:rsidR="00B61964" w:rsidRPr="00E439B8" w:rsidRDefault="00B61964" w:rsidP="00C6580A">
      <w:pPr>
        <w:pStyle w:val="BodyText30"/>
        <w:shd w:val="clear" w:color="auto" w:fill="auto"/>
        <w:tabs>
          <w:tab w:val="left" w:pos="513"/>
        </w:tabs>
        <w:spacing w:before="0" w:line="240" w:lineRule="auto"/>
        <w:ind w:right="34" w:firstLine="0"/>
        <w:rPr>
          <w:rFonts w:ascii="Arial" w:hAnsi="Arial" w:cs="Arial"/>
          <w:sz w:val="24"/>
          <w:szCs w:val="24"/>
          <w:lang w:val="ro-RO"/>
        </w:rPr>
      </w:pPr>
      <w:r w:rsidRPr="00E439B8">
        <w:rPr>
          <w:rFonts w:ascii="Arial" w:hAnsi="Arial" w:cs="Arial"/>
          <w:sz w:val="24"/>
          <w:szCs w:val="24"/>
          <w:lang w:val="ro-RO"/>
        </w:rPr>
        <w:tab/>
        <w:t xml:space="preserve">Dacă lucrările din amenajament sunt realizate în conformitate cu normele silvice </w:t>
      </w:r>
      <w:r w:rsidRPr="00E439B8">
        <w:rPr>
          <w:rFonts w:ascii="Tahoma" w:hAnsi="Tahoma" w:cs="Tahoma"/>
          <w:sz w:val="24"/>
          <w:szCs w:val="24"/>
          <w:lang w:val="ro-RO"/>
        </w:rPr>
        <w:t>ş</w:t>
      </w:r>
      <w:r w:rsidRPr="00E439B8">
        <w:rPr>
          <w:rFonts w:ascii="Arial" w:hAnsi="Arial" w:cs="Arial"/>
          <w:sz w:val="24"/>
          <w:szCs w:val="24"/>
          <w:lang w:val="ro-RO"/>
        </w:rPr>
        <w:t>i cu cele de protec</w:t>
      </w:r>
      <w:r w:rsidRPr="00E439B8">
        <w:rPr>
          <w:rFonts w:ascii="Tahoma" w:hAnsi="Tahoma" w:cs="Tahoma"/>
          <w:sz w:val="24"/>
          <w:szCs w:val="24"/>
          <w:lang w:val="ro-RO"/>
        </w:rPr>
        <w:t>ţ</w:t>
      </w:r>
      <w:r w:rsidRPr="00E439B8">
        <w:rPr>
          <w:rFonts w:ascii="Arial" w:hAnsi="Arial" w:cs="Arial"/>
          <w:sz w:val="24"/>
          <w:szCs w:val="24"/>
          <w:lang w:val="ro-RO"/>
        </w:rPr>
        <w:t>ie a mediului, pădurea ca tip de habitat î</w:t>
      </w:r>
      <w:r w:rsidRPr="00E439B8">
        <w:rPr>
          <w:rFonts w:ascii="Tahoma" w:hAnsi="Tahoma" w:cs="Tahoma"/>
          <w:sz w:val="24"/>
          <w:szCs w:val="24"/>
          <w:lang w:val="ro-RO"/>
        </w:rPr>
        <w:t>ş</w:t>
      </w:r>
      <w:r w:rsidRPr="00E439B8">
        <w:rPr>
          <w:rFonts w:ascii="Arial" w:hAnsi="Arial" w:cs="Arial"/>
          <w:sz w:val="24"/>
          <w:szCs w:val="24"/>
          <w:lang w:val="ro-RO"/>
        </w:rPr>
        <w:t>i va men</w:t>
      </w:r>
      <w:r w:rsidRPr="00E439B8">
        <w:rPr>
          <w:rFonts w:ascii="Tahoma" w:hAnsi="Tahoma" w:cs="Tahoma"/>
          <w:sz w:val="24"/>
          <w:szCs w:val="24"/>
          <w:lang w:val="ro-RO"/>
        </w:rPr>
        <w:t>ţ</w:t>
      </w:r>
      <w:r w:rsidRPr="00E439B8">
        <w:rPr>
          <w:rFonts w:ascii="Arial" w:hAnsi="Arial" w:cs="Arial"/>
          <w:sz w:val="24"/>
          <w:szCs w:val="24"/>
          <w:lang w:val="ro-RO"/>
        </w:rPr>
        <w:t>ine în ansamblu compozi</w:t>
      </w:r>
      <w:r w:rsidRPr="00E439B8">
        <w:rPr>
          <w:rFonts w:ascii="Tahoma" w:hAnsi="Tahoma" w:cs="Tahoma"/>
          <w:sz w:val="24"/>
          <w:szCs w:val="24"/>
          <w:lang w:val="ro-RO"/>
        </w:rPr>
        <w:t>ţ</w:t>
      </w:r>
      <w:r w:rsidRPr="00E439B8">
        <w:rPr>
          <w:rFonts w:ascii="Arial" w:hAnsi="Arial" w:cs="Arial"/>
          <w:sz w:val="24"/>
          <w:szCs w:val="24"/>
          <w:lang w:val="ro-RO"/>
        </w:rPr>
        <w:t xml:space="preserve">ia </w:t>
      </w:r>
      <w:r w:rsidRPr="00E439B8">
        <w:rPr>
          <w:rFonts w:ascii="Tahoma" w:hAnsi="Tahoma" w:cs="Tahoma"/>
          <w:sz w:val="24"/>
          <w:szCs w:val="24"/>
          <w:lang w:val="ro-RO"/>
        </w:rPr>
        <w:t>ş</w:t>
      </w:r>
      <w:r w:rsidRPr="00E439B8">
        <w:rPr>
          <w:rFonts w:ascii="Arial" w:hAnsi="Arial" w:cs="Arial"/>
          <w:sz w:val="24"/>
          <w:szCs w:val="24"/>
          <w:lang w:val="ro-RO"/>
        </w:rPr>
        <w:t xml:space="preserve">i structura actuală, fără a exista un impact semnificativ pe termen lung asupra speciilor de interes comunitar. </w:t>
      </w:r>
    </w:p>
    <w:p w14:paraId="2F3A3C63" w14:textId="77777777" w:rsidR="00B61964" w:rsidRPr="00E439B8" w:rsidRDefault="00B61964" w:rsidP="00C6580A">
      <w:pPr>
        <w:pStyle w:val="Default"/>
        <w:ind w:firstLine="720"/>
        <w:jc w:val="both"/>
        <w:rPr>
          <w:color w:val="auto"/>
          <w:lang w:val="ro-RO"/>
        </w:rPr>
      </w:pPr>
      <w:r w:rsidRPr="00E439B8">
        <w:rPr>
          <w:color w:val="auto"/>
          <w:lang w:val="ro-RO"/>
        </w:rPr>
        <w:t>În cazul habitatelor de interes comunitar, impactul rezidual este nesemnificativ şi este datorat în principal modificărilor ce au loc la nivel de microclimat, mai ales ca urmare a modificărilor de consisten</w:t>
      </w:r>
      <w:r w:rsidRPr="00E439B8">
        <w:rPr>
          <w:rFonts w:ascii="Tahoma" w:hAnsi="Tahoma" w:cs="Tahoma"/>
          <w:color w:val="auto"/>
          <w:lang w:val="ro-RO"/>
        </w:rPr>
        <w:t>ţ</w:t>
      </w:r>
      <w:r w:rsidRPr="00E439B8">
        <w:rPr>
          <w:color w:val="auto"/>
          <w:lang w:val="ro-RO"/>
        </w:rPr>
        <w:t xml:space="preserve">ă a arboretelor. Prezentul amenajament silvic continuă amenajarea </w:t>
      </w:r>
      <w:r w:rsidRPr="00E439B8">
        <w:rPr>
          <w:rFonts w:ascii="Tahoma" w:hAnsi="Tahoma" w:cs="Tahoma"/>
          <w:color w:val="auto"/>
          <w:lang w:val="ro-RO"/>
        </w:rPr>
        <w:t>ş</w:t>
      </w:r>
      <w:r w:rsidRPr="00E439B8">
        <w:rPr>
          <w:color w:val="auto"/>
          <w:lang w:val="ro-RO"/>
        </w:rPr>
        <w:t xml:space="preserve">i gestionarea durabilă a pădurii din vechiul amenajament </w:t>
      </w:r>
      <w:r w:rsidRPr="00E439B8">
        <w:rPr>
          <w:rFonts w:ascii="Tahoma" w:hAnsi="Tahoma" w:cs="Tahoma"/>
          <w:color w:val="auto"/>
          <w:lang w:val="ro-RO"/>
        </w:rPr>
        <w:t>ş</w:t>
      </w:r>
      <w:r w:rsidRPr="00E439B8">
        <w:rPr>
          <w:color w:val="auto"/>
          <w:lang w:val="ro-RO"/>
        </w:rPr>
        <w:t>i de aceea nu se poate vorbi de un impact rezidual semnificativ.</w:t>
      </w:r>
    </w:p>
    <w:p w14:paraId="682B7CB3" w14:textId="77777777" w:rsidR="00B61964" w:rsidRPr="00E439B8" w:rsidRDefault="00B61964" w:rsidP="00C6580A">
      <w:pPr>
        <w:pStyle w:val="Default"/>
        <w:ind w:firstLine="720"/>
        <w:jc w:val="both"/>
        <w:rPr>
          <w:color w:val="auto"/>
          <w:lang w:val="ro-RO"/>
        </w:rPr>
      </w:pPr>
      <w:r w:rsidRPr="00E439B8">
        <w:rPr>
          <w:color w:val="auto"/>
          <w:lang w:val="ro-RO"/>
        </w:rPr>
        <w:t xml:space="preserve">În condiţiile în care amenajamentele ocoalelor silvice învecinate au fost realizate ori urmează a se realiza în conformitate cu normele tehnice în vigoare, putem estima că impactul cumulativ al acestor amenajamente asupra integrităţii zonei studiate este nesemnificativ. </w:t>
      </w:r>
    </w:p>
    <w:p w14:paraId="675BDDF4" w14:textId="77777777" w:rsidR="00B61964" w:rsidRPr="00E439B8" w:rsidRDefault="00B61964" w:rsidP="00C6580A">
      <w:pPr>
        <w:pStyle w:val="Default"/>
        <w:ind w:firstLine="720"/>
        <w:jc w:val="both"/>
        <w:rPr>
          <w:color w:val="auto"/>
          <w:lang w:val="ro-RO"/>
        </w:rPr>
      </w:pPr>
      <w:r w:rsidRPr="00E439B8">
        <w:rPr>
          <w:color w:val="auto"/>
          <w:lang w:val="ro-RO"/>
        </w:rPr>
        <w:t xml:space="preserve">Este recomandată monitorizarea periodică a habitatelor </w:t>
      </w:r>
      <w:r w:rsidRPr="00E439B8">
        <w:rPr>
          <w:rFonts w:ascii="Tahoma" w:hAnsi="Tahoma" w:cs="Tahoma"/>
          <w:color w:val="auto"/>
          <w:lang w:val="ro-RO"/>
        </w:rPr>
        <w:t>ş</w:t>
      </w:r>
      <w:r w:rsidRPr="00E439B8">
        <w:rPr>
          <w:color w:val="auto"/>
          <w:lang w:val="ro-RO"/>
        </w:rPr>
        <w:t>i a biodiversită</w:t>
      </w:r>
      <w:r w:rsidRPr="00E439B8">
        <w:rPr>
          <w:rFonts w:ascii="Tahoma" w:hAnsi="Tahoma" w:cs="Tahoma"/>
          <w:color w:val="auto"/>
          <w:lang w:val="ro-RO"/>
        </w:rPr>
        <w:t>ţ</w:t>
      </w:r>
      <w:r w:rsidRPr="00E439B8">
        <w:rPr>
          <w:color w:val="auto"/>
          <w:lang w:val="ro-RO"/>
        </w:rPr>
        <w:t>ii de către speciali</w:t>
      </w:r>
      <w:r w:rsidRPr="00E439B8">
        <w:rPr>
          <w:rFonts w:ascii="Tahoma" w:hAnsi="Tahoma" w:cs="Tahoma"/>
          <w:color w:val="auto"/>
          <w:lang w:val="ro-RO"/>
        </w:rPr>
        <w:t>ş</w:t>
      </w:r>
      <w:r w:rsidRPr="00E439B8">
        <w:rPr>
          <w:color w:val="auto"/>
          <w:lang w:val="ro-RO"/>
        </w:rPr>
        <w:t xml:space="preserve">ti, în perioada de implementare a amenajamentului silvic, </w:t>
      </w:r>
      <w:r w:rsidRPr="00E439B8">
        <w:rPr>
          <w:rFonts w:ascii="Tahoma" w:hAnsi="Tahoma" w:cs="Tahoma"/>
          <w:color w:val="auto"/>
          <w:lang w:val="ro-RO"/>
        </w:rPr>
        <w:t>ş</w:t>
      </w:r>
      <w:r w:rsidRPr="00E439B8">
        <w:rPr>
          <w:color w:val="auto"/>
          <w:lang w:val="ro-RO"/>
        </w:rPr>
        <w:t>i mai ales în perioadele sensibile pentru faună, precum cele de migra</w:t>
      </w:r>
      <w:r w:rsidRPr="00E439B8">
        <w:rPr>
          <w:rFonts w:ascii="Tahoma" w:hAnsi="Tahoma" w:cs="Tahoma"/>
          <w:color w:val="auto"/>
          <w:lang w:val="ro-RO"/>
        </w:rPr>
        <w:t>ţ</w:t>
      </w:r>
      <w:r w:rsidRPr="00E439B8">
        <w:rPr>
          <w:color w:val="auto"/>
          <w:lang w:val="ro-RO"/>
        </w:rPr>
        <w:t xml:space="preserve">ie, reproducere </w:t>
      </w:r>
      <w:r w:rsidRPr="00E439B8">
        <w:rPr>
          <w:rFonts w:ascii="Tahoma" w:hAnsi="Tahoma" w:cs="Tahoma"/>
          <w:color w:val="auto"/>
          <w:lang w:val="ro-RO"/>
        </w:rPr>
        <w:t>ş</w:t>
      </w:r>
      <w:r w:rsidRPr="00E439B8">
        <w:rPr>
          <w:color w:val="auto"/>
          <w:lang w:val="ro-RO"/>
        </w:rPr>
        <w:t>i cre</w:t>
      </w:r>
      <w:r w:rsidRPr="00E439B8">
        <w:rPr>
          <w:rFonts w:ascii="Tahoma" w:hAnsi="Tahoma" w:cs="Tahoma"/>
          <w:color w:val="auto"/>
          <w:lang w:val="ro-RO"/>
        </w:rPr>
        <w:t>ş</w:t>
      </w:r>
      <w:r w:rsidRPr="00E439B8">
        <w:rPr>
          <w:color w:val="auto"/>
          <w:lang w:val="ro-RO"/>
        </w:rPr>
        <w:t>tere a puilor. Pentru asigurarea unei stări favorabile de conservare a speciilor pe termen lung, este necesară cunoa</w:t>
      </w:r>
      <w:r w:rsidRPr="00E439B8">
        <w:rPr>
          <w:rFonts w:ascii="Tahoma" w:hAnsi="Tahoma" w:cs="Tahoma"/>
          <w:color w:val="auto"/>
          <w:lang w:val="ro-RO"/>
        </w:rPr>
        <w:t>ş</w:t>
      </w:r>
      <w:r w:rsidRPr="00E439B8">
        <w:rPr>
          <w:color w:val="auto"/>
          <w:lang w:val="ro-RO"/>
        </w:rPr>
        <w:t xml:space="preserve">terea </w:t>
      </w:r>
      <w:r w:rsidRPr="00E439B8">
        <w:rPr>
          <w:rFonts w:ascii="Tahoma" w:hAnsi="Tahoma" w:cs="Tahoma"/>
          <w:color w:val="auto"/>
          <w:lang w:val="ro-RO"/>
        </w:rPr>
        <w:t>ş</w:t>
      </w:r>
      <w:r w:rsidRPr="00E439B8">
        <w:rPr>
          <w:color w:val="auto"/>
          <w:lang w:val="ro-RO"/>
        </w:rPr>
        <w:t xml:space="preserve">i protejarea zonelor de reproducere, de adăpost </w:t>
      </w:r>
      <w:r w:rsidRPr="00E439B8">
        <w:rPr>
          <w:rFonts w:ascii="Tahoma" w:hAnsi="Tahoma" w:cs="Tahoma"/>
          <w:color w:val="auto"/>
          <w:lang w:val="ro-RO"/>
        </w:rPr>
        <w:t>ş</w:t>
      </w:r>
      <w:r w:rsidRPr="00E439B8">
        <w:rPr>
          <w:color w:val="auto"/>
          <w:lang w:val="ro-RO"/>
        </w:rPr>
        <w:t xml:space="preserve">i a culoarelor de migrare ale speciilor de faună de interes comunitar din zona OS </w:t>
      </w:r>
      <w:r w:rsidR="00D22FC0" w:rsidRPr="00E439B8">
        <w:rPr>
          <w:color w:val="auto"/>
          <w:lang w:val="ro-RO"/>
        </w:rPr>
        <w:t>Băneasa</w:t>
      </w:r>
      <w:r w:rsidRPr="00E439B8">
        <w:rPr>
          <w:color w:val="auto"/>
          <w:lang w:val="ro-RO"/>
        </w:rPr>
        <w:t>.</w:t>
      </w:r>
    </w:p>
    <w:p w14:paraId="4A5ECE4E" w14:textId="77777777" w:rsidR="00B61964" w:rsidRPr="00E439B8" w:rsidRDefault="00B61964" w:rsidP="00C6580A">
      <w:pPr>
        <w:pStyle w:val="Default"/>
        <w:ind w:firstLine="720"/>
        <w:jc w:val="both"/>
        <w:rPr>
          <w:color w:val="auto"/>
          <w:lang w:val="ro-RO"/>
        </w:rPr>
      </w:pPr>
      <w:r w:rsidRPr="00E439B8">
        <w:rPr>
          <w:color w:val="auto"/>
          <w:lang w:val="ro-RO"/>
        </w:rPr>
        <w:t>Cu condi</w:t>
      </w:r>
      <w:r w:rsidRPr="00E439B8">
        <w:rPr>
          <w:rFonts w:ascii="Tahoma" w:hAnsi="Tahoma" w:cs="Tahoma"/>
          <w:color w:val="auto"/>
          <w:lang w:val="ro-RO"/>
        </w:rPr>
        <w:t>ţ</w:t>
      </w:r>
      <w:r w:rsidRPr="00E439B8">
        <w:rPr>
          <w:color w:val="auto"/>
          <w:lang w:val="ro-RO"/>
        </w:rPr>
        <w:t>ia implementării măsurilor de reducere a impactului propuse de prezentul studiu, considerăm că prezentul amenajament silvic nu va genera un impact negativ semnificativ asupra ariilor naturale protejate suprapuse total sau par</w:t>
      </w:r>
      <w:r w:rsidRPr="00E439B8">
        <w:rPr>
          <w:rFonts w:ascii="Tahoma" w:hAnsi="Tahoma" w:cs="Tahoma"/>
          <w:color w:val="auto"/>
          <w:lang w:val="ro-RO"/>
        </w:rPr>
        <w:t>ţ</w:t>
      </w:r>
      <w:r w:rsidRPr="00E439B8">
        <w:rPr>
          <w:color w:val="auto"/>
          <w:lang w:val="ro-RO"/>
        </w:rPr>
        <w:t xml:space="preserve">ial peste teritoriul OS </w:t>
      </w:r>
      <w:r w:rsidR="00D22FC0" w:rsidRPr="00E439B8">
        <w:rPr>
          <w:color w:val="auto"/>
          <w:lang w:val="ro-RO"/>
        </w:rPr>
        <w:t>Băneasa</w:t>
      </w:r>
      <w:r w:rsidRPr="00E439B8">
        <w:rPr>
          <w:color w:val="auto"/>
          <w:lang w:val="ro-RO"/>
        </w:rPr>
        <w:t xml:space="preserve"> </w:t>
      </w:r>
      <w:r w:rsidRPr="00E439B8">
        <w:rPr>
          <w:rFonts w:ascii="Tahoma" w:hAnsi="Tahoma" w:cs="Tahoma"/>
          <w:color w:val="auto"/>
          <w:lang w:val="ro-RO"/>
        </w:rPr>
        <w:t>ş</w:t>
      </w:r>
      <w:r w:rsidRPr="00E439B8">
        <w:rPr>
          <w:color w:val="auto"/>
          <w:lang w:val="ro-RO"/>
        </w:rPr>
        <w:t xml:space="preserve">i nici asupra habitatelor sau speciilor de floră </w:t>
      </w:r>
      <w:r w:rsidRPr="00E439B8">
        <w:rPr>
          <w:rFonts w:ascii="Tahoma" w:hAnsi="Tahoma" w:cs="Tahoma"/>
          <w:color w:val="auto"/>
          <w:lang w:val="ro-RO"/>
        </w:rPr>
        <w:t>ş</w:t>
      </w:r>
      <w:r w:rsidRPr="00E439B8">
        <w:rPr>
          <w:color w:val="auto"/>
          <w:lang w:val="ro-RO"/>
        </w:rPr>
        <w:t>i faună de importan</w:t>
      </w:r>
      <w:r w:rsidRPr="00E439B8">
        <w:rPr>
          <w:rFonts w:ascii="Tahoma" w:hAnsi="Tahoma" w:cs="Tahoma"/>
          <w:color w:val="auto"/>
          <w:lang w:val="ro-RO"/>
        </w:rPr>
        <w:t>ţ</w:t>
      </w:r>
      <w:r w:rsidRPr="00E439B8">
        <w:rPr>
          <w:color w:val="auto"/>
          <w:lang w:val="ro-RO"/>
        </w:rPr>
        <w:t xml:space="preserve">ă conservativă aflate în zona de interes. </w:t>
      </w:r>
    </w:p>
    <w:p w14:paraId="321D590F" w14:textId="77777777" w:rsidR="00B61964" w:rsidRPr="00D22FC0" w:rsidRDefault="00B61964" w:rsidP="00C6580A">
      <w:pPr>
        <w:pStyle w:val="Default"/>
        <w:ind w:firstLine="720"/>
        <w:jc w:val="both"/>
        <w:rPr>
          <w:color w:val="FF0000"/>
          <w:lang w:val="ro-RO"/>
        </w:rPr>
      </w:pPr>
    </w:p>
    <w:p w14:paraId="2AEE5C4F" w14:textId="77777777" w:rsidR="00B61964" w:rsidRPr="00D22FC0" w:rsidRDefault="00B61964" w:rsidP="00C6580A">
      <w:pPr>
        <w:pStyle w:val="Default"/>
        <w:ind w:firstLine="720"/>
        <w:jc w:val="both"/>
        <w:rPr>
          <w:color w:val="FF0000"/>
          <w:lang w:val="ro-RO"/>
        </w:rPr>
      </w:pPr>
    </w:p>
    <w:p w14:paraId="518BF73C" w14:textId="7E625522" w:rsidR="002F1B15" w:rsidRPr="00E439B8" w:rsidRDefault="002F1B15" w:rsidP="002F1B15">
      <w:pPr>
        <w:jc w:val="center"/>
        <w:rPr>
          <w:rFonts w:ascii="Arial" w:hAnsi="Arial" w:cs="Arial"/>
          <w:b/>
          <w:sz w:val="26"/>
          <w:szCs w:val="26"/>
          <w:lang w:val="ro-RO"/>
        </w:rPr>
      </w:pPr>
      <w:r w:rsidRPr="00E439B8">
        <w:rPr>
          <w:rFonts w:ascii="Arial" w:hAnsi="Arial" w:cs="Arial"/>
          <w:b/>
          <w:sz w:val="26"/>
          <w:szCs w:val="26"/>
          <w:lang w:val="ro-RO"/>
        </w:rPr>
        <w:t>CO</w:t>
      </w:r>
      <w:r>
        <w:rPr>
          <w:rFonts w:ascii="Arial" w:hAnsi="Arial" w:cs="Arial"/>
          <w:b/>
          <w:sz w:val="26"/>
          <w:szCs w:val="26"/>
          <w:lang w:val="ro-RO"/>
        </w:rPr>
        <w:t>LECTIVUL DE ELABORARE</w:t>
      </w:r>
    </w:p>
    <w:p w14:paraId="1557FD99" w14:textId="77777777" w:rsidR="00B61964" w:rsidRPr="00D22FC0" w:rsidRDefault="00B61964" w:rsidP="002F1B15">
      <w:pPr>
        <w:pStyle w:val="Default"/>
        <w:ind w:firstLine="720"/>
        <w:jc w:val="center"/>
        <w:rPr>
          <w:color w:val="FF0000"/>
          <w:lang w:val="ro-RO"/>
        </w:rPr>
      </w:pPr>
    </w:p>
    <w:p w14:paraId="6BA88137" w14:textId="77777777" w:rsidR="00B61964" w:rsidRPr="00D22FC0" w:rsidRDefault="00B61964" w:rsidP="00C6580A">
      <w:pPr>
        <w:pStyle w:val="Default"/>
        <w:ind w:firstLine="720"/>
        <w:jc w:val="both"/>
        <w:rPr>
          <w:color w:val="FF0000"/>
          <w:lang w:val="ro-RO"/>
        </w:rPr>
      </w:pPr>
    </w:p>
    <w:p w14:paraId="3A720262" w14:textId="21C7925A" w:rsidR="00B61964" w:rsidRPr="00B20A76" w:rsidRDefault="002F1B15" w:rsidP="00C6580A">
      <w:pPr>
        <w:pStyle w:val="Default"/>
        <w:ind w:firstLine="720"/>
        <w:jc w:val="both"/>
        <w:rPr>
          <w:color w:val="auto"/>
          <w:lang w:val="ro-RO"/>
        </w:rPr>
      </w:pPr>
      <w:r w:rsidRPr="00B20A76">
        <w:rPr>
          <w:color w:val="auto"/>
          <w:lang w:val="ro-RO"/>
        </w:rPr>
        <w:t>Dr. ing. Virgil SCĂRLĂTESCU</w:t>
      </w:r>
    </w:p>
    <w:p w14:paraId="00464A36" w14:textId="7CF9A1E3" w:rsidR="002F1B15" w:rsidRPr="00B20A76" w:rsidRDefault="002F1B15" w:rsidP="00C6580A">
      <w:pPr>
        <w:pStyle w:val="Default"/>
        <w:ind w:firstLine="720"/>
        <w:jc w:val="both"/>
        <w:rPr>
          <w:color w:val="auto"/>
          <w:lang w:val="ro-RO"/>
        </w:rPr>
      </w:pPr>
      <w:r w:rsidRPr="00B20A76">
        <w:rPr>
          <w:color w:val="auto"/>
          <w:lang w:val="ro-RO"/>
        </w:rPr>
        <w:t>Ing. Adrian Bîngă</w:t>
      </w:r>
    </w:p>
    <w:p w14:paraId="0FC4736F" w14:textId="384EB9F6" w:rsidR="00B20A76" w:rsidRPr="00B20A76" w:rsidRDefault="00B20A76" w:rsidP="00C6580A">
      <w:pPr>
        <w:pStyle w:val="Default"/>
        <w:ind w:firstLine="720"/>
        <w:jc w:val="both"/>
        <w:rPr>
          <w:color w:val="auto"/>
          <w:lang w:val="ro-RO"/>
        </w:rPr>
      </w:pPr>
      <w:r w:rsidRPr="00B20A76">
        <w:rPr>
          <w:color w:val="auto"/>
          <w:lang w:val="ro-RO"/>
        </w:rPr>
        <w:t>Dr. Ion Cristea – biolog</w:t>
      </w:r>
    </w:p>
    <w:p w14:paraId="42D2368E" w14:textId="37E11918" w:rsidR="00B61964" w:rsidRDefault="00B61964" w:rsidP="005D1315">
      <w:pPr>
        <w:autoSpaceDE w:val="0"/>
        <w:autoSpaceDN w:val="0"/>
        <w:adjustRightInd w:val="0"/>
        <w:jc w:val="center"/>
        <w:rPr>
          <w:rFonts w:ascii="Arial" w:hAnsi="Arial" w:cs="Arial"/>
          <w:b/>
          <w:bCs/>
          <w:sz w:val="26"/>
          <w:szCs w:val="26"/>
          <w:lang w:val="ro-RO"/>
        </w:rPr>
      </w:pPr>
    </w:p>
    <w:p w14:paraId="518C6CE2" w14:textId="1339F8AA" w:rsidR="00BA306E" w:rsidRDefault="00BA306E" w:rsidP="005D1315">
      <w:pPr>
        <w:autoSpaceDE w:val="0"/>
        <w:autoSpaceDN w:val="0"/>
        <w:adjustRightInd w:val="0"/>
        <w:jc w:val="center"/>
        <w:rPr>
          <w:rFonts w:ascii="Arial" w:hAnsi="Arial" w:cs="Arial"/>
          <w:b/>
          <w:bCs/>
          <w:sz w:val="26"/>
          <w:szCs w:val="26"/>
          <w:lang w:val="ro-RO"/>
        </w:rPr>
      </w:pPr>
    </w:p>
    <w:p w14:paraId="32054E14" w14:textId="10911136" w:rsidR="00BA306E" w:rsidRDefault="00BA306E" w:rsidP="005D1315">
      <w:pPr>
        <w:autoSpaceDE w:val="0"/>
        <w:autoSpaceDN w:val="0"/>
        <w:adjustRightInd w:val="0"/>
        <w:jc w:val="center"/>
        <w:rPr>
          <w:rFonts w:ascii="Arial" w:hAnsi="Arial" w:cs="Arial"/>
          <w:b/>
          <w:bCs/>
          <w:sz w:val="26"/>
          <w:szCs w:val="26"/>
          <w:lang w:val="ro-RO"/>
        </w:rPr>
      </w:pPr>
    </w:p>
    <w:p w14:paraId="284E0415" w14:textId="53FF6DB3" w:rsidR="00BA306E" w:rsidRDefault="00BA306E" w:rsidP="005D1315">
      <w:pPr>
        <w:autoSpaceDE w:val="0"/>
        <w:autoSpaceDN w:val="0"/>
        <w:adjustRightInd w:val="0"/>
        <w:jc w:val="center"/>
        <w:rPr>
          <w:rFonts w:ascii="Arial" w:hAnsi="Arial" w:cs="Arial"/>
          <w:b/>
          <w:bCs/>
          <w:sz w:val="26"/>
          <w:szCs w:val="26"/>
          <w:lang w:val="ro-RO"/>
        </w:rPr>
      </w:pPr>
    </w:p>
    <w:p w14:paraId="09203E3A" w14:textId="34FFF483" w:rsidR="00BA306E" w:rsidRDefault="00BA306E" w:rsidP="005D1315">
      <w:pPr>
        <w:autoSpaceDE w:val="0"/>
        <w:autoSpaceDN w:val="0"/>
        <w:adjustRightInd w:val="0"/>
        <w:jc w:val="center"/>
        <w:rPr>
          <w:rFonts w:ascii="Arial" w:hAnsi="Arial" w:cs="Arial"/>
          <w:b/>
          <w:bCs/>
          <w:sz w:val="26"/>
          <w:szCs w:val="26"/>
          <w:lang w:val="ro-RO"/>
        </w:rPr>
      </w:pPr>
    </w:p>
    <w:p w14:paraId="5A541D54" w14:textId="67F61440" w:rsidR="00BA306E" w:rsidRDefault="00BA306E" w:rsidP="005D1315">
      <w:pPr>
        <w:autoSpaceDE w:val="0"/>
        <w:autoSpaceDN w:val="0"/>
        <w:adjustRightInd w:val="0"/>
        <w:jc w:val="center"/>
        <w:rPr>
          <w:rFonts w:ascii="Arial" w:hAnsi="Arial" w:cs="Arial"/>
          <w:b/>
          <w:bCs/>
          <w:sz w:val="26"/>
          <w:szCs w:val="26"/>
          <w:lang w:val="ro-RO"/>
        </w:rPr>
      </w:pPr>
    </w:p>
    <w:p w14:paraId="6673DB4D" w14:textId="05B10313" w:rsidR="00BA306E" w:rsidRDefault="00BA306E" w:rsidP="005D1315">
      <w:pPr>
        <w:autoSpaceDE w:val="0"/>
        <w:autoSpaceDN w:val="0"/>
        <w:adjustRightInd w:val="0"/>
        <w:jc w:val="center"/>
        <w:rPr>
          <w:rFonts w:ascii="Arial" w:hAnsi="Arial" w:cs="Arial"/>
          <w:b/>
          <w:bCs/>
          <w:sz w:val="26"/>
          <w:szCs w:val="26"/>
          <w:lang w:val="ro-RO"/>
        </w:rPr>
      </w:pPr>
    </w:p>
    <w:p w14:paraId="72CFAB2B" w14:textId="23E68476" w:rsidR="00BA306E" w:rsidRDefault="00BA306E" w:rsidP="005D1315">
      <w:pPr>
        <w:autoSpaceDE w:val="0"/>
        <w:autoSpaceDN w:val="0"/>
        <w:adjustRightInd w:val="0"/>
        <w:jc w:val="center"/>
        <w:rPr>
          <w:rFonts w:ascii="Arial" w:hAnsi="Arial" w:cs="Arial"/>
          <w:b/>
          <w:bCs/>
          <w:sz w:val="26"/>
          <w:szCs w:val="26"/>
          <w:lang w:val="ro-RO"/>
        </w:rPr>
      </w:pPr>
    </w:p>
    <w:p w14:paraId="5D7475D0" w14:textId="57D88953" w:rsidR="00BA306E" w:rsidRDefault="00BA306E" w:rsidP="005D1315">
      <w:pPr>
        <w:autoSpaceDE w:val="0"/>
        <w:autoSpaceDN w:val="0"/>
        <w:adjustRightInd w:val="0"/>
        <w:jc w:val="center"/>
        <w:rPr>
          <w:rFonts w:ascii="Arial" w:hAnsi="Arial" w:cs="Arial"/>
          <w:b/>
          <w:bCs/>
          <w:sz w:val="26"/>
          <w:szCs w:val="26"/>
          <w:lang w:val="ro-RO"/>
        </w:rPr>
      </w:pPr>
    </w:p>
    <w:p w14:paraId="021054DC" w14:textId="47943551" w:rsidR="00BA306E" w:rsidRDefault="00BA306E" w:rsidP="00B20A76">
      <w:pPr>
        <w:autoSpaceDE w:val="0"/>
        <w:autoSpaceDN w:val="0"/>
        <w:adjustRightInd w:val="0"/>
        <w:rPr>
          <w:rFonts w:ascii="Arial" w:hAnsi="Arial" w:cs="Arial"/>
          <w:b/>
          <w:bCs/>
          <w:sz w:val="26"/>
          <w:szCs w:val="26"/>
          <w:lang w:val="ro-RO"/>
        </w:rPr>
      </w:pPr>
    </w:p>
    <w:p w14:paraId="1BCE4384" w14:textId="5300D653" w:rsidR="00BA306E" w:rsidRDefault="00BA306E" w:rsidP="005D1315">
      <w:pPr>
        <w:autoSpaceDE w:val="0"/>
        <w:autoSpaceDN w:val="0"/>
        <w:adjustRightInd w:val="0"/>
        <w:jc w:val="center"/>
        <w:rPr>
          <w:rFonts w:ascii="Arial" w:hAnsi="Arial" w:cs="Arial"/>
          <w:b/>
          <w:bCs/>
          <w:sz w:val="26"/>
          <w:szCs w:val="26"/>
          <w:lang w:val="ro-RO"/>
        </w:rPr>
      </w:pPr>
    </w:p>
    <w:p w14:paraId="622B10E8" w14:textId="29347D8F" w:rsidR="00BA306E" w:rsidRDefault="00BA306E" w:rsidP="005D1315">
      <w:pPr>
        <w:autoSpaceDE w:val="0"/>
        <w:autoSpaceDN w:val="0"/>
        <w:adjustRightInd w:val="0"/>
        <w:jc w:val="center"/>
        <w:rPr>
          <w:rFonts w:ascii="Arial" w:hAnsi="Arial" w:cs="Arial"/>
          <w:b/>
          <w:bCs/>
          <w:sz w:val="26"/>
          <w:szCs w:val="26"/>
          <w:lang w:val="ro-RO"/>
        </w:rPr>
      </w:pPr>
    </w:p>
    <w:p w14:paraId="5DC1924A" w14:textId="77777777" w:rsidR="00BA306E" w:rsidRPr="00E439B8" w:rsidRDefault="00BA306E" w:rsidP="005D1315">
      <w:pPr>
        <w:autoSpaceDE w:val="0"/>
        <w:autoSpaceDN w:val="0"/>
        <w:adjustRightInd w:val="0"/>
        <w:jc w:val="center"/>
        <w:rPr>
          <w:rFonts w:ascii="Arial" w:hAnsi="Arial" w:cs="Arial"/>
          <w:b/>
          <w:bCs/>
          <w:sz w:val="26"/>
          <w:szCs w:val="26"/>
          <w:lang w:val="ro-RO"/>
        </w:rPr>
      </w:pPr>
    </w:p>
    <w:p w14:paraId="1583ADF8" w14:textId="77777777" w:rsidR="00B61964" w:rsidRPr="00E439B8" w:rsidRDefault="00B61964" w:rsidP="007E3B7B">
      <w:pPr>
        <w:autoSpaceDE w:val="0"/>
        <w:autoSpaceDN w:val="0"/>
        <w:adjustRightInd w:val="0"/>
        <w:jc w:val="center"/>
        <w:rPr>
          <w:rFonts w:ascii="Arial" w:hAnsi="Arial" w:cs="Arial"/>
          <w:b/>
          <w:bCs/>
          <w:sz w:val="26"/>
          <w:szCs w:val="26"/>
          <w:lang w:val="ro-RO"/>
        </w:rPr>
      </w:pPr>
      <w:r w:rsidRPr="00E439B8">
        <w:rPr>
          <w:rFonts w:ascii="Arial" w:hAnsi="Arial" w:cs="Arial"/>
          <w:b/>
          <w:bCs/>
          <w:sz w:val="26"/>
          <w:szCs w:val="26"/>
          <w:lang w:val="ro-RO"/>
        </w:rPr>
        <w:t>BIBLIOGRAFIE</w:t>
      </w:r>
    </w:p>
    <w:p w14:paraId="77B5C866" w14:textId="77777777" w:rsidR="00B61964" w:rsidRPr="00E439B8" w:rsidRDefault="00B61964" w:rsidP="007E3B7B">
      <w:pPr>
        <w:pStyle w:val="Default"/>
        <w:ind w:firstLine="720"/>
        <w:jc w:val="both"/>
        <w:rPr>
          <w:color w:val="auto"/>
          <w:lang w:val="ro-RO"/>
        </w:rPr>
      </w:pPr>
    </w:p>
    <w:p w14:paraId="13D5F1EF" w14:textId="77777777" w:rsidR="00B61964" w:rsidRPr="00E439B8" w:rsidRDefault="00B61964" w:rsidP="007E3B7B">
      <w:pPr>
        <w:autoSpaceDE w:val="0"/>
        <w:autoSpaceDN w:val="0"/>
        <w:adjustRightInd w:val="0"/>
        <w:spacing w:after="120"/>
        <w:ind w:firstLine="720"/>
        <w:jc w:val="both"/>
        <w:rPr>
          <w:rFonts w:ascii="Arial" w:eastAsia="ArialMT" w:hAnsi="Arial" w:cs="Arial"/>
          <w:lang w:val="ro-RO"/>
        </w:rPr>
      </w:pPr>
      <w:r w:rsidRPr="00E439B8">
        <w:rPr>
          <w:rFonts w:ascii="Arial" w:eastAsia="ArialMT" w:hAnsi="Arial" w:cs="Arial"/>
          <w:lang w:val="ro-RO"/>
        </w:rPr>
        <w:t>Doniţă N., Popescu A., Paucă</w:t>
      </w:r>
      <w:r w:rsidRPr="00E439B8">
        <w:rPr>
          <w:rFonts w:ascii="Arial" w:hAnsi="Arial" w:cs="Arial"/>
          <w:lang w:val="ro-RO"/>
        </w:rPr>
        <w:t>-Co</w:t>
      </w:r>
      <w:r w:rsidRPr="00E439B8">
        <w:rPr>
          <w:rFonts w:ascii="Arial" w:eastAsia="ArialMT" w:hAnsi="Arial" w:cs="Arial"/>
          <w:lang w:val="ro-RO"/>
        </w:rPr>
        <w:t>mănescu M., Mihăilescu S., Biriş I. A. 2005(a). Habitatele din România, Editura Tehnică</w:t>
      </w:r>
      <w:r w:rsidRPr="00E439B8">
        <w:rPr>
          <w:rFonts w:ascii="Arial" w:hAnsi="Arial" w:cs="Arial"/>
          <w:lang w:val="ro-RO"/>
        </w:rPr>
        <w:t>-</w:t>
      </w:r>
      <w:r w:rsidRPr="00E439B8">
        <w:rPr>
          <w:rFonts w:ascii="Arial" w:eastAsia="ArialMT" w:hAnsi="Arial" w:cs="Arial"/>
          <w:lang w:val="ro-RO"/>
        </w:rPr>
        <w:t>Silvică, Bucureşti.</w:t>
      </w:r>
    </w:p>
    <w:p w14:paraId="11AF217D" w14:textId="77777777" w:rsidR="00B61964" w:rsidRPr="00E439B8" w:rsidRDefault="00B61964" w:rsidP="007E3B7B">
      <w:pPr>
        <w:autoSpaceDE w:val="0"/>
        <w:autoSpaceDN w:val="0"/>
        <w:adjustRightInd w:val="0"/>
        <w:spacing w:after="120"/>
        <w:ind w:firstLine="720"/>
        <w:jc w:val="both"/>
        <w:rPr>
          <w:rFonts w:ascii="Arial" w:eastAsia="ArialMT" w:hAnsi="Arial" w:cs="Arial"/>
          <w:lang w:val="ro-RO"/>
        </w:rPr>
      </w:pPr>
      <w:r w:rsidRPr="00E439B8">
        <w:rPr>
          <w:rFonts w:ascii="Arial" w:hAnsi="Arial" w:cs="Arial"/>
          <w:lang w:val="ro-RO"/>
        </w:rPr>
        <w:t>Florescu I. I. 1991. Tratamente silviculturale, Editura Ceres, B</w:t>
      </w:r>
      <w:r w:rsidRPr="00E439B8">
        <w:rPr>
          <w:rFonts w:ascii="Arial" w:eastAsia="ArialMT" w:hAnsi="Arial" w:cs="Arial"/>
          <w:lang w:val="ro-RO"/>
        </w:rPr>
        <w:t xml:space="preserve">ucureşti, 270 p. Florescu I., Nicolescu N. V. 1998. Silvicultură, Vol. II </w:t>
      </w:r>
      <w:r w:rsidRPr="00E439B8">
        <w:rPr>
          <w:rFonts w:ascii="Arial" w:hAnsi="Arial" w:cs="Arial"/>
          <w:lang w:val="ro-RO"/>
        </w:rPr>
        <w:t xml:space="preserve">- </w:t>
      </w:r>
      <w:r w:rsidRPr="00E439B8">
        <w:rPr>
          <w:rFonts w:ascii="Arial" w:eastAsia="ArialMT" w:hAnsi="Arial" w:cs="Arial"/>
          <w:lang w:val="ro-RO"/>
        </w:rPr>
        <w:t>Silvotehnica, Editura Universităţii Transilvania din Braşov.</w:t>
      </w:r>
    </w:p>
    <w:p w14:paraId="06A46CB7" w14:textId="77777777" w:rsidR="00B61964" w:rsidRPr="00E439B8" w:rsidRDefault="00B61964" w:rsidP="007E3B7B">
      <w:pPr>
        <w:tabs>
          <w:tab w:val="left" w:pos="900"/>
        </w:tabs>
        <w:spacing w:after="120"/>
        <w:jc w:val="both"/>
        <w:rPr>
          <w:rFonts w:ascii="Arial" w:hAnsi="Arial" w:cs="Arial"/>
          <w:lang w:val="ro-RO"/>
        </w:rPr>
      </w:pPr>
      <w:r w:rsidRPr="00E439B8">
        <w:rPr>
          <w:rFonts w:ascii="Arial" w:hAnsi="Arial" w:cs="Arial"/>
          <w:lang w:val="ro-RO"/>
        </w:rPr>
        <w:tab/>
        <w:t>Gafta D.,  Mountford J.O. (coord.) et al., 2008. Manual de interpretare a habitatelor Natura 2000 din România, Risoprint, Cluj-Napoca.</w:t>
      </w:r>
    </w:p>
    <w:p w14:paraId="6CEB53B6" w14:textId="77777777" w:rsidR="00B61964" w:rsidRPr="00E439B8" w:rsidRDefault="00B61964" w:rsidP="007E3B7B">
      <w:pPr>
        <w:autoSpaceDE w:val="0"/>
        <w:autoSpaceDN w:val="0"/>
        <w:adjustRightInd w:val="0"/>
        <w:spacing w:after="120"/>
        <w:ind w:firstLine="720"/>
        <w:jc w:val="both"/>
        <w:rPr>
          <w:rFonts w:ascii="Arial" w:hAnsi="Arial" w:cs="Arial"/>
          <w:lang w:val="ro-RO"/>
        </w:rPr>
      </w:pPr>
      <w:r w:rsidRPr="00E439B8">
        <w:rPr>
          <w:rFonts w:ascii="Arial" w:hAnsi="Arial" w:cs="Arial"/>
          <w:lang w:val="ro-RO"/>
        </w:rPr>
        <w:t xml:space="preserve">Giurgiu, V. 1988. </w:t>
      </w:r>
      <w:r w:rsidRPr="00E439B8">
        <w:rPr>
          <w:rFonts w:ascii="Arial" w:eastAsia="ArialMT" w:hAnsi="Arial" w:cs="Arial"/>
          <w:lang w:val="ro-RO"/>
        </w:rPr>
        <w:t>Amenajarea pădurilor cu funcţii multiple, Editura Ceres, Bucureşti</w:t>
      </w:r>
      <w:r w:rsidRPr="00E439B8">
        <w:rPr>
          <w:rFonts w:ascii="Arial" w:hAnsi="Arial" w:cs="Arial"/>
          <w:lang w:val="ro-RO"/>
        </w:rPr>
        <w:t>.</w:t>
      </w:r>
    </w:p>
    <w:p w14:paraId="1AF765E7" w14:textId="77777777" w:rsidR="00B61964" w:rsidRPr="00E439B8" w:rsidRDefault="00B61964" w:rsidP="007E3B7B">
      <w:pPr>
        <w:autoSpaceDE w:val="0"/>
        <w:autoSpaceDN w:val="0"/>
        <w:adjustRightInd w:val="0"/>
        <w:spacing w:after="120"/>
        <w:ind w:firstLine="720"/>
        <w:jc w:val="both"/>
        <w:rPr>
          <w:rFonts w:ascii="Arial" w:hAnsi="Arial" w:cs="Arial"/>
          <w:lang w:val="ro-RO"/>
        </w:rPr>
      </w:pPr>
      <w:r w:rsidRPr="00E439B8">
        <w:rPr>
          <w:rFonts w:ascii="Arial" w:hAnsi="Arial" w:cs="Arial"/>
          <w:lang w:val="ro-RO"/>
        </w:rPr>
        <w:t>Ionescu O., Cazacu C., Pasca C., Sirbu G., Attila S., Ionescu Grorgeta, Adamescu M., Popa M., Chiriac S., Deju R., Jurj R., Cotovelea Ancuta., Mirea I., Pop M., 2013 - Ghid sintetic de monitorizare pentru speciile de mamifere  de interes comunitar din Romania, Ed. Silvică, Brasov, 236 pp.</w:t>
      </w:r>
    </w:p>
    <w:p w14:paraId="200D2144" w14:textId="77777777" w:rsidR="00B61964" w:rsidRPr="00E439B8" w:rsidRDefault="00B61964" w:rsidP="007E3B7B">
      <w:pPr>
        <w:autoSpaceDE w:val="0"/>
        <w:autoSpaceDN w:val="0"/>
        <w:adjustRightInd w:val="0"/>
        <w:spacing w:after="120"/>
        <w:ind w:firstLine="720"/>
        <w:jc w:val="both"/>
        <w:rPr>
          <w:rFonts w:ascii="Arial" w:hAnsi="Arial" w:cs="Arial"/>
          <w:lang w:val="ro-RO"/>
        </w:rPr>
      </w:pPr>
      <w:r w:rsidRPr="00E439B8">
        <w:rPr>
          <w:rFonts w:ascii="Arial" w:hAnsi="Arial" w:cs="Arial"/>
          <w:lang w:val="ro-RO"/>
        </w:rPr>
        <w:t>Iorgu St., Surugiu V., Gheoca Voichita, Popa Oana Paula, Popa L., Sirbu I., Parvulescu L., Iorgu Elena Iulia, Manci C., Fusu L., Stan Melanya, Dascalu magdalena, Szekely L., Stanescu M., Vizauer T.C., 2015 – Ghid sintetic pentru monitorizarea speciilor de nevertebrate de interes comunitar din Romania, Ed. SC Compania de Consultanta şi Asistenta Tehnica SRL, SC Integra Trading SRL, Bucuresti, 159 pp.</w:t>
      </w:r>
    </w:p>
    <w:p w14:paraId="32C1F915" w14:textId="77777777" w:rsidR="00B61964" w:rsidRPr="00E439B8" w:rsidRDefault="00B61964" w:rsidP="007E3B7B">
      <w:pPr>
        <w:autoSpaceDE w:val="0"/>
        <w:autoSpaceDN w:val="0"/>
        <w:adjustRightInd w:val="0"/>
        <w:spacing w:after="120"/>
        <w:ind w:firstLine="720"/>
        <w:jc w:val="both"/>
        <w:rPr>
          <w:rFonts w:ascii="Arial" w:hAnsi="Arial" w:cs="Arial"/>
          <w:lang w:val="ro-RO"/>
        </w:rPr>
      </w:pPr>
      <w:r w:rsidRPr="00E439B8">
        <w:rPr>
          <w:rFonts w:ascii="Arial" w:eastAsia="ArialMT" w:hAnsi="Arial" w:cs="Arial"/>
          <w:lang w:val="ro-RO"/>
        </w:rPr>
        <w:t>Leahu I. 2001. Amenajarea Pădurilor, Editura Didactică şi Pedagogică, Bucureşti</w:t>
      </w:r>
      <w:r w:rsidRPr="00E439B8">
        <w:rPr>
          <w:rFonts w:ascii="Arial" w:hAnsi="Arial" w:cs="Arial"/>
          <w:lang w:val="ro-RO"/>
        </w:rPr>
        <w:t>.</w:t>
      </w:r>
    </w:p>
    <w:p w14:paraId="567D6A20" w14:textId="77777777" w:rsidR="00B61964" w:rsidRPr="00E439B8" w:rsidRDefault="00B61964" w:rsidP="007E3B7B">
      <w:pPr>
        <w:autoSpaceDE w:val="0"/>
        <w:autoSpaceDN w:val="0"/>
        <w:adjustRightInd w:val="0"/>
        <w:spacing w:after="120"/>
        <w:ind w:firstLine="720"/>
        <w:jc w:val="both"/>
        <w:rPr>
          <w:rFonts w:ascii="Arial" w:hAnsi="Arial" w:cs="Arial"/>
          <w:lang w:val="ro-RO"/>
        </w:rPr>
      </w:pPr>
      <w:r w:rsidRPr="00E439B8">
        <w:rPr>
          <w:rFonts w:ascii="Arial" w:hAnsi="Arial" w:cs="Arial"/>
          <w:lang w:val="ro-RO"/>
        </w:rPr>
        <w:t>Mihăilescu S., Anastasiu P., Popescu A., Alexiu V.F., Negrean G., Bodescu F., Manole A., Ion R.G., Goia I.G., Holobiuc I., Vicol I., Neblea M.A., Dobrescu C., Mogîldea D.E., Sanda V., Bi</w:t>
      </w:r>
      <w:r w:rsidRPr="00E439B8">
        <w:rPr>
          <w:rFonts w:ascii="Tahoma" w:hAnsi="Tahoma" w:cs="Tahoma"/>
          <w:lang w:val="ro-RO"/>
        </w:rPr>
        <w:t>ţ</w:t>
      </w:r>
      <w:r w:rsidRPr="00E439B8">
        <w:rPr>
          <w:rFonts w:ascii="Arial" w:hAnsi="Arial" w:cs="Arial"/>
          <w:lang w:val="ro-RO"/>
        </w:rPr>
        <w:t>ă-Nicolae C.D., Comănescu P., 2015. Ghidul de monitorizare a speciilor de plante de interes comunitar din România, Edit. Dobrogea, Constan</w:t>
      </w:r>
      <w:r w:rsidRPr="00E439B8">
        <w:rPr>
          <w:rFonts w:ascii="Tahoma" w:hAnsi="Tahoma" w:cs="Tahoma"/>
          <w:lang w:val="ro-RO"/>
        </w:rPr>
        <w:t>ţ</w:t>
      </w:r>
      <w:r w:rsidRPr="00E439B8">
        <w:rPr>
          <w:rFonts w:ascii="Arial" w:hAnsi="Arial" w:cs="Arial"/>
          <w:lang w:val="ro-RO"/>
        </w:rPr>
        <w:t xml:space="preserve">a, 120 pp. </w:t>
      </w:r>
    </w:p>
    <w:p w14:paraId="245D431D" w14:textId="77777777" w:rsidR="00B61964" w:rsidRPr="00E439B8" w:rsidRDefault="00B61964" w:rsidP="007E3B7B">
      <w:pPr>
        <w:autoSpaceDE w:val="0"/>
        <w:autoSpaceDN w:val="0"/>
        <w:adjustRightInd w:val="0"/>
        <w:spacing w:after="120"/>
        <w:ind w:firstLine="720"/>
        <w:jc w:val="both"/>
        <w:rPr>
          <w:rFonts w:ascii="Arial" w:eastAsia="ArialMT" w:hAnsi="Arial" w:cs="Arial"/>
          <w:lang w:val="ro-RO"/>
        </w:rPr>
      </w:pPr>
      <w:r w:rsidRPr="00E439B8">
        <w:rPr>
          <w:rFonts w:ascii="Arial" w:eastAsia="ArialMT" w:hAnsi="Arial" w:cs="Arial"/>
          <w:lang w:val="ro-RO"/>
        </w:rPr>
        <w:t>Paşcovschi S., Leandru V. 1958. Tipuri de pădure din Republica Populară Română, Institutul de Cercetări Silvice, Seria a II</w:t>
      </w:r>
      <w:r w:rsidRPr="00E439B8">
        <w:rPr>
          <w:rFonts w:ascii="Arial" w:hAnsi="Arial" w:cs="Arial"/>
          <w:lang w:val="ro-RO"/>
        </w:rPr>
        <w:t>-a - Manuale, Referate, Monografii, Nr. 14, Editura Agro</w:t>
      </w:r>
      <w:r w:rsidRPr="00E439B8">
        <w:rPr>
          <w:rFonts w:ascii="Arial" w:eastAsia="ArialMT" w:hAnsi="Arial" w:cs="Arial"/>
          <w:lang w:val="ro-RO"/>
        </w:rPr>
        <w:t>Silvică de Stat, Bucureşti.</w:t>
      </w:r>
    </w:p>
    <w:p w14:paraId="28E4822F" w14:textId="77777777" w:rsidR="00B61964" w:rsidRPr="00E439B8" w:rsidRDefault="00B61964" w:rsidP="007E3B7B">
      <w:pPr>
        <w:autoSpaceDE w:val="0"/>
        <w:autoSpaceDN w:val="0"/>
        <w:adjustRightInd w:val="0"/>
        <w:spacing w:after="120"/>
        <w:ind w:firstLine="720"/>
        <w:jc w:val="both"/>
        <w:rPr>
          <w:rFonts w:ascii="Arial" w:eastAsia="ArialMT" w:hAnsi="Arial" w:cs="Arial"/>
          <w:lang w:val="ro-RO"/>
        </w:rPr>
      </w:pPr>
      <w:r w:rsidRPr="00E439B8">
        <w:rPr>
          <w:rFonts w:ascii="Arial" w:eastAsia="ArialMT" w:hAnsi="Arial" w:cs="Arial"/>
          <w:lang w:val="ro-RO"/>
        </w:rPr>
        <w:t>Formularele standard</w:t>
      </w:r>
    </w:p>
    <w:p w14:paraId="616305F6" w14:textId="77777777" w:rsidR="00B61964" w:rsidRPr="00E439B8" w:rsidRDefault="00B61964" w:rsidP="007E3B7B">
      <w:pPr>
        <w:autoSpaceDE w:val="0"/>
        <w:autoSpaceDN w:val="0"/>
        <w:adjustRightInd w:val="0"/>
        <w:spacing w:after="120"/>
        <w:ind w:firstLine="720"/>
        <w:jc w:val="both"/>
        <w:rPr>
          <w:rFonts w:ascii="Arial" w:eastAsia="ArialMT" w:hAnsi="Arial" w:cs="Arial"/>
          <w:lang w:val="ro-RO"/>
        </w:rPr>
      </w:pPr>
      <w:r w:rsidRPr="00E439B8">
        <w:rPr>
          <w:rFonts w:ascii="Arial" w:eastAsia="ArialMT" w:hAnsi="Arial" w:cs="Arial"/>
          <w:lang w:val="ro-RO"/>
        </w:rPr>
        <w:t>Planul de Management al ROSCI0022 Canaralele Dunării</w:t>
      </w:r>
    </w:p>
    <w:p w14:paraId="2EE893BF" w14:textId="77777777" w:rsidR="00B61964" w:rsidRDefault="00B61964" w:rsidP="007E3B7B">
      <w:pPr>
        <w:autoSpaceDE w:val="0"/>
        <w:autoSpaceDN w:val="0"/>
        <w:adjustRightInd w:val="0"/>
        <w:spacing w:after="120"/>
        <w:ind w:firstLine="720"/>
        <w:jc w:val="both"/>
        <w:rPr>
          <w:rFonts w:ascii="Arial" w:eastAsia="ArialMT" w:hAnsi="Arial" w:cs="Arial"/>
          <w:lang w:val="ro-RO"/>
        </w:rPr>
      </w:pPr>
      <w:r w:rsidRPr="00E439B8">
        <w:rPr>
          <w:rFonts w:ascii="Arial" w:eastAsia="ArialMT" w:hAnsi="Arial" w:cs="Arial"/>
          <w:lang w:val="ro-RO"/>
        </w:rPr>
        <w:t xml:space="preserve">Planul de Management al </w:t>
      </w:r>
      <w:r w:rsidR="00E439B8">
        <w:rPr>
          <w:rFonts w:ascii="Arial" w:eastAsia="ArialMT" w:hAnsi="Arial" w:cs="Arial"/>
          <w:lang w:val="ro-RO"/>
        </w:rPr>
        <w:t>ROSPA0039 Dunăre-Ostroave</w:t>
      </w:r>
    </w:p>
    <w:p w14:paraId="2B78D703" w14:textId="77777777" w:rsidR="00E439B8" w:rsidRDefault="00E439B8" w:rsidP="007E3B7B">
      <w:pPr>
        <w:autoSpaceDE w:val="0"/>
        <w:autoSpaceDN w:val="0"/>
        <w:adjustRightInd w:val="0"/>
        <w:spacing w:after="120"/>
        <w:ind w:firstLine="720"/>
        <w:jc w:val="both"/>
        <w:rPr>
          <w:rFonts w:ascii="Arial" w:eastAsia="ArialMT" w:hAnsi="Arial" w:cs="Arial"/>
          <w:lang w:val="ro-RO"/>
        </w:rPr>
      </w:pPr>
      <w:r w:rsidRPr="00E439B8">
        <w:rPr>
          <w:rFonts w:ascii="Arial" w:eastAsia="ArialMT" w:hAnsi="Arial" w:cs="Arial"/>
          <w:lang w:val="ro-RO"/>
        </w:rPr>
        <w:t>Planul de management al ROSCI0149 Pădurea Esechioi-Lacul Bugeac</w:t>
      </w:r>
    </w:p>
    <w:p w14:paraId="55DD52A6" w14:textId="77777777" w:rsidR="00E439B8" w:rsidRPr="00E439B8" w:rsidRDefault="00E439B8" w:rsidP="00E439B8">
      <w:pPr>
        <w:autoSpaceDE w:val="0"/>
        <w:autoSpaceDN w:val="0"/>
        <w:adjustRightInd w:val="0"/>
        <w:spacing w:after="120"/>
        <w:ind w:firstLine="720"/>
        <w:jc w:val="both"/>
        <w:rPr>
          <w:rFonts w:ascii="Arial" w:eastAsia="ArialMT" w:hAnsi="Arial" w:cs="Arial"/>
          <w:lang w:val="ro-RO"/>
        </w:rPr>
      </w:pPr>
      <w:r w:rsidRPr="00E439B8">
        <w:rPr>
          <w:rFonts w:ascii="Arial" w:eastAsia="ArialMT" w:hAnsi="Arial" w:cs="Arial"/>
          <w:lang w:val="ro-RO"/>
        </w:rPr>
        <w:t xml:space="preserve">Planul de Management al </w:t>
      </w:r>
      <w:r w:rsidR="00A243D6" w:rsidRPr="00A243D6">
        <w:rPr>
          <w:rFonts w:ascii="Arial" w:eastAsia="ArialMT" w:hAnsi="Arial" w:cs="Arial"/>
          <w:lang w:val="ro-RO"/>
        </w:rPr>
        <w:t>ROSCI0172 Pădurea și Valea Canaraua Fetii-Iortmac</w:t>
      </w:r>
    </w:p>
    <w:p w14:paraId="26B88BDD" w14:textId="77777777" w:rsidR="00E439B8" w:rsidRPr="00E439B8" w:rsidRDefault="00E439B8" w:rsidP="00E439B8">
      <w:pPr>
        <w:autoSpaceDE w:val="0"/>
        <w:autoSpaceDN w:val="0"/>
        <w:adjustRightInd w:val="0"/>
        <w:spacing w:after="120"/>
        <w:ind w:firstLine="720"/>
        <w:jc w:val="both"/>
        <w:rPr>
          <w:rFonts w:ascii="Arial" w:eastAsia="ArialMT" w:hAnsi="Arial" w:cs="Arial"/>
          <w:lang w:val="ro-RO"/>
        </w:rPr>
      </w:pPr>
      <w:r w:rsidRPr="00E439B8">
        <w:rPr>
          <w:rFonts w:ascii="Arial" w:eastAsia="ArialMT" w:hAnsi="Arial" w:cs="Arial"/>
          <w:lang w:val="ro-RO"/>
        </w:rPr>
        <w:t xml:space="preserve">Planul de Management al </w:t>
      </w:r>
      <w:r w:rsidR="00A243D6" w:rsidRPr="00A243D6">
        <w:rPr>
          <w:rFonts w:ascii="Arial" w:eastAsia="ArialMT" w:hAnsi="Arial" w:cs="Arial"/>
          <w:lang w:val="ro-RO"/>
        </w:rPr>
        <w:t>ROSPA0056 Lacul Oltina</w:t>
      </w:r>
    </w:p>
    <w:p w14:paraId="10DA63CC" w14:textId="77777777" w:rsidR="00B61964" w:rsidRPr="00A243D6" w:rsidRDefault="00B61964" w:rsidP="007E3B7B">
      <w:pPr>
        <w:pStyle w:val="Default"/>
        <w:ind w:firstLine="720"/>
        <w:jc w:val="both"/>
        <w:rPr>
          <w:color w:val="auto"/>
          <w:lang w:val="ro-RO"/>
        </w:rPr>
      </w:pPr>
      <w:r w:rsidRPr="00A243D6">
        <w:rPr>
          <w:color w:val="auto"/>
          <w:lang w:val="ro-RO"/>
        </w:rPr>
        <w:t>Decizia ANANP nr. 112 din 08.05.2020</w:t>
      </w:r>
    </w:p>
    <w:p w14:paraId="253339AA" w14:textId="77777777" w:rsidR="00B61964" w:rsidRPr="00A243D6" w:rsidRDefault="00B61964" w:rsidP="007E3B7B">
      <w:pPr>
        <w:pStyle w:val="Default"/>
        <w:ind w:firstLine="720"/>
        <w:jc w:val="both"/>
        <w:rPr>
          <w:color w:val="auto"/>
          <w:lang w:val="ro-RO"/>
        </w:rPr>
      </w:pPr>
      <w:r w:rsidRPr="00A243D6">
        <w:rPr>
          <w:color w:val="auto"/>
          <w:lang w:val="ro-RO"/>
        </w:rPr>
        <w:t>Decizia ANANP nr. 192 din 26.06.2020</w:t>
      </w:r>
    </w:p>
    <w:p w14:paraId="3937FD35" w14:textId="77777777" w:rsidR="00A243D6" w:rsidRPr="00A243D6" w:rsidRDefault="00A243D6" w:rsidP="00A243D6">
      <w:pPr>
        <w:pStyle w:val="Default"/>
        <w:ind w:firstLine="720"/>
        <w:jc w:val="both"/>
        <w:rPr>
          <w:color w:val="auto"/>
          <w:lang w:val="ro-RO"/>
        </w:rPr>
      </w:pPr>
      <w:r w:rsidRPr="00A243D6">
        <w:rPr>
          <w:color w:val="auto"/>
          <w:lang w:val="ro-RO"/>
        </w:rPr>
        <w:t>Decizia ANANP nr. 428 din 24.09.2020</w:t>
      </w:r>
    </w:p>
    <w:p w14:paraId="33F9BAEA" w14:textId="77777777" w:rsidR="00B61964" w:rsidRPr="00D22FC0" w:rsidRDefault="00B61964" w:rsidP="007E3B7B">
      <w:pPr>
        <w:autoSpaceDE w:val="0"/>
        <w:autoSpaceDN w:val="0"/>
        <w:adjustRightInd w:val="0"/>
        <w:jc w:val="center"/>
        <w:rPr>
          <w:rFonts w:ascii="Arial" w:hAnsi="Arial" w:cs="Arial"/>
          <w:b/>
          <w:bCs/>
          <w:color w:val="FF0000"/>
          <w:sz w:val="28"/>
          <w:szCs w:val="28"/>
          <w:lang w:val="ro-RO"/>
        </w:rPr>
      </w:pPr>
    </w:p>
    <w:p w14:paraId="0E8462A0" w14:textId="77777777" w:rsidR="00B61964" w:rsidRPr="00D22FC0" w:rsidRDefault="00B61964" w:rsidP="007E3B7B">
      <w:pPr>
        <w:autoSpaceDE w:val="0"/>
        <w:autoSpaceDN w:val="0"/>
        <w:adjustRightInd w:val="0"/>
        <w:jc w:val="center"/>
        <w:rPr>
          <w:rFonts w:ascii="Arial" w:hAnsi="Arial" w:cs="Arial"/>
          <w:b/>
          <w:bCs/>
          <w:color w:val="FF0000"/>
          <w:sz w:val="28"/>
          <w:szCs w:val="28"/>
          <w:lang w:val="ro-RO"/>
        </w:rPr>
      </w:pPr>
    </w:p>
    <w:p w14:paraId="07C84FC6" w14:textId="77777777" w:rsidR="00B61964" w:rsidRPr="00D22FC0" w:rsidRDefault="00B61964" w:rsidP="007E3B7B">
      <w:pPr>
        <w:autoSpaceDE w:val="0"/>
        <w:autoSpaceDN w:val="0"/>
        <w:adjustRightInd w:val="0"/>
        <w:jc w:val="center"/>
        <w:rPr>
          <w:rFonts w:ascii="Arial" w:hAnsi="Arial" w:cs="Arial"/>
          <w:b/>
          <w:bCs/>
          <w:color w:val="FF0000"/>
          <w:sz w:val="28"/>
          <w:szCs w:val="28"/>
          <w:lang w:val="ro-RO"/>
        </w:rPr>
      </w:pPr>
    </w:p>
    <w:p w14:paraId="2AA90286" w14:textId="77777777" w:rsidR="00B61964" w:rsidRPr="00D22FC0" w:rsidRDefault="00B61964" w:rsidP="007E3B7B">
      <w:pPr>
        <w:autoSpaceDE w:val="0"/>
        <w:autoSpaceDN w:val="0"/>
        <w:adjustRightInd w:val="0"/>
        <w:jc w:val="center"/>
        <w:rPr>
          <w:rFonts w:ascii="Arial" w:hAnsi="Arial" w:cs="Arial"/>
          <w:b/>
          <w:bCs/>
          <w:color w:val="FF0000"/>
          <w:sz w:val="28"/>
          <w:szCs w:val="28"/>
          <w:lang w:val="ro-RO"/>
        </w:rPr>
      </w:pPr>
    </w:p>
    <w:p w14:paraId="30D28CDF" w14:textId="66161BB0" w:rsidR="00B61964" w:rsidRDefault="00B61964" w:rsidP="007E3B7B">
      <w:pPr>
        <w:autoSpaceDE w:val="0"/>
        <w:autoSpaceDN w:val="0"/>
        <w:adjustRightInd w:val="0"/>
        <w:jc w:val="center"/>
        <w:rPr>
          <w:rFonts w:ascii="Arial" w:hAnsi="Arial" w:cs="Arial"/>
          <w:b/>
          <w:bCs/>
          <w:sz w:val="28"/>
          <w:szCs w:val="28"/>
          <w:lang w:val="ro-RO"/>
        </w:rPr>
      </w:pPr>
    </w:p>
    <w:p w14:paraId="793123F9" w14:textId="6D3DFD04" w:rsidR="00BA306E" w:rsidRDefault="00BA306E" w:rsidP="007E3B7B">
      <w:pPr>
        <w:autoSpaceDE w:val="0"/>
        <w:autoSpaceDN w:val="0"/>
        <w:adjustRightInd w:val="0"/>
        <w:jc w:val="center"/>
        <w:rPr>
          <w:rFonts w:ascii="Arial" w:hAnsi="Arial" w:cs="Arial"/>
          <w:b/>
          <w:bCs/>
          <w:sz w:val="28"/>
          <w:szCs w:val="28"/>
          <w:lang w:val="ro-RO"/>
        </w:rPr>
      </w:pPr>
    </w:p>
    <w:p w14:paraId="7E208281" w14:textId="403B7909" w:rsidR="00BA306E" w:rsidRDefault="00BA306E" w:rsidP="007E3B7B">
      <w:pPr>
        <w:autoSpaceDE w:val="0"/>
        <w:autoSpaceDN w:val="0"/>
        <w:adjustRightInd w:val="0"/>
        <w:jc w:val="center"/>
        <w:rPr>
          <w:rFonts w:ascii="Arial" w:hAnsi="Arial" w:cs="Arial"/>
          <w:b/>
          <w:bCs/>
          <w:sz w:val="28"/>
          <w:szCs w:val="28"/>
          <w:lang w:val="ro-RO"/>
        </w:rPr>
      </w:pPr>
    </w:p>
    <w:p w14:paraId="449F36F2" w14:textId="2B0BB23D" w:rsidR="00BA306E" w:rsidRDefault="00BA306E" w:rsidP="007E3B7B">
      <w:pPr>
        <w:autoSpaceDE w:val="0"/>
        <w:autoSpaceDN w:val="0"/>
        <w:adjustRightInd w:val="0"/>
        <w:jc w:val="center"/>
        <w:rPr>
          <w:rFonts w:ascii="Arial" w:hAnsi="Arial" w:cs="Arial"/>
          <w:b/>
          <w:bCs/>
          <w:sz w:val="28"/>
          <w:szCs w:val="28"/>
          <w:lang w:val="ro-RO"/>
        </w:rPr>
      </w:pPr>
    </w:p>
    <w:p w14:paraId="7AC19D35" w14:textId="70B8EC4B" w:rsidR="00BA306E" w:rsidRDefault="00BA306E" w:rsidP="007E3B7B">
      <w:pPr>
        <w:autoSpaceDE w:val="0"/>
        <w:autoSpaceDN w:val="0"/>
        <w:adjustRightInd w:val="0"/>
        <w:jc w:val="center"/>
        <w:rPr>
          <w:rFonts w:ascii="Arial" w:hAnsi="Arial" w:cs="Arial"/>
          <w:b/>
          <w:bCs/>
          <w:sz w:val="28"/>
          <w:szCs w:val="28"/>
          <w:lang w:val="ro-RO"/>
        </w:rPr>
      </w:pPr>
    </w:p>
    <w:p w14:paraId="014DE4C6" w14:textId="244E2638" w:rsidR="00BA306E" w:rsidRDefault="00BA306E" w:rsidP="007E3B7B">
      <w:pPr>
        <w:autoSpaceDE w:val="0"/>
        <w:autoSpaceDN w:val="0"/>
        <w:adjustRightInd w:val="0"/>
        <w:jc w:val="center"/>
        <w:rPr>
          <w:rFonts w:ascii="Arial" w:hAnsi="Arial" w:cs="Arial"/>
          <w:b/>
          <w:bCs/>
          <w:sz w:val="28"/>
          <w:szCs w:val="28"/>
          <w:lang w:val="ro-RO"/>
        </w:rPr>
      </w:pPr>
    </w:p>
    <w:p w14:paraId="651D0537" w14:textId="77777777" w:rsidR="00BA306E" w:rsidRPr="00A243D6" w:rsidRDefault="00BA306E" w:rsidP="007E3B7B">
      <w:pPr>
        <w:autoSpaceDE w:val="0"/>
        <w:autoSpaceDN w:val="0"/>
        <w:adjustRightInd w:val="0"/>
        <w:jc w:val="center"/>
        <w:rPr>
          <w:rFonts w:ascii="Arial" w:hAnsi="Arial" w:cs="Arial"/>
          <w:b/>
          <w:bCs/>
          <w:sz w:val="28"/>
          <w:szCs w:val="28"/>
          <w:lang w:val="ro-RO"/>
        </w:rPr>
      </w:pPr>
    </w:p>
    <w:p w14:paraId="187317B6" w14:textId="77777777" w:rsidR="00B61964" w:rsidRPr="00A243D6" w:rsidRDefault="00B61964" w:rsidP="007E3B7B">
      <w:pPr>
        <w:autoSpaceDE w:val="0"/>
        <w:autoSpaceDN w:val="0"/>
        <w:adjustRightInd w:val="0"/>
        <w:jc w:val="center"/>
        <w:rPr>
          <w:rFonts w:ascii="Arial" w:hAnsi="Arial" w:cs="Arial"/>
          <w:b/>
          <w:bCs/>
          <w:sz w:val="28"/>
          <w:szCs w:val="28"/>
          <w:lang w:val="ro-RO"/>
        </w:rPr>
      </w:pPr>
      <w:r w:rsidRPr="00A243D6">
        <w:rPr>
          <w:rFonts w:ascii="Arial" w:hAnsi="Arial" w:cs="Arial"/>
          <w:b/>
          <w:bCs/>
          <w:sz w:val="28"/>
          <w:szCs w:val="28"/>
          <w:lang w:val="ro-RO"/>
        </w:rPr>
        <w:t xml:space="preserve">ANEXE </w:t>
      </w:r>
    </w:p>
    <w:p w14:paraId="12616CA6" w14:textId="77777777" w:rsidR="00B61964" w:rsidRPr="00A243D6" w:rsidRDefault="00B61964" w:rsidP="007E3B7B">
      <w:pPr>
        <w:autoSpaceDE w:val="0"/>
        <w:autoSpaceDN w:val="0"/>
        <w:adjustRightInd w:val="0"/>
        <w:jc w:val="center"/>
        <w:rPr>
          <w:rFonts w:ascii="Arial" w:hAnsi="Arial" w:cs="Arial"/>
          <w:b/>
          <w:bCs/>
          <w:sz w:val="28"/>
          <w:szCs w:val="28"/>
          <w:lang w:val="ro-RO"/>
        </w:rPr>
      </w:pPr>
    </w:p>
    <w:p w14:paraId="3E91D361" w14:textId="77777777" w:rsidR="00B61964" w:rsidRPr="00A243D6" w:rsidRDefault="00B61964" w:rsidP="007E3B7B">
      <w:pPr>
        <w:autoSpaceDE w:val="0"/>
        <w:autoSpaceDN w:val="0"/>
        <w:adjustRightInd w:val="0"/>
        <w:jc w:val="center"/>
        <w:rPr>
          <w:rFonts w:ascii="Arial" w:hAnsi="Arial" w:cs="Arial"/>
          <w:b/>
          <w:bCs/>
          <w:sz w:val="28"/>
          <w:szCs w:val="28"/>
          <w:lang w:val="ro-RO"/>
        </w:rPr>
      </w:pPr>
    </w:p>
    <w:p w14:paraId="7B66F71E" w14:textId="77777777" w:rsidR="00B61964" w:rsidRPr="00A243D6" w:rsidRDefault="00B61964" w:rsidP="007E3B7B">
      <w:pPr>
        <w:autoSpaceDE w:val="0"/>
        <w:autoSpaceDN w:val="0"/>
        <w:adjustRightInd w:val="0"/>
        <w:ind w:left="1134" w:hanging="1134"/>
        <w:jc w:val="both"/>
        <w:rPr>
          <w:rFonts w:ascii="Arial" w:hAnsi="Arial" w:cs="Arial"/>
          <w:bCs/>
          <w:lang w:val="ro-RO"/>
        </w:rPr>
      </w:pPr>
      <w:r w:rsidRPr="00A243D6">
        <w:rPr>
          <w:rFonts w:ascii="Arial" w:hAnsi="Arial" w:cs="Arial"/>
          <w:bCs/>
          <w:lang w:val="ro-RO"/>
        </w:rPr>
        <w:t xml:space="preserve">Anexa 1 – Harta Ocolului silvic </w:t>
      </w:r>
      <w:r w:rsidR="00D22FC0" w:rsidRPr="00A243D6">
        <w:rPr>
          <w:rFonts w:ascii="Arial" w:hAnsi="Arial" w:cs="Arial"/>
          <w:bCs/>
          <w:lang w:val="ro-RO"/>
        </w:rPr>
        <w:t>Băneasa</w:t>
      </w:r>
      <w:r w:rsidRPr="00A243D6">
        <w:rPr>
          <w:rFonts w:ascii="Arial" w:hAnsi="Arial" w:cs="Arial"/>
          <w:bCs/>
          <w:lang w:val="ro-RO"/>
        </w:rPr>
        <w:t xml:space="preserve"> în format electronic (pentru coordonatele    </w:t>
      </w:r>
    </w:p>
    <w:p w14:paraId="382333A8" w14:textId="77777777" w:rsidR="00B61964" w:rsidRPr="00A243D6" w:rsidRDefault="00B61964" w:rsidP="007E3B7B">
      <w:pPr>
        <w:autoSpaceDE w:val="0"/>
        <w:autoSpaceDN w:val="0"/>
        <w:adjustRightInd w:val="0"/>
        <w:ind w:left="1134" w:hanging="1134"/>
        <w:jc w:val="both"/>
        <w:rPr>
          <w:rFonts w:ascii="Arial" w:hAnsi="Arial" w:cs="Arial"/>
          <w:bCs/>
          <w:lang w:val="ro-RO"/>
        </w:rPr>
      </w:pPr>
      <w:r w:rsidRPr="00A243D6">
        <w:rPr>
          <w:rFonts w:ascii="Arial" w:hAnsi="Arial" w:cs="Arial"/>
          <w:bCs/>
          <w:lang w:val="ro-RO"/>
        </w:rPr>
        <w:t xml:space="preserve">                 Stereo 70)</w:t>
      </w:r>
    </w:p>
    <w:p w14:paraId="39819451" w14:textId="77777777" w:rsidR="00B61964" w:rsidRPr="00A243D6" w:rsidRDefault="00B61964" w:rsidP="007E3B7B">
      <w:pPr>
        <w:autoSpaceDE w:val="0"/>
        <w:autoSpaceDN w:val="0"/>
        <w:adjustRightInd w:val="0"/>
        <w:ind w:left="1134" w:hanging="1134"/>
        <w:jc w:val="both"/>
        <w:rPr>
          <w:rFonts w:ascii="Arial" w:hAnsi="Arial" w:cs="Arial"/>
          <w:bCs/>
          <w:lang w:val="ro-RO"/>
        </w:rPr>
      </w:pPr>
    </w:p>
    <w:p w14:paraId="3B23AA90" w14:textId="77777777" w:rsidR="00B61964" w:rsidRPr="00A243D6" w:rsidRDefault="00B61964" w:rsidP="007E3B7B">
      <w:pPr>
        <w:autoSpaceDE w:val="0"/>
        <w:autoSpaceDN w:val="0"/>
        <w:adjustRightInd w:val="0"/>
        <w:ind w:left="1134" w:hanging="1134"/>
        <w:jc w:val="both"/>
        <w:rPr>
          <w:rFonts w:ascii="Arial" w:hAnsi="Arial" w:cs="Arial"/>
          <w:bCs/>
          <w:lang w:val="ro-RO"/>
        </w:rPr>
      </w:pPr>
      <w:r w:rsidRPr="00A243D6">
        <w:rPr>
          <w:rFonts w:ascii="Arial" w:hAnsi="Arial" w:cs="Arial"/>
          <w:bCs/>
          <w:lang w:val="ro-RO"/>
        </w:rPr>
        <w:t xml:space="preserve">Anexa 2 - Evidenţa unităţilor amenajistice cuprinse în Siturile Natura 2000 din cadrul O.S. </w:t>
      </w:r>
      <w:r w:rsidR="00D22FC0" w:rsidRPr="00A243D6">
        <w:rPr>
          <w:rFonts w:ascii="Arial" w:hAnsi="Arial" w:cs="Arial"/>
          <w:bCs/>
          <w:lang w:val="ro-RO"/>
        </w:rPr>
        <w:t>Băneasa</w:t>
      </w:r>
    </w:p>
    <w:p w14:paraId="6253268F" w14:textId="77777777" w:rsidR="00B61964" w:rsidRPr="00A243D6" w:rsidRDefault="00B61964" w:rsidP="007E3B7B">
      <w:pPr>
        <w:autoSpaceDE w:val="0"/>
        <w:autoSpaceDN w:val="0"/>
        <w:adjustRightInd w:val="0"/>
        <w:ind w:left="1134" w:hanging="1134"/>
        <w:jc w:val="both"/>
        <w:rPr>
          <w:rFonts w:ascii="Arial" w:hAnsi="Arial" w:cs="Arial"/>
          <w:bCs/>
          <w:lang w:val="ro-RO"/>
        </w:rPr>
      </w:pPr>
    </w:p>
    <w:p w14:paraId="2AFB2A65" w14:textId="77777777" w:rsidR="00B61964" w:rsidRPr="00A243D6" w:rsidRDefault="00B61964" w:rsidP="007E3B7B">
      <w:pPr>
        <w:autoSpaceDE w:val="0"/>
        <w:autoSpaceDN w:val="0"/>
        <w:adjustRightInd w:val="0"/>
        <w:ind w:left="1134" w:hanging="1134"/>
        <w:jc w:val="both"/>
        <w:rPr>
          <w:rFonts w:ascii="Arial" w:hAnsi="Arial" w:cs="Arial"/>
          <w:bCs/>
          <w:lang w:val="ro-RO"/>
        </w:rPr>
      </w:pPr>
      <w:r w:rsidRPr="00A243D6">
        <w:rPr>
          <w:rFonts w:ascii="Arial" w:hAnsi="Arial" w:cs="Arial"/>
          <w:bCs/>
          <w:lang w:val="ro-RO"/>
        </w:rPr>
        <w:t>Anexa 3 - Harta siturilor de importan</w:t>
      </w:r>
      <w:r w:rsidRPr="00A243D6">
        <w:rPr>
          <w:rFonts w:ascii="Tahoma" w:hAnsi="Tahoma" w:cs="Tahoma"/>
          <w:bCs/>
          <w:lang w:val="ro-RO"/>
        </w:rPr>
        <w:t>ţ</w:t>
      </w:r>
      <w:r w:rsidRPr="00A243D6">
        <w:rPr>
          <w:rFonts w:ascii="Arial" w:hAnsi="Arial" w:cs="Arial"/>
          <w:bCs/>
          <w:lang w:val="ro-RO"/>
        </w:rPr>
        <w:t xml:space="preserve">ă comunitară (SCI) suprapuse peste O.S. </w:t>
      </w:r>
      <w:r w:rsidR="00D22FC0" w:rsidRPr="00A243D6">
        <w:rPr>
          <w:rFonts w:ascii="Arial" w:hAnsi="Arial" w:cs="Arial"/>
          <w:bCs/>
          <w:lang w:val="ro-RO"/>
        </w:rPr>
        <w:t>Băneasa</w:t>
      </w:r>
    </w:p>
    <w:p w14:paraId="0096347F" w14:textId="77777777" w:rsidR="00B61964" w:rsidRPr="00A243D6" w:rsidRDefault="00B61964" w:rsidP="007E3B7B">
      <w:pPr>
        <w:autoSpaceDE w:val="0"/>
        <w:autoSpaceDN w:val="0"/>
        <w:adjustRightInd w:val="0"/>
        <w:ind w:left="1134" w:hanging="1134"/>
        <w:jc w:val="both"/>
        <w:rPr>
          <w:rFonts w:ascii="Arial" w:hAnsi="Arial" w:cs="Arial"/>
          <w:bCs/>
          <w:lang w:val="ro-RO"/>
        </w:rPr>
      </w:pPr>
    </w:p>
    <w:p w14:paraId="1D688A69" w14:textId="77777777" w:rsidR="00B61964" w:rsidRPr="00A243D6" w:rsidRDefault="00B61964" w:rsidP="007E3B7B">
      <w:pPr>
        <w:autoSpaceDE w:val="0"/>
        <w:autoSpaceDN w:val="0"/>
        <w:adjustRightInd w:val="0"/>
        <w:ind w:left="1134" w:hanging="1134"/>
        <w:jc w:val="both"/>
        <w:rPr>
          <w:rFonts w:ascii="Arial" w:hAnsi="Arial" w:cs="Arial"/>
          <w:bCs/>
          <w:lang w:val="ro-RO"/>
        </w:rPr>
      </w:pPr>
      <w:r w:rsidRPr="00A243D6">
        <w:rPr>
          <w:rFonts w:ascii="Arial" w:hAnsi="Arial" w:cs="Arial"/>
          <w:bCs/>
          <w:lang w:val="ro-RO"/>
        </w:rPr>
        <w:t>Anexa 4 - Harta siturilor de protec</w:t>
      </w:r>
      <w:r w:rsidRPr="00A243D6">
        <w:rPr>
          <w:rFonts w:ascii="Tahoma" w:hAnsi="Tahoma" w:cs="Tahoma"/>
          <w:bCs/>
          <w:lang w:val="ro-RO"/>
        </w:rPr>
        <w:t>ţ</w:t>
      </w:r>
      <w:r w:rsidRPr="00A243D6">
        <w:rPr>
          <w:rFonts w:ascii="Arial" w:hAnsi="Arial" w:cs="Arial"/>
          <w:bCs/>
          <w:lang w:val="ro-RO"/>
        </w:rPr>
        <w:t xml:space="preserve">ie avifaunistică (SPA) suprapuse peste O.S. </w:t>
      </w:r>
      <w:r w:rsidR="00D22FC0" w:rsidRPr="00A243D6">
        <w:rPr>
          <w:rFonts w:ascii="Arial" w:hAnsi="Arial" w:cs="Arial"/>
          <w:bCs/>
          <w:lang w:val="ro-RO"/>
        </w:rPr>
        <w:t>Băneasa</w:t>
      </w:r>
    </w:p>
    <w:p w14:paraId="4E92A04F" w14:textId="77777777" w:rsidR="00B61964" w:rsidRPr="00A243D6" w:rsidRDefault="00B61964" w:rsidP="007E3B7B">
      <w:pPr>
        <w:autoSpaceDE w:val="0"/>
        <w:autoSpaceDN w:val="0"/>
        <w:adjustRightInd w:val="0"/>
        <w:ind w:left="1134" w:hanging="1134"/>
        <w:jc w:val="both"/>
        <w:rPr>
          <w:rFonts w:ascii="Arial" w:hAnsi="Arial" w:cs="Arial"/>
          <w:bCs/>
          <w:lang w:val="ro-RO"/>
        </w:rPr>
      </w:pPr>
    </w:p>
    <w:p w14:paraId="6A1CC496" w14:textId="77777777" w:rsidR="00B61964" w:rsidRPr="00A243D6" w:rsidRDefault="00B61964" w:rsidP="007E3B7B">
      <w:pPr>
        <w:pStyle w:val="Default"/>
        <w:jc w:val="both"/>
        <w:rPr>
          <w:color w:val="auto"/>
          <w:lang w:val="ro-RO"/>
        </w:rPr>
      </w:pPr>
      <w:r w:rsidRPr="00A243D6">
        <w:rPr>
          <w:bCs/>
          <w:color w:val="auto"/>
          <w:lang w:val="ro-RO"/>
        </w:rPr>
        <w:t>Anexa 5 - Harta cu distribu</w:t>
      </w:r>
      <w:r w:rsidRPr="00A243D6">
        <w:rPr>
          <w:rFonts w:ascii="Tahoma" w:hAnsi="Tahoma" w:cs="Tahoma"/>
          <w:bCs/>
          <w:color w:val="auto"/>
          <w:lang w:val="ro-RO"/>
        </w:rPr>
        <w:t>ţ</w:t>
      </w:r>
      <w:r w:rsidRPr="00A243D6">
        <w:rPr>
          <w:bCs/>
          <w:color w:val="auto"/>
          <w:lang w:val="ro-RO"/>
        </w:rPr>
        <w:t xml:space="preserve">ia tipurilor de habitate din cadrul O.S. </w:t>
      </w:r>
      <w:r w:rsidR="00D22FC0" w:rsidRPr="00A243D6">
        <w:rPr>
          <w:bCs/>
          <w:color w:val="auto"/>
          <w:lang w:val="ro-RO"/>
        </w:rPr>
        <w:t>Băneasa</w:t>
      </w:r>
    </w:p>
    <w:p w14:paraId="6CAE9464" w14:textId="77777777" w:rsidR="00B61964" w:rsidRPr="00A243D6" w:rsidRDefault="00B61964" w:rsidP="007E3B7B">
      <w:pPr>
        <w:jc w:val="center"/>
        <w:rPr>
          <w:rFonts w:ascii="Arial" w:hAnsi="Arial" w:cs="Arial"/>
          <w:lang w:val="ro-RO"/>
        </w:rPr>
      </w:pPr>
    </w:p>
    <w:p w14:paraId="007FC1BC" w14:textId="77777777" w:rsidR="00B61964" w:rsidRPr="00A243D6" w:rsidRDefault="00B61964" w:rsidP="007E3B7B">
      <w:pPr>
        <w:pStyle w:val="Default"/>
        <w:jc w:val="both"/>
        <w:rPr>
          <w:color w:val="auto"/>
          <w:lang w:val="ro-RO"/>
        </w:rPr>
      </w:pPr>
      <w:r w:rsidRPr="00A243D6">
        <w:rPr>
          <w:bCs/>
          <w:color w:val="auto"/>
          <w:lang w:val="ro-RO"/>
        </w:rPr>
        <w:t>Anexa 6 - Harta cu lucrările propuse în cincinal</w:t>
      </w:r>
    </w:p>
    <w:p w14:paraId="4037F116" w14:textId="77777777" w:rsidR="00B61964" w:rsidRPr="00D22FC0" w:rsidRDefault="00B61964" w:rsidP="005D1315">
      <w:pPr>
        <w:autoSpaceDE w:val="0"/>
        <w:autoSpaceDN w:val="0"/>
        <w:adjustRightInd w:val="0"/>
        <w:ind w:left="1134" w:hanging="1134"/>
        <w:jc w:val="both"/>
        <w:rPr>
          <w:bCs/>
          <w:color w:val="FF0000"/>
          <w:lang w:val="ro-RO"/>
        </w:rPr>
      </w:pPr>
    </w:p>
    <w:p w14:paraId="3D289DC7" w14:textId="2622D132" w:rsidR="00B61964" w:rsidRDefault="00B61964">
      <w:pPr>
        <w:rPr>
          <w:color w:val="FF0000"/>
          <w:lang w:val="ro-RO"/>
        </w:rPr>
      </w:pPr>
    </w:p>
    <w:p w14:paraId="20C03A97" w14:textId="09947B04" w:rsidR="008B5986" w:rsidRDefault="008B5986">
      <w:pPr>
        <w:rPr>
          <w:color w:val="FF0000"/>
          <w:lang w:val="ro-RO"/>
        </w:rPr>
      </w:pPr>
    </w:p>
    <w:p w14:paraId="203FF8DC" w14:textId="513AD06F" w:rsidR="008B5986" w:rsidRDefault="008B5986">
      <w:pPr>
        <w:rPr>
          <w:color w:val="FF0000"/>
          <w:lang w:val="ro-RO"/>
        </w:rPr>
      </w:pPr>
    </w:p>
    <w:p w14:paraId="585B1B39" w14:textId="3A303EF0" w:rsidR="008B5986" w:rsidRDefault="008B5986">
      <w:pPr>
        <w:rPr>
          <w:color w:val="FF0000"/>
          <w:lang w:val="ro-RO"/>
        </w:rPr>
      </w:pPr>
    </w:p>
    <w:p w14:paraId="67EB3FDF" w14:textId="46FE412D" w:rsidR="008B5986" w:rsidRDefault="008B5986">
      <w:pPr>
        <w:rPr>
          <w:color w:val="FF0000"/>
          <w:lang w:val="ro-RO"/>
        </w:rPr>
      </w:pPr>
    </w:p>
    <w:p w14:paraId="23173C28" w14:textId="4D6B9815" w:rsidR="008B5986" w:rsidRDefault="008B5986">
      <w:pPr>
        <w:rPr>
          <w:color w:val="FF0000"/>
          <w:lang w:val="ro-RO"/>
        </w:rPr>
      </w:pPr>
    </w:p>
    <w:p w14:paraId="33B63765" w14:textId="7077E864" w:rsidR="008B5986" w:rsidRDefault="008B5986">
      <w:pPr>
        <w:rPr>
          <w:color w:val="FF0000"/>
          <w:lang w:val="ro-RO"/>
        </w:rPr>
      </w:pPr>
    </w:p>
    <w:p w14:paraId="431B4834" w14:textId="08ADC0BF" w:rsidR="008B5986" w:rsidRDefault="008B5986">
      <w:pPr>
        <w:rPr>
          <w:color w:val="FF0000"/>
          <w:lang w:val="ro-RO"/>
        </w:rPr>
      </w:pPr>
    </w:p>
    <w:p w14:paraId="0CC8084D" w14:textId="70F32C30" w:rsidR="008B5986" w:rsidRDefault="008B5986">
      <w:pPr>
        <w:rPr>
          <w:color w:val="FF0000"/>
          <w:lang w:val="ro-RO"/>
        </w:rPr>
      </w:pPr>
    </w:p>
    <w:p w14:paraId="3BF332CF" w14:textId="7BF11553" w:rsidR="008B5986" w:rsidRDefault="008B5986">
      <w:pPr>
        <w:rPr>
          <w:color w:val="FF0000"/>
          <w:lang w:val="ro-RO"/>
        </w:rPr>
      </w:pPr>
    </w:p>
    <w:p w14:paraId="6ACC0118" w14:textId="2F52DDF2" w:rsidR="008B5986" w:rsidRDefault="008B5986">
      <w:pPr>
        <w:rPr>
          <w:color w:val="FF0000"/>
          <w:lang w:val="ro-RO"/>
        </w:rPr>
      </w:pPr>
    </w:p>
    <w:p w14:paraId="191959DE" w14:textId="7C996207" w:rsidR="008B5986" w:rsidRDefault="008B5986">
      <w:pPr>
        <w:rPr>
          <w:color w:val="FF0000"/>
          <w:lang w:val="ro-RO"/>
        </w:rPr>
      </w:pPr>
    </w:p>
    <w:p w14:paraId="23529238" w14:textId="31C02292" w:rsidR="008B5986" w:rsidRDefault="008B5986">
      <w:pPr>
        <w:rPr>
          <w:color w:val="FF0000"/>
          <w:lang w:val="ro-RO"/>
        </w:rPr>
      </w:pPr>
    </w:p>
    <w:p w14:paraId="32FB05AB" w14:textId="631547A9" w:rsidR="008B5986" w:rsidRDefault="008B5986">
      <w:pPr>
        <w:rPr>
          <w:color w:val="FF0000"/>
          <w:lang w:val="ro-RO"/>
        </w:rPr>
      </w:pPr>
    </w:p>
    <w:p w14:paraId="426B16BB" w14:textId="2153D2D6" w:rsidR="008B5986" w:rsidRDefault="008B5986">
      <w:pPr>
        <w:rPr>
          <w:color w:val="FF0000"/>
          <w:lang w:val="ro-RO"/>
        </w:rPr>
      </w:pPr>
    </w:p>
    <w:p w14:paraId="27CC197C" w14:textId="5BFA774C" w:rsidR="008B5986" w:rsidRDefault="008B5986">
      <w:pPr>
        <w:rPr>
          <w:color w:val="FF0000"/>
          <w:lang w:val="ro-RO"/>
        </w:rPr>
      </w:pPr>
    </w:p>
    <w:p w14:paraId="32BF82DD" w14:textId="780C3378" w:rsidR="008B5986" w:rsidRDefault="008B5986">
      <w:pPr>
        <w:rPr>
          <w:color w:val="FF0000"/>
          <w:lang w:val="ro-RO"/>
        </w:rPr>
      </w:pPr>
    </w:p>
    <w:p w14:paraId="071F84F9" w14:textId="5F3CFA07" w:rsidR="008B5986" w:rsidRDefault="008B5986">
      <w:pPr>
        <w:rPr>
          <w:color w:val="FF0000"/>
          <w:lang w:val="ro-RO"/>
        </w:rPr>
      </w:pPr>
    </w:p>
    <w:p w14:paraId="4150D9E0" w14:textId="55C33F77" w:rsidR="008B5986" w:rsidRDefault="008B5986">
      <w:pPr>
        <w:rPr>
          <w:color w:val="FF0000"/>
          <w:lang w:val="ro-RO"/>
        </w:rPr>
      </w:pPr>
    </w:p>
    <w:p w14:paraId="3E6690F2" w14:textId="7FD37026" w:rsidR="008B5986" w:rsidRDefault="008B5986">
      <w:pPr>
        <w:rPr>
          <w:color w:val="FF0000"/>
          <w:lang w:val="ro-RO"/>
        </w:rPr>
      </w:pPr>
    </w:p>
    <w:p w14:paraId="6D8252A5" w14:textId="3BA97310" w:rsidR="008B5986" w:rsidRDefault="008B5986">
      <w:pPr>
        <w:rPr>
          <w:color w:val="FF0000"/>
          <w:lang w:val="ro-RO"/>
        </w:rPr>
      </w:pPr>
    </w:p>
    <w:p w14:paraId="6EAFEEAC" w14:textId="6E642FB9" w:rsidR="008B5986" w:rsidRDefault="008B5986">
      <w:pPr>
        <w:rPr>
          <w:color w:val="FF0000"/>
          <w:lang w:val="ro-RO"/>
        </w:rPr>
      </w:pPr>
    </w:p>
    <w:p w14:paraId="1487B423" w14:textId="351653CB" w:rsidR="008B5986" w:rsidRDefault="008B5986">
      <w:pPr>
        <w:rPr>
          <w:color w:val="FF0000"/>
          <w:lang w:val="ro-RO"/>
        </w:rPr>
      </w:pPr>
    </w:p>
    <w:p w14:paraId="34996B9D" w14:textId="7CC229D8" w:rsidR="008B5986" w:rsidRDefault="008B5986">
      <w:pPr>
        <w:rPr>
          <w:color w:val="FF0000"/>
          <w:lang w:val="ro-RO"/>
        </w:rPr>
      </w:pPr>
    </w:p>
    <w:p w14:paraId="3FCC2C12" w14:textId="63DB5F5C" w:rsidR="008B5986" w:rsidRDefault="008B5986">
      <w:pPr>
        <w:rPr>
          <w:color w:val="FF0000"/>
          <w:lang w:val="ro-RO"/>
        </w:rPr>
      </w:pPr>
    </w:p>
    <w:p w14:paraId="71E63E16" w14:textId="28E8C0E3" w:rsidR="008B5986" w:rsidRDefault="008B5986">
      <w:pPr>
        <w:rPr>
          <w:color w:val="FF0000"/>
          <w:lang w:val="ro-RO"/>
        </w:rPr>
      </w:pPr>
    </w:p>
    <w:p w14:paraId="043C97B7" w14:textId="2394F364" w:rsidR="008B5986" w:rsidRDefault="008B5986">
      <w:pPr>
        <w:rPr>
          <w:color w:val="FF0000"/>
          <w:lang w:val="ro-RO"/>
        </w:rPr>
      </w:pPr>
    </w:p>
    <w:p w14:paraId="244A07BD" w14:textId="4717B148" w:rsidR="008B5986" w:rsidRDefault="008B5986">
      <w:pPr>
        <w:rPr>
          <w:color w:val="FF0000"/>
          <w:lang w:val="ro-RO"/>
        </w:rPr>
      </w:pPr>
    </w:p>
    <w:p w14:paraId="72F8E5E7" w14:textId="5198CB73" w:rsidR="008B5986" w:rsidRDefault="008B5986">
      <w:pPr>
        <w:rPr>
          <w:color w:val="FF0000"/>
          <w:lang w:val="ro-RO"/>
        </w:rPr>
      </w:pPr>
    </w:p>
    <w:p w14:paraId="6DC1D06B" w14:textId="3F658A50" w:rsidR="008B5986" w:rsidRDefault="008B5986">
      <w:pPr>
        <w:rPr>
          <w:color w:val="FF0000"/>
          <w:lang w:val="ro-RO"/>
        </w:rPr>
      </w:pPr>
    </w:p>
    <w:p w14:paraId="3577F934" w14:textId="56A00712" w:rsidR="008B5986" w:rsidRDefault="008B5986">
      <w:pPr>
        <w:rPr>
          <w:color w:val="FF0000"/>
          <w:lang w:val="ro-RO"/>
        </w:rPr>
      </w:pPr>
    </w:p>
    <w:p w14:paraId="543C2CCF" w14:textId="238FD0ED" w:rsidR="008B5986" w:rsidRDefault="008B5986">
      <w:pPr>
        <w:rPr>
          <w:color w:val="FF0000"/>
          <w:lang w:val="ro-RO"/>
        </w:rPr>
      </w:pPr>
    </w:p>
    <w:p w14:paraId="5F4ED1C3" w14:textId="6DD2127C" w:rsidR="008B5986" w:rsidRDefault="008B5986">
      <w:pPr>
        <w:rPr>
          <w:color w:val="FF0000"/>
          <w:lang w:val="ro-RO"/>
        </w:rPr>
      </w:pPr>
    </w:p>
    <w:p w14:paraId="2F1C076C" w14:textId="6155951F" w:rsidR="008B5986" w:rsidRDefault="008B5986">
      <w:pPr>
        <w:rPr>
          <w:color w:val="FF0000"/>
          <w:lang w:val="ro-RO"/>
        </w:rPr>
      </w:pPr>
    </w:p>
    <w:p w14:paraId="2B46ACC4" w14:textId="515EA143" w:rsidR="008B5986" w:rsidRDefault="008B5986">
      <w:pPr>
        <w:rPr>
          <w:color w:val="FF0000"/>
          <w:lang w:val="ro-RO"/>
        </w:rPr>
      </w:pPr>
    </w:p>
    <w:p w14:paraId="365D5AD0" w14:textId="36719E60" w:rsidR="008B5986" w:rsidRDefault="008B5986">
      <w:pPr>
        <w:rPr>
          <w:color w:val="FF0000"/>
          <w:lang w:val="ro-RO"/>
        </w:rPr>
      </w:pPr>
    </w:p>
    <w:p w14:paraId="3FD5A749" w14:textId="027F7044" w:rsidR="008B5986" w:rsidRDefault="008B5986">
      <w:pPr>
        <w:rPr>
          <w:color w:val="FF0000"/>
          <w:lang w:val="ro-RO"/>
        </w:rPr>
      </w:pPr>
    </w:p>
    <w:p w14:paraId="6E02A4E3" w14:textId="767C7D8B" w:rsidR="008B5986" w:rsidRDefault="008B5986">
      <w:pPr>
        <w:rPr>
          <w:color w:val="FF0000"/>
          <w:lang w:val="ro-RO"/>
        </w:rPr>
      </w:pPr>
    </w:p>
    <w:tbl>
      <w:tblPr>
        <w:tblW w:w="9858" w:type="dxa"/>
        <w:tblInd w:w="-34" w:type="dxa"/>
        <w:tblLayout w:type="fixed"/>
        <w:tblCellMar>
          <w:left w:w="0" w:type="dxa"/>
          <w:right w:w="0" w:type="dxa"/>
        </w:tblCellMar>
        <w:tblLook w:val="0000" w:firstRow="0" w:lastRow="0" w:firstColumn="0" w:lastColumn="0" w:noHBand="0" w:noVBand="0"/>
      </w:tblPr>
      <w:tblGrid>
        <w:gridCol w:w="141"/>
        <w:gridCol w:w="2432"/>
        <w:gridCol w:w="25"/>
        <w:gridCol w:w="286"/>
        <w:gridCol w:w="66"/>
        <w:gridCol w:w="1061"/>
        <w:gridCol w:w="286"/>
        <w:gridCol w:w="842"/>
        <w:gridCol w:w="284"/>
        <w:gridCol w:w="275"/>
        <w:gridCol w:w="1056"/>
        <w:gridCol w:w="178"/>
        <w:gridCol w:w="97"/>
        <w:gridCol w:w="1059"/>
        <w:gridCol w:w="286"/>
        <w:gridCol w:w="1123"/>
        <w:gridCol w:w="137"/>
        <w:gridCol w:w="224"/>
      </w:tblGrid>
      <w:tr w:rsidR="008B5986" w:rsidRPr="008B5986" w14:paraId="7C8F3798" w14:textId="77777777" w:rsidTr="0065706C">
        <w:tc>
          <w:tcPr>
            <w:tcW w:w="2950" w:type="dxa"/>
            <w:gridSpan w:val="5"/>
            <w:shd w:val="clear" w:color="auto" w:fill="auto"/>
            <w:tcMar>
              <w:left w:w="108" w:type="dxa"/>
              <w:right w:w="108" w:type="dxa"/>
            </w:tcMar>
          </w:tcPr>
          <w:p w14:paraId="112CF6FE" w14:textId="77777777" w:rsidR="008B5986" w:rsidRPr="008B5986" w:rsidRDefault="0027788D" w:rsidP="008B5986">
            <w:pPr>
              <w:suppressAutoHyphens/>
              <w:rPr>
                <w:rFonts w:ascii="Calibri" w:eastAsia="Calibri" w:hAnsi="Calibri"/>
                <w:sz w:val="22"/>
                <w:szCs w:val="22"/>
                <w:lang w:eastAsia="zh-CN"/>
              </w:rPr>
            </w:pPr>
            <w:r>
              <w:rPr>
                <w:rFonts w:ascii="Calibri" w:eastAsia="Calibri" w:hAnsi="Calibri"/>
                <w:sz w:val="22"/>
                <w:szCs w:val="22"/>
                <w:lang w:eastAsia="zh-CN"/>
              </w:rPr>
              <w:pict w14:anchorId="2CD466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30.9pt;margin-top:3.8pt;width:65.05pt;height:35.25pt;z-index:1;mso-wrap-distance-left:0;mso-wrap-distance-right:0" filled="t">
                  <v:fill color2="black"/>
                  <v:imagedata r:id="rId7" o:title="" croptop="-91f" cropbottom="-91f" cropleft="-50f" cropright="-50f"/>
                  <w10:wrap type="topAndBottom"/>
                </v:shape>
              </w:pict>
            </w:r>
          </w:p>
        </w:tc>
        <w:tc>
          <w:tcPr>
            <w:tcW w:w="6684" w:type="dxa"/>
            <w:gridSpan w:val="12"/>
            <w:shd w:val="clear" w:color="auto" w:fill="auto"/>
            <w:tcMar>
              <w:left w:w="108" w:type="dxa"/>
              <w:right w:w="108" w:type="dxa"/>
            </w:tcMar>
          </w:tcPr>
          <w:p w14:paraId="1B91F384" w14:textId="56030D22" w:rsidR="008B5986" w:rsidRPr="008B5986" w:rsidRDefault="008B5986" w:rsidP="008B5986">
            <w:pPr>
              <w:suppressAutoHyphens/>
              <w:jc w:val="both"/>
              <w:rPr>
                <w:rFonts w:eastAsia="Calibri" w:cs="Calibri"/>
                <w:sz w:val="20"/>
                <w:szCs w:val="20"/>
                <w:lang w:val="ro-RO" w:eastAsia="ro-RO"/>
              </w:rPr>
            </w:pPr>
          </w:p>
        </w:tc>
        <w:tc>
          <w:tcPr>
            <w:tcW w:w="224" w:type="dxa"/>
            <w:shd w:val="clear" w:color="auto" w:fill="auto"/>
          </w:tcPr>
          <w:p w14:paraId="4937CBB8" w14:textId="77777777" w:rsidR="008B5986" w:rsidRPr="008B5986" w:rsidRDefault="008B5986" w:rsidP="008B5986">
            <w:pPr>
              <w:suppressAutoHyphens/>
              <w:snapToGrid w:val="0"/>
              <w:spacing w:after="200" w:line="276" w:lineRule="auto"/>
              <w:rPr>
                <w:rFonts w:eastAsia="Calibri" w:cs="Calibri"/>
                <w:sz w:val="20"/>
                <w:szCs w:val="20"/>
                <w:lang w:val="ro-RO" w:eastAsia="ro-RO"/>
              </w:rPr>
            </w:pPr>
          </w:p>
        </w:tc>
      </w:tr>
      <w:tr w:rsidR="008B5986" w:rsidRPr="008B5986" w14:paraId="2D568F22" w14:textId="77777777" w:rsidTr="0065706C">
        <w:tc>
          <w:tcPr>
            <w:tcW w:w="2950" w:type="dxa"/>
            <w:gridSpan w:val="5"/>
            <w:shd w:val="clear" w:color="auto" w:fill="auto"/>
            <w:tcMar>
              <w:left w:w="108" w:type="dxa"/>
              <w:right w:w="108" w:type="dxa"/>
            </w:tcMar>
          </w:tcPr>
          <w:p w14:paraId="1D54B5B0" w14:textId="77777777" w:rsidR="008B5986" w:rsidRPr="008B5986" w:rsidRDefault="008B5986" w:rsidP="008B5986">
            <w:pPr>
              <w:suppressAutoHyphens/>
              <w:ind w:right="113"/>
              <w:rPr>
                <w:b/>
                <w:bCs/>
                <w:spacing w:val="10"/>
                <w:sz w:val="22"/>
                <w:szCs w:val="22"/>
                <w:lang w:val="fr-FR" w:eastAsia="ro-RO"/>
              </w:rPr>
            </w:pPr>
            <w:r w:rsidRPr="008B5986">
              <w:rPr>
                <w:b/>
                <w:bCs/>
                <w:spacing w:val="10"/>
                <w:sz w:val="21"/>
                <w:szCs w:val="21"/>
                <w:lang w:val="fr-FR" w:eastAsia="zh-CN"/>
              </w:rPr>
              <w:t xml:space="preserve">Curriculum vitae </w:t>
            </w:r>
          </w:p>
        </w:tc>
        <w:tc>
          <w:tcPr>
            <w:tcW w:w="6684" w:type="dxa"/>
            <w:gridSpan w:val="12"/>
            <w:shd w:val="clear" w:color="auto" w:fill="auto"/>
            <w:tcMar>
              <w:left w:w="108" w:type="dxa"/>
              <w:right w:w="108" w:type="dxa"/>
            </w:tcMar>
          </w:tcPr>
          <w:p w14:paraId="55CAD0F7" w14:textId="77777777" w:rsidR="008B5986" w:rsidRPr="008B5986" w:rsidRDefault="008B5986" w:rsidP="008B5986">
            <w:pPr>
              <w:suppressAutoHyphens/>
              <w:snapToGrid w:val="0"/>
              <w:ind w:left="113" w:right="113"/>
              <w:rPr>
                <w:sz w:val="22"/>
                <w:szCs w:val="22"/>
                <w:lang w:val="ro-RO" w:eastAsia="zh-CN"/>
              </w:rPr>
            </w:pPr>
          </w:p>
        </w:tc>
        <w:tc>
          <w:tcPr>
            <w:tcW w:w="224" w:type="dxa"/>
            <w:shd w:val="clear" w:color="auto" w:fill="auto"/>
          </w:tcPr>
          <w:p w14:paraId="60BF7E21" w14:textId="77777777" w:rsidR="008B5986" w:rsidRPr="008B5986" w:rsidRDefault="008B5986" w:rsidP="008B5986">
            <w:pPr>
              <w:suppressAutoHyphens/>
              <w:snapToGrid w:val="0"/>
              <w:spacing w:after="200" w:line="276" w:lineRule="auto"/>
              <w:rPr>
                <w:rFonts w:eastAsia="Calibri" w:cs="Calibri"/>
                <w:sz w:val="20"/>
                <w:szCs w:val="20"/>
                <w:lang w:val="ro-RO" w:eastAsia="ro-RO"/>
              </w:rPr>
            </w:pPr>
          </w:p>
        </w:tc>
      </w:tr>
      <w:tr w:rsidR="008B5986" w:rsidRPr="008B5986" w14:paraId="5748D097" w14:textId="77777777" w:rsidTr="0065706C">
        <w:trPr>
          <w:cantSplit/>
          <w:trHeight w:val="147"/>
        </w:trPr>
        <w:tc>
          <w:tcPr>
            <w:tcW w:w="141" w:type="dxa"/>
            <w:shd w:val="clear" w:color="auto" w:fill="auto"/>
          </w:tcPr>
          <w:p w14:paraId="6CBDC857"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47BBAC43" w14:textId="77777777" w:rsidR="008B5986" w:rsidRPr="008B5986" w:rsidRDefault="008B5986" w:rsidP="008B5986">
            <w:pPr>
              <w:suppressAutoHyphens/>
              <w:ind w:left="113" w:right="113"/>
              <w:rPr>
                <w:b/>
                <w:sz w:val="21"/>
                <w:szCs w:val="21"/>
                <w:lang w:val="ro-RO" w:eastAsia="zh-CN"/>
              </w:rPr>
            </w:pPr>
          </w:p>
          <w:p w14:paraId="05CC6D85" w14:textId="77777777" w:rsidR="008B5986" w:rsidRPr="008B5986" w:rsidRDefault="008B5986" w:rsidP="008B5986">
            <w:pPr>
              <w:suppressAutoHyphens/>
              <w:ind w:left="113" w:right="113"/>
              <w:rPr>
                <w:rFonts w:ascii="Arial Narrow" w:hAnsi="Arial Narrow" w:cs="Arial Narrow"/>
                <w:b/>
                <w:szCs w:val="20"/>
                <w:lang w:val="ro-RO" w:eastAsia="zh-CN"/>
              </w:rPr>
            </w:pPr>
            <w:r w:rsidRPr="008B5986">
              <w:rPr>
                <w:b/>
                <w:sz w:val="21"/>
                <w:szCs w:val="21"/>
                <w:lang w:val="ro-RO" w:eastAsia="zh-CN"/>
              </w:rPr>
              <w:t>Informaţii personale</w:t>
            </w:r>
          </w:p>
        </w:tc>
        <w:tc>
          <w:tcPr>
            <w:tcW w:w="6924" w:type="dxa"/>
            <w:gridSpan w:val="14"/>
            <w:shd w:val="clear" w:color="auto" w:fill="auto"/>
            <w:tcMar>
              <w:top w:w="40" w:type="dxa"/>
              <w:bottom w:w="40" w:type="dxa"/>
            </w:tcMar>
          </w:tcPr>
          <w:p w14:paraId="0E923F5E"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1B95A788"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774FD984" w14:textId="77777777" w:rsidTr="0065706C">
        <w:trPr>
          <w:cantSplit/>
          <w:trHeight w:val="147"/>
        </w:trPr>
        <w:tc>
          <w:tcPr>
            <w:tcW w:w="141" w:type="dxa"/>
            <w:shd w:val="clear" w:color="auto" w:fill="auto"/>
          </w:tcPr>
          <w:p w14:paraId="1F7715F0"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36914CF0"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sz w:val="21"/>
                <w:szCs w:val="21"/>
                <w:lang w:val="ro-RO" w:eastAsia="zh-CN"/>
              </w:rPr>
              <w:t>Nume / Prenume</w:t>
            </w:r>
          </w:p>
        </w:tc>
        <w:tc>
          <w:tcPr>
            <w:tcW w:w="6924" w:type="dxa"/>
            <w:gridSpan w:val="14"/>
            <w:shd w:val="clear" w:color="auto" w:fill="auto"/>
            <w:tcMar>
              <w:top w:w="40" w:type="dxa"/>
              <w:bottom w:w="40" w:type="dxa"/>
            </w:tcMar>
          </w:tcPr>
          <w:p w14:paraId="7F41683A" w14:textId="77777777" w:rsidR="008B5986" w:rsidRPr="008B5986" w:rsidRDefault="008B5986" w:rsidP="008B5986">
            <w:pPr>
              <w:suppressAutoHyphens/>
              <w:ind w:left="113" w:right="113"/>
              <w:rPr>
                <w:rFonts w:ascii="Arial Narrow" w:hAnsi="Arial Narrow" w:cs="Arial Narrow"/>
                <w:b/>
                <w:szCs w:val="20"/>
                <w:lang w:val="ro-RO" w:eastAsia="zh-CN"/>
              </w:rPr>
            </w:pPr>
            <w:r w:rsidRPr="008B5986">
              <w:rPr>
                <w:b/>
                <w:sz w:val="21"/>
                <w:szCs w:val="21"/>
                <w:lang w:val="ro-RO" w:eastAsia="zh-CN"/>
              </w:rPr>
              <w:t>SCĂRLĂTESCU Virgil</w:t>
            </w:r>
          </w:p>
        </w:tc>
        <w:tc>
          <w:tcPr>
            <w:tcW w:w="361" w:type="dxa"/>
            <w:gridSpan w:val="2"/>
            <w:shd w:val="clear" w:color="auto" w:fill="auto"/>
          </w:tcPr>
          <w:p w14:paraId="0B487F7F"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70ED331E" w14:textId="77777777" w:rsidTr="0065706C">
        <w:trPr>
          <w:cantSplit/>
          <w:trHeight w:val="147"/>
        </w:trPr>
        <w:tc>
          <w:tcPr>
            <w:tcW w:w="141" w:type="dxa"/>
            <w:shd w:val="clear" w:color="auto" w:fill="auto"/>
          </w:tcPr>
          <w:p w14:paraId="4D588780"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58531EBA"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Adresă</w:t>
            </w:r>
          </w:p>
        </w:tc>
        <w:tc>
          <w:tcPr>
            <w:tcW w:w="6924" w:type="dxa"/>
            <w:gridSpan w:val="14"/>
            <w:shd w:val="clear" w:color="auto" w:fill="auto"/>
            <w:tcMar>
              <w:top w:w="40" w:type="dxa"/>
              <w:bottom w:w="40" w:type="dxa"/>
            </w:tcMar>
          </w:tcPr>
          <w:p w14:paraId="07CEAEA0"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Str. Ion Giurculescu, nr. 63, cod  115100, Câmpulung, judeţul Argeş, România</w:t>
            </w:r>
          </w:p>
        </w:tc>
        <w:tc>
          <w:tcPr>
            <w:tcW w:w="361" w:type="dxa"/>
            <w:gridSpan w:val="2"/>
            <w:shd w:val="clear" w:color="auto" w:fill="auto"/>
          </w:tcPr>
          <w:p w14:paraId="1F0DD691"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2D9CEA5D" w14:textId="77777777" w:rsidTr="0065706C">
        <w:trPr>
          <w:cantSplit/>
          <w:trHeight w:val="147"/>
        </w:trPr>
        <w:tc>
          <w:tcPr>
            <w:tcW w:w="141" w:type="dxa"/>
            <w:shd w:val="clear" w:color="auto" w:fill="auto"/>
          </w:tcPr>
          <w:p w14:paraId="56CEF9D0"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5D527A66"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Telefon</w:t>
            </w:r>
          </w:p>
        </w:tc>
        <w:tc>
          <w:tcPr>
            <w:tcW w:w="2566" w:type="dxa"/>
            <w:gridSpan w:val="6"/>
            <w:shd w:val="clear" w:color="auto" w:fill="auto"/>
            <w:tcMar>
              <w:top w:w="40" w:type="dxa"/>
              <w:bottom w:w="40" w:type="dxa"/>
            </w:tcMar>
          </w:tcPr>
          <w:p w14:paraId="402E9317" w14:textId="77777777" w:rsidR="008B5986" w:rsidRPr="008B5986" w:rsidRDefault="008B5986" w:rsidP="008B5986">
            <w:pPr>
              <w:suppressAutoHyphens/>
              <w:snapToGrid w:val="0"/>
              <w:ind w:left="113" w:right="113"/>
              <w:rPr>
                <w:rFonts w:ascii="Arial Narrow" w:hAnsi="Arial Narrow" w:cs="Arial Narrow"/>
                <w:sz w:val="20"/>
                <w:szCs w:val="20"/>
                <w:lang w:val="ro-RO" w:eastAsia="zh-CN"/>
              </w:rPr>
            </w:pPr>
            <w:r w:rsidRPr="008B5986">
              <w:rPr>
                <w:sz w:val="21"/>
                <w:szCs w:val="21"/>
                <w:lang w:val="ro-RO" w:eastAsia="zh-CN"/>
              </w:rPr>
              <w:t>0348/520495</w:t>
            </w:r>
          </w:p>
        </w:tc>
        <w:tc>
          <w:tcPr>
            <w:tcW w:w="1793" w:type="dxa"/>
            <w:gridSpan w:val="4"/>
            <w:shd w:val="clear" w:color="auto" w:fill="auto"/>
            <w:tcMar>
              <w:top w:w="40" w:type="dxa"/>
              <w:bottom w:w="40" w:type="dxa"/>
            </w:tcMar>
          </w:tcPr>
          <w:p w14:paraId="55CDB2BE" w14:textId="77777777" w:rsidR="008B5986" w:rsidRPr="008B5986" w:rsidRDefault="008B5986" w:rsidP="008B5986">
            <w:pPr>
              <w:suppressAutoHyphens/>
              <w:ind w:left="113" w:right="113"/>
              <w:jc w:val="right"/>
              <w:textAlignment w:val="center"/>
              <w:rPr>
                <w:rFonts w:ascii="Arial Narrow" w:hAnsi="Arial Narrow" w:cs="Arial Narrow"/>
                <w:sz w:val="20"/>
                <w:szCs w:val="20"/>
                <w:lang w:val="ro-RO" w:eastAsia="zh-CN"/>
              </w:rPr>
            </w:pPr>
            <w:r w:rsidRPr="008B5986">
              <w:rPr>
                <w:sz w:val="21"/>
                <w:szCs w:val="21"/>
                <w:lang w:val="ro-RO" w:eastAsia="zh-CN"/>
              </w:rPr>
              <w:t>Mobil:</w:t>
            </w:r>
          </w:p>
        </w:tc>
        <w:tc>
          <w:tcPr>
            <w:tcW w:w="2565" w:type="dxa"/>
            <w:gridSpan w:val="4"/>
            <w:shd w:val="clear" w:color="auto" w:fill="auto"/>
            <w:tcMar>
              <w:top w:w="40" w:type="dxa"/>
              <w:bottom w:w="40" w:type="dxa"/>
            </w:tcMar>
          </w:tcPr>
          <w:p w14:paraId="4F4F179C"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0788/187028</w:t>
            </w:r>
          </w:p>
        </w:tc>
        <w:tc>
          <w:tcPr>
            <w:tcW w:w="361" w:type="dxa"/>
            <w:gridSpan w:val="2"/>
            <w:shd w:val="clear" w:color="auto" w:fill="auto"/>
          </w:tcPr>
          <w:p w14:paraId="2849ADCA"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3BCF4415" w14:textId="77777777" w:rsidTr="0065706C">
        <w:trPr>
          <w:cantSplit/>
          <w:trHeight w:val="147"/>
        </w:trPr>
        <w:tc>
          <w:tcPr>
            <w:tcW w:w="141" w:type="dxa"/>
            <w:shd w:val="clear" w:color="auto" w:fill="auto"/>
          </w:tcPr>
          <w:p w14:paraId="77D7AC4D"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27FA00DB"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Fax</w:t>
            </w:r>
          </w:p>
        </w:tc>
        <w:tc>
          <w:tcPr>
            <w:tcW w:w="6924" w:type="dxa"/>
            <w:gridSpan w:val="14"/>
            <w:shd w:val="clear" w:color="auto" w:fill="auto"/>
            <w:tcMar>
              <w:top w:w="40" w:type="dxa"/>
              <w:bottom w:w="40" w:type="dxa"/>
            </w:tcMar>
          </w:tcPr>
          <w:p w14:paraId="3CFFA734"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0348/819098</w:t>
            </w:r>
          </w:p>
        </w:tc>
        <w:tc>
          <w:tcPr>
            <w:tcW w:w="361" w:type="dxa"/>
            <w:gridSpan w:val="2"/>
            <w:shd w:val="clear" w:color="auto" w:fill="auto"/>
          </w:tcPr>
          <w:p w14:paraId="36BE40F8"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5E5FE314" w14:textId="77777777" w:rsidTr="0065706C">
        <w:trPr>
          <w:cantSplit/>
          <w:trHeight w:val="147"/>
        </w:trPr>
        <w:tc>
          <w:tcPr>
            <w:tcW w:w="141" w:type="dxa"/>
            <w:shd w:val="clear" w:color="auto" w:fill="auto"/>
          </w:tcPr>
          <w:p w14:paraId="1973B93D"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7962A50"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E-mail</w:t>
            </w:r>
          </w:p>
        </w:tc>
        <w:tc>
          <w:tcPr>
            <w:tcW w:w="6924" w:type="dxa"/>
            <w:gridSpan w:val="14"/>
            <w:shd w:val="clear" w:color="auto" w:fill="auto"/>
            <w:tcMar>
              <w:top w:w="40" w:type="dxa"/>
              <w:bottom w:w="40" w:type="dxa"/>
            </w:tcMar>
          </w:tcPr>
          <w:p w14:paraId="26E1E7AD"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virgils_ro</w:t>
            </w:r>
            <w:r w:rsidRPr="008B5986">
              <w:rPr>
                <w:sz w:val="21"/>
                <w:szCs w:val="21"/>
                <w:lang w:eastAsia="zh-CN"/>
              </w:rPr>
              <w:t>@yahoo.com</w:t>
            </w:r>
          </w:p>
        </w:tc>
        <w:tc>
          <w:tcPr>
            <w:tcW w:w="361" w:type="dxa"/>
            <w:gridSpan w:val="2"/>
            <w:shd w:val="clear" w:color="auto" w:fill="auto"/>
          </w:tcPr>
          <w:p w14:paraId="43819C8F"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1F70B6E1" w14:textId="77777777" w:rsidTr="0065706C">
        <w:trPr>
          <w:cantSplit/>
          <w:trHeight w:val="147"/>
        </w:trPr>
        <w:tc>
          <w:tcPr>
            <w:tcW w:w="141" w:type="dxa"/>
            <w:shd w:val="clear" w:color="auto" w:fill="auto"/>
          </w:tcPr>
          <w:p w14:paraId="1F975AE6"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C86DADC"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Naţionalitate</w:t>
            </w:r>
          </w:p>
        </w:tc>
        <w:tc>
          <w:tcPr>
            <w:tcW w:w="6924" w:type="dxa"/>
            <w:gridSpan w:val="14"/>
            <w:shd w:val="clear" w:color="auto" w:fill="auto"/>
            <w:tcMar>
              <w:top w:w="40" w:type="dxa"/>
              <w:bottom w:w="40" w:type="dxa"/>
            </w:tcMar>
          </w:tcPr>
          <w:p w14:paraId="2C86F154"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Română</w:t>
            </w:r>
          </w:p>
        </w:tc>
        <w:tc>
          <w:tcPr>
            <w:tcW w:w="361" w:type="dxa"/>
            <w:gridSpan w:val="2"/>
            <w:shd w:val="clear" w:color="auto" w:fill="auto"/>
          </w:tcPr>
          <w:p w14:paraId="4FE50153"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269C7E52" w14:textId="77777777" w:rsidTr="0065706C">
        <w:trPr>
          <w:cantSplit/>
          <w:trHeight w:val="147"/>
        </w:trPr>
        <w:tc>
          <w:tcPr>
            <w:tcW w:w="141" w:type="dxa"/>
            <w:shd w:val="clear" w:color="auto" w:fill="auto"/>
          </w:tcPr>
          <w:p w14:paraId="42249487"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1062E121"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Data naşterii</w:t>
            </w:r>
          </w:p>
        </w:tc>
        <w:tc>
          <w:tcPr>
            <w:tcW w:w="6924" w:type="dxa"/>
            <w:gridSpan w:val="14"/>
            <w:shd w:val="clear" w:color="auto" w:fill="auto"/>
            <w:tcMar>
              <w:top w:w="40" w:type="dxa"/>
              <w:bottom w:w="40" w:type="dxa"/>
            </w:tcMar>
          </w:tcPr>
          <w:p w14:paraId="3C63598C"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04.03.1972</w:t>
            </w:r>
          </w:p>
        </w:tc>
        <w:tc>
          <w:tcPr>
            <w:tcW w:w="361" w:type="dxa"/>
            <w:gridSpan w:val="2"/>
            <w:shd w:val="clear" w:color="auto" w:fill="auto"/>
          </w:tcPr>
          <w:p w14:paraId="4A6F304B"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5FB09851" w14:textId="77777777" w:rsidTr="0065706C">
        <w:trPr>
          <w:cantSplit/>
          <w:trHeight w:val="124"/>
        </w:trPr>
        <w:tc>
          <w:tcPr>
            <w:tcW w:w="141" w:type="dxa"/>
            <w:shd w:val="clear" w:color="auto" w:fill="auto"/>
          </w:tcPr>
          <w:p w14:paraId="5CA6D7CB"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7B175F2"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Sex</w:t>
            </w:r>
          </w:p>
        </w:tc>
        <w:tc>
          <w:tcPr>
            <w:tcW w:w="6924" w:type="dxa"/>
            <w:gridSpan w:val="14"/>
            <w:shd w:val="clear" w:color="auto" w:fill="auto"/>
            <w:tcMar>
              <w:top w:w="40" w:type="dxa"/>
              <w:bottom w:w="40" w:type="dxa"/>
            </w:tcMar>
          </w:tcPr>
          <w:p w14:paraId="3E06674E"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Masculin</w:t>
            </w:r>
          </w:p>
        </w:tc>
        <w:tc>
          <w:tcPr>
            <w:tcW w:w="361" w:type="dxa"/>
            <w:gridSpan w:val="2"/>
            <w:shd w:val="clear" w:color="auto" w:fill="auto"/>
          </w:tcPr>
          <w:p w14:paraId="16B6037D"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4BA8E724" w14:textId="77777777" w:rsidTr="0065706C">
        <w:trPr>
          <w:cantSplit/>
          <w:trHeight w:val="147"/>
        </w:trPr>
        <w:tc>
          <w:tcPr>
            <w:tcW w:w="141" w:type="dxa"/>
            <w:shd w:val="clear" w:color="auto" w:fill="auto"/>
          </w:tcPr>
          <w:p w14:paraId="14D04753"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154D0436"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46A742EA"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19BEE6CC"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1A403575" w14:textId="77777777" w:rsidTr="0065706C">
        <w:trPr>
          <w:cantSplit/>
          <w:trHeight w:val="147"/>
        </w:trPr>
        <w:tc>
          <w:tcPr>
            <w:tcW w:w="141" w:type="dxa"/>
            <w:shd w:val="clear" w:color="auto" w:fill="auto"/>
          </w:tcPr>
          <w:p w14:paraId="29B83169"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1A4C611D" w14:textId="77777777" w:rsidR="008B5986" w:rsidRPr="008B5986" w:rsidRDefault="008B5986" w:rsidP="008B5986">
            <w:pPr>
              <w:suppressAutoHyphens/>
              <w:ind w:left="113" w:right="113"/>
              <w:jc w:val="right"/>
              <w:rPr>
                <w:rFonts w:ascii="Arial Narrow" w:hAnsi="Arial Narrow" w:cs="Arial Narrow"/>
                <w:b/>
                <w:szCs w:val="20"/>
                <w:lang w:val="ro-RO" w:eastAsia="zh-CN"/>
              </w:rPr>
            </w:pPr>
            <w:r w:rsidRPr="008B5986">
              <w:rPr>
                <w:b/>
                <w:sz w:val="21"/>
                <w:szCs w:val="21"/>
                <w:lang w:val="ro-RO" w:eastAsia="zh-CN"/>
              </w:rPr>
              <w:t>Locul de muncă vizat / Domeniul ocupaţional</w:t>
            </w:r>
          </w:p>
        </w:tc>
        <w:tc>
          <w:tcPr>
            <w:tcW w:w="6924" w:type="dxa"/>
            <w:gridSpan w:val="14"/>
            <w:shd w:val="clear" w:color="auto" w:fill="auto"/>
            <w:tcMar>
              <w:top w:w="40" w:type="dxa"/>
              <w:bottom w:w="40" w:type="dxa"/>
            </w:tcMar>
          </w:tcPr>
          <w:p w14:paraId="7F365273"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Silvicultură – Cercetare ştiinţifică</w:t>
            </w:r>
          </w:p>
        </w:tc>
        <w:tc>
          <w:tcPr>
            <w:tcW w:w="361" w:type="dxa"/>
            <w:gridSpan w:val="2"/>
            <w:shd w:val="clear" w:color="auto" w:fill="auto"/>
          </w:tcPr>
          <w:p w14:paraId="6205F977"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7823419E" w14:textId="77777777" w:rsidTr="0065706C">
        <w:trPr>
          <w:cantSplit/>
          <w:trHeight w:val="147"/>
        </w:trPr>
        <w:tc>
          <w:tcPr>
            <w:tcW w:w="141" w:type="dxa"/>
            <w:shd w:val="clear" w:color="auto" w:fill="auto"/>
          </w:tcPr>
          <w:p w14:paraId="2C4F7A35"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0101FA5"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059AAEFF"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1A382D01"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6DF49D62" w14:textId="77777777" w:rsidTr="0065706C">
        <w:trPr>
          <w:cantSplit/>
          <w:trHeight w:val="147"/>
        </w:trPr>
        <w:tc>
          <w:tcPr>
            <w:tcW w:w="141" w:type="dxa"/>
            <w:shd w:val="clear" w:color="auto" w:fill="auto"/>
          </w:tcPr>
          <w:p w14:paraId="7B993244"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3F2A49AC" w14:textId="77777777" w:rsidR="008B5986" w:rsidRPr="008B5986" w:rsidRDefault="008B5986" w:rsidP="008B5986">
            <w:pPr>
              <w:suppressAutoHyphens/>
              <w:ind w:left="113" w:right="113"/>
              <w:rPr>
                <w:rFonts w:ascii="Arial Narrow" w:hAnsi="Arial Narrow" w:cs="Arial Narrow"/>
                <w:b/>
                <w:szCs w:val="20"/>
                <w:lang w:val="ro-RO" w:eastAsia="zh-CN"/>
              </w:rPr>
            </w:pPr>
            <w:r w:rsidRPr="008B5986">
              <w:rPr>
                <w:b/>
                <w:sz w:val="21"/>
                <w:szCs w:val="21"/>
                <w:lang w:val="ro-RO" w:eastAsia="zh-CN"/>
              </w:rPr>
              <w:t>Experienţa profesională</w:t>
            </w:r>
          </w:p>
        </w:tc>
        <w:tc>
          <w:tcPr>
            <w:tcW w:w="6924" w:type="dxa"/>
            <w:gridSpan w:val="14"/>
            <w:shd w:val="clear" w:color="auto" w:fill="auto"/>
            <w:tcMar>
              <w:top w:w="40" w:type="dxa"/>
              <w:bottom w:w="40" w:type="dxa"/>
            </w:tcMar>
          </w:tcPr>
          <w:p w14:paraId="545925C6"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7B0AF20C"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08900F67" w14:textId="77777777" w:rsidTr="0065706C">
        <w:trPr>
          <w:cantSplit/>
          <w:trHeight w:val="147"/>
        </w:trPr>
        <w:tc>
          <w:tcPr>
            <w:tcW w:w="141" w:type="dxa"/>
            <w:shd w:val="clear" w:color="auto" w:fill="auto"/>
          </w:tcPr>
          <w:p w14:paraId="5C46AF83"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1EC8189F"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7D65520B"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3309585F"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2606FF04" w14:textId="77777777" w:rsidTr="0065706C">
        <w:trPr>
          <w:cantSplit/>
          <w:trHeight w:val="147"/>
        </w:trPr>
        <w:tc>
          <w:tcPr>
            <w:tcW w:w="141" w:type="dxa"/>
            <w:shd w:val="clear" w:color="auto" w:fill="auto"/>
          </w:tcPr>
          <w:p w14:paraId="19ABA28F"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68880E01"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Perioada</w:t>
            </w:r>
          </w:p>
        </w:tc>
        <w:tc>
          <w:tcPr>
            <w:tcW w:w="6924" w:type="dxa"/>
            <w:gridSpan w:val="14"/>
            <w:shd w:val="clear" w:color="auto" w:fill="auto"/>
            <w:tcMar>
              <w:top w:w="40" w:type="dxa"/>
              <w:bottom w:w="40" w:type="dxa"/>
            </w:tcMar>
          </w:tcPr>
          <w:p w14:paraId="468E3632"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1998 până în prezent</w:t>
            </w:r>
          </w:p>
        </w:tc>
        <w:tc>
          <w:tcPr>
            <w:tcW w:w="361" w:type="dxa"/>
            <w:gridSpan w:val="2"/>
            <w:shd w:val="clear" w:color="auto" w:fill="auto"/>
          </w:tcPr>
          <w:p w14:paraId="58C20357"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7A244D9D" w14:textId="77777777" w:rsidTr="0065706C">
        <w:trPr>
          <w:cantSplit/>
          <w:trHeight w:val="147"/>
        </w:trPr>
        <w:tc>
          <w:tcPr>
            <w:tcW w:w="141" w:type="dxa"/>
            <w:shd w:val="clear" w:color="auto" w:fill="auto"/>
          </w:tcPr>
          <w:p w14:paraId="75721132"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340A95B7"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Funcţia sau postul ocupat</w:t>
            </w:r>
          </w:p>
        </w:tc>
        <w:tc>
          <w:tcPr>
            <w:tcW w:w="6924" w:type="dxa"/>
            <w:gridSpan w:val="14"/>
            <w:shd w:val="clear" w:color="auto" w:fill="auto"/>
            <w:tcMar>
              <w:top w:w="40" w:type="dxa"/>
              <w:bottom w:w="40" w:type="dxa"/>
            </w:tcMar>
          </w:tcPr>
          <w:p w14:paraId="151E4C59"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Cercetător ştiinţific gradul III</w:t>
            </w:r>
          </w:p>
        </w:tc>
        <w:tc>
          <w:tcPr>
            <w:tcW w:w="361" w:type="dxa"/>
            <w:gridSpan w:val="2"/>
            <w:shd w:val="clear" w:color="auto" w:fill="auto"/>
          </w:tcPr>
          <w:p w14:paraId="4663B505"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3445C8E4" w14:textId="77777777" w:rsidTr="0065706C">
        <w:trPr>
          <w:cantSplit/>
          <w:trHeight w:val="147"/>
        </w:trPr>
        <w:tc>
          <w:tcPr>
            <w:tcW w:w="141" w:type="dxa"/>
            <w:shd w:val="clear" w:color="auto" w:fill="auto"/>
          </w:tcPr>
          <w:p w14:paraId="5DC28734"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AC9C9CF"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Activităţi şi responsabilităţi principale</w:t>
            </w:r>
          </w:p>
        </w:tc>
        <w:tc>
          <w:tcPr>
            <w:tcW w:w="6924" w:type="dxa"/>
            <w:gridSpan w:val="14"/>
            <w:shd w:val="clear" w:color="auto" w:fill="auto"/>
            <w:tcMar>
              <w:top w:w="40" w:type="dxa"/>
              <w:bottom w:w="40" w:type="dxa"/>
            </w:tcMar>
          </w:tcPr>
          <w:p w14:paraId="7A4FBD99"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Coordonator şi colaborator proiecte de cercetare</w:t>
            </w:r>
          </w:p>
        </w:tc>
        <w:tc>
          <w:tcPr>
            <w:tcW w:w="361" w:type="dxa"/>
            <w:gridSpan w:val="2"/>
            <w:shd w:val="clear" w:color="auto" w:fill="auto"/>
          </w:tcPr>
          <w:p w14:paraId="602987A6"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75201F78" w14:textId="77777777" w:rsidTr="0065706C">
        <w:trPr>
          <w:cantSplit/>
          <w:trHeight w:val="147"/>
        </w:trPr>
        <w:tc>
          <w:tcPr>
            <w:tcW w:w="141" w:type="dxa"/>
            <w:shd w:val="clear" w:color="auto" w:fill="auto"/>
          </w:tcPr>
          <w:p w14:paraId="7438A7A5"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3C845675"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Numele şi adresa angajatorului</w:t>
            </w:r>
          </w:p>
        </w:tc>
        <w:tc>
          <w:tcPr>
            <w:tcW w:w="6924" w:type="dxa"/>
            <w:gridSpan w:val="14"/>
            <w:shd w:val="clear" w:color="auto" w:fill="auto"/>
            <w:tcMar>
              <w:top w:w="40" w:type="dxa"/>
              <w:bottom w:w="40" w:type="dxa"/>
            </w:tcMar>
          </w:tcPr>
          <w:p w14:paraId="3BF5A789"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Institutul de Cercetări şi Amenajări Silvice, b-dul Eroilor, nr 128, Voluntari, judeţul Ilfov, România</w:t>
            </w:r>
          </w:p>
        </w:tc>
        <w:tc>
          <w:tcPr>
            <w:tcW w:w="361" w:type="dxa"/>
            <w:gridSpan w:val="2"/>
            <w:shd w:val="clear" w:color="auto" w:fill="auto"/>
          </w:tcPr>
          <w:p w14:paraId="5A291539"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69B8BF22" w14:textId="77777777" w:rsidTr="0065706C">
        <w:trPr>
          <w:cantSplit/>
          <w:trHeight w:val="147"/>
        </w:trPr>
        <w:tc>
          <w:tcPr>
            <w:tcW w:w="141" w:type="dxa"/>
            <w:shd w:val="clear" w:color="auto" w:fill="auto"/>
          </w:tcPr>
          <w:p w14:paraId="6C6430C8"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5AB061F7"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Tipul activităţii sau sectorul de activitate</w:t>
            </w:r>
          </w:p>
        </w:tc>
        <w:tc>
          <w:tcPr>
            <w:tcW w:w="6924" w:type="dxa"/>
            <w:gridSpan w:val="14"/>
            <w:shd w:val="clear" w:color="auto" w:fill="auto"/>
            <w:tcMar>
              <w:top w:w="40" w:type="dxa"/>
              <w:bottom w:w="40" w:type="dxa"/>
            </w:tcMar>
          </w:tcPr>
          <w:p w14:paraId="3BAB1D91"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Ecologie forestieră, genetică forestieră, silvotehnică forestieră</w:t>
            </w:r>
          </w:p>
        </w:tc>
        <w:tc>
          <w:tcPr>
            <w:tcW w:w="361" w:type="dxa"/>
            <w:gridSpan w:val="2"/>
            <w:shd w:val="clear" w:color="auto" w:fill="auto"/>
          </w:tcPr>
          <w:p w14:paraId="2E9A1F8A"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5FE5EF33" w14:textId="77777777" w:rsidTr="0065706C">
        <w:trPr>
          <w:cantSplit/>
          <w:trHeight w:val="147"/>
        </w:trPr>
        <w:tc>
          <w:tcPr>
            <w:tcW w:w="141" w:type="dxa"/>
            <w:shd w:val="clear" w:color="auto" w:fill="auto"/>
          </w:tcPr>
          <w:p w14:paraId="6F89588F"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31764A8"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337D3A81"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663A268D"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10F1E033" w14:textId="77777777" w:rsidTr="0065706C">
        <w:trPr>
          <w:cantSplit/>
          <w:trHeight w:val="147"/>
        </w:trPr>
        <w:tc>
          <w:tcPr>
            <w:tcW w:w="141" w:type="dxa"/>
            <w:shd w:val="clear" w:color="auto" w:fill="auto"/>
          </w:tcPr>
          <w:p w14:paraId="13165AA9"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5BA0C4C8" w14:textId="77777777" w:rsidR="008B5986" w:rsidRPr="008B5986" w:rsidRDefault="008B5986" w:rsidP="008B5986">
            <w:pPr>
              <w:suppressAutoHyphens/>
              <w:ind w:left="113" w:right="113"/>
              <w:jc w:val="right"/>
              <w:rPr>
                <w:rFonts w:ascii="Arial Narrow" w:hAnsi="Arial Narrow" w:cs="Arial Narrow"/>
                <w:b/>
                <w:szCs w:val="20"/>
                <w:lang w:val="ro-RO" w:eastAsia="zh-CN"/>
              </w:rPr>
            </w:pPr>
            <w:r w:rsidRPr="008B5986">
              <w:rPr>
                <w:b/>
                <w:sz w:val="21"/>
                <w:szCs w:val="21"/>
                <w:lang w:val="ro-RO" w:eastAsia="zh-CN"/>
              </w:rPr>
              <w:t>Educaţie şi formare</w:t>
            </w:r>
          </w:p>
        </w:tc>
        <w:tc>
          <w:tcPr>
            <w:tcW w:w="6924" w:type="dxa"/>
            <w:gridSpan w:val="14"/>
            <w:shd w:val="clear" w:color="auto" w:fill="auto"/>
            <w:tcMar>
              <w:top w:w="40" w:type="dxa"/>
              <w:bottom w:w="40" w:type="dxa"/>
            </w:tcMar>
          </w:tcPr>
          <w:p w14:paraId="41AA201F"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369F1B94"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1254EA87" w14:textId="77777777" w:rsidTr="0065706C">
        <w:trPr>
          <w:cantSplit/>
          <w:trHeight w:val="147"/>
        </w:trPr>
        <w:tc>
          <w:tcPr>
            <w:tcW w:w="141" w:type="dxa"/>
            <w:shd w:val="clear" w:color="auto" w:fill="auto"/>
          </w:tcPr>
          <w:p w14:paraId="2A32B96E"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77006D93"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66789E94"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3C688F79"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313DF233" w14:textId="77777777" w:rsidTr="0065706C">
        <w:trPr>
          <w:cantSplit/>
          <w:trHeight w:val="147"/>
        </w:trPr>
        <w:tc>
          <w:tcPr>
            <w:tcW w:w="141" w:type="dxa"/>
            <w:shd w:val="clear" w:color="auto" w:fill="auto"/>
          </w:tcPr>
          <w:p w14:paraId="5EB60127"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7571348"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Perioada</w:t>
            </w:r>
          </w:p>
        </w:tc>
        <w:tc>
          <w:tcPr>
            <w:tcW w:w="6924" w:type="dxa"/>
            <w:gridSpan w:val="14"/>
            <w:shd w:val="clear" w:color="auto" w:fill="auto"/>
            <w:tcMar>
              <w:top w:w="40" w:type="dxa"/>
              <w:bottom w:w="40" w:type="dxa"/>
            </w:tcMar>
          </w:tcPr>
          <w:p w14:paraId="328B6A07"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1991 – 1996</w:t>
            </w:r>
          </w:p>
        </w:tc>
        <w:tc>
          <w:tcPr>
            <w:tcW w:w="361" w:type="dxa"/>
            <w:gridSpan w:val="2"/>
            <w:shd w:val="clear" w:color="auto" w:fill="auto"/>
          </w:tcPr>
          <w:p w14:paraId="296F6337"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62DBCEF9" w14:textId="77777777" w:rsidTr="0065706C">
        <w:trPr>
          <w:cantSplit/>
          <w:trHeight w:val="147"/>
        </w:trPr>
        <w:tc>
          <w:tcPr>
            <w:tcW w:w="141" w:type="dxa"/>
            <w:shd w:val="clear" w:color="auto" w:fill="auto"/>
          </w:tcPr>
          <w:p w14:paraId="3081515D"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6C1B3785" w14:textId="07557BD6"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Calificarea / diploma obţinută</w:t>
            </w:r>
          </w:p>
        </w:tc>
        <w:tc>
          <w:tcPr>
            <w:tcW w:w="6924" w:type="dxa"/>
            <w:gridSpan w:val="14"/>
            <w:shd w:val="clear" w:color="auto" w:fill="auto"/>
            <w:tcMar>
              <w:top w:w="40" w:type="dxa"/>
              <w:bottom w:w="40" w:type="dxa"/>
            </w:tcMar>
          </w:tcPr>
          <w:p w14:paraId="6B2DE83E"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Inginer silvic</w:t>
            </w:r>
          </w:p>
        </w:tc>
        <w:tc>
          <w:tcPr>
            <w:tcW w:w="361" w:type="dxa"/>
            <w:gridSpan w:val="2"/>
            <w:shd w:val="clear" w:color="auto" w:fill="auto"/>
          </w:tcPr>
          <w:p w14:paraId="5B338756"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21C9A7D7" w14:textId="77777777" w:rsidTr="0065706C">
        <w:trPr>
          <w:cantSplit/>
          <w:trHeight w:val="147"/>
        </w:trPr>
        <w:tc>
          <w:tcPr>
            <w:tcW w:w="141" w:type="dxa"/>
            <w:shd w:val="clear" w:color="auto" w:fill="auto"/>
          </w:tcPr>
          <w:p w14:paraId="25A01368"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915344F"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Disciplinele principale studiate / competenţe profesionale dobândite</w:t>
            </w:r>
          </w:p>
        </w:tc>
        <w:tc>
          <w:tcPr>
            <w:tcW w:w="6924" w:type="dxa"/>
            <w:gridSpan w:val="14"/>
            <w:shd w:val="clear" w:color="auto" w:fill="auto"/>
            <w:tcMar>
              <w:top w:w="40" w:type="dxa"/>
              <w:bottom w:w="40" w:type="dxa"/>
            </w:tcMar>
          </w:tcPr>
          <w:p w14:paraId="0D845EAB"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Cultura Plantelor Forestiere, Ingineria Mediului</w:t>
            </w:r>
          </w:p>
        </w:tc>
        <w:tc>
          <w:tcPr>
            <w:tcW w:w="361" w:type="dxa"/>
            <w:gridSpan w:val="2"/>
            <w:shd w:val="clear" w:color="auto" w:fill="auto"/>
          </w:tcPr>
          <w:p w14:paraId="2A3080CB"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6DA04703" w14:textId="77777777" w:rsidTr="0065706C">
        <w:trPr>
          <w:cantSplit/>
          <w:trHeight w:val="147"/>
        </w:trPr>
        <w:tc>
          <w:tcPr>
            <w:tcW w:w="141" w:type="dxa"/>
            <w:shd w:val="clear" w:color="auto" w:fill="auto"/>
          </w:tcPr>
          <w:p w14:paraId="5038B081"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29D8370E"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Numele şi tipul instituţiei de învăţământ / furnizorului de formare</w:t>
            </w:r>
          </w:p>
        </w:tc>
        <w:tc>
          <w:tcPr>
            <w:tcW w:w="6924" w:type="dxa"/>
            <w:gridSpan w:val="14"/>
            <w:shd w:val="clear" w:color="auto" w:fill="auto"/>
            <w:tcMar>
              <w:top w:w="40" w:type="dxa"/>
              <w:bottom w:w="40" w:type="dxa"/>
            </w:tcMar>
          </w:tcPr>
          <w:p w14:paraId="66C4E708" w14:textId="77777777" w:rsidR="008B5986" w:rsidRPr="008B5986" w:rsidRDefault="008B5986" w:rsidP="008B5986">
            <w:pPr>
              <w:suppressAutoHyphens/>
              <w:ind w:right="113"/>
              <w:rPr>
                <w:rFonts w:ascii="Arial Narrow" w:hAnsi="Arial Narrow" w:cs="Arial Narrow"/>
                <w:sz w:val="20"/>
                <w:szCs w:val="20"/>
                <w:lang w:val="ro-RO" w:eastAsia="zh-CN"/>
              </w:rPr>
            </w:pPr>
            <w:r w:rsidRPr="008B5986">
              <w:rPr>
                <w:sz w:val="21"/>
                <w:szCs w:val="21"/>
                <w:lang w:val="ro-RO" w:eastAsia="zh-CN"/>
              </w:rPr>
              <w:t xml:space="preserve">   </w:t>
            </w:r>
            <w:r w:rsidRPr="008B5986">
              <w:rPr>
                <w:sz w:val="21"/>
                <w:szCs w:val="21"/>
                <w:lang w:val="it-IT" w:eastAsia="zh-CN"/>
              </w:rPr>
              <w:t>Universitatea Transilvania din Bra</w:t>
            </w:r>
            <w:r w:rsidRPr="008B5986">
              <w:rPr>
                <w:sz w:val="21"/>
                <w:szCs w:val="21"/>
                <w:lang w:val="ro-RO" w:eastAsia="zh-CN"/>
              </w:rPr>
              <w:t xml:space="preserve">şov – </w:t>
            </w:r>
            <w:r w:rsidRPr="008B5986">
              <w:rPr>
                <w:sz w:val="21"/>
                <w:szCs w:val="21"/>
                <w:lang w:val="it-IT" w:eastAsia="zh-CN"/>
              </w:rPr>
              <w:t xml:space="preserve">Facultatea de Silvicultură şi  Exploatări Forestiere  </w:t>
            </w:r>
          </w:p>
        </w:tc>
        <w:tc>
          <w:tcPr>
            <w:tcW w:w="361" w:type="dxa"/>
            <w:gridSpan w:val="2"/>
            <w:shd w:val="clear" w:color="auto" w:fill="auto"/>
          </w:tcPr>
          <w:p w14:paraId="2ADFFAAB"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7F61AFFE" w14:textId="77777777" w:rsidTr="0065706C">
        <w:trPr>
          <w:cantSplit/>
          <w:trHeight w:val="147"/>
        </w:trPr>
        <w:tc>
          <w:tcPr>
            <w:tcW w:w="141" w:type="dxa"/>
            <w:shd w:val="clear" w:color="auto" w:fill="auto"/>
          </w:tcPr>
          <w:p w14:paraId="38D13693"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4D27823D"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Perioada</w:t>
            </w:r>
          </w:p>
        </w:tc>
        <w:tc>
          <w:tcPr>
            <w:tcW w:w="6924" w:type="dxa"/>
            <w:gridSpan w:val="14"/>
            <w:shd w:val="clear" w:color="auto" w:fill="auto"/>
            <w:tcMar>
              <w:top w:w="40" w:type="dxa"/>
              <w:bottom w:w="40" w:type="dxa"/>
            </w:tcMar>
          </w:tcPr>
          <w:p w14:paraId="7FBC3A05"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1996 - 1997</w:t>
            </w:r>
          </w:p>
        </w:tc>
        <w:tc>
          <w:tcPr>
            <w:tcW w:w="361" w:type="dxa"/>
            <w:gridSpan w:val="2"/>
            <w:shd w:val="clear" w:color="auto" w:fill="auto"/>
          </w:tcPr>
          <w:p w14:paraId="730AC62D"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26A36CE2" w14:textId="77777777" w:rsidTr="0065706C">
        <w:trPr>
          <w:cantSplit/>
          <w:trHeight w:val="147"/>
        </w:trPr>
        <w:tc>
          <w:tcPr>
            <w:tcW w:w="141" w:type="dxa"/>
            <w:shd w:val="clear" w:color="auto" w:fill="auto"/>
          </w:tcPr>
          <w:p w14:paraId="61A9A905"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44C6077F"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Calificarea / diploma obţinută</w:t>
            </w:r>
          </w:p>
        </w:tc>
        <w:tc>
          <w:tcPr>
            <w:tcW w:w="6924" w:type="dxa"/>
            <w:gridSpan w:val="14"/>
            <w:shd w:val="clear" w:color="auto" w:fill="auto"/>
            <w:tcMar>
              <w:top w:w="40" w:type="dxa"/>
              <w:bottom w:w="40" w:type="dxa"/>
            </w:tcMar>
          </w:tcPr>
          <w:p w14:paraId="7C1A7570"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Master/Magister</w:t>
            </w:r>
          </w:p>
        </w:tc>
        <w:tc>
          <w:tcPr>
            <w:tcW w:w="361" w:type="dxa"/>
            <w:gridSpan w:val="2"/>
            <w:shd w:val="clear" w:color="auto" w:fill="auto"/>
          </w:tcPr>
          <w:p w14:paraId="1E1855E1"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210DDB22" w14:textId="77777777" w:rsidTr="0065706C">
        <w:trPr>
          <w:cantSplit/>
          <w:trHeight w:val="147"/>
        </w:trPr>
        <w:tc>
          <w:tcPr>
            <w:tcW w:w="141" w:type="dxa"/>
            <w:shd w:val="clear" w:color="auto" w:fill="auto"/>
          </w:tcPr>
          <w:p w14:paraId="6694F344"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7B455762"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Disciplinele principale studiate / competenţe profesionale dobândite</w:t>
            </w:r>
          </w:p>
        </w:tc>
        <w:tc>
          <w:tcPr>
            <w:tcW w:w="6924" w:type="dxa"/>
            <w:gridSpan w:val="14"/>
            <w:shd w:val="clear" w:color="auto" w:fill="auto"/>
            <w:tcMar>
              <w:top w:w="40" w:type="dxa"/>
              <w:bottom w:w="40" w:type="dxa"/>
            </w:tcMar>
          </w:tcPr>
          <w:p w14:paraId="2E364915"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Biotehnologii Moderne</w:t>
            </w:r>
          </w:p>
        </w:tc>
        <w:tc>
          <w:tcPr>
            <w:tcW w:w="361" w:type="dxa"/>
            <w:gridSpan w:val="2"/>
            <w:shd w:val="clear" w:color="auto" w:fill="auto"/>
          </w:tcPr>
          <w:p w14:paraId="739E757B"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195307D0" w14:textId="77777777" w:rsidTr="0065706C">
        <w:trPr>
          <w:cantSplit/>
          <w:trHeight w:val="147"/>
        </w:trPr>
        <w:tc>
          <w:tcPr>
            <w:tcW w:w="141" w:type="dxa"/>
            <w:shd w:val="clear" w:color="auto" w:fill="auto"/>
          </w:tcPr>
          <w:p w14:paraId="2B9C6D1D"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2B12A922"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Numele şi tipul instituţiei de învăţământ / furnizorului de formare</w:t>
            </w:r>
          </w:p>
        </w:tc>
        <w:tc>
          <w:tcPr>
            <w:tcW w:w="6924" w:type="dxa"/>
            <w:gridSpan w:val="14"/>
            <w:shd w:val="clear" w:color="auto" w:fill="auto"/>
            <w:tcMar>
              <w:top w:w="40" w:type="dxa"/>
              <w:bottom w:w="40" w:type="dxa"/>
            </w:tcMar>
          </w:tcPr>
          <w:p w14:paraId="05EF4EA7"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it-IT" w:eastAsia="zh-CN"/>
              </w:rPr>
              <w:t>Universitatea Transilvania din Bra</w:t>
            </w:r>
            <w:r w:rsidRPr="008B5986">
              <w:rPr>
                <w:sz w:val="21"/>
                <w:szCs w:val="21"/>
                <w:lang w:val="ro-RO" w:eastAsia="zh-CN"/>
              </w:rPr>
              <w:t xml:space="preserve">şov – </w:t>
            </w:r>
            <w:r w:rsidRPr="008B5986">
              <w:rPr>
                <w:sz w:val="21"/>
                <w:szCs w:val="21"/>
                <w:lang w:val="it-IT" w:eastAsia="zh-CN"/>
              </w:rPr>
              <w:t xml:space="preserve">Facultatea de Silvicultură şi  Exploatări Forestiere  </w:t>
            </w:r>
          </w:p>
        </w:tc>
        <w:tc>
          <w:tcPr>
            <w:tcW w:w="361" w:type="dxa"/>
            <w:gridSpan w:val="2"/>
            <w:shd w:val="clear" w:color="auto" w:fill="auto"/>
          </w:tcPr>
          <w:p w14:paraId="48A91337"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36FF7231" w14:textId="77777777" w:rsidTr="0065706C">
        <w:trPr>
          <w:cantSplit/>
          <w:trHeight w:val="147"/>
        </w:trPr>
        <w:tc>
          <w:tcPr>
            <w:tcW w:w="141" w:type="dxa"/>
            <w:shd w:val="clear" w:color="auto" w:fill="auto"/>
          </w:tcPr>
          <w:p w14:paraId="215F8072"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67CF4CA2"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Perioada</w:t>
            </w:r>
          </w:p>
        </w:tc>
        <w:tc>
          <w:tcPr>
            <w:tcW w:w="6924" w:type="dxa"/>
            <w:gridSpan w:val="14"/>
            <w:shd w:val="clear" w:color="auto" w:fill="auto"/>
            <w:tcMar>
              <w:top w:w="40" w:type="dxa"/>
              <w:bottom w:w="40" w:type="dxa"/>
            </w:tcMar>
          </w:tcPr>
          <w:p w14:paraId="16BBDE09"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2001 – 2008</w:t>
            </w:r>
          </w:p>
        </w:tc>
        <w:tc>
          <w:tcPr>
            <w:tcW w:w="361" w:type="dxa"/>
            <w:gridSpan w:val="2"/>
            <w:shd w:val="clear" w:color="auto" w:fill="auto"/>
          </w:tcPr>
          <w:p w14:paraId="4041CA6C"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5408A9EB" w14:textId="77777777" w:rsidTr="0065706C">
        <w:trPr>
          <w:cantSplit/>
          <w:trHeight w:val="147"/>
        </w:trPr>
        <w:tc>
          <w:tcPr>
            <w:tcW w:w="141" w:type="dxa"/>
            <w:shd w:val="clear" w:color="auto" w:fill="auto"/>
          </w:tcPr>
          <w:p w14:paraId="00CC9D4B"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44BAF168"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Calificarea / diploma obţinută</w:t>
            </w:r>
          </w:p>
        </w:tc>
        <w:tc>
          <w:tcPr>
            <w:tcW w:w="6924" w:type="dxa"/>
            <w:gridSpan w:val="14"/>
            <w:shd w:val="clear" w:color="auto" w:fill="auto"/>
            <w:tcMar>
              <w:top w:w="40" w:type="dxa"/>
              <w:bottom w:w="40" w:type="dxa"/>
            </w:tcMar>
          </w:tcPr>
          <w:p w14:paraId="52CBEE3C"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Doctor în silvicultură</w:t>
            </w:r>
          </w:p>
        </w:tc>
        <w:tc>
          <w:tcPr>
            <w:tcW w:w="361" w:type="dxa"/>
            <w:gridSpan w:val="2"/>
            <w:shd w:val="clear" w:color="auto" w:fill="auto"/>
          </w:tcPr>
          <w:p w14:paraId="747F55BA"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0B94A085" w14:textId="77777777" w:rsidTr="0065706C">
        <w:trPr>
          <w:cantSplit/>
          <w:trHeight w:val="475"/>
        </w:trPr>
        <w:tc>
          <w:tcPr>
            <w:tcW w:w="141" w:type="dxa"/>
            <w:shd w:val="clear" w:color="auto" w:fill="auto"/>
          </w:tcPr>
          <w:p w14:paraId="6B6B8532"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16E1AD6D"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Disciplinele principale studiate / competenţe profesionale dobândite</w:t>
            </w:r>
          </w:p>
        </w:tc>
        <w:tc>
          <w:tcPr>
            <w:tcW w:w="6924" w:type="dxa"/>
            <w:gridSpan w:val="14"/>
            <w:shd w:val="clear" w:color="auto" w:fill="auto"/>
            <w:tcMar>
              <w:top w:w="40" w:type="dxa"/>
              <w:bottom w:w="40" w:type="dxa"/>
            </w:tcMar>
          </w:tcPr>
          <w:p w14:paraId="6AC6F58D"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Ecologie forestieră</w:t>
            </w:r>
          </w:p>
        </w:tc>
        <w:tc>
          <w:tcPr>
            <w:tcW w:w="361" w:type="dxa"/>
            <w:gridSpan w:val="2"/>
            <w:shd w:val="clear" w:color="auto" w:fill="auto"/>
          </w:tcPr>
          <w:p w14:paraId="6DC722F2"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63E07306" w14:textId="77777777" w:rsidTr="0065706C">
        <w:trPr>
          <w:cantSplit/>
          <w:trHeight w:val="475"/>
        </w:trPr>
        <w:tc>
          <w:tcPr>
            <w:tcW w:w="141" w:type="dxa"/>
            <w:shd w:val="clear" w:color="auto" w:fill="auto"/>
          </w:tcPr>
          <w:p w14:paraId="5FDEB281"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7D72F4CC" w14:textId="77777777" w:rsidR="008B5986" w:rsidRPr="008B5986" w:rsidRDefault="008B5986" w:rsidP="008B5986">
            <w:pPr>
              <w:suppressAutoHyphens/>
              <w:ind w:left="113" w:right="113"/>
              <w:textAlignment w:val="center"/>
              <w:rPr>
                <w:rFonts w:ascii="Arial Narrow" w:hAnsi="Arial Narrow" w:cs="Arial Narrow"/>
                <w:sz w:val="20"/>
                <w:szCs w:val="20"/>
                <w:lang w:val="ro-RO" w:eastAsia="zh-CN"/>
              </w:rPr>
            </w:pPr>
            <w:r w:rsidRPr="008B5986">
              <w:rPr>
                <w:sz w:val="21"/>
                <w:szCs w:val="21"/>
                <w:lang w:val="ro-RO" w:eastAsia="zh-CN"/>
              </w:rPr>
              <w:t>Numele şi tipul instituţiei de învăţământ / furnizorului de formare</w:t>
            </w:r>
          </w:p>
        </w:tc>
        <w:tc>
          <w:tcPr>
            <w:tcW w:w="6924" w:type="dxa"/>
            <w:gridSpan w:val="14"/>
            <w:shd w:val="clear" w:color="auto" w:fill="auto"/>
            <w:tcMar>
              <w:top w:w="40" w:type="dxa"/>
              <w:bottom w:w="40" w:type="dxa"/>
            </w:tcMar>
          </w:tcPr>
          <w:p w14:paraId="3E263291"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it-IT" w:eastAsia="zh-CN"/>
              </w:rPr>
              <w:t>Universitatea Transilvania din Bra</w:t>
            </w:r>
            <w:r w:rsidRPr="008B5986">
              <w:rPr>
                <w:sz w:val="21"/>
                <w:szCs w:val="21"/>
                <w:lang w:val="ro-RO" w:eastAsia="zh-CN"/>
              </w:rPr>
              <w:t>şov</w:t>
            </w:r>
          </w:p>
        </w:tc>
        <w:tc>
          <w:tcPr>
            <w:tcW w:w="361" w:type="dxa"/>
            <w:gridSpan w:val="2"/>
            <w:shd w:val="clear" w:color="auto" w:fill="auto"/>
          </w:tcPr>
          <w:p w14:paraId="5A6EB346"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07DA4BF9" w14:textId="77777777" w:rsidTr="0065706C">
        <w:trPr>
          <w:cantSplit/>
          <w:trHeight w:val="567"/>
        </w:trPr>
        <w:tc>
          <w:tcPr>
            <w:tcW w:w="141" w:type="dxa"/>
            <w:shd w:val="clear" w:color="auto" w:fill="auto"/>
          </w:tcPr>
          <w:p w14:paraId="34A98AEA"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674315C3" w14:textId="77777777" w:rsidR="008B5986" w:rsidRPr="008B5986" w:rsidRDefault="008B5986" w:rsidP="008B5986">
            <w:pPr>
              <w:suppressAutoHyphens/>
              <w:ind w:right="113"/>
              <w:jc w:val="right"/>
              <w:rPr>
                <w:rFonts w:ascii="Arial Narrow" w:hAnsi="Arial Narrow" w:cs="Arial Narrow"/>
                <w:b/>
                <w:szCs w:val="20"/>
                <w:lang w:val="ro-RO" w:eastAsia="zh-CN"/>
              </w:rPr>
            </w:pPr>
            <w:r w:rsidRPr="008B5986">
              <w:rPr>
                <w:b/>
                <w:sz w:val="21"/>
                <w:szCs w:val="21"/>
                <w:lang w:val="ro-RO" w:eastAsia="zh-CN"/>
              </w:rPr>
              <w:br/>
              <w:t>Aptitudini şi competenţe personale</w:t>
            </w:r>
          </w:p>
        </w:tc>
        <w:tc>
          <w:tcPr>
            <w:tcW w:w="6924" w:type="dxa"/>
            <w:gridSpan w:val="14"/>
            <w:shd w:val="clear" w:color="auto" w:fill="auto"/>
            <w:tcMar>
              <w:top w:w="40" w:type="dxa"/>
              <w:bottom w:w="40" w:type="dxa"/>
            </w:tcMar>
          </w:tcPr>
          <w:p w14:paraId="13A6C31E"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7F98113D"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0A4D9A36" w14:textId="77777777" w:rsidTr="0065706C">
        <w:trPr>
          <w:cantSplit/>
          <w:trHeight w:val="46"/>
        </w:trPr>
        <w:tc>
          <w:tcPr>
            <w:tcW w:w="141" w:type="dxa"/>
            <w:shd w:val="clear" w:color="auto" w:fill="auto"/>
          </w:tcPr>
          <w:p w14:paraId="5CA137D8"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2FE82FA3"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797855B4"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187CE443"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380CB504" w14:textId="77777777" w:rsidTr="0065706C">
        <w:trPr>
          <w:cantSplit/>
          <w:trHeight w:val="276"/>
        </w:trPr>
        <w:tc>
          <w:tcPr>
            <w:tcW w:w="141" w:type="dxa"/>
            <w:shd w:val="clear" w:color="auto" w:fill="auto"/>
          </w:tcPr>
          <w:p w14:paraId="5E21C21D"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5020AABA"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sz w:val="21"/>
                <w:szCs w:val="21"/>
                <w:lang w:val="ro-RO" w:eastAsia="zh-CN"/>
              </w:rPr>
              <w:t>Limba maternă</w:t>
            </w:r>
          </w:p>
        </w:tc>
        <w:tc>
          <w:tcPr>
            <w:tcW w:w="6924" w:type="dxa"/>
            <w:gridSpan w:val="14"/>
            <w:shd w:val="clear" w:color="auto" w:fill="auto"/>
            <w:tcMar>
              <w:top w:w="40" w:type="dxa"/>
              <w:bottom w:w="40" w:type="dxa"/>
            </w:tcMar>
          </w:tcPr>
          <w:p w14:paraId="10427365" w14:textId="77777777" w:rsidR="008B5986" w:rsidRPr="008B5986" w:rsidRDefault="008B5986" w:rsidP="008B5986">
            <w:pPr>
              <w:suppressAutoHyphens/>
              <w:ind w:left="113" w:right="113"/>
              <w:rPr>
                <w:rFonts w:ascii="Arial Narrow" w:hAnsi="Arial Narrow" w:cs="Arial Narrow"/>
                <w:b/>
                <w:sz w:val="22"/>
                <w:szCs w:val="20"/>
                <w:lang w:val="ro-RO" w:eastAsia="zh-CN"/>
              </w:rPr>
            </w:pPr>
            <w:r w:rsidRPr="008B5986">
              <w:rPr>
                <w:b/>
                <w:sz w:val="21"/>
                <w:szCs w:val="21"/>
                <w:lang w:val="ro-RO" w:eastAsia="zh-CN"/>
              </w:rPr>
              <w:t>Română</w:t>
            </w:r>
          </w:p>
        </w:tc>
        <w:tc>
          <w:tcPr>
            <w:tcW w:w="361" w:type="dxa"/>
            <w:gridSpan w:val="2"/>
            <w:shd w:val="clear" w:color="auto" w:fill="auto"/>
          </w:tcPr>
          <w:p w14:paraId="6051AAA7"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596C6D3F" w14:textId="77777777" w:rsidTr="0065706C">
        <w:trPr>
          <w:cantSplit/>
          <w:trHeight w:val="46"/>
        </w:trPr>
        <w:tc>
          <w:tcPr>
            <w:tcW w:w="141" w:type="dxa"/>
            <w:shd w:val="clear" w:color="auto" w:fill="auto"/>
          </w:tcPr>
          <w:p w14:paraId="5A8926F4"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5AA849F0"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05295A3A"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1E7714FA"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15CE38AD" w14:textId="77777777" w:rsidTr="0065706C">
        <w:trPr>
          <w:cantSplit/>
          <w:trHeight w:val="261"/>
        </w:trPr>
        <w:tc>
          <w:tcPr>
            <w:tcW w:w="141" w:type="dxa"/>
            <w:shd w:val="clear" w:color="auto" w:fill="auto"/>
          </w:tcPr>
          <w:p w14:paraId="2FA7ED18"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tcBorders>
              <w:right w:val="single" w:sz="4" w:space="0" w:color="000000"/>
            </w:tcBorders>
            <w:shd w:val="clear" w:color="auto" w:fill="auto"/>
            <w:tcMar>
              <w:top w:w="40" w:type="dxa"/>
              <w:bottom w:w="40" w:type="dxa"/>
            </w:tcMar>
          </w:tcPr>
          <w:p w14:paraId="583F7813"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sz w:val="21"/>
                <w:szCs w:val="21"/>
                <w:lang w:val="ro-RO" w:eastAsia="zh-CN"/>
              </w:rPr>
              <w:t>Limba străină cunoscută</w:t>
            </w:r>
          </w:p>
        </w:tc>
        <w:tc>
          <w:tcPr>
            <w:tcW w:w="6924" w:type="dxa"/>
            <w:gridSpan w:val="14"/>
            <w:tcBorders>
              <w:left w:val="single" w:sz="4" w:space="0" w:color="000000"/>
            </w:tcBorders>
            <w:shd w:val="clear" w:color="auto" w:fill="auto"/>
            <w:tcMar>
              <w:top w:w="40" w:type="dxa"/>
              <w:bottom w:w="40" w:type="dxa"/>
            </w:tcMar>
          </w:tcPr>
          <w:p w14:paraId="15EE6040" w14:textId="77777777" w:rsidR="008B5986" w:rsidRPr="008B5986" w:rsidRDefault="008B5986" w:rsidP="008B5986">
            <w:pPr>
              <w:suppressAutoHyphens/>
              <w:snapToGrid w:val="0"/>
              <w:ind w:left="113" w:right="113"/>
              <w:rPr>
                <w:b/>
                <w:sz w:val="21"/>
                <w:szCs w:val="21"/>
                <w:lang w:val="ro-RO" w:eastAsia="zh-CN"/>
              </w:rPr>
            </w:pPr>
          </w:p>
        </w:tc>
        <w:tc>
          <w:tcPr>
            <w:tcW w:w="361" w:type="dxa"/>
            <w:gridSpan w:val="2"/>
            <w:shd w:val="clear" w:color="auto" w:fill="auto"/>
          </w:tcPr>
          <w:p w14:paraId="74EF2793"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31B31588" w14:textId="77777777" w:rsidTr="0065706C">
        <w:trPr>
          <w:cantSplit/>
          <w:trHeight w:val="245"/>
        </w:trPr>
        <w:tc>
          <w:tcPr>
            <w:tcW w:w="141" w:type="dxa"/>
            <w:shd w:val="clear" w:color="auto" w:fill="auto"/>
          </w:tcPr>
          <w:p w14:paraId="23610B82" w14:textId="77777777" w:rsidR="008B5986" w:rsidRPr="008B5986" w:rsidRDefault="008B5986" w:rsidP="008B5986">
            <w:pPr>
              <w:suppressLineNumbers/>
              <w:suppressAutoHyphens/>
              <w:spacing w:after="120"/>
              <w:rPr>
                <w:sz w:val="21"/>
                <w:szCs w:val="21"/>
                <w:lang w:val="ro-RO" w:eastAsia="zh-CN"/>
              </w:rPr>
            </w:pPr>
          </w:p>
        </w:tc>
        <w:tc>
          <w:tcPr>
            <w:tcW w:w="2432" w:type="dxa"/>
            <w:tcBorders>
              <w:right w:val="single" w:sz="4" w:space="0" w:color="000000"/>
            </w:tcBorders>
            <w:shd w:val="clear" w:color="auto" w:fill="auto"/>
            <w:tcMar>
              <w:top w:w="40" w:type="dxa"/>
              <w:bottom w:w="40" w:type="dxa"/>
            </w:tcMar>
          </w:tcPr>
          <w:p w14:paraId="5D0338B7"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sz w:val="21"/>
                <w:szCs w:val="21"/>
                <w:lang w:val="ro-RO" w:eastAsia="zh-CN"/>
              </w:rPr>
              <w:t>Autoevaluare</w:t>
            </w:r>
          </w:p>
        </w:tc>
        <w:tc>
          <w:tcPr>
            <w:tcW w:w="25" w:type="dxa"/>
            <w:tcBorders>
              <w:left w:val="single" w:sz="4" w:space="0" w:color="000000"/>
            </w:tcBorders>
            <w:shd w:val="clear" w:color="auto" w:fill="auto"/>
            <w:tcMar>
              <w:top w:w="40" w:type="dxa"/>
              <w:bottom w:w="40" w:type="dxa"/>
            </w:tcMar>
          </w:tcPr>
          <w:p w14:paraId="5FA3B10D" w14:textId="77777777" w:rsidR="008B5986" w:rsidRPr="008B5986" w:rsidRDefault="008B5986" w:rsidP="008B5986">
            <w:pPr>
              <w:suppressAutoHyphens/>
              <w:snapToGrid w:val="0"/>
              <w:ind w:left="113" w:right="113"/>
              <w:rPr>
                <w:sz w:val="21"/>
                <w:szCs w:val="21"/>
                <w:lang w:val="ro-RO" w:eastAsia="zh-CN"/>
              </w:rPr>
            </w:pPr>
          </w:p>
        </w:tc>
        <w:tc>
          <w:tcPr>
            <w:tcW w:w="2825" w:type="dxa"/>
            <w:gridSpan w:val="6"/>
            <w:shd w:val="clear" w:color="auto" w:fill="auto"/>
            <w:tcMar>
              <w:top w:w="40" w:type="dxa"/>
              <w:bottom w:w="40" w:type="dxa"/>
            </w:tcMar>
          </w:tcPr>
          <w:p w14:paraId="25CC2122" w14:textId="77777777" w:rsidR="008B5986" w:rsidRPr="008B5986" w:rsidRDefault="008B5986" w:rsidP="008B5986">
            <w:pPr>
              <w:suppressAutoHyphens/>
              <w:ind w:left="57" w:right="57"/>
              <w:jc w:val="center"/>
              <w:rPr>
                <w:rFonts w:ascii="Arial Narrow" w:hAnsi="Arial Narrow" w:cs="Arial Narrow"/>
                <w:b/>
                <w:sz w:val="22"/>
                <w:szCs w:val="20"/>
                <w:lang w:val="ro-RO" w:eastAsia="zh-CN"/>
              </w:rPr>
            </w:pPr>
            <w:r w:rsidRPr="008B5986">
              <w:rPr>
                <w:b/>
                <w:sz w:val="21"/>
                <w:szCs w:val="21"/>
                <w:lang w:val="ro-RO" w:eastAsia="zh-CN"/>
              </w:rPr>
              <w:t>Înţelegere</w:t>
            </w:r>
          </w:p>
        </w:tc>
        <w:tc>
          <w:tcPr>
            <w:tcW w:w="2665" w:type="dxa"/>
            <w:gridSpan w:val="5"/>
            <w:shd w:val="clear" w:color="auto" w:fill="auto"/>
            <w:tcMar>
              <w:top w:w="40" w:type="dxa"/>
              <w:bottom w:w="40" w:type="dxa"/>
            </w:tcMar>
          </w:tcPr>
          <w:p w14:paraId="231FCDED" w14:textId="77777777" w:rsidR="008B5986" w:rsidRPr="008B5986" w:rsidRDefault="008B5986" w:rsidP="008B5986">
            <w:pPr>
              <w:suppressAutoHyphens/>
              <w:ind w:left="57" w:right="57"/>
              <w:jc w:val="center"/>
              <w:rPr>
                <w:rFonts w:ascii="Arial Narrow" w:hAnsi="Arial Narrow" w:cs="Arial Narrow"/>
                <w:b/>
                <w:sz w:val="22"/>
                <w:szCs w:val="20"/>
                <w:lang w:val="ro-RO" w:eastAsia="zh-CN"/>
              </w:rPr>
            </w:pPr>
            <w:r w:rsidRPr="008B5986">
              <w:rPr>
                <w:b/>
                <w:sz w:val="21"/>
                <w:szCs w:val="21"/>
                <w:lang w:val="ro-RO" w:eastAsia="zh-CN"/>
              </w:rPr>
              <w:t>Vorbire</w:t>
            </w:r>
          </w:p>
        </w:tc>
        <w:tc>
          <w:tcPr>
            <w:tcW w:w="1409" w:type="dxa"/>
            <w:gridSpan w:val="2"/>
            <w:shd w:val="clear" w:color="auto" w:fill="auto"/>
            <w:tcMar>
              <w:top w:w="40" w:type="dxa"/>
              <w:bottom w:w="40" w:type="dxa"/>
            </w:tcMar>
          </w:tcPr>
          <w:p w14:paraId="162BB5E5" w14:textId="77777777" w:rsidR="008B5986" w:rsidRPr="008B5986" w:rsidRDefault="008B5986" w:rsidP="008B5986">
            <w:pPr>
              <w:suppressAutoHyphens/>
              <w:ind w:left="57" w:right="57"/>
              <w:jc w:val="center"/>
              <w:rPr>
                <w:rFonts w:ascii="Arial Narrow" w:hAnsi="Arial Narrow" w:cs="Arial Narrow"/>
                <w:b/>
                <w:sz w:val="22"/>
                <w:szCs w:val="20"/>
                <w:lang w:val="ro-RO" w:eastAsia="zh-CN"/>
              </w:rPr>
            </w:pPr>
            <w:r w:rsidRPr="008B5986">
              <w:rPr>
                <w:b/>
                <w:sz w:val="21"/>
                <w:szCs w:val="21"/>
                <w:lang w:val="ro-RO" w:eastAsia="zh-CN"/>
              </w:rPr>
              <w:t>Scriere</w:t>
            </w:r>
          </w:p>
        </w:tc>
        <w:tc>
          <w:tcPr>
            <w:tcW w:w="361" w:type="dxa"/>
            <w:gridSpan w:val="2"/>
            <w:shd w:val="clear" w:color="auto" w:fill="auto"/>
          </w:tcPr>
          <w:p w14:paraId="25EDDFE5"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4DFC131C" w14:textId="77777777" w:rsidTr="0065706C">
        <w:trPr>
          <w:cantSplit/>
          <w:trHeight w:val="429"/>
        </w:trPr>
        <w:tc>
          <w:tcPr>
            <w:tcW w:w="141" w:type="dxa"/>
            <w:shd w:val="clear" w:color="auto" w:fill="auto"/>
          </w:tcPr>
          <w:p w14:paraId="3E4DC4DE" w14:textId="77777777" w:rsidR="008B5986" w:rsidRPr="008B5986" w:rsidRDefault="008B5986" w:rsidP="008B5986">
            <w:pPr>
              <w:suppressLineNumbers/>
              <w:suppressAutoHyphens/>
              <w:spacing w:after="120"/>
              <w:rPr>
                <w:sz w:val="21"/>
                <w:szCs w:val="21"/>
                <w:lang w:val="ro-RO" w:eastAsia="zh-CN"/>
              </w:rPr>
            </w:pPr>
          </w:p>
        </w:tc>
        <w:tc>
          <w:tcPr>
            <w:tcW w:w="2432" w:type="dxa"/>
            <w:tcBorders>
              <w:right w:val="single" w:sz="4" w:space="0" w:color="000000"/>
            </w:tcBorders>
            <w:shd w:val="clear" w:color="auto" w:fill="auto"/>
            <w:tcMar>
              <w:top w:w="40" w:type="dxa"/>
              <w:bottom w:w="40" w:type="dxa"/>
            </w:tcMar>
          </w:tcPr>
          <w:p w14:paraId="488656E8" w14:textId="77777777" w:rsidR="008B5986" w:rsidRPr="008B5986" w:rsidRDefault="008B5986" w:rsidP="008B5986">
            <w:pPr>
              <w:suppressAutoHyphens/>
              <w:ind w:left="113" w:right="113"/>
              <w:textAlignment w:val="center"/>
              <w:rPr>
                <w:rFonts w:ascii="Arial Narrow" w:hAnsi="Arial Narrow" w:cs="Arial Narrow"/>
                <w:i/>
                <w:sz w:val="20"/>
                <w:szCs w:val="20"/>
                <w:lang w:val="ro-RO" w:eastAsia="zh-CN"/>
              </w:rPr>
            </w:pPr>
            <w:r w:rsidRPr="008B5986">
              <w:rPr>
                <w:i/>
                <w:sz w:val="21"/>
                <w:szCs w:val="21"/>
                <w:lang w:val="ro-RO" w:eastAsia="zh-CN"/>
              </w:rPr>
              <w:t>Nivel european (*)</w:t>
            </w:r>
          </w:p>
        </w:tc>
        <w:tc>
          <w:tcPr>
            <w:tcW w:w="25" w:type="dxa"/>
            <w:tcBorders>
              <w:left w:val="single" w:sz="4" w:space="0" w:color="000000"/>
            </w:tcBorders>
            <w:shd w:val="clear" w:color="auto" w:fill="auto"/>
            <w:tcMar>
              <w:top w:w="40" w:type="dxa"/>
              <w:bottom w:w="40" w:type="dxa"/>
            </w:tcMar>
          </w:tcPr>
          <w:p w14:paraId="64C0EF73" w14:textId="77777777" w:rsidR="008B5986" w:rsidRPr="008B5986" w:rsidRDefault="008B5986" w:rsidP="008B5986">
            <w:pPr>
              <w:suppressAutoHyphens/>
              <w:snapToGrid w:val="0"/>
              <w:ind w:left="113" w:right="113"/>
              <w:rPr>
                <w:sz w:val="21"/>
                <w:szCs w:val="21"/>
                <w:lang w:val="ro-RO" w:eastAsia="zh-CN"/>
              </w:rPr>
            </w:pPr>
          </w:p>
        </w:tc>
        <w:tc>
          <w:tcPr>
            <w:tcW w:w="1413" w:type="dxa"/>
            <w:gridSpan w:val="3"/>
            <w:shd w:val="clear" w:color="auto" w:fill="auto"/>
            <w:tcMar>
              <w:top w:w="40" w:type="dxa"/>
              <w:bottom w:w="40" w:type="dxa"/>
            </w:tcMar>
          </w:tcPr>
          <w:p w14:paraId="58AF0191" w14:textId="77777777" w:rsidR="008B5986" w:rsidRPr="008B5986" w:rsidRDefault="008B5986" w:rsidP="008B5986">
            <w:pPr>
              <w:suppressAutoHyphens/>
              <w:ind w:left="57" w:right="57"/>
              <w:jc w:val="center"/>
              <w:rPr>
                <w:rFonts w:ascii="Arial Narrow" w:hAnsi="Arial Narrow" w:cs="Arial Narrow"/>
                <w:sz w:val="18"/>
                <w:szCs w:val="20"/>
                <w:lang w:eastAsia="zh-CN"/>
              </w:rPr>
            </w:pPr>
            <w:r w:rsidRPr="008B5986">
              <w:rPr>
                <w:sz w:val="21"/>
                <w:szCs w:val="21"/>
                <w:lang w:val="ro-RO" w:eastAsia="zh-CN"/>
              </w:rPr>
              <w:t>Ascultare</w:t>
            </w:r>
          </w:p>
        </w:tc>
        <w:tc>
          <w:tcPr>
            <w:tcW w:w="1412" w:type="dxa"/>
            <w:gridSpan w:val="3"/>
            <w:shd w:val="clear" w:color="auto" w:fill="auto"/>
            <w:tcMar>
              <w:top w:w="40" w:type="dxa"/>
              <w:bottom w:w="40" w:type="dxa"/>
            </w:tcMar>
          </w:tcPr>
          <w:p w14:paraId="4CDBFC01" w14:textId="77777777" w:rsidR="008B5986" w:rsidRPr="008B5986" w:rsidRDefault="008B5986" w:rsidP="008B5986">
            <w:pPr>
              <w:suppressAutoHyphens/>
              <w:ind w:left="57" w:right="57"/>
              <w:jc w:val="center"/>
              <w:rPr>
                <w:rFonts w:ascii="Arial Narrow" w:hAnsi="Arial Narrow" w:cs="Arial Narrow"/>
                <w:sz w:val="18"/>
                <w:szCs w:val="20"/>
                <w:lang w:eastAsia="zh-CN"/>
              </w:rPr>
            </w:pPr>
            <w:r w:rsidRPr="008B5986">
              <w:rPr>
                <w:sz w:val="21"/>
                <w:szCs w:val="21"/>
                <w:lang w:val="ro-RO" w:eastAsia="zh-CN"/>
              </w:rPr>
              <w:t>Citire</w:t>
            </w:r>
          </w:p>
        </w:tc>
        <w:tc>
          <w:tcPr>
            <w:tcW w:w="1331" w:type="dxa"/>
            <w:gridSpan w:val="2"/>
            <w:shd w:val="clear" w:color="auto" w:fill="auto"/>
            <w:tcMar>
              <w:top w:w="40" w:type="dxa"/>
              <w:bottom w:w="40" w:type="dxa"/>
            </w:tcMar>
          </w:tcPr>
          <w:p w14:paraId="2E5F9485" w14:textId="77777777" w:rsidR="008B5986" w:rsidRPr="008B5986" w:rsidRDefault="008B5986" w:rsidP="008B5986">
            <w:pPr>
              <w:suppressAutoHyphens/>
              <w:ind w:left="57" w:right="57"/>
              <w:jc w:val="center"/>
              <w:rPr>
                <w:rFonts w:ascii="Arial Narrow" w:hAnsi="Arial Narrow" w:cs="Arial Narrow"/>
                <w:sz w:val="18"/>
                <w:szCs w:val="20"/>
                <w:lang w:eastAsia="zh-CN"/>
              </w:rPr>
            </w:pPr>
            <w:r w:rsidRPr="008B5986">
              <w:rPr>
                <w:sz w:val="21"/>
                <w:szCs w:val="21"/>
                <w:lang w:val="ro-RO" w:eastAsia="zh-CN"/>
              </w:rPr>
              <w:t>Participare la conversaţie</w:t>
            </w:r>
          </w:p>
        </w:tc>
        <w:tc>
          <w:tcPr>
            <w:tcW w:w="1334" w:type="dxa"/>
            <w:gridSpan w:val="3"/>
            <w:shd w:val="clear" w:color="auto" w:fill="auto"/>
            <w:tcMar>
              <w:top w:w="40" w:type="dxa"/>
              <w:bottom w:w="40" w:type="dxa"/>
            </w:tcMar>
          </w:tcPr>
          <w:p w14:paraId="23D18A36" w14:textId="77777777" w:rsidR="008B5986" w:rsidRPr="008B5986" w:rsidRDefault="008B5986" w:rsidP="008B5986">
            <w:pPr>
              <w:suppressAutoHyphens/>
              <w:ind w:left="57" w:right="57"/>
              <w:jc w:val="center"/>
              <w:rPr>
                <w:rFonts w:ascii="Arial Narrow" w:hAnsi="Arial Narrow" w:cs="Arial Narrow"/>
                <w:sz w:val="18"/>
                <w:szCs w:val="20"/>
                <w:lang w:eastAsia="zh-CN"/>
              </w:rPr>
            </w:pPr>
            <w:r w:rsidRPr="008B5986">
              <w:rPr>
                <w:sz w:val="21"/>
                <w:szCs w:val="21"/>
                <w:lang w:val="ro-RO" w:eastAsia="zh-CN"/>
              </w:rPr>
              <w:t>Discurs oral</w:t>
            </w:r>
          </w:p>
        </w:tc>
        <w:tc>
          <w:tcPr>
            <w:tcW w:w="1409" w:type="dxa"/>
            <w:gridSpan w:val="2"/>
            <w:shd w:val="clear" w:color="auto" w:fill="auto"/>
            <w:tcMar>
              <w:top w:w="40" w:type="dxa"/>
              <w:bottom w:w="40" w:type="dxa"/>
            </w:tcMar>
          </w:tcPr>
          <w:p w14:paraId="38AFEF91" w14:textId="77777777" w:rsidR="008B5986" w:rsidRPr="008B5986" w:rsidRDefault="008B5986" w:rsidP="008B5986">
            <w:pPr>
              <w:suppressAutoHyphens/>
              <w:jc w:val="center"/>
              <w:rPr>
                <w:sz w:val="20"/>
                <w:szCs w:val="20"/>
                <w:lang w:val="ro-RO" w:eastAsia="zh-CN"/>
              </w:rPr>
            </w:pPr>
            <w:r w:rsidRPr="008B5986">
              <w:rPr>
                <w:sz w:val="21"/>
                <w:szCs w:val="21"/>
                <w:lang w:val="ro-RO" w:eastAsia="zh-CN"/>
              </w:rPr>
              <w:t>Exprimare scrisă</w:t>
            </w:r>
          </w:p>
        </w:tc>
        <w:tc>
          <w:tcPr>
            <w:tcW w:w="361" w:type="dxa"/>
            <w:gridSpan w:val="2"/>
            <w:shd w:val="clear" w:color="auto" w:fill="auto"/>
          </w:tcPr>
          <w:p w14:paraId="50865F1F"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04694C41" w14:textId="77777777" w:rsidTr="0065706C">
        <w:trPr>
          <w:cantSplit/>
          <w:trHeight w:val="475"/>
        </w:trPr>
        <w:tc>
          <w:tcPr>
            <w:tcW w:w="141" w:type="dxa"/>
            <w:shd w:val="clear" w:color="auto" w:fill="auto"/>
          </w:tcPr>
          <w:p w14:paraId="5A75F3C2" w14:textId="77777777" w:rsidR="008B5986" w:rsidRPr="008B5986" w:rsidRDefault="008B5986" w:rsidP="008B5986">
            <w:pPr>
              <w:suppressLineNumbers/>
              <w:suppressAutoHyphens/>
              <w:spacing w:after="120"/>
              <w:rPr>
                <w:sz w:val="21"/>
                <w:szCs w:val="21"/>
                <w:lang w:val="ro-RO" w:eastAsia="zh-CN"/>
              </w:rPr>
            </w:pPr>
          </w:p>
        </w:tc>
        <w:tc>
          <w:tcPr>
            <w:tcW w:w="2432" w:type="dxa"/>
            <w:tcBorders>
              <w:right w:val="single" w:sz="4" w:space="0" w:color="000000"/>
            </w:tcBorders>
            <w:shd w:val="clear" w:color="auto" w:fill="auto"/>
            <w:tcMar>
              <w:top w:w="40" w:type="dxa"/>
              <w:bottom w:w="40" w:type="dxa"/>
            </w:tcMar>
          </w:tcPr>
          <w:p w14:paraId="7A154A77" w14:textId="77777777" w:rsidR="008B5986" w:rsidRPr="008B5986" w:rsidRDefault="008B5986" w:rsidP="008B5986">
            <w:pPr>
              <w:suppressAutoHyphens/>
              <w:ind w:left="28"/>
              <w:jc w:val="center"/>
              <w:textAlignment w:val="bottom"/>
              <w:rPr>
                <w:rFonts w:ascii="Arial Narrow" w:hAnsi="Arial Narrow" w:cs="Arial Narrow"/>
                <w:sz w:val="18"/>
                <w:szCs w:val="20"/>
                <w:lang w:val="ro-RO" w:eastAsia="zh-CN"/>
              </w:rPr>
            </w:pPr>
            <w:r w:rsidRPr="008B5986">
              <w:rPr>
                <w:b/>
                <w:sz w:val="21"/>
                <w:szCs w:val="21"/>
                <w:lang w:val="ro-RO" w:eastAsia="zh-CN"/>
              </w:rPr>
              <w:t>Engleză</w:t>
            </w:r>
          </w:p>
        </w:tc>
        <w:tc>
          <w:tcPr>
            <w:tcW w:w="25" w:type="dxa"/>
            <w:tcBorders>
              <w:left w:val="single" w:sz="4" w:space="0" w:color="000000"/>
            </w:tcBorders>
            <w:shd w:val="clear" w:color="auto" w:fill="auto"/>
            <w:tcMar>
              <w:top w:w="40" w:type="dxa"/>
              <w:bottom w:w="40" w:type="dxa"/>
            </w:tcMar>
          </w:tcPr>
          <w:p w14:paraId="1DD6B423" w14:textId="77777777" w:rsidR="008B5986" w:rsidRPr="008B5986" w:rsidRDefault="008B5986" w:rsidP="008B5986">
            <w:pPr>
              <w:suppressAutoHyphens/>
              <w:snapToGrid w:val="0"/>
              <w:ind w:left="113" w:right="113"/>
              <w:rPr>
                <w:sz w:val="21"/>
                <w:szCs w:val="21"/>
                <w:lang w:val="ro-RO" w:eastAsia="zh-CN"/>
              </w:rPr>
            </w:pPr>
          </w:p>
        </w:tc>
        <w:tc>
          <w:tcPr>
            <w:tcW w:w="286" w:type="dxa"/>
            <w:shd w:val="clear" w:color="auto" w:fill="auto"/>
            <w:tcMar>
              <w:top w:w="40" w:type="dxa"/>
              <w:bottom w:w="40" w:type="dxa"/>
            </w:tcMar>
            <w:vAlign w:val="center"/>
          </w:tcPr>
          <w:p w14:paraId="50C974C3" w14:textId="77777777" w:rsidR="008B5986" w:rsidRPr="008B5986" w:rsidRDefault="008B5986" w:rsidP="008B5986">
            <w:pPr>
              <w:suppressAutoHyphens/>
              <w:ind w:left="28"/>
              <w:jc w:val="center"/>
              <w:rPr>
                <w:rFonts w:ascii="Arial Narrow" w:hAnsi="Arial Narrow" w:cs="Arial Narrow"/>
                <w:sz w:val="18"/>
                <w:szCs w:val="20"/>
                <w:lang w:val="ro-RO" w:eastAsia="zh-CN"/>
              </w:rPr>
            </w:pPr>
            <w:r w:rsidRPr="008B5986">
              <w:rPr>
                <w:b/>
                <w:sz w:val="21"/>
                <w:szCs w:val="21"/>
                <w:lang w:val="ro-RO" w:eastAsia="zh-CN"/>
              </w:rPr>
              <w:t>C1</w:t>
            </w:r>
          </w:p>
        </w:tc>
        <w:tc>
          <w:tcPr>
            <w:tcW w:w="1127" w:type="dxa"/>
            <w:gridSpan w:val="2"/>
            <w:shd w:val="clear" w:color="auto" w:fill="auto"/>
            <w:tcMar>
              <w:top w:w="40" w:type="dxa"/>
              <w:bottom w:w="40" w:type="dxa"/>
            </w:tcMar>
            <w:vAlign w:val="center"/>
          </w:tcPr>
          <w:p w14:paraId="5B9132B5" w14:textId="77777777" w:rsidR="008B5986" w:rsidRPr="008B5986" w:rsidRDefault="008B5986" w:rsidP="008B5986">
            <w:pPr>
              <w:suppressAutoHyphens/>
              <w:ind w:left="28"/>
              <w:jc w:val="center"/>
              <w:textAlignment w:val="bottom"/>
              <w:rPr>
                <w:rFonts w:ascii="Arial Narrow" w:hAnsi="Arial Narrow" w:cs="Arial Narrow"/>
                <w:sz w:val="18"/>
                <w:szCs w:val="20"/>
                <w:lang w:val="ro-RO" w:eastAsia="zh-CN"/>
              </w:rPr>
            </w:pPr>
            <w:r w:rsidRPr="008B5986">
              <w:rPr>
                <w:sz w:val="21"/>
                <w:szCs w:val="21"/>
                <w:lang w:val="ro-RO" w:eastAsia="zh-CN"/>
              </w:rPr>
              <w:t>Utilizator experimentat</w:t>
            </w:r>
          </w:p>
        </w:tc>
        <w:tc>
          <w:tcPr>
            <w:tcW w:w="286" w:type="dxa"/>
            <w:shd w:val="clear" w:color="auto" w:fill="auto"/>
            <w:tcMar>
              <w:top w:w="40" w:type="dxa"/>
              <w:bottom w:w="40" w:type="dxa"/>
            </w:tcMar>
            <w:vAlign w:val="center"/>
          </w:tcPr>
          <w:p w14:paraId="6C5329BC" w14:textId="77777777" w:rsidR="008B5986" w:rsidRPr="008B5986" w:rsidRDefault="008B5986" w:rsidP="008B5986">
            <w:pPr>
              <w:suppressAutoHyphens/>
              <w:ind w:left="28"/>
              <w:jc w:val="center"/>
              <w:rPr>
                <w:rFonts w:ascii="Arial Narrow" w:hAnsi="Arial Narrow" w:cs="Arial Narrow"/>
                <w:sz w:val="18"/>
                <w:szCs w:val="20"/>
                <w:lang w:val="ro-RO" w:eastAsia="zh-CN"/>
              </w:rPr>
            </w:pPr>
            <w:r w:rsidRPr="008B5986">
              <w:rPr>
                <w:b/>
                <w:sz w:val="21"/>
                <w:szCs w:val="21"/>
                <w:lang w:val="ro-RO" w:eastAsia="zh-CN"/>
              </w:rPr>
              <w:t>C2</w:t>
            </w:r>
          </w:p>
        </w:tc>
        <w:tc>
          <w:tcPr>
            <w:tcW w:w="1126" w:type="dxa"/>
            <w:gridSpan w:val="2"/>
            <w:shd w:val="clear" w:color="auto" w:fill="auto"/>
            <w:tcMar>
              <w:top w:w="40" w:type="dxa"/>
              <w:bottom w:w="40" w:type="dxa"/>
            </w:tcMar>
            <w:vAlign w:val="center"/>
          </w:tcPr>
          <w:p w14:paraId="4D750549" w14:textId="77777777" w:rsidR="008B5986" w:rsidRPr="008B5986" w:rsidRDefault="008B5986" w:rsidP="008B5986">
            <w:pPr>
              <w:suppressAutoHyphens/>
              <w:ind w:left="28"/>
              <w:jc w:val="center"/>
              <w:textAlignment w:val="bottom"/>
              <w:rPr>
                <w:rFonts w:ascii="Arial Narrow" w:hAnsi="Arial Narrow" w:cs="Arial Narrow"/>
                <w:sz w:val="18"/>
                <w:szCs w:val="20"/>
                <w:lang w:val="ro-RO" w:eastAsia="zh-CN"/>
              </w:rPr>
            </w:pPr>
            <w:r w:rsidRPr="008B5986">
              <w:rPr>
                <w:sz w:val="21"/>
                <w:szCs w:val="21"/>
                <w:lang w:val="ro-RO" w:eastAsia="zh-CN"/>
              </w:rPr>
              <w:t>Utilizator experimentat</w:t>
            </w:r>
          </w:p>
        </w:tc>
        <w:tc>
          <w:tcPr>
            <w:tcW w:w="275" w:type="dxa"/>
            <w:shd w:val="clear" w:color="auto" w:fill="auto"/>
            <w:tcMar>
              <w:top w:w="40" w:type="dxa"/>
              <w:bottom w:w="40" w:type="dxa"/>
            </w:tcMar>
            <w:vAlign w:val="center"/>
          </w:tcPr>
          <w:p w14:paraId="1D58A241" w14:textId="77777777" w:rsidR="008B5986" w:rsidRPr="008B5986" w:rsidRDefault="008B5986" w:rsidP="008B5986">
            <w:pPr>
              <w:suppressAutoHyphens/>
              <w:ind w:left="28"/>
              <w:jc w:val="center"/>
              <w:rPr>
                <w:rFonts w:ascii="Arial Narrow" w:hAnsi="Arial Narrow" w:cs="Arial Narrow"/>
                <w:sz w:val="18"/>
                <w:szCs w:val="20"/>
                <w:lang w:val="ro-RO" w:eastAsia="zh-CN"/>
              </w:rPr>
            </w:pPr>
            <w:r w:rsidRPr="008B5986">
              <w:rPr>
                <w:b/>
                <w:sz w:val="21"/>
                <w:szCs w:val="21"/>
                <w:lang w:val="ro-RO" w:eastAsia="zh-CN"/>
              </w:rPr>
              <w:t>B2</w:t>
            </w:r>
          </w:p>
        </w:tc>
        <w:tc>
          <w:tcPr>
            <w:tcW w:w="1056" w:type="dxa"/>
            <w:shd w:val="clear" w:color="auto" w:fill="auto"/>
            <w:tcMar>
              <w:top w:w="40" w:type="dxa"/>
              <w:bottom w:w="40" w:type="dxa"/>
            </w:tcMar>
            <w:vAlign w:val="center"/>
          </w:tcPr>
          <w:p w14:paraId="6C555E31" w14:textId="77777777" w:rsidR="008B5986" w:rsidRPr="008B5986" w:rsidRDefault="008B5986" w:rsidP="008B5986">
            <w:pPr>
              <w:suppressAutoHyphens/>
              <w:ind w:left="28"/>
              <w:jc w:val="center"/>
              <w:textAlignment w:val="bottom"/>
              <w:rPr>
                <w:rFonts w:ascii="Arial Narrow" w:hAnsi="Arial Narrow" w:cs="Arial Narrow"/>
                <w:sz w:val="18"/>
                <w:szCs w:val="20"/>
                <w:lang w:val="ro-RO" w:eastAsia="zh-CN"/>
              </w:rPr>
            </w:pPr>
            <w:r w:rsidRPr="008B5986">
              <w:rPr>
                <w:sz w:val="21"/>
                <w:szCs w:val="21"/>
                <w:lang w:val="ro-RO" w:eastAsia="zh-CN"/>
              </w:rPr>
              <w:t>Utilizator independent</w:t>
            </w:r>
          </w:p>
        </w:tc>
        <w:tc>
          <w:tcPr>
            <w:tcW w:w="275" w:type="dxa"/>
            <w:gridSpan w:val="2"/>
            <w:shd w:val="clear" w:color="auto" w:fill="auto"/>
            <w:tcMar>
              <w:top w:w="40" w:type="dxa"/>
              <w:bottom w:w="40" w:type="dxa"/>
            </w:tcMar>
            <w:vAlign w:val="center"/>
          </w:tcPr>
          <w:p w14:paraId="220B820D" w14:textId="77777777" w:rsidR="008B5986" w:rsidRPr="008B5986" w:rsidRDefault="008B5986" w:rsidP="008B5986">
            <w:pPr>
              <w:suppressAutoHyphens/>
              <w:ind w:left="28"/>
              <w:jc w:val="center"/>
              <w:rPr>
                <w:rFonts w:ascii="Arial Narrow" w:hAnsi="Arial Narrow" w:cs="Arial Narrow"/>
                <w:sz w:val="18"/>
                <w:szCs w:val="20"/>
                <w:lang w:val="ro-RO" w:eastAsia="zh-CN"/>
              </w:rPr>
            </w:pPr>
            <w:r w:rsidRPr="008B5986">
              <w:rPr>
                <w:b/>
                <w:sz w:val="21"/>
                <w:szCs w:val="21"/>
                <w:lang w:val="ro-RO" w:eastAsia="zh-CN"/>
              </w:rPr>
              <w:t>B2</w:t>
            </w:r>
          </w:p>
        </w:tc>
        <w:tc>
          <w:tcPr>
            <w:tcW w:w="1059" w:type="dxa"/>
            <w:shd w:val="clear" w:color="auto" w:fill="auto"/>
            <w:tcMar>
              <w:top w:w="40" w:type="dxa"/>
              <w:bottom w:w="40" w:type="dxa"/>
            </w:tcMar>
            <w:vAlign w:val="center"/>
          </w:tcPr>
          <w:p w14:paraId="2E88F721" w14:textId="77777777" w:rsidR="008B5986" w:rsidRPr="008B5986" w:rsidRDefault="008B5986" w:rsidP="008B5986">
            <w:pPr>
              <w:suppressAutoHyphens/>
              <w:ind w:left="28"/>
              <w:jc w:val="center"/>
              <w:textAlignment w:val="bottom"/>
              <w:rPr>
                <w:rFonts w:ascii="Arial Narrow" w:hAnsi="Arial Narrow" w:cs="Arial Narrow"/>
                <w:sz w:val="18"/>
                <w:szCs w:val="20"/>
                <w:lang w:val="ro-RO" w:eastAsia="zh-CN"/>
              </w:rPr>
            </w:pPr>
            <w:r w:rsidRPr="008B5986">
              <w:rPr>
                <w:sz w:val="21"/>
                <w:szCs w:val="21"/>
                <w:lang w:val="ro-RO" w:eastAsia="zh-CN"/>
              </w:rPr>
              <w:t>Utilizator independent</w:t>
            </w:r>
          </w:p>
        </w:tc>
        <w:tc>
          <w:tcPr>
            <w:tcW w:w="286" w:type="dxa"/>
            <w:shd w:val="clear" w:color="auto" w:fill="auto"/>
            <w:tcMar>
              <w:top w:w="40" w:type="dxa"/>
              <w:bottom w:w="40" w:type="dxa"/>
            </w:tcMar>
            <w:vAlign w:val="center"/>
          </w:tcPr>
          <w:p w14:paraId="577D6EA0" w14:textId="77777777" w:rsidR="008B5986" w:rsidRPr="008B5986" w:rsidRDefault="008B5986" w:rsidP="008B5986">
            <w:pPr>
              <w:suppressAutoHyphens/>
              <w:ind w:left="28"/>
              <w:jc w:val="center"/>
              <w:rPr>
                <w:rFonts w:ascii="Arial Narrow" w:hAnsi="Arial Narrow" w:cs="Arial Narrow"/>
                <w:sz w:val="18"/>
                <w:szCs w:val="20"/>
                <w:lang w:val="ro-RO" w:eastAsia="zh-CN"/>
              </w:rPr>
            </w:pPr>
            <w:r w:rsidRPr="008B5986">
              <w:rPr>
                <w:b/>
                <w:sz w:val="21"/>
                <w:szCs w:val="21"/>
                <w:lang w:val="ro-RO" w:eastAsia="zh-CN"/>
              </w:rPr>
              <w:t>C1</w:t>
            </w:r>
          </w:p>
        </w:tc>
        <w:tc>
          <w:tcPr>
            <w:tcW w:w="1123" w:type="dxa"/>
            <w:shd w:val="clear" w:color="auto" w:fill="auto"/>
            <w:tcMar>
              <w:top w:w="40" w:type="dxa"/>
              <w:bottom w:w="40" w:type="dxa"/>
            </w:tcMar>
            <w:vAlign w:val="center"/>
          </w:tcPr>
          <w:p w14:paraId="0209CE77" w14:textId="77777777" w:rsidR="008B5986" w:rsidRPr="008B5986" w:rsidRDefault="008B5986" w:rsidP="008B5986">
            <w:pPr>
              <w:suppressAutoHyphens/>
              <w:ind w:left="28"/>
              <w:jc w:val="center"/>
              <w:textAlignment w:val="bottom"/>
              <w:rPr>
                <w:rFonts w:ascii="Arial Narrow" w:hAnsi="Arial Narrow" w:cs="Arial Narrow"/>
                <w:sz w:val="18"/>
                <w:szCs w:val="20"/>
                <w:lang w:val="ro-RO" w:eastAsia="zh-CN"/>
              </w:rPr>
            </w:pPr>
            <w:r w:rsidRPr="008B5986">
              <w:rPr>
                <w:sz w:val="21"/>
                <w:szCs w:val="21"/>
                <w:lang w:val="ro-RO" w:eastAsia="zh-CN"/>
              </w:rPr>
              <w:t>Utilizator experimentat</w:t>
            </w:r>
          </w:p>
        </w:tc>
        <w:tc>
          <w:tcPr>
            <w:tcW w:w="361" w:type="dxa"/>
            <w:gridSpan w:val="2"/>
            <w:shd w:val="clear" w:color="auto" w:fill="auto"/>
          </w:tcPr>
          <w:p w14:paraId="4D4252A4"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46D4CC8F" w14:textId="77777777" w:rsidTr="0065706C">
        <w:trPr>
          <w:cantSplit/>
          <w:trHeight w:val="261"/>
        </w:trPr>
        <w:tc>
          <w:tcPr>
            <w:tcW w:w="141" w:type="dxa"/>
            <w:shd w:val="clear" w:color="auto" w:fill="auto"/>
          </w:tcPr>
          <w:p w14:paraId="569F0898" w14:textId="77777777" w:rsidR="008B5986" w:rsidRPr="008B5986" w:rsidRDefault="008B5986" w:rsidP="008B5986">
            <w:pPr>
              <w:suppressLineNumbers/>
              <w:suppressAutoHyphens/>
              <w:spacing w:after="120"/>
              <w:rPr>
                <w:sz w:val="21"/>
                <w:szCs w:val="21"/>
                <w:lang w:val="ro-RO" w:eastAsia="zh-CN"/>
              </w:rPr>
            </w:pPr>
          </w:p>
        </w:tc>
        <w:tc>
          <w:tcPr>
            <w:tcW w:w="2432" w:type="dxa"/>
            <w:shd w:val="clear" w:color="auto" w:fill="auto"/>
            <w:tcMar>
              <w:top w:w="40" w:type="dxa"/>
              <w:bottom w:w="40" w:type="dxa"/>
            </w:tcMar>
          </w:tcPr>
          <w:p w14:paraId="2E1984CA" w14:textId="77777777" w:rsidR="008B5986" w:rsidRPr="008B5986" w:rsidRDefault="008B5986" w:rsidP="008B5986">
            <w:pPr>
              <w:suppressAutoHyphens/>
              <w:snapToGrid w:val="0"/>
              <w:ind w:left="113" w:right="113"/>
              <w:jc w:val="right"/>
              <w:rPr>
                <w:b/>
                <w:sz w:val="21"/>
                <w:szCs w:val="21"/>
                <w:lang w:val="ro-RO" w:eastAsia="zh-CN"/>
              </w:rPr>
            </w:pPr>
          </w:p>
        </w:tc>
        <w:tc>
          <w:tcPr>
            <w:tcW w:w="25" w:type="dxa"/>
            <w:shd w:val="clear" w:color="auto" w:fill="auto"/>
            <w:tcMar>
              <w:top w:w="40" w:type="dxa"/>
              <w:bottom w:w="40" w:type="dxa"/>
            </w:tcMar>
          </w:tcPr>
          <w:p w14:paraId="2407FD7F" w14:textId="77777777" w:rsidR="008B5986" w:rsidRPr="008B5986" w:rsidRDefault="008B5986" w:rsidP="008B5986">
            <w:pPr>
              <w:suppressAutoHyphens/>
              <w:snapToGrid w:val="0"/>
              <w:ind w:left="113" w:right="113"/>
              <w:rPr>
                <w:sz w:val="21"/>
                <w:szCs w:val="21"/>
                <w:lang w:val="ro-RO" w:eastAsia="zh-CN"/>
              </w:rPr>
            </w:pPr>
          </w:p>
        </w:tc>
        <w:tc>
          <w:tcPr>
            <w:tcW w:w="286" w:type="dxa"/>
            <w:shd w:val="clear" w:color="auto" w:fill="auto"/>
            <w:tcMar>
              <w:top w:w="40" w:type="dxa"/>
              <w:bottom w:w="40" w:type="dxa"/>
            </w:tcMar>
            <w:vAlign w:val="center"/>
          </w:tcPr>
          <w:p w14:paraId="6194A8E2" w14:textId="77777777" w:rsidR="008B5986" w:rsidRPr="008B5986" w:rsidRDefault="008B5986" w:rsidP="008B5986">
            <w:pPr>
              <w:suppressAutoHyphens/>
              <w:snapToGrid w:val="0"/>
              <w:ind w:left="28"/>
              <w:jc w:val="center"/>
              <w:rPr>
                <w:sz w:val="21"/>
                <w:szCs w:val="21"/>
                <w:lang w:val="ro-RO" w:eastAsia="zh-CN"/>
              </w:rPr>
            </w:pPr>
          </w:p>
        </w:tc>
        <w:tc>
          <w:tcPr>
            <w:tcW w:w="1127" w:type="dxa"/>
            <w:gridSpan w:val="2"/>
            <w:shd w:val="clear" w:color="auto" w:fill="auto"/>
            <w:tcMar>
              <w:top w:w="40" w:type="dxa"/>
              <w:bottom w:w="40" w:type="dxa"/>
            </w:tcMar>
            <w:vAlign w:val="center"/>
          </w:tcPr>
          <w:p w14:paraId="1F1FC556" w14:textId="77777777" w:rsidR="008B5986" w:rsidRPr="008B5986" w:rsidRDefault="008B5986" w:rsidP="008B5986">
            <w:pPr>
              <w:suppressAutoHyphens/>
              <w:snapToGrid w:val="0"/>
              <w:ind w:left="28"/>
              <w:jc w:val="center"/>
              <w:textAlignment w:val="bottom"/>
              <w:rPr>
                <w:sz w:val="21"/>
                <w:szCs w:val="21"/>
                <w:lang w:val="ro-RO" w:eastAsia="zh-CN"/>
              </w:rPr>
            </w:pPr>
          </w:p>
        </w:tc>
        <w:tc>
          <w:tcPr>
            <w:tcW w:w="286" w:type="dxa"/>
            <w:shd w:val="clear" w:color="auto" w:fill="auto"/>
            <w:tcMar>
              <w:top w:w="40" w:type="dxa"/>
              <w:bottom w:w="40" w:type="dxa"/>
            </w:tcMar>
            <w:vAlign w:val="center"/>
          </w:tcPr>
          <w:p w14:paraId="20E248EA" w14:textId="77777777" w:rsidR="008B5986" w:rsidRPr="008B5986" w:rsidRDefault="008B5986" w:rsidP="008B5986">
            <w:pPr>
              <w:suppressAutoHyphens/>
              <w:snapToGrid w:val="0"/>
              <w:ind w:left="28"/>
              <w:jc w:val="center"/>
              <w:rPr>
                <w:sz w:val="21"/>
                <w:szCs w:val="21"/>
                <w:lang w:val="ro-RO" w:eastAsia="zh-CN"/>
              </w:rPr>
            </w:pPr>
          </w:p>
        </w:tc>
        <w:tc>
          <w:tcPr>
            <w:tcW w:w="1126" w:type="dxa"/>
            <w:gridSpan w:val="2"/>
            <w:shd w:val="clear" w:color="auto" w:fill="auto"/>
            <w:tcMar>
              <w:top w:w="40" w:type="dxa"/>
              <w:bottom w:w="40" w:type="dxa"/>
            </w:tcMar>
            <w:vAlign w:val="center"/>
          </w:tcPr>
          <w:p w14:paraId="2413F63A" w14:textId="77777777" w:rsidR="008B5986" w:rsidRPr="008B5986" w:rsidRDefault="008B5986" w:rsidP="008B5986">
            <w:pPr>
              <w:suppressAutoHyphens/>
              <w:snapToGrid w:val="0"/>
              <w:ind w:left="28"/>
              <w:jc w:val="center"/>
              <w:textAlignment w:val="bottom"/>
              <w:rPr>
                <w:sz w:val="21"/>
                <w:szCs w:val="21"/>
                <w:lang w:val="ro-RO" w:eastAsia="zh-CN"/>
              </w:rPr>
            </w:pPr>
          </w:p>
        </w:tc>
        <w:tc>
          <w:tcPr>
            <w:tcW w:w="275" w:type="dxa"/>
            <w:shd w:val="clear" w:color="auto" w:fill="auto"/>
            <w:tcMar>
              <w:top w:w="40" w:type="dxa"/>
              <w:bottom w:w="40" w:type="dxa"/>
            </w:tcMar>
            <w:vAlign w:val="center"/>
          </w:tcPr>
          <w:p w14:paraId="2CD9D1E8" w14:textId="77777777" w:rsidR="008B5986" w:rsidRPr="008B5986" w:rsidRDefault="008B5986" w:rsidP="008B5986">
            <w:pPr>
              <w:suppressAutoHyphens/>
              <w:snapToGrid w:val="0"/>
              <w:ind w:left="28"/>
              <w:jc w:val="center"/>
              <w:rPr>
                <w:sz w:val="21"/>
                <w:szCs w:val="21"/>
                <w:lang w:val="ro-RO" w:eastAsia="zh-CN"/>
              </w:rPr>
            </w:pPr>
          </w:p>
        </w:tc>
        <w:tc>
          <w:tcPr>
            <w:tcW w:w="1056" w:type="dxa"/>
            <w:shd w:val="clear" w:color="auto" w:fill="auto"/>
            <w:tcMar>
              <w:top w:w="40" w:type="dxa"/>
              <w:bottom w:w="40" w:type="dxa"/>
            </w:tcMar>
            <w:vAlign w:val="center"/>
          </w:tcPr>
          <w:p w14:paraId="3B568C05" w14:textId="77777777" w:rsidR="008B5986" w:rsidRPr="008B5986" w:rsidRDefault="008B5986" w:rsidP="008B5986">
            <w:pPr>
              <w:suppressAutoHyphens/>
              <w:snapToGrid w:val="0"/>
              <w:ind w:left="28"/>
              <w:jc w:val="center"/>
              <w:textAlignment w:val="bottom"/>
              <w:rPr>
                <w:sz w:val="21"/>
                <w:szCs w:val="21"/>
                <w:lang w:val="ro-RO" w:eastAsia="zh-CN"/>
              </w:rPr>
            </w:pPr>
          </w:p>
        </w:tc>
        <w:tc>
          <w:tcPr>
            <w:tcW w:w="275" w:type="dxa"/>
            <w:gridSpan w:val="2"/>
            <w:shd w:val="clear" w:color="auto" w:fill="auto"/>
            <w:tcMar>
              <w:top w:w="40" w:type="dxa"/>
              <w:bottom w:w="40" w:type="dxa"/>
            </w:tcMar>
            <w:vAlign w:val="center"/>
          </w:tcPr>
          <w:p w14:paraId="02467463" w14:textId="77777777" w:rsidR="008B5986" w:rsidRPr="008B5986" w:rsidRDefault="008B5986" w:rsidP="008B5986">
            <w:pPr>
              <w:suppressAutoHyphens/>
              <w:snapToGrid w:val="0"/>
              <w:ind w:left="28"/>
              <w:jc w:val="center"/>
              <w:rPr>
                <w:sz w:val="21"/>
                <w:szCs w:val="21"/>
                <w:lang w:val="ro-RO" w:eastAsia="zh-CN"/>
              </w:rPr>
            </w:pPr>
          </w:p>
        </w:tc>
        <w:tc>
          <w:tcPr>
            <w:tcW w:w="1059" w:type="dxa"/>
            <w:shd w:val="clear" w:color="auto" w:fill="auto"/>
            <w:tcMar>
              <w:top w:w="40" w:type="dxa"/>
              <w:bottom w:w="40" w:type="dxa"/>
            </w:tcMar>
            <w:vAlign w:val="center"/>
          </w:tcPr>
          <w:p w14:paraId="63EBA1E6" w14:textId="77777777" w:rsidR="008B5986" w:rsidRPr="008B5986" w:rsidRDefault="008B5986" w:rsidP="008B5986">
            <w:pPr>
              <w:suppressAutoHyphens/>
              <w:snapToGrid w:val="0"/>
              <w:ind w:left="28"/>
              <w:jc w:val="center"/>
              <w:textAlignment w:val="bottom"/>
              <w:rPr>
                <w:sz w:val="21"/>
                <w:szCs w:val="21"/>
                <w:lang w:val="ro-RO" w:eastAsia="zh-CN"/>
              </w:rPr>
            </w:pPr>
          </w:p>
        </w:tc>
        <w:tc>
          <w:tcPr>
            <w:tcW w:w="286" w:type="dxa"/>
            <w:shd w:val="clear" w:color="auto" w:fill="auto"/>
            <w:tcMar>
              <w:top w:w="40" w:type="dxa"/>
              <w:bottom w:w="40" w:type="dxa"/>
            </w:tcMar>
            <w:vAlign w:val="center"/>
          </w:tcPr>
          <w:p w14:paraId="61AEEDA4" w14:textId="77777777" w:rsidR="008B5986" w:rsidRPr="008B5986" w:rsidRDefault="008B5986" w:rsidP="008B5986">
            <w:pPr>
              <w:suppressAutoHyphens/>
              <w:snapToGrid w:val="0"/>
              <w:ind w:left="28"/>
              <w:jc w:val="center"/>
              <w:rPr>
                <w:sz w:val="21"/>
                <w:szCs w:val="21"/>
                <w:lang w:val="ro-RO" w:eastAsia="zh-CN"/>
              </w:rPr>
            </w:pPr>
          </w:p>
        </w:tc>
        <w:tc>
          <w:tcPr>
            <w:tcW w:w="1123" w:type="dxa"/>
            <w:shd w:val="clear" w:color="auto" w:fill="auto"/>
            <w:tcMar>
              <w:top w:w="40" w:type="dxa"/>
              <w:bottom w:w="40" w:type="dxa"/>
            </w:tcMar>
            <w:vAlign w:val="center"/>
          </w:tcPr>
          <w:p w14:paraId="0EDF8B71" w14:textId="77777777" w:rsidR="008B5986" w:rsidRPr="008B5986" w:rsidRDefault="008B5986" w:rsidP="008B5986">
            <w:pPr>
              <w:suppressAutoHyphens/>
              <w:snapToGrid w:val="0"/>
              <w:ind w:left="28"/>
              <w:jc w:val="center"/>
              <w:textAlignment w:val="bottom"/>
              <w:rPr>
                <w:sz w:val="21"/>
                <w:szCs w:val="21"/>
                <w:lang w:val="ro-RO" w:eastAsia="zh-CN"/>
              </w:rPr>
            </w:pPr>
          </w:p>
        </w:tc>
        <w:tc>
          <w:tcPr>
            <w:tcW w:w="361" w:type="dxa"/>
            <w:gridSpan w:val="2"/>
            <w:shd w:val="clear" w:color="auto" w:fill="auto"/>
          </w:tcPr>
          <w:p w14:paraId="30F51FE1"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66EB2EAE" w14:textId="77777777" w:rsidTr="0065706C">
        <w:trPr>
          <w:cantSplit/>
          <w:trHeight w:val="245"/>
        </w:trPr>
        <w:tc>
          <w:tcPr>
            <w:tcW w:w="141" w:type="dxa"/>
            <w:shd w:val="clear" w:color="auto" w:fill="auto"/>
          </w:tcPr>
          <w:p w14:paraId="6CB87146"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bottom w:w="113" w:type="dxa"/>
            </w:tcMar>
          </w:tcPr>
          <w:p w14:paraId="7ADE76C6"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bottom w:w="113" w:type="dxa"/>
            </w:tcMar>
          </w:tcPr>
          <w:p w14:paraId="437F7CF2" w14:textId="77777777" w:rsidR="008B5986" w:rsidRPr="008B5986" w:rsidRDefault="008B5986" w:rsidP="008B5986">
            <w:pPr>
              <w:suppressAutoHyphens/>
              <w:ind w:left="113"/>
              <w:rPr>
                <w:i/>
                <w:sz w:val="21"/>
                <w:szCs w:val="21"/>
                <w:lang w:val="ro-RO" w:eastAsia="zh-CN"/>
              </w:rPr>
            </w:pPr>
            <w:r w:rsidRPr="008B5986">
              <w:rPr>
                <w:i/>
                <w:sz w:val="21"/>
                <w:szCs w:val="21"/>
                <w:lang w:val="ro-RO" w:eastAsia="zh-CN"/>
              </w:rPr>
              <w:t xml:space="preserve">(*) </w:t>
            </w:r>
            <w:hyperlink r:id="rId8" w:history="1">
              <w:r w:rsidRPr="008B5986">
                <w:rPr>
                  <w:i/>
                  <w:color w:val="000000"/>
                  <w:sz w:val="21"/>
                  <w:szCs w:val="21"/>
                  <w:u w:val="single"/>
                  <w:lang w:val="ro-RO" w:eastAsia="zh-CN"/>
                </w:rPr>
                <w:t>Nivelul Cadrului European Comun de Referinţă Pentru Limbi Străine</w:t>
              </w:r>
            </w:hyperlink>
          </w:p>
        </w:tc>
        <w:tc>
          <w:tcPr>
            <w:tcW w:w="361" w:type="dxa"/>
            <w:gridSpan w:val="2"/>
            <w:shd w:val="clear" w:color="auto" w:fill="auto"/>
          </w:tcPr>
          <w:p w14:paraId="0CE922DD"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2254DDE3" w14:textId="77777777" w:rsidTr="0065706C">
        <w:trPr>
          <w:cantSplit/>
          <w:trHeight w:val="261"/>
        </w:trPr>
        <w:tc>
          <w:tcPr>
            <w:tcW w:w="141" w:type="dxa"/>
            <w:shd w:val="clear" w:color="auto" w:fill="auto"/>
          </w:tcPr>
          <w:p w14:paraId="676AC477"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60001B8"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b/>
                <w:sz w:val="21"/>
                <w:szCs w:val="21"/>
                <w:lang w:val="ro-RO" w:eastAsia="zh-CN"/>
              </w:rPr>
              <w:t>Competenţe şi abilităţi sociale</w:t>
            </w:r>
          </w:p>
        </w:tc>
        <w:tc>
          <w:tcPr>
            <w:tcW w:w="6924" w:type="dxa"/>
            <w:gridSpan w:val="14"/>
            <w:shd w:val="clear" w:color="auto" w:fill="auto"/>
            <w:tcMar>
              <w:top w:w="40" w:type="dxa"/>
              <w:bottom w:w="40" w:type="dxa"/>
            </w:tcMar>
          </w:tcPr>
          <w:p w14:paraId="494EA651" w14:textId="77777777" w:rsidR="008B5986" w:rsidRPr="008B5986" w:rsidRDefault="008B5986" w:rsidP="008B5986">
            <w:pPr>
              <w:suppressAutoHyphens/>
              <w:ind w:left="113" w:right="113"/>
              <w:rPr>
                <w:rFonts w:ascii="Arial Narrow" w:hAnsi="Arial Narrow" w:cs="Arial Narrow"/>
                <w:sz w:val="20"/>
                <w:szCs w:val="20"/>
                <w:lang w:val="ro-RO" w:eastAsia="zh-CN"/>
              </w:rPr>
            </w:pPr>
            <w:proofErr w:type="spellStart"/>
            <w:r w:rsidRPr="008B5986">
              <w:rPr>
                <w:sz w:val="21"/>
                <w:szCs w:val="21"/>
                <w:lang w:val="es-ES" w:eastAsia="zh-CN"/>
              </w:rPr>
              <w:t>Spirit</w:t>
            </w:r>
            <w:proofErr w:type="spellEnd"/>
            <w:r w:rsidRPr="008B5986">
              <w:rPr>
                <w:sz w:val="21"/>
                <w:szCs w:val="21"/>
                <w:lang w:val="es-ES" w:eastAsia="zh-CN"/>
              </w:rPr>
              <w:t xml:space="preserve"> de </w:t>
            </w:r>
            <w:proofErr w:type="spellStart"/>
            <w:r w:rsidRPr="008B5986">
              <w:rPr>
                <w:sz w:val="21"/>
                <w:szCs w:val="21"/>
                <w:lang w:val="es-ES" w:eastAsia="zh-CN"/>
              </w:rPr>
              <w:t>echipă</w:t>
            </w:r>
            <w:proofErr w:type="spellEnd"/>
            <w:r w:rsidRPr="008B5986">
              <w:rPr>
                <w:sz w:val="21"/>
                <w:szCs w:val="21"/>
                <w:lang w:val="es-ES" w:eastAsia="zh-CN"/>
              </w:rPr>
              <w:t xml:space="preserve">, </w:t>
            </w:r>
            <w:proofErr w:type="spellStart"/>
            <w:r w:rsidRPr="008B5986">
              <w:rPr>
                <w:sz w:val="21"/>
                <w:szCs w:val="21"/>
                <w:lang w:val="es-ES" w:eastAsia="zh-CN"/>
              </w:rPr>
              <w:t>bune</w:t>
            </w:r>
            <w:proofErr w:type="spellEnd"/>
            <w:r w:rsidRPr="008B5986">
              <w:rPr>
                <w:sz w:val="21"/>
                <w:szCs w:val="21"/>
                <w:lang w:val="es-ES" w:eastAsia="zh-CN"/>
              </w:rPr>
              <w:t xml:space="preserve"> </w:t>
            </w:r>
            <w:proofErr w:type="spellStart"/>
            <w:r w:rsidRPr="008B5986">
              <w:rPr>
                <w:sz w:val="21"/>
                <w:szCs w:val="21"/>
                <w:lang w:val="es-ES" w:eastAsia="zh-CN"/>
              </w:rPr>
              <w:t>abilităţi</w:t>
            </w:r>
            <w:proofErr w:type="spellEnd"/>
            <w:r w:rsidRPr="008B5986">
              <w:rPr>
                <w:sz w:val="21"/>
                <w:szCs w:val="21"/>
                <w:lang w:val="es-ES" w:eastAsia="zh-CN"/>
              </w:rPr>
              <w:t xml:space="preserve"> de comunicare </w:t>
            </w:r>
            <w:proofErr w:type="spellStart"/>
            <w:r w:rsidRPr="008B5986">
              <w:rPr>
                <w:sz w:val="21"/>
                <w:szCs w:val="21"/>
                <w:lang w:val="es-ES" w:eastAsia="zh-CN"/>
              </w:rPr>
              <w:t>şi</w:t>
            </w:r>
            <w:proofErr w:type="spellEnd"/>
            <w:r w:rsidRPr="008B5986">
              <w:rPr>
                <w:sz w:val="21"/>
                <w:szCs w:val="21"/>
                <w:lang w:val="es-ES" w:eastAsia="zh-CN"/>
              </w:rPr>
              <w:t xml:space="preserve"> de colaborare </w:t>
            </w:r>
            <w:proofErr w:type="spellStart"/>
            <w:r w:rsidRPr="008B5986">
              <w:rPr>
                <w:sz w:val="21"/>
                <w:szCs w:val="21"/>
                <w:lang w:val="es-ES" w:eastAsia="zh-CN"/>
              </w:rPr>
              <w:t>cu</w:t>
            </w:r>
            <w:proofErr w:type="spellEnd"/>
            <w:r w:rsidRPr="008B5986">
              <w:rPr>
                <w:sz w:val="21"/>
                <w:szCs w:val="21"/>
                <w:lang w:val="es-ES" w:eastAsia="zh-CN"/>
              </w:rPr>
              <w:t xml:space="preserve"> </w:t>
            </w:r>
            <w:proofErr w:type="spellStart"/>
            <w:r w:rsidRPr="008B5986">
              <w:rPr>
                <w:sz w:val="21"/>
                <w:szCs w:val="21"/>
                <w:lang w:val="es-ES" w:eastAsia="zh-CN"/>
              </w:rPr>
              <w:t>alţi</w:t>
            </w:r>
            <w:proofErr w:type="spellEnd"/>
            <w:r w:rsidRPr="008B5986">
              <w:rPr>
                <w:sz w:val="21"/>
                <w:szCs w:val="21"/>
                <w:lang w:val="es-ES" w:eastAsia="zh-CN"/>
              </w:rPr>
              <w:t xml:space="preserve"> </w:t>
            </w:r>
            <w:proofErr w:type="spellStart"/>
            <w:r w:rsidRPr="008B5986">
              <w:rPr>
                <w:sz w:val="21"/>
                <w:szCs w:val="21"/>
                <w:lang w:val="es-ES" w:eastAsia="zh-CN"/>
              </w:rPr>
              <w:t>cercetători</w:t>
            </w:r>
            <w:proofErr w:type="spellEnd"/>
            <w:r w:rsidRPr="008B5986">
              <w:rPr>
                <w:sz w:val="21"/>
                <w:szCs w:val="21"/>
                <w:lang w:val="es-ES" w:eastAsia="zh-CN"/>
              </w:rPr>
              <w:t>.</w:t>
            </w:r>
          </w:p>
        </w:tc>
        <w:tc>
          <w:tcPr>
            <w:tcW w:w="361" w:type="dxa"/>
            <w:gridSpan w:val="2"/>
            <w:shd w:val="clear" w:color="auto" w:fill="auto"/>
          </w:tcPr>
          <w:p w14:paraId="694F4D49"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665292E8" w14:textId="77777777" w:rsidTr="0065706C">
        <w:trPr>
          <w:cantSplit/>
          <w:trHeight w:val="1297"/>
        </w:trPr>
        <w:tc>
          <w:tcPr>
            <w:tcW w:w="141" w:type="dxa"/>
            <w:shd w:val="clear" w:color="auto" w:fill="auto"/>
          </w:tcPr>
          <w:p w14:paraId="2CD10450"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699F4967"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b/>
                <w:sz w:val="21"/>
                <w:szCs w:val="21"/>
                <w:lang w:val="ro-RO" w:eastAsia="zh-CN"/>
              </w:rPr>
              <w:t>Competenţe şi aptitudini organizatorice</w:t>
            </w:r>
          </w:p>
        </w:tc>
        <w:tc>
          <w:tcPr>
            <w:tcW w:w="6924" w:type="dxa"/>
            <w:gridSpan w:val="14"/>
            <w:shd w:val="clear" w:color="auto" w:fill="auto"/>
            <w:tcMar>
              <w:top w:w="40" w:type="dxa"/>
              <w:bottom w:w="40" w:type="dxa"/>
            </w:tcMar>
          </w:tcPr>
          <w:p w14:paraId="1ECFD42E"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iCs/>
                <w:sz w:val="21"/>
                <w:szCs w:val="21"/>
                <w:lang w:val="pt-BR" w:eastAsia="zh-CN"/>
              </w:rPr>
              <w:t>- responsabil şi colaborator de proiecte de cercetare în domeniul ariilor protejate şi ecologie forestieră în care am dobândit experienţă organizatorică, de coordonare şi colaborare cu personalul din echipa de lucru dar şi cu alte departamente şi institute de cercetare sau diferite organizaţii</w:t>
            </w:r>
          </w:p>
          <w:p w14:paraId="260BA16F"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iCs/>
                <w:sz w:val="21"/>
                <w:szCs w:val="21"/>
                <w:lang w:val="pt-BR" w:eastAsia="zh-CN"/>
              </w:rPr>
              <w:t>- lucru în echipe multidisciplinare, colaborând cu specialişti din ecologie forestieră, genetică forestieră, şi silvotehnică</w:t>
            </w:r>
          </w:p>
        </w:tc>
        <w:tc>
          <w:tcPr>
            <w:tcW w:w="361" w:type="dxa"/>
            <w:gridSpan w:val="2"/>
            <w:shd w:val="clear" w:color="auto" w:fill="auto"/>
          </w:tcPr>
          <w:p w14:paraId="273CE60F"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5C6015F6" w14:textId="77777777" w:rsidTr="0065706C">
        <w:trPr>
          <w:cantSplit/>
          <w:trHeight w:val="46"/>
        </w:trPr>
        <w:tc>
          <w:tcPr>
            <w:tcW w:w="141" w:type="dxa"/>
            <w:shd w:val="clear" w:color="auto" w:fill="auto"/>
          </w:tcPr>
          <w:p w14:paraId="08DAB6BC"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49A105B7" w14:textId="77777777" w:rsidR="008B5986" w:rsidRPr="008B5986" w:rsidRDefault="008B5986" w:rsidP="008B5986">
            <w:pPr>
              <w:suppressAutoHyphens/>
              <w:snapToGrid w:val="0"/>
              <w:ind w:left="113" w:right="113"/>
              <w:rPr>
                <w:b/>
                <w:sz w:val="21"/>
                <w:szCs w:val="21"/>
                <w:lang w:val="ro-RO" w:eastAsia="zh-CN"/>
              </w:rPr>
            </w:pPr>
          </w:p>
        </w:tc>
        <w:tc>
          <w:tcPr>
            <w:tcW w:w="6924" w:type="dxa"/>
            <w:gridSpan w:val="14"/>
            <w:shd w:val="clear" w:color="auto" w:fill="auto"/>
            <w:tcMar>
              <w:top w:w="40" w:type="dxa"/>
              <w:bottom w:w="40" w:type="dxa"/>
            </w:tcMar>
          </w:tcPr>
          <w:p w14:paraId="416518E5" w14:textId="77777777" w:rsidR="008B5986" w:rsidRPr="008B5986" w:rsidRDefault="008B5986" w:rsidP="008B5986">
            <w:pPr>
              <w:suppressAutoHyphens/>
              <w:snapToGrid w:val="0"/>
              <w:ind w:left="113" w:right="113"/>
              <w:rPr>
                <w:b/>
                <w:sz w:val="21"/>
                <w:szCs w:val="21"/>
                <w:lang w:val="ro-RO" w:eastAsia="zh-CN"/>
              </w:rPr>
            </w:pPr>
          </w:p>
        </w:tc>
        <w:tc>
          <w:tcPr>
            <w:tcW w:w="361" w:type="dxa"/>
            <w:gridSpan w:val="2"/>
            <w:shd w:val="clear" w:color="auto" w:fill="auto"/>
          </w:tcPr>
          <w:p w14:paraId="5E78D3BE"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56AD7DE6" w14:textId="77777777" w:rsidTr="0065706C">
        <w:trPr>
          <w:cantSplit/>
          <w:trHeight w:val="731"/>
        </w:trPr>
        <w:tc>
          <w:tcPr>
            <w:tcW w:w="141" w:type="dxa"/>
            <w:shd w:val="clear" w:color="auto" w:fill="auto"/>
          </w:tcPr>
          <w:p w14:paraId="6D375475"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7EB00163"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b/>
                <w:sz w:val="21"/>
                <w:szCs w:val="21"/>
                <w:lang w:val="ro-RO" w:eastAsia="zh-CN"/>
              </w:rPr>
              <w:t>Competenţe şi aptitudini tehnice</w:t>
            </w:r>
          </w:p>
        </w:tc>
        <w:tc>
          <w:tcPr>
            <w:tcW w:w="6924" w:type="dxa"/>
            <w:gridSpan w:val="14"/>
            <w:shd w:val="clear" w:color="auto" w:fill="auto"/>
            <w:tcMar>
              <w:top w:w="40" w:type="dxa"/>
              <w:bottom w:w="40" w:type="dxa"/>
            </w:tcMar>
          </w:tcPr>
          <w:p w14:paraId="413240F4" w14:textId="77777777" w:rsidR="008B5986" w:rsidRPr="008B5986" w:rsidRDefault="008B5986" w:rsidP="008B5986">
            <w:pPr>
              <w:suppressAutoHyphens/>
              <w:autoSpaceDE w:val="0"/>
              <w:spacing w:line="276" w:lineRule="auto"/>
              <w:jc w:val="both"/>
              <w:rPr>
                <w:rFonts w:ascii="Calibri" w:eastAsia="Calibri" w:hAnsi="Calibri"/>
                <w:sz w:val="22"/>
                <w:szCs w:val="22"/>
                <w:lang w:eastAsia="zh-CN"/>
              </w:rPr>
            </w:pPr>
            <w:r w:rsidRPr="008B5986">
              <w:rPr>
                <w:rFonts w:eastAsia="Calibri"/>
                <w:iCs/>
                <w:sz w:val="21"/>
                <w:szCs w:val="21"/>
                <w:lang w:val="pt-BR" w:eastAsia="zh-CN"/>
              </w:rPr>
              <w:t xml:space="preserve">- Responsabil </w:t>
            </w:r>
            <w:proofErr w:type="spellStart"/>
            <w:r w:rsidRPr="008B5986">
              <w:rPr>
                <w:rFonts w:eastAsia="Calibri"/>
                <w:iCs/>
                <w:sz w:val="21"/>
                <w:szCs w:val="21"/>
                <w:lang w:eastAsia="zh-CN"/>
              </w:rPr>
              <w:t>şi</w:t>
            </w:r>
            <w:proofErr w:type="spellEnd"/>
            <w:r w:rsidRPr="008B5986">
              <w:rPr>
                <w:rFonts w:eastAsia="Calibri"/>
                <w:iCs/>
                <w:sz w:val="21"/>
                <w:szCs w:val="21"/>
                <w:lang w:eastAsia="zh-CN"/>
              </w:rPr>
              <w:t xml:space="preserve"> </w:t>
            </w:r>
            <w:proofErr w:type="spellStart"/>
            <w:r w:rsidRPr="008B5986">
              <w:rPr>
                <w:rFonts w:eastAsia="Calibri"/>
                <w:iCs/>
                <w:sz w:val="21"/>
                <w:szCs w:val="21"/>
                <w:lang w:eastAsia="zh-CN"/>
              </w:rPr>
              <w:t>colaborator</w:t>
            </w:r>
            <w:proofErr w:type="spellEnd"/>
            <w:r w:rsidRPr="008B5986">
              <w:rPr>
                <w:rFonts w:eastAsia="Calibri"/>
                <w:iCs/>
                <w:sz w:val="21"/>
                <w:szCs w:val="21"/>
                <w:lang w:eastAsia="zh-CN"/>
              </w:rPr>
              <w:t xml:space="preserve"> </w:t>
            </w:r>
            <w:proofErr w:type="spellStart"/>
            <w:r w:rsidRPr="008B5986">
              <w:rPr>
                <w:rFonts w:eastAsia="Calibri"/>
                <w:iCs/>
                <w:sz w:val="21"/>
                <w:szCs w:val="21"/>
                <w:lang w:eastAsia="zh-CN"/>
              </w:rPr>
              <w:t>proiecte</w:t>
            </w:r>
            <w:proofErr w:type="spellEnd"/>
            <w:r w:rsidRPr="008B5986">
              <w:rPr>
                <w:rFonts w:eastAsia="Calibri"/>
                <w:iCs/>
                <w:sz w:val="21"/>
                <w:szCs w:val="21"/>
                <w:lang w:eastAsia="zh-CN"/>
              </w:rPr>
              <w:t xml:space="preserve"> de </w:t>
            </w:r>
            <w:proofErr w:type="spellStart"/>
            <w:r w:rsidRPr="008B5986">
              <w:rPr>
                <w:rFonts w:eastAsia="Calibri"/>
                <w:iCs/>
                <w:sz w:val="21"/>
                <w:szCs w:val="21"/>
                <w:lang w:eastAsia="zh-CN"/>
              </w:rPr>
              <w:t>cercetare</w:t>
            </w:r>
            <w:proofErr w:type="spellEnd"/>
            <w:r w:rsidRPr="008B5986">
              <w:rPr>
                <w:rFonts w:eastAsia="Calibri"/>
                <w:iCs/>
                <w:sz w:val="21"/>
                <w:szCs w:val="21"/>
                <w:lang w:eastAsia="zh-CN"/>
              </w:rPr>
              <w:t xml:space="preserve"> din </w:t>
            </w:r>
            <w:proofErr w:type="spellStart"/>
            <w:r w:rsidRPr="008B5986">
              <w:rPr>
                <w:rFonts w:eastAsia="Calibri"/>
                <w:iCs/>
                <w:sz w:val="21"/>
                <w:szCs w:val="21"/>
                <w:lang w:eastAsia="zh-CN"/>
              </w:rPr>
              <w:t>silvicultură</w:t>
            </w:r>
            <w:proofErr w:type="spellEnd"/>
            <w:r w:rsidRPr="008B5986">
              <w:rPr>
                <w:rFonts w:eastAsia="Calibri"/>
                <w:iCs/>
                <w:sz w:val="21"/>
                <w:szCs w:val="21"/>
                <w:lang w:eastAsia="zh-CN"/>
              </w:rPr>
              <w:t xml:space="preserve"> (v. </w:t>
            </w:r>
            <w:proofErr w:type="spellStart"/>
            <w:r w:rsidRPr="008B5986">
              <w:rPr>
                <w:rFonts w:eastAsia="Calibri"/>
                <w:iCs/>
                <w:sz w:val="21"/>
                <w:szCs w:val="21"/>
                <w:lang w:eastAsia="zh-CN"/>
              </w:rPr>
              <w:t>anexa</w:t>
            </w:r>
            <w:proofErr w:type="spellEnd"/>
            <w:r w:rsidRPr="008B5986">
              <w:rPr>
                <w:rFonts w:eastAsia="Calibri"/>
                <w:iCs/>
                <w:sz w:val="21"/>
                <w:szCs w:val="21"/>
                <w:lang w:eastAsia="zh-CN"/>
              </w:rPr>
              <w:t>)</w:t>
            </w:r>
          </w:p>
          <w:p w14:paraId="3FF2B292" w14:textId="77777777" w:rsidR="008B5986" w:rsidRPr="008B5986" w:rsidRDefault="008B5986" w:rsidP="008B5986">
            <w:pPr>
              <w:suppressAutoHyphens/>
              <w:spacing w:line="276" w:lineRule="auto"/>
              <w:rPr>
                <w:rFonts w:ascii="Calibri" w:eastAsia="Calibri" w:hAnsi="Calibri"/>
                <w:sz w:val="22"/>
                <w:szCs w:val="22"/>
                <w:lang w:eastAsia="zh-CN"/>
              </w:rPr>
            </w:pPr>
            <w:r w:rsidRPr="008B5986">
              <w:rPr>
                <w:rFonts w:eastAsia="Calibri"/>
                <w:sz w:val="21"/>
                <w:szCs w:val="21"/>
                <w:lang w:eastAsia="zh-CN"/>
              </w:rPr>
              <w:t xml:space="preserve">- Expert </w:t>
            </w:r>
            <w:proofErr w:type="spellStart"/>
            <w:r w:rsidRPr="008B5986">
              <w:rPr>
                <w:rFonts w:eastAsia="Calibri"/>
                <w:sz w:val="21"/>
                <w:szCs w:val="21"/>
                <w:lang w:eastAsia="zh-CN"/>
              </w:rPr>
              <w:t>tehnic</w:t>
            </w:r>
            <w:proofErr w:type="spellEnd"/>
            <w:r w:rsidRPr="008B5986">
              <w:rPr>
                <w:rFonts w:eastAsia="Calibri"/>
                <w:sz w:val="21"/>
                <w:szCs w:val="21"/>
                <w:lang w:eastAsia="zh-CN"/>
              </w:rPr>
              <w:t xml:space="preserve"> </w:t>
            </w:r>
            <w:proofErr w:type="spellStart"/>
            <w:r w:rsidRPr="008B5986">
              <w:rPr>
                <w:rFonts w:eastAsia="Calibri"/>
                <w:sz w:val="21"/>
                <w:szCs w:val="21"/>
                <w:lang w:eastAsia="zh-CN"/>
              </w:rPr>
              <w:t>judiciar</w:t>
            </w:r>
            <w:proofErr w:type="spellEnd"/>
            <w:r w:rsidRPr="008B5986">
              <w:rPr>
                <w:rFonts w:eastAsia="Calibri"/>
                <w:sz w:val="21"/>
                <w:szCs w:val="21"/>
                <w:lang w:eastAsia="zh-CN"/>
              </w:rPr>
              <w:t xml:space="preserve"> – </w:t>
            </w:r>
            <w:proofErr w:type="spellStart"/>
            <w:r w:rsidRPr="008B5986">
              <w:rPr>
                <w:rFonts w:eastAsia="Calibri"/>
                <w:sz w:val="21"/>
                <w:szCs w:val="21"/>
                <w:lang w:eastAsia="zh-CN"/>
              </w:rPr>
              <w:t>Specializările</w:t>
            </w:r>
            <w:proofErr w:type="spellEnd"/>
            <w:r w:rsidRPr="008B5986">
              <w:rPr>
                <w:rFonts w:eastAsia="Calibri"/>
                <w:sz w:val="21"/>
                <w:szCs w:val="21"/>
                <w:lang w:eastAsia="zh-CN"/>
              </w:rPr>
              <w:t xml:space="preserve"> </w:t>
            </w:r>
            <w:proofErr w:type="spellStart"/>
            <w:r w:rsidRPr="008B5986">
              <w:rPr>
                <w:rFonts w:eastAsia="Calibri"/>
                <w:sz w:val="21"/>
                <w:szCs w:val="21"/>
                <w:lang w:eastAsia="zh-CN"/>
              </w:rPr>
              <w:t>Silvicultură</w:t>
            </w:r>
            <w:proofErr w:type="spellEnd"/>
            <w:r w:rsidRPr="008B5986">
              <w:rPr>
                <w:rFonts w:eastAsia="Calibri"/>
                <w:sz w:val="21"/>
                <w:szCs w:val="21"/>
                <w:lang w:eastAsia="zh-CN"/>
              </w:rPr>
              <w:t xml:space="preserve"> </w:t>
            </w:r>
            <w:proofErr w:type="spellStart"/>
            <w:r w:rsidRPr="008B5986">
              <w:rPr>
                <w:rFonts w:eastAsia="Calibri"/>
                <w:sz w:val="21"/>
                <w:szCs w:val="21"/>
                <w:lang w:eastAsia="zh-CN"/>
              </w:rPr>
              <w:t>şi</w:t>
            </w:r>
            <w:proofErr w:type="spellEnd"/>
            <w:r w:rsidRPr="008B5986">
              <w:rPr>
                <w:rFonts w:eastAsia="Calibri"/>
                <w:sz w:val="21"/>
                <w:szCs w:val="21"/>
                <w:lang w:eastAsia="zh-CN"/>
              </w:rPr>
              <w:t xml:space="preserve"> </w:t>
            </w:r>
            <w:proofErr w:type="spellStart"/>
            <w:r w:rsidRPr="008B5986">
              <w:rPr>
                <w:rFonts w:eastAsia="Calibri"/>
                <w:sz w:val="21"/>
                <w:szCs w:val="21"/>
                <w:lang w:eastAsia="zh-CN"/>
              </w:rPr>
              <w:t>Exploatări</w:t>
            </w:r>
            <w:proofErr w:type="spellEnd"/>
            <w:r w:rsidRPr="008B5986">
              <w:rPr>
                <w:rFonts w:eastAsia="Calibri"/>
                <w:sz w:val="21"/>
                <w:szCs w:val="21"/>
                <w:lang w:eastAsia="zh-CN"/>
              </w:rPr>
              <w:t xml:space="preserve"> </w:t>
            </w:r>
            <w:proofErr w:type="spellStart"/>
            <w:r w:rsidRPr="008B5986">
              <w:rPr>
                <w:rFonts w:eastAsia="Calibri"/>
                <w:sz w:val="21"/>
                <w:szCs w:val="21"/>
                <w:lang w:eastAsia="zh-CN"/>
              </w:rPr>
              <w:t>Forestiere</w:t>
            </w:r>
            <w:proofErr w:type="spellEnd"/>
          </w:p>
          <w:p w14:paraId="5CB97463" w14:textId="77777777" w:rsidR="008B5986" w:rsidRPr="008B5986" w:rsidRDefault="008B5986" w:rsidP="008B5986">
            <w:pPr>
              <w:suppressAutoHyphens/>
              <w:spacing w:line="276" w:lineRule="auto"/>
              <w:rPr>
                <w:rFonts w:ascii="Calibri" w:eastAsia="Calibri" w:hAnsi="Calibri"/>
                <w:sz w:val="22"/>
                <w:szCs w:val="22"/>
                <w:lang w:eastAsia="zh-CN"/>
              </w:rPr>
            </w:pPr>
            <w:r w:rsidRPr="008B5986">
              <w:rPr>
                <w:rFonts w:eastAsia="Calibri"/>
                <w:sz w:val="21"/>
                <w:szCs w:val="21"/>
                <w:lang w:eastAsia="zh-CN"/>
              </w:rPr>
              <w:t xml:space="preserve">- </w:t>
            </w:r>
            <w:proofErr w:type="spellStart"/>
            <w:r w:rsidRPr="008B5986">
              <w:rPr>
                <w:rFonts w:eastAsia="Calibri"/>
                <w:sz w:val="21"/>
                <w:szCs w:val="21"/>
                <w:lang w:eastAsia="zh-CN"/>
              </w:rPr>
              <w:t>Persoană</w:t>
            </w:r>
            <w:proofErr w:type="spellEnd"/>
            <w:r w:rsidRPr="008B5986">
              <w:rPr>
                <w:rFonts w:eastAsia="Calibri"/>
                <w:sz w:val="21"/>
                <w:szCs w:val="21"/>
                <w:lang w:eastAsia="zh-CN"/>
              </w:rPr>
              <w:t xml:space="preserve"> </w:t>
            </w:r>
            <w:proofErr w:type="spellStart"/>
            <w:r w:rsidRPr="008B5986">
              <w:rPr>
                <w:rFonts w:eastAsia="Calibri"/>
                <w:sz w:val="21"/>
                <w:szCs w:val="21"/>
                <w:lang w:eastAsia="zh-CN"/>
              </w:rPr>
              <w:t>fizică</w:t>
            </w:r>
            <w:proofErr w:type="spellEnd"/>
            <w:r w:rsidRPr="008B5986">
              <w:rPr>
                <w:rFonts w:eastAsia="Calibri"/>
                <w:sz w:val="21"/>
                <w:szCs w:val="21"/>
                <w:lang w:eastAsia="zh-CN"/>
              </w:rPr>
              <w:t xml:space="preserve"> </w:t>
            </w:r>
            <w:proofErr w:type="spellStart"/>
            <w:r w:rsidRPr="008B5986">
              <w:rPr>
                <w:rFonts w:eastAsia="Calibri"/>
                <w:sz w:val="21"/>
                <w:szCs w:val="21"/>
                <w:lang w:eastAsia="zh-CN"/>
              </w:rPr>
              <w:t>atestată</w:t>
            </w:r>
            <w:proofErr w:type="spellEnd"/>
            <w:r w:rsidRPr="008B5986">
              <w:rPr>
                <w:rFonts w:eastAsia="Calibri"/>
                <w:sz w:val="21"/>
                <w:szCs w:val="21"/>
                <w:lang w:eastAsia="zh-CN"/>
              </w:rPr>
              <w:t xml:space="preserve"> - </w:t>
            </w:r>
            <w:proofErr w:type="spellStart"/>
            <w:r w:rsidRPr="008B5986">
              <w:rPr>
                <w:rFonts w:eastAsia="Calibri"/>
                <w:sz w:val="21"/>
                <w:szCs w:val="21"/>
                <w:lang w:eastAsia="zh-CN"/>
              </w:rPr>
              <w:t>îmbunătăţiri</w:t>
            </w:r>
            <w:proofErr w:type="spellEnd"/>
            <w:r w:rsidRPr="008B5986">
              <w:rPr>
                <w:rFonts w:eastAsia="Calibri"/>
                <w:sz w:val="21"/>
                <w:szCs w:val="21"/>
                <w:lang w:eastAsia="zh-CN"/>
              </w:rPr>
              <w:t xml:space="preserve"> </w:t>
            </w:r>
            <w:proofErr w:type="spellStart"/>
            <w:r w:rsidRPr="008B5986">
              <w:rPr>
                <w:rFonts w:eastAsia="Calibri"/>
                <w:sz w:val="21"/>
                <w:szCs w:val="21"/>
                <w:lang w:eastAsia="zh-CN"/>
              </w:rPr>
              <w:t>funciare</w:t>
            </w:r>
            <w:proofErr w:type="spellEnd"/>
            <w:r w:rsidRPr="008B5986">
              <w:rPr>
                <w:rFonts w:eastAsia="Calibri"/>
                <w:sz w:val="21"/>
                <w:szCs w:val="21"/>
                <w:lang w:eastAsia="zh-CN"/>
              </w:rPr>
              <w:t xml:space="preserve"> din </w:t>
            </w:r>
            <w:proofErr w:type="spellStart"/>
            <w:r w:rsidRPr="008B5986">
              <w:rPr>
                <w:rFonts w:eastAsia="Calibri"/>
                <w:sz w:val="21"/>
                <w:szCs w:val="21"/>
                <w:lang w:eastAsia="zh-CN"/>
              </w:rPr>
              <w:t>domeniul</w:t>
            </w:r>
            <w:proofErr w:type="spellEnd"/>
            <w:r w:rsidRPr="008B5986">
              <w:rPr>
                <w:rFonts w:eastAsia="Calibri"/>
                <w:sz w:val="21"/>
                <w:szCs w:val="21"/>
                <w:lang w:eastAsia="zh-CN"/>
              </w:rPr>
              <w:t xml:space="preserve"> silvic </w:t>
            </w:r>
          </w:p>
        </w:tc>
        <w:tc>
          <w:tcPr>
            <w:tcW w:w="361" w:type="dxa"/>
            <w:gridSpan w:val="2"/>
            <w:shd w:val="clear" w:color="auto" w:fill="auto"/>
          </w:tcPr>
          <w:p w14:paraId="51B2E2A4"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567695D1" w14:textId="77777777" w:rsidTr="0065706C">
        <w:trPr>
          <w:cantSplit/>
          <w:trHeight w:val="61"/>
        </w:trPr>
        <w:tc>
          <w:tcPr>
            <w:tcW w:w="141" w:type="dxa"/>
            <w:shd w:val="clear" w:color="auto" w:fill="auto"/>
          </w:tcPr>
          <w:p w14:paraId="58C3D5F7"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6BF456C5"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17B1AEF1"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16911245"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0E7DFF1A" w14:textId="77777777" w:rsidTr="0065706C">
        <w:trPr>
          <w:cantSplit/>
          <w:trHeight w:val="521"/>
        </w:trPr>
        <w:tc>
          <w:tcPr>
            <w:tcW w:w="141" w:type="dxa"/>
            <w:shd w:val="clear" w:color="auto" w:fill="auto"/>
          </w:tcPr>
          <w:p w14:paraId="1E5E47F9"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21FBD527"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b/>
                <w:sz w:val="21"/>
                <w:szCs w:val="21"/>
                <w:lang w:val="ro-RO" w:eastAsia="zh-CN"/>
              </w:rPr>
              <w:t>Competenţe şi aptitudini de utilizare a calculatorului</w:t>
            </w:r>
          </w:p>
        </w:tc>
        <w:tc>
          <w:tcPr>
            <w:tcW w:w="6924" w:type="dxa"/>
            <w:gridSpan w:val="14"/>
            <w:shd w:val="clear" w:color="auto" w:fill="auto"/>
            <w:tcMar>
              <w:top w:w="40" w:type="dxa"/>
              <w:bottom w:w="40" w:type="dxa"/>
            </w:tcMar>
          </w:tcPr>
          <w:p w14:paraId="552D0DC3"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Microsoft Windows, Microsoft Office, AutoCAD</w:t>
            </w:r>
          </w:p>
        </w:tc>
        <w:tc>
          <w:tcPr>
            <w:tcW w:w="361" w:type="dxa"/>
            <w:gridSpan w:val="2"/>
            <w:shd w:val="clear" w:color="auto" w:fill="auto"/>
          </w:tcPr>
          <w:p w14:paraId="3C75CE74"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0C371208" w14:textId="77777777" w:rsidTr="0065706C">
        <w:trPr>
          <w:cantSplit/>
          <w:trHeight w:val="144"/>
        </w:trPr>
        <w:tc>
          <w:tcPr>
            <w:tcW w:w="141" w:type="dxa"/>
            <w:shd w:val="clear" w:color="auto" w:fill="auto"/>
          </w:tcPr>
          <w:p w14:paraId="12B03C73"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E0BBD81"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b/>
                <w:sz w:val="21"/>
                <w:szCs w:val="21"/>
                <w:lang w:val="ro-RO" w:eastAsia="zh-CN"/>
              </w:rPr>
              <w:t>Alte competenţe şi aptitudini</w:t>
            </w:r>
          </w:p>
        </w:tc>
        <w:tc>
          <w:tcPr>
            <w:tcW w:w="6924" w:type="dxa"/>
            <w:gridSpan w:val="14"/>
            <w:shd w:val="clear" w:color="auto" w:fill="auto"/>
            <w:tcMar>
              <w:top w:w="40" w:type="dxa"/>
              <w:bottom w:w="40" w:type="dxa"/>
            </w:tcMar>
          </w:tcPr>
          <w:p w14:paraId="7371BA67" w14:textId="77777777" w:rsidR="008B5986" w:rsidRPr="008B5986" w:rsidRDefault="008B5986" w:rsidP="008B5986">
            <w:pPr>
              <w:suppressAutoHyphens/>
              <w:snapToGrid w:val="0"/>
              <w:ind w:left="113" w:right="113"/>
              <w:rPr>
                <w:rFonts w:ascii="Arial Narrow" w:hAnsi="Arial Narrow" w:cs="Arial Narrow"/>
                <w:sz w:val="20"/>
                <w:szCs w:val="20"/>
                <w:lang w:val="ro-RO" w:eastAsia="zh-CN"/>
              </w:rPr>
            </w:pPr>
            <w:r w:rsidRPr="008B5986">
              <w:rPr>
                <w:sz w:val="21"/>
                <w:szCs w:val="21"/>
                <w:lang w:val="ro-RO" w:eastAsia="zh-CN"/>
              </w:rPr>
              <w:t>Pasionat de investitii in industria financiară</w:t>
            </w:r>
          </w:p>
        </w:tc>
        <w:tc>
          <w:tcPr>
            <w:tcW w:w="361" w:type="dxa"/>
            <w:gridSpan w:val="2"/>
            <w:shd w:val="clear" w:color="auto" w:fill="auto"/>
          </w:tcPr>
          <w:p w14:paraId="6D08F8A0"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4BED6883" w14:textId="77777777" w:rsidTr="0065706C">
        <w:trPr>
          <w:cantSplit/>
          <w:trHeight w:val="61"/>
        </w:trPr>
        <w:tc>
          <w:tcPr>
            <w:tcW w:w="141" w:type="dxa"/>
            <w:shd w:val="clear" w:color="auto" w:fill="auto"/>
          </w:tcPr>
          <w:p w14:paraId="37BB72C8"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2D2F2D23" w14:textId="77777777" w:rsidR="008B5986" w:rsidRPr="008B5986" w:rsidRDefault="008B5986" w:rsidP="008B5986">
            <w:pPr>
              <w:suppressAutoHyphens/>
              <w:snapToGrid w:val="0"/>
              <w:ind w:left="113" w:right="113"/>
              <w:rPr>
                <w:b/>
                <w:sz w:val="21"/>
                <w:szCs w:val="21"/>
                <w:lang w:val="ro-RO" w:eastAsia="zh-CN"/>
              </w:rPr>
            </w:pPr>
          </w:p>
        </w:tc>
        <w:tc>
          <w:tcPr>
            <w:tcW w:w="6924" w:type="dxa"/>
            <w:gridSpan w:val="14"/>
            <w:shd w:val="clear" w:color="auto" w:fill="auto"/>
            <w:tcMar>
              <w:top w:w="40" w:type="dxa"/>
              <w:bottom w:w="40" w:type="dxa"/>
            </w:tcMar>
          </w:tcPr>
          <w:p w14:paraId="05E36053" w14:textId="77777777" w:rsidR="008B5986" w:rsidRPr="008B5986" w:rsidRDefault="008B5986" w:rsidP="008B5986">
            <w:pPr>
              <w:suppressAutoHyphens/>
              <w:snapToGrid w:val="0"/>
              <w:ind w:left="113" w:right="113"/>
              <w:rPr>
                <w:b/>
                <w:sz w:val="21"/>
                <w:szCs w:val="21"/>
                <w:lang w:val="ro-RO" w:eastAsia="zh-CN"/>
              </w:rPr>
            </w:pPr>
          </w:p>
        </w:tc>
        <w:tc>
          <w:tcPr>
            <w:tcW w:w="361" w:type="dxa"/>
            <w:gridSpan w:val="2"/>
            <w:shd w:val="clear" w:color="auto" w:fill="auto"/>
          </w:tcPr>
          <w:p w14:paraId="7EF30400"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7DBB9F0A" w14:textId="77777777" w:rsidTr="0065706C">
        <w:trPr>
          <w:cantSplit/>
          <w:trHeight w:val="261"/>
        </w:trPr>
        <w:tc>
          <w:tcPr>
            <w:tcW w:w="141" w:type="dxa"/>
            <w:shd w:val="clear" w:color="auto" w:fill="auto"/>
          </w:tcPr>
          <w:p w14:paraId="6DCF54CF"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45F586A1" w14:textId="77777777" w:rsidR="008B5986" w:rsidRPr="008B5986" w:rsidRDefault="008B5986" w:rsidP="008B5986">
            <w:pPr>
              <w:suppressAutoHyphens/>
              <w:ind w:left="113" w:right="113"/>
              <w:rPr>
                <w:rFonts w:ascii="Arial Narrow" w:hAnsi="Arial Narrow" w:cs="Arial Narrow"/>
                <w:sz w:val="22"/>
                <w:szCs w:val="20"/>
                <w:lang w:val="ro-RO" w:eastAsia="zh-CN"/>
              </w:rPr>
            </w:pPr>
            <w:r w:rsidRPr="008B5986">
              <w:rPr>
                <w:b/>
                <w:sz w:val="21"/>
                <w:szCs w:val="21"/>
                <w:lang w:val="ro-RO" w:eastAsia="zh-CN"/>
              </w:rPr>
              <w:t>Permis de conducere</w:t>
            </w:r>
          </w:p>
        </w:tc>
        <w:tc>
          <w:tcPr>
            <w:tcW w:w="6924" w:type="dxa"/>
            <w:gridSpan w:val="14"/>
            <w:shd w:val="clear" w:color="auto" w:fill="auto"/>
            <w:tcMar>
              <w:top w:w="40" w:type="dxa"/>
              <w:bottom w:w="40" w:type="dxa"/>
            </w:tcMar>
          </w:tcPr>
          <w:p w14:paraId="773AAB06"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Categoria B</w:t>
            </w:r>
          </w:p>
        </w:tc>
        <w:tc>
          <w:tcPr>
            <w:tcW w:w="361" w:type="dxa"/>
            <w:gridSpan w:val="2"/>
            <w:shd w:val="clear" w:color="auto" w:fill="auto"/>
          </w:tcPr>
          <w:p w14:paraId="20BFEB89"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7F511F7C" w14:textId="77777777" w:rsidTr="0065706C">
        <w:trPr>
          <w:cantSplit/>
          <w:trHeight w:val="46"/>
        </w:trPr>
        <w:tc>
          <w:tcPr>
            <w:tcW w:w="141" w:type="dxa"/>
            <w:shd w:val="clear" w:color="auto" w:fill="auto"/>
          </w:tcPr>
          <w:p w14:paraId="21D12C49"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709CA47D" w14:textId="77777777" w:rsidR="008B5986" w:rsidRPr="008B5986" w:rsidRDefault="008B5986" w:rsidP="008B5986">
            <w:pPr>
              <w:suppressAutoHyphens/>
              <w:snapToGrid w:val="0"/>
              <w:ind w:left="113" w:right="113"/>
              <w:rPr>
                <w:b/>
                <w:sz w:val="21"/>
                <w:szCs w:val="21"/>
                <w:lang w:val="ro-RO" w:eastAsia="zh-CN"/>
              </w:rPr>
            </w:pPr>
          </w:p>
        </w:tc>
        <w:tc>
          <w:tcPr>
            <w:tcW w:w="6924" w:type="dxa"/>
            <w:gridSpan w:val="14"/>
            <w:shd w:val="clear" w:color="auto" w:fill="auto"/>
            <w:tcMar>
              <w:top w:w="40" w:type="dxa"/>
              <w:bottom w:w="40" w:type="dxa"/>
            </w:tcMar>
          </w:tcPr>
          <w:p w14:paraId="445F438D" w14:textId="77777777" w:rsidR="008B5986" w:rsidRPr="008B5986" w:rsidRDefault="008B5986" w:rsidP="008B5986">
            <w:pPr>
              <w:suppressAutoHyphens/>
              <w:snapToGrid w:val="0"/>
              <w:ind w:left="113" w:right="113"/>
              <w:rPr>
                <w:b/>
                <w:sz w:val="21"/>
                <w:szCs w:val="21"/>
                <w:lang w:val="ro-RO" w:eastAsia="zh-CN"/>
              </w:rPr>
            </w:pPr>
          </w:p>
        </w:tc>
        <w:tc>
          <w:tcPr>
            <w:tcW w:w="361" w:type="dxa"/>
            <w:gridSpan w:val="2"/>
            <w:shd w:val="clear" w:color="auto" w:fill="auto"/>
          </w:tcPr>
          <w:p w14:paraId="15AF40AE"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176D382E" w14:textId="77777777" w:rsidTr="0065706C">
        <w:trPr>
          <w:cantSplit/>
          <w:trHeight w:val="291"/>
        </w:trPr>
        <w:tc>
          <w:tcPr>
            <w:tcW w:w="141" w:type="dxa"/>
            <w:shd w:val="clear" w:color="auto" w:fill="auto"/>
          </w:tcPr>
          <w:p w14:paraId="6631D4CD"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20BDA6F3" w14:textId="77777777" w:rsidR="008B5986" w:rsidRPr="008B5986" w:rsidRDefault="008B5986" w:rsidP="008B5986">
            <w:pPr>
              <w:suppressAutoHyphens/>
              <w:ind w:left="113" w:right="113"/>
              <w:rPr>
                <w:rFonts w:ascii="Arial Narrow" w:hAnsi="Arial Narrow" w:cs="Arial Narrow"/>
                <w:b/>
                <w:szCs w:val="20"/>
                <w:lang w:val="ro-RO" w:eastAsia="zh-CN"/>
              </w:rPr>
            </w:pPr>
            <w:r w:rsidRPr="008B5986">
              <w:rPr>
                <w:b/>
                <w:sz w:val="21"/>
                <w:szCs w:val="21"/>
                <w:lang w:val="ro-RO" w:eastAsia="zh-CN"/>
              </w:rPr>
              <w:t>Informaţii suplimentare</w:t>
            </w:r>
          </w:p>
        </w:tc>
        <w:tc>
          <w:tcPr>
            <w:tcW w:w="6924" w:type="dxa"/>
            <w:gridSpan w:val="14"/>
            <w:shd w:val="clear" w:color="auto" w:fill="auto"/>
            <w:tcMar>
              <w:top w:w="40" w:type="dxa"/>
              <w:bottom w:w="40" w:type="dxa"/>
            </w:tcMar>
          </w:tcPr>
          <w:p w14:paraId="26BA7007"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5968756A"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0E791402" w14:textId="77777777" w:rsidTr="0065706C">
        <w:trPr>
          <w:cantSplit/>
          <w:trHeight w:val="46"/>
        </w:trPr>
        <w:tc>
          <w:tcPr>
            <w:tcW w:w="141" w:type="dxa"/>
            <w:shd w:val="clear" w:color="auto" w:fill="auto"/>
          </w:tcPr>
          <w:p w14:paraId="5410F9ED"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2A50E24C" w14:textId="77777777" w:rsidR="008B5986" w:rsidRPr="008B5986" w:rsidRDefault="008B5986" w:rsidP="008B5986">
            <w:pPr>
              <w:suppressAutoHyphens/>
              <w:snapToGrid w:val="0"/>
              <w:ind w:left="113" w:right="113"/>
              <w:rPr>
                <w:sz w:val="21"/>
                <w:szCs w:val="21"/>
                <w:lang w:val="ro-RO" w:eastAsia="zh-CN"/>
              </w:rPr>
            </w:pPr>
          </w:p>
        </w:tc>
        <w:tc>
          <w:tcPr>
            <w:tcW w:w="6924" w:type="dxa"/>
            <w:gridSpan w:val="14"/>
            <w:shd w:val="clear" w:color="auto" w:fill="auto"/>
            <w:tcMar>
              <w:top w:w="40" w:type="dxa"/>
              <w:bottom w:w="40" w:type="dxa"/>
            </w:tcMar>
          </w:tcPr>
          <w:p w14:paraId="7C065858" w14:textId="77777777" w:rsidR="008B5986" w:rsidRPr="008B5986" w:rsidRDefault="008B5986" w:rsidP="008B5986">
            <w:pPr>
              <w:suppressAutoHyphens/>
              <w:snapToGrid w:val="0"/>
              <w:ind w:left="113" w:right="113"/>
              <w:rPr>
                <w:sz w:val="21"/>
                <w:szCs w:val="21"/>
                <w:lang w:val="ro-RO" w:eastAsia="zh-CN"/>
              </w:rPr>
            </w:pPr>
          </w:p>
        </w:tc>
        <w:tc>
          <w:tcPr>
            <w:tcW w:w="361" w:type="dxa"/>
            <w:gridSpan w:val="2"/>
            <w:shd w:val="clear" w:color="auto" w:fill="auto"/>
          </w:tcPr>
          <w:p w14:paraId="1A7826E6" w14:textId="77777777" w:rsidR="008B5986" w:rsidRPr="008B5986" w:rsidRDefault="008B5986" w:rsidP="008B5986">
            <w:pPr>
              <w:suppressAutoHyphens/>
              <w:snapToGrid w:val="0"/>
              <w:spacing w:after="200" w:line="276" w:lineRule="auto"/>
              <w:rPr>
                <w:rFonts w:eastAsia="Calibri"/>
                <w:sz w:val="21"/>
                <w:szCs w:val="21"/>
                <w:lang w:eastAsia="zh-CN"/>
              </w:rPr>
            </w:pPr>
          </w:p>
        </w:tc>
      </w:tr>
      <w:tr w:rsidR="008B5986" w:rsidRPr="008B5986" w14:paraId="365011A2" w14:textId="77777777" w:rsidTr="0065706C">
        <w:trPr>
          <w:cantSplit/>
          <w:trHeight w:val="475"/>
        </w:trPr>
        <w:tc>
          <w:tcPr>
            <w:tcW w:w="141" w:type="dxa"/>
            <w:shd w:val="clear" w:color="auto" w:fill="auto"/>
          </w:tcPr>
          <w:p w14:paraId="56014B05" w14:textId="77777777" w:rsidR="008B5986" w:rsidRPr="008B5986" w:rsidRDefault="008B5986" w:rsidP="008B5986">
            <w:pPr>
              <w:suppressLineNumbers/>
              <w:suppressAutoHyphens/>
              <w:spacing w:after="120"/>
              <w:rPr>
                <w:rFonts w:ascii="Arial Narrow" w:hAnsi="Arial Narrow" w:cs="Arial Narrow"/>
                <w:sz w:val="20"/>
                <w:szCs w:val="20"/>
                <w:lang w:val="ro-RO" w:eastAsia="zh-CN"/>
              </w:rPr>
            </w:pPr>
          </w:p>
        </w:tc>
        <w:tc>
          <w:tcPr>
            <w:tcW w:w="2432" w:type="dxa"/>
            <w:shd w:val="clear" w:color="auto" w:fill="auto"/>
            <w:tcMar>
              <w:top w:w="40" w:type="dxa"/>
              <w:bottom w:w="40" w:type="dxa"/>
            </w:tcMar>
          </w:tcPr>
          <w:p w14:paraId="0AA7E4CC" w14:textId="77777777" w:rsidR="008B5986" w:rsidRPr="008B5986" w:rsidRDefault="008B5986" w:rsidP="008B5986">
            <w:pPr>
              <w:suppressAutoHyphens/>
              <w:ind w:left="113" w:right="113"/>
              <w:rPr>
                <w:rFonts w:ascii="Arial Narrow" w:hAnsi="Arial Narrow" w:cs="Arial Narrow"/>
                <w:b/>
                <w:szCs w:val="20"/>
                <w:lang w:val="ro-RO" w:eastAsia="zh-CN"/>
              </w:rPr>
            </w:pPr>
            <w:r w:rsidRPr="008B5986">
              <w:rPr>
                <w:b/>
                <w:sz w:val="21"/>
                <w:szCs w:val="21"/>
                <w:lang w:val="ro-RO" w:eastAsia="zh-CN"/>
              </w:rPr>
              <w:t>Anexe</w:t>
            </w:r>
          </w:p>
        </w:tc>
        <w:tc>
          <w:tcPr>
            <w:tcW w:w="6924" w:type="dxa"/>
            <w:gridSpan w:val="14"/>
            <w:shd w:val="clear" w:color="auto" w:fill="auto"/>
            <w:tcMar>
              <w:top w:w="40" w:type="dxa"/>
              <w:bottom w:w="40" w:type="dxa"/>
            </w:tcMar>
          </w:tcPr>
          <w:p w14:paraId="660121C0"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Lista lucrărilor elaborate şi publicate</w:t>
            </w:r>
          </w:p>
          <w:p w14:paraId="5478B311" w14:textId="77777777" w:rsidR="008B5986" w:rsidRPr="008B5986" w:rsidRDefault="008B5986" w:rsidP="008B5986">
            <w:pPr>
              <w:suppressAutoHyphens/>
              <w:ind w:left="113" w:right="113"/>
              <w:rPr>
                <w:rFonts w:ascii="Arial Narrow" w:hAnsi="Arial Narrow" w:cs="Arial Narrow"/>
                <w:sz w:val="20"/>
                <w:szCs w:val="20"/>
                <w:lang w:val="ro-RO" w:eastAsia="zh-CN"/>
              </w:rPr>
            </w:pPr>
            <w:r w:rsidRPr="008B5986">
              <w:rPr>
                <w:sz w:val="21"/>
                <w:szCs w:val="21"/>
                <w:lang w:val="ro-RO" w:eastAsia="zh-CN"/>
              </w:rPr>
              <w:t>Experienţa acumulată în  programe naţionale/internaţionale</w:t>
            </w:r>
          </w:p>
        </w:tc>
        <w:tc>
          <w:tcPr>
            <w:tcW w:w="361" w:type="dxa"/>
            <w:gridSpan w:val="2"/>
            <w:shd w:val="clear" w:color="auto" w:fill="auto"/>
          </w:tcPr>
          <w:p w14:paraId="357A77BB" w14:textId="77777777" w:rsidR="008B5986" w:rsidRPr="008B5986" w:rsidRDefault="008B5986" w:rsidP="008B5986">
            <w:pPr>
              <w:suppressAutoHyphens/>
              <w:snapToGrid w:val="0"/>
              <w:spacing w:after="200" w:line="276" w:lineRule="auto"/>
              <w:rPr>
                <w:rFonts w:eastAsia="Calibri"/>
                <w:sz w:val="21"/>
                <w:szCs w:val="21"/>
                <w:lang w:eastAsia="zh-CN"/>
              </w:rPr>
            </w:pPr>
          </w:p>
        </w:tc>
      </w:tr>
    </w:tbl>
    <w:p w14:paraId="38C13F61" w14:textId="77777777" w:rsidR="008B5986" w:rsidRPr="008B5986" w:rsidRDefault="008B5986" w:rsidP="008B5986">
      <w:pPr>
        <w:suppressAutoHyphens/>
        <w:spacing w:after="200" w:line="276" w:lineRule="auto"/>
        <w:jc w:val="center"/>
        <w:rPr>
          <w:rFonts w:eastAsia="Calibri"/>
          <w:sz w:val="22"/>
          <w:szCs w:val="22"/>
          <w:lang w:eastAsia="zh-CN"/>
        </w:rPr>
      </w:pPr>
    </w:p>
    <w:p w14:paraId="68A949AC" w14:textId="77777777" w:rsidR="008B5986" w:rsidRPr="008B5986" w:rsidRDefault="008B5986" w:rsidP="008B5986">
      <w:pPr>
        <w:suppressAutoHyphens/>
        <w:spacing w:after="200" w:line="276" w:lineRule="auto"/>
        <w:jc w:val="center"/>
        <w:rPr>
          <w:rFonts w:eastAsia="Calibri"/>
          <w:sz w:val="22"/>
          <w:szCs w:val="22"/>
          <w:lang w:eastAsia="zh-CN"/>
        </w:rPr>
      </w:pPr>
    </w:p>
    <w:p w14:paraId="417C38BB" w14:textId="77777777" w:rsidR="008B5986" w:rsidRPr="008B5986" w:rsidRDefault="008B5986" w:rsidP="008B5986">
      <w:pPr>
        <w:suppressAutoHyphens/>
        <w:spacing w:after="200" w:line="276" w:lineRule="auto"/>
        <w:rPr>
          <w:rFonts w:ascii="Calibri" w:eastAsia="Calibri" w:hAnsi="Calibri"/>
          <w:sz w:val="22"/>
          <w:szCs w:val="22"/>
          <w:lang w:eastAsia="zh-CN"/>
        </w:rPr>
      </w:pPr>
      <w:r w:rsidRPr="008B5986">
        <w:rPr>
          <w:sz w:val="22"/>
          <w:szCs w:val="22"/>
          <w:lang w:eastAsia="zh-CN"/>
        </w:rPr>
        <w:t xml:space="preserve">          </w:t>
      </w:r>
      <w:r w:rsidRPr="008B5986">
        <w:rPr>
          <w:rFonts w:eastAsia="Calibri"/>
          <w:sz w:val="22"/>
          <w:szCs w:val="22"/>
          <w:lang w:eastAsia="zh-CN"/>
        </w:rPr>
        <w:t xml:space="preserve">Data </w:t>
      </w:r>
      <w:proofErr w:type="spellStart"/>
      <w:r w:rsidRPr="008B5986">
        <w:rPr>
          <w:rFonts w:eastAsia="Calibri"/>
          <w:sz w:val="22"/>
          <w:szCs w:val="22"/>
          <w:lang w:eastAsia="zh-CN"/>
        </w:rPr>
        <w:t>completării</w:t>
      </w:r>
      <w:proofErr w:type="spellEnd"/>
      <w:r w:rsidRPr="008B5986">
        <w:rPr>
          <w:rFonts w:eastAsia="Calibri"/>
          <w:sz w:val="22"/>
          <w:szCs w:val="22"/>
          <w:lang w:eastAsia="zh-CN"/>
        </w:rPr>
        <w:t>:</w:t>
      </w:r>
      <w:r w:rsidRPr="008B5986">
        <w:rPr>
          <w:rFonts w:eastAsia="Calibri"/>
          <w:sz w:val="22"/>
          <w:szCs w:val="22"/>
          <w:lang w:eastAsia="zh-CN"/>
        </w:rPr>
        <w:tab/>
      </w:r>
      <w:r w:rsidRPr="008B5986">
        <w:rPr>
          <w:rFonts w:eastAsia="Calibri"/>
          <w:sz w:val="22"/>
          <w:szCs w:val="22"/>
          <w:lang w:eastAsia="zh-CN"/>
        </w:rPr>
        <w:tab/>
      </w:r>
      <w:r w:rsidRPr="008B5986">
        <w:rPr>
          <w:rFonts w:eastAsia="Calibri"/>
          <w:sz w:val="22"/>
          <w:szCs w:val="22"/>
          <w:lang w:eastAsia="zh-CN"/>
        </w:rPr>
        <w:tab/>
      </w:r>
      <w:r w:rsidRPr="008B5986">
        <w:rPr>
          <w:rFonts w:eastAsia="Calibri"/>
          <w:sz w:val="22"/>
          <w:szCs w:val="22"/>
          <w:lang w:eastAsia="zh-CN"/>
        </w:rPr>
        <w:tab/>
      </w:r>
      <w:r w:rsidRPr="008B5986">
        <w:rPr>
          <w:rFonts w:eastAsia="Calibri"/>
          <w:sz w:val="22"/>
          <w:szCs w:val="22"/>
          <w:lang w:eastAsia="zh-CN"/>
        </w:rPr>
        <w:tab/>
      </w:r>
      <w:r w:rsidRPr="008B5986">
        <w:rPr>
          <w:rFonts w:eastAsia="Calibri"/>
          <w:sz w:val="22"/>
          <w:szCs w:val="22"/>
          <w:lang w:eastAsia="zh-CN"/>
        </w:rPr>
        <w:tab/>
      </w:r>
      <w:r w:rsidRPr="008B5986">
        <w:rPr>
          <w:rFonts w:eastAsia="Calibri"/>
          <w:sz w:val="22"/>
          <w:szCs w:val="22"/>
          <w:lang w:eastAsia="zh-CN"/>
        </w:rPr>
        <w:tab/>
      </w:r>
    </w:p>
    <w:p w14:paraId="55993154" w14:textId="77777777" w:rsidR="008B5986" w:rsidRPr="008B5986" w:rsidRDefault="008B5986" w:rsidP="008B5986">
      <w:pPr>
        <w:suppressAutoHyphens/>
        <w:spacing w:after="200" w:line="276" w:lineRule="auto"/>
        <w:rPr>
          <w:rFonts w:ascii="Calibri" w:eastAsia="Calibri" w:hAnsi="Calibri"/>
          <w:sz w:val="22"/>
          <w:szCs w:val="22"/>
          <w:lang w:eastAsia="zh-CN"/>
        </w:rPr>
      </w:pPr>
      <w:r w:rsidRPr="008B5986">
        <w:rPr>
          <w:rFonts w:eastAsia="Calibri"/>
          <w:sz w:val="22"/>
          <w:szCs w:val="22"/>
          <w:lang w:eastAsia="zh-CN"/>
        </w:rPr>
        <w:t>06.05.2021</w:t>
      </w:r>
      <w:r w:rsidRPr="008B5986">
        <w:rPr>
          <w:rFonts w:eastAsia="Calibri"/>
          <w:sz w:val="22"/>
          <w:szCs w:val="22"/>
          <w:lang w:eastAsia="zh-CN"/>
        </w:rPr>
        <w:tab/>
      </w:r>
      <w:r w:rsidRPr="008B5986">
        <w:rPr>
          <w:rFonts w:eastAsia="Calibri"/>
          <w:sz w:val="22"/>
          <w:szCs w:val="22"/>
          <w:lang w:eastAsia="zh-CN"/>
        </w:rPr>
        <w:tab/>
        <w:t xml:space="preserve">      </w:t>
      </w:r>
      <w:r w:rsidRPr="008B5986">
        <w:rPr>
          <w:rFonts w:eastAsia="Calibri"/>
          <w:sz w:val="22"/>
          <w:szCs w:val="22"/>
          <w:lang w:eastAsia="zh-CN"/>
        </w:rPr>
        <w:tab/>
        <w:t xml:space="preserve">                                                         Virgil SCĂRLĂTESCU</w:t>
      </w:r>
    </w:p>
    <w:p w14:paraId="710643B9" w14:textId="77777777" w:rsidR="008B5986" w:rsidRPr="008B5986" w:rsidRDefault="008B5986" w:rsidP="008B5986">
      <w:pPr>
        <w:suppressAutoHyphens/>
        <w:ind w:left="7200" w:right="113"/>
        <w:rPr>
          <w:rFonts w:ascii="Arial Narrow" w:hAnsi="Arial Narrow" w:cs="Arial Narrow"/>
          <w:sz w:val="20"/>
          <w:szCs w:val="20"/>
          <w:lang w:val="ro-RO" w:eastAsia="zh-CN"/>
        </w:rPr>
      </w:pPr>
      <w:r w:rsidRPr="008B5986">
        <w:rPr>
          <w:sz w:val="20"/>
          <w:szCs w:val="20"/>
          <w:lang w:val="ro-RO" w:eastAsia="zh-CN"/>
        </w:rPr>
        <w:t xml:space="preserve">                                                                                                                                                                                                   </w:t>
      </w:r>
      <w:r w:rsidR="00B63530">
        <w:rPr>
          <w:sz w:val="20"/>
          <w:szCs w:val="20"/>
          <w:lang w:val="ro-RO" w:eastAsia="zh-CN"/>
        </w:rPr>
        <w:pict w14:anchorId="73B3CBDD">
          <v:shape id="_x0000_i1025" type="#_x0000_t75" style="width:59.1pt;height:43pt" filled="t">
            <v:fill color2="black"/>
            <v:imagedata r:id="rId9" o:title="" croptop="-75f" cropbottom="-75f" cropleft="-55f" cropright="-55f"/>
          </v:shape>
        </w:pict>
      </w:r>
      <w:r w:rsidRPr="008B5986">
        <w:rPr>
          <w:sz w:val="20"/>
          <w:szCs w:val="20"/>
          <w:lang w:val="ro-RO" w:eastAsia="zh-CN"/>
        </w:rPr>
        <w:t xml:space="preserve"> </w:t>
      </w:r>
    </w:p>
    <w:p w14:paraId="1860F2BE" w14:textId="77777777" w:rsidR="008B5986" w:rsidRPr="008B5986" w:rsidRDefault="008B5986" w:rsidP="008B5986">
      <w:pPr>
        <w:tabs>
          <w:tab w:val="left" w:pos="8945"/>
          <w:tab w:val="left" w:pos="9356"/>
          <w:tab w:val="left" w:pos="9781"/>
        </w:tabs>
        <w:suppressAutoHyphens/>
        <w:spacing w:line="288" w:lineRule="auto"/>
        <w:jc w:val="both"/>
        <w:rPr>
          <w:rFonts w:eastAsia="Calibri"/>
          <w:sz w:val="28"/>
          <w:szCs w:val="28"/>
          <w:lang w:val="es-ES" w:eastAsia="zh-CN"/>
        </w:rPr>
      </w:pPr>
    </w:p>
    <w:p w14:paraId="5A4D111A" w14:textId="77777777" w:rsidR="008B5986" w:rsidRPr="008B5986" w:rsidRDefault="008B5986" w:rsidP="008B5986">
      <w:pPr>
        <w:tabs>
          <w:tab w:val="left" w:pos="8945"/>
          <w:tab w:val="left" w:pos="9356"/>
          <w:tab w:val="left" w:pos="9781"/>
        </w:tabs>
        <w:suppressAutoHyphens/>
        <w:spacing w:line="288" w:lineRule="auto"/>
        <w:jc w:val="both"/>
        <w:rPr>
          <w:rFonts w:eastAsia="Calibri"/>
          <w:sz w:val="28"/>
          <w:szCs w:val="28"/>
          <w:lang w:val="es-ES" w:eastAsia="zh-CN"/>
        </w:rPr>
      </w:pPr>
    </w:p>
    <w:p w14:paraId="5996077B" w14:textId="77777777" w:rsidR="008B5986" w:rsidRPr="008B5986" w:rsidRDefault="008B5986" w:rsidP="008B5986">
      <w:pPr>
        <w:tabs>
          <w:tab w:val="left" w:pos="8945"/>
          <w:tab w:val="left" w:pos="9356"/>
          <w:tab w:val="left" w:pos="9781"/>
        </w:tabs>
        <w:suppressAutoHyphens/>
        <w:spacing w:line="288" w:lineRule="auto"/>
        <w:jc w:val="both"/>
        <w:rPr>
          <w:rFonts w:eastAsia="Calibri"/>
          <w:sz w:val="28"/>
          <w:szCs w:val="28"/>
          <w:lang w:val="es-ES" w:eastAsia="zh-CN"/>
        </w:rPr>
      </w:pPr>
    </w:p>
    <w:p w14:paraId="6BA9EF3E" w14:textId="24D009CA" w:rsidR="008B5986" w:rsidRDefault="008B5986" w:rsidP="008B5986">
      <w:pPr>
        <w:tabs>
          <w:tab w:val="left" w:pos="8945"/>
          <w:tab w:val="left" w:pos="9356"/>
          <w:tab w:val="left" w:pos="9781"/>
        </w:tabs>
        <w:suppressAutoHyphens/>
        <w:spacing w:line="288" w:lineRule="auto"/>
        <w:jc w:val="both"/>
        <w:rPr>
          <w:rFonts w:eastAsia="Calibri"/>
          <w:sz w:val="28"/>
          <w:szCs w:val="28"/>
          <w:lang w:val="es-ES" w:eastAsia="zh-CN"/>
        </w:rPr>
      </w:pPr>
    </w:p>
    <w:p w14:paraId="5C14516A" w14:textId="128430D8"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74528012" w14:textId="1C0815D2"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7D39E6B0" w14:textId="3153E021"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79CA24EE" w14:textId="5AF7C196"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6DCA6C89" w14:textId="09B2A3D5"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2543D0C3" w14:textId="35AC8D07"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37AB0442" w14:textId="36CF3317"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45E7CE66" w14:textId="68E5FF1C"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5A78D021" w14:textId="67D55E99"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7F9B00E6" w14:textId="787E7847"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26D93E65" w14:textId="773B733E"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3EC10776" w14:textId="0E48101D"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7D9EDEA1" w14:textId="39AEFDF4" w:rsidR="002A13DC" w:rsidRPr="008B5986" w:rsidRDefault="00B63530" w:rsidP="008B5986">
      <w:pPr>
        <w:tabs>
          <w:tab w:val="left" w:pos="8945"/>
          <w:tab w:val="left" w:pos="9356"/>
          <w:tab w:val="left" w:pos="9781"/>
        </w:tabs>
        <w:suppressAutoHyphens/>
        <w:spacing w:line="288" w:lineRule="auto"/>
        <w:jc w:val="both"/>
        <w:rPr>
          <w:rFonts w:eastAsia="Calibri"/>
          <w:sz w:val="28"/>
          <w:szCs w:val="28"/>
          <w:lang w:val="es-ES" w:eastAsia="zh-CN"/>
        </w:rPr>
      </w:pPr>
      <w:r>
        <w:rPr>
          <w:rFonts w:eastAsia="Calibri"/>
          <w:sz w:val="28"/>
          <w:szCs w:val="28"/>
          <w:lang w:val="es-ES" w:eastAsia="zh-CN"/>
        </w:rPr>
        <w:pict w14:anchorId="08DAFC7B">
          <v:shape id="_x0000_i1026" type="#_x0000_t75" style="width:496.5pt;height:677pt">
            <v:imagedata r:id="rId10" o:title="L_"/>
          </v:shape>
        </w:pict>
      </w:r>
    </w:p>
    <w:p w14:paraId="714C1D80" w14:textId="77777777" w:rsidR="008B5986" w:rsidRPr="008B5986" w:rsidRDefault="008B5986" w:rsidP="008B5986">
      <w:pPr>
        <w:tabs>
          <w:tab w:val="left" w:pos="8945"/>
          <w:tab w:val="left" w:pos="9356"/>
          <w:tab w:val="left" w:pos="9781"/>
        </w:tabs>
        <w:suppressAutoHyphens/>
        <w:spacing w:line="288" w:lineRule="auto"/>
        <w:jc w:val="both"/>
        <w:rPr>
          <w:rFonts w:eastAsia="Calibri"/>
          <w:sz w:val="28"/>
          <w:szCs w:val="28"/>
          <w:lang w:val="es-ES" w:eastAsia="zh-CN"/>
        </w:rPr>
      </w:pPr>
    </w:p>
    <w:p w14:paraId="10149AA2" w14:textId="3F09E8B0" w:rsidR="008B5986" w:rsidRDefault="008B5986" w:rsidP="008B5986">
      <w:pPr>
        <w:tabs>
          <w:tab w:val="left" w:pos="8945"/>
          <w:tab w:val="left" w:pos="9356"/>
          <w:tab w:val="left" w:pos="9781"/>
        </w:tabs>
        <w:suppressAutoHyphens/>
        <w:spacing w:line="288" w:lineRule="auto"/>
        <w:jc w:val="both"/>
        <w:rPr>
          <w:rFonts w:eastAsia="Calibri"/>
          <w:sz w:val="28"/>
          <w:szCs w:val="28"/>
          <w:lang w:val="es-ES" w:eastAsia="zh-CN"/>
        </w:rPr>
      </w:pPr>
    </w:p>
    <w:p w14:paraId="7A30896A" w14:textId="3314B3C6" w:rsidR="0065706C" w:rsidRDefault="0065706C" w:rsidP="008B5986">
      <w:pPr>
        <w:tabs>
          <w:tab w:val="left" w:pos="8945"/>
          <w:tab w:val="left" w:pos="9356"/>
          <w:tab w:val="left" w:pos="9781"/>
        </w:tabs>
        <w:suppressAutoHyphens/>
        <w:spacing w:line="288" w:lineRule="auto"/>
        <w:jc w:val="both"/>
        <w:rPr>
          <w:rFonts w:eastAsia="Calibri"/>
          <w:sz w:val="28"/>
          <w:szCs w:val="28"/>
          <w:lang w:val="es-ES" w:eastAsia="zh-CN"/>
        </w:rPr>
      </w:pPr>
    </w:p>
    <w:p w14:paraId="3C418DF8" w14:textId="39F0312B" w:rsidR="0065706C" w:rsidRDefault="0065706C" w:rsidP="008B5986">
      <w:pPr>
        <w:tabs>
          <w:tab w:val="left" w:pos="8945"/>
          <w:tab w:val="left" w:pos="9356"/>
          <w:tab w:val="left" w:pos="9781"/>
        </w:tabs>
        <w:suppressAutoHyphens/>
        <w:spacing w:line="288" w:lineRule="auto"/>
        <w:jc w:val="both"/>
        <w:rPr>
          <w:rFonts w:eastAsia="Calibri"/>
          <w:sz w:val="28"/>
          <w:szCs w:val="28"/>
          <w:lang w:val="es-ES" w:eastAsia="zh-CN"/>
        </w:rPr>
      </w:pPr>
    </w:p>
    <w:p w14:paraId="4E9B22CD" w14:textId="2268D564" w:rsidR="0065706C" w:rsidRDefault="00B63530" w:rsidP="008B5986">
      <w:pPr>
        <w:tabs>
          <w:tab w:val="left" w:pos="8945"/>
          <w:tab w:val="left" w:pos="9356"/>
          <w:tab w:val="left" w:pos="9781"/>
        </w:tabs>
        <w:suppressAutoHyphens/>
        <w:spacing w:line="288" w:lineRule="auto"/>
        <w:jc w:val="both"/>
        <w:rPr>
          <w:rFonts w:eastAsia="Calibri"/>
          <w:sz w:val="28"/>
          <w:szCs w:val="28"/>
          <w:lang w:val="es-ES" w:eastAsia="zh-CN"/>
        </w:rPr>
      </w:pPr>
      <w:r>
        <w:rPr>
          <w:rFonts w:eastAsia="Calibri"/>
          <w:sz w:val="28"/>
          <w:szCs w:val="28"/>
          <w:lang w:val="es-ES" w:eastAsia="zh-CN"/>
        </w:rPr>
        <w:pict w14:anchorId="0F1F1151">
          <v:shape id="_x0000_i1027" type="#_x0000_t75" style="width:495.4pt;height:655.5pt">
            <v:imagedata r:id="rId11" o:title="L_"/>
          </v:shape>
        </w:pict>
      </w:r>
    </w:p>
    <w:p w14:paraId="0EA8F470" w14:textId="02B621E4" w:rsidR="0065706C" w:rsidRDefault="0065706C" w:rsidP="008B5986">
      <w:pPr>
        <w:tabs>
          <w:tab w:val="left" w:pos="8945"/>
          <w:tab w:val="left" w:pos="9356"/>
          <w:tab w:val="left" w:pos="9781"/>
        </w:tabs>
        <w:suppressAutoHyphens/>
        <w:spacing w:line="288" w:lineRule="auto"/>
        <w:jc w:val="both"/>
        <w:rPr>
          <w:rFonts w:eastAsia="Calibri"/>
          <w:sz w:val="28"/>
          <w:szCs w:val="28"/>
          <w:lang w:val="es-ES" w:eastAsia="zh-CN"/>
        </w:rPr>
      </w:pPr>
    </w:p>
    <w:p w14:paraId="203ED9F5" w14:textId="2ACF2BB4" w:rsidR="0065706C" w:rsidRDefault="0065706C" w:rsidP="008B5986">
      <w:pPr>
        <w:tabs>
          <w:tab w:val="left" w:pos="8945"/>
          <w:tab w:val="left" w:pos="9356"/>
          <w:tab w:val="left" w:pos="9781"/>
        </w:tabs>
        <w:suppressAutoHyphens/>
        <w:spacing w:line="288" w:lineRule="auto"/>
        <w:jc w:val="both"/>
        <w:rPr>
          <w:rFonts w:eastAsia="Calibri"/>
          <w:sz w:val="28"/>
          <w:szCs w:val="28"/>
          <w:lang w:val="es-ES" w:eastAsia="zh-CN"/>
        </w:rPr>
      </w:pPr>
    </w:p>
    <w:p w14:paraId="68CC7214" w14:textId="0641535E"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1327F86B" w14:textId="7F71EE58"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50D19F21" w14:textId="14D283E4"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6B1A7F91" w14:textId="513D00B1" w:rsidR="002A13DC" w:rsidRDefault="00B63530" w:rsidP="008B5986">
      <w:pPr>
        <w:tabs>
          <w:tab w:val="left" w:pos="8945"/>
          <w:tab w:val="left" w:pos="9356"/>
          <w:tab w:val="left" w:pos="9781"/>
        </w:tabs>
        <w:suppressAutoHyphens/>
        <w:spacing w:line="288" w:lineRule="auto"/>
        <w:jc w:val="both"/>
        <w:rPr>
          <w:rFonts w:eastAsia="Calibri"/>
          <w:sz w:val="28"/>
          <w:szCs w:val="28"/>
          <w:lang w:val="es-ES" w:eastAsia="zh-CN"/>
        </w:rPr>
      </w:pPr>
      <w:r>
        <w:rPr>
          <w:rFonts w:eastAsia="Calibri"/>
          <w:sz w:val="28"/>
          <w:szCs w:val="28"/>
          <w:lang w:val="es-ES" w:eastAsia="zh-CN"/>
        </w:rPr>
        <w:lastRenderedPageBreak/>
        <w:pict w14:anchorId="0515E837">
          <v:shape id="_x0000_i1028" type="#_x0000_t75" style="width:496.5pt;height:681.3pt">
            <v:imagedata r:id="rId12" o:title="L_"/>
          </v:shape>
        </w:pict>
      </w:r>
    </w:p>
    <w:p w14:paraId="7355F816" w14:textId="441B48C5" w:rsidR="0065706C" w:rsidRDefault="0065706C" w:rsidP="008B5986">
      <w:pPr>
        <w:tabs>
          <w:tab w:val="left" w:pos="8945"/>
          <w:tab w:val="left" w:pos="9356"/>
          <w:tab w:val="left" w:pos="9781"/>
        </w:tabs>
        <w:suppressAutoHyphens/>
        <w:spacing w:line="288" w:lineRule="auto"/>
        <w:jc w:val="both"/>
        <w:rPr>
          <w:rFonts w:eastAsia="Calibri"/>
          <w:sz w:val="28"/>
          <w:szCs w:val="28"/>
          <w:lang w:val="es-ES" w:eastAsia="zh-CN"/>
        </w:rPr>
      </w:pPr>
    </w:p>
    <w:p w14:paraId="65C3933E" w14:textId="1AF49E06" w:rsidR="0065706C" w:rsidRDefault="0065706C" w:rsidP="008B5986">
      <w:pPr>
        <w:tabs>
          <w:tab w:val="left" w:pos="8945"/>
          <w:tab w:val="left" w:pos="9356"/>
          <w:tab w:val="left" w:pos="9781"/>
        </w:tabs>
        <w:suppressAutoHyphens/>
        <w:spacing w:line="288" w:lineRule="auto"/>
        <w:jc w:val="both"/>
        <w:rPr>
          <w:rFonts w:eastAsia="Calibri"/>
          <w:sz w:val="28"/>
          <w:szCs w:val="28"/>
          <w:lang w:val="es-ES" w:eastAsia="zh-CN"/>
        </w:rPr>
      </w:pPr>
    </w:p>
    <w:p w14:paraId="355F0041" w14:textId="2C505E7E" w:rsidR="0065706C" w:rsidRDefault="0065706C" w:rsidP="008B5986">
      <w:pPr>
        <w:tabs>
          <w:tab w:val="left" w:pos="8945"/>
          <w:tab w:val="left" w:pos="9356"/>
          <w:tab w:val="left" w:pos="9781"/>
        </w:tabs>
        <w:suppressAutoHyphens/>
        <w:spacing w:line="288" w:lineRule="auto"/>
        <w:jc w:val="both"/>
        <w:rPr>
          <w:rFonts w:eastAsia="Calibri"/>
          <w:sz w:val="28"/>
          <w:szCs w:val="28"/>
          <w:lang w:val="es-ES" w:eastAsia="zh-CN"/>
        </w:rPr>
      </w:pPr>
    </w:p>
    <w:p w14:paraId="2245D999" w14:textId="6CB9838B"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23F857D8" w14:textId="094EC620"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2456016C" w14:textId="77777777" w:rsidR="002A13DC" w:rsidRDefault="00B63530" w:rsidP="008B5986">
      <w:pPr>
        <w:tabs>
          <w:tab w:val="left" w:pos="8945"/>
          <w:tab w:val="left" w:pos="9356"/>
          <w:tab w:val="left" w:pos="9781"/>
        </w:tabs>
        <w:suppressAutoHyphens/>
        <w:spacing w:line="288" w:lineRule="auto"/>
        <w:jc w:val="both"/>
        <w:rPr>
          <w:rFonts w:eastAsia="Calibri"/>
          <w:sz w:val="28"/>
          <w:szCs w:val="28"/>
          <w:lang w:val="es-ES" w:eastAsia="zh-CN"/>
        </w:rPr>
      </w:pPr>
      <w:r>
        <w:rPr>
          <w:rFonts w:eastAsia="Calibri"/>
          <w:sz w:val="28"/>
          <w:szCs w:val="28"/>
          <w:lang w:val="es-ES" w:eastAsia="zh-CN"/>
        </w:rPr>
        <w:pict w14:anchorId="3372F075">
          <v:shape id="_x0000_i1029" type="#_x0000_t75" style="width:495.4pt;height:668.4pt">
            <v:imagedata r:id="rId13" o:title="L_"/>
          </v:shape>
        </w:pict>
      </w:r>
    </w:p>
    <w:p w14:paraId="2E136622" w14:textId="128154B1"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069AD695" w14:textId="7D26C228"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52F362EE" w14:textId="5E271B9A"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1D5AC64D" w14:textId="3E764C44" w:rsidR="002A13DC" w:rsidRDefault="002A13DC" w:rsidP="008B5986">
      <w:pPr>
        <w:tabs>
          <w:tab w:val="left" w:pos="8945"/>
          <w:tab w:val="left" w:pos="9356"/>
          <w:tab w:val="left" w:pos="9781"/>
        </w:tabs>
        <w:suppressAutoHyphens/>
        <w:spacing w:line="288" w:lineRule="auto"/>
        <w:jc w:val="both"/>
        <w:rPr>
          <w:rFonts w:eastAsia="Calibri"/>
          <w:sz w:val="28"/>
          <w:szCs w:val="28"/>
          <w:lang w:val="es-ES" w:eastAsia="zh-CN"/>
        </w:rPr>
      </w:pPr>
    </w:p>
    <w:p w14:paraId="5B58B3CE" w14:textId="12D0DB3C" w:rsidR="002A13DC" w:rsidRDefault="00B63530" w:rsidP="008B5986">
      <w:pPr>
        <w:tabs>
          <w:tab w:val="left" w:pos="8945"/>
          <w:tab w:val="left" w:pos="9356"/>
          <w:tab w:val="left" w:pos="9781"/>
        </w:tabs>
        <w:suppressAutoHyphens/>
        <w:spacing w:line="288" w:lineRule="auto"/>
        <w:jc w:val="both"/>
        <w:rPr>
          <w:rFonts w:eastAsia="Calibri"/>
          <w:sz w:val="28"/>
          <w:szCs w:val="28"/>
          <w:lang w:val="es-ES" w:eastAsia="zh-CN"/>
        </w:rPr>
      </w:pPr>
      <w:r>
        <w:rPr>
          <w:rFonts w:eastAsia="Calibri"/>
          <w:sz w:val="28"/>
          <w:szCs w:val="28"/>
          <w:lang w:val="es-ES" w:eastAsia="zh-CN"/>
        </w:rPr>
        <w:lastRenderedPageBreak/>
        <w:pict w14:anchorId="38C825A9">
          <v:shape id="_x0000_i1030" type="#_x0000_t75" style="width:496.5pt;height:679.15pt">
            <v:imagedata r:id="rId14" o:title="L_"/>
          </v:shape>
        </w:pict>
      </w:r>
    </w:p>
    <w:p w14:paraId="58B59EE7" w14:textId="4A9DFB81" w:rsidR="0065706C" w:rsidRPr="008B5986" w:rsidRDefault="0027788D" w:rsidP="008B5986">
      <w:pPr>
        <w:tabs>
          <w:tab w:val="left" w:pos="8945"/>
          <w:tab w:val="left" w:pos="9356"/>
          <w:tab w:val="left" w:pos="9781"/>
        </w:tabs>
        <w:suppressAutoHyphens/>
        <w:spacing w:line="288" w:lineRule="auto"/>
        <w:jc w:val="both"/>
        <w:rPr>
          <w:rFonts w:eastAsia="Calibri"/>
          <w:sz w:val="28"/>
          <w:szCs w:val="28"/>
          <w:lang w:val="es-ES" w:eastAsia="zh-CN"/>
        </w:rPr>
      </w:pPr>
      <w:r>
        <w:rPr>
          <w:rFonts w:eastAsia="Calibri"/>
          <w:noProof/>
          <w:sz w:val="28"/>
          <w:szCs w:val="28"/>
          <w:lang w:val="es-ES" w:eastAsia="zh-CN"/>
        </w:rPr>
        <w:lastRenderedPageBreak/>
        <w:pict w14:anchorId="29C659CF">
          <v:shape id="_x0000_s2052" type="#_x0000_t75" style="position:absolute;left:0;text-align:left;margin-left:-17.5pt;margin-top:0;width:513.1pt;height:761.85pt;z-index:-2;mso-position-horizontal-relative:text;mso-position-vertical-relative:text" wrapcoords="-33 0 -33 21578 21600 21578 21600 0 -33 0">
            <v:imagedata r:id="rId15" o:title="CV"/>
            <w10:wrap type="tight"/>
          </v:shape>
        </w:pict>
      </w:r>
    </w:p>
    <w:p w14:paraId="017CF852" w14:textId="39701ACA" w:rsidR="008B5986" w:rsidRPr="008B5986" w:rsidRDefault="0027788D" w:rsidP="008B5986">
      <w:pPr>
        <w:tabs>
          <w:tab w:val="left" w:pos="8945"/>
          <w:tab w:val="left" w:pos="9356"/>
          <w:tab w:val="left" w:pos="9781"/>
        </w:tabs>
        <w:suppressAutoHyphens/>
        <w:spacing w:line="288" w:lineRule="auto"/>
        <w:jc w:val="both"/>
        <w:rPr>
          <w:rFonts w:eastAsia="Calibri"/>
          <w:sz w:val="28"/>
          <w:szCs w:val="28"/>
          <w:lang w:val="es-ES" w:eastAsia="zh-CN"/>
        </w:rPr>
      </w:pPr>
      <w:r>
        <w:rPr>
          <w:rFonts w:eastAsia="Calibri"/>
          <w:noProof/>
          <w:sz w:val="28"/>
          <w:szCs w:val="28"/>
          <w:lang w:val="es-ES" w:eastAsia="zh-CN"/>
        </w:rPr>
        <w:lastRenderedPageBreak/>
        <w:pict w14:anchorId="1CC080E4">
          <v:shape id="_x0000_s2053" type="#_x0000_t75" style="position:absolute;left:0;text-align:left;margin-left:-27pt;margin-top:0;width:522.6pt;height:732.9pt;z-index:-1;mso-position-horizontal-relative:text;mso-position-vertical-relative:text" wrapcoords="-33 0 -33 21578 21600 21578 21600 0 -33 0">
            <v:imagedata r:id="rId16" o:title="CV"/>
            <w10:wrap type="tight"/>
          </v:shape>
        </w:pict>
      </w:r>
    </w:p>
    <w:p w14:paraId="324F0F7F" w14:textId="6BA4E4CB" w:rsidR="008B5986" w:rsidRPr="008B5986" w:rsidRDefault="008B5986" w:rsidP="008B5986">
      <w:pPr>
        <w:tabs>
          <w:tab w:val="left" w:pos="8945"/>
          <w:tab w:val="left" w:pos="9356"/>
          <w:tab w:val="left" w:pos="9781"/>
        </w:tabs>
        <w:suppressAutoHyphens/>
        <w:spacing w:line="288" w:lineRule="auto"/>
        <w:jc w:val="both"/>
        <w:rPr>
          <w:rFonts w:eastAsia="Calibri"/>
          <w:sz w:val="28"/>
          <w:szCs w:val="28"/>
          <w:lang w:val="es-ES" w:eastAsia="zh-CN"/>
        </w:rPr>
      </w:pPr>
    </w:p>
    <w:p w14:paraId="3FFD5DF9" w14:textId="77777777" w:rsidR="00106C5C" w:rsidRDefault="00B63530">
      <w:pPr>
        <w:rPr>
          <w:color w:val="FF0000"/>
          <w:lang w:val="ro-RO"/>
        </w:rPr>
      </w:pPr>
      <w:r>
        <w:rPr>
          <w:color w:val="FF0000"/>
          <w:lang w:val="ro-RO"/>
        </w:rPr>
        <w:pict w14:anchorId="4F82B45C">
          <v:shape id="_x0000_i1031" type="#_x0000_t75" style="width:496.5pt;height:697.45pt">
            <v:imagedata r:id="rId17" o:title="CV - CRISTEA ION-1"/>
          </v:shape>
        </w:pict>
      </w:r>
    </w:p>
    <w:p w14:paraId="20E92F9D" w14:textId="760AF850" w:rsidR="008B5986" w:rsidRDefault="008B5986">
      <w:pPr>
        <w:rPr>
          <w:color w:val="FF0000"/>
          <w:lang w:val="ro-RO"/>
        </w:rPr>
      </w:pPr>
    </w:p>
    <w:p w14:paraId="1DE5139E" w14:textId="782E664B" w:rsidR="00106C5C" w:rsidRDefault="00106C5C">
      <w:pPr>
        <w:rPr>
          <w:color w:val="FF0000"/>
          <w:lang w:val="ro-RO"/>
        </w:rPr>
      </w:pPr>
    </w:p>
    <w:p w14:paraId="2717398B" w14:textId="41074B5C" w:rsidR="00106C5C" w:rsidRDefault="00106C5C">
      <w:pPr>
        <w:rPr>
          <w:color w:val="FF0000"/>
          <w:lang w:val="ro-RO"/>
        </w:rPr>
      </w:pPr>
    </w:p>
    <w:p w14:paraId="4FE2D54C" w14:textId="4C1DAC62" w:rsidR="00106C5C" w:rsidRDefault="00106C5C">
      <w:pPr>
        <w:rPr>
          <w:color w:val="FF0000"/>
          <w:lang w:val="ro-RO"/>
        </w:rPr>
      </w:pPr>
    </w:p>
    <w:p w14:paraId="6A274D89" w14:textId="77777777" w:rsidR="00106C5C" w:rsidRDefault="00B63530">
      <w:pPr>
        <w:rPr>
          <w:color w:val="FF0000"/>
          <w:lang w:val="ro-RO"/>
        </w:rPr>
      </w:pPr>
      <w:r>
        <w:rPr>
          <w:color w:val="FF0000"/>
          <w:lang w:val="ro-RO"/>
        </w:rPr>
        <w:lastRenderedPageBreak/>
        <w:pict w14:anchorId="58C6718F">
          <v:shape id="_x0000_i1032" type="#_x0000_t75" style="width:496.5pt;height:703.9pt">
            <v:imagedata r:id="rId18" o:title="CV - CRISTEA ION-1"/>
          </v:shape>
        </w:pict>
      </w:r>
    </w:p>
    <w:p w14:paraId="296B1B65" w14:textId="00D66926" w:rsidR="00106C5C" w:rsidRDefault="00106C5C">
      <w:pPr>
        <w:rPr>
          <w:color w:val="FF0000"/>
          <w:lang w:val="ro-RO"/>
        </w:rPr>
      </w:pPr>
    </w:p>
    <w:p w14:paraId="3C8C8B41" w14:textId="76C71C25" w:rsidR="00106C5C" w:rsidRDefault="00106C5C">
      <w:pPr>
        <w:rPr>
          <w:color w:val="FF0000"/>
          <w:lang w:val="ro-RO"/>
        </w:rPr>
      </w:pPr>
    </w:p>
    <w:p w14:paraId="4F8FB372" w14:textId="56E40DEE" w:rsidR="00106C5C" w:rsidRDefault="00106C5C">
      <w:pPr>
        <w:rPr>
          <w:color w:val="FF0000"/>
          <w:lang w:val="ro-RO"/>
        </w:rPr>
      </w:pPr>
    </w:p>
    <w:p w14:paraId="05F7446C" w14:textId="7A08985B" w:rsidR="00106C5C" w:rsidRDefault="00106C5C">
      <w:pPr>
        <w:rPr>
          <w:color w:val="FF0000"/>
          <w:lang w:val="ro-RO"/>
        </w:rPr>
      </w:pPr>
    </w:p>
    <w:p w14:paraId="6C5E9AF0" w14:textId="77777777" w:rsidR="00106C5C" w:rsidRDefault="00B63530">
      <w:pPr>
        <w:rPr>
          <w:color w:val="FF0000"/>
          <w:lang w:val="ro-RO"/>
        </w:rPr>
      </w:pPr>
      <w:r>
        <w:rPr>
          <w:color w:val="FF0000"/>
          <w:lang w:val="ro-RO"/>
        </w:rPr>
        <w:lastRenderedPageBreak/>
        <w:pict w14:anchorId="76A7419D">
          <v:shape id="_x0000_i1033" type="#_x0000_t75" style="width:496.5pt;height:703.9pt">
            <v:imagedata r:id="rId19" o:title="CV - CRISTEA ION-1"/>
          </v:shape>
        </w:pict>
      </w:r>
    </w:p>
    <w:p w14:paraId="36C9D2F2" w14:textId="046ADB62" w:rsidR="00106C5C" w:rsidRDefault="00106C5C">
      <w:pPr>
        <w:rPr>
          <w:color w:val="FF0000"/>
          <w:lang w:val="ro-RO"/>
        </w:rPr>
      </w:pPr>
    </w:p>
    <w:p w14:paraId="126EEB30" w14:textId="444146D6" w:rsidR="00106C5C" w:rsidRDefault="00106C5C">
      <w:pPr>
        <w:rPr>
          <w:color w:val="FF0000"/>
          <w:lang w:val="ro-RO"/>
        </w:rPr>
      </w:pPr>
    </w:p>
    <w:p w14:paraId="174754A4" w14:textId="2686C357" w:rsidR="00106C5C" w:rsidRDefault="00106C5C">
      <w:pPr>
        <w:rPr>
          <w:color w:val="FF0000"/>
          <w:lang w:val="ro-RO"/>
        </w:rPr>
      </w:pPr>
    </w:p>
    <w:p w14:paraId="1B009715" w14:textId="00B0B622" w:rsidR="00106C5C" w:rsidRDefault="00106C5C">
      <w:pPr>
        <w:rPr>
          <w:color w:val="FF0000"/>
          <w:lang w:val="ro-RO"/>
        </w:rPr>
      </w:pPr>
    </w:p>
    <w:p w14:paraId="1647DDFE" w14:textId="5E1C101F" w:rsidR="00106C5C" w:rsidRDefault="00106C5C">
      <w:pPr>
        <w:rPr>
          <w:color w:val="FF0000"/>
          <w:lang w:val="ro-RO"/>
        </w:rPr>
      </w:pPr>
    </w:p>
    <w:p w14:paraId="0A53E699" w14:textId="77777777" w:rsidR="00106C5C" w:rsidRDefault="00B63530">
      <w:pPr>
        <w:rPr>
          <w:color w:val="FF0000"/>
          <w:lang w:val="ro-RO"/>
        </w:rPr>
      </w:pPr>
      <w:r>
        <w:rPr>
          <w:color w:val="FF0000"/>
          <w:lang w:val="ro-RO"/>
        </w:rPr>
        <w:lastRenderedPageBreak/>
        <w:pict w14:anchorId="4C9382C7">
          <v:shape id="_x0000_i1034" type="#_x0000_t75" style="width:495.4pt;height:672.7pt">
            <v:imagedata r:id="rId20" o:title="CV - CRISTEA ION-1"/>
          </v:shape>
        </w:pict>
      </w:r>
    </w:p>
    <w:p w14:paraId="75A3591A" w14:textId="4FC243AA" w:rsidR="00106C5C" w:rsidRDefault="00106C5C">
      <w:pPr>
        <w:rPr>
          <w:color w:val="FF0000"/>
          <w:lang w:val="ro-RO"/>
        </w:rPr>
      </w:pPr>
    </w:p>
    <w:p w14:paraId="6AAAA08E" w14:textId="2EDE5296" w:rsidR="00106C5C" w:rsidRDefault="00106C5C">
      <w:pPr>
        <w:rPr>
          <w:color w:val="FF0000"/>
          <w:lang w:val="ro-RO"/>
        </w:rPr>
      </w:pPr>
    </w:p>
    <w:p w14:paraId="221306A8" w14:textId="4EF31D6B" w:rsidR="00106C5C" w:rsidRDefault="00106C5C">
      <w:pPr>
        <w:rPr>
          <w:color w:val="FF0000"/>
          <w:lang w:val="ro-RO"/>
        </w:rPr>
      </w:pPr>
    </w:p>
    <w:p w14:paraId="5FBC6929" w14:textId="5A1B3B2F" w:rsidR="00106C5C" w:rsidRDefault="00106C5C">
      <w:pPr>
        <w:rPr>
          <w:color w:val="FF0000"/>
          <w:lang w:val="ro-RO"/>
        </w:rPr>
      </w:pPr>
    </w:p>
    <w:p w14:paraId="61BA6C7D" w14:textId="47E0DF43" w:rsidR="00106C5C" w:rsidRDefault="00106C5C">
      <w:pPr>
        <w:rPr>
          <w:color w:val="FF0000"/>
          <w:lang w:val="ro-RO"/>
        </w:rPr>
      </w:pPr>
    </w:p>
    <w:p w14:paraId="18E1DDBE" w14:textId="2C0471AE" w:rsidR="00106C5C" w:rsidRDefault="00106C5C">
      <w:pPr>
        <w:rPr>
          <w:color w:val="FF0000"/>
          <w:lang w:val="ro-RO"/>
        </w:rPr>
      </w:pPr>
    </w:p>
    <w:p w14:paraId="4189E7C5" w14:textId="628D35F3" w:rsidR="00106C5C" w:rsidRDefault="00106C5C">
      <w:pPr>
        <w:rPr>
          <w:color w:val="FF0000"/>
          <w:lang w:val="ro-RO"/>
        </w:rPr>
      </w:pPr>
    </w:p>
    <w:p w14:paraId="5E5B8CC2" w14:textId="7933D460" w:rsidR="00106C5C" w:rsidRDefault="00106C5C">
      <w:pPr>
        <w:rPr>
          <w:color w:val="FF0000"/>
          <w:lang w:val="ro-RO"/>
        </w:rPr>
      </w:pPr>
    </w:p>
    <w:p w14:paraId="01966354" w14:textId="77777777" w:rsidR="00106C5C" w:rsidRDefault="00B63530">
      <w:pPr>
        <w:rPr>
          <w:color w:val="FF0000"/>
          <w:lang w:val="ro-RO"/>
        </w:rPr>
      </w:pPr>
      <w:r>
        <w:rPr>
          <w:color w:val="FF0000"/>
          <w:lang w:val="ro-RO"/>
        </w:rPr>
        <w:pict w14:anchorId="194A5CF9">
          <v:shape id="_x0000_i1035" type="#_x0000_t75" style="width:495.4pt;height:658.75pt">
            <v:imagedata r:id="rId21" o:title="CV - CRISTEA ION-1"/>
          </v:shape>
        </w:pict>
      </w:r>
    </w:p>
    <w:p w14:paraId="54676846" w14:textId="016D3C46" w:rsidR="00106C5C" w:rsidRDefault="00106C5C">
      <w:pPr>
        <w:rPr>
          <w:color w:val="FF0000"/>
          <w:lang w:val="ro-RO"/>
        </w:rPr>
      </w:pPr>
    </w:p>
    <w:p w14:paraId="56AE0A18" w14:textId="6DC616B0" w:rsidR="00106C5C" w:rsidRDefault="00106C5C">
      <w:pPr>
        <w:rPr>
          <w:color w:val="FF0000"/>
          <w:lang w:val="ro-RO"/>
        </w:rPr>
      </w:pPr>
    </w:p>
    <w:p w14:paraId="636158F8" w14:textId="289F05D3" w:rsidR="00106C5C" w:rsidRDefault="00106C5C">
      <w:pPr>
        <w:rPr>
          <w:color w:val="FF0000"/>
          <w:lang w:val="ro-RO"/>
        </w:rPr>
      </w:pPr>
    </w:p>
    <w:p w14:paraId="77AF406C" w14:textId="19476819" w:rsidR="00106C5C" w:rsidRDefault="00106C5C">
      <w:pPr>
        <w:rPr>
          <w:color w:val="FF0000"/>
          <w:lang w:val="ro-RO"/>
        </w:rPr>
      </w:pPr>
    </w:p>
    <w:p w14:paraId="63713A1B" w14:textId="09CF1267" w:rsidR="00106C5C" w:rsidRDefault="00106C5C">
      <w:pPr>
        <w:rPr>
          <w:color w:val="FF0000"/>
          <w:lang w:val="ro-RO"/>
        </w:rPr>
      </w:pPr>
    </w:p>
    <w:p w14:paraId="68019ECE" w14:textId="2136372E" w:rsidR="00106C5C" w:rsidRDefault="00106C5C">
      <w:pPr>
        <w:rPr>
          <w:color w:val="FF0000"/>
          <w:lang w:val="ro-RO"/>
        </w:rPr>
      </w:pPr>
    </w:p>
    <w:p w14:paraId="37EF9A3B" w14:textId="7DFC9DF3" w:rsidR="00106C5C" w:rsidRDefault="00106C5C">
      <w:pPr>
        <w:rPr>
          <w:color w:val="FF0000"/>
          <w:lang w:val="ro-RO"/>
        </w:rPr>
      </w:pPr>
    </w:p>
    <w:p w14:paraId="5F446F48" w14:textId="5F6E0EAC" w:rsidR="00106C5C" w:rsidRDefault="00106C5C">
      <w:pPr>
        <w:rPr>
          <w:color w:val="FF0000"/>
          <w:lang w:val="ro-RO"/>
        </w:rPr>
      </w:pPr>
    </w:p>
    <w:p w14:paraId="1B07951A" w14:textId="77777777" w:rsidR="00106C5C" w:rsidRDefault="00B63530">
      <w:pPr>
        <w:rPr>
          <w:color w:val="FF0000"/>
          <w:lang w:val="ro-RO"/>
        </w:rPr>
      </w:pPr>
      <w:r>
        <w:rPr>
          <w:color w:val="FF0000"/>
          <w:lang w:val="ro-RO"/>
        </w:rPr>
        <w:pict w14:anchorId="36AA46A8">
          <v:shape id="_x0000_i1036" type="#_x0000_t75" style="width:495.4pt;height:663.05pt">
            <v:imagedata r:id="rId22" o:title="CV - CRISTEA ION-1"/>
          </v:shape>
        </w:pict>
      </w:r>
    </w:p>
    <w:p w14:paraId="1C35BD72" w14:textId="0CEFCAC9" w:rsidR="00106C5C" w:rsidRDefault="00106C5C">
      <w:pPr>
        <w:rPr>
          <w:color w:val="FF0000"/>
          <w:lang w:val="ro-RO"/>
        </w:rPr>
      </w:pPr>
    </w:p>
    <w:p w14:paraId="6643274E" w14:textId="3947D492" w:rsidR="00106C5C" w:rsidRDefault="00106C5C">
      <w:pPr>
        <w:rPr>
          <w:color w:val="FF0000"/>
          <w:lang w:val="ro-RO"/>
        </w:rPr>
      </w:pPr>
    </w:p>
    <w:p w14:paraId="13B2BAD6" w14:textId="4AB65665" w:rsidR="00106C5C" w:rsidRDefault="00106C5C">
      <w:pPr>
        <w:rPr>
          <w:color w:val="FF0000"/>
          <w:lang w:val="ro-RO"/>
        </w:rPr>
      </w:pPr>
    </w:p>
    <w:p w14:paraId="501D3270" w14:textId="0B24D30D" w:rsidR="00106C5C" w:rsidRDefault="00106C5C">
      <w:pPr>
        <w:rPr>
          <w:color w:val="FF0000"/>
          <w:lang w:val="ro-RO"/>
        </w:rPr>
      </w:pPr>
    </w:p>
    <w:p w14:paraId="1EC13D77" w14:textId="765FCA5B" w:rsidR="00106C5C" w:rsidRDefault="00106C5C">
      <w:pPr>
        <w:rPr>
          <w:color w:val="FF0000"/>
          <w:lang w:val="ro-RO"/>
        </w:rPr>
      </w:pPr>
    </w:p>
    <w:p w14:paraId="53E2F3E0" w14:textId="44B2CB17" w:rsidR="00106C5C" w:rsidRDefault="00106C5C">
      <w:pPr>
        <w:rPr>
          <w:color w:val="FF0000"/>
          <w:lang w:val="ro-RO"/>
        </w:rPr>
      </w:pPr>
    </w:p>
    <w:p w14:paraId="1A260EB8" w14:textId="410F68C2" w:rsidR="00106C5C" w:rsidRDefault="00106C5C">
      <w:pPr>
        <w:rPr>
          <w:color w:val="FF0000"/>
          <w:lang w:val="ro-RO"/>
        </w:rPr>
      </w:pPr>
    </w:p>
    <w:p w14:paraId="0732B1FF" w14:textId="3EE33D1B" w:rsidR="00106C5C" w:rsidRDefault="00106C5C">
      <w:pPr>
        <w:rPr>
          <w:color w:val="FF0000"/>
          <w:lang w:val="ro-RO"/>
        </w:rPr>
      </w:pPr>
    </w:p>
    <w:p w14:paraId="48FBAFA2" w14:textId="25644AAB" w:rsidR="00106C5C" w:rsidRPr="00D22FC0" w:rsidRDefault="00B63530">
      <w:pPr>
        <w:rPr>
          <w:color w:val="FF0000"/>
          <w:lang w:val="ro-RO"/>
        </w:rPr>
      </w:pPr>
      <w:r>
        <w:rPr>
          <w:color w:val="FF0000"/>
          <w:lang w:val="ro-RO"/>
        </w:rPr>
        <w:pict w14:anchorId="29785BDF">
          <v:shape id="_x0000_i1037" type="#_x0000_t75" style="width:495.4pt;height:682.4pt">
            <v:imagedata r:id="rId23" o:title="CV - CRISTEA ION-1"/>
          </v:shape>
        </w:pict>
      </w:r>
    </w:p>
    <w:sectPr w:rsidR="00106C5C" w:rsidRPr="00D22FC0" w:rsidSect="00D123A4">
      <w:footerReference w:type="even" r:id="rId24"/>
      <w:footerReference w:type="default" r:id="rId25"/>
      <w:pgSz w:w="11906" w:h="16838" w:code="9"/>
      <w:pgMar w:top="567" w:right="567" w:bottom="567" w:left="1418" w:header="567" w:footer="567" w:gutter="0"/>
      <w:pgNumType w:start="9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730FD5" w14:textId="77777777" w:rsidR="0027788D" w:rsidRDefault="0027788D">
      <w:r>
        <w:separator/>
      </w:r>
    </w:p>
  </w:endnote>
  <w:endnote w:type="continuationSeparator" w:id="0">
    <w:p w14:paraId="2405745C" w14:textId="77777777" w:rsidR="0027788D" w:rsidRDefault="002778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Optima">
    <w:altName w:val="Arial"/>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MT">
    <w:altName w:val="Arial Unicode MS"/>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2AF50" w14:textId="77777777" w:rsidR="0065706C" w:rsidRDefault="0065706C" w:rsidP="0090372E">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3B8C3886" w14:textId="77777777" w:rsidR="0065706C" w:rsidRDefault="0065706C" w:rsidP="0090372E">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A4F7D" w14:textId="1ED6A49C" w:rsidR="0065706C" w:rsidRPr="00BA306E" w:rsidRDefault="0065706C" w:rsidP="00BA306E">
    <w:pPr>
      <w:pStyle w:val="Footer"/>
      <w:jc w:val="center"/>
      <w:rPr>
        <w:rFonts w:ascii="Arial" w:hAnsi="Arial" w:cs="Arial"/>
        <w:b/>
        <w:bCs/>
        <w:sz w:val="20"/>
        <w:szCs w:val="20"/>
      </w:rPr>
    </w:pPr>
    <w:r w:rsidRPr="00BA306E">
      <w:rPr>
        <w:rFonts w:ascii="Arial" w:hAnsi="Arial" w:cs="Arial"/>
        <w:b/>
        <w:bCs/>
        <w:sz w:val="20"/>
        <w:szCs w:val="20"/>
      </w:rPr>
      <w:fldChar w:fldCharType="begin"/>
    </w:r>
    <w:r w:rsidRPr="00BA306E">
      <w:rPr>
        <w:rFonts w:ascii="Arial" w:hAnsi="Arial" w:cs="Arial"/>
        <w:b/>
        <w:bCs/>
        <w:sz w:val="20"/>
        <w:szCs w:val="20"/>
      </w:rPr>
      <w:instrText xml:space="preserve"> PAGE   \* MERGEFORMAT </w:instrText>
    </w:r>
    <w:r w:rsidRPr="00BA306E">
      <w:rPr>
        <w:rFonts w:ascii="Arial" w:hAnsi="Arial" w:cs="Arial"/>
        <w:b/>
        <w:bCs/>
        <w:sz w:val="20"/>
        <w:szCs w:val="20"/>
      </w:rPr>
      <w:fldChar w:fldCharType="separate"/>
    </w:r>
    <w:r w:rsidRPr="00BA306E">
      <w:rPr>
        <w:rFonts w:ascii="Arial" w:hAnsi="Arial" w:cs="Arial"/>
        <w:b/>
        <w:bCs/>
        <w:noProof/>
        <w:sz w:val="20"/>
        <w:szCs w:val="20"/>
      </w:rPr>
      <w:t>2</w:t>
    </w:r>
    <w:r w:rsidRPr="00BA306E">
      <w:rPr>
        <w:rFonts w:ascii="Arial" w:hAnsi="Arial" w:cs="Arial"/>
        <w:b/>
        <w:bCs/>
        <w:noProo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89548C" w14:textId="77777777" w:rsidR="0027788D" w:rsidRDefault="0027788D">
      <w:r>
        <w:separator/>
      </w:r>
    </w:p>
  </w:footnote>
  <w:footnote w:type="continuationSeparator" w:id="0">
    <w:p w14:paraId="023FC50E" w14:textId="77777777" w:rsidR="0027788D" w:rsidRDefault="002778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A6CC9288"/>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A73F98"/>
    <w:multiLevelType w:val="hybridMultilevel"/>
    <w:tmpl w:val="E2404F1C"/>
    <w:lvl w:ilvl="0" w:tplc="8446F6A4">
      <w:start w:val="1"/>
      <w:numFmt w:val="bullet"/>
      <w:lvlText w:val="-"/>
      <w:lvlJc w:val="left"/>
      <w:pPr>
        <w:ind w:left="108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01984FF8"/>
    <w:multiLevelType w:val="hybridMultilevel"/>
    <w:tmpl w:val="48E2583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3940368"/>
    <w:multiLevelType w:val="hybridMultilevel"/>
    <w:tmpl w:val="F6188100"/>
    <w:lvl w:ilvl="0" w:tplc="E30855F0">
      <w:numFmt w:val="bullet"/>
      <w:lvlText w:val="-"/>
      <w:lvlJc w:val="left"/>
      <w:pPr>
        <w:ind w:left="400" w:hanging="360"/>
      </w:pPr>
      <w:rPr>
        <w:rFonts w:ascii="Times New Roman" w:eastAsia="Times New Roman" w:hAnsi="Times New Roman" w:hint="default"/>
      </w:rPr>
    </w:lvl>
    <w:lvl w:ilvl="1" w:tplc="04180003" w:tentative="1">
      <w:start w:val="1"/>
      <w:numFmt w:val="bullet"/>
      <w:lvlText w:val="o"/>
      <w:lvlJc w:val="left"/>
      <w:pPr>
        <w:ind w:left="1120" w:hanging="360"/>
      </w:pPr>
      <w:rPr>
        <w:rFonts w:ascii="Courier New" w:hAnsi="Courier New" w:hint="default"/>
      </w:rPr>
    </w:lvl>
    <w:lvl w:ilvl="2" w:tplc="04180005" w:tentative="1">
      <w:start w:val="1"/>
      <w:numFmt w:val="bullet"/>
      <w:lvlText w:val=""/>
      <w:lvlJc w:val="left"/>
      <w:pPr>
        <w:ind w:left="1840" w:hanging="360"/>
      </w:pPr>
      <w:rPr>
        <w:rFonts w:ascii="Wingdings" w:hAnsi="Wingdings" w:hint="default"/>
      </w:rPr>
    </w:lvl>
    <w:lvl w:ilvl="3" w:tplc="04180001" w:tentative="1">
      <w:start w:val="1"/>
      <w:numFmt w:val="bullet"/>
      <w:lvlText w:val=""/>
      <w:lvlJc w:val="left"/>
      <w:pPr>
        <w:ind w:left="2560" w:hanging="360"/>
      </w:pPr>
      <w:rPr>
        <w:rFonts w:ascii="Symbol" w:hAnsi="Symbol" w:hint="default"/>
      </w:rPr>
    </w:lvl>
    <w:lvl w:ilvl="4" w:tplc="04180003" w:tentative="1">
      <w:start w:val="1"/>
      <w:numFmt w:val="bullet"/>
      <w:lvlText w:val="o"/>
      <w:lvlJc w:val="left"/>
      <w:pPr>
        <w:ind w:left="3280" w:hanging="360"/>
      </w:pPr>
      <w:rPr>
        <w:rFonts w:ascii="Courier New" w:hAnsi="Courier New" w:hint="default"/>
      </w:rPr>
    </w:lvl>
    <w:lvl w:ilvl="5" w:tplc="04180005" w:tentative="1">
      <w:start w:val="1"/>
      <w:numFmt w:val="bullet"/>
      <w:lvlText w:val=""/>
      <w:lvlJc w:val="left"/>
      <w:pPr>
        <w:ind w:left="4000" w:hanging="360"/>
      </w:pPr>
      <w:rPr>
        <w:rFonts w:ascii="Wingdings" w:hAnsi="Wingdings" w:hint="default"/>
      </w:rPr>
    </w:lvl>
    <w:lvl w:ilvl="6" w:tplc="04180001" w:tentative="1">
      <w:start w:val="1"/>
      <w:numFmt w:val="bullet"/>
      <w:lvlText w:val=""/>
      <w:lvlJc w:val="left"/>
      <w:pPr>
        <w:ind w:left="4720" w:hanging="360"/>
      </w:pPr>
      <w:rPr>
        <w:rFonts w:ascii="Symbol" w:hAnsi="Symbol" w:hint="default"/>
      </w:rPr>
    </w:lvl>
    <w:lvl w:ilvl="7" w:tplc="04180003" w:tentative="1">
      <w:start w:val="1"/>
      <w:numFmt w:val="bullet"/>
      <w:lvlText w:val="o"/>
      <w:lvlJc w:val="left"/>
      <w:pPr>
        <w:ind w:left="5440" w:hanging="360"/>
      </w:pPr>
      <w:rPr>
        <w:rFonts w:ascii="Courier New" w:hAnsi="Courier New" w:hint="default"/>
      </w:rPr>
    </w:lvl>
    <w:lvl w:ilvl="8" w:tplc="04180005" w:tentative="1">
      <w:start w:val="1"/>
      <w:numFmt w:val="bullet"/>
      <w:lvlText w:val=""/>
      <w:lvlJc w:val="left"/>
      <w:pPr>
        <w:ind w:left="6160" w:hanging="360"/>
      </w:pPr>
      <w:rPr>
        <w:rFonts w:ascii="Wingdings" w:hAnsi="Wingdings" w:hint="default"/>
      </w:rPr>
    </w:lvl>
  </w:abstractNum>
  <w:abstractNum w:abstractNumId="4" w15:restartNumberingAfterBreak="0">
    <w:nsid w:val="08D6219D"/>
    <w:multiLevelType w:val="hybridMultilevel"/>
    <w:tmpl w:val="9782BD28"/>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5" w15:restartNumberingAfterBreak="0">
    <w:nsid w:val="0E2F4436"/>
    <w:multiLevelType w:val="hybridMultilevel"/>
    <w:tmpl w:val="0374C8F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113F4B42"/>
    <w:multiLevelType w:val="hybridMultilevel"/>
    <w:tmpl w:val="E878D07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17320CB1"/>
    <w:multiLevelType w:val="hybridMultilevel"/>
    <w:tmpl w:val="0ADE5768"/>
    <w:lvl w:ilvl="0" w:tplc="9230E4CC">
      <w:start w:val="805"/>
      <w:numFmt w:val="bullet"/>
      <w:lvlText w:val="-"/>
      <w:lvlJc w:val="left"/>
      <w:pPr>
        <w:ind w:left="927" w:hanging="360"/>
      </w:pPr>
      <w:rPr>
        <w:rFonts w:ascii="Arial" w:eastAsia="Times New Roman" w:hAnsi="Arial" w:hint="default"/>
      </w:rPr>
    </w:lvl>
    <w:lvl w:ilvl="1" w:tplc="04180003" w:tentative="1">
      <w:start w:val="1"/>
      <w:numFmt w:val="bullet"/>
      <w:lvlText w:val="o"/>
      <w:lvlJc w:val="left"/>
      <w:pPr>
        <w:ind w:left="1647" w:hanging="360"/>
      </w:pPr>
      <w:rPr>
        <w:rFonts w:ascii="Courier New" w:hAnsi="Courier New" w:hint="default"/>
      </w:rPr>
    </w:lvl>
    <w:lvl w:ilvl="2" w:tplc="04180005" w:tentative="1">
      <w:start w:val="1"/>
      <w:numFmt w:val="bullet"/>
      <w:lvlText w:val=""/>
      <w:lvlJc w:val="left"/>
      <w:pPr>
        <w:ind w:left="2367" w:hanging="360"/>
      </w:pPr>
      <w:rPr>
        <w:rFonts w:ascii="Wingdings" w:hAnsi="Wingdings" w:hint="default"/>
      </w:rPr>
    </w:lvl>
    <w:lvl w:ilvl="3" w:tplc="04180001" w:tentative="1">
      <w:start w:val="1"/>
      <w:numFmt w:val="bullet"/>
      <w:lvlText w:val=""/>
      <w:lvlJc w:val="left"/>
      <w:pPr>
        <w:ind w:left="3087" w:hanging="360"/>
      </w:pPr>
      <w:rPr>
        <w:rFonts w:ascii="Symbol" w:hAnsi="Symbol" w:hint="default"/>
      </w:rPr>
    </w:lvl>
    <w:lvl w:ilvl="4" w:tplc="04180003" w:tentative="1">
      <w:start w:val="1"/>
      <w:numFmt w:val="bullet"/>
      <w:lvlText w:val="o"/>
      <w:lvlJc w:val="left"/>
      <w:pPr>
        <w:ind w:left="3807" w:hanging="360"/>
      </w:pPr>
      <w:rPr>
        <w:rFonts w:ascii="Courier New" w:hAnsi="Courier New" w:hint="default"/>
      </w:rPr>
    </w:lvl>
    <w:lvl w:ilvl="5" w:tplc="04180005" w:tentative="1">
      <w:start w:val="1"/>
      <w:numFmt w:val="bullet"/>
      <w:lvlText w:val=""/>
      <w:lvlJc w:val="left"/>
      <w:pPr>
        <w:ind w:left="4527" w:hanging="360"/>
      </w:pPr>
      <w:rPr>
        <w:rFonts w:ascii="Wingdings" w:hAnsi="Wingdings" w:hint="default"/>
      </w:rPr>
    </w:lvl>
    <w:lvl w:ilvl="6" w:tplc="04180001" w:tentative="1">
      <w:start w:val="1"/>
      <w:numFmt w:val="bullet"/>
      <w:lvlText w:val=""/>
      <w:lvlJc w:val="left"/>
      <w:pPr>
        <w:ind w:left="5247" w:hanging="360"/>
      </w:pPr>
      <w:rPr>
        <w:rFonts w:ascii="Symbol" w:hAnsi="Symbol" w:hint="default"/>
      </w:rPr>
    </w:lvl>
    <w:lvl w:ilvl="7" w:tplc="04180003" w:tentative="1">
      <w:start w:val="1"/>
      <w:numFmt w:val="bullet"/>
      <w:lvlText w:val="o"/>
      <w:lvlJc w:val="left"/>
      <w:pPr>
        <w:ind w:left="5967" w:hanging="360"/>
      </w:pPr>
      <w:rPr>
        <w:rFonts w:ascii="Courier New" w:hAnsi="Courier New" w:hint="default"/>
      </w:rPr>
    </w:lvl>
    <w:lvl w:ilvl="8" w:tplc="04180005" w:tentative="1">
      <w:start w:val="1"/>
      <w:numFmt w:val="bullet"/>
      <w:lvlText w:val=""/>
      <w:lvlJc w:val="left"/>
      <w:pPr>
        <w:ind w:left="6687" w:hanging="360"/>
      </w:pPr>
      <w:rPr>
        <w:rFonts w:ascii="Wingdings" w:hAnsi="Wingdings" w:hint="default"/>
      </w:rPr>
    </w:lvl>
  </w:abstractNum>
  <w:abstractNum w:abstractNumId="8" w15:restartNumberingAfterBreak="0">
    <w:nsid w:val="17B369FD"/>
    <w:multiLevelType w:val="hybridMultilevel"/>
    <w:tmpl w:val="9B0CC9DE"/>
    <w:lvl w:ilvl="0" w:tplc="04180015">
      <w:start w:val="1"/>
      <w:numFmt w:val="upperLetter"/>
      <w:lvlText w:val="%1."/>
      <w:lvlJc w:val="left"/>
      <w:pPr>
        <w:ind w:left="720" w:hanging="360"/>
      </w:pPr>
      <w:rPr>
        <w:rFonts w:cs="Times New Roman" w:hint="default"/>
      </w:rPr>
    </w:lvl>
    <w:lvl w:ilvl="1" w:tplc="04180019" w:tentative="1">
      <w:start w:val="1"/>
      <w:numFmt w:val="lowerLetter"/>
      <w:lvlText w:val="%2."/>
      <w:lvlJc w:val="left"/>
      <w:pPr>
        <w:ind w:left="1440" w:hanging="360"/>
      </w:pPr>
      <w:rPr>
        <w:rFonts w:cs="Times New Roman"/>
      </w:rPr>
    </w:lvl>
    <w:lvl w:ilvl="2" w:tplc="0418001B" w:tentative="1">
      <w:start w:val="1"/>
      <w:numFmt w:val="lowerRoman"/>
      <w:lvlText w:val="%3."/>
      <w:lvlJc w:val="right"/>
      <w:pPr>
        <w:ind w:left="2160" w:hanging="180"/>
      </w:pPr>
      <w:rPr>
        <w:rFonts w:cs="Times New Roman"/>
      </w:rPr>
    </w:lvl>
    <w:lvl w:ilvl="3" w:tplc="0418000F" w:tentative="1">
      <w:start w:val="1"/>
      <w:numFmt w:val="decimal"/>
      <w:lvlText w:val="%4."/>
      <w:lvlJc w:val="left"/>
      <w:pPr>
        <w:ind w:left="2880" w:hanging="360"/>
      </w:pPr>
      <w:rPr>
        <w:rFonts w:cs="Times New Roman"/>
      </w:rPr>
    </w:lvl>
    <w:lvl w:ilvl="4" w:tplc="04180019" w:tentative="1">
      <w:start w:val="1"/>
      <w:numFmt w:val="lowerLetter"/>
      <w:lvlText w:val="%5."/>
      <w:lvlJc w:val="left"/>
      <w:pPr>
        <w:ind w:left="3600" w:hanging="360"/>
      </w:pPr>
      <w:rPr>
        <w:rFonts w:cs="Times New Roman"/>
      </w:rPr>
    </w:lvl>
    <w:lvl w:ilvl="5" w:tplc="0418001B" w:tentative="1">
      <w:start w:val="1"/>
      <w:numFmt w:val="lowerRoman"/>
      <w:lvlText w:val="%6."/>
      <w:lvlJc w:val="right"/>
      <w:pPr>
        <w:ind w:left="4320" w:hanging="180"/>
      </w:pPr>
      <w:rPr>
        <w:rFonts w:cs="Times New Roman"/>
      </w:rPr>
    </w:lvl>
    <w:lvl w:ilvl="6" w:tplc="0418000F" w:tentative="1">
      <w:start w:val="1"/>
      <w:numFmt w:val="decimal"/>
      <w:lvlText w:val="%7."/>
      <w:lvlJc w:val="left"/>
      <w:pPr>
        <w:ind w:left="5040" w:hanging="360"/>
      </w:pPr>
      <w:rPr>
        <w:rFonts w:cs="Times New Roman"/>
      </w:rPr>
    </w:lvl>
    <w:lvl w:ilvl="7" w:tplc="04180019" w:tentative="1">
      <w:start w:val="1"/>
      <w:numFmt w:val="lowerLetter"/>
      <w:lvlText w:val="%8."/>
      <w:lvlJc w:val="left"/>
      <w:pPr>
        <w:ind w:left="5760" w:hanging="360"/>
      </w:pPr>
      <w:rPr>
        <w:rFonts w:cs="Times New Roman"/>
      </w:rPr>
    </w:lvl>
    <w:lvl w:ilvl="8" w:tplc="0418001B" w:tentative="1">
      <w:start w:val="1"/>
      <w:numFmt w:val="lowerRoman"/>
      <w:lvlText w:val="%9."/>
      <w:lvlJc w:val="right"/>
      <w:pPr>
        <w:ind w:left="6480" w:hanging="180"/>
      </w:pPr>
      <w:rPr>
        <w:rFonts w:cs="Times New Roman"/>
      </w:rPr>
    </w:lvl>
  </w:abstractNum>
  <w:abstractNum w:abstractNumId="9" w15:restartNumberingAfterBreak="0">
    <w:nsid w:val="1A6E1A79"/>
    <w:multiLevelType w:val="hybridMultilevel"/>
    <w:tmpl w:val="C798AB5E"/>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A5517D"/>
    <w:multiLevelType w:val="hybridMultilevel"/>
    <w:tmpl w:val="E998068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20064703"/>
    <w:multiLevelType w:val="hybridMultilevel"/>
    <w:tmpl w:val="ABF0C962"/>
    <w:lvl w:ilvl="0" w:tplc="E1A2802C">
      <w:start w:val="1"/>
      <w:numFmt w:val="upperLetter"/>
      <w:lvlText w:val="%1."/>
      <w:lvlJc w:val="left"/>
      <w:pPr>
        <w:ind w:left="1080" w:hanging="360"/>
      </w:pPr>
      <w:rPr>
        <w:rFonts w:cs="Times New Roman" w:hint="default"/>
      </w:rPr>
    </w:lvl>
    <w:lvl w:ilvl="1" w:tplc="04180019" w:tentative="1">
      <w:start w:val="1"/>
      <w:numFmt w:val="lowerLetter"/>
      <w:lvlText w:val="%2."/>
      <w:lvlJc w:val="left"/>
      <w:pPr>
        <w:ind w:left="1800" w:hanging="360"/>
      </w:pPr>
      <w:rPr>
        <w:rFonts w:cs="Times New Roman"/>
      </w:rPr>
    </w:lvl>
    <w:lvl w:ilvl="2" w:tplc="0418001B" w:tentative="1">
      <w:start w:val="1"/>
      <w:numFmt w:val="lowerRoman"/>
      <w:lvlText w:val="%3."/>
      <w:lvlJc w:val="right"/>
      <w:pPr>
        <w:ind w:left="2520" w:hanging="180"/>
      </w:pPr>
      <w:rPr>
        <w:rFonts w:cs="Times New Roman"/>
      </w:rPr>
    </w:lvl>
    <w:lvl w:ilvl="3" w:tplc="0418000F" w:tentative="1">
      <w:start w:val="1"/>
      <w:numFmt w:val="decimal"/>
      <w:lvlText w:val="%4."/>
      <w:lvlJc w:val="left"/>
      <w:pPr>
        <w:ind w:left="3240" w:hanging="360"/>
      </w:pPr>
      <w:rPr>
        <w:rFonts w:cs="Times New Roman"/>
      </w:rPr>
    </w:lvl>
    <w:lvl w:ilvl="4" w:tplc="04180019" w:tentative="1">
      <w:start w:val="1"/>
      <w:numFmt w:val="lowerLetter"/>
      <w:lvlText w:val="%5."/>
      <w:lvlJc w:val="left"/>
      <w:pPr>
        <w:ind w:left="3960" w:hanging="360"/>
      </w:pPr>
      <w:rPr>
        <w:rFonts w:cs="Times New Roman"/>
      </w:rPr>
    </w:lvl>
    <w:lvl w:ilvl="5" w:tplc="0418001B" w:tentative="1">
      <w:start w:val="1"/>
      <w:numFmt w:val="lowerRoman"/>
      <w:lvlText w:val="%6."/>
      <w:lvlJc w:val="right"/>
      <w:pPr>
        <w:ind w:left="4680" w:hanging="180"/>
      </w:pPr>
      <w:rPr>
        <w:rFonts w:cs="Times New Roman"/>
      </w:rPr>
    </w:lvl>
    <w:lvl w:ilvl="6" w:tplc="0418000F" w:tentative="1">
      <w:start w:val="1"/>
      <w:numFmt w:val="decimal"/>
      <w:lvlText w:val="%7."/>
      <w:lvlJc w:val="left"/>
      <w:pPr>
        <w:ind w:left="5400" w:hanging="360"/>
      </w:pPr>
      <w:rPr>
        <w:rFonts w:cs="Times New Roman"/>
      </w:rPr>
    </w:lvl>
    <w:lvl w:ilvl="7" w:tplc="04180019" w:tentative="1">
      <w:start w:val="1"/>
      <w:numFmt w:val="lowerLetter"/>
      <w:lvlText w:val="%8."/>
      <w:lvlJc w:val="left"/>
      <w:pPr>
        <w:ind w:left="6120" w:hanging="360"/>
      </w:pPr>
      <w:rPr>
        <w:rFonts w:cs="Times New Roman"/>
      </w:rPr>
    </w:lvl>
    <w:lvl w:ilvl="8" w:tplc="0418001B" w:tentative="1">
      <w:start w:val="1"/>
      <w:numFmt w:val="lowerRoman"/>
      <w:lvlText w:val="%9."/>
      <w:lvlJc w:val="right"/>
      <w:pPr>
        <w:ind w:left="6840" w:hanging="180"/>
      </w:pPr>
      <w:rPr>
        <w:rFonts w:cs="Times New Roman"/>
      </w:rPr>
    </w:lvl>
  </w:abstractNum>
  <w:abstractNum w:abstractNumId="12" w15:restartNumberingAfterBreak="0">
    <w:nsid w:val="21F27099"/>
    <w:multiLevelType w:val="hybridMultilevel"/>
    <w:tmpl w:val="468A8D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237A4A10"/>
    <w:multiLevelType w:val="hybridMultilevel"/>
    <w:tmpl w:val="B326594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23AB10CC"/>
    <w:multiLevelType w:val="hybridMultilevel"/>
    <w:tmpl w:val="403253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23F41083"/>
    <w:multiLevelType w:val="hybridMultilevel"/>
    <w:tmpl w:val="504AABB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26C33EE3"/>
    <w:multiLevelType w:val="hybridMultilevel"/>
    <w:tmpl w:val="BC8A85AC"/>
    <w:lvl w:ilvl="0" w:tplc="04180001">
      <w:start w:val="1"/>
      <w:numFmt w:val="bullet"/>
      <w:lvlText w:val=""/>
      <w:lvlJc w:val="left"/>
      <w:pPr>
        <w:ind w:left="759" w:hanging="360"/>
      </w:pPr>
      <w:rPr>
        <w:rFonts w:ascii="Symbol" w:hAnsi="Symbol" w:hint="default"/>
      </w:rPr>
    </w:lvl>
    <w:lvl w:ilvl="1" w:tplc="04180003" w:tentative="1">
      <w:start w:val="1"/>
      <w:numFmt w:val="bullet"/>
      <w:lvlText w:val="o"/>
      <w:lvlJc w:val="left"/>
      <w:pPr>
        <w:ind w:left="1479" w:hanging="360"/>
      </w:pPr>
      <w:rPr>
        <w:rFonts w:ascii="Courier New" w:hAnsi="Courier New" w:hint="default"/>
      </w:rPr>
    </w:lvl>
    <w:lvl w:ilvl="2" w:tplc="04180005" w:tentative="1">
      <w:start w:val="1"/>
      <w:numFmt w:val="bullet"/>
      <w:lvlText w:val=""/>
      <w:lvlJc w:val="left"/>
      <w:pPr>
        <w:ind w:left="2199" w:hanging="360"/>
      </w:pPr>
      <w:rPr>
        <w:rFonts w:ascii="Wingdings" w:hAnsi="Wingdings" w:hint="default"/>
      </w:rPr>
    </w:lvl>
    <w:lvl w:ilvl="3" w:tplc="04180001" w:tentative="1">
      <w:start w:val="1"/>
      <w:numFmt w:val="bullet"/>
      <w:lvlText w:val=""/>
      <w:lvlJc w:val="left"/>
      <w:pPr>
        <w:ind w:left="2919" w:hanging="360"/>
      </w:pPr>
      <w:rPr>
        <w:rFonts w:ascii="Symbol" w:hAnsi="Symbol" w:hint="default"/>
      </w:rPr>
    </w:lvl>
    <w:lvl w:ilvl="4" w:tplc="04180003" w:tentative="1">
      <w:start w:val="1"/>
      <w:numFmt w:val="bullet"/>
      <w:lvlText w:val="o"/>
      <w:lvlJc w:val="left"/>
      <w:pPr>
        <w:ind w:left="3639" w:hanging="360"/>
      </w:pPr>
      <w:rPr>
        <w:rFonts w:ascii="Courier New" w:hAnsi="Courier New" w:hint="default"/>
      </w:rPr>
    </w:lvl>
    <w:lvl w:ilvl="5" w:tplc="04180005" w:tentative="1">
      <w:start w:val="1"/>
      <w:numFmt w:val="bullet"/>
      <w:lvlText w:val=""/>
      <w:lvlJc w:val="left"/>
      <w:pPr>
        <w:ind w:left="4359" w:hanging="360"/>
      </w:pPr>
      <w:rPr>
        <w:rFonts w:ascii="Wingdings" w:hAnsi="Wingdings" w:hint="default"/>
      </w:rPr>
    </w:lvl>
    <w:lvl w:ilvl="6" w:tplc="04180001" w:tentative="1">
      <w:start w:val="1"/>
      <w:numFmt w:val="bullet"/>
      <w:lvlText w:val=""/>
      <w:lvlJc w:val="left"/>
      <w:pPr>
        <w:ind w:left="5079" w:hanging="360"/>
      </w:pPr>
      <w:rPr>
        <w:rFonts w:ascii="Symbol" w:hAnsi="Symbol" w:hint="default"/>
      </w:rPr>
    </w:lvl>
    <w:lvl w:ilvl="7" w:tplc="04180003" w:tentative="1">
      <w:start w:val="1"/>
      <w:numFmt w:val="bullet"/>
      <w:lvlText w:val="o"/>
      <w:lvlJc w:val="left"/>
      <w:pPr>
        <w:ind w:left="5799" w:hanging="360"/>
      </w:pPr>
      <w:rPr>
        <w:rFonts w:ascii="Courier New" w:hAnsi="Courier New" w:hint="default"/>
      </w:rPr>
    </w:lvl>
    <w:lvl w:ilvl="8" w:tplc="04180005" w:tentative="1">
      <w:start w:val="1"/>
      <w:numFmt w:val="bullet"/>
      <w:lvlText w:val=""/>
      <w:lvlJc w:val="left"/>
      <w:pPr>
        <w:ind w:left="6519" w:hanging="360"/>
      </w:pPr>
      <w:rPr>
        <w:rFonts w:ascii="Wingdings" w:hAnsi="Wingdings" w:hint="default"/>
      </w:rPr>
    </w:lvl>
  </w:abstractNum>
  <w:abstractNum w:abstractNumId="17" w15:restartNumberingAfterBreak="0">
    <w:nsid w:val="29931A6D"/>
    <w:multiLevelType w:val="hybridMultilevel"/>
    <w:tmpl w:val="D1203B4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2B440A8B"/>
    <w:multiLevelType w:val="hybridMultilevel"/>
    <w:tmpl w:val="63DAFFE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2CD224F5"/>
    <w:multiLevelType w:val="hybridMultilevel"/>
    <w:tmpl w:val="05781BDE"/>
    <w:lvl w:ilvl="0" w:tplc="E30855F0">
      <w:numFmt w:val="bullet"/>
      <w:lvlText w:val="-"/>
      <w:lvlJc w:val="left"/>
      <w:pPr>
        <w:ind w:left="40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302D67A5"/>
    <w:multiLevelType w:val="hybridMultilevel"/>
    <w:tmpl w:val="C1F469C4"/>
    <w:lvl w:ilvl="0" w:tplc="04180001">
      <w:start w:val="1"/>
      <w:numFmt w:val="bullet"/>
      <w:lvlText w:val=""/>
      <w:lvlJc w:val="left"/>
      <w:pPr>
        <w:ind w:left="790" w:hanging="360"/>
      </w:pPr>
      <w:rPr>
        <w:rFonts w:ascii="Symbol" w:hAnsi="Symbol" w:hint="default"/>
      </w:rPr>
    </w:lvl>
    <w:lvl w:ilvl="1" w:tplc="04180003" w:tentative="1">
      <w:start w:val="1"/>
      <w:numFmt w:val="bullet"/>
      <w:lvlText w:val="o"/>
      <w:lvlJc w:val="left"/>
      <w:pPr>
        <w:ind w:left="1510" w:hanging="360"/>
      </w:pPr>
      <w:rPr>
        <w:rFonts w:ascii="Courier New" w:hAnsi="Courier New" w:hint="default"/>
      </w:rPr>
    </w:lvl>
    <w:lvl w:ilvl="2" w:tplc="04180005" w:tentative="1">
      <w:start w:val="1"/>
      <w:numFmt w:val="bullet"/>
      <w:lvlText w:val=""/>
      <w:lvlJc w:val="left"/>
      <w:pPr>
        <w:ind w:left="2230" w:hanging="360"/>
      </w:pPr>
      <w:rPr>
        <w:rFonts w:ascii="Wingdings" w:hAnsi="Wingdings" w:hint="default"/>
      </w:rPr>
    </w:lvl>
    <w:lvl w:ilvl="3" w:tplc="04180001" w:tentative="1">
      <w:start w:val="1"/>
      <w:numFmt w:val="bullet"/>
      <w:lvlText w:val=""/>
      <w:lvlJc w:val="left"/>
      <w:pPr>
        <w:ind w:left="2950" w:hanging="360"/>
      </w:pPr>
      <w:rPr>
        <w:rFonts w:ascii="Symbol" w:hAnsi="Symbol" w:hint="default"/>
      </w:rPr>
    </w:lvl>
    <w:lvl w:ilvl="4" w:tplc="04180003" w:tentative="1">
      <w:start w:val="1"/>
      <w:numFmt w:val="bullet"/>
      <w:lvlText w:val="o"/>
      <w:lvlJc w:val="left"/>
      <w:pPr>
        <w:ind w:left="3670" w:hanging="360"/>
      </w:pPr>
      <w:rPr>
        <w:rFonts w:ascii="Courier New" w:hAnsi="Courier New" w:hint="default"/>
      </w:rPr>
    </w:lvl>
    <w:lvl w:ilvl="5" w:tplc="04180005" w:tentative="1">
      <w:start w:val="1"/>
      <w:numFmt w:val="bullet"/>
      <w:lvlText w:val=""/>
      <w:lvlJc w:val="left"/>
      <w:pPr>
        <w:ind w:left="4390" w:hanging="360"/>
      </w:pPr>
      <w:rPr>
        <w:rFonts w:ascii="Wingdings" w:hAnsi="Wingdings" w:hint="default"/>
      </w:rPr>
    </w:lvl>
    <w:lvl w:ilvl="6" w:tplc="04180001" w:tentative="1">
      <w:start w:val="1"/>
      <w:numFmt w:val="bullet"/>
      <w:lvlText w:val=""/>
      <w:lvlJc w:val="left"/>
      <w:pPr>
        <w:ind w:left="5110" w:hanging="360"/>
      </w:pPr>
      <w:rPr>
        <w:rFonts w:ascii="Symbol" w:hAnsi="Symbol" w:hint="default"/>
      </w:rPr>
    </w:lvl>
    <w:lvl w:ilvl="7" w:tplc="04180003" w:tentative="1">
      <w:start w:val="1"/>
      <w:numFmt w:val="bullet"/>
      <w:lvlText w:val="o"/>
      <w:lvlJc w:val="left"/>
      <w:pPr>
        <w:ind w:left="5830" w:hanging="360"/>
      </w:pPr>
      <w:rPr>
        <w:rFonts w:ascii="Courier New" w:hAnsi="Courier New" w:hint="default"/>
      </w:rPr>
    </w:lvl>
    <w:lvl w:ilvl="8" w:tplc="04180005" w:tentative="1">
      <w:start w:val="1"/>
      <w:numFmt w:val="bullet"/>
      <w:lvlText w:val=""/>
      <w:lvlJc w:val="left"/>
      <w:pPr>
        <w:ind w:left="6550" w:hanging="360"/>
      </w:pPr>
      <w:rPr>
        <w:rFonts w:ascii="Wingdings" w:hAnsi="Wingdings" w:hint="default"/>
      </w:rPr>
    </w:lvl>
  </w:abstractNum>
  <w:abstractNum w:abstractNumId="21" w15:restartNumberingAfterBreak="0">
    <w:nsid w:val="30D7539B"/>
    <w:multiLevelType w:val="hybridMultilevel"/>
    <w:tmpl w:val="5AEED4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21A48AA"/>
    <w:multiLevelType w:val="hybridMultilevel"/>
    <w:tmpl w:val="DA0CB51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32F40128"/>
    <w:multiLevelType w:val="hybridMultilevel"/>
    <w:tmpl w:val="DECE2C8E"/>
    <w:lvl w:ilvl="0" w:tplc="9AF65C3C">
      <w:start w:val="2"/>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294186"/>
    <w:multiLevelType w:val="hybridMultilevel"/>
    <w:tmpl w:val="ED24448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49103287"/>
    <w:multiLevelType w:val="hybridMultilevel"/>
    <w:tmpl w:val="31841034"/>
    <w:lvl w:ilvl="0" w:tplc="E30855F0">
      <w:numFmt w:val="bullet"/>
      <w:lvlText w:val="-"/>
      <w:lvlJc w:val="left"/>
      <w:pPr>
        <w:ind w:left="40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15:restartNumberingAfterBreak="0">
    <w:nsid w:val="4B5D7957"/>
    <w:multiLevelType w:val="hybridMultilevel"/>
    <w:tmpl w:val="BA2A5DDC"/>
    <w:lvl w:ilvl="0" w:tplc="0C6E2ADC">
      <w:start w:val="1"/>
      <w:numFmt w:val="lowerLetter"/>
      <w:lvlText w:val="%1."/>
      <w:lvlJc w:val="left"/>
      <w:pPr>
        <w:ind w:left="1080" w:hanging="360"/>
      </w:pPr>
      <w:rPr>
        <w:rFonts w:cs="Times New Roman" w:hint="default"/>
      </w:rPr>
    </w:lvl>
    <w:lvl w:ilvl="1" w:tplc="04180019" w:tentative="1">
      <w:start w:val="1"/>
      <w:numFmt w:val="lowerLetter"/>
      <w:lvlText w:val="%2."/>
      <w:lvlJc w:val="left"/>
      <w:pPr>
        <w:ind w:left="1800" w:hanging="360"/>
      </w:pPr>
      <w:rPr>
        <w:rFonts w:cs="Times New Roman"/>
      </w:rPr>
    </w:lvl>
    <w:lvl w:ilvl="2" w:tplc="0418001B" w:tentative="1">
      <w:start w:val="1"/>
      <w:numFmt w:val="lowerRoman"/>
      <w:lvlText w:val="%3."/>
      <w:lvlJc w:val="right"/>
      <w:pPr>
        <w:ind w:left="2520" w:hanging="180"/>
      </w:pPr>
      <w:rPr>
        <w:rFonts w:cs="Times New Roman"/>
      </w:rPr>
    </w:lvl>
    <w:lvl w:ilvl="3" w:tplc="0418000F" w:tentative="1">
      <w:start w:val="1"/>
      <w:numFmt w:val="decimal"/>
      <w:lvlText w:val="%4."/>
      <w:lvlJc w:val="left"/>
      <w:pPr>
        <w:ind w:left="3240" w:hanging="360"/>
      </w:pPr>
      <w:rPr>
        <w:rFonts w:cs="Times New Roman"/>
      </w:rPr>
    </w:lvl>
    <w:lvl w:ilvl="4" w:tplc="04180019" w:tentative="1">
      <w:start w:val="1"/>
      <w:numFmt w:val="lowerLetter"/>
      <w:lvlText w:val="%5."/>
      <w:lvlJc w:val="left"/>
      <w:pPr>
        <w:ind w:left="3960" w:hanging="360"/>
      </w:pPr>
      <w:rPr>
        <w:rFonts w:cs="Times New Roman"/>
      </w:rPr>
    </w:lvl>
    <w:lvl w:ilvl="5" w:tplc="0418001B" w:tentative="1">
      <w:start w:val="1"/>
      <w:numFmt w:val="lowerRoman"/>
      <w:lvlText w:val="%6."/>
      <w:lvlJc w:val="right"/>
      <w:pPr>
        <w:ind w:left="4680" w:hanging="180"/>
      </w:pPr>
      <w:rPr>
        <w:rFonts w:cs="Times New Roman"/>
      </w:rPr>
    </w:lvl>
    <w:lvl w:ilvl="6" w:tplc="0418000F" w:tentative="1">
      <w:start w:val="1"/>
      <w:numFmt w:val="decimal"/>
      <w:lvlText w:val="%7."/>
      <w:lvlJc w:val="left"/>
      <w:pPr>
        <w:ind w:left="5400" w:hanging="360"/>
      </w:pPr>
      <w:rPr>
        <w:rFonts w:cs="Times New Roman"/>
      </w:rPr>
    </w:lvl>
    <w:lvl w:ilvl="7" w:tplc="04180019" w:tentative="1">
      <w:start w:val="1"/>
      <w:numFmt w:val="lowerLetter"/>
      <w:lvlText w:val="%8."/>
      <w:lvlJc w:val="left"/>
      <w:pPr>
        <w:ind w:left="6120" w:hanging="360"/>
      </w:pPr>
      <w:rPr>
        <w:rFonts w:cs="Times New Roman"/>
      </w:rPr>
    </w:lvl>
    <w:lvl w:ilvl="8" w:tplc="0418001B" w:tentative="1">
      <w:start w:val="1"/>
      <w:numFmt w:val="lowerRoman"/>
      <w:lvlText w:val="%9."/>
      <w:lvlJc w:val="right"/>
      <w:pPr>
        <w:ind w:left="6840" w:hanging="180"/>
      </w:pPr>
      <w:rPr>
        <w:rFonts w:cs="Times New Roman"/>
      </w:rPr>
    </w:lvl>
  </w:abstractNum>
  <w:abstractNum w:abstractNumId="27" w15:restartNumberingAfterBreak="0">
    <w:nsid w:val="4EED2A65"/>
    <w:multiLevelType w:val="hybridMultilevel"/>
    <w:tmpl w:val="4BEE574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15:restartNumberingAfterBreak="0">
    <w:nsid w:val="50F05C22"/>
    <w:multiLevelType w:val="hybridMultilevel"/>
    <w:tmpl w:val="9278AFFC"/>
    <w:lvl w:ilvl="0" w:tplc="2E189FEE">
      <w:start w:val="1"/>
      <w:numFmt w:val="lowerLetter"/>
      <w:lvlText w:val="%1.)"/>
      <w:lvlJc w:val="left"/>
      <w:pPr>
        <w:tabs>
          <w:tab w:val="num" w:pos="1200"/>
        </w:tabs>
        <w:ind w:left="1200" w:hanging="360"/>
      </w:pPr>
      <w:rPr>
        <w:rFonts w:cs="Times New Roman" w:hint="default"/>
      </w:rPr>
    </w:lvl>
    <w:lvl w:ilvl="1" w:tplc="0409000B">
      <w:start w:val="1"/>
      <w:numFmt w:val="bullet"/>
      <w:lvlText w:val=""/>
      <w:lvlJc w:val="left"/>
      <w:pPr>
        <w:tabs>
          <w:tab w:val="num" w:pos="1920"/>
        </w:tabs>
        <w:ind w:left="1920" w:hanging="360"/>
      </w:pPr>
      <w:rPr>
        <w:rFonts w:ascii="Wingdings" w:hAnsi="Wingdings" w:hint="default"/>
      </w:rPr>
    </w:lvl>
    <w:lvl w:ilvl="2" w:tplc="FDAC6C38">
      <w:start w:val="2"/>
      <w:numFmt w:val="upperLetter"/>
      <w:lvlText w:val="%3."/>
      <w:lvlJc w:val="left"/>
      <w:pPr>
        <w:tabs>
          <w:tab w:val="num" w:pos="2820"/>
        </w:tabs>
        <w:ind w:left="2820" w:hanging="360"/>
      </w:pPr>
      <w:rPr>
        <w:rFonts w:cs="Times New Roman" w:hint="default"/>
      </w:rPr>
    </w:lvl>
    <w:lvl w:ilvl="3" w:tplc="0409000F" w:tentative="1">
      <w:start w:val="1"/>
      <w:numFmt w:val="decimal"/>
      <w:lvlText w:val="%4."/>
      <w:lvlJc w:val="left"/>
      <w:pPr>
        <w:tabs>
          <w:tab w:val="num" w:pos="3360"/>
        </w:tabs>
        <w:ind w:left="3360" w:hanging="360"/>
      </w:pPr>
      <w:rPr>
        <w:rFonts w:cs="Times New Roman"/>
      </w:rPr>
    </w:lvl>
    <w:lvl w:ilvl="4" w:tplc="04090019" w:tentative="1">
      <w:start w:val="1"/>
      <w:numFmt w:val="lowerLetter"/>
      <w:lvlText w:val="%5."/>
      <w:lvlJc w:val="left"/>
      <w:pPr>
        <w:tabs>
          <w:tab w:val="num" w:pos="4080"/>
        </w:tabs>
        <w:ind w:left="4080" w:hanging="360"/>
      </w:pPr>
      <w:rPr>
        <w:rFonts w:cs="Times New Roman"/>
      </w:rPr>
    </w:lvl>
    <w:lvl w:ilvl="5" w:tplc="0409001B" w:tentative="1">
      <w:start w:val="1"/>
      <w:numFmt w:val="lowerRoman"/>
      <w:lvlText w:val="%6."/>
      <w:lvlJc w:val="right"/>
      <w:pPr>
        <w:tabs>
          <w:tab w:val="num" w:pos="4800"/>
        </w:tabs>
        <w:ind w:left="4800" w:hanging="180"/>
      </w:pPr>
      <w:rPr>
        <w:rFonts w:cs="Times New Roman"/>
      </w:rPr>
    </w:lvl>
    <w:lvl w:ilvl="6" w:tplc="0409000F" w:tentative="1">
      <w:start w:val="1"/>
      <w:numFmt w:val="decimal"/>
      <w:lvlText w:val="%7."/>
      <w:lvlJc w:val="left"/>
      <w:pPr>
        <w:tabs>
          <w:tab w:val="num" w:pos="5520"/>
        </w:tabs>
        <w:ind w:left="5520" w:hanging="360"/>
      </w:pPr>
      <w:rPr>
        <w:rFonts w:cs="Times New Roman"/>
      </w:rPr>
    </w:lvl>
    <w:lvl w:ilvl="7" w:tplc="04090019" w:tentative="1">
      <w:start w:val="1"/>
      <w:numFmt w:val="lowerLetter"/>
      <w:lvlText w:val="%8."/>
      <w:lvlJc w:val="left"/>
      <w:pPr>
        <w:tabs>
          <w:tab w:val="num" w:pos="6240"/>
        </w:tabs>
        <w:ind w:left="6240" w:hanging="360"/>
      </w:pPr>
      <w:rPr>
        <w:rFonts w:cs="Times New Roman"/>
      </w:rPr>
    </w:lvl>
    <w:lvl w:ilvl="8" w:tplc="0409001B" w:tentative="1">
      <w:start w:val="1"/>
      <w:numFmt w:val="lowerRoman"/>
      <w:lvlText w:val="%9."/>
      <w:lvlJc w:val="right"/>
      <w:pPr>
        <w:tabs>
          <w:tab w:val="num" w:pos="6960"/>
        </w:tabs>
        <w:ind w:left="6960" w:hanging="180"/>
      </w:pPr>
      <w:rPr>
        <w:rFonts w:cs="Times New Roman"/>
      </w:rPr>
    </w:lvl>
  </w:abstractNum>
  <w:abstractNum w:abstractNumId="29" w15:restartNumberingAfterBreak="0">
    <w:nsid w:val="58840B65"/>
    <w:multiLevelType w:val="hybridMultilevel"/>
    <w:tmpl w:val="130C3890"/>
    <w:lvl w:ilvl="0" w:tplc="E30855F0">
      <w:numFmt w:val="bullet"/>
      <w:lvlText w:val="-"/>
      <w:lvlJc w:val="left"/>
      <w:pPr>
        <w:ind w:left="40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5B447876"/>
    <w:multiLevelType w:val="hybridMultilevel"/>
    <w:tmpl w:val="260E705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1" w15:restartNumberingAfterBreak="0">
    <w:nsid w:val="6870555A"/>
    <w:multiLevelType w:val="hybridMultilevel"/>
    <w:tmpl w:val="A7BC5A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AFF0743"/>
    <w:multiLevelType w:val="hybridMultilevel"/>
    <w:tmpl w:val="85B880CC"/>
    <w:lvl w:ilvl="0" w:tplc="E30855F0">
      <w:numFmt w:val="bullet"/>
      <w:lvlText w:val="-"/>
      <w:lvlJc w:val="left"/>
      <w:pPr>
        <w:ind w:left="40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 w15:restartNumberingAfterBreak="0">
    <w:nsid w:val="701F21BC"/>
    <w:multiLevelType w:val="hybridMultilevel"/>
    <w:tmpl w:val="379E1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7A4CF8"/>
    <w:multiLevelType w:val="hybridMultilevel"/>
    <w:tmpl w:val="FD5A0D9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70E2554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6" w15:restartNumberingAfterBreak="0">
    <w:nsid w:val="7B5C5EAF"/>
    <w:multiLevelType w:val="hybridMultilevel"/>
    <w:tmpl w:val="585659D6"/>
    <w:lvl w:ilvl="0" w:tplc="04180001">
      <w:start w:val="1"/>
      <w:numFmt w:val="bullet"/>
      <w:lvlText w:val=""/>
      <w:lvlJc w:val="left"/>
      <w:pPr>
        <w:ind w:left="760" w:hanging="360"/>
      </w:pPr>
      <w:rPr>
        <w:rFonts w:ascii="Symbol" w:hAnsi="Symbol" w:hint="default"/>
      </w:rPr>
    </w:lvl>
    <w:lvl w:ilvl="1" w:tplc="04180003" w:tentative="1">
      <w:start w:val="1"/>
      <w:numFmt w:val="bullet"/>
      <w:lvlText w:val="o"/>
      <w:lvlJc w:val="left"/>
      <w:pPr>
        <w:ind w:left="1480" w:hanging="360"/>
      </w:pPr>
      <w:rPr>
        <w:rFonts w:ascii="Courier New" w:hAnsi="Courier New" w:hint="default"/>
      </w:rPr>
    </w:lvl>
    <w:lvl w:ilvl="2" w:tplc="04180005" w:tentative="1">
      <w:start w:val="1"/>
      <w:numFmt w:val="bullet"/>
      <w:lvlText w:val=""/>
      <w:lvlJc w:val="left"/>
      <w:pPr>
        <w:ind w:left="2200" w:hanging="360"/>
      </w:pPr>
      <w:rPr>
        <w:rFonts w:ascii="Wingdings" w:hAnsi="Wingdings" w:hint="default"/>
      </w:rPr>
    </w:lvl>
    <w:lvl w:ilvl="3" w:tplc="04180001" w:tentative="1">
      <w:start w:val="1"/>
      <w:numFmt w:val="bullet"/>
      <w:lvlText w:val=""/>
      <w:lvlJc w:val="left"/>
      <w:pPr>
        <w:ind w:left="2920" w:hanging="360"/>
      </w:pPr>
      <w:rPr>
        <w:rFonts w:ascii="Symbol" w:hAnsi="Symbol" w:hint="default"/>
      </w:rPr>
    </w:lvl>
    <w:lvl w:ilvl="4" w:tplc="04180003" w:tentative="1">
      <w:start w:val="1"/>
      <w:numFmt w:val="bullet"/>
      <w:lvlText w:val="o"/>
      <w:lvlJc w:val="left"/>
      <w:pPr>
        <w:ind w:left="3640" w:hanging="360"/>
      </w:pPr>
      <w:rPr>
        <w:rFonts w:ascii="Courier New" w:hAnsi="Courier New" w:hint="default"/>
      </w:rPr>
    </w:lvl>
    <w:lvl w:ilvl="5" w:tplc="04180005" w:tentative="1">
      <w:start w:val="1"/>
      <w:numFmt w:val="bullet"/>
      <w:lvlText w:val=""/>
      <w:lvlJc w:val="left"/>
      <w:pPr>
        <w:ind w:left="4360" w:hanging="360"/>
      </w:pPr>
      <w:rPr>
        <w:rFonts w:ascii="Wingdings" w:hAnsi="Wingdings" w:hint="default"/>
      </w:rPr>
    </w:lvl>
    <w:lvl w:ilvl="6" w:tplc="04180001" w:tentative="1">
      <w:start w:val="1"/>
      <w:numFmt w:val="bullet"/>
      <w:lvlText w:val=""/>
      <w:lvlJc w:val="left"/>
      <w:pPr>
        <w:ind w:left="5080" w:hanging="360"/>
      </w:pPr>
      <w:rPr>
        <w:rFonts w:ascii="Symbol" w:hAnsi="Symbol" w:hint="default"/>
      </w:rPr>
    </w:lvl>
    <w:lvl w:ilvl="7" w:tplc="04180003" w:tentative="1">
      <w:start w:val="1"/>
      <w:numFmt w:val="bullet"/>
      <w:lvlText w:val="o"/>
      <w:lvlJc w:val="left"/>
      <w:pPr>
        <w:ind w:left="5800" w:hanging="360"/>
      </w:pPr>
      <w:rPr>
        <w:rFonts w:ascii="Courier New" w:hAnsi="Courier New" w:hint="default"/>
      </w:rPr>
    </w:lvl>
    <w:lvl w:ilvl="8" w:tplc="04180005" w:tentative="1">
      <w:start w:val="1"/>
      <w:numFmt w:val="bullet"/>
      <w:lvlText w:val=""/>
      <w:lvlJc w:val="left"/>
      <w:pPr>
        <w:ind w:left="6520" w:hanging="360"/>
      </w:pPr>
      <w:rPr>
        <w:rFonts w:ascii="Wingdings" w:hAnsi="Wingdings" w:hint="default"/>
      </w:rPr>
    </w:lvl>
  </w:abstractNum>
  <w:abstractNum w:abstractNumId="37" w15:restartNumberingAfterBreak="0">
    <w:nsid w:val="7EE60A9A"/>
    <w:multiLevelType w:val="hybridMultilevel"/>
    <w:tmpl w:val="C382DC56"/>
    <w:lvl w:ilvl="0" w:tplc="E30855F0">
      <w:numFmt w:val="bullet"/>
      <w:pStyle w:val="ListBullet"/>
      <w:lvlText w:val="-"/>
      <w:lvlJc w:val="left"/>
      <w:pPr>
        <w:ind w:left="40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15:restartNumberingAfterBreak="0">
    <w:nsid w:val="7F512275"/>
    <w:multiLevelType w:val="hybridMultilevel"/>
    <w:tmpl w:val="75EC600A"/>
    <w:lvl w:ilvl="0" w:tplc="E30855F0">
      <w:numFmt w:val="bullet"/>
      <w:lvlText w:val="-"/>
      <w:lvlJc w:val="left"/>
      <w:pPr>
        <w:ind w:left="40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1193684568">
    <w:abstractNumId w:val="0"/>
  </w:num>
  <w:num w:numId="2" w16cid:durableId="1917669585">
    <w:abstractNumId w:val="0"/>
  </w:num>
  <w:num w:numId="3" w16cid:durableId="717241869">
    <w:abstractNumId w:val="0"/>
  </w:num>
  <w:num w:numId="4" w16cid:durableId="1783917036">
    <w:abstractNumId w:val="0"/>
  </w:num>
  <w:num w:numId="5" w16cid:durableId="1799178273">
    <w:abstractNumId w:val="23"/>
  </w:num>
  <w:num w:numId="6" w16cid:durableId="218592357">
    <w:abstractNumId w:val="8"/>
  </w:num>
  <w:num w:numId="7" w16cid:durableId="170489493">
    <w:abstractNumId w:val="26"/>
  </w:num>
  <w:num w:numId="8" w16cid:durableId="35398913">
    <w:abstractNumId w:val="11"/>
  </w:num>
  <w:num w:numId="9" w16cid:durableId="1073431313">
    <w:abstractNumId w:val="28"/>
  </w:num>
  <w:num w:numId="10" w16cid:durableId="107435941">
    <w:abstractNumId w:val="12"/>
  </w:num>
  <w:num w:numId="11" w16cid:durableId="981034665">
    <w:abstractNumId w:val="2"/>
  </w:num>
  <w:num w:numId="12" w16cid:durableId="1790196554">
    <w:abstractNumId w:val="6"/>
  </w:num>
  <w:num w:numId="13" w16cid:durableId="2119134646">
    <w:abstractNumId w:val="4"/>
  </w:num>
  <w:num w:numId="14" w16cid:durableId="1988900211">
    <w:abstractNumId w:val="1"/>
  </w:num>
  <w:num w:numId="15" w16cid:durableId="1458991775">
    <w:abstractNumId w:val="30"/>
  </w:num>
  <w:num w:numId="16" w16cid:durableId="267466328">
    <w:abstractNumId w:val="17"/>
  </w:num>
  <w:num w:numId="17" w16cid:durableId="1488016946">
    <w:abstractNumId w:val="22"/>
  </w:num>
  <w:num w:numId="18" w16cid:durableId="738986931">
    <w:abstractNumId w:val="34"/>
  </w:num>
  <w:num w:numId="19" w16cid:durableId="1276325055">
    <w:abstractNumId w:val="5"/>
  </w:num>
  <w:num w:numId="20" w16cid:durableId="831413047">
    <w:abstractNumId w:val="20"/>
  </w:num>
  <w:num w:numId="21" w16cid:durableId="631517078">
    <w:abstractNumId w:val="14"/>
  </w:num>
  <w:num w:numId="22" w16cid:durableId="58863583">
    <w:abstractNumId w:val="24"/>
  </w:num>
  <w:num w:numId="23" w16cid:durableId="2122459091">
    <w:abstractNumId w:val="3"/>
  </w:num>
  <w:num w:numId="24" w16cid:durableId="497500329">
    <w:abstractNumId w:val="36"/>
  </w:num>
  <w:num w:numId="25" w16cid:durableId="132871719">
    <w:abstractNumId w:val="33"/>
  </w:num>
  <w:num w:numId="26" w16cid:durableId="1489399790">
    <w:abstractNumId w:val="9"/>
  </w:num>
  <w:num w:numId="27" w16cid:durableId="787241601">
    <w:abstractNumId w:val="21"/>
  </w:num>
  <w:num w:numId="28" w16cid:durableId="1408840616">
    <w:abstractNumId w:val="29"/>
  </w:num>
  <w:num w:numId="29" w16cid:durableId="1410687160">
    <w:abstractNumId w:val="25"/>
  </w:num>
  <w:num w:numId="30" w16cid:durableId="711424671">
    <w:abstractNumId w:val="19"/>
  </w:num>
  <w:num w:numId="31" w16cid:durableId="1609774618">
    <w:abstractNumId w:val="37"/>
  </w:num>
  <w:num w:numId="32" w16cid:durableId="298876091">
    <w:abstractNumId w:val="38"/>
  </w:num>
  <w:num w:numId="33" w16cid:durableId="306009492">
    <w:abstractNumId w:val="32"/>
  </w:num>
  <w:num w:numId="34" w16cid:durableId="2130198078">
    <w:abstractNumId w:val="0"/>
  </w:num>
  <w:num w:numId="35" w16cid:durableId="229660510">
    <w:abstractNumId w:val="18"/>
  </w:num>
  <w:num w:numId="36" w16cid:durableId="1153303229">
    <w:abstractNumId w:val="15"/>
  </w:num>
  <w:num w:numId="37" w16cid:durableId="1621492598">
    <w:abstractNumId w:val="27"/>
  </w:num>
  <w:num w:numId="38" w16cid:durableId="1635598208">
    <w:abstractNumId w:val="10"/>
  </w:num>
  <w:num w:numId="39" w16cid:durableId="674383784">
    <w:abstractNumId w:val="13"/>
  </w:num>
  <w:num w:numId="40" w16cid:durableId="1318994593">
    <w:abstractNumId w:val="35"/>
  </w:num>
  <w:num w:numId="41" w16cid:durableId="388765653">
    <w:abstractNumId w:val="31"/>
  </w:num>
  <w:num w:numId="42" w16cid:durableId="1814565994">
    <w:abstractNumId w:val="16"/>
  </w:num>
  <w:num w:numId="43" w16cid:durableId="162106426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mirrorMargins/>
  <w:proofState w:spelling="clean" w:grammar="clean"/>
  <w:doNotTrackMoves/>
  <w:defaultTabStop w:val="708"/>
  <w:hyphenationZone w:val="425"/>
  <w:characterSpacingControl w:val="doNotCompress"/>
  <w:hdrShapeDefaults>
    <o:shapedefaults v:ext="edit" spidmax="205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5D1315"/>
    <w:rsid w:val="00001594"/>
    <w:rsid w:val="00072483"/>
    <w:rsid w:val="000828E6"/>
    <w:rsid w:val="00106C5C"/>
    <w:rsid w:val="00110241"/>
    <w:rsid w:val="001117A5"/>
    <w:rsid w:val="00142411"/>
    <w:rsid w:val="0015258F"/>
    <w:rsid w:val="00160FFB"/>
    <w:rsid w:val="00186AEF"/>
    <w:rsid w:val="00187552"/>
    <w:rsid w:val="001B59D7"/>
    <w:rsid w:val="002308E6"/>
    <w:rsid w:val="0027788D"/>
    <w:rsid w:val="002A13DC"/>
    <w:rsid w:val="002D0115"/>
    <w:rsid w:val="002F1B15"/>
    <w:rsid w:val="003078E8"/>
    <w:rsid w:val="00334431"/>
    <w:rsid w:val="00364E6A"/>
    <w:rsid w:val="003712AF"/>
    <w:rsid w:val="00384D4A"/>
    <w:rsid w:val="003F3CBA"/>
    <w:rsid w:val="003F6796"/>
    <w:rsid w:val="00483C85"/>
    <w:rsid w:val="004860AB"/>
    <w:rsid w:val="004870BE"/>
    <w:rsid w:val="004A21BE"/>
    <w:rsid w:val="004E4F32"/>
    <w:rsid w:val="004F58C8"/>
    <w:rsid w:val="00504F52"/>
    <w:rsid w:val="00511E27"/>
    <w:rsid w:val="00513E81"/>
    <w:rsid w:val="005A7DD2"/>
    <w:rsid w:val="005D1315"/>
    <w:rsid w:val="005D7008"/>
    <w:rsid w:val="0062024C"/>
    <w:rsid w:val="0065706C"/>
    <w:rsid w:val="006B7F98"/>
    <w:rsid w:val="00704EC4"/>
    <w:rsid w:val="007301A2"/>
    <w:rsid w:val="00744B04"/>
    <w:rsid w:val="007C5E59"/>
    <w:rsid w:val="007C67FD"/>
    <w:rsid w:val="007C7A7F"/>
    <w:rsid w:val="007E3B7B"/>
    <w:rsid w:val="00883B74"/>
    <w:rsid w:val="008B5986"/>
    <w:rsid w:val="008C6973"/>
    <w:rsid w:val="008D78FC"/>
    <w:rsid w:val="008E32FF"/>
    <w:rsid w:val="008F59C0"/>
    <w:rsid w:val="0090372E"/>
    <w:rsid w:val="00922C47"/>
    <w:rsid w:val="009376EE"/>
    <w:rsid w:val="00981FD9"/>
    <w:rsid w:val="009952CE"/>
    <w:rsid w:val="009E74D2"/>
    <w:rsid w:val="00A243D6"/>
    <w:rsid w:val="00A428C3"/>
    <w:rsid w:val="00A44B19"/>
    <w:rsid w:val="00A5583B"/>
    <w:rsid w:val="00A71509"/>
    <w:rsid w:val="00AB4D56"/>
    <w:rsid w:val="00AD7A50"/>
    <w:rsid w:val="00B20A76"/>
    <w:rsid w:val="00B55EEE"/>
    <w:rsid w:val="00B60381"/>
    <w:rsid w:val="00B61964"/>
    <w:rsid w:val="00B63530"/>
    <w:rsid w:val="00BA306E"/>
    <w:rsid w:val="00C26DFB"/>
    <w:rsid w:val="00C33C22"/>
    <w:rsid w:val="00C6580A"/>
    <w:rsid w:val="00C7216A"/>
    <w:rsid w:val="00C80C5F"/>
    <w:rsid w:val="00CA7B4D"/>
    <w:rsid w:val="00D123A4"/>
    <w:rsid w:val="00D22FC0"/>
    <w:rsid w:val="00D2718A"/>
    <w:rsid w:val="00D351BF"/>
    <w:rsid w:val="00D426D3"/>
    <w:rsid w:val="00D86B01"/>
    <w:rsid w:val="00DC46C6"/>
    <w:rsid w:val="00DD1AFA"/>
    <w:rsid w:val="00E07386"/>
    <w:rsid w:val="00E1099C"/>
    <w:rsid w:val="00E167A6"/>
    <w:rsid w:val="00E279B0"/>
    <w:rsid w:val="00E4018F"/>
    <w:rsid w:val="00E439B8"/>
    <w:rsid w:val="00E5580F"/>
    <w:rsid w:val="00E60A45"/>
    <w:rsid w:val="00E61E0D"/>
    <w:rsid w:val="00E7482A"/>
    <w:rsid w:val="00E95E73"/>
    <w:rsid w:val="00EC3494"/>
    <w:rsid w:val="00F01106"/>
    <w:rsid w:val="00F1379B"/>
    <w:rsid w:val="00F37F38"/>
    <w:rsid w:val="00F40524"/>
    <w:rsid w:val="00F9688B"/>
    <w:rsid w:val="00FB1045"/>
    <w:rsid w:val="00FE4677"/>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4"/>
    <o:shapelayout v:ext="edit">
      <o:idmap v:ext="edit" data="2"/>
    </o:shapelayout>
  </w:shapeDefaults>
  <w:decimalSymbol w:val="."/>
  <w:listSeparator w:val=";"/>
  <w14:docId w14:val="4A490208"/>
  <w15:docId w15:val="{D353C102-B3A9-404C-9875-68E076719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o-RO" w:eastAsia="ro-RO"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1315"/>
    <w:rPr>
      <w:rFonts w:ascii="Times New Roman" w:eastAsia="Times New Roman" w:hAnsi="Times New Roman"/>
      <w:sz w:val="24"/>
      <w:szCs w:val="24"/>
      <w:lang w:val="en-US" w:eastAsia="en-US"/>
    </w:rPr>
  </w:style>
  <w:style w:type="paragraph" w:styleId="Heading1">
    <w:name w:val="heading 1"/>
    <w:basedOn w:val="Normal"/>
    <w:next w:val="Normal"/>
    <w:link w:val="Heading1Char"/>
    <w:uiPriority w:val="99"/>
    <w:qFormat/>
    <w:rsid w:val="005D1315"/>
    <w:pPr>
      <w:keepNext/>
      <w:spacing w:before="240" w:after="60"/>
      <w:outlineLvl w:val="0"/>
    </w:pPr>
    <w:rPr>
      <w:rFonts w:ascii="Arial" w:hAnsi="Arial"/>
      <w:b/>
      <w:bCs/>
      <w:kern w:val="32"/>
      <w:sz w:val="32"/>
      <w:szCs w:val="32"/>
      <w:lang w:val="ro-RO"/>
    </w:rPr>
  </w:style>
  <w:style w:type="paragraph" w:styleId="Heading2">
    <w:name w:val="heading 2"/>
    <w:basedOn w:val="Normal"/>
    <w:next w:val="Normal"/>
    <w:link w:val="Heading2Char"/>
    <w:uiPriority w:val="99"/>
    <w:qFormat/>
    <w:rsid w:val="005D1315"/>
    <w:pPr>
      <w:keepNext/>
      <w:tabs>
        <w:tab w:val="center" w:pos="4392"/>
      </w:tabs>
      <w:ind w:firstLine="567"/>
      <w:jc w:val="center"/>
      <w:outlineLvl w:val="1"/>
    </w:pPr>
    <w:rPr>
      <w:b/>
      <w:sz w:val="32"/>
      <w:szCs w:val="20"/>
      <w:lang w:val="ro-RO" w:eastAsia="ro-RO"/>
    </w:rPr>
  </w:style>
  <w:style w:type="paragraph" w:styleId="Heading3">
    <w:name w:val="heading 3"/>
    <w:basedOn w:val="Normal"/>
    <w:next w:val="Normal"/>
    <w:link w:val="Heading3Char"/>
    <w:uiPriority w:val="99"/>
    <w:qFormat/>
    <w:rsid w:val="005D1315"/>
    <w:pPr>
      <w:keepNext/>
      <w:spacing w:before="240" w:after="60"/>
      <w:outlineLvl w:val="2"/>
    </w:pPr>
    <w:rPr>
      <w:rFonts w:ascii="Arial" w:hAnsi="Arial"/>
      <w:b/>
      <w:bCs/>
      <w:sz w:val="26"/>
      <w:szCs w:val="26"/>
      <w:lang w:val="ro-RO"/>
    </w:rPr>
  </w:style>
  <w:style w:type="paragraph" w:styleId="Heading4">
    <w:name w:val="heading 4"/>
    <w:basedOn w:val="Normal"/>
    <w:next w:val="Normal"/>
    <w:link w:val="Heading4Char"/>
    <w:uiPriority w:val="99"/>
    <w:qFormat/>
    <w:rsid w:val="005D1315"/>
    <w:pPr>
      <w:keepNext/>
      <w:ind w:firstLine="709"/>
      <w:jc w:val="both"/>
      <w:outlineLvl w:val="3"/>
    </w:pPr>
    <w:rPr>
      <w:rFonts w:ascii="Arial" w:hAnsi="Arial"/>
      <w:b/>
      <w:szCs w:val="20"/>
      <w:lang w:val="ro-RO" w:eastAsia="ro-RO"/>
    </w:rPr>
  </w:style>
  <w:style w:type="paragraph" w:styleId="Heading5">
    <w:name w:val="heading 5"/>
    <w:basedOn w:val="Normal"/>
    <w:next w:val="Normal"/>
    <w:link w:val="Heading5Char"/>
    <w:uiPriority w:val="99"/>
    <w:qFormat/>
    <w:rsid w:val="005D1315"/>
    <w:pPr>
      <w:keepNext/>
      <w:tabs>
        <w:tab w:val="center" w:pos="4536"/>
      </w:tabs>
      <w:ind w:firstLine="567"/>
      <w:jc w:val="center"/>
      <w:outlineLvl w:val="4"/>
    </w:pPr>
    <w:rPr>
      <w:b/>
      <w:sz w:val="26"/>
      <w:szCs w:val="20"/>
      <w:lang w:val="ro-RO" w:eastAsia="ro-RO"/>
    </w:rPr>
  </w:style>
  <w:style w:type="paragraph" w:styleId="Heading6">
    <w:name w:val="heading 6"/>
    <w:basedOn w:val="Normal"/>
    <w:next w:val="Normal"/>
    <w:link w:val="Heading6Char"/>
    <w:uiPriority w:val="99"/>
    <w:qFormat/>
    <w:rsid w:val="005D1315"/>
    <w:pPr>
      <w:keepNext/>
      <w:jc w:val="center"/>
      <w:outlineLvl w:val="5"/>
    </w:pPr>
    <w:rPr>
      <w:rFonts w:ascii="Arial" w:hAnsi="Arial"/>
      <w:sz w:val="20"/>
      <w:szCs w:val="20"/>
      <w:u w:val="single"/>
      <w:lang w:val="ro-RO" w:eastAsia="ro-RO"/>
    </w:rPr>
  </w:style>
  <w:style w:type="paragraph" w:styleId="Heading7">
    <w:name w:val="heading 7"/>
    <w:basedOn w:val="Normal"/>
    <w:next w:val="Normal"/>
    <w:link w:val="Heading7Char"/>
    <w:uiPriority w:val="99"/>
    <w:qFormat/>
    <w:rsid w:val="005D1315"/>
    <w:pPr>
      <w:spacing w:before="240" w:after="60"/>
      <w:outlineLvl w:val="6"/>
    </w:pPr>
    <w:rPr>
      <w:lang w:val="ro-RO"/>
    </w:rPr>
  </w:style>
  <w:style w:type="paragraph" w:styleId="Heading8">
    <w:name w:val="heading 8"/>
    <w:basedOn w:val="Normal"/>
    <w:next w:val="Normal"/>
    <w:link w:val="Heading8Char"/>
    <w:uiPriority w:val="99"/>
    <w:qFormat/>
    <w:rsid w:val="005D1315"/>
    <w:pPr>
      <w:keepNext/>
      <w:jc w:val="center"/>
      <w:outlineLvl w:val="7"/>
    </w:pPr>
    <w:rPr>
      <w:rFonts w:ascii="Arial" w:hAnsi="Arial"/>
      <w:b/>
      <w:i/>
      <w:spacing w:val="40"/>
      <w:sz w:val="20"/>
      <w:szCs w:val="20"/>
      <w:lang w:val="ro-RO" w:eastAsia="ro-RO"/>
    </w:rPr>
  </w:style>
  <w:style w:type="paragraph" w:styleId="Heading9">
    <w:name w:val="heading 9"/>
    <w:basedOn w:val="Normal"/>
    <w:next w:val="Normal"/>
    <w:link w:val="Heading9Char"/>
    <w:uiPriority w:val="99"/>
    <w:qFormat/>
    <w:rsid w:val="005D1315"/>
    <w:pPr>
      <w:spacing w:before="240" w:after="60"/>
      <w:outlineLvl w:val="8"/>
    </w:pPr>
    <w:rPr>
      <w:rFonts w:ascii="Arial" w:hAnsi="Arial"/>
      <w:sz w:val="22"/>
      <w:szCs w:val="22"/>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5D1315"/>
    <w:rPr>
      <w:rFonts w:ascii="Arial" w:hAnsi="Arial" w:cs="Times New Roman"/>
      <w:b/>
      <w:bCs/>
      <w:kern w:val="32"/>
      <w:sz w:val="32"/>
      <w:szCs w:val="32"/>
    </w:rPr>
  </w:style>
  <w:style w:type="character" w:customStyle="1" w:styleId="Heading2Char">
    <w:name w:val="Heading 2 Char"/>
    <w:link w:val="Heading2"/>
    <w:uiPriority w:val="99"/>
    <w:locked/>
    <w:rsid w:val="005D1315"/>
    <w:rPr>
      <w:rFonts w:ascii="Times New Roman" w:hAnsi="Times New Roman" w:cs="Times New Roman"/>
      <w:b/>
      <w:sz w:val="20"/>
      <w:szCs w:val="20"/>
      <w:lang w:eastAsia="ro-RO"/>
    </w:rPr>
  </w:style>
  <w:style w:type="character" w:customStyle="1" w:styleId="Heading3Char">
    <w:name w:val="Heading 3 Char"/>
    <w:link w:val="Heading3"/>
    <w:uiPriority w:val="99"/>
    <w:locked/>
    <w:rsid w:val="005D1315"/>
    <w:rPr>
      <w:rFonts w:ascii="Arial" w:hAnsi="Arial" w:cs="Times New Roman"/>
      <w:b/>
      <w:bCs/>
      <w:sz w:val="26"/>
      <w:szCs w:val="26"/>
    </w:rPr>
  </w:style>
  <w:style w:type="character" w:customStyle="1" w:styleId="Heading4Char">
    <w:name w:val="Heading 4 Char"/>
    <w:link w:val="Heading4"/>
    <w:uiPriority w:val="99"/>
    <w:locked/>
    <w:rsid w:val="005D1315"/>
    <w:rPr>
      <w:rFonts w:ascii="Arial" w:hAnsi="Arial" w:cs="Times New Roman"/>
      <w:b/>
      <w:sz w:val="20"/>
      <w:szCs w:val="20"/>
      <w:lang w:eastAsia="ro-RO"/>
    </w:rPr>
  </w:style>
  <w:style w:type="character" w:customStyle="1" w:styleId="Heading5Char">
    <w:name w:val="Heading 5 Char"/>
    <w:link w:val="Heading5"/>
    <w:uiPriority w:val="99"/>
    <w:locked/>
    <w:rsid w:val="005D1315"/>
    <w:rPr>
      <w:rFonts w:ascii="Times New Roman" w:hAnsi="Times New Roman" w:cs="Times New Roman"/>
      <w:b/>
      <w:sz w:val="20"/>
      <w:szCs w:val="20"/>
      <w:lang w:eastAsia="ro-RO"/>
    </w:rPr>
  </w:style>
  <w:style w:type="character" w:customStyle="1" w:styleId="Heading6Char">
    <w:name w:val="Heading 6 Char"/>
    <w:link w:val="Heading6"/>
    <w:uiPriority w:val="99"/>
    <w:locked/>
    <w:rsid w:val="005D1315"/>
    <w:rPr>
      <w:rFonts w:ascii="Arial" w:hAnsi="Arial" w:cs="Times New Roman"/>
      <w:sz w:val="20"/>
      <w:szCs w:val="20"/>
      <w:u w:val="single"/>
      <w:lang w:eastAsia="ro-RO"/>
    </w:rPr>
  </w:style>
  <w:style w:type="character" w:customStyle="1" w:styleId="Heading7Char">
    <w:name w:val="Heading 7 Char"/>
    <w:link w:val="Heading7"/>
    <w:uiPriority w:val="99"/>
    <w:locked/>
    <w:rsid w:val="005D1315"/>
    <w:rPr>
      <w:rFonts w:ascii="Times New Roman" w:hAnsi="Times New Roman" w:cs="Times New Roman"/>
      <w:sz w:val="24"/>
      <w:szCs w:val="24"/>
    </w:rPr>
  </w:style>
  <w:style w:type="character" w:customStyle="1" w:styleId="Heading8Char">
    <w:name w:val="Heading 8 Char"/>
    <w:link w:val="Heading8"/>
    <w:uiPriority w:val="99"/>
    <w:locked/>
    <w:rsid w:val="005D1315"/>
    <w:rPr>
      <w:rFonts w:ascii="Arial" w:hAnsi="Arial" w:cs="Times New Roman"/>
      <w:b/>
      <w:i/>
      <w:spacing w:val="40"/>
      <w:sz w:val="20"/>
      <w:szCs w:val="20"/>
      <w:lang w:eastAsia="ro-RO"/>
    </w:rPr>
  </w:style>
  <w:style w:type="character" w:customStyle="1" w:styleId="Heading9Char">
    <w:name w:val="Heading 9 Char"/>
    <w:link w:val="Heading9"/>
    <w:uiPriority w:val="99"/>
    <w:locked/>
    <w:rsid w:val="005D1315"/>
    <w:rPr>
      <w:rFonts w:ascii="Arial" w:hAnsi="Arial" w:cs="Times New Roman"/>
    </w:rPr>
  </w:style>
  <w:style w:type="paragraph" w:styleId="BodyText2">
    <w:name w:val="Body Text 2"/>
    <w:basedOn w:val="Normal"/>
    <w:link w:val="BodyText2Char"/>
    <w:uiPriority w:val="99"/>
    <w:rsid w:val="005D1315"/>
    <w:rPr>
      <w:sz w:val="28"/>
      <w:szCs w:val="20"/>
      <w:lang w:val="ro-RO"/>
    </w:rPr>
  </w:style>
  <w:style w:type="character" w:customStyle="1" w:styleId="BodyText2Char">
    <w:name w:val="Body Text 2 Char"/>
    <w:link w:val="BodyText2"/>
    <w:uiPriority w:val="99"/>
    <w:locked/>
    <w:rsid w:val="005D1315"/>
    <w:rPr>
      <w:rFonts w:ascii="Times New Roman" w:hAnsi="Times New Roman" w:cs="Times New Roman"/>
      <w:sz w:val="20"/>
      <w:szCs w:val="20"/>
    </w:rPr>
  </w:style>
  <w:style w:type="paragraph" w:styleId="Footer">
    <w:name w:val="footer"/>
    <w:basedOn w:val="Normal"/>
    <w:link w:val="FooterChar"/>
    <w:uiPriority w:val="99"/>
    <w:rsid w:val="005D1315"/>
    <w:pPr>
      <w:tabs>
        <w:tab w:val="center" w:pos="4320"/>
        <w:tab w:val="right" w:pos="8640"/>
      </w:tabs>
    </w:pPr>
  </w:style>
  <w:style w:type="character" w:customStyle="1" w:styleId="FooterChar">
    <w:name w:val="Footer Char"/>
    <w:link w:val="Footer"/>
    <w:uiPriority w:val="99"/>
    <w:locked/>
    <w:rsid w:val="005D1315"/>
    <w:rPr>
      <w:rFonts w:ascii="Times New Roman" w:hAnsi="Times New Roman" w:cs="Times New Roman"/>
      <w:sz w:val="24"/>
      <w:szCs w:val="24"/>
    </w:rPr>
  </w:style>
  <w:style w:type="character" w:styleId="PageNumber">
    <w:name w:val="page number"/>
    <w:uiPriority w:val="99"/>
    <w:rsid w:val="005D1315"/>
    <w:rPr>
      <w:rFonts w:cs="Times New Roman"/>
    </w:rPr>
  </w:style>
  <w:style w:type="paragraph" w:styleId="Header">
    <w:name w:val="header"/>
    <w:aliases w:val="Char"/>
    <w:basedOn w:val="Normal"/>
    <w:link w:val="HeaderChar"/>
    <w:uiPriority w:val="99"/>
    <w:rsid w:val="005D1315"/>
    <w:pPr>
      <w:tabs>
        <w:tab w:val="center" w:pos="4320"/>
        <w:tab w:val="right" w:pos="8640"/>
      </w:tabs>
    </w:pPr>
  </w:style>
  <w:style w:type="character" w:customStyle="1" w:styleId="HeaderChar">
    <w:name w:val="Header Char"/>
    <w:aliases w:val="Char Char"/>
    <w:link w:val="Header"/>
    <w:uiPriority w:val="99"/>
    <w:locked/>
    <w:rsid w:val="005D1315"/>
    <w:rPr>
      <w:rFonts w:ascii="Times New Roman" w:hAnsi="Times New Roman" w:cs="Times New Roman"/>
      <w:sz w:val="24"/>
      <w:szCs w:val="24"/>
    </w:rPr>
  </w:style>
  <w:style w:type="paragraph" w:styleId="BodyTextIndent">
    <w:name w:val="Body Text Indent"/>
    <w:basedOn w:val="Normal"/>
    <w:link w:val="BodyTextIndentChar"/>
    <w:uiPriority w:val="99"/>
    <w:rsid w:val="005D1315"/>
    <w:pPr>
      <w:spacing w:after="120"/>
      <w:ind w:left="360"/>
    </w:pPr>
  </w:style>
  <w:style w:type="character" w:customStyle="1" w:styleId="BodyTextIndentChar">
    <w:name w:val="Body Text Indent Char"/>
    <w:link w:val="BodyTextIndent"/>
    <w:uiPriority w:val="99"/>
    <w:locked/>
    <w:rsid w:val="005D1315"/>
    <w:rPr>
      <w:rFonts w:ascii="Times New Roman" w:hAnsi="Times New Roman" w:cs="Times New Roman"/>
      <w:sz w:val="24"/>
      <w:szCs w:val="24"/>
    </w:rPr>
  </w:style>
  <w:style w:type="table" w:styleId="TableGrid">
    <w:name w:val="Table Grid"/>
    <w:aliases w:val="Tabel Alina"/>
    <w:basedOn w:val="TableNormal"/>
    <w:uiPriority w:val="99"/>
    <w:rsid w:val="005D1315"/>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rsid w:val="005D1315"/>
    <w:pPr>
      <w:spacing w:after="120"/>
    </w:pPr>
  </w:style>
  <w:style w:type="character" w:customStyle="1" w:styleId="BodyTextChar">
    <w:name w:val="Body Text Char"/>
    <w:link w:val="BodyText"/>
    <w:uiPriority w:val="99"/>
    <w:locked/>
    <w:rsid w:val="005D1315"/>
    <w:rPr>
      <w:rFonts w:ascii="Times New Roman" w:hAnsi="Times New Roman" w:cs="Times New Roman"/>
      <w:sz w:val="24"/>
      <w:szCs w:val="24"/>
    </w:rPr>
  </w:style>
  <w:style w:type="paragraph" w:styleId="List3">
    <w:name w:val="List 3"/>
    <w:basedOn w:val="Normal"/>
    <w:uiPriority w:val="99"/>
    <w:rsid w:val="005D1315"/>
    <w:pPr>
      <w:ind w:left="849" w:hanging="283"/>
    </w:pPr>
    <w:rPr>
      <w:sz w:val="20"/>
      <w:szCs w:val="20"/>
      <w:lang w:val="ro-RO"/>
    </w:rPr>
  </w:style>
  <w:style w:type="paragraph" w:styleId="BodyText3">
    <w:name w:val="Body Text 3"/>
    <w:basedOn w:val="Normal"/>
    <w:link w:val="BodyText3Char"/>
    <w:uiPriority w:val="99"/>
    <w:rsid w:val="005D1315"/>
    <w:pPr>
      <w:widowControl w:val="0"/>
      <w:spacing w:line="288" w:lineRule="exact"/>
      <w:jc w:val="center"/>
    </w:pPr>
    <w:rPr>
      <w:b/>
      <w:sz w:val="28"/>
      <w:szCs w:val="20"/>
    </w:rPr>
  </w:style>
  <w:style w:type="character" w:customStyle="1" w:styleId="BodyText3Char">
    <w:name w:val="Body Text 3 Char"/>
    <w:link w:val="BodyText3"/>
    <w:uiPriority w:val="99"/>
    <w:locked/>
    <w:rsid w:val="005D1315"/>
    <w:rPr>
      <w:rFonts w:ascii="Times New Roman" w:hAnsi="Times New Roman" w:cs="Times New Roman"/>
      <w:b/>
      <w:snapToGrid w:val="0"/>
      <w:sz w:val="20"/>
      <w:szCs w:val="20"/>
    </w:rPr>
  </w:style>
  <w:style w:type="paragraph" w:styleId="DocumentMap">
    <w:name w:val="Document Map"/>
    <w:basedOn w:val="Normal"/>
    <w:link w:val="DocumentMapChar"/>
    <w:uiPriority w:val="99"/>
    <w:semiHidden/>
    <w:rsid w:val="005D1315"/>
    <w:pPr>
      <w:shd w:val="clear" w:color="auto" w:fill="000080"/>
    </w:pPr>
    <w:rPr>
      <w:rFonts w:ascii="Tahoma" w:hAnsi="Tahoma"/>
      <w:sz w:val="20"/>
      <w:szCs w:val="20"/>
    </w:rPr>
  </w:style>
  <w:style w:type="character" w:customStyle="1" w:styleId="DocumentMapChar">
    <w:name w:val="Document Map Char"/>
    <w:link w:val="DocumentMap"/>
    <w:uiPriority w:val="99"/>
    <w:semiHidden/>
    <w:locked/>
    <w:rsid w:val="005D1315"/>
    <w:rPr>
      <w:rFonts w:ascii="Tahoma" w:hAnsi="Tahoma" w:cs="Times New Roman"/>
      <w:sz w:val="20"/>
      <w:szCs w:val="20"/>
      <w:shd w:val="clear" w:color="auto" w:fill="000080"/>
      <w:lang w:val="en-US"/>
    </w:rPr>
  </w:style>
  <w:style w:type="character" w:customStyle="1" w:styleId="field-name">
    <w:name w:val="field-name"/>
    <w:uiPriority w:val="99"/>
    <w:rsid w:val="005D1315"/>
    <w:rPr>
      <w:rFonts w:cs="Times New Roman"/>
    </w:rPr>
  </w:style>
  <w:style w:type="paragraph" w:customStyle="1" w:styleId="label">
    <w:name w:val="label"/>
    <w:basedOn w:val="Normal"/>
    <w:uiPriority w:val="99"/>
    <w:rsid w:val="005D1315"/>
    <w:pPr>
      <w:spacing w:before="100" w:beforeAutospacing="1" w:after="100" w:afterAutospacing="1"/>
    </w:pPr>
  </w:style>
  <w:style w:type="character" w:styleId="Hyperlink">
    <w:name w:val="Hyperlink"/>
    <w:uiPriority w:val="99"/>
    <w:rsid w:val="005D1315"/>
    <w:rPr>
      <w:rFonts w:cs="Times New Roman"/>
      <w:color w:val="0000FF"/>
      <w:u w:val="single"/>
    </w:rPr>
  </w:style>
  <w:style w:type="character" w:customStyle="1" w:styleId="field-n09">
    <w:name w:val="field-n09"/>
    <w:uiPriority w:val="99"/>
    <w:rsid w:val="005D1315"/>
    <w:rPr>
      <w:rFonts w:cs="Times New Roman"/>
    </w:rPr>
  </w:style>
  <w:style w:type="character" w:customStyle="1" w:styleId="field-n16">
    <w:name w:val="field-n16"/>
    <w:uiPriority w:val="99"/>
    <w:rsid w:val="005D1315"/>
    <w:rPr>
      <w:rFonts w:cs="Times New Roman"/>
    </w:rPr>
  </w:style>
  <w:style w:type="character" w:customStyle="1" w:styleId="label1">
    <w:name w:val="label1"/>
    <w:uiPriority w:val="99"/>
    <w:rsid w:val="005D1315"/>
    <w:rPr>
      <w:rFonts w:cs="Times New Roman"/>
    </w:rPr>
  </w:style>
  <w:style w:type="character" w:customStyle="1" w:styleId="field-other">
    <w:name w:val="field-other"/>
    <w:uiPriority w:val="99"/>
    <w:rsid w:val="005D1315"/>
    <w:rPr>
      <w:rFonts w:cs="Times New Roman"/>
    </w:rPr>
  </w:style>
  <w:style w:type="character" w:customStyle="1" w:styleId="field-quality">
    <w:name w:val="field-quality"/>
    <w:uiPriority w:val="99"/>
    <w:rsid w:val="005D1315"/>
    <w:rPr>
      <w:rFonts w:cs="Times New Roman"/>
    </w:rPr>
  </w:style>
  <w:style w:type="character" w:customStyle="1" w:styleId="field-vulnerability">
    <w:name w:val="field-vulnerability"/>
    <w:uiPriority w:val="99"/>
    <w:rsid w:val="005D1315"/>
    <w:rPr>
      <w:rFonts w:cs="Times New Roman"/>
    </w:rPr>
  </w:style>
  <w:style w:type="character" w:customStyle="1" w:styleId="field-ownership">
    <w:name w:val="field-ownership"/>
    <w:uiPriority w:val="99"/>
    <w:rsid w:val="005D1315"/>
    <w:rPr>
      <w:rFonts w:cs="Times New Roman"/>
    </w:rPr>
  </w:style>
  <w:style w:type="character" w:customStyle="1" w:styleId="field-documentation">
    <w:name w:val="field-documentation"/>
    <w:uiPriority w:val="99"/>
    <w:rsid w:val="005D1315"/>
    <w:rPr>
      <w:rFonts w:cs="Times New Roman"/>
    </w:rPr>
  </w:style>
  <w:style w:type="paragraph" w:customStyle="1" w:styleId="helptext">
    <w:name w:val="helptext"/>
    <w:basedOn w:val="Normal"/>
    <w:uiPriority w:val="99"/>
    <w:rsid w:val="005D1315"/>
    <w:pPr>
      <w:spacing w:before="100" w:beforeAutospacing="1" w:after="100" w:afterAutospacing="1"/>
    </w:pPr>
  </w:style>
  <w:style w:type="character" w:customStyle="1" w:styleId="field-intensity">
    <w:name w:val="field-intensity"/>
    <w:uiPriority w:val="99"/>
    <w:rsid w:val="005D1315"/>
    <w:rPr>
      <w:rFonts w:cs="Times New Roman"/>
    </w:rPr>
  </w:style>
  <w:style w:type="character" w:customStyle="1" w:styleId="field-percentage">
    <w:name w:val="field-percentage"/>
    <w:uiPriority w:val="99"/>
    <w:rsid w:val="005D1315"/>
    <w:rPr>
      <w:rFonts w:cs="Times New Roman"/>
    </w:rPr>
  </w:style>
  <w:style w:type="character" w:customStyle="1" w:styleId="field-influence">
    <w:name w:val="field-influence"/>
    <w:uiPriority w:val="99"/>
    <w:rsid w:val="005D1315"/>
    <w:rPr>
      <w:rFonts w:cs="Times New Roman"/>
    </w:rPr>
  </w:style>
  <w:style w:type="character" w:customStyle="1" w:styleId="field-organisation">
    <w:name w:val="field-organisation"/>
    <w:uiPriority w:val="99"/>
    <w:rsid w:val="005D1315"/>
    <w:rPr>
      <w:rFonts w:cs="Times New Roman"/>
    </w:rPr>
  </w:style>
  <w:style w:type="paragraph" w:styleId="BodyTextIndent3">
    <w:name w:val="Body Text Indent 3"/>
    <w:basedOn w:val="Normal"/>
    <w:link w:val="BodyTextIndent3Char"/>
    <w:uiPriority w:val="99"/>
    <w:rsid w:val="005D1315"/>
    <w:pPr>
      <w:spacing w:after="120"/>
      <w:ind w:left="360"/>
    </w:pPr>
    <w:rPr>
      <w:sz w:val="16"/>
      <w:szCs w:val="16"/>
    </w:rPr>
  </w:style>
  <w:style w:type="character" w:customStyle="1" w:styleId="BodyTextIndent3Char">
    <w:name w:val="Body Text Indent 3 Char"/>
    <w:link w:val="BodyTextIndent3"/>
    <w:uiPriority w:val="99"/>
    <w:locked/>
    <w:rsid w:val="005D1315"/>
    <w:rPr>
      <w:rFonts w:ascii="Times New Roman" w:hAnsi="Times New Roman" w:cs="Times New Roman"/>
      <w:sz w:val="16"/>
      <w:szCs w:val="16"/>
    </w:rPr>
  </w:style>
  <w:style w:type="paragraph" w:styleId="BodyTextIndent2">
    <w:name w:val="Body Text Indent 2"/>
    <w:basedOn w:val="Normal"/>
    <w:link w:val="BodyTextIndent2Char"/>
    <w:uiPriority w:val="99"/>
    <w:rsid w:val="005D1315"/>
    <w:pPr>
      <w:spacing w:after="120" w:line="480" w:lineRule="auto"/>
      <w:ind w:left="360"/>
    </w:pPr>
  </w:style>
  <w:style w:type="character" w:customStyle="1" w:styleId="BodyTextIndent2Char">
    <w:name w:val="Body Text Indent 2 Char"/>
    <w:link w:val="BodyTextIndent2"/>
    <w:uiPriority w:val="99"/>
    <w:locked/>
    <w:rsid w:val="005D1315"/>
    <w:rPr>
      <w:rFonts w:ascii="Times New Roman" w:hAnsi="Times New Roman" w:cs="Times New Roman"/>
      <w:sz w:val="24"/>
      <w:szCs w:val="24"/>
    </w:rPr>
  </w:style>
  <w:style w:type="paragraph" w:styleId="TOAHeading">
    <w:name w:val="toa heading"/>
    <w:basedOn w:val="Normal"/>
    <w:next w:val="Normal"/>
    <w:uiPriority w:val="99"/>
    <w:semiHidden/>
    <w:rsid w:val="005D1315"/>
    <w:pPr>
      <w:tabs>
        <w:tab w:val="left" w:pos="9000"/>
        <w:tab w:val="right" w:pos="9360"/>
      </w:tabs>
      <w:suppressAutoHyphens/>
    </w:pPr>
    <w:rPr>
      <w:rFonts w:ascii="Courier New" w:hAnsi="Courier New"/>
      <w:sz w:val="20"/>
      <w:szCs w:val="20"/>
      <w:lang w:val="ro-RO" w:eastAsia="ro-RO"/>
    </w:rPr>
  </w:style>
  <w:style w:type="paragraph" w:customStyle="1" w:styleId="mainsubtitle">
    <w:name w:val="main_subtitle"/>
    <w:basedOn w:val="Normal"/>
    <w:uiPriority w:val="99"/>
    <w:rsid w:val="005D1315"/>
    <w:pPr>
      <w:spacing w:before="100" w:beforeAutospacing="1" w:after="100" w:afterAutospacing="1"/>
    </w:pPr>
    <w:rPr>
      <w:lang w:val="ro-RO" w:eastAsia="ro-RO"/>
    </w:rPr>
  </w:style>
  <w:style w:type="character" w:customStyle="1" w:styleId="apple-converted-space">
    <w:name w:val="apple-converted-space"/>
    <w:uiPriority w:val="99"/>
    <w:rsid w:val="005D1315"/>
    <w:rPr>
      <w:rFonts w:cs="Times New Roman"/>
    </w:rPr>
  </w:style>
  <w:style w:type="character" w:styleId="FollowedHyperlink">
    <w:name w:val="FollowedHyperlink"/>
    <w:uiPriority w:val="99"/>
    <w:rsid w:val="005D1315"/>
    <w:rPr>
      <w:rFonts w:cs="Times New Roman"/>
      <w:color w:val="0000FF"/>
      <w:u w:val="single"/>
    </w:rPr>
  </w:style>
  <w:style w:type="paragraph" w:styleId="NormalWeb">
    <w:name w:val="Normal (Web)"/>
    <w:basedOn w:val="Normal"/>
    <w:uiPriority w:val="99"/>
    <w:rsid w:val="005D1315"/>
    <w:pPr>
      <w:spacing w:before="100" w:beforeAutospacing="1" w:after="100" w:afterAutospacing="1"/>
    </w:pPr>
    <w:rPr>
      <w:lang w:val="ro-RO" w:eastAsia="ro-RO"/>
    </w:rPr>
  </w:style>
  <w:style w:type="paragraph" w:customStyle="1" w:styleId="note">
    <w:name w:val="note"/>
    <w:basedOn w:val="Normal"/>
    <w:uiPriority w:val="99"/>
    <w:rsid w:val="005D1315"/>
    <w:pPr>
      <w:spacing w:before="100" w:beforeAutospacing="1" w:after="100" w:afterAutospacing="1"/>
    </w:pPr>
    <w:rPr>
      <w:lang w:val="ro-RO" w:eastAsia="ro-RO"/>
    </w:rPr>
  </w:style>
  <w:style w:type="paragraph" w:styleId="PlainText">
    <w:name w:val="Plain Text"/>
    <w:aliases w:val="Char Char Char,Char Char Char Char,Char1,Char11,Caracter Caracter Caracter,Caracter Caracter"/>
    <w:basedOn w:val="Normal"/>
    <w:link w:val="PlainTextChar1"/>
    <w:uiPriority w:val="99"/>
    <w:rsid w:val="005D1315"/>
    <w:pPr>
      <w:tabs>
        <w:tab w:val="left" w:pos="709"/>
      </w:tabs>
    </w:pPr>
    <w:rPr>
      <w:rFonts w:ascii="Tahoma" w:hAnsi="Tahoma"/>
      <w:lang w:val="pl-PL" w:eastAsia="pl-PL"/>
    </w:rPr>
  </w:style>
  <w:style w:type="character" w:customStyle="1" w:styleId="PlainTextChar">
    <w:name w:val="Plain Text Char"/>
    <w:aliases w:val="Char Char Char Char1,Char Char Char Char Char,Char1 Char,Char11 Char,Caracter Caracter Caracter Char,Caracter Caracter Char"/>
    <w:uiPriority w:val="99"/>
    <w:semiHidden/>
    <w:locked/>
    <w:rsid w:val="00187552"/>
    <w:rPr>
      <w:rFonts w:ascii="Courier New" w:hAnsi="Courier New" w:cs="Courier New"/>
      <w:sz w:val="20"/>
      <w:szCs w:val="20"/>
    </w:rPr>
  </w:style>
  <w:style w:type="character" w:customStyle="1" w:styleId="PlainTextChar1">
    <w:name w:val="Plain Text Char1"/>
    <w:aliases w:val="Char Char Char Char2,Char Char Char Char Char1,Char1 Char1,Char11 Char1,Caracter Caracter Caracter Char1,Caracter Caracter Char1"/>
    <w:link w:val="PlainText"/>
    <w:uiPriority w:val="99"/>
    <w:locked/>
    <w:rsid w:val="005D1315"/>
    <w:rPr>
      <w:rFonts w:ascii="Courier New" w:hAnsi="Courier New" w:cs="Times New Roman"/>
      <w:sz w:val="20"/>
      <w:szCs w:val="20"/>
      <w:lang w:eastAsia="ro-RO"/>
    </w:rPr>
  </w:style>
  <w:style w:type="paragraph" w:styleId="CommentText">
    <w:name w:val="annotation text"/>
    <w:basedOn w:val="Normal"/>
    <w:link w:val="CommentTextChar"/>
    <w:uiPriority w:val="99"/>
    <w:semiHidden/>
    <w:rsid w:val="005D1315"/>
    <w:rPr>
      <w:sz w:val="20"/>
      <w:szCs w:val="20"/>
      <w:lang w:val="ro-RO" w:eastAsia="ro-RO"/>
    </w:rPr>
  </w:style>
  <w:style w:type="character" w:customStyle="1" w:styleId="CommentTextChar">
    <w:name w:val="Comment Text Char"/>
    <w:link w:val="CommentText"/>
    <w:uiPriority w:val="99"/>
    <w:semiHidden/>
    <w:locked/>
    <w:rsid w:val="005D1315"/>
    <w:rPr>
      <w:rFonts w:ascii="Times New Roman" w:hAnsi="Times New Roman" w:cs="Times New Roman"/>
      <w:sz w:val="20"/>
      <w:szCs w:val="20"/>
      <w:lang w:eastAsia="ro-RO"/>
    </w:rPr>
  </w:style>
  <w:style w:type="paragraph" w:styleId="Title">
    <w:name w:val="Title"/>
    <w:basedOn w:val="Normal"/>
    <w:link w:val="TitleChar"/>
    <w:uiPriority w:val="99"/>
    <w:qFormat/>
    <w:rsid w:val="005D1315"/>
    <w:pPr>
      <w:jc w:val="center"/>
    </w:pPr>
    <w:rPr>
      <w:rFonts w:ascii="Arial" w:hAnsi="Arial"/>
      <w:b/>
      <w:sz w:val="36"/>
      <w:szCs w:val="20"/>
      <w:lang w:val="ro-RO" w:eastAsia="ro-RO"/>
    </w:rPr>
  </w:style>
  <w:style w:type="character" w:customStyle="1" w:styleId="TitleChar">
    <w:name w:val="Title Char"/>
    <w:link w:val="Title"/>
    <w:uiPriority w:val="99"/>
    <w:locked/>
    <w:rsid w:val="005D1315"/>
    <w:rPr>
      <w:rFonts w:ascii="Arial" w:hAnsi="Arial" w:cs="Times New Roman"/>
      <w:b/>
      <w:sz w:val="20"/>
      <w:szCs w:val="20"/>
      <w:lang w:eastAsia="ro-RO"/>
    </w:rPr>
  </w:style>
  <w:style w:type="paragraph" w:styleId="BlockText">
    <w:name w:val="Block Text"/>
    <w:basedOn w:val="Normal"/>
    <w:uiPriority w:val="99"/>
    <w:rsid w:val="005D1315"/>
    <w:pPr>
      <w:spacing w:line="-200" w:lineRule="auto"/>
      <w:ind w:left="-108" w:right="-108"/>
      <w:jc w:val="both"/>
    </w:pPr>
    <w:rPr>
      <w:rFonts w:ascii="Arial" w:hAnsi="Arial"/>
      <w:sz w:val="20"/>
      <w:szCs w:val="20"/>
      <w:lang w:val="ro-RO" w:eastAsia="ro-RO"/>
    </w:rPr>
  </w:style>
  <w:style w:type="paragraph" w:customStyle="1" w:styleId="xl58">
    <w:name w:val="xl58"/>
    <w:basedOn w:val="Normal"/>
    <w:uiPriority w:val="99"/>
    <w:rsid w:val="005D1315"/>
    <w:pPr>
      <w:spacing w:before="100" w:beforeAutospacing="1" w:after="100" w:afterAutospacing="1"/>
    </w:pPr>
    <w:rPr>
      <w:rFonts w:ascii="Arial" w:hAnsi="Arial" w:cs="Arial"/>
      <w:sz w:val="16"/>
      <w:szCs w:val="16"/>
      <w:lang w:val="ro-RO" w:eastAsia="ro-RO"/>
    </w:rPr>
  </w:style>
  <w:style w:type="paragraph" w:customStyle="1" w:styleId="xl59">
    <w:name w:val="xl59"/>
    <w:basedOn w:val="Normal"/>
    <w:uiPriority w:val="99"/>
    <w:rsid w:val="005D1315"/>
    <w:pPr>
      <w:spacing w:before="100" w:beforeAutospacing="1" w:after="100" w:afterAutospacing="1"/>
    </w:pPr>
    <w:rPr>
      <w:rFonts w:ascii="Arial" w:hAnsi="Arial" w:cs="Arial"/>
      <w:sz w:val="16"/>
      <w:szCs w:val="16"/>
      <w:lang w:val="ro-RO" w:eastAsia="ro-RO"/>
    </w:rPr>
  </w:style>
  <w:style w:type="paragraph" w:customStyle="1" w:styleId="xl60">
    <w:name w:val="xl60"/>
    <w:basedOn w:val="Normal"/>
    <w:uiPriority w:val="99"/>
    <w:rsid w:val="005D1315"/>
    <w:pPr>
      <w:spacing w:before="100" w:beforeAutospacing="1" w:after="100" w:afterAutospacing="1"/>
    </w:pPr>
    <w:rPr>
      <w:rFonts w:ascii="Arial" w:hAnsi="Arial" w:cs="Arial"/>
      <w:sz w:val="16"/>
      <w:szCs w:val="16"/>
      <w:lang w:val="ro-RO" w:eastAsia="ro-RO"/>
    </w:rPr>
  </w:style>
  <w:style w:type="paragraph" w:customStyle="1" w:styleId="xl61">
    <w:name w:val="xl61"/>
    <w:basedOn w:val="Normal"/>
    <w:uiPriority w:val="99"/>
    <w:rsid w:val="005D1315"/>
    <w:pPr>
      <w:spacing w:before="100" w:beforeAutospacing="1" w:after="100" w:afterAutospacing="1"/>
    </w:pPr>
    <w:rPr>
      <w:rFonts w:ascii="Arial" w:hAnsi="Arial" w:cs="Arial"/>
      <w:sz w:val="16"/>
      <w:szCs w:val="16"/>
      <w:lang w:val="ro-RO" w:eastAsia="ro-RO"/>
    </w:rPr>
  </w:style>
  <w:style w:type="character" w:customStyle="1" w:styleId="field-type">
    <w:name w:val="field-type"/>
    <w:uiPriority w:val="99"/>
    <w:rsid w:val="005D1315"/>
    <w:rPr>
      <w:rFonts w:cs="Times New Roman"/>
    </w:rPr>
  </w:style>
  <w:style w:type="character" w:customStyle="1" w:styleId="field-code">
    <w:name w:val="field-code"/>
    <w:uiPriority w:val="99"/>
    <w:rsid w:val="005D1315"/>
    <w:rPr>
      <w:rFonts w:cs="Times New Roman"/>
    </w:rPr>
  </w:style>
  <w:style w:type="character" w:customStyle="1" w:styleId="field-datedocumentadd">
    <w:name w:val="field-date_document_add"/>
    <w:uiPriority w:val="99"/>
    <w:rsid w:val="005D1315"/>
    <w:rPr>
      <w:rFonts w:cs="Times New Roman"/>
    </w:rPr>
  </w:style>
  <w:style w:type="character" w:customStyle="1" w:styleId="field-datedocumentupdate">
    <w:name w:val="field-date_document_update"/>
    <w:uiPriority w:val="99"/>
    <w:rsid w:val="005D1315"/>
    <w:rPr>
      <w:rFonts w:cs="Times New Roman"/>
    </w:rPr>
  </w:style>
  <w:style w:type="character" w:customStyle="1" w:styleId="field-responsible">
    <w:name w:val="field-responsible"/>
    <w:uiPriority w:val="99"/>
    <w:rsid w:val="005D1315"/>
    <w:rPr>
      <w:rFonts w:cs="Times New Roman"/>
    </w:rPr>
  </w:style>
  <w:style w:type="character" w:customStyle="1" w:styleId="field-proposal">
    <w:name w:val="field-proposal"/>
    <w:uiPriority w:val="99"/>
    <w:rsid w:val="005D1315"/>
    <w:rPr>
      <w:rFonts w:cs="Times New Roman"/>
    </w:rPr>
  </w:style>
  <w:style w:type="character" w:customStyle="1" w:styleId="field-confirmationsci">
    <w:name w:val="field-confirmation_sci"/>
    <w:uiPriority w:val="99"/>
    <w:rsid w:val="005D1315"/>
    <w:rPr>
      <w:rFonts w:cs="Times New Roman"/>
    </w:rPr>
  </w:style>
  <w:style w:type="character" w:customStyle="1" w:styleId="field-longitude">
    <w:name w:val="field-longitude"/>
    <w:uiPriority w:val="99"/>
    <w:rsid w:val="005D1315"/>
    <w:rPr>
      <w:rFonts w:cs="Times New Roman"/>
    </w:rPr>
  </w:style>
  <w:style w:type="character" w:customStyle="1" w:styleId="field-latitude">
    <w:name w:val="field-latitude"/>
    <w:uiPriority w:val="99"/>
    <w:rsid w:val="005D1315"/>
    <w:rPr>
      <w:rFonts w:cs="Times New Roman"/>
    </w:rPr>
  </w:style>
  <w:style w:type="character" w:customStyle="1" w:styleId="field-area">
    <w:name w:val="field-area"/>
    <w:uiPriority w:val="99"/>
    <w:rsid w:val="005D1315"/>
    <w:rPr>
      <w:rFonts w:cs="Times New Roman"/>
    </w:rPr>
  </w:style>
  <w:style w:type="character" w:customStyle="1" w:styleId="field-min">
    <w:name w:val="field-min"/>
    <w:uiPriority w:val="99"/>
    <w:rsid w:val="005D1315"/>
    <w:rPr>
      <w:rFonts w:cs="Times New Roman"/>
    </w:rPr>
  </w:style>
  <w:style w:type="character" w:customStyle="1" w:styleId="field-max">
    <w:name w:val="field-max"/>
    <w:uiPriority w:val="99"/>
    <w:rsid w:val="005D1315"/>
    <w:rPr>
      <w:rFonts w:cs="Times New Roman"/>
    </w:rPr>
  </w:style>
  <w:style w:type="character" w:customStyle="1" w:styleId="field-mean">
    <w:name w:val="field-mean"/>
    <w:uiPriority w:val="99"/>
    <w:rsid w:val="005D1315"/>
    <w:rPr>
      <w:rFonts w:cs="Times New Roman"/>
    </w:rPr>
  </w:style>
  <w:style w:type="character" w:customStyle="1" w:styleId="field-coverage">
    <w:name w:val="field-coverage"/>
    <w:uiPriority w:val="99"/>
    <w:rsid w:val="005D1315"/>
    <w:rPr>
      <w:rFonts w:cs="Times New Roman"/>
    </w:rPr>
  </w:style>
  <w:style w:type="character" w:customStyle="1" w:styleId="field-representativeness">
    <w:name w:val="field-representativeness"/>
    <w:uiPriority w:val="99"/>
    <w:rsid w:val="005D1315"/>
    <w:rPr>
      <w:rFonts w:cs="Times New Roman"/>
    </w:rPr>
  </w:style>
  <w:style w:type="character" w:customStyle="1" w:styleId="field-relativearea">
    <w:name w:val="field-relative_area"/>
    <w:uiPriority w:val="99"/>
    <w:rsid w:val="005D1315"/>
    <w:rPr>
      <w:rFonts w:cs="Times New Roman"/>
    </w:rPr>
  </w:style>
  <w:style w:type="character" w:customStyle="1" w:styleId="field-conservationstatus">
    <w:name w:val="field-conservation_status"/>
    <w:uiPriority w:val="99"/>
    <w:rsid w:val="005D1315"/>
    <w:rPr>
      <w:rFonts w:cs="Times New Roman"/>
    </w:rPr>
  </w:style>
  <w:style w:type="character" w:customStyle="1" w:styleId="field-globalevaluation">
    <w:name w:val="field-global_evaluation"/>
    <w:uiPriority w:val="99"/>
    <w:rsid w:val="005D1315"/>
    <w:rPr>
      <w:rFonts w:cs="Times New Roman"/>
    </w:rPr>
  </w:style>
  <w:style w:type="character" w:customStyle="1" w:styleId="field-resident">
    <w:name w:val="field-resident"/>
    <w:uiPriority w:val="99"/>
    <w:rsid w:val="005D1315"/>
    <w:rPr>
      <w:rFonts w:cs="Times New Roman"/>
    </w:rPr>
  </w:style>
  <w:style w:type="character" w:customStyle="1" w:styleId="field-population">
    <w:name w:val="field-population"/>
    <w:uiPriority w:val="99"/>
    <w:rsid w:val="005D1315"/>
    <w:rPr>
      <w:rFonts w:cs="Times New Roman"/>
    </w:rPr>
  </w:style>
  <w:style w:type="character" w:customStyle="1" w:styleId="field-conservation">
    <w:name w:val="field-conservation"/>
    <w:uiPriority w:val="99"/>
    <w:rsid w:val="005D1315"/>
    <w:rPr>
      <w:rFonts w:cs="Times New Roman"/>
    </w:rPr>
  </w:style>
  <w:style w:type="character" w:customStyle="1" w:styleId="field-isolation">
    <w:name w:val="field-isolation"/>
    <w:uiPriority w:val="99"/>
    <w:rsid w:val="005D1315"/>
    <w:rPr>
      <w:rFonts w:cs="Times New Roman"/>
    </w:rPr>
  </w:style>
  <w:style w:type="character" w:customStyle="1" w:styleId="field-globaleval">
    <w:name w:val="field-global_eval"/>
    <w:uiPriority w:val="99"/>
    <w:rsid w:val="005D1315"/>
    <w:rPr>
      <w:rFonts w:cs="Times New Roman"/>
    </w:rPr>
  </w:style>
  <w:style w:type="character" w:customStyle="1" w:styleId="field-reproduction">
    <w:name w:val="field-reproduction"/>
    <w:uiPriority w:val="99"/>
    <w:rsid w:val="005D1315"/>
    <w:rPr>
      <w:rFonts w:cs="Times New Roman"/>
    </w:rPr>
  </w:style>
  <w:style w:type="character" w:customStyle="1" w:styleId="field-scientificname">
    <w:name w:val="field-scientific_name"/>
    <w:uiPriority w:val="99"/>
    <w:rsid w:val="005D1315"/>
    <w:rPr>
      <w:rFonts w:cs="Times New Roman"/>
    </w:rPr>
  </w:style>
  <w:style w:type="character" w:customStyle="1" w:styleId="field-text">
    <w:name w:val="field-text"/>
    <w:uiPriority w:val="99"/>
    <w:rsid w:val="005D1315"/>
    <w:rPr>
      <w:rFonts w:cs="Times New Roman"/>
    </w:rPr>
  </w:style>
  <w:style w:type="character" w:customStyle="1" w:styleId="field-trend">
    <w:name w:val="field-trend"/>
    <w:uiPriority w:val="99"/>
    <w:rsid w:val="005D1315"/>
    <w:rPr>
      <w:rFonts w:cs="Times New Roman"/>
    </w:rPr>
  </w:style>
  <w:style w:type="paragraph" w:styleId="TOC3">
    <w:name w:val="toc 3"/>
    <w:basedOn w:val="Normal"/>
    <w:next w:val="Normal"/>
    <w:uiPriority w:val="99"/>
    <w:semiHidden/>
    <w:rsid w:val="005D1315"/>
    <w:pPr>
      <w:tabs>
        <w:tab w:val="left" w:leader="dot" w:pos="9000"/>
        <w:tab w:val="right" w:pos="9360"/>
      </w:tabs>
      <w:suppressAutoHyphens/>
      <w:ind w:left="2160" w:right="720" w:hanging="720"/>
    </w:pPr>
    <w:rPr>
      <w:rFonts w:ascii="Courier New" w:hAnsi="Courier New"/>
      <w:sz w:val="20"/>
      <w:szCs w:val="20"/>
      <w:lang w:eastAsia="ro-RO"/>
    </w:rPr>
  </w:style>
  <w:style w:type="character" w:customStyle="1" w:styleId="CaracterCaracter8">
    <w:name w:val="Caracter Caracter8"/>
    <w:uiPriority w:val="99"/>
    <w:locked/>
    <w:rsid w:val="005D1315"/>
    <w:rPr>
      <w:lang w:val="ro-RO" w:eastAsia="ro-RO"/>
    </w:rPr>
  </w:style>
  <w:style w:type="paragraph" w:customStyle="1" w:styleId="Frspaiere">
    <w:name w:val="Fără spațiere"/>
    <w:link w:val="FrspaiereCaracter"/>
    <w:uiPriority w:val="99"/>
    <w:rsid w:val="005D1315"/>
    <w:pPr>
      <w:spacing w:after="200" w:line="276" w:lineRule="auto"/>
    </w:pPr>
    <w:rPr>
      <w:sz w:val="22"/>
      <w:szCs w:val="22"/>
    </w:rPr>
  </w:style>
  <w:style w:type="character" w:customStyle="1" w:styleId="button">
    <w:name w:val="button"/>
    <w:uiPriority w:val="99"/>
    <w:rsid w:val="005D1315"/>
    <w:rPr>
      <w:rFonts w:cs="Times New Roman"/>
    </w:rPr>
  </w:style>
  <w:style w:type="character" w:customStyle="1" w:styleId="field-n12">
    <w:name w:val="field-n12"/>
    <w:uiPriority w:val="99"/>
    <w:rsid w:val="005D1315"/>
    <w:rPr>
      <w:rFonts w:cs="Times New Roman"/>
    </w:rPr>
  </w:style>
  <w:style w:type="character" w:customStyle="1" w:styleId="field-n06">
    <w:name w:val="field-n06"/>
    <w:uiPriority w:val="99"/>
    <w:rsid w:val="005D1315"/>
    <w:rPr>
      <w:rFonts w:cs="Times New Roman"/>
    </w:rPr>
  </w:style>
  <w:style w:type="character" w:customStyle="1" w:styleId="field-n26">
    <w:name w:val="field-n26"/>
    <w:uiPriority w:val="99"/>
    <w:rsid w:val="005D1315"/>
    <w:rPr>
      <w:rFonts w:cs="Times New Roman"/>
    </w:rPr>
  </w:style>
  <w:style w:type="character" w:customStyle="1" w:styleId="field-confirmationspa">
    <w:name w:val="field-confirmation_spa"/>
    <w:uiPriority w:val="99"/>
    <w:rsid w:val="005D1315"/>
    <w:rPr>
      <w:rFonts w:cs="Times New Roman"/>
    </w:rPr>
  </w:style>
  <w:style w:type="character" w:customStyle="1" w:styleId="field-passage">
    <w:name w:val="field-passage"/>
    <w:uiPriority w:val="99"/>
    <w:rsid w:val="005D1315"/>
    <w:rPr>
      <w:rFonts w:cs="Times New Roman"/>
    </w:rPr>
  </w:style>
  <w:style w:type="character" w:customStyle="1" w:styleId="field-wintering">
    <w:name w:val="field-wintering"/>
    <w:uiPriority w:val="99"/>
    <w:rsid w:val="005D1315"/>
    <w:rPr>
      <w:rFonts w:cs="Times New Roman"/>
    </w:rPr>
  </w:style>
  <w:style w:type="character" w:customStyle="1" w:styleId="field-n07">
    <w:name w:val="field-n07"/>
    <w:uiPriority w:val="99"/>
    <w:rsid w:val="005D1315"/>
    <w:rPr>
      <w:rFonts w:cs="Times New Roman"/>
    </w:rPr>
  </w:style>
  <w:style w:type="character" w:customStyle="1" w:styleId="field-designation">
    <w:name w:val="field-designation"/>
    <w:uiPriority w:val="99"/>
    <w:rsid w:val="005D1315"/>
    <w:rPr>
      <w:rFonts w:cs="Times New Roman"/>
    </w:rPr>
  </w:style>
  <w:style w:type="character" w:customStyle="1" w:styleId="field-n14">
    <w:name w:val="field-n14"/>
    <w:uiPriority w:val="99"/>
    <w:rsid w:val="005D1315"/>
    <w:rPr>
      <w:rFonts w:cs="Times New Roman"/>
    </w:rPr>
  </w:style>
  <w:style w:type="character" w:customStyle="1" w:styleId="field-n23">
    <w:name w:val="field-n23"/>
    <w:uiPriority w:val="99"/>
    <w:rsid w:val="005D1315"/>
    <w:rPr>
      <w:rFonts w:cs="Times New Roman"/>
    </w:rPr>
  </w:style>
  <w:style w:type="character" w:customStyle="1" w:styleId="a">
    <w:name w:val="a"/>
    <w:uiPriority w:val="99"/>
    <w:rsid w:val="005D1315"/>
    <w:rPr>
      <w:rFonts w:cs="Times New Roman"/>
    </w:rPr>
  </w:style>
  <w:style w:type="character" w:customStyle="1" w:styleId="l">
    <w:name w:val="l"/>
    <w:uiPriority w:val="99"/>
    <w:rsid w:val="005D1315"/>
    <w:rPr>
      <w:rFonts w:cs="Times New Roman"/>
    </w:rPr>
  </w:style>
  <w:style w:type="paragraph" w:styleId="ListParagraph">
    <w:name w:val="List Paragraph"/>
    <w:basedOn w:val="Normal"/>
    <w:uiPriority w:val="99"/>
    <w:qFormat/>
    <w:rsid w:val="005D1315"/>
    <w:pPr>
      <w:ind w:left="720"/>
      <w:contextualSpacing/>
      <w:jc w:val="both"/>
    </w:pPr>
    <w:rPr>
      <w:rFonts w:ascii="Calibri" w:eastAsia="Calibri" w:hAnsi="Calibri"/>
      <w:sz w:val="22"/>
      <w:szCs w:val="22"/>
      <w:lang w:val="ro-RO"/>
    </w:rPr>
  </w:style>
  <w:style w:type="paragraph" w:customStyle="1" w:styleId="CharCharCharCaracterCaracter">
    <w:name w:val="Char Char Char Caracter Caracter"/>
    <w:basedOn w:val="Normal"/>
    <w:uiPriority w:val="99"/>
    <w:rsid w:val="005D1315"/>
    <w:rPr>
      <w:rFonts w:ascii="Verdana" w:hAnsi="Verdana"/>
      <w:lang w:val="pl-PL" w:eastAsia="pl-PL"/>
    </w:rPr>
  </w:style>
  <w:style w:type="paragraph" w:customStyle="1" w:styleId="label2">
    <w:name w:val="label2"/>
    <w:basedOn w:val="Normal"/>
    <w:uiPriority w:val="99"/>
    <w:rsid w:val="005D1315"/>
    <w:pPr>
      <w:spacing w:before="75" w:after="100" w:afterAutospacing="1"/>
      <w:ind w:left="75"/>
    </w:pPr>
    <w:rPr>
      <w:color w:val="000000"/>
      <w:lang w:val="en-GB" w:eastAsia="en-GB"/>
    </w:rPr>
  </w:style>
  <w:style w:type="character" w:customStyle="1" w:styleId="mw-headline">
    <w:name w:val="mw-headline"/>
    <w:uiPriority w:val="99"/>
    <w:rsid w:val="005D1315"/>
    <w:rPr>
      <w:rFonts w:cs="Times New Roman"/>
    </w:rPr>
  </w:style>
  <w:style w:type="character" w:customStyle="1" w:styleId="mw-editsection1">
    <w:name w:val="mw-editsection1"/>
    <w:uiPriority w:val="99"/>
    <w:rsid w:val="005D1315"/>
    <w:rPr>
      <w:rFonts w:cs="Times New Roman"/>
    </w:rPr>
  </w:style>
  <w:style w:type="character" w:customStyle="1" w:styleId="mw-editsection-bracket">
    <w:name w:val="mw-editsection-bracket"/>
    <w:uiPriority w:val="99"/>
    <w:rsid w:val="005D1315"/>
    <w:rPr>
      <w:rFonts w:cs="Times New Roman"/>
    </w:rPr>
  </w:style>
  <w:style w:type="character" w:customStyle="1" w:styleId="mw-editsection-divider1">
    <w:name w:val="mw-editsection-divider1"/>
    <w:uiPriority w:val="99"/>
    <w:rsid w:val="005D1315"/>
    <w:rPr>
      <w:color w:val="555555"/>
    </w:rPr>
  </w:style>
  <w:style w:type="character" w:styleId="Emphasis">
    <w:name w:val="Emphasis"/>
    <w:uiPriority w:val="99"/>
    <w:qFormat/>
    <w:rsid w:val="005D1315"/>
    <w:rPr>
      <w:rFonts w:cs="Times New Roman"/>
      <w:b/>
    </w:rPr>
  </w:style>
  <w:style w:type="character" w:customStyle="1" w:styleId="st1">
    <w:name w:val="st1"/>
    <w:uiPriority w:val="99"/>
    <w:rsid w:val="005D1315"/>
    <w:rPr>
      <w:rFonts w:cs="Times New Roman"/>
    </w:rPr>
  </w:style>
  <w:style w:type="paragraph" w:styleId="BalloonText">
    <w:name w:val="Balloon Text"/>
    <w:basedOn w:val="Normal"/>
    <w:link w:val="BalloonTextChar"/>
    <w:uiPriority w:val="99"/>
    <w:rsid w:val="005D1315"/>
    <w:rPr>
      <w:rFonts w:ascii="Tahoma" w:hAnsi="Tahoma"/>
      <w:sz w:val="16"/>
      <w:szCs w:val="16"/>
    </w:rPr>
  </w:style>
  <w:style w:type="character" w:customStyle="1" w:styleId="BalloonTextChar">
    <w:name w:val="Balloon Text Char"/>
    <w:link w:val="BalloonText"/>
    <w:uiPriority w:val="99"/>
    <w:locked/>
    <w:rsid w:val="005D1315"/>
    <w:rPr>
      <w:rFonts w:ascii="Tahoma" w:hAnsi="Tahoma" w:cs="Times New Roman"/>
      <w:sz w:val="16"/>
      <w:szCs w:val="16"/>
      <w:lang w:val="en-US"/>
    </w:rPr>
  </w:style>
  <w:style w:type="paragraph" w:styleId="TOC5">
    <w:name w:val="toc 5"/>
    <w:basedOn w:val="Normal"/>
    <w:next w:val="Normal"/>
    <w:autoRedefine/>
    <w:uiPriority w:val="99"/>
    <w:semiHidden/>
    <w:rsid w:val="005D1315"/>
    <w:pPr>
      <w:tabs>
        <w:tab w:val="left" w:leader="dot" w:pos="9000"/>
        <w:tab w:val="right" w:pos="9360"/>
      </w:tabs>
      <w:suppressAutoHyphens/>
      <w:ind w:left="3600" w:right="720" w:hanging="720"/>
    </w:pPr>
    <w:rPr>
      <w:rFonts w:ascii="Courier New" w:hAnsi="Courier New"/>
      <w:sz w:val="20"/>
      <w:szCs w:val="20"/>
      <w:lang w:eastAsia="ro-RO"/>
    </w:rPr>
  </w:style>
  <w:style w:type="paragraph" w:styleId="Caption">
    <w:name w:val="caption"/>
    <w:basedOn w:val="Normal"/>
    <w:next w:val="Normal"/>
    <w:uiPriority w:val="99"/>
    <w:qFormat/>
    <w:rsid w:val="005D1315"/>
    <w:pPr>
      <w:ind w:firstLine="720"/>
      <w:jc w:val="center"/>
    </w:pPr>
    <w:rPr>
      <w:b/>
      <w:sz w:val="28"/>
      <w:szCs w:val="20"/>
      <w:lang w:val="ro-RO"/>
    </w:rPr>
  </w:style>
  <w:style w:type="paragraph" w:customStyle="1" w:styleId="ShortReturnAddress">
    <w:name w:val="Short Return Address"/>
    <w:basedOn w:val="Normal"/>
    <w:uiPriority w:val="99"/>
    <w:rsid w:val="005D1315"/>
    <w:rPr>
      <w:sz w:val="20"/>
      <w:szCs w:val="20"/>
      <w:lang w:val="ro-RO" w:eastAsia="ro-RO"/>
    </w:rPr>
  </w:style>
  <w:style w:type="paragraph" w:styleId="List2">
    <w:name w:val="List 2"/>
    <w:basedOn w:val="Normal"/>
    <w:uiPriority w:val="99"/>
    <w:rsid w:val="005D1315"/>
    <w:pPr>
      <w:ind w:left="720" w:hanging="360"/>
    </w:pPr>
    <w:rPr>
      <w:sz w:val="20"/>
      <w:szCs w:val="20"/>
      <w:lang w:eastAsia="ro-RO"/>
    </w:rPr>
  </w:style>
  <w:style w:type="paragraph" w:customStyle="1" w:styleId="WW-BodyText3">
    <w:name w:val="WW-Body Text 3"/>
    <w:basedOn w:val="Normal"/>
    <w:uiPriority w:val="99"/>
    <w:rsid w:val="005D1315"/>
    <w:pPr>
      <w:suppressAutoHyphens/>
      <w:jc w:val="center"/>
    </w:pPr>
    <w:rPr>
      <w:sz w:val="20"/>
      <w:szCs w:val="20"/>
      <w:lang w:val="ro-RO"/>
    </w:rPr>
  </w:style>
  <w:style w:type="paragraph" w:styleId="List">
    <w:name w:val="List"/>
    <w:basedOn w:val="Normal"/>
    <w:uiPriority w:val="99"/>
    <w:semiHidden/>
    <w:rsid w:val="005D1315"/>
    <w:pPr>
      <w:ind w:left="283" w:hanging="283"/>
    </w:pPr>
    <w:rPr>
      <w:sz w:val="20"/>
      <w:szCs w:val="20"/>
      <w:lang w:val="ro-RO" w:eastAsia="ro-RO"/>
    </w:rPr>
  </w:style>
  <w:style w:type="paragraph" w:customStyle="1" w:styleId="Style1">
    <w:name w:val="Style1"/>
    <w:basedOn w:val="Normal"/>
    <w:uiPriority w:val="99"/>
    <w:rsid w:val="005D1315"/>
    <w:pPr>
      <w:tabs>
        <w:tab w:val="num" w:pos="927"/>
      </w:tabs>
      <w:ind w:left="927" w:hanging="360"/>
    </w:pPr>
    <w:rPr>
      <w:sz w:val="20"/>
      <w:szCs w:val="20"/>
      <w:lang w:val="ro-RO" w:eastAsia="ro-RO"/>
    </w:rPr>
  </w:style>
  <w:style w:type="paragraph" w:customStyle="1" w:styleId="tablazat">
    <w:name w:val="tablazat"/>
    <w:basedOn w:val="Normal"/>
    <w:uiPriority w:val="99"/>
    <w:rsid w:val="005D1315"/>
    <w:pPr>
      <w:widowControl w:val="0"/>
      <w:jc w:val="center"/>
    </w:pPr>
    <w:rPr>
      <w:sz w:val="20"/>
      <w:szCs w:val="20"/>
      <w:lang w:eastAsia="ro-RO"/>
    </w:rPr>
  </w:style>
  <w:style w:type="paragraph" w:styleId="NoSpacing">
    <w:name w:val="No Spacing"/>
    <w:link w:val="NoSpacingChar"/>
    <w:uiPriority w:val="99"/>
    <w:qFormat/>
    <w:rsid w:val="005D1315"/>
    <w:rPr>
      <w:rFonts w:ascii="Times New Roman" w:hAnsi="Times New Roman"/>
      <w:sz w:val="22"/>
      <w:szCs w:val="22"/>
      <w:lang w:val="en-US"/>
    </w:rPr>
  </w:style>
  <w:style w:type="paragraph" w:customStyle="1" w:styleId="border">
    <w:name w:val="border"/>
    <w:basedOn w:val="Normal"/>
    <w:uiPriority w:val="99"/>
    <w:rsid w:val="005D1315"/>
    <w:pPr>
      <w:spacing w:before="100" w:beforeAutospacing="1" w:after="100" w:afterAutospacing="1"/>
    </w:pPr>
    <w:rPr>
      <w:lang w:val="ro-RO" w:eastAsia="ro-RO"/>
    </w:rPr>
  </w:style>
  <w:style w:type="paragraph" w:customStyle="1" w:styleId="maplegend">
    <w:name w:val="maplegend"/>
    <w:basedOn w:val="Normal"/>
    <w:uiPriority w:val="99"/>
    <w:rsid w:val="005D1315"/>
    <w:pPr>
      <w:spacing w:before="100" w:beforeAutospacing="1" w:after="100" w:afterAutospacing="1"/>
    </w:pPr>
    <w:rPr>
      <w:lang w:val="ro-RO" w:eastAsia="ro-RO"/>
    </w:rPr>
  </w:style>
  <w:style w:type="character" w:customStyle="1" w:styleId="NoSpacingChar">
    <w:name w:val="No Spacing Char"/>
    <w:link w:val="NoSpacing"/>
    <w:uiPriority w:val="99"/>
    <w:locked/>
    <w:rsid w:val="005D1315"/>
    <w:rPr>
      <w:rFonts w:ascii="Times New Roman" w:hAnsi="Times New Roman"/>
      <w:sz w:val="22"/>
      <w:szCs w:val="22"/>
      <w:lang w:val="en-US" w:eastAsia="ro-RO" w:bidi="ar-SA"/>
    </w:rPr>
  </w:style>
  <w:style w:type="paragraph" w:customStyle="1" w:styleId="Default">
    <w:name w:val="Default"/>
    <w:uiPriority w:val="99"/>
    <w:rsid w:val="005D1315"/>
    <w:pPr>
      <w:autoSpaceDE w:val="0"/>
      <w:autoSpaceDN w:val="0"/>
      <w:adjustRightInd w:val="0"/>
    </w:pPr>
    <w:rPr>
      <w:rFonts w:ascii="Arial" w:hAnsi="Arial" w:cs="Arial"/>
      <w:color w:val="000000"/>
      <w:sz w:val="24"/>
      <w:szCs w:val="24"/>
      <w:lang w:val="en-US" w:eastAsia="en-US"/>
    </w:rPr>
  </w:style>
  <w:style w:type="character" w:styleId="Strong">
    <w:name w:val="Strong"/>
    <w:uiPriority w:val="99"/>
    <w:qFormat/>
    <w:rsid w:val="005D1315"/>
    <w:rPr>
      <w:rFonts w:cs="Times New Roman"/>
      <w:b/>
    </w:rPr>
  </w:style>
  <w:style w:type="character" w:customStyle="1" w:styleId="field-plan">
    <w:name w:val="field-plan"/>
    <w:uiPriority w:val="99"/>
    <w:rsid w:val="005D1315"/>
  </w:style>
  <w:style w:type="character" w:customStyle="1" w:styleId="field-n02">
    <w:name w:val="field-n02"/>
    <w:uiPriority w:val="99"/>
    <w:rsid w:val="005D1315"/>
  </w:style>
  <w:style w:type="character" w:customStyle="1" w:styleId="field-n22">
    <w:name w:val="field-n22"/>
    <w:uiPriority w:val="99"/>
    <w:rsid w:val="005D1315"/>
  </w:style>
  <w:style w:type="character" w:customStyle="1" w:styleId="field-n15">
    <w:name w:val="field-n15"/>
    <w:uiPriority w:val="99"/>
    <w:rsid w:val="005D1315"/>
  </w:style>
  <w:style w:type="character" w:customStyle="1" w:styleId="field-n21">
    <w:name w:val="field-n21"/>
    <w:uiPriority w:val="99"/>
    <w:rsid w:val="005D1315"/>
  </w:style>
  <w:style w:type="character" w:customStyle="1" w:styleId="field-overlap">
    <w:name w:val="field-overlap"/>
    <w:uiPriority w:val="99"/>
    <w:rsid w:val="005D1315"/>
  </w:style>
  <w:style w:type="character" w:customStyle="1" w:styleId="field-sitename">
    <w:name w:val="field-site_name"/>
    <w:uiPriority w:val="99"/>
    <w:rsid w:val="005D1315"/>
  </w:style>
  <w:style w:type="character" w:customStyle="1" w:styleId="editsection">
    <w:name w:val="editsection"/>
    <w:uiPriority w:val="99"/>
    <w:rsid w:val="005D1315"/>
  </w:style>
  <w:style w:type="character" w:customStyle="1" w:styleId="toctoggle">
    <w:name w:val="toctoggle"/>
    <w:uiPriority w:val="99"/>
    <w:rsid w:val="005D1315"/>
  </w:style>
  <w:style w:type="character" w:customStyle="1" w:styleId="tocnumber">
    <w:name w:val="tocnumber"/>
    <w:uiPriority w:val="99"/>
    <w:rsid w:val="005D1315"/>
  </w:style>
  <w:style w:type="character" w:customStyle="1" w:styleId="toctext">
    <w:name w:val="toctext"/>
    <w:uiPriority w:val="99"/>
    <w:rsid w:val="005D1315"/>
  </w:style>
  <w:style w:type="character" w:customStyle="1" w:styleId="3dlabel">
    <w:name w:val="3dlabel"/>
    <w:uiPriority w:val="99"/>
    <w:rsid w:val="005D1315"/>
  </w:style>
  <w:style w:type="character" w:customStyle="1" w:styleId="3dfield-vulnerability">
    <w:name w:val="3dfield-vulnerability"/>
    <w:uiPriority w:val="99"/>
    <w:rsid w:val="005D1315"/>
  </w:style>
  <w:style w:type="character" w:customStyle="1" w:styleId="FrspaiereCaracter">
    <w:name w:val="Fără spațiere Caracter"/>
    <w:link w:val="Frspaiere"/>
    <w:uiPriority w:val="99"/>
    <w:locked/>
    <w:rsid w:val="005D1315"/>
    <w:rPr>
      <w:sz w:val="22"/>
      <w:szCs w:val="22"/>
      <w:lang w:eastAsia="ro-RO" w:bidi="ar-SA"/>
    </w:rPr>
  </w:style>
  <w:style w:type="paragraph" w:customStyle="1" w:styleId="Listparagraf">
    <w:name w:val="Listă paragraf"/>
    <w:basedOn w:val="Normal"/>
    <w:uiPriority w:val="99"/>
    <w:rsid w:val="005D1315"/>
    <w:pPr>
      <w:ind w:left="720"/>
      <w:contextualSpacing/>
    </w:pPr>
    <w:rPr>
      <w:rFonts w:ascii="Arial" w:hAnsi="Arial"/>
      <w:sz w:val="28"/>
      <w:szCs w:val="28"/>
      <w:lang w:val="ro-RO"/>
    </w:rPr>
  </w:style>
  <w:style w:type="paragraph" w:customStyle="1" w:styleId="CVTitle">
    <w:name w:val="CV Title"/>
    <w:basedOn w:val="Normal"/>
    <w:uiPriority w:val="99"/>
    <w:rsid w:val="005D1315"/>
    <w:pPr>
      <w:suppressAutoHyphens/>
      <w:ind w:left="113" w:right="113"/>
      <w:jc w:val="right"/>
    </w:pPr>
    <w:rPr>
      <w:rFonts w:ascii="Arial Narrow" w:hAnsi="Arial Narrow"/>
      <w:b/>
      <w:bCs/>
      <w:spacing w:val="10"/>
      <w:sz w:val="28"/>
      <w:szCs w:val="20"/>
      <w:lang w:val="fr-FR" w:eastAsia="ar-SA"/>
    </w:rPr>
  </w:style>
  <w:style w:type="paragraph" w:customStyle="1" w:styleId="CVHeading1">
    <w:name w:val="CV Heading 1"/>
    <w:basedOn w:val="Normal"/>
    <w:next w:val="Normal"/>
    <w:uiPriority w:val="99"/>
    <w:rsid w:val="005D1315"/>
    <w:pPr>
      <w:suppressAutoHyphens/>
      <w:spacing w:before="74"/>
      <w:ind w:left="113" w:right="113"/>
      <w:jc w:val="right"/>
    </w:pPr>
    <w:rPr>
      <w:rFonts w:ascii="Arial Narrow" w:hAnsi="Arial Narrow"/>
      <w:b/>
      <w:szCs w:val="20"/>
      <w:lang w:val="ro-RO" w:eastAsia="ar-SA"/>
    </w:rPr>
  </w:style>
  <w:style w:type="paragraph" w:customStyle="1" w:styleId="CVHeading2">
    <w:name w:val="CV Heading 2"/>
    <w:basedOn w:val="CVHeading1"/>
    <w:next w:val="Normal"/>
    <w:uiPriority w:val="99"/>
    <w:rsid w:val="005D1315"/>
    <w:pPr>
      <w:spacing w:before="0"/>
    </w:pPr>
    <w:rPr>
      <w:b w:val="0"/>
      <w:sz w:val="22"/>
    </w:rPr>
  </w:style>
  <w:style w:type="paragraph" w:customStyle="1" w:styleId="CVHeading2-FirstLine">
    <w:name w:val="CV Heading 2 - First Line"/>
    <w:basedOn w:val="CVHeading2"/>
    <w:next w:val="CVHeading2"/>
    <w:uiPriority w:val="99"/>
    <w:rsid w:val="005D1315"/>
    <w:pPr>
      <w:spacing w:before="74"/>
    </w:pPr>
  </w:style>
  <w:style w:type="paragraph" w:customStyle="1" w:styleId="CVHeading3">
    <w:name w:val="CV Heading 3"/>
    <w:basedOn w:val="Normal"/>
    <w:next w:val="Normal"/>
    <w:uiPriority w:val="99"/>
    <w:rsid w:val="005D1315"/>
    <w:pPr>
      <w:suppressAutoHyphens/>
      <w:ind w:left="113" w:right="113"/>
      <w:jc w:val="right"/>
      <w:textAlignment w:val="center"/>
    </w:pPr>
    <w:rPr>
      <w:rFonts w:ascii="Arial Narrow" w:hAnsi="Arial Narrow"/>
      <w:sz w:val="20"/>
      <w:szCs w:val="20"/>
      <w:lang w:val="ro-RO" w:eastAsia="ar-SA"/>
    </w:rPr>
  </w:style>
  <w:style w:type="paragraph" w:customStyle="1" w:styleId="CVHeading3-FirstLine">
    <w:name w:val="CV Heading 3 - First Line"/>
    <w:basedOn w:val="CVHeading3"/>
    <w:next w:val="CVHeading3"/>
    <w:uiPriority w:val="99"/>
    <w:rsid w:val="005D1315"/>
    <w:pPr>
      <w:spacing w:before="74"/>
    </w:pPr>
  </w:style>
  <w:style w:type="paragraph" w:customStyle="1" w:styleId="CVHeadingLanguage">
    <w:name w:val="CV Heading Language"/>
    <w:basedOn w:val="CVHeading2"/>
    <w:next w:val="LevelAssessment-Code"/>
    <w:uiPriority w:val="99"/>
    <w:rsid w:val="005D1315"/>
    <w:rPr>
      <w:b/>
    </w:rPr>
  </w:style>
  <w:style w:type="paragraph" w:customStyle="1" w:styleId="LevelAssessment-Code">
    <w:name w:val="Level Assessment - Code"/>
    <w:basedOn w:val="Normal"/>
    <w:next w:val="LevelAssessment-Description"/>
    <w:uiPriority w:val="99"/>
    <w:rsid w:val="005D1315"/>
    <w:pPr>
      <w:suppressAutoHyphens/>
      <w:ind w:left="28"/>
      <w:jc w:val="center"/>
    </w:pPr>
    <w:rPr>
      <w:rFonts w:ascii="Arial Narrow" w:hAnsi="Arial Narrow"/>
      <w:sz w:val="18"/>
      <w:szCs w:val="20"/>
      <w:lang w:val="ro-RO" w:eastAsia="ar-SA"/>
    </w:rPr>
  </w:style>
  <w:style w:type="paragraph" w:customStyle="1" w:styleId="LevelAssessment-Description">
    <w:name w:val="Level Assessment - Description"/>
    <w:basedOn w:val="LevelAssessment-Code"/>
    <w:next w:val="LevelAssessment-Code"/>
    <w:uiPriority w:val="99"/>
    <w:rsid w:val="005D1315"/>
    <w:pPr>
      <w:textAlignment w:val="bottom"/>
    </w:pPr>
  </w:style>
  <w:style w:type="paragraph" w:customStyle="1" w:styleId="CVHeadingLevel">
    <w:name w:val="CV Heading Level"/>
    <w:basedOn w:val="CVHeading3"/>
    <w:next w:val="Normal"/>
    <w:uiPriority w:val="99"/>
    <w:rsid w:val="005D1315"/>
    <w:rPr>
      <w:i/>
    </w:rPr>
  </w:style>
  <w:style w:type="paragraph" w:customStyle="1" w:styleId="LevelAssessment-Heading1">
    <w:name w:val="Level Assessment - Heading 1"/>
    <w:basedOn w:val="LevelAssessment-Code"/>
    <w:uiPriority w:val="99"/>
    <w:rsid w:val="005D1315"/>
    <w:pPr>
      <w:ind w:left="57" w:right="57"/>
    </w:pPr>
    <w:rPr>
      <w:b/>
      <w:sz w:val="22"/>
    </w:rPr>
  </w:style>
  <w:style w:type="paragraph" w:customStyle="1" w:styleId="LevelAssessment-Heading2">
    <w:name w:val="Level Assessment - Heading 2"/>
    <w:basedOn w:val="Normal"/>
    <w:uiPriority w:val="99"/>
    <w:rsid w:val="005D1315"/>
    <w:pPr>
      <w:suppressAutoHyphens/>
      <w:ind w:left="57" w:right="57"/>
      <w:jc w:val="center"/>
    </w:pPr>
    <w:rPr>
      <w:rFonts w:ascii="Arial Narrow" w:hAnsi="Arial Narrow"/>
      <w:sz w:val="18"/>
      <w:szCs w:val="20"/>
      <w:lang w:eastAsia="ar-SA"/>
    </w:rPr>
  </w:style>
  <w:style w:type="paragraph" w:customStyle="1" w:styleId="LevelAssessment-Note">
    <w:name w:val="Level Assessment - Note"/>
    <w:basedOn w:val="LevelAssessment-Code"/>
    <w:uiPriority w:val="99"/>
    <w:rsid w:val="005D1315"/>
    <w:pPr>
      <w:ind w:left="113"/>
      <w:jc w:val="left"/>
    </w:pPr>
    <w:rPr>
      <w:i/>
    </w:rPr>
  </w:style>
  <w:style w:type="paragraph" w:customStyle="1" w:styleId="CVMajor-FirstLine">
    <w:name w:val="CV Major - First Line"/>
    <w:basedOn w:val="Normal"/>
    <w:next w:val="Normal"/>
    <w:uiPriority w:val="99"/>
    <w:rsid w:val="005D1315"/>
    <w:pPr>
      <w:suppressAutoHyphens/>
      <w:spacing w:before="74"/>
      <w:ind w:left="113" w:right="113"/>
    </w:pPr>
    <w:rPr>
      <w:rFonts w:ascii="Arial Narrow" w:hAnsi="Arial Narrow"/>
      <w:b/>
      <w:szCs w:val="20"/>
      <w:lang w:val="ro-RO" w:eastAsia="ar-SA"/>
    </w:rPr>
  </w:style>
  <w:style w:type="paragraph" w:customStyle="1" w:styleId="CVMedium-FirstLine">
    <w:name w:val="CV Medium - First Line"/>
    <w:basedOn w:val="Normal"/>
    <w:next w:val="Normal"/>
    <w:uiPriority w:val="99"/>
    <w:rsid w:val="005D1315"/>
    <w:pPr>
      <w:suppressAutoHyphens/>
      <w:spacing w:before="74"/>
      <w:ind w:left="113" w:right="113"/>
    </w:pPr>
    <w:rPr>
      <w:rFonts w:ascii="Arial Narrow" w:hAnsi="Arial Narrow"/>
      <w:b/>
      <w:sz w:val="22"/>
      <w:szCs w:val="20"/>
      <w:lang w:val="ro-RO" w:eastAsia="ar-SA"/>
    </w:rPr>
  </w:style>
  <w:style w:type="paragraph" w:customStyle="1" w:styleId="CVNormal">
    <w:name w:val="CV Normal"/>
    <w:basedOn w:val="Normal"/>
    <w:uiPriority w:val="99"/>
    <w:rsid w:val="005D1315"/>
    <w:pPr>
      <w:suppressAutoHyphens/>
      <w:ind w:left="113" w:right="113"/>
    </w:pPr>
    <w:rPr>
      <w:rFonts w:ascii="Arial Narrow" w:hAnsi="Arial Narrow"/>
      <w:sz w:val="20"/>
      <w:szCs w:val="20"/>
      <w:lang w:val="ro-RO" w:eastAsia="ar-SA"/>
    </w:rPr>
  </w:style>
  <w:style w:type="paragraph" w:customStyle="1" w:styleId="CVSpacer">
    <w:name w:val="CV Spacer"/>
    <w:basedOn w:val="CVNormal"/>
    <w:uiPriority w:val="99"/>
    <w:rsid w:val="005D1315"/>
    <w:rPr>
      <w:sz w:val="4"/>
    </w:rPr>
  </w:style>
  <w:style w:type="paragraph" w:customStyle="1" w:styleId="CVNormal-FirstLine">
    <w:name w:val="CV Normal - First Line"/>
    <w:basedOn w:val="CVNormal"/>
    <w:next w:val="CVNormal"/>
    <w:uiPriority w:val="99"/>
    <w:rsid w:val="005D1315"/>
    <w:pPr>
      <w:spacing w:before="74"/>
    </w:pPr>
  </w:style>
  <w:style w:type="character" w:customStyle="1" w:styleId="city">
    <w:name w:val="city"/>
    <w:uiPriority w:val="99"/>
    <w:rsid w:val="005D1315"/>
  </w:style>
  <w:style w:type="character" w:customStyle="1" w:styleId="galleria-current">
    <w:name w:val="galleria-current"/>
    <w:uiPriority w:val="99"/>
    <w:rsid w:val="005D1315"/>
  </w:style>
  <w:style w:type="character" w:customStyle="1" w:styleId="galleria-total">
    <w:name w:val="galleria-total"/>
    <w:uiPriority w:val="99"/>
    <w:rsid w:val="005D1315"/>
  </w:style>
  <w:style w:type="character" w:customStyle="1" w:styleId="Bodytext0">
    <w:name w:val="Body text_"/>
    <w:link w:val="BodyText30"/>
    <w:uiPriority w:val="99"/>
    <w:locked/>
    <w:rsid w:val="005D1315"/>
    <w:rPr>
      <w:rFonts w:ascii="Garamond" w:hAnsi="Garamond"/>
      <w:shd w:val="clear" w:color="auto" w:fill="FFFFFF"/>
    </w:rPr>
  </w:style>
  <w:style w:type="paragraph" w:customStyle="1" w:styleId="BodyText30">
    <w:name w:val="Body Text3"/>
    <w:basedOn w:val="Normal"/>
    <w:link w:val="Bodytext0"/>
    <w:uiPriority w:val="99"/>
    <w:rsid w:val="005D1315"/>
    <w:pPr>
      <w:widowControl w:val="0"/>
      <w:shd w:val="clear" w:color="auto" w:fill="FFFFFF"/>
      <w:spacing w:before="180" w:line="263" w:lineRule="exact"/>
      <w:ind w:hanging="300"/>
      <w:jc w:val="both"/>
    </w:pPr>
    <w:rPr>
      <w:rFonts w:ascii="Garamond" w:eastAsia="Calibri" w:hAnsi="Garamond"/>
      <w:sz w:val="20"/>
      <w:szCs w:val="20"/>
    </w:rPr>
  </w:style>
  <w:style w:type="character" w:customStyle="1" w:styleId="BodyText1">
    <w:name w:val="Body Text1"/>
    <w:uiPriority w:val="99"/>
    <w:rsid w:val="005D1315"/>
    <w:rPr>
      <w:rFonts w:ascii="Garamond" w:hAnsi="Garamond"/>
      <w:color w:val="000000"/>
      <w:spacing w:val="0"/>
      <w:w w:val="100"/>
      <w:position w:val="0"/>
      <w:sz w:val="22"/>
      <w:u w:val="single"/>
      <w:lang w:val="ro-RO"/>
    </w:rPr>
  </w:style>
  <w:style w:type="character" w:customStyle="1" w:styleId="Bodytext31">
    <w:name w:val="Body text (3)_"/>
    <w:link w:val="Bodytext32"/>
    <w:uiPriority w:val="99"/>
    <w:locked/>
    <w:rsid w:val="005D1315"/>
    <w:rPr>
      <w:rFonts w:ascii="Garamond" w:hAnsi="Garamond"/>
      <w:b/>
      <w:shd w:val="clear" w:color="auto" w:fill="FFFFFF"/>
    </w:rPr>
  </w:style>
  <w:style w:type="paragraph" w:customStyle="1" w:styleId="Bodytext32">
    <w:name w:val="Body text (3)"/>
    <w:basedOn w:val="Normal"/>
    <w:link w:val="Bodytext31"/>
    <w:uiPriority w:val="99"/>
    <w:rsid w:val="005D1315"/>
    <w:pPr>
      <w:widowControl w:val="0"/>
      <w:shd w:val="clear" w:color="auto" w:fill="FFFFFF"/>
      <w:spacing w:line="263" w:lineRule="exact"/>
      <w:jc w:val="both"/>
    </w:pPr>
    <w:rPr>
      <w:rFonts w:ascii="Garamond" w:eastAsia="Calibri" w:hAnsi="Garamond"/>
      <w:b/>
      <w:sz w:val="20"/>
      <w:szCs w:val="20"/>
    </w:rPr>
  </w:style>
  <w:style w:type="paragraph" w:customStyle="1" w:styleId="BodyText4">
    <w:name w:val="Body Text4"/>
    <w:basedOn w:val="Normal"/>
    <w:uiPriority w:val="99"/>
    <w:rsid w:val="005D1315"/>
    <w:pPr>
      <w:widowControl w:val="0"/>
      <w:shd w:val="clear" w:color="auto" w:fill="FFFFFF"/>
      <w:spacing w:before="120" w:after="240" w:line="240" w:lineRule="atLeast"/>
      <w:ind w:hanging="1100"/>
      <w:jc w:val="both"/>
    </w:pPr>
    <w:rPr>
      <w:rFonts w:ascii="Segoe UI" w:eastAsia="Calibri" w:hAnsi="Segoe UI" w:cs="Segoe UI"/>
      <w:color w:val="000000"/>
      <w:sz w:val="19"/>
      <w:szCs w:val="19"/>
      <w:lang w:val="ro-RO" w:eastAsia="ro-RO"/>
    </w:rPr>
  </w:style>
  <w:style w:type="character" w:customStyle="1" w:styleId="Tablecaption">
    <w:name w:val="Table caption_"/>
    <w:link w:val="Tablecaption0"/>
    <w:uiPriority w:val="99"/>
    <w:locked/>
    <w:rsid w:val="005D1315"/>
    <w:rPr>
      <w:rFonts w:ascii="Segoe UI" w:hAnsi="Segoe UI"/>
      <w:sz w:val="19"/>
      <w:shd w:val="clear" w:color="auto" w:fill="FFFFFF"/>
    </w:rPr>
  </w:style>
  <w:style w:type="paragraph" w:customStyle="1" w:styleId="Tablecaption0">
    <w:name w:val="Table caption"/>
    <w:basedOn w:val="Normal"/>
    <w:link w:val="Tablecaption"/>
    <w:uiPriority w:val="99"/>
    <w:rsid w:val="005D1315"/>
    <w:pPr>
      <w:widowControl w:val="0"/>
      <w:shd w:val="clear" w:color="auto" w:fill="FFFFFF"/>
      <w:spacing w:after="60" w:line="240" w:lineRule="atLeast"/>
    </w:pPr>
    <w:rPr>
      <w:rFonts w:ascii="Segoe UI" w:eastAsia="Calibri" w:hAnsi="Segoe UI"/>
      <w:sz w:val="19"/>
      <w:szCs w:val="20"/>
    </w:rPr>
  </w:style>
  <w:style w:type="character" w:customStyle="1" w:styleId="BodytextExact">
    <w:name w:val="Body text Exact"/>
    <w:uiPriority w:val="99"/>
    <w:rsid w:val="005D1315"/>
    <w:rPr>
      <w:rFonts w:ascii="Segoe UI" w:hAnsi="Segoe UI"/>
      <w:b/>
      <w:sz w:val="16"/>
      <w:u w:val="none"/>
    </w:rPr>
  </w:style>
  <w:style w:type="character" w:customStyle="1" w:styleId="specialsymbols">
    <w:name w:val="specialsymbols"/>
    <w:uiPriority w:val="99"/>
    <w:rsid w:val="005D1315"/>
  </w:style>
  <w:style w:type="character" w:customStyle="1" w:styleId="r3">
    <w:name w:val="_r3"/>
    <w:uiPriority w:val="99"/>
    <w:rsid w:val="005D1315"/>
  </w:style>
  <w:style w:type="character" w:customStyle="1" w:styleId="ircho">
    <w:name w:val="irc_ho"/>
    <w:uiPriority w:val="99"/>
    <w:rsid w:val="005D1315"/>
  </w:style>
  <w:style w:type="character" w:customStyle="1" w:styleId="CaracterCaracter18">
    <w:name w:val="Caracter Caracter18"/>
    <w:uiPriority w:val="99"/>
    <w:rsid w:val="005D1315"/>
    <w:rPr>
      <w:rFonts w:ascii="Arial" w:hAnsi="Arial"/>
      <w:b/>
      <w:kern w:val="32"/>
      <w:sz w:val="32"/>
      <w:lang w:val="ro-RO" w:eastAsia="en-US"/>
    </w:rPr>
  </w:style>
  <w:style w:type="character" w:customStyle="1" w:styleId="CaracterCaracter17">
    <w:name w:val="Caracter Caracter17"/>
    <w:uiPriority w:val="99"/>
    <w:rsid w:val="005D1315"/>
    <w:rPr>
      <w:b/>
      <w:sz w:val="32"/>
      <w:lang w:val="ro-RO" w:eastAsia="ro-RO"/>
    </w:rPr>
  </w:style>
  <w:style w:type="character" w:customStyle="1" w:styleId="CaracterCaracter16">
    <w:name w:val="Caracter Caracter16"/>
    <w:uiPriority w:val="99"/>
    <w:rsid w:val="005D1315"/>
    <w:rPr>
      <w:rFonts w:ascii="Arial" w:hAnsi="Arial"/>
      <w:b/>
      <w:sz w:val="26"/>
      <w:lang w:val="ro-RO" w:eastAsia="en-US"/>
    </w:rPr>
  </w:style>
  <w:style w:type="character" w:customStyle="1" w:styleId="notranslate">
    <w:name w:val="notranslate"/>
    <w:uiPriority w:val="99"/>
    <w:rsid w:val="005D1315"/>
  </w:style>
  <w:style w:type="paragraph" w:customStyle="1" w:styleId="xl66">
    <w:name w:val="xl66"/>
    <w:basedOn w:val="Normal"/>
    <w:uiPriority w:val="99"/>
    <w:rsid w:val="005D131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4"/>
      <w:szCs w:val="14"/>
      <w:lang w:val="ro-RO" w:eastAsia="ro-RO"/>
    </w:rPr>
  </w:style>
  <w:style w:type="paragraph" w:styleId="z-TopofForm">
    <w:name w:val="HTML Top of Form"/>
    <w:basedOn w:val="Normal"/>
    <w:next w:val="Normal"/>
    <w:link w:val="z-TopofFormChar"/>
    <w:hidden/>
    <w:uiPriority w:val="99"/>
    <w:semiHidden/>
    <w:rsid w:val="005D1315"/>
    <w:pPr>
      <w:pBdr>
        <w:bottom w:val="single" w:sz="6" w:space="1" w:color="auto"/>
      </w:pBdr>
      <w:jc w:val="center"/>
    </w:pPr>
    <w:rPr>
      <w:rFonts w:ascii="Arial" w:hAnsi="Arial"/>
      <w:vanish/>
      <w:sz w:val="16"/>
      <w:szCs w:val="16"/>
    </w:rPr>
  </w:style>
  <w:style w:type="character" w:customStyle="1" w:styleId="z-TopofFormChar">
    <w:name w:val="z-Top of Form Char"/>
    <w:link w:val="z-TopofForm"/>
    <w:uiPriority w:val="99"/>
    <w:semiHidden/>
    <w:locked/>
    <w:rsid w:val="005D1315"/>
    <w:rPr>
      <w:rFonts w:ascii="Arial" w:hAnsi="Arial" w:cs="Times New Roman"/>
      <w:vanish/>
      <w:sz w:val="16"/>
      <w:szCs w:val="16"/>
    </w:rPr>
  </w:style>
  <w:style w:type="paragraph" w:styleId="z-BottomofForm">
    <w:name w:val="HTML Bottom of Form"/>
    <w:basedOn w:val="Normal"/>
    <w:next w:val="Normal"/>
    <w:link w:val="z-BottomofFormChar"/>
    <w:hidden/>
    <w:uiPriority w:val="99"/>
    <w:semiHidden/>
    <w:rsid w:val="005D1315"/>
    <w:pPr>
      <w:pBdr>
        <w:top w:val="single" w:sz="6" w:space="1" w:color="auto"/>
      </w:pBdr>
      <w:jc w:val="center"/>
    </w:pPr>
    <w:rPr>
      <w:rFonts w:ascii="Arial" w:hAnsi="Arial"/>
      <w:vanish/>
      <w:sz w:val="16"/>
      <w:szCs w:val="16"/>
    </w:rPr>
  </w:style>
  <w:style w:type="character" w:customStyle="1" w:styleId="z-BottomofFormChar">
    <w:name w:val="z-Bottom of Form Char"/>
    <w:link w:val="z-BottomofForm"/>
    <w:uiPriority w:val="99"/>
    <w:semiHidden/>
    <w:locked/>
    <w:rsid w:val="005D1315"/>
    <w:rPr>
      <w:rFonts w:ascii="Arial" w:hAnsi="Arial" w:cs="Times New Roman"/>
      <w:vanish/>
      <w:sz w:val="16"/>
      <w:szCs w:val="16"/>
    </w:rPr>
  </w:style>
  <w:style w:type="character" w:customStyle="1" w:styleId="ajaxtabactive">
    <w:name w:val="ajax__tab_active"/>
    <w:uiPriority w:val="99"/>
    <w:rsid w:val="005D1315"/>
  </w:style>
  <w:style w:type="character" w:customStyle="1" w:styleId="ajaxtabouter">
    <w:name w:val="ajax__tab_outer"/>
    <w:uiPriority w:val="99"/>
    <w:rsid w:val="005D1315"/>
  </w:style>
  <w:style w:type="character" w:customStyle="1" w:styleId="ajaxtabinner">
    <w:name w:val="ajax__tab_inner"/>
    <w:uiPriority w:val="99"/>
    <w:rsid w:val="005D1315"/>
  </w:style>
  <w:style w:type="character" w:customStyle="1" w:styleId="ajaxtabtab">
    <w:name w:val="ajax__tab_tab"/>
    <w:uiPriority w:val="99"/>
    <w:rsid w:val="005D1315"/>
  </w:style>
  <w:style w:type="character" w:customStyle="1" w:styleId="esriattribution">
    <w:name w:val="esriattribution"/>
    <w:uiPriority w:val="99"/>
    <w:rsid w:val="005D1315"/>
  </w:style>
  <w:style w:type="character" w:customStyle="1" w:styleId="esriattributionlist">
    <w:name w:val="esriattributionlist"/>
    <w:uiPriority w:val="99"/>
    <w:rsid w:val="005D1315"/>
  </w:style>
  <w:style w:type="character" w:customStyle="1" w:styleId="esriattributionlastitem">
    <w:name w:val="esriattributionlastitem"/>
    <w:uiPriority w:val="99"/>
    <w:rsid w:val="005D1315"/>
  </w:style>
  <w:style w:type="character" w:customStyle="1" w:styleId="CaracterCaracter181">
    <w:name w:val="Caracter Caracter181"/>
    <w:uiPriority w:val="99"/>
    <w:rsid w:val="005D1315"/>
    <w:rPr>
      <w:rFonts w:ascii="Arial" w:hAnsi="Arial"/>
      <w:b/>
      <w:kern w:val="32"/>
      <w:sz w:val="32"/>
      <w:lang w:val="ro-RO" w:eastAsia="en-US"/>
    </w:rPr>
  </w:style>
  <w:style w:type="character" w:customStyle="1" w:styleId="CaracterCaracter171">
    <w:name w:val="Caracter Caracter171"/>
    <w:uiPriority w:val="99"/>
    <w:rsid w:val="005D1315"/>
    <w:rPr>
      <w:b/>
      <w:sz w:val="32"/>
      <w:lang w:val="ro-RO" w:eastAsia="ro-RO"/>
    </w:rPr>
  </w:style>
  <w:style w:type="character" w:customStyle="1" w:styleId="CaracterCaracter161">
    <w:name w:val="Caracter Caracter161"/>
    <w:uiPriority w:val="99"/>
    <w:rsid w:val="005D1315"/>
    <w:rPr>
      <w:rFonts w:ascii="Arial" w:hAnsi="Arial"/>
      <w:b/>
      <w:sz w:val="26"/>
      <w:lang w:val="ro-RO" w:eastAsia="en-US"/>
    </w:rPr>
  </w:style>
  <w:style w:type="character" w:customStyle="1" w:styleId="shorttext">
    <w:name w:val="short_text"/>
    <w:uiPriority w:val="99"/>
    <w:rsid w:val="005D1315"/>
  </w:style>
  <w:style w:type="character" w:customStyle="1" w:styleId="FootnoteCharacters">
    <w:name w:val="Footnote Characters"/>
    <w:uiPriority w:val="99"/>
    <w:rsid w:val="005D1315"/>
  </w:style>
  <w:style w:type="character" w:customStyle="1" w:styleId="EndnoteCharacters">
    <w:name w:val="Endnote Characters"/>
    <w:uiPriority w:val="99"/>
    <w:rsid w:val="005D1315"/>
  </w:style>
  <w:style w:type="character" w:customStyle="1" w:styleId="WW-DefaultParagraphFont">
    <w:name w:val="WW-Default Paragraph Font"/>
    <w:uiPriority w:val="99"/>
    <w:rsid w:val="005D1315"/>
  </w:style>
  <w:style w:type="paragraph" w:customStyle="1" w:styleId="TableContents">
    <w:name w:val="Table Contents"/>
    <w:basedOn w:val="BodyText"/>
    <w:uiPriority w:val="99"/>
    <w:rsid w:val="005D1315"/>
    <w:pPr>
      <w:suppressLineNumbers/>
      <w:suppressAutoHyphens/>
    </w:pPr>
    <w:rPr>
      <w:rFonts w:ascii="Arial Narrow" w:hAnsi="Arial Narrow"/>
      <w:sz w:val="20"/>
      <w:szCs w:val="20"/>
      <w:lang w:val="ro-RO" w:eastAsia="ar-SA"/>
    </w:rPr>
  </w:style>
  <w:style w:type="paragraph" w:customStyle="1" w:styleId="TableHeading">
    <w:name w:val="Table Heading"/>
    <w:basedOn w:val="TableContents"/>
    <w:uiPriority w:val="99"/>
    <w:rsid w:val="005D1315"/>
    <w:pPr>
      <w:jc w:val="center"/>
    </w:pPr>
    <w:rPr>
      <w:b/>
      <w:bCs/>
      <w:i/>
      <w:iCs/>
    </w:rPr>
  </w:style>
  <w:style w:type="paragraph" w:customStyle="1" w:styleId="SmallGap">
    <w:name w:val="Small Gap"/>
    <w:basedOn w:val="Normal"/>
    <w:next w:val="Normal"/>
    <w:uiPriority w:val="99"/>
    <w:rsid w:val="005D1315"/>
    <w:pPr>
      <w:suppressAutoHyphens/>
    </w:pPr>
    <w:rPr>
      <w:rFonts w:ascii="Arial Narrow" w:hAnsi="Arial Narrow"/>
      <w:sz w:val="10"/>
      <w:szCs w:val="20"/>
      <w:lang w:val="ro-RO" w:eastAsia="ar-SA"/>
    </w:rPr>
  </w:style>
  <w:style w:type="paragraph" w:customStyle="1" w:styleId="CVMajor">
    <w:name w:val="CV Major"/>
    <w:basedOn w:val="Normal"/>
    <w:uiPriority w:val="99"/>
    <w:rsid w:val="005D1315"/>
    <w:pPr>
      <w:suppressAutoHyphens/>
      <w:ind w:left="113" w:right="113"/>
    </w:pPr>
    <w:rPr>
      <w:rFonts w:ascii="Arial Narrow" w:hAnsi="Arial Narrow"/>
      <w:b/>
      <w:szCs w:val="20"/>
      <w:lang w:val="ro-RO" w:eastAsia="ar-SA"/>
    </w:rPr>
  </w:style>
  <w:style w:type="paragraph" w:customStyle="1" w:styleId="CVMedium">
    <w:name w:val="CV Medium"/>
    <w:basedOn w:val="CVMajor"/>
    <w:uiPriority w:val="99"/>
    <w:rsid w:val="005D1315"/>
    <w:rPr>
      <w:sz w:val="22"/>
    </w:rPr>
  </w:style>
  <w:style w:type="paragraph" w:customStyle="1" w:styleId="CVFooterLeft">
    <w:name w:val="CV Footer Left"/>
    <w:basedOn w:val="Normal"/>
    <w:uiPriority w:val="99"/>
    <w:rsid w:val="005D1315"/>
    <w:pPr>
      <w:suppressAutoHyphens/>
      <w:ind w:firstLine="360"/>
      <w:jc w:val="right"/>
    </w:pPr>
    <w:rPr>
      <w:rFonts w:ascii="Arial Narrow" w:hAnsi="Arial Narrow"/>
      <w:bCs/>
      <w:sz w:val="16"/>
      <w:szCs w:val="20"/>
      <w:lang w:val="ro-RO" w:eastAsia="ar-SA"/>
    </w:rPr>
  </w:style>
  <w:style w:type="paragraph" w:customStyle="1" w:styleId="CVFooterRight">
    <w:name w:val="CV Footer Right"/>
    <w:basedOn w:val="Normal"/>
    <w:uiPriority w:val="99"/>
    <w:rsid w:val="005D1315"/>
    <w:pPr>
      <w:suppressAutoHyphens/>
    </w:pPr>
    <w:rPr>
      <w:rFonts w:ascii="Arial Narrow" w:hAnsi="Arial Narrow"/>
      <w:bCs/>
      <w:sz w:val="16"/>
      <w:szCs w:val="20"/>
      <w:lang w:val="de-DE" w:eastAsia="ar-SA"/>
    </w:rPr>
  </w:style>
  <w:style w:type="paragraph" w:customStyle="1" w:styleId="GridStandard">
    <w:name w:val="Grid Standard"/>
    <w:uiPriority w:val="99"/>
    <w:rsid w:val="005D1315"/>
    <w:pPr>
      <w:widowControl w:val="0"/>
      <w:suppressAutoHyphens/>
    </w:pPr>
    <w:rPr>
      <w:rFonts w:ascii="Arial Narrow" w:hAnsi="Arial Narrow"/>
      <w:szCs w:val="24"/>
      <w:lang w:eastAsia="en-US"/>
    </w:rPr>
  </w:style>
  <w:style w:type="paragraph" w:customStyle="1" w:styleId="GridTitle">
    <w:name w:val="Grid Title"/>
    <w:basedOn w:val="GridStandard"/>
    <w:uiPriority w:val="99"/>
    <w:rsid w:val="005D1315"/>
    <w:pPr>
      <w:pageBreakBefore/>
      <w:jc w:val="center"/>
    </w:pPr>
    <w:rPr>
      <w:b/>
      <w:caps/>
    </w:rPr>
  </w:style>
  <w:style w:type="paragraph" w:customStyle="1" w:styleId="GridFooter">
    <w:name w:val="Grid Footer"/>
    <w:basedOn w:val="GridStandard"/>
    <w:uiPriority w:val="99"/>
    <w:rsid w:val="005D1315"/>
    <w:rPr>
      <w:sz w:val="16"/>
    </w:rPr>
  </w:style>
  <w:style w:type="paragraph" w:customStyle="1" w:styleId="GridLevel">
    <w:name w:val="Grid Level"/>
    <w:basedOn w:val="GridStandard"/>
    <w:uiPriority w:val="99"/>
    <w:rsid w:val="005D1315"/>
    <w:pPr>
      <w:jc w:val="center"/>
    </w:pPr>
    <w:rPr>
      <w:b/>
    </w:rPr>
  </w:style>
  <w:style w:type="paragraph" w:customStyle="1" w:styleId="GridCompetency1">
    <w:name w:val="Grid Competency 1"/>
    <w:basedOn w:val="GridStandard"/>
    <w:next w:val="GridCompetency2"/>
    <w:uiPriority w:val="99"/>
    <w:rsid w:val="005D1315"/>
    <w:pPr>
      <w:jc w:val="center"/>
    </w:pPr>
    <w:rPr>
      <w:caps/>
    </w:rPr>
  </w:style>
  <w:style w:type="paragraph" w:customStyle="1" w:styleId="GridCompetency2">
    <w:name w:val="Grid Competency 2"/>
    <w:basedOn w:val="GridStandard"/>
    <w:next w:val="GridDescription"/>
    <w:uiPriority w:val="99"/>
    <w:rsid w:val="005D1315"/>
    <w:pPr>
      <w:jc w:val="center"/>
    </w:pPr>
    <w:rPr>
      <w:sz w:val="18"/>
    </w:rPr>
  </w:style>
  <w:style w:type="paragraph" w:customStyle="1" w:styleId="GridDescription">
    <w:name w:val="Grid Description"/>
    <w:basedOn w:val="GridStandard"/>
    <w:uiPriority w:val="99"/>
    <w:rsid w:val="005D1315"/>
    <w:rPr>
      <w:sz w:val="16"/>
    </w:rPr>
  </w:style>
  <w:style w:type="paragraph" w:customStyle="1" w:styleId="1CharCharCharChar">
    <w:name w:val="1 Char Char Char Char"/>
    <w:basedOn w:val="Normal"/>
    <w:uiPriority w:val="99"/>
    <w:rsid w:val="005D1315"/>
    <w:pPr>
      <w:tabs>
        <w:tab w:val="left" w:pos="709"/>
      </w:tabs>
    </w:pPr>
    <w:rPr>
      <w:rFonts w:ascii="Tahoma" w:hAnsi="Tahoma"/>
      <w:lang w:val="pl-PL" w:eastAsia="pl-PL"/>
    </w:rPr>
  </w:style>
  <w:style w:type="paragraph" w:customStyle="1" w:styleId="normaltableau">
    <w:name w:val="normal_tableau"/>
    <w:basedOn w:val="Normal"/>
    <w:uiPriority w:val="99"/>
    <w:rsid w:val="005D1315"/>
    <w:pPr>
      <w:spacing w:before="120" w:after="120"/>
      <w:jc w:val="both"/>
    </w:pPr>
    <w:rPr>
      <w:rFonts w:ascii="Optima" w:hAnsi="Optima"/>
      <w:sz w:val="22"/>
      <w:szCs w:val="20"/>
      <w:lang w:val="en-GB"/>
    </w:rPr>
  </w:style>
  <w:style w:type="paragraph" w:customStyle="1" w:styleId="yiv564122530msonormal">
    <w:name w:val="yiv564122530msonormal"/>
    <w:basedOn w:val="Normal"/>
    <w:uiPriority w:val="99"/>
    <w:rsid w:val="005D1315"/>
    <w:pPr>
      <w:spacing w:before="100" w:beforeAutospacing="1" w:after="100" w:afterAutospacing="1"/>
    </w:pPr>
  </w:style>
  <w:style w:type="character" w:customStyle="1" w:styleId="yshortcuts">
    <w:name w:val="yshortcuts"/>
    <w:uiPriority w:val="99"/>
    <w:rsid w:val="005D1315"/>
  </w:style>
  <w:style w:type="character" w:customStyle="1" w:styleId="st">
    <w:name w:val="st"/>
    <w:uiPriority w:val="99"/>
    <w:rsid w:val="005D1315"/>
  </w:style>
  <w:style w:type="paragraph" w:customStyle="1" w:styleId="ECVComments">
    <w:name w:val="_ECV_Comments"/>
    <w:basedOn w:val="Normal"/>
    <w:uiPriority w:val="99"/>
    <w:rsid w:val="005D1315"/>
    <w:pPr>
      <w:widowControl w:val="0"/>
      <w:suppressAutoHyphens/>
      <w:spacing w:line="100" w:lineRule="atLeast"/>
      <w:jc w:val="center"/>
    </w:pPr>
    <w:rPr>
      <w:rFonts w:ascii="Arial" w:eastAsia="SimSun" w:hAnsi="Arial" w:cs="Mangal"/>
      <w:color w:val="FF0000"/>
      <w:spacing w:val="-6"/>
      <w:kern w:val="1"/>
      <w:sz w:val="16"/>
      <w:lang w:val="en-GB" w:eastAsia="zh-CN" w:bidi="hi-IN"/>
    </w:rPr>
  </w:style>
  <w:style w:type="paragraph" w:customStyle="1" w:styleId="yiv4697736085msonormal">
    <w:name w:val="yiv4697736085msonormal"/>
    <w:basedOn w:val="Normal"/>
    <w:uiPriority w:val="99"/>
    <w:rsid w:val="005D1315"/>
    <w:pPr>
      <w:spacing w:before="100" w:beforeAutospacing="1" w:after="100" w:afterAutospacing="1"/>
    </w:pPr>
    <w:rPr>
      <w:lang w:val="ro-RO" w:eastAsia="ro-RO"/>
    </w:rPr>
  </w:style>
  <w:style w:type="character" w:customStyle="1" w:styleId="yiv4697736085gmail-yiv1600707890">
    <w:name w:val="yiv4697736085gmail-yiv1600707890"/>
    <w:uiPriority w:val="99"/>
    <w:rsid w:val="005D1315"/>
  </w:style>
  <w:style w:type="paragraph" w:styleId="ListBullet">
    <w:name w:val="List Bullet"/>
    <w:basedOn w:val="Normal"/>
    <w:uiPriority w:val="99"/>
    <w:rsid w:val="005D1315"/>
    <w:pPr>
      <w:numPr>
        <w:numId w:val="31"/>
      </w:numPr>
      <w:tabs>
        <w:tab w:val="num" w:pos="360"/>
      </w:tabs>
      <w:ind w:left="360"/>
      <w:contextualSpacing/>
    </w:pPr>
    <w:rPr>
      <w:lang w:val="ro-RO"/>
    </w:rPr>
  </w:style>
  <w:style w:type="paragraph" w:customStyle="1" w:styleId="ARIAL">
    <w:name w:val="ARIAL"/>
    <w:basedOn w:val="Normal"/>
    <w:uiPriority w:val="99"/>
    <w:rsid w:val="005D1315"/>
    <w:pPr>
      <w:jc w:val="both"/>
    </w:pPr>
    <w:rPr>
      <w:rFonts w:ascii="Arial" w:hAnsi="Arial"/>
      <w:szCs w:val="20"/>
      <w:lang w:val="en-AU"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europass.cedefop.europa.eu/LanguageSelfAssessmentGrid/ro" TargetMode="External"/><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image" Target="media/image1.pn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637</TotalTime>
  <Pages>1</Pages>
  <Words>8828</Words>
  <Characters>51204</Characters>
  <Application>Microsoft Office Word</Application>
  <DocSecurity>0</DocSecurity>
  <Lines>426</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Daniela Raduleanu</cp:lastModifiedBy>
  <cp:revision>33</cp:revision>
  <cp:lastPrinted>2022-05-18T06:33:00Z</cp:lastPrinted>
  <dcterms:created xsi:type="dcterms:W3CDTF">2021-04-20T16:29:00Z</dcterms:created>
  <dcterms:modified xsi:type="dcterms:W3CDTF">2022-05-18T06:34:00Z</dcterms:modified>
</cp:coreProperties>
</file>