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11" w:rsidRDefault="009B7311" w:rsidP="009B7311">
      <w:pPr>
        <w:shd w:val="clear" w:color="auto" w:fill="FFFFFF"/>
      </w:pPr>
      <w:bookmarkStart w:id="0" w:name="_GoBack"/>
      <w:bookmarkEnd w:id="0"/>
      <w:r>
        <w:rPr>
          <w:sz w:val="24"/>
          <w:szCs w:val="24"/>
        </w:rPr>
        <w:t>Anexa 1</w:t>
      </w:r>
    </w:p>
    <w:p w:rsidR="009B7311" w:rsidRDefault="009B7311" w:rsidP="009B7311">
      <w:pPr>
        <w:shd w:val="clear" w:color="auto" w:fill="FFFFFF"/>
        <w:spacing w:before="850"/>
        <w:jc w:val="center"/>
      </w:pPr>
      <w:r>
        <w:rPr>
          <w:sz w:val="24"/>
          <w:szCs w:val="24"/>
        </w:rPr>
        <w:t>ACTE NECESARE PENTRU TRANSFER</w:t>
      </w:r>
    </w:p>
    <w:p w:rsidR="009B7311" w:rsidRDefault="009B7311" w:rsidP="009B7311">
      <w:pPr>
        <w:pStyle w:val="Listparagraf"/>
        <w:numPr>
          <w:ilvl w:val="0"/>
          <w:numId w:val="1"/>
        </w:numPr>
        <w:shd w:val="clear" w:color="auto" w:fill="FFFFFF"/>
        <w:spacing w:before="629" w:line="307" w:lineRule="exact"/>
      </w:pPr>
      <w:r w:rsidRPr="00D64117">
        <w:rPr>
          <w:sz w:val="24"/>
          <w:szCs w:val="24"/>
        </w:rPr>
        <w:t>cerere prin care se solicit</w:t>
      </w:r>
      <w:r w:rsidRPr="00D64117">
        <w:rPr>
          <w:rFonts w:eastAsia="Times New Roman"/>
          <w:sz w:val="24"/>
          <w:szCs w:val="24"/>
        </w:rPr>
        <w:t>ă transferarea autorizaţiei;</w:t>
      </w:r>
    </w:p>
    <w:p w:rsidR="009B7311" w:rsidRDefault="009B7311" w:rsidP="009B7311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07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declara</w:t>
      </w:r>
      <w:r>
        <w:rPr>
          <w:rFonts w:eastAsia="Times New Roman"/>
          <w:sz w:val="24"/>
          <w:szCs w:val="24"/>
        </w:rPr>
        <w:t>ţie pe propria răspundere dată de către noul titular că desfăşoară activitatea în aceleaşi condiţii pentru care a fost emisă autorizaţia de mediu;</w:t>
      </w:r>
    </w:p>
    <w:p w:rsidR="009B7311" w:rsidRDefault="009B7311" w:rsidP="009B7311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07" w:lineRule="exact"/>
        <w:rPr>
          <w:sz w:val="24"/>
          <w:szCs w:val="24"/>
        </w:rPr>
      </w:pPr>
      <w:r>
        <w:rPr>
          <w:sz w:val="24"/>
          <w:szCs w:val="24"/>
        </w:rPr>
        <w:t>autoriza</w:t>
      </w:r>
      <w:r>
        <w:rPr>
          <w:rFonts w:eastAsia="Times New Roman"/>
          <w:sz w:val="24"/>
          <w:szCs w:val="24"/>
        </w:rPr>
        <w:t>ţia de mediu în original;</w:t>
      </w:r>
    </w:p>
    <w:p w:rsidR="009B7311" w:rsidRDefault="009B7311" w:rsidP="009B7311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07" w:lineRule="exact"/>
        <w:jc w:val="both"/>
        <w:rPr>
          <w:sz w:val="24"/>
          <w:szCs w:val="24"/>
        </w:rPr>
      </w:pPr>
      <w:r>
        <w:rPr>
          <w:sz w:val="24"/>
          <w:szCs w:val="24"/>
        </w:rPr>
        <w:t>copie dup</w:t>
      </w:r>
      <w:r>
        <w:rPr>
          <w:rFonts w:eastAsia="Times New Roman"/>
          <w:sz w:val="24"/>
          <w:szCs w:val="24"/>
        </w:rPr>
        <w:t>ă certificatul constatator şi încheiere emise de registrul comerţului cu privire la transferul dintre vechiul şi noul proprietar;</w:t>
      </w:r>
    </w:p>
    <w:p w:rsidR="009B7311" w:rsidRDefault="009B7311" w:rsidP="009B7311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07" w:lineRule="exact"/>
        <w:rPr>
          <w:sz w:val="24"/>
          <w:szCs w:val="24"/>
        </w:rPr>
      </w:pPr>
      <w:r>
        <w:rPr>
          <w:sz w:val="24"/>
          <w:szCs w:val="24"/>
        </w:rPr>
        <w:t xml:space="preserve">copie certificat unic de </w:t>
      </w:r>
      <w:r>
        <w:rPr>
          <w:rFonts w:eastAsia="Times New Roman"/>
          <w:sz w:val="24"/>
          <w:szCs w:val="24"/>
        </w:rPr>
        <w:t>înregistrare emis de ORC pentru noul titular;</w:t>
      </w:r>
    </w:p>
    <w:p w:rsidR="009B7311" w:rsidRDefault="009B7311" w:rsidP="009B7311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07" w:lineRule="exact"/>
        <w:jc w:val="both"/>
        <w:rPr>
          <w:sz w:val="24"/>
          <w:szCs w:val="24"/>
        </w:rPr>
      </w:pPr>
      <w:r>
        <w:rPr>
          <w:sz w:val="24"/>
          <w:szCs w:val="24"/>
        </w:rPr>
        <w:t>xerocopia actului care atest</w:t>
      </w:r>
      <w:r>
        <w:rPr>
          <w:rFonts w:eastAsia="Times New Roman"/>
          <w:sz w:val="24"/>
          <w:szCs w:val="24"/>
        </w:rPr>
        <w:t>ă dreptul de proprietate sau folosinţă asupra spaţiului pentru noul proprietar (ex. contract vânzare-cumpărare + extras carte funciară, contract închiriere, comodat etc.).</w:t>
      </w:r>
    </w:p>
    <w:p w:rsidR="009B7311" w:rsidRDefault="009B7311" w:rsidP="009B7311">
      <w:pPr>
        <w:shd w:val="clear" w:color="auto" w:fill="FFFFFF"/>
        <w:tabs>
          <w:tab w:val="left" w:pos="346"/>
        </w:tabs>
        <w:spacing w:line="307" w:lineRule="exact"/>
        <w:ind w:left="720"/>
        <w:jc w:val="both"/>
        <w:rPr>
          <w:sz w:val="24"/>
          <w:szCs w:val="24"/>
        </w:rPr>
        <w:sectPr w:rsidR="009B7311" w:rsidSect="00D64117">
          <w:pgSz w:w="11909" w:h="16834"/>
          <w:pgMar w:top="1440" w:right="1440" w:bottom="6361" w:left="720" w:header="708" w:footer="708" w:gutter="0"/>
          <w:cols w:space="60"/>
          <w:noEndnote/>
          <w:docGrid w:linePitch="272"/>
        </w:sectPr>
      </w:pPr>
    </w:p>
    <w:p w:rsidR="00CD2E1E" w:rsidRDefault="009B7311"/>
    <w:sectPr w:rsidR="00CD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1E94"/>
    <w:multiLevelType w:val="hybridMultilevel"/>
    <w:tmpl w:val="8FF63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11"/>
    <w:rsid w:val="00307734"/>
    <w:rsid w:val="009B7311"/>
    <w:rsid w:val="00AA3E41"/>
    <w:rsid w:val="00B96F5C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B7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B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Ionel Deaconeasa</cp:lastModifiedBy>
  <cp:revision>1</cp:revision>
  <dcterms:created xsi:type="dcterms:W3CDTF">2016-03-21T12:54:00Z</dcterms:created>
  <dcterms:modified xsi:type="dcterms:W3CDTF">2016-03-21T12:59:00Z</dcterms:modified>
</cp:coreProperties>
</file>