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DD" w:rsidRPr="00BC34AC" w:rsidRDefault="006912DD" w:rsidP="00BC34AC">
      <w:pPr>
        <w:autoSpaceDE w:val="0"/>
        <w:autoSpaceDN w:val="0"/>
        <w:adjustRightInd w:val="0"/>
        <w:spacing w:line="360" w:lineRule="auto"/>
        <w:jc w:val="center"/>
        <w:rPr>
          <w:rFonts w:asciiTheme="minorHAnsi" w:hAnsiTheme="minorHAnsi" w:cstheme="minorHAnsi"/>
          <w:b/>
          <w:sz w:val="28"/>
          <w:szCs w:val="28"/>
          <w:lang w:val="ro-RO"/>
        </w:rPr>
      </w:pPr>
    </w:p>
    <w:p w:rsidR="00CE49BE" w:rsidRPr="00BC34AC" w:rsidRDefault="00CE49BE" w:rsidP="00BC34AC">
      <w:pPr>
        <w:autoSpaceDE w:val="0"/>
        <w:autoSpaceDN w:val="0"/>
        <w:adjustRightInd w:val="0"/>
        <w:spacing w:line="360" w:lineRule="auto"/>
        <w:jc w:val="center"/>
        <w:rPr>
          <w:rFonts w:asciiTheme="minorHAnsi" w:hAnsiTheme="minorHAnsi" w:cstheme="minorHAnsi"/>
          <w:b/>
          <w:sz w:val="28"/>
          <w:szCs w:val="28"/>
          <w:lang w:val="ro-RO"/>
        </w:rPr>
      </w:pPr>
    </w:p>
    <w:p w:rsidR="00FF3551" w:rsidRPr="00BC34AC" w:rsidRDefault="00FF3551" w:rsidP="00BC34AC">
      <w:pPr>
        <w:autoSpaceDE w:val="0"/>
        <w:autoSpaceDN w:val="0"/>
        <w:adjustRightInd w:val="0"/>
        <w:spacing w:line="360" w:lineRule="auto"/>
        <w:jc w:val="center"/>
        <w:rPr>
          <w:rFonts w:asciiTheme="minorHAnsi" w:hAnsiTheme="minorHAnsi" w:cstheme="minorHAnsi"/>
          <w:b/>
          <w:sz w:val="40"/>
          <w:szCs w:val="40"/>
          <w:lang w:val="ro-RO"/>
        </w:rPr>
      </w:pPr>
      <w:r w:rsidRPr="00BC34AC">
        <w:rPr>
          <w:rFonts w:asciiTheme="minorHAnsi" w:hAnsiTheme="minorHAnsi" w:cstheme="minorHAnsi"/>
          <w:b/>
          <w:sz w:val="40"/>
          <w:szCs w:val="40"/>
          <w:lang w:val="ro-RO"/>
        </w:rPr>
        <w:t>Memoriu de prezentare</w:t>
      </w:r>
    </w:p>
    <w:p w:rsidR="006912DD" w:rsidRPr="00BC34AC" w:rsidRDefault="006912DD" w:rsidP="00BC34AC">
      <w:pPr>
        <w:autoSpaceDE w:val="0"/>
        <w:autoSpaceDN w:val="0"/>
        <w:adjustRightInd w:val="0"/>
        <w:spacing w:line="360" w:lineRule="auto"/>
        <w:jc w:val="both"/>
        <w:rPr>
          <w:rFonts w:asciiTheme="minorHAnsi" w:hAnsiTheme="minorHAnsi" w:cstheme="minorHAnsi"/>
          <w:sz w:val="28"/>
          <w:szCs w:val="28"/>
          <w:lang w:val="ro-RO"/>
        </w:rPr>
      </w:pPr>
    </w:p>
    <w:p w:rsidR="007F3E14" w:rsidRPr="00BC34AC" w:rsidRDefault="007F3E14"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450"/>
        <w:jc w:val="both"/>
        <w:rPr>
          <w:rFonts w:asciiTheme="minorHAnsi" w:hAnsiTheme="minorHAnsi" w:cstheme="minorHAnsi"/>
          <w:sz w:val="28"/>
          <w:szCs w:val="28"/>
          <w:lang w:val="ro-RO"/>
        </w:rPr>
      </w:pPr>
      <w:r w:rsidRPr="00BC34AC">
        <w:rPr>
          <w:rFonts w:asciiTheme="minorHAnsi" w:hAnsiTheme="minorHAnsi" w:cstheme="minorHAnsi"/>
          <w:b/>
          <w:sz w:val="28"/>
          <w:szCs w:val="28"/>
          <w:lang w:val="ro-RO"/>
        </w:rPr>
        <w:t>Denumirea proiectului:</w:t>
      </w:r>
      <w:r w:rsidRPr="00BC34AC">
        <w:rPr>
          <w:rFonts w:asciiTheme="minorHAnsi" w:hAnsiTheme="minorHAnsi" w:cstheme="minorHAnsi"/>
          <w:sz w:val="28"/>
          <w:szCs w:val="28"/>
          <w:lang w:val="ro-RO"/>
        </w:rPr>
        <w:t xml:space="preserve"> </w:t>
      </w:r>
      <w:r w:rsidR="00333ECD" w:rsidRPr="00BC34AC">
        <w:rPr>
          <w:rFonts w:asciiTheme="minorHAnsi" w:hAnsiTheme="minorHAnsi" w:cstheme="minorHAnsi"/>
          <w:sz w:val="28"/>
          <w:szCs w:val="28"/>
          <w:lang w:val="ro-RO"/>
        </w:rPr>
        <w:t>CONSTRUIRE ANEXA GOSPODAREASCA A EXPLOATATIEI AGRICOLE</w:t>
      </w:r>
      <w:r w:rsidR="009E25A0" w:rsidRPr="00BC34AC">
        <w:rPr>
          <w:rFonts w:asciiTheme="minorHAnsi" w:hAnsiTheme="minorHAnsi" w:cstheme="minorHAnsi"/>
          <w:sz w:val="28"/>
          <w:szCs w:val="28"/>
          <w:lang w:val="ro-RO"/>
        </w:rPr>
        <w:t xml:space="preserve"> SI IMPREJMUIRE</w:t>
      </w:r>
      <w:r w:rsidRPr="00BC34AC">
        <w:rPr>
          <w:rFonts w:asciiTheme="minorHAnsi" w:hAnsiTheme="minorHAnsi" w:cstheme="minorHAnsi"/>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450"/>
        <w:jc w:val="both"/>
        <w:rPr>
          <w:rFonts w:asciiTheme="minorHAnsi" w:hAnsiTheme="minorHAnsi" w:cstheme="minorHAnsi"/>
          <w:b/>
          <w:sz w:val="28"/>
          <w:szCs w:val="28"/>
          <w:lang w:val="ro-RO"/>
        </w:rPr>
      </w:pPr>
      <w:r w:rsidRPr="00BC34AC">
        <w:rPr>
          <w:rFonts w:asciiTheme="minorHAnsi" w:hAnsiTheme="minorHAnsi" w:cstheme="minorHAnsi"/>
          <w:b/>
          <w:sz w:val="28"/>
          <w:szCs w:val="28"/>
          <w:lang w:val="ro-RO"/>
        </w:rPr>
        <w:t>Titular:</w:t>
      </w:r>
    </w:p>
    <w:p w:rsidR="00FF3551" w:rsidRPr="00BC34AC" w:rsidRDefault="00FF3551" w:rsidP="00BC34AC">
      <w:pPr>
        <w:pStyle w:val="ListParagraph"/>
        <w:numPr>
          <w:ilvl w:val="1"/>
          <w:numId w:val="1"/>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numele </w:t>
      </w:r>
      <w:r w:rsidR="00C82D9B" w:rsidRPr="00BC34AC">
        <w:rPr>
          <w:rFonts w:asciiTheme="minorHAnsi" w:hAnsiTheme="minorHAnsi" w:cstheme="minorHAnsi"/>
          <w:sz w:val="28"/>
          <w:szCs w:val="28"/>
          <w:lang w:val="ro-RO"/>
        </w:rPr>
        <w:t>titular</w:t>
      </w:r>
      <w:r w:rsidR="00333ECD" w:rsidRPr="00BC34AC">
        <w:rPr>
          <w:rFonts w:asciiTheme="minorHAnsi" w:hAnsiTheme="minorHAnsi" w:cstheme="minorHAnsi"/>
          <w:sz w:val="28"/>
          <w:szCs w:val="28"/>
          <w:lang w:val="ro-RO"/>
        </w:rPr>
        <w:t>ilor</w:t>
      </w:r>
      <w:r w:rsidRPr="00BC34AC">
        <w:rPr>
          <w:rFonts w:asciiTheme="minorHAnsi" w:hAnsiTheme="minorHAnsi" w:cstheme="minorHAnsi"/>
          <w:sz w:val="28"/>
          <w:szCs w:val="28"/>
          <w:lang w:val="ro-RO"/>
        </w:rPr>
        <w:t xml:space="preserve">: </w:t>
      </w:r>
      <w:r w:rsidR="00333ECD" w:rsidRPr="00BC34AC">
        <w:rPr>
          <w:rFonts w:asciiTheme="minorHAnsi" w:hAnsiTheme="minorHAnsi" w:cstheme="minorHAnsi"/>
          <w:sz w:val="28"/>
          <w:szCs w:val="28"/>
          <w:lang w:val="ro-RO"/>
        </w:rPr>
        <w:t>SIRBU SILVIU si SIRBU MAIA</w:t>
      </w:r>
      <w:r w:rsidR="007779EC" w:rsidRPr="00BC34AC">
        <w:rPr>
          <w:rFonts w:asciiTheme="minorHAnsi" w:hAnsiTheme="minorHAnsi" w:cstheme="minorHAnsi"/>
          <w:sz w:val="28"/>
          <w:szCs w:val="28"/>
          <w:lang w:val="ro-RO"/>
        </w:rPr>
        <w:t>.</w:t>
      </w:r>
    </w:p>
    <w:p w:rsidR="00FF3551" w:rsidRPr="00BC34AC" w:rsidRDefault="00C82D9B" w:rsidP="00BC34AC">
      <w:pPr>
        <w:pStyle w:val="ListParagraph"/>
        <w:numPr>
          <w:ilvl w:val="1"/>
          <w:numId w:val="1"/>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domiciliul titular</w:t>
      </w:r>
      <w:r w:rsidR="00333ECD" w:rsidRPr="00BC34AC">
        <w:rPr>
          <w:rFonts w:asciiTheme="minorHAnsi" w:hAnsiTheme="minorHAnsi" w:cstheme="minorHAnsi"/>
          <w:sz w:val="28"/>
          <w:szCs w:val="28"/>
          <w:lang w:val="ro-RO"/>
        </w:rPr>
        <w:t>ilor</w:t>
      </w:r>
      <w:r w:rsidR="00FF3551" w:rsidRPr="00BC34AC">
        <w:rPr>
          <w:rFonts w:asciiTheme="minorHAnsi" w:hAnsiTheme="minorHAnsi" w:cstheme="minorHAnsi"/>
          <w:sz w:val="28"/>
          <w:szCs w:val="28"/>
          <w:lang w:val="ro-RO"/>
        </w:rPr>
        <w:t xml:space="preserve">: </w:t>
      </w:r>
      <w:r w:rsidR="00333ECD" w:rsidRPr="00BC34AC">
        <w:rPr>
          <w:rFonts w:asciiTheme="minorHAnsi" w:hAnsiTheme="minorHAnsi" w:cstheme="minorHAnsi"/>
          <w:sz w:val="28"/>
          <w:szCs w:val="28"/>
          <w:lang w:val="ro-RO"/>
        </w:rPr>
        <w:t xml:space="preserve">oras Tirgu Bujor, </w:t>
      </w:r>
      <w:r w:rsidR="009E25A0" w:rsidRPr="00BC34AC">
        <w:rPr>
          <w:rFonts w:asciiTheme="minorHAnsi" w:hAnsiTheme="minorHAnsi" w:cstheme="minorHAnsi"/>
          <w:sz w:val="28"/>
          <w:szCs w:val="28"/>
          <w:lang w:val="ro-RO"/>
        </w:rPr>
        <w:t xml:space="preserve">str. </w:t>
      </w:r>
      <w:r w:rsidR="00333ECD" w:rsidRPr="00BC34AC">
        <w:rPr>
          <w:rFonts w:asciiTheme="minorHAnsi" w:hAnsiTheme="minorHAnsi" w:cstheme="minorHAnsi"/>
          <w:sz w:val="28"/>
          <w:szCs w:val="28"/>
          <w:lang w:val="ro-RO"/>
        </w:rPr>
        <w:t>General Eremia Grigorescu</w:t>
      </w:r>
      <w:r w:rsidR="009E25A0" w:rsidRPr="00BC34AC">
        <w:rPr>
          <w:rFonts w:asciiTheme="minorHAnsi" w:hAnsiTheme="minorHAnsi" w:cstheme="minorHAnsi"/>
          <w:sz w:val="28"/>
          <w:szCs w:val="28"/>
          <w:lang w:val="ro-RO"/>
        </w:rPr>
        <w:t xml:space="preserve">, nr. </w:t>
      </w:r>
      <w:r w:rsidR="00333ECD" w:rsidRPr="00BC34AC">
        <w:rPr>
          <w:rFonts w:asciiTheme="minorHAnsi" w:hAnsiTheme="minorHAnsi" w:cstheme="minorHAnsi"/>
          <w:sz w:val="28"/>
          <w:szCs w:val="28"/>
          <w:lang w:val="ro-RO"/>
        </w:rPr>
        <w:t>76</w:t>
      </w:r>
      <w:r w:rsidR="009E25A0" w:rsidRPr="00BC34AC">
        <w:rPr>
          <w:rFonts w:asciiTheme="minorHAnsi" w:hAnsiTheme="minorHAnsi" w:cstheme="minorHAnsi"/>
          <w:sz w:val="28"/>
          <w:szCs w:val="28"/>
          <w:lang w:val="ro-RO"/>
        </w:rPr>
        <w:t xml:space="preserve">, bl. </w:t>
      </w:r>
      <w:r w:rsidR="00333ECD" w:rsidRPr="00BC34AC">
        <w:rPr>
          <w:rFonts w:asciiTheme="minorHAnsi" w:hAnsiTheme="minorHAnsi" w:cstheme="minorHAnsi"/>
          <w:sz w:val="28"/>
          <w:szCs w:val="28"/>
          <w:lang w:val="ro-RO"/>
        </w:rPr>
        <w:t xml:space="preserve">B </w:t>
      </w:r>
      <w:r w:rsidR="009E25A0" w:rsidRPr="00BC34AC">
        <w:rPr>
          <w:rFonts w:asciiTheme="minorHAnsi" w:hAnsiTheme="minorHAnsi" w:cstheme="minorHAnsi"/>
          <w:sz w:val="28"/>
          <w:szCs w:val="28"/>
          <w:lang w:val="ro-RO"/>
        </w:rPr>
        <w:t xml:space="preserve">2, </w:t>
      </w:r>
      <w:r w:rsidRPr="00BC34AC">
        <w:rPr>
          <w:rFonts w:asciiTheme="minorHAnsi" w:hAnsiTheme="minorHAnsi" w:cstheme="minorHAnsi"/>
          <w:sz w:val="28"/>
          <w:szCs w:val="28"/>
          <w:lang w:val="ro-RO"/>
        </w:rPr>
        <w:t xml:space="preserve">sc. </w:t>
      </w:r>
      <w:r w:rsidR="00333ECD" w:rsidRPr="00BC34AC">
        <w:rPr>
          <w:rFonts w:asciiTheme="minorHAnsi" w:hAnsiTheme="minorHAnsi" w:cstheme="minorHAnsi"/>
          <w:sz w:val="28"/>
          <w:szCs w:val="28"/>
          <w:lang w:val="ro-RO"/>
        </w:rPr>
        <w:t>1</w:t>
      </w:r>
      <w:r w:rsidRPr="00BC34AC">
        <w:rPr>
          <w:rFonts w:asciiTheme="minorHAnsi" w:hAnsiTheme="minorHAnsi" w:cstheme="minorHAnsi"/>
          <w:sz w:val="28"/>
          <w:szCs w:val="28"/>
          <w:lang w:val="ro-RO"/>
        </w:rPr>
        <w:t xml:space="preserve">, </w:t>
      </w:r>
      <w:r w:rsidR="00333ECD" w:rsidRPr="00BC34AC">
        <w:rPr>
          <w:rFonts w:asciiTheme="minorHAnsi" w:hAnsiTheme="minorHAnsi" w:cstheme="minorHAnsi"/>
          <w:sz w:val="28"/>
          <w:szCs w:val="28"/>
          <w:lang w:val="ro-RO"/>
        </w:rPr>
        <w:t xml:space="preserve">et. 3, </w:t>
      </w:r>
      <w:r w:rsidRPr="00BC34AC">
        <w:rPr>
          <w:rFonts w:asciiTheme="minorHAnsi" w:hAnsiTheme="minorHAnsi" w:cstheme="minorHAnsi"/>
          <w:sz w:val="28"/>
          <w:szCs w:val="28"/>
          <w:lang w:val="ro-RO"/>
        </w:rPr>
        <w:t>ap</w:t>
      </w:r>
      <w:r w:rsidR="009E25A0" w:rsidRPr="00BC34AC">
        <w:rPr>
          <w:rFonts w:asciiTheme="minorHAnsi" w:hAnsiTheme="minorHAnsi" w:cstheme="minorHAnsi"/>
          <w:sz w:val="28"/>
          <w:szCs w:val="28"/>
          <w:lang w:val="ro-RO"/>
        </w:rPr>
        <w:t xml:space="preserve">. </w:t>
      </w:r>
      <w:r w:rsidR="00333ECD" w:rsidRPr="00BC34AC">
        <w:rPr>
          <w:rFonts w:asciiTheme="minorHAnsi" w:hAnsiTheme="minorHAnsi" w:cstheme="minorHAnsi"/>
          <w:sz w:val="28"/>
          <w:szCs w:val="28"/>
          <w:lang w:val="ro-RO"/>
        </w:rPr>
        <w:t>12</w:t>
      </w:r>
      <w:r w:rsidR="009E25A0" w:rsidRPr="00BC34AC">
        <w:rPr>
          <w:rFonts w:asciiTheme="minorHAnsi" w:hAnsiTheme="minorHAnsi" w:cstheme="minorHAnsi"/>
          <w:sz w:val="28"/>
          <w:szCs w:val="28"/>
          <w:lang w:val="ro-RO"/>
        </w:rPr>
        <w:t xml:space="preserve">, </w:t>
      </w:r>
      <w:r w:rsidR="00FF3551" w:rsidRPr="00BC34AC">
        <w:rPr>
          <w:rFonts w:asciiTheme="minorHAnsi" w:hAnsiTheme="minorHAnsi" w:cstheme="minorHAnsi"/>
          <w:sz w:val="28"/>
          <w:szCs w:val="28"/>
          <w:lang w:val="ro-RO"/>
        </w:rPr>
        <w:t>jud. Galati.</w:t>
      </w:r>
    </w:p>
    <w:p w:rsidR="00FF3551" w:rsidRPr="00BC34AC" w:rsidRDefault="00FF3551" w:rsidP="00BC34AC">
      <w:pPr>
        <w:pStyle w:val="ListParagraph"/>
        <w:numPr>
          <w:ilvl w:val="0"/>
          <w:numId w:val="30"/>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numărul de telefon şi adresa de e-mail:</w:t>
      </w:r>
    </w:p>
    <w:p w:rsidR="005D7C86" w:rsidRPr="00BC34AC" w:rsidRDefault="00FF3551" w:rsidP="00BC34AC">
      <w:pPr>
        <w:pStyle w:val="ListParagraph"/>
        <w:numPr>
          <w:ilvl w:val="0"/>
          <w:numId w:val="30"/>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telefon: 07</w:t>
      </w:r>
      <w:r w:rsidR="00333ECD" w:rsidRPr="00BC34AC">
        <w:rPr>
          <w:rFonts w:asciiTheme="minorHAnsi" w:hAnsiTheme="minorHAnsi" w:cstheme="minorHAnsi"/>
          <w:sz w:val="28"/>
          <w:szCs w:val="28"/>
          <w:lang w:val="ro-RO"/>
        </w:rPr>
        <w:t>57351221</w:t>
      </w:r>
      <w:r w:rsidRPr="00BC34AC">
        <w:rPr>
          <w:rFonts w:asciiTheme="minorHAnsi" w:hAnsiTheme="minorHAnsi" w:cstheme="minorHAnsi"/>
          <w:sz w:val="28"/>
          <w:szCs w:val="28"/>
          <w:lang w:val="ro-RO"/>
        </w:rPr>
        <w:t>;</w:t>
      </w:r>
      <w:r w:rsidR="002C5B6B" w:rsidRPr="00BC34AC">
        <w:rPr>
          <w:rFonts w:asciiTheme="minorHAnsi" w:hAnsiTheme="minorHAnsi" w:cstheme="minorHAnsi"/>
          <w:sz w:val="28"/>
          <w:szCs w:val="28"/>
          <w:lang w:val="ro-RO"/>
        </w:rPr>
        <w:t xml:space="preserve"> </w:t>
      </w:r>
    </w:p>
    <w:p w:rsidR="00FF3551" w:rsidRPr="00BC34AC" w:rsidRDefault="00FF3551" w:rsidP="00BC34AC">
      <w:pPr>
        <w:pStyle w:val="ListParagraph"/>
        <w:numPr>
          <w:ilvl w:val="0"/>
          <w:numId w:val="30"/>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e-mail:</w:t>
      </w:r>
      <w:r w:rsidR="00802487" w:rsidRPr="00BC34AC">
        <w:rPr>
          <w:rFonts w:asciiTheme="minorHAnsi" w:hAnsiTheme="minorHAnsi" w:cstheme="minorHAnsi"/>
          <w:sz w:val="28"/>
          <w:szCs w:val="28"/>
          <w:lang w:val="ro-RO"/>
        </w:rPr>
        <w:t xml:space="preserve"> </w:t>
      </w:r>
      <w:r w:rsidR="009E25A0" w:rsidRPr="00BC34AC">
        <w:rPr>
          <w:rFonts w:asciiTheme="minorHAnsi" w:hAnsiTheme="minorHAnsi" w:cstheme="minorHAnsi"/>
          <w:sz w:val="28"/>
          <w:szCs w:val="28"/>
          <w:lang w:val="ro-RO"/>
        </w:rPr>
        <w:t>arhitect</w:t>
      </w:r>
      <w:r w:rsidR="00802487" w:rsidRPr="00BC34AC">
        <w:rPr>
          <w:rFonts w:asciiTheme="minorHAnsi" w:hAnsiTheme="minorHAnsi" w:cstheme="minorHAnsi"/>
          <w:sz w:val="28"/>
          <w:szCs w:val="28"/>
          <w:lang w:val="ro-RO"/>
        </w:rPr>
        <w:t>@</w:t>
      </w:r>
      <w:r w:rsidR="009E25A0" w:rsidRPr="00BC34AC">
        <w:rPr>
          <w:rFonts w:asciiTheme="minorHAnsi" w:hAnsiTheme="minorHAnsi" w:cstheme="minorHAnsi"/>
          <w:sz w:val="28"/>
          <w:szCs w:val="28"/>
          <w:lang w:val="ro-RO"/>
        </w:rPr>
        <w:t>mail.</w:t>
      </w:r>
      <w:r w:rsidR="00802487" w:rsidRPr="00BC34AC">
        <w:rPr>
          <w:rFonts w:asciiTheme="minorHAnsi" w:hAnsiTheme="minorHAnsi" w:cstheme="minorHAnsi"/>
          <w:sz w:val="28"/>
          <w:szCs w:val="28"/>
          <w:lang w:val="ro-RO"/>
        </w:rPr>
        <w:t>com;</w:t>
      </w:r>
    </w:p>
    <w:p w:rsidR="00FF3551" w:rsidRPr="00BC34AC" w:rsidRDefault="00FF3551" w:rsidP="00BC34AC">
      <w:pPr>
        <w:pStyle w:val="ListParagraph"/>
        <w:numPr>
          <w:ilvl w:val="0"/>
          <w:numId w:val="30"/>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numele persoane</w:t>
      </w:r>
      <w:r w:rsidR="00C82D9B" w:rsidRPr="00BC34AC">
        <w:rPr>
          <w:rFonts w:asciiTheme="minorHAnsi" w:hAnsiTheme="minorHAnsi" w:cstheme="minorHAnsi"/>
          <w:sz w:val="28"/>
          <w:szCs w:val="28"/>
          <w:lang w:val="ro-RO"/>
        </w:rPr>
        <w:t>i</w:t>
      </w:r>
      <w:r w:rsidRPr="00BC34AC">
        <w:rPr>
          <w:rFonts w:asciiTheme="minorHAnsi" w:hAnsiTheme="minorHAnsi" w:cstheme="minorHAnsi"/>
          <w:sz w:val="28"/>
          <w:szCs w:val="28"/>
          <w:lang w:val="ro-RO"/>
        </w:rPr>
        <w:t xml:space="preserve"> de contact: </w:t>
      </w:r>
      <w:r w:rsidR="00333ECD" w:rsidRPr="00BC34AC">
        <w:rPr>
          <w:rFonts w:asciiTheme="minorHAnsi" w:hAnsiTheme="minorHAnsi" w:cstheme="minorHAnsi"/>
          <w:sz w:val="28"/>
          <w:szCs w:val="28"/>
          <w:lang w:val="ro-RO"/>
        </w:rPr>
        <w:t>SIRBU SILVIU</w:t>
      </w:r>
      <w:r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30"/>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director/manager/administrator: </w:t>
      </w:r>
      <w:r w:rsidR="00333ECD" w:rsidRPr="00BC34AC">
        <w:rPr>
          <w:rFonts w:asciiTheme="minorHAnsi" w:hAnsiTheme="minorHAnsi" w:cstheme="minorHAnsi"/>
          <w:sz w:val="28"/>
          <w:szCs w:val="28"/>
          <w:lang w:val="ro-RO"/>
        </w:rPr>
        <w:t>SIRBU SILVIU</w:t>
      </w:r>
      <w:r w:rsidRPr="00BC34AC">
        <w:rPr>
          <w:rFonts w:asciiTheme="minorHAnsi" w:hAnsiTheme="minorHAnsi" w:cstheme="minorHAnsi"/>
          <w:sz w:val="28"/>
          <w:szCs w:val="28"/>
          <w:lang w:val="ro-RO"/>
        </w:rPr>
        <w:t>.</w:t>
      </w:r>
    </w:p>
    <w:p w:rsidR="00FF3551" w:rsidRPr="00BC34AC" w:rsidRDefault="00FF3551" w:rsidP="00BC34AC">
      <w:pPr>
        <w:pStyle w:val="ListParagraph"/>
        <w:numPr>
          <w:ilvl w:val="1"/>
          <w:numId w:val="1"/>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responsabil pentru protecţia mediului: </w:t>
      </w:r>
      <w:r w:rsidR="00333ECD" w:rsidRPr="00BC34AC">
        <w:rPr>
          <w:rFonts w:asciiTheme="minorHAnsi" w:hAnsiTheme="minorHAnsi" w:cstheme="minorHAnsi"/>
          <w:sz w:val="28"/>
          <w:szCs w:val="28"/>
          <w:lang w:val="ro-RO"/>
        </w:rPr>
        <w:t>SIRBU SILVIU</w:t>
      </w:r>
      <w:r w:rsidRPr="00BC34AC">
        <w:rPr>
          <w:rFonts w:asciiTheme="minorHAnsi" w:hAnsiTheme="minorHAnsi" w:cstheme="minorHAnsi"/>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450"/>
        <w:jc w:val="both"/>
        <w:rPr>
          <w:rFonts w:asciiTheme="minorHAnsi" w:hAnsiTheme="minorHAnsi" w:cstheme="minorHAnsi"/>
          <w:b/>
          <w:sz w:val="28"/>
          <w:szCs w:val="28"/>
          <w:lang w:val="ro-RO"/>
        </w:rPr>
      </w:pPr>
      <w:r w:rsidRPr="00BC34AC">
        <w:rPr>
          <w:rFonts w:asciiTheme="minorHAnsi" w:hAnsiTheme="minorHAnsi" w:cstheme="minorHAnsi"/>
          <w:b/>
          <w:sz w:val="28"/>
          <w:szCs w:val="28"/>
          <w:lang w:val="ro-RO"/>
        </w:rPr>
        <w:t>Descrierea proiectului:</w:t>
      </w:r>
    </w:p>
    <w:p w:rsidR="00FF3551" w:rsidRPr="00BC34AC" w:rsidRDefault="00FF3551" w:rsidP="00BC34AC">
      <w:pPr>
        <w:pStyle w:val="ListParagraph"/>
        <w:numPr>
          <w:ilvl w:val="1"/>
          <w:numId w:val="1"/>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un rezumat al proiectului: </w:t>
      </w:r>
    </w:p>
    <w:p w:rsidR="00620644" w:rsidRPr="00BC34AC" w:rsidRDefault="00333ECD"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Terenul are o s</w:t>
      </w:r>
      <w:r w:rsidR="00802487" w:rsidRPr="00BC34AC">
        <w:rPr>
          <w:rFonts w:asciiTheme="minorHAnsi" w:hAnsiTheme="minorHAnsi" w:cstheme="minorHAnsi"/>
          <w:sz w:val="28"/>
          <w:szCs w:val="28"/>
          <w:lang w:val="ro-RO"/>
        </w:rPr>
        <w:t xml:space="preserve">uprafata totala de </w:t>
      </w:r>
      <w:r w:rsidR="002C5B6B" w:rsidRPr="00BC34AC">
        <w:rPr>
          <w:rFonts w:asciiTheme="minorHAnsi" w:hAnsiTheme="minorHAnsi" w:cstheme="minorHAnsi"/>
          <w:sz w:val="28"/>
          <w:szCs w:val="28"/>
          <w:lang w:val="ro-RO"/>
        </w:rPr>
        <w:t>1</w:t>
      </w:r>
      <w:r w:rsidRPr="00BC34AC">
        <w:rPr>
          <w:rFonts w:asciiTheme="minorHAnsi" w:hAnsiTheme="minorHAnsi" w:cstheme="minorHAnsi"/>
          <w:sz w:val="28"/>
          <w:szCs w:val="28"/>
          <w:lang w:val="ro-RO"/>
        </w:rPr>
        <w:t>000</w:t>
      </w:r>
      <w:r w:rsidR="00802487" w:rsidRPr="00BC34AC">
        <w:rPr>
          <w:rFonts w:asciiTheme="minorHAnsi" w:hAnsiTheme="minorHAnsi" w:cstheme="minorHAnsi"/>
          <w:sz w:val="28"/>
          <w:szCs w:val="28"/>
          <w:lang w:val="ro-RO"/>
        </w:rPr>
        <w:t xml:space="preserve"> mp si este situat in </w:t>
      </w:r>
      <w:r w:rsidRPr="00BC34AC">
        <w:rPr>
          <w:rFonts w:asciiTheme="minorHAnsi" w:hAnsiTheme="minorHAnsi" w:cstheme="minorHAnsi"/>
          <w:sz w:val="28"/>
          <w:szCs w:val="28"/>
          <w:lang w:val="ro-RO"/>
        </w:rPr>
        <w:t xml:space="preserve">extravilan sat Umbraresti, oras Tirgu Bujor, </w:t>
      </w:r>
      <w:r w:rsidR="002C5B6B" w:rsidRPr="00BC34AC">
        <w:rPr>
          <w:rFonts w:asciiTheme="minorHAnsi" w:hAnsiTheme="minorHAnsi" w:cstheme="minorHAnsi"/>
          <w:sz w:val="28"/>
          <w:szCs w:val="28"/>
          <w:lang w:val="ro-RO"/>
        </w:rPr>
        <w:t>T</w:t>
      </w:r>
      <w:r w:rsidRPr="00BC34AC">
        <w:rPr>
          <w:rFonts w:asciiTheme="minorHAnsi" w:hAnsiTheme="minorHAnsi" w:cstheme="minorHAnsi"/>
          <w:sz w:val="28"/>
          <w:szCs w:val="28"/>
          <w:lang w:val="ro-RO"/>
        </w:rPr>
        <w:t xml:space="preserve"> </w:t>
      </w:r>
      <w:r w:rsidR="00CC75C1" w:rsidRPr="00BC34AC">
        <w:rPr>
          <w:rFonts w:asciiTheme="minorHAnsi" w:hAnsiTheme="minorHAnsi" w:cstheme="minorHAnsi"/>
          <w:sz w:val="28"/>
          <w:szCs w:val="28"/>
          <w:lang w:val="ro-RO"/>
        </w:rPr>
        <w:t>98</w:t>
      </w:r>
      <w:r w:rsidR="002C5B6B" w:rsidRPr="00BC34AC">
        <w:rPr>
          <w:rFonts w:asciiTheme="minorHAnsi" w:hAnsiTheme="minorHAnsi" w:cstheme="minorHAnsi"/>
          <w:sz w:val="28"/>
          <w:szCs w:val="28"/>
          <w:lang w:val="ro-RO"/>
        </w:rPr>
        <w:t xml:space="preserve">, P </w:t>
      </w:r>
      <w:r w:rsidR="00CC75C1" w:rsidRPr="00BC34AC">
        <w:rPr>
          <w:rFonts w:asciiTheme="minorHAnsi" w:hAnsiTheme="minorHAnsi" w:cstheme="minorHAnsi"/>
          <w:sz w:val="28"/>
          <w:szCs w:val="28"/>
          <w:lang w:val="ro-RO"/>
        </w:rPr>
        <w:t>953</w:t>
      </w:r>
      <w:r w:rsidR="002C5B6B" w:rsidRPr="00BC34AC">
        <w:rPr>
          <w:rFonts w:asciiTheme="minorHAnsi" w:hAnsiTheme="minorHAnsi" w:cstheme="minorHAnsi"/>
          <w:sz w:val="28"/>
          <w:szCs w:val="28"/>
          <w:lang w:val="ro-RO"/>
        </w:rPr>
        <w:t>, jud. Galati</w:t>
      </w:r>
      <w:r w:rsidR="00802487" w:rsidRPr="00BC34AC">
        <w:rPr>
          <w:rFonts w:asciiTheme="minorHAnsi" w:hAnsiTheme="minorHAnsi" w:cstheme="minorHAnsi"/>
          <w:sz w:val="28"/>
          <w:szCs w:val="28"/>
          <w:lang w:val="ro-RO"/>
        </w:rPr>
        <w:t xml:space="preserve">. </w:t>
      </w:r>
    </w:p>
    <w:p w:rsidR="00B575EE" w:rsidRPr="00BC34AC" w:rsidRDefault="00CC75C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C</w:t>
      </w:r>
      <w:r w:rsidR="00802487" w:rsidRPr="00BC34AC">
        <w:rPr>
          <w:rFonts w:asciiTheme="minorHAnsi" w:hAnsiTheme="minorHAnsi" w:cstheme="minorHAnsi"/>
          <w:sz w:val="28"/>
          <w:szCs w:val="28"/>
          <w:lang w:val="ro-RO"/>
        </w:rPr>
        <w:t>onstruct</w:t>
      </w:r>
      <w:r w:rsidR="002C5B6B" w:rsidRPr="00BC34AC">
        <w:rPr>
          <w:rFonts w:asciiTheme="minorHAnsi" w:hAnsiTheme="minorHAnsi" w:cstheme="minorHAnsi"/>
          <w:sz w:val="28"/>
          <w:szCs w:val="28"/>
          <w:lang w:val="ro-RO"/>
        </w:rPr>
        <w:t>i</w:t>
      </w:r>
      <w:r w:rsidRPr="00BC34AC">
        <w:rPr>
          <w:rFonts w:asciiTheme="minorHAnsi" w:hAnsiTheme="minorHAnsi" w:cstheme="minorHAnsi"/>
          <w:sz w:val="28"/>
          <w:szCs w:val="28"/>
          <w:lang w:val="ro-RO"/>
        </w:rPr>
        <w:t>a</w:t>
      </w:r>
      <w:r w:rsidR="00802487" w:rsidRPr="00BC34AC">
        <w:rPr>
          <w:rFonts w:asciiTheme="minorHAnsi" w:hAnsiTheme="minorHAnsi" w:cstheme="minorHAnsi"/>
          <w:sz w:val="28"/>
          <w:szCs w:val="28"/>
          <w:lang w:val="ro-RO"/>
        </w:rPr>
        <w:t xml:space="preserve"> propus</w:t>
      </w:r>
      <w:r w:rsidRPr="00BC34AC">
        <w:rPr>
          <w:rFonts w:asciiTheme="minorHAnsi" w:hAnsiTheme="minorHAnsi" w:cstheme="minorHAnsi"/>
          <w:sz w:val="28"/>
          <w:szCs w:val="28"/>
          <w:lang w:val="ro-RO"/>
        </w:rPr>
        <w:t>a</w:t>
      </w:r>
      <w:r w:rsidR="00802487" w:rsidRPr="00BC34AC">
        <w:rPr>
          <w:rFonts w:asciiTheme="minorHAnsi" w:hAnsiTheme="minorHAnsi" w:cstheme="minorHAnsi"/>
          <w:sz w:val="28"/>
          <w:szCs w:val="28"/>
          <w:lang w:val="ro-RO"/>
        </w:rPr>
        <w:t xml:space="preserve"> v</w:t>
      </w:r>
      <w:r w:rsidRPr="00BC34AC">
        <w:rPr>
          <w:rFonts w:asciiTheme="minorHAnsi" w:hAnsiTheme="minorHAnsi" w:cstheme="minorHAnsi"/>
          <w:sz w:val="28"/>
          <w:szCs w:val="28"/>
          <w:lang w:val="ro-RO"/>
        </w:rPr>
        <w:t>a</w:t>
      </w:r>
      <w:r w:rsidR="00802487" w:rsidRPr="00BC34AC">
        <w:rPr>
          <w:rFonts w:asciiTheme="minorHAnsi" w:hAnsiTheme="minorHAnsi" w:cstheme="minorHAnsi"/>
          <w:sz w:val="28"/>
          <w:szCs w:val="28"/>
          <w:lang w:val="ro-RO"/>
        </w:rPr>
        <w:t xml:space="preserve"> </w:t>
      </w:r>
      <w:r w:rsidR="007D20A6" w:rsidRPr="00BC34AC">
        <w:rPr>
          <w:rFonts w:asciiTheme="minorHAnsi" w:hAnsiTheme="minorHAnsi" w:cstheme="minorHAnsi"/>
          <w:sz w:val="28"/>
          <w:szCs w:val="28"/>
          <w:lang w:val="ro-RO"/>
        </w:rPr>
        <w:t>av</w:t>
      </w:r>
      <w:r w:rsidR="00802487" w:rsidRPr="00BC34AC">
        <w:rPr>
          <w:rFonts w:asciiTheme="minorHAnsi" w:hAnsiTheme="minorHAnsi" w:cstheme="minorHAnsi"/>
          <w:sz w:val="28"/>
          <w:szCs w:val="28"/>
          <w:lang w:val="ro-RO"/>
        </w:rPr>
        <w:t>ea regim de inaltime Parter.</w:t>
      </w:r>
      <w:r w:rsidR="00B575EE" w:rsidRPr="00BC34AC">
        <w:rPr>
          <w:rFonts w:asciiTheme="minorHAnsi" w:hAnsiTheme="minorHAnsi" w:cstheme="minorHAnsi"/>
          <w:sz w:val="28"/>
          <w:szCs w:val="28"/>
          <w:lang w:val="ro-RO"/>
        </w:rPr>
        <w:t xml:space="preserve"> </w:t>
      </w:r>
    </w:p>
    <w:p w:rsidR="00802487" w:rsidRPr="00BC34AC" w:rsidRDefault="00B575EE"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Valoarea investitiei este de cca. 25.</w:t>
      </w:r>
      <w:r w:rsidR="00BC34AC">
        <w:rPr>
          <w:rFonts w:asciiTheme="minorHAnsi" w:hAnsiTheme="minorHAnsi" w:cstheme="minorHAnsi"/>
          <w:sz w:val="28"/>
          <w:szCs w:val="28"/>
          <w:lang w:val="ro-RO"/>
        </w:rPr>
        <w:t>0</w:t>
      </w:r>
      <w:r w:rsidRPr="00BC34AC">
        <w:rPr>
          <w:rFonts w:asciiTheme="minorHAnsi" w:hAnsiTheme="minorHAnsi" w:cstheme="minorHAnsi"/>
          <w:sz w:val="28"/>
          <w:szCs w:val="28"/>
          <w:lang w:val="ro-RO"/>
        </w:rPr>
        <w:t>00 euro iar perioada de implementare a proiectului este de cca. 3</w:t>
      </w:r>
      <w:r w:rsidR="00954799" w:rsidRPr="00BC34AC">
        <w:rPr>
          <w:rFonts w:asciiTheme="minorHAnsi" w:hAnsiTheme="minorHAnsi" w:cstheme="minorHAnsi"/>
          <w:sz w:val="28"/>
          <w:szCs w:val="28"/>
          <w:lang w:val="ro-RO"/>
        </w:rPr>
        <w:t xml:space="preserve"> – 4 </w:t>
      </w:r>
      <w:r w:rsidRPr="00BC34AC">
        <w:rPr>
          <w:rFonts w:asciiTheme="minorHAnsi" w:hAnsiTheme="minorHAnsi" w:cstheme="minorHAnsi"/>
          <w:sz w:val="28"/>
          <w:szCs w:val="28"/>
          <w:lang w:val="ro-RO"/>
        </w:rPr>
        <w:t>luni de la obtinerea autorizatiei de construire.</w:t>
      </w:r>
    </w:p>
    <w:p w:rsidR="002C5B6B" w:rsidRPr="00BC34AC" w:rsidRDefault="00C77FB2"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 xml:space="preserve">Suprafata construita </w:t>
      </w:r>
      <w:r w:rsidR="002C5B6B" w:rsidRPr="00BC34AC">
        <w:rPr>
          <w:rFonts w:asciiTheme="minorHAnsi" w:hAnsiTheme="minorHAnsi" w:cstheme="minorHAnsi"/>
          <w:sz w:val="28"/>
          <w:szCs w:val="28"/>
          <w:lang w:val="ro-RO"/>
        </w:rPr>
        <w:t xml:space="preserve">va fi de </w:t>
      </w:r>
      <w:r w:rsidR="00CC75C1" w:rsidRPr="00BC34AC">
        <w:rPr>
          <w:rFonts w:asciiTheme="minorHAnsi" w:hAnsiTheme="minorHAnsi" w:cstheme="minorHAnsi"/>
          <w:sz w:val="28"/>
          <w:szCs w:val="28"/>
          <w:lang w:val="ro-RO"/>
        </w:rPr>
        <w:t>90</w:t>
      </w:r>
      <w:r w:rsidRPr="00BC34AC">
        <w:rPr>
          <w:rFonts w:asciiTheme="minorHAnsi" w:hAnsiTheme="minorHAnsi" w:cstheme="minorHAnsi"/>
          <w:sz w:val="28"/>
          <w:szCs w:val="28"/>
          <w:lang w:val="ro-RO"/>
        </w:rPr>
        <w:t xml:space="preserve"> mp</w:t>
      </w:r>
      <w:r w:rsidR="002F2EA9" w:rsidRPr="00BC34AC">
        <w:rPr>
          <w:rFonts w:asciiTheme="minorHAnsi" w:hAnsiTheme="minorHAnsi" w:cstheme="minorHAnsi"/>
          <w:sz w:val="28"/>
          <w:szCs w:val="28"/>
          <w:lang w:val="ro-RO"/>
        </w:rPr>
        <w:t xml:space="preserve">, </w:t>
      </w:r>
      <w:r w:rsidR="00CC75C1" w:rsidRPr="00BC34AC">
        <w:rPr>
          <w:rFonts w:asciiTheme="minorHAnsi" w:hAnsiTheme="minorHAnsi" w:cstheme="minorHAnsi"/>
          <w:sz w:val="28"/>
          <w:szCs w:val="28"/>
          <w:lang w:val="ro-RO"/>
        </w:rPr>
        <w:t xml:space="preserve">suprafata utila de 83,79 mp, </w:t>
      </w:r>
      <w:r w:rsidR="002F2EA9" w:rsidRPr="00BC34AC">
        <w:rPr>
          <w:rFonts w:asciiTheme="minorHAnsi" w:hAnsiTheme="minorHAnsi" w:cstheme="minorHAnsi"/>
          <w:sz w:val="28"/>
          <w:szCs w:val="28"/>
          <w:lang w:val="ro-RO"/>
        </w:rPr>
        <w:t xml:space="preserve">iar </w:t>
      </w:r>
      <w:r w:rsidRPr="00BC34AC">
        <w:rPr>
          <w:rFonts w:asciiTheme="minorHAnsi" w:hAnsiTheme="minorHAnsi" w:cstheme="minorHAnsi"/>
          <w:sz w:val="28"/>
          <w:szCs w:val="28"/>
          <w:lang w:val="ro-RO"/>
        </w:rPr>
        <w:t xml:space="preserve">suprafata desfasurata va fi de </w:t>
      </w:r>
      <w:r w:rsidR="00CC75C1" w:rsidRPr="00BC34AC">
        <w:rPr>
          <w:rFonts w:asciiTheme="minorHAnsi" w:hAnsiTheme="minorHAnsi" w:cstheme="minorHAnsi"/>
          <w:sz w:val="28"/>
          <w:szCs w:val="28"/>
          <w:lang w:val="ro-RO"/>
        </w:rPr>
        <w:t>90</w:t>
      </w:r>
      <w:r w:rsidRPr="00BC34AC">
        <w:rPr>
          <w:rFonts w:asciiTheme="minorHAnsi" w:hAnsiTheme="minorHAnsi" w:cstheme="minorHAnsi"/>
          <w:sz w:val="28"/>
          <w:szCs w:val="28"/>
          <w:lang w:val="ro-RO"/>
        </w:rPr>
        <w:t xml:space="preserve"> mp. </w:t>
      </w:r>
    </w:p>
    <w:p w:rsidR="002C5B6B" w:rsidRPr="00BC34AC" w:rsidRDefault="002C5B6B"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Se pr</w:t>
      </w:r>
      <w:r w:rsidR="00C10213" w:rsidRPr="00BC34AC">
        <w:rPr>
          <w:rFonts w:asciiTheme="minorHAnsi" w:hAnsiTheme="minorHAnsi" w:cstheme="minorHAnsi"/>
          <w:sz w:val="28"/>
          <w:szCs w:val="28"/>
          <w:lang w:val="ro-RO"/>
        </w:rPr>
        <w:t>evede</w:t>
      </w:r>
      <w:r w:rsidRPr="00BC34AC">
        <w:rPr>
          <w:rFonts w:asciiTheme="minorHAnsi" w:hAnsiTheme="minorHAnsi" w:cstheme="minorHAnsi"/>
          <w:sz w:val="28"/>
          <w:szCs w:val="28"/>
          <w:lang w:val="ro-RO"/>
        </w:rPr>
        <w:t xml:space="preserve"> construirea </w:t>
      </w:r>
      <w:r w:rsidR="00CC75C1" w:rsidRPr="00BC34AC">
        <w:rPr>
          <w:rFonts w:asciiTheme="minorHAnsi" w:hAnsiTheme="minorHAnsi" w:cstheme="minorHAnsi"/>
          <w:sz w:val="28"/>
          <w:szCs w:val="28"/>
          <w:lang w:val="ro-RO"/>
        </w:rPr>
        <w:t>unui</w:t>
      </w:r>
      <w:r w:rsidRPr="00BC34AC">
        <w:rPr>
          <w:rFonts w:asciiTheme="minorHAnsi" w:hAnsiTheme="minorHAnsi" w:cstheme="minorHAnsi"/>
          <w:sz w:val="28"/>
          <w:szCs w:val="28"/>
          <w:lang w:val="ro-RO"/>
        </w:rPr>
        <w:t xml:space="preserve"> corp de cladire</w:t>
      </w:r>
      <w:r w:rsidR="00CE49BE" w:rsidRPr="00BC34AC">
        <w:rPr>
          <w:rFonts w:asciiTheme="minorHAnsi" w:hAnsiTheme="minorHAnsi" w:cstheme="minorHAnsi"/>
          <w:sz w:val="28"/>
          <w:szCs w:val="28"/>
          <w:lang w:val="ro-RO"/>
        </w:rPr>
        <w:t xml:space="preserve"> si imprejmuire</w:t>
      </w:r>
      <w:r w:rsidR="00B575EE" w:rsidRPr="00BC34AC">
        <w:rPr>
          <w:rFonts w:asciiTheme="minorHAnsi" w:hAnsiTheme="minorHAnsi" w:cstheme="minorHAnsi"/>
          <w:sz w:val="28"/>
          <w:szCs w:val="28"/>
          <w:lang w:val="ro-RO"/>
        </w:rPr>
        <w:t>a</w:t>
      </w:r>
      <w:r w:rsidR="00CE49BE" w:rsidRPr="00BC34AC">
        <w:rPr>
          <w:rFonts w:asciiTheme="minorHAnsi" w:hAnsiTheme="minorHAnsi" w:cstheme="minorHAnsi"/>
          <w:sz w:val="28"/>
          <w:szCs w:val="28"/>
          <w:lang w:val="ro-RO"/>
        </w:rPr>
        <w:t xml:space="preserve"> teren</w:t>
      </w:r>
      <w:r w:rsidR="00B575EE" w:rsidRPr="00BC34AC">
        <w:rPr>
          <w:rFonts w:asciiTheme="minorHAnsi" w:hAnsiTheme="minorHAnsi" w:cstheme="minorHAnsi"/>
          <w:sz w:val="28"/>
          <w:szCs w:val="28"/>
          <w:lang w:val="ro-RO"/>
        </w:rPr>
        <w:t>ului</w:t>
      </w:r>
      <w:r w:rsidRPr="00BC34AC">
        <w:rPr>
          <w:rFonts w:asciiTheme="minorHAnsi" w:hAnsiTheme="minorHAnsi" w:cstheme="minorHAnsi"/>
          <w:sz w:val="28"/>
          <w:szCs w:val="28"/>
          <w:lang w:val="ro-RO"/>
        </w:rPr>
        <w:t>:</w:t>
      </w:r>
    </w:p>
    <w:p w:rsidR="002C5B6B" w:rsidRPr="00BC34AC" w:rsidRDefault="002C5B6B" w:rsidP="00BC34AC">
      <w:pPr>
        <w:pStyle w:val="ListParagraph"/>
        <w:numPr>
          <w:ilvl w:val="1"/>
          <w:numId w:val="1"/>
        </w:numPr>
        <w:autoSpaceDE w:val="0"/>
        <w:autoSpaceDN w:val="0"/>
        <w:adjustRightInd w:val="0"/>
        <w:spacing w:line="360" w:lineRule="auto"/>
        <w:ind w:left="567" w:hanging="283"/>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hala </w:t>
      </w:r>
      <w:r w:rsidR="00CC75C1" w:rsidRPr="00BC34AC">
        <w:rPr>
          <w:rFonts w:asciiTheme="minorHAnsi" w:hAnsiTheme="minorHAnsi" w:cstheme="minorHAnsi"/>
          <w:sz w:val="28"/>
          <w:szCs w:val="28"/>
          <w:lang w:val="ro-RO"/>
        </w:rPr>
        <w:t>depozitare</w:t>
      </w:r>
      <w:r w:rsidR="002F2EA9" w:rsidRPr="00BC34AC">
        <w:rPr>
          <w:rFonts w:asciiTheme="minorHAnsi" w:hAnsiTheme="minorHAnsi" w:cstheme="minorHAnsi"/>
          <w:sz w:val="28"/>
          <w:szCs w:val="28"/>
          <w:lang w:val="ro-RO"/>
        </w:rPr>
        <w:t xml:space="preserve">, in suprafata construita de </w:t>
      </w:r>
      <w:r w:rsidR="00CC75C1" w:rsidRPr="00BC34AC">
        <w:rPr>
          <w:rFonts w:asciiTheme="minorHAnsi" w:hAnsiTheme="minorHAnsi" w:cstheme="minorHAnsi"/>
          <w:sz w:val="28"/>
          <w:szCs w:val="28"/>
          <w:lang w:val="ro-RO"/>
        </w:rPr>
        <w:t>90</w:t>
      </w:r>
      <w:r w:rsidR="002F2EA9" w:rsidRPr="00BC34AC">
        <w:rPr>
          <w:rFonts w:asciiTheme="minorHAnsi" w:hAnsiTheme="minorHAnsi" w:cstheme="minorHAnsi"/>
          <w:sz w:val="28"/>
          <w:szCs w:val="28"/>
          <w:lang w:val="ro-RO"/>
        </w:rPr>
        <w:t xml:space="preserve"> mp</w:t>
      </w:r>
      <w:r w:rsidR="00CC75C1" w:rsidRPr="00BC34AC">
        <w:rPr>
          <w:rFonts w:asciiTheme="minorHAnsi" w:hAnsiTheme="minorHAnsi" w:cstheme="minorHAnsi"/>
          <w:sz w:val="28"/>
          <w:szCs w:val="28"/>
          <w:lang w:val="ro-RO"/>
        </w:rPr>
        <w:t xml:space="preserve"> </w:t>
      </w:r>
      <w:r w:rsidR="002F2EA9" w:rsidRPr="00BC34AC">
        <w:rPr>
          <w:rFonts w:asciiTheme="minorHAnsi" w:hAnsiTheme="minorHAnsi" w:cstheme="minorHAnsi"/>
          <w:sz w:val="28"/>
          <w:szCs w:val="28"/>
          <w:lang w:val="ro-RO"/>
        </w:rPr>
        <w:t xml:space="preserve">(15 m x </w:t>
      </w:r>
      <w:r w:rsidR="00CC75C1" w:rsidRPr="00BC34AC">
        <w:rPr>
          <w:rFonts w:asciiTheme="minorHAnsi" w:hAnsiTheme="minorHAnsi" w:cstheme="minorHAnsi"/>
          <w:sz w:val="28"/>
          <w:szCs w:val="28"/>
          <w:lang w:val="ro-RO"/>
        </w:rPr>
        <w:t>6</w:t>
      </w:r>
      <w:r w:rsidR="002F2EA9" w:rsidRPr="00BC34AC">
        <w:rPr>
          <w:rFonts w:asciiTheme="minorHAnsi" w:hAnsiTheme="minorHAnsi" w:cstheme="minorHAnsi"/>
          <w:sz w:val="28"/>
          <w:szCs w:val="28"/>
          <w:lang w:val="ro-RO"/>
        </w:rPr>
        <w:t xml:space="preserve"> m)</w:t>
      </w:r>
      <w:r w:rsidR="00620644" w:rsidRPr="00BC34AC">
        <w:rPr>
          <w:rFonts w:asciiTheme="minorHAnsi" w:hAnsiTheme="minorHAnsi" w:cstheme="minorHAnsi"/>
          <w:sz w:val="28"/>
          <w:szCs w:val="28"/>
          <w:lang w:val="ro-RO"/>
        </w:rPr>
        <w:t xml:space="preserve"> si suprafata utila de </w:t>
      </w:r>
      <w:r w:rsidR="00CC75C1" w:rsidRPr="00BC34AC">
        <w:rPr>
          <w:rFonts w:asciiTheme="minorHAnsi" w:hAnsiTheme="minorHAnsi" w:cstheme="minorHAnsi"/>
          <w:sz w:val="28"/>
          <w:szCs w:val="28"/>
          <w:lang w:val="ro-RO"/>
        </w:rPr>
        <w:t>83</w:t>
      </w:r>
      <w:r w:rsidR="00620644" w:rsidRPr="00BC34AC">
        <w:rPr>
          <w:rFonts w:asciiTheme="minorHAnsi" w:hAnsiTheme="minorHAnsi" w:cstheme="minorHAnsi"/>
          <w:sz w:val="28"/>
          <w:szCs w:val="28"/>
          <w:lang w:val="ro-RO"/>
        </w:rPr>
        <w:t>,</w:t>
      </w:r>
      <w:r w:rsidR="00CC75C1" w:rsidRPr="00BC34AC">
        <w:rPr>
          <w:rFonts w:asciiTheme="minorHAnsi" w:hAnsiTheme="minorHAnsi" w:cstheme="minorHAnsi"/>
          <w:sz w:val="28"/>
          <w:szCs w:val="28"/>
          <w:lang w:val="ro-RO"/>
        </w:rPr>
        <w:t xml:space="preserve">79 </w:t>
      </w:r>
      <w:r w:rsidR="00620644" w:rsidRPr="00BC34AC">
        <w:rPr>
          <w:rFonts w:asciiTheme="minorHAnsi" w:hAnsiTheme="minorHAnsi" w:cstheme="minorHAnsi"/>
          <w:sz w:val="28"/>
          <w:szCs w:val="28"/>
          <w:lang w:val="ro-RO"/>
        </w:rPr>
        <w:t>mp (14,</w:t>
      </w:r>
      <w:r w:rsidR="00CC75C1" w:rsidRPr="00BC34AC">
        <w:rPr>
          <w:rFonts w:asciiTheme="minorHAnsi" w:hAnsiTheme="minorHAnsi" w:cstheme="minorHAnsi"/>
          <w:sz w:val="28"/>
          <w:szCs w:val="28"/>
          <w:lang w:val="ro-RO"/>
        </w:rPr>
        <w:t>7</w:t>
      </w:r>
      <w:r w:rsidR="00620644" w:rsidRPr="00BC34AC">
        <w:rPr>
          <w:rFonts w:asciiTheme="minorHAnsi" w:hAnsiTheme="minorHAnsi" w:cstheme="minorHAnsi"/>
          <w:sz w:val="28"/>
          <w:szCs w:val="28"/>
          <w:lang w:val="ro-RO"/>
        </w:rPr>
        <w:t xml:space="preserve"> m x </w:t>
      </w:r>
      <w:r w:rsidR="00CC75C1" w:rsidRPr="00BC34AC">
        <w:rPr>
          <w:rFonts w:asciiTheme="minorHAnsi" w:hAnsiTheme="minorHAnsi" w:cstheme="minorHAnsi"/>
          <w:sz w:val="28"/>
          <w:szCs w:val="28"/>
          <w:lang w:val="ro-RO"/>
        </w:rPr>
        <w:t>5</w:t>
      </w:r>
      <w:r w:rsidR="00620644" w:rsidRPr="00BC34AC">
        <w:rPr>
          <w:rFonts w:asciiTheme="minorHAnsi" w:hAnsiTheme="minorHAnsi" w:cstheme="minorHAnsi"/>
          <w:sz w:val="28"/>
          <w:szCs w:val="28"/>
          <w:lang w:val="ro-RO"/>
        </w:rPr>
        <w:t>,</w:t>
      </w:r>
      <w:r w:rsidR="00CC75C1" w:rsidRPr="00BC34AC">
        <w:rPr>
          <w:rFonts w:asciiTheme="minorHAnsi" w:hAnsiTheme="minorHAnsi" w:cstheme="minorHAnsi"/>
          <w:sz w:val="28"/>
          <w:szCs w:val="28"/>
          <w:lang w:val="ro-RO"/>
        </w:rPr>
        <w:t>7</w:t>
      </w:r>
      <w:r w:rsidR="00620644" w:rsidRPr="00BC34AC">
        <w:rPr>
          <w:rFonts w:asciiTheme="minorHAnsi" w:hAnsiTheme="minorHAnsi" w:cstheme="minorHAnsi"/>
          <w:sz w:val="28"/>
          <w:szCs w:val="28"/>
          <w:lang w:val="ro-RO"/>
        </w:rPr>
        <w:t xml:space="preserve"> m)</w:t>
      </w:r>
      <w:r w:rsidR="004560BF" w:rsidRPr="00BC34AC">
        <w:rPr>
          <w:rFonts w:asciiTheme="minorHAnsi" w:hAnsiTheme="minorHAnsi" w:cstheme="minorHAnsi"/>
          <w:sz w:val="28"/>
          <w:szCs w:val="28"/>
          <w:lang w:val="ro-RO"/>
        </w:rPr>
        <w:t>, compartimentata astfel:</w:t>
      </w:r>
    </w:p>
    <w:p w:rsidR="006C02FA" w:rsidRPr="00BC34AC" w:rsidRDefault="00954799" w:rsidP="00BC34AC">
      <w:pPr>
        <w:pStyle w:val="ListParagraph"/>
        <w:numPr>
          <w:ilvl w:val="2"/>
          <w:numId w:val="1"/>
        </w:numPr>
        <w:autoSpaceDE w:val="0"/>
        <w:autoSpaceDN w:val="0"/>
        <w:adjustRightInd w:val="0"/>
        <w:spacing w:line="360" w:lineRule="auto"/>
        <w:ind w:left="1276" w:hanging="425"/>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spatiu</w:t>
      </w:r>
      <w:r w:rsidR="006C02FA" w:rsidRPr="00BC34AC">
        <w:rPr>
          <w:rFonts w:asciiTheme="minorHAnsi" w:hAnsiTheme="minorHAnsi" w:cstheme="minorHAnsi"/>
          <w:sz w:val="28"/>
          <w:szCs w:val="28"/>
          <w:lang w:val="ro-RO"/>
        </w:rPr>
        <w:t xml:space="preserve"> </w:t>
      </w:r>
      <w:r w:rsidR="00CC75C1" w:rsidRPr="00BC34AC">
        <w:rPr>
          <w:rFonts w:asciiTheme="minorHAnsi" w:hAnsiTheme="minorHAnsi" w:cstheme="minorHAnsi"/>
          <w:sz w:val="28"/>
          <w:szCs w:val="28"/>
          <w:lang w:val="ro-RO"/>
        </w:rPr>
        <w:t>depozitare</w:t>
      </w:r>
      <w:r w:rsidR="006C02FA" w:rsidRPr="00BC34AC">
        <w:rPr>
          <w:rFonts w:asciiTheme="minorHAnsi" w:hAnsiTheme="minorHAnsi" w:cstheme="minorHAnsi"/>
          <w:sz w:val="28"/>
          <w:szCs w:val="28"/>
          <w:lang w:val="ro-RO"/>
        </w:rPr>
        <w:t xml:space="preserve">, in suprafata utila de </w:t>
      </w:r>
      <w:r w:rsidR="00CC75C1" w:rsidRPr="00BC34AC">
        <w:rPr>
          <w:rFonts w:asciiTheme="minorHAnsi" w:hAnsiTheme="minorHAnsi" w:cstheme="minorHAnsi"/>
          <w:sz w:val="28"/>
          <w:szCs w:val="28"/>
          <w:lang w:val="ro-RO"/>
        </w:rPr>
        <w:t>6</w:t>
      </w:r>
      <w:r w:rsidR="004560BF" w:rsidRPr="00BC34AC">
        <w:rPr>
          <w:rFonts w:asciiTheme="minorHAnsi" w:hAnsiTheme="minorHAnsi" w:cstheme="minorHAnsi"/>
          <w:sz w:val="28"/>
          <w:szCs w:val="28"/>
          <w:lang w:val="ro-RO"/>
        </w:rPr>
        <w:t>6</w:t>
      </w:r>
      <w:r w:rsidR="00CC75C1" w:rsidRPr="00BC34AC">
        <w:rPr>
          <w:rFonts w:asciiTheme="minorHAnsi" w:hAnsiTheme="minorHAnsi" w:cstheme="minorHAnsi"/>
          <w:sz w:val="28"/>
          <w:szCs w:val="28"/>
          <w:lang w:val="ro-RO"/>
        </w:rPr>
        <w:t>,6</w:t>
      </w:r>
      <w:r w:rsidR="004560BF" w:rsidRPr="00BC34AC">
        <w:rPr>
          <w:rFonts w:asciiTheme="minorHAnsi" w:hAnsiTheme="minorHAnsi" w:cstheme="minorHAnsi"/>
          <w:sz w:val="28"/>
          <w:szCs w:val="28"/>
          <w:lang w:val="ro-RO"/>
        </w:rPr>
        <w:t>9</w:t>
      </w:r>
      <w:r w:rsidR="006C02FA" w:rsidRPr="00BC34AC">
        <w:rPr>
          <w:rFonts w:asciiTheme="minorHAnsi" w:hAnsiTheme="minorHAnsi" w:cstheme="minorHAnsi"/>
          <w:sz w:val="28"/>
          <w:szCs w:val="28"/>
          <w:lang w:val="ro-RO"/>
        </w:rPr>
        <w:t xml:space="preserve"> mp (11,</w:t>
      </w:r>
      <w:r w:rsidR="00CC75C1" w:rsidRPr="00BC34AC">
        <w:rPr>
          <w:rFonts w:asciiTheme="minorHAnsi" w:hAnsiTheme="minorHAnsi" w:cstheme="minorHAnsi"/>
          <w:sz w:val="28"/>
          <w:szCs w:val="28"/>
          <w:lang w:val="ro-RO"/>
        </w:rPr>
        <w:t>7</w:t>
      </w:r>
      <w:r w:rsidR="006C02FA" w:rsidRPr="00BC34AC">
        <w:rPr>
          <w:rFonts w:asciiTheme="minorHAnsi" w:hAnsiTheme="minorHAnsi" w:cstheme="minorHAnsi"/>
          <w:sz w:val="28"/>
          <w:szCs w:val="28"/>
          <w:lang w:val="ro-RO"/>
        </w:rPr>
        <w:t xml:space="preserve">  m x </w:t>
      </w:r>
      <w:r w:rsidR="00CC75C1" w:rsidRPr="00BC34AC">
        <w:rPr>
          <w:rFonts w:asciiTheme="minorHAnsi" w:hAnsiTheme="minorHAnsi" w:cstheme="minorHAnsi"/>
          <w:sz w:val="28"/>
          <w:szCs w:val="28"/>
          <w:lang w:val="ro-RO"/>
        </w:rPr>
        <w:t>5</w:t>
      </w:r>
      <w:r w:rsidR="006C02FA" w:rsidRPr="00BC34AC">
        <w:rPr>
          <w:rFonts w:asciiTheme="minorHAnsi" w:hAnsiTheme="minorHAnsi" w:cstheme="minorHAnsi"/>
          <w:sz w:val="28"/>
          <w:szCs w:val="28"/>
          <w:lang w:val="ro-RO"/>
        </w:rPr>
        <w:t>,</w:t>
      </w:r>
      <w:r w:rsidR="004560BF" w:rsidRPr="00BC34AC">
        <w:rPr>
          <w:rFonts w:asciiTheme="minorHAnsi" w:hAnsiTheme="minorHAnsi" w:cstheme="minorHAnsi"/>
          <w:sz w:val="28"/>
          <w:szCs w:val="28"/>
          <w:lang w:val="ro-RO"/>
        </w:rPr>
        <w:t>7</w:t>
      </w:r>
      <w:r w:rsidR="006C02FA" w:rsidRPr="00BC34AC">
        <w:rPr>
          <w:rFonts w:asciiTheme="minorHAnsi" w:hAnsiTheme="minorHAnsi" w:cstheme="minorHAnsi"/>
          <w:sz w:val="28"/>
          <w:szCs w:val="28"/>
          <w:lang w:val="ro-RO"/>
        </w:rPr>
        <w:t xml:space="preserve"> m);</w:t>
      </w:r>
    </w:p>
    <w:p w:rsidR="006C02FA" w:rsidRPr="00BC34AC" w:rsidRDefault="006C02FA" w:rsidP="00BC34AC">
      <w:pPr>
        <w:pStyle w:val="ListParagraph"/>
        <w:numPr>
          <w:ilvl w:val="2"/>
          <w:numId w:val="1"/>
        </w:numPr>
        <w:autoSpaceDE w:val="0"/>
        <w:autoSpaceDN w:val="0"/>
        <w:adjustRightInd w:val="0"/>
        <w:spacing w:line="360" w:lineRule="auto"/>
        <w:ind w:left="1276" w:hanging="425"/>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birou, in suprafata utila de 1</w:t>
      </w:r>
      <w:r w:rsidR="00CC75C1" w:rsidRPr="00BC34AC">
        <w:rPr>
          <w:rFonts w:asciiTheme="minorHAnsi" w:hAnsiTheme="minorHAnsi" w:cstheme="minorHAnsi"/>
          <w:sz w:val="28"/>
          <w:szCs w:val="28"/>
          <w:lang w:val="ro-RO"/>
        </w:rPr>
        <w:t>3</w:t>
      </w:r>
      <w:r w:rsidRPr="00BC34AC">
        <w:rPr>
          <w:rFonts w:asciiTheme="minorHAnsi" w:hAnsiTheme="minorHAnsi" w:cstheme="minorHAnsi"/>
          <w:sz w:val="28"/>
          <w:szCs w:val="28"/>
          <w:lang w:val="ro-RO"/>
        </w:rPr>
        <w:t>,</w:t>
      </w:r>
      <w:r w:rsidR="00CC75C1" w:rsidRPr="00BC34AC">
        <w:rPr>
          <w:rFonts w:asciiTheme="minorHAnsi" w:hAnsiTheme="minorHAnsi" w:cstheme="minorHAnsi"/>
          <w:sz w:val="28"/>
          <w:szCs w:val="28"/>
          <w:lang w:val="ro-RO"/>
        </w:rPr>
        <w:t>2</w:t>
      </w:r>
      <w:r w:rsidRPr="00BC34AC">
        <w:rPr>
          <w:rFonts w:asciiTheme="minorHAnsi" w:hAnsiTheme="minorHAnsi" w:cstheme="minorHAnsi"/>
          <w:sz w:val="28"/>
          <w:szCs w:val="28"/>
          <w:lang w:val="ro-RO"/>
        </w:rPr>
        <w:t xml:space="preserve"> mp (4,</w:t>
      </w:r>
      <w:r w:rsidR="004560BF" w:rsidRPr="00BC34AC">
        <w:rPr>
          <w:rFonts w:asciiTheme="minorHAnsi" w:hAnsiTheme="minorHAnsi" w:cstheme="minorHAnsi"/>
          <w:sz w:val="28"/>
          <w:szCs w:val="28"/>
          <w:lang w:val="ro-RO"/>
        </w:rPr>
        <w:t>4</w:t>
      </w:r>
      <w:r w:rsidRPr="00BC34AC">
        <w:rPr>
          <w:rFonts w:asciiTheme="minorHAnsi" w:hAnsiTheme="minorHAnsi" w:cstheme="minorHAnsi"/>
          <w:sz w:val="28"/>
          <w:szCs w:val="28"/>
          <w:lang w:val="ro-RO"/>
        </w:rPr>
        <w:t xml:space="preserve"> m x </w:t>
      </w:r>
      <w:r w:rsidR="00CC75C1" w:rsidRPr="00BC34AC">
        <w:rPr>
          <w:rFonts w:asciiTheme="minorHAnsi" w:hAnsiTheme="minorHAnsi" w:cstheme="minorHAnsi"/>
          <w:sz w:val="28"/>
          <w:szCs w:val="28"/>
          <w:lang w:val="ro-RO"/>
        </w:rPr>
        <w:t>3</w:t>
      </w:r>
      <w:r w:rsidRPr="00BC34AC">
        <w:rPr>
          <w:rFonts w:asciiTheme="minorHAnsi" w:hAnsiTheme="minorHAnsi" w:cstheme="minorHAnsi"/>
          <w:sz w:val="28"/>
          <w:szCs w:val="28"/>
          <w:lang w:val="ro-RO"/>
        </w:rPr>
        <w:t xml:space="preserve"> m);</w:t>
      </w:r>
    </w:p>
    <w:p w:rsidR="006C02FA" w:rsidRPr="00BC34AC" w:rsidRDefault="006C02FA" w:rsidP="00BC34AC">
      <w:pPr>
        <w:pStyle w:val="ListParagraph"/>
        <w:numPr>
          <w:ilvl w:val="2"/>
          <w:numId w:val="1"/>
        </w:numPr>
        <w:autoSpaceDE w:val="0"/>
        <w:autoSpaceDN w:val="0"/>
        <w:adjustRightInd w:val="0"/>
        <w:spacing w:line="360" w:lineRule="auto"/>
        <w:ind w:left="1276" w:hanging="425"/>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toaleta, in suprafata utila de </w:t>
      </w:r>
      <w:r w:rsidR="004560BF" w:rsidRPr="00BC34AC">
        <w:rPr>
          <w:rFonts w:asciiTheme="minorHAnsi" w:hAnsiTheme="minorHAnsi" w:cstheme="minorHAnsi"/>
          <w:sz w:val="28"/>
          <w:szCs w:val="28"/>
          <w:lang w:val="ro-RO"/>
        </w:rPr>
        <w:t>3</w:t>
      </w:r>
      <w:r w:rsidRPr="00BC34AC">
        <w:rPr>
          <w:rFonts w:asciiTheme="minorHAnsi" w:hAnsiTheme="minorHAnsi" w:cstheme="minorHAnsi"/>
          <w:sz w:val="28"/>
          <w:szCs w:val="28"/>
          <w:lang w:val="ro-RO"/>
        </w:rPr>
        <w:t>,</w:t>
      </w:r>
      <w:r w:rsidR="004560BF" w:rsidRPr="00BC34AC">
        <w:rPr>
          <w:rFonts w:asciiTheme="minorHAnsi" w:hAnsiTheme="minorHAnsi" w:cstheme="minorHAnsi"/>
          <w:sz w:val="28"/>
          <w:szCs w:val="28"/>
          <w:lang w:val="ro-RO"/>
        </w:rPr>
        <w:t>9</w:t>
      </w:r>
      <w:r w:rsidRPr="00BC34AC">
        <w:rPr>
          <w:rFonts w:asciiTheme="minorHAnsi" w:hAnsiTheme="minorHAnsi" w:cstheme="minorHAnsi"/>
          <w:sz w:val="28"/>
          <w:szCs w:val="28"/>
          <w:lang w:val="ro-RO"/>
        </w:rPr>
        <w:t xml:space="preserve"> mp (</w:t>
      </w:r>
      <w:r w:rsidR="004560BF" w:rsidRPr="00BC34AC">
        <w:rPr>
          <w:rFonts w:asciiTheme="minorHAnsi" w:hAnsiTheme="minorHAnsi" w:cstheme="minorHAnsi"/>
          <w:sz w:val="28"/>
          <w:szCs w:val="28"/>
          <w:lang w:val="ro-RO"/>
        </w:rPr>
        <w:t>1</w:t>
      </w:r>
      <w:r w:rsidRPr="00BC34AC">
        <w:rPr>
          <w:rFonts w:asciiTheme="minorHAnsi" w:hAnsiTheme="minorHAnsi" w:cstheme="minorHAnsi"/>
          <w:sz w:val="28"/>
          <w:szCs w:val="28"/>
          <w:lang w:val="ro-RO"/>
        </w:rPr>
        <w:t>,</w:t>
      </w:r>
      <w:r w:rsidR="004560BF" w:rsidRPr="00BC34AC">
        <w:rPr>
          <w:rFonts w:asciiTheme="minorHAnsi" w:hAnsiTheme="minorHAnsi" w:cstheme="minorHAnsi"/>
          <w:sz w:val="28"/>
          <w:szCs w:val="28"/>
          <w:lang w:val="ro-RO"/>
        </w:rPr>
        <w:t>3</w:t>
      </w:r>
      <w:r w:rsidRPr="00BC34AC">
        <w:rPr>
          <w:rFonts w:asciiTheme="minorHAnsi" w:hAnsiTheme="minorHAnsi" w:cstheme="minorHAnsi"/>
          <w:sz w:val="28"/>
          <w:szCs w:val="28"/>
          <w:lang w:val="ro-RO"/>
        </w:rPr>
        <w:t xml:space="preserve"> m x </w:t>
      </w:r>
      <w:r w:rsidR="004560BF" w:rsidRPr="00BC34AC">
        <w:rPr>
          <w:rFonts w:asciiTheme="minorHAnsi" w:hAnsiTheme="minorHAnsi" w:cstheme="minorHAnsi"/>
          <w:sz w:val="28"/>
          <w:szCs w:val="28"/>
          <w:lang w:val="ro-RO"/>
        </w:rPr>
        <w:t>3</w:t>
      </w:r>
      <w:r w:rsidRPr="00BC34AC">
        <w:rPr>
          <w:rFonts w:asciiTheme="minorHAnsi" w:hAnsiTheme="minorHAnsi" w:cstheme="minorHAnsi"/>
          <w:sz w:val="28"/>
          <w:szCs w:val="28"/>
          <w:lang w:val="ro-RO"/>
        </w:rPr>
        <w:t xml:space="preserve"> m).</w:t>
      </w:r>
    </w:p>
    <w:p w:rsidR="00CE49BE" w:rsidRPr="00BC34AC" w:rsidRDefault="00CE49BE" w:rsidP="00BC34AC">
      <w:pPr>
        <w:pStyle w:val="ListParagraph"/>
        <w:numPr>
          <w:ilvl w:val="1"/>
          <w:numId w:val="1"/>
        </w:numPr>
        <w:autoSpaceDE w:val="0"/>
        <w:autoSpaceDN w:val="0"/>
        <w:adjustRightInd w:val="0"/>
        <w:spacing w:line="360" w:lineRule="auto"/>
        <w:ind w:left="567" w:hanging="283"/>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imprejmuire teren, pe toate laturile, cu gard metalic din </w:t>
      </w:r>
      <w:r w:rsidR="00071F3C" w:rsidRPr="00BC34AC">
        <w:rPr>
          <w:rFonts w:asciiTheme="minorHAnsi" w:hAnsiTheme="minorHAnsi" w:cstheme="minorHAnsi"/>
          <w:sz w:val="28"/>
          <w:szCs w:val="28"/>
          <w:lang w:val="ro-RO"/>
        </w:rPr>
        <w:t>plasa sudata</w:t>
      </w:r>
      <w:r w:rsidRPr="00BC34AC">
        <w:rPr>
          <w:rFonts w:asciiTheme="minorHAnsi" w:hAnsiTheme="minorHAnsi" w:cstheme="minorHAnsi"/>
          <w:sz w:val="28"/>
          <w:szCs w:val="28"/>
          <w:lang w:val="ro-RO"/>
        </w:rPr>
        <w:t xml:space="preserve">, </w:t>
      </w:r>
      <w:r w:rsidR="00071F3C" w:rsidRPr="00BC34AC">
        <w:rPr>
          <w:rFonts w:asciiTheme="minorHAnsi" w:hAnsiTheme="minorHAnsi" w:cstheme="minorHAnsi"/>
          <w:sz w:val="28"/>
          <w:szCs w:val="28"/>
          <w:lang w:val="ro-RO"/>
        </w:rPr>
        <w:t xml:space="preserve">pe stalpi metalici, </w:t>
      </w:r>
      <w:r w:rsidR="007D20A6" w:rsidRPr="00BC34AC">
        <w:rPr>
          <w:rFonts w:asciiTheme="minorHAnsi" w:hAnsiTheme="minorHAnsi" w:cstheme="minorHAnsi"/>
          <w:sz w:val="28"/>
          <w:szCs w:val="28"/>
          <w:lang w:val="ro-RO"/>
        </w:rPr>
        <w:t>c</w:t>
      </w:r>
      <w:r w:rsidRPr="00BC34AC">
        <w:rPr>
          <w:rFonts w:asciiTheme="minorHAnsi" w:hAnsiTheme="minorHAnsi" w:cstheme="minorHAnsi"/>
          <w:sz w:val="28"/>
          <w:szCs w:val="28"/>
          <w:lang w:val="ro-RO"/>
        </w:rPr>
        <w:t>u inaltimea de cca 2 m, fixat</w:t>
      </w:r>
      <w:r w:rsidR="007D20A6" w:rsidRPr="00BC34AC">
        <w:rPr>
          <w:rFonts w:asciiTheme="minorHAnsi" w:hAnsiTheme="minorHAnsi" w:cstheme="minorHAnsi"/>
          <w:sz w:val="28"/>
          <w:szCs w:val="28"/>
          <w:lang w:val="ro-RO"/>
        </w:rPr>
        <w:t>i</w:t>
      </w:r>
      <w:r w:rsidRPr="00BC34AC">
        <w:rPr>
          <w:rFonts w:asciiTheme="minorHAnsi" w:hAnsiTheme="minorHAnsi" w:cstheme="minorHAnsi"/>
          <w:sz w:val="28"/>
          <w:szCs w:val="28"/>
          <w:lang w:val="ro-RO"/>
        </w:rPr>
        <w:t xml:space="preserve"> in fundatie din beton.</w:t>
      </w:r>
    </w:p>
    <w:p w:rsidR="006C02FA" w:rsidRPr="00BC34AC" w:rsidRDefault="006C02FA"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Destinatia </w:t>
      </w:r>
      <w:r w:rsidR="000D6608" w:rsidRPr="00BC34AC">
        <w:rPr>
          <w:rFonts w:asciiTheme="minorHAnsi" w:hAnsiTheme="minorHAnsi" w:cstheme="minorHAnsi"/>
          <w:sz w:val="28"/>
          <w:szCs w:val="28"/>
          <w:lang w:val="ro-RO"/>
        </w:rPr>
        <w:t xml:space="preserve">halei </w:t>
      </w:r>
      <w:r w:rsidR="007D20A6" w:rsidRPr="00BC34AC">
        <w:rPr>
          <w:rFonts w:asciiTheme="minorHAnsi" w:hAnsiTheme="minorHAnsi" w:cstheme="minorHAnsi"/>
          <w:sz w:val="28"/>
          <w:szCs w:val="28"/>
          <w:lang w:val="ro-RO"/>
        </w:rPr>
        <w:t xml:space="preserve">va fi pentru depozitare scule si unelte </w:t>
      </w:r>
      <w:r w:rsidR="00954799" w:rsidRPr="00BC34AC">
        <w:rPr>
          <w:rFonts w:asciiTheme="minorHAnsi" w:hAnsiTheme="minorHAnsi" w:cstheme="minorHAnsi"/>
          <w:sz w:val="28"/>
          <w:szCs w:val="28"/>
          <w:lang w:val="ro-RO"/>
        </w:rPr>
        <w:t xml:space="preserve">gospodaresti si </w:t>
      </w:r>
      <w:r w:rsidR="007D20A6" w:rsidRPr="00BC34AC">
        <w:rPr>
          <w:rFonts w:asciiTheme="minorHAnsi" w:hAnsiTheme="minorHAnsi" w:cstheme="minorHAnsi"/>
          <w:sz w:val="28"/>
          <w:szCs w:val="28"/>
          <w:lang w:val="ro-RO"/>
        </w:rPr>
        <w:t xml:space="preserve">agricole </w:t>
      </w:r>
      <w:r w:rsidR="00C82D9B" w:rsidRPr="00BC34AC">
        <w:rPr>
          <w:rFonts w:asciiTheme="minorHAnsi" w:hAnsiTheme="minorHAnsi" w:cstheme="minorHAnsi"/>
          <w:sz w:val="28"/>
          <w:szCs w:val="28"/>
          <w:lang w:val="ro-RO"/>
        </w:rPr>
        <w:t>.</w:t>
      </w:r>
    </w:p>
    <w:p w:rsidR="000D6608" w:rsidRPr="00BC34AC" w:rsidRDefault="000D6608"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Hala de </w:t>
      </w:r>
      <w:r w:rsidR="00B80CDE" w:rsidRPr="00BC34AC">
        <w:rPr>
          <w:rFonts w:asciiTheme="minorHAnsi" w:hAnsiTheme="minorHAnsi" w:cstheme="minorHAnsi"/>
          <w:sz w:val="28"/>
          <w:szCs w:val="28"/>
          <w:lang w:val="ro-RO"/>
        </w:rPr>
        <w:t xml:space="preserve">depozitare </w:t>
      </w:r>
      <w:r w:rsidRPr="00BC34AC">
        <w:rPr>
          <w:rFonts w:asciiTheme="minorHAnsi" w:hAnsiTheme="minorHAnsi" w:cstheme="minorHAnsi"/>
          <w:sz w:val="28"/>
          <w:szCs w:val="28"/>
          <w:lang w:val="ro-RO"/>
        </w:rPr>
        <w:t xml:space="preserve">va avea </w:t>
      </w:r>
      <w:r w:rsidR="00B80CDE" w:rsidRPr="00BC34AC">
        <w:rPr>
          <w:rFonts w:asciiTheme="minorHAnsi" w:hAnsiTheme="minorHAnsi" w:cstheme="minorHAnsi"/>
          <w:sz w:val="28"/>
          <w:szCs w:val="28"/>
          <w:lang w:val="ro-RO"/>
        </w:rPr>
        <w:t>o</w:t>
      </w:r>
      <w:r w:rsidRPr="00BC34AC">
        <w:rPr>
          <w:rFonts w:asciiTheme="minorHAnsi" w:hAnsiTheme="minorHAnsi" w:cstheme="minorHAnsi"/>
          <w:sz w:val="28"/>
          <w:szCs w:val="28"/>
          <w:lang w:val="ro-RO"/>
        </w:rPr>
        <w:t xml:space="preserve"> </w:t>
      </w:r>
      <w:r w:rsidR="00B80CDE" w:rsidRPr="00BC34AC">
        <w:rPr>
          <w:rFonts w:asciiTheme="minorHAnsi" w:hAnsiTheme="minorHAnsi" w:cstheme="minorHAnsi"/>
          <w:sz w:val="28"/>
          <w:szCs w:val="28"/>
          <w:lang w:val="ro-RO"/>
        </w:rPr>
        <w:t xml:space="preserve">usa de acces precum si o </w:t>
      </w:r>
      <w:r w:rsidRPr="00BC34AC">
        <w:rPr>
          <w:rFonts w:asciiTheme="minorHAnsi" w:hAnsiTheme="minorHAnsi" w:cstheme="minorHAnsi"/>
          <w:sz w:val="28"/>
          <w:szCs w:val="28"/>
          <w:lang w:val="ro-RO"/>
        </w:rPr>
        <w:t>po</w:t>
      </w:r>
      <w:r w:rsidR="00B80CDE" w:rsidRPr="00BC34AC">
        <w:rPr>
          <w:rFonts w:asciiTheme="minorHAnsi" w:hAnsiTheme="minorHAnsi" w:cstheme="minorHAnsi"/>
          <w:sz w:val="28"/>
          <w:szCs w:val="28"/>
          <w:lang w:val="ro-RO"/>
        </w:rPr>
        <w:t>arta</w:t>
      </w:r>
      <w:r w:rsidRPr="00BC34AC">
        <w:rPr>
          <w:rFonts w:asciiTheme="minorHAnsi" w:hAnsiTheme="minorHAnsi" w:cstheme="minorHAnsi"/>
          <w:sz w:val="28"/>
          <w:szCs w:val="28"/>
          <w:lang w:val="ro-RO"/>
        </w:rPr>
        <w:t xml:space="preserve"> de acces, iar </w:t>
      </w:r>
      <w:r w:rsidR="00B80CDE" w:rsidRPr="00BC34AC">
        <w:rPr>
          <w:rFonts w:asciiTheme="minorHAnsi" w:hAnsiTheme="minorHAnsi" w:cstheme="minorHAnsi"/>
          <w:sz w:val="28"/>
          <w:szCs w:val="28"/>
          <w:lang w:val="ro-RO"/>
        </w:rPr>
        <w:t xml:space="preserve">toaleta si </w:t>
      </w:r>
      <w:r w:rsidRPr="00BC34AC">
        <w:rPr>
          <w:rFonts w:asciiTheme="minorHAnsi" w:hAnsiTheme="minorHAnsi" w:cstheme="minorHAnsi"/>
          <w:sz w:val="28"/>
          <w:szCs w:val="28"/>
          <w:lang w:val="ro-RO"/>
        </w:rPr>
        <w:t>biroul v</w:t>
      </w:r>
      <w:r w:rsidR="00B80CDE" w:rsidRPr="00BC34AC">
        <w:rPr>
          <w:rFonts w:asciiTheme="minorHAnsi" w:hAnsiTheme="minorHAnsi" w:cstheme="minorHAnsi"/>
          <w:sz w:val="28"/>
          <w:szCs w:val="28"/>
          <w:lang w:val="ro-RO"/>
        </w:rPr>
        <w:t>or avea fiecare cate o usa de acces din interiorul halei de depozitare</w:t>
      </w:r>
      <w:r w:rsidRPr="00BC34AC">
        <w:rPr>
          <w:rFonts w:asciiTheme="minorHAnsi" w:hAnsiTheme="minorHAnsi" w:cstheme="minorHAnsi"/>
          <w:sz w:val="28"/>
          <w:szCs w:val="28"/>
          <w:lang w:val="ro-RO"/>
        </w:rPr>
        <w:t>.</w:t>
      </w:r>
    </w:p>
    <w:p w:rsidR="000D6608" w:rsidRPr="00BC34AC" w:rsidRDefault="000D6608" w:rsidP="00BC34AC">
      <w:pPr>
        <w:autoSpaceDE w:val="0"/>
        <w:autoSpaceDN w:val="0"/>
        <w:adjustRightInd w:val="0"/>
        <w:spacing w:line="360" w:lineRule="auto"/>
        <w:jc w:val="both"/>
        <w:rPr>
          <w:rFonts w:asciiTheme="minorHAnsi" w:hAnsiTheme="minorHAnsi" w:cstheme="minorHAnsi"/>
          <w:sz w:val="28"/>
          <w:szCs w:val="28"/>
          <w:lang w:val="ro-RO"/>
        </w:rPr>
      </w:pPr>
    </w:p>
    <w:p w:rsidR="00864C9B" w:rsidRPr="00BC34AC" w:rsidRDefault="00620644"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Hala </w:t>
      </w:r>
      <w:r w:rsidR="00B80CDE" w:rsidRPr="00BC34AC">
        <w:rPr>
          <w:rFonts w:asciiTheme="minorHAnsi" w:hAnsiTheme="minorHAnsi" w:cstheme="minorHAnsi"/>
          <w:sz w:val="28"/>
          <w:szCs w:val="28"/>
          <w:lang w:val="ro-RO"/>
        </w:rPr>
        <w:t xml:space="preserve">de depozitare </w:t>
      </w:r>
      <w:r w:rsidRPr="00BC34AC">
        <w:rPr>
          <w:rFonts w:asciiTheme="minorHAnsi" w:hAnsiTheme="minorHAnsi" w:cstheme="minorHAnsi"/>
          <w:sz w:val="28"/>
          <w:szCs w:val="28"/>
          <w:lang w:val="ro-RO"/>
        </w:rPr>
        <w:t>v</w:t>
      </w:r>
      <w:r w:rsidR="00B80CDE" w:rsidRPr="00BC34AC">
        <w:rPr>
          <w:rFonts w:asciiTheme="minorHAnsi" w:hAnsiTheme="minorHAnsi" w:cstheme="minorHAnsi"/>
          <w:sz w:val="28"/>
          <w:szCs w:val="28"/>
          <w:lang w:val="ro-RO"/>
        </w:rPr>
        <w:t>a</w:t>
      </w:r>
      <w:r w:rsidRPr="00BC34AC">
        <w:rPr>
          <w:rFonts w:asciiTheme="minorHAnsi" w:hAnsiTheme="minorHAnsi" w:cstheme="minorHAnsi"/>
          <w:sz w:val="28"/>
          <w:szCs w:val="28"/>
          <w:lang w:val="ro-RO"/>
        </w:rPr>
        <w:t xml:space="preserve"> avea </w:t>
      </w:r>
      <w:r w:rsidR="00864C9B" w:rsidRPr="00BC34AC">
        <w:rPr>
          <w:rFonts w:asciiTheme="minorHAnsi" w:hAnsiTheme="minorHAnsi" w:cstheme="minorHAnsi"/>
          <w:sz w:val="28"/>
          <w:szCs w:val="28"/>
          <w:lang w:val="ro-RO"/>
        </w:rPr>
        <w:t xml:space="preserve">o structura alcatuita din cadre </w:t>
      </w:r>
      <w:r w:rsidR="00B80CDE" w:rsidRPr="00BC34AC">
        <w:rPr>
          <w:rFonts w:asciiTheme="minorHAnsi" w:hAnsiTheme="minorHAnsi" w:cstheme="minorHAnsi"/>
          <w:sz w:val="28"/>
          <w:szCs w:val="28"/>
          <w:lang w:val="ro-RO"/>
        </w:rPr>
        <w:t xml:space="preserve">metalice, cu </w:t>
      </w:r>
      <w:r w:rsidR="00864C9B" w:rsidRPr="00BC34AC">
        <w:rPr>
          <w:rFonts w:asciiTheme="minorHAnsi" w:hAnsiTheme="minorHAnsi" w:cstheme="minorHAnsi"/>
          <w:sz w:val="28"/>
          <w:szCs w:val="28"/>
          <w:lang w:val="ro-RO"/>
        </w:rPr>
        <w:t>grinzi si stalpi</w:t>
      </w:r>
      <w:r w:rsidR="00B80CDE" w:rsidRPr="00BC34AC">
        <w:rPr>
          <w:rFonts w:asciiTheme="minorHAnsi" w:hAnsiTheme="minorHAnsi" w:cstheme="minorHAnsi"/>
          <w:sz w:val="28"/>
          <w:szCs w:val="28"/>
          <w:lang w:val="ro-RO"/>
        </w:rPr>
        <w:t xml:space="preserve"> din profile metalice, </w:t>
      </w:r>
      <w:r w:rsidR="00864C9B" w:rsidRPr="00BC34AC">
        <w:rPr>
          <w:rFonts w:asciiTheme="minorHAnsi" w:hAnsiTheme="minorHAnsi" w:cstheme="minorHAnsi"/>
          <w:sz w:val="28"/>
          <w:szCs w:val="28"/>
          <w:lang w:val="ro-RO"/>
        </w:rPr>
        <w:t>planseu din beton armat</w:t>
      </w:r>
      <w:r w:rsidR="00B80CDE" w:rsidRPr="00BC34AC">
        <w:rPr>
          <w:rFonts w:asciiTheme="minorHAnsi" w:hAnsiTheme="minorHAnsi" w:cstheme="minorHAnsi"/>
          <w:sz w:val="28"/>
          <w:szCs w:val="28"/>
          <w:lang w:val="ro-RO"/>
        </w:rPr>
        <w:t xml:space="preserve"> turnat monolit la cota 0,00</w:t>
      </w:r>
      <w:r w:rsidR="00864C9B" w:rsidRPr="00BC34AC">
        <w:rPr>
          <w:rFonts w:asciiTheme="minorHAnsi" w:hAnsiTheme="minorHAnsi" w:cstheme="minorHAnsi"/>
          <w:sz w:val="28"/>
          <w:szCs w:val="28"/>
          <w:lang w:val="ro-RO"/>
        </w:rPr>
        <w:t xml:space="preserve">, peretii </w:t>
      </w:r>
      <w:r w:rsidR="00B80CDE" w:rsidRPr="00BC34AC">
        <w:rPr>
          <w:rFonts w:asciiTheme="minorHAnsi" w:hAnsiTheme="minorHAnsi" w:cstheme="minorHAnsi"/>
          <w:sz w:val="28"/>
          <w:szCs w:val="28"/>
          <w:lang w:val="ro-RO"/>
        </w:rPr>
        <w:t xml:space="preserve">exteriori </w:t>
      </w:r>
      <w:r w:rsidR="00864C9B" w:rsidRPr="00BC34AC">
        <w:rPr>
          <w:rFonts w:asciiTheme="minorHAnsi" w:hAnsiTheme="minorHAnsi" w:cstheme="minorHAnsi"/>
          <w:sz w:val="28"/>
          <w:szCs w:val="28"/>
          <w:lang w:val="ro-RO"/>
        </w:rPr>
        <w:t xml:space="preserve">vor fi din </w:t>
      </w:r>
      <w:r w:rsidR="00B575EE" w:rsidRPr="00BC34AC">
        <w:rPr>
          <w:rFonts w:asciiTheme="minorHAnsi" w:hAnsiTheme="minorHAnsi" w:cstheme="minorHAnsi"/>
          <w:sz w:val="28"/>
          <w:szCs w:val="28"/>
          <w:lang w:val="ro-RO"/>
        </w:rPr>
        <w:t>placi OSB cu termoizolatie de vata bazaltica si panouri termoizolante la exterior, iar peretii interiori vor fi din gips – carton.</w:t>
      </w:r>
      <w:r w:rsidR="00864C9B" w:rsidRPr="00BC34AC">
        <w:rPr>
          <w:rFonts w:asciiTheme="minorHAnsi" w:hAnsiTheme="minorHAnsi" w:cstheme="minorHAnsi"/>
          <w:sz w:val="28"/>
          <w:szCs w:val="28"/>
          <w:lang w:val="ro-RO"/>
        </w:rPr>
        <w:t xml:space="preserve"> </w:t>
      </w:r>
    </w:p>
    <w:p w:rsidR="00864C9B"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Fundatii: talpi continue din beton armat.</w:t>
      </w:r>
    </w:p>
    <w:p w:rsidR="004E2C59"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Acoperisul: sarpanta </w:t>
      </w:r>
      <w:r w:rsidR="00B575EE" w:rsidRPr="00BC34AC">
        <w:rPr>
          <w:rFonts w:asciiTheme="minorHAnsi" w:hAnsiTheme="minorHAnsi" w:cstheme="minorHAnsi"/>
          <w:sz w:val="28"/>
          <w:szCs w:val="28"/>
          <w:lang w:val="ro-RO"/>
        </w:rPr>
        <w:t>metalica.</w:t>
      </w:r>
    </w:p>
    <w:p w:rsidR="004E2C59"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Invelitoarea: </w:t>
      </w:r>
      <w:r w:rsidR="00B575EE" w:rsidRPr="00BC34AC">
        <w:rPr>
          <w:rFonts w:asciiTheme="minorHAnsi" w:hAnsiTheme="minorHAnsi" w:cstheme="minorHAnsi"/>
          <w:sz w:val="28"/>
          <w:szCs w:val="28"/>
          <w:lang w:val="ro-RO"/>
        </w:rPr>
        <w:t>panouri termoizolante</w:t>
      </w:r>
      <w:r w:rsidRPr="00BC34AC">
        <w:rPr>
          <w:rFonts w:asciiTheme="minorHAnsi" w:hAnsiTheme="minorHAnsi" w:cstheme="minorHAnsi"/>
          <w:sz w:val="28"/>
          <w:szCs w:val="28"/>
          <w:lang w:val="ro-RO"/>
        </w:rPr>
        <w:t>.</w:t>
      </w:r>
    </w:p>
    <w:p w:rsidR="004E2C59"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Finisaje interioare: parchet in birou, gresie si faianta in baie, var lavabil pentru pereti si tavan.</w:t>
      </w:r>
    </w:p>
    <w:p w:rsidR="004E2C59"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Finisaje exterioare: var lavabil de exterior, tamplarie din </w:t>
      </w:r>
      <w:r w:rsidR="00B575EE" w:rsidRPr="00BC34AC">
        <w:rPr>
          <w:rFonts w:asciiTheme="minorHAnsi" w:hAnsiTheme="minorHAnsi" w:cstheme="minorHAnsi"/>
          <w:sz w:val="28"/>
          <w:szCs w:val="28"/>
          <w:lang w:val="ro-RO"/>
        </w:rPr>
        <w:t>Al (</w:t>
      </w:r>
      <w:r w:rsidRPr="00BC34AC">
        <w:rPr>
          <w:rFonts w:asciiTheme="minorHAnsi" w:hAnsiTheme="minorHAnsi" w:cstheme="minorHAnsi"/>
          <w:sz w:val="28"/>
          <w:szCs w:val="28"/>
          <w:lang w:val="ro-RO"/>
        </w:rPr>
        <w:t>P.V.C.</w:t>
      </w:r>
      <w:r w:rsidR="00B575EE" w:rsidRPr="00BC34AC">
        <w:rPr>
          <w:rFonts w:asciiTheme="minorHAnsi" w:hAnsiTheme="minorHAnsi" w:cstheme="minorHAnsi"/>
          <w:sz w:val="28"/>
          <w:szCs w:val="28"/>
          <w:lang w:val="ro-RO"/>
        </w:rPr>
        <w:t>)</w:t>
      </w:r>
      <w:r w:rsidRPr="00BC34AC">
        <w:rPr>
          <w:rFonts w:asciiTheme="minorHAnsi" w:hAnsiTheme="minorHAnsi" w:cstheme="minorHAnsi"/>
          <w:sz w:val="28"/>
          <w:szCs w:val="28"/>
          <w:lang w:val="ro-RO"/>
        </w:rPr>
        <w:t xml:space="preserve"> cu geam termopan.</w:t>
      </w:r>
    </w:p>
    <w:p w:rsidR="004E2C59"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Inaltimea maxima va fi de </w:t>
      </w:r>
      <w:r w:rsidR="00C10213" w:rsidRPr="00BC34AC">
        <w:rPr>
          <w:rFonts w:asciiTheme="minorHAnsi" w:hAnsiTheme="minorHAnsi" w:cstheme="minorHAnsi"/>
          <w:sz w:val="28"/>
          <w:szCs w:val="28"/>
          <w:lang w:val="ro-RO"/>
        </w:rPr>
        <w:t>4</w:t>
      </w:r>
      <w:r w:rsidRPr="00BC34AC">
        <w:rPr>
          <w:rFonts w:asciiTheme="minorHAnsi" w:hAnsiTheme="minorHAnsi" w:cstheme="minorHAnsi"/>
          <w:sz w:val="28"/>
          <w:szCs w:val="28"/>
          <w:lang w:val="ro-RO"/>
        </w:rPr>
        <w:t>,</w:t>
      </w:r>
      <w:r w:rsidR="00C10213" w:rsidRPr="00BC34AC">
        <w:rPr>
          <w:rFonts w:asciiTheme="minorHAnsi" w:hAnsiTheme="minorHAnsi" w:cstheme="minorHAnsi"/>
          <w:sz w:val="28"/>
          <w:szCs w:val="28"/>
          <w:lang w:val="ro-RO"/>
        </w:rPr>
        <w:t>3</w:t>
      </w:r>
      <w:r w:rsidRPr="00BC34AC">
        <w:rPr>
          <w:rFonts w:asciiTheme="minorHAnsi" w:hAnsiTheme="minorHAnsi" w:cstheme="minorHAnsi"/>
          <w:sz w:val="28"/>
          <w:szCs w:val="28"/>
          <w:lang w:val="ro-RO"/>
        </w:rPr>
        <w:t xml:space="preserve"> m</w:t>
      </w:r>
      <w:r w:rsidR="002C29CC" w:rsidRPr="00BC34AC">
        <w:rPr>
          <w:rFonts w:asciiTheme="minorHAnsi" w:hAnsiTheme="minorHAnsi" w:cstheme="minorHAnsi"/>
          <w:sz w:val="28"/>
          <w:szCs w:val="28"/>
          <w:lang w:val="ro-RO"/>
        </w:rPr>
        <w:t xml:space="preserve"> iar inaltimea la cornisa va fi de </w:t>
      </w:r>
      <w:r w:rsidR="00C10213" w:rsidRPr="00BC34AC">
        <w:rPr>
          <w:rFonts w:asciiTheme="minorHAnsi" w:hAnsiTheme="minorHAnsi" w:cstheme="minorHAnsi"/>
          <w:sz w:val="28"/>
          <w:szCs w:val="28"/>
          <w:lang w:val="ro-RO"/>
        </w:rPr>
        <w:t>3</w:t>
      </w:r>
      <w:r w:rsidR="002C29CC" w:rsidRPr="00BC34AC">
        <w:rPr>
          <w:rFonts w:asciiTheme="minorHAnsi" w:hAnsiTheme="minorHAnsi" w:cstheme="minorHAnsi"/>
          <w:sz w:val="28"/>
          <w:szCs w:val="28"/>
          <w:lang w:val="ro-RO"/>
        </w:rPr>
        <w:t>,</w:t>
      </w:r>
      <w:r w:rsidR="00C10213" w:rsidRPr="00BC34AC">
        <w:rPr>
          <w:rFonts w:asciiTheme="minorHAnsi" w:hAnsiTheme="minorHAnsi" w:cstheme="minorHAnsi"/>
          <w:sz w:val="28"/>
          <w:szCs w:val="28"/>
          <w:lang w:val="ro-RO"/>
        </w:rPr>
        <w:t>3</w:t>
      </w:r>
      <w:r w:rsidR="002C29CC" w:rsidRPr="00BC34AC">
        <w:rPr>
          <w:rFonts w:asciiTheme="minorHAnsi" w:hAnsiTheme="minorHAnsi" w:cstheme="minorHAnsi"/>
          <w:sz w:val="28"/>
          <w:szCs w:val="28"/>
          <w:lang w:val="ro-RO"/>
        </w:rPr>
        <w:t xml:space="preserve"> m.</w:t>
      </w:r>
    </w:p>
    <w:p w:rsidR="004E2C59" w:rsidRPr="00BC34AC" w:rsidRDefault="004E2C59"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Scurgerea apelor pluviale se face dirijat prin jgheaburi si burlane.</w:t>
      </w:r>
    </w:p>
    <w:p w:rsidR="00E51027" w:rsidRPr="00BC34AC" w:rsidRDefault="00165ECE"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Se va realiza iluminatul si ventilatia.</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 xml:space="preserve">    - justi</w:t>
      </w:r>
      <w:r w:rsidR="00802487" w:rsidRPr="00BC34AC">
        <w:rPr>
          <w:rFonts w:asciiTheme="minorHAnsi" w:hAnsiTheme="minorHAnsi" w:cstheme="minorHAnsi"/>
          <w:sz w:val="28"/>
          <w:szCs w:val="28"/>
          <w:lang w:val="ro-RO"/>
        </w:rPr>
        <w:t>ficarea necesităţii proiectului: Titularul d</w:t>
      </w:r>
      <w:r w:rsidR="002C29CC" w:rsidRPr="00BC34AC">
        <w:rPr>
          <w:rFonts w:asciiTheme="minorHAnsi" w:hAnsiTheme="minorHAnsi" w:cstheme="minorHAnsi"/>
          <w:sz w:val="28"/>
          <w:szCs w:val="28"/>
          <w:lang w:val="ro-RO"/>
        </w:rPr>
        <w:t xml:space="preserve">oreste sa </w:t>
      </w:r>
      <w:r w:rsidR="00954799" w:rsidRPr="00BC34AC">
        <w:rPr>
          <w:rFonts w:asciiTheme="minorHAnsi" w:hAnsiTheme="minorHAnsi" w:cstheme="minorHAnsi"/>
          <w:sz w:val="28"/>
          <w:szCs w:val="28"/>
          <w:lang w:val="ro-RO"/>
        </w:rPr>
        <w:t>construiasca o magazie pentru depozitarea scule</w:t>
      </w:r>
      <w:r w:rsidR="00FE48A4" w:rsidRPr="00BC34AC">
        <w:rPr>
          <w:rFonts w:asciiTheme="minorHAnsi" w:hAnsiTheme="minorHAnsi" w:cstheme="minorHAnsi"/>
          <w:sz w:val="28"/>
          <w:szCs w:val="28"/>
          <w:lang w:val="ro-RO"/>
        </w:rPr>
        <w:t>lor</w:t>
      </w:r>
      <w:r w:rsidR="00954799" w:rsidRPr="00BC34AC">
        <w:rPr>
          <w:rFonts w:asciiTheme="minorHAnsi" w:hAnsiTheme="minorHAnsi" w:cstheme="minorHAnsi"/>
          <w:sz w:val="28"/>
          <w:szCs w:val="28"/>
          <w:lang w:val="ro-RO"/>
        </w:rPr>
        <w:t xml:space="preserve"> si unelte</w:t>
      </w:r>
      <w:r w:rsidR="00FE48A4" w:rsidRPr="00BC34AC">
        <w:rPr>
          <w:rFonts w:asciiTheme="minorHAnsi" w:hAnsiTheme="minorHAnsi" w:cstheme="minorHAnsi"/>
          <w:sz w:val="28"/>
          <w:szCs w:val="28"/>
          <w:lang w:val="ro-RO"/>
        </w:rPr>
        <w:t>lor</w:t>
      </w:r>
      <w:r w:rsidR="00954799" w:rsidRPr="00BC34AC">
        <w:rPr>
          <w:rFonts w:asciiTheme="minorHAnsi" w:hAnsiTheme="minorHAnsi" w:cstheme="minorHAnsi"/>
          <w:sz w:val="28"/>
          <w:szCs w:val="28"/>
          <w:lang w:val="ro-RO"/>
        </w:rPr>
        <w:t xml:space="preserve"> gospodaresti si agricole</w:t>
      </w:r>
      <w:r w:rsidR="002C29CC" w:rsidRPr="00BC34AC">
        <w:rPr>
          <w:rFonts w:asciiTheme="minorHAnsi" w:hAnsiTheme="minorHAnsi" w:cstheme="minorHAnsi"/>
          <w:sz w:val="28"/>
          <w:szCs w:val="28"/>
          <w:lang w:val="ro-RO"/>
        </w:rPr>
        <w:t>.</w:t>
      </w:r>
      <w:r w:rsidR="00802487" w:rsidRPr="00BC34AC">
        <w:rPr>
          <w:rFonts w:asciiTheme="minorHAnsi" w:hAnsiTheme="minorHAnsi" w:cstheme="minorHAnsi"/>
          <w:sz w:val="28"/>
          <w:szCs w:val="28"/>
          <w:lang w:val="ro-RO"/>
        </w:rPr>
        <w:t xml:space="preserve"> </w:t>
      </w:r>
    </w:p>
    <w:p w:rsidR="00FF3551" w:rsidRPr="00BC34AC" w:rsidRDefault="00FF3551" w:rsidP="00BC34AC">
      <w:pPr>
        <w:pStyle w:val="ListParagraph"/>
        <w:numPr>
          <w:ilvl w:val="0"/>
          <w:numId w:val="13"/>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planşe reprezentând limitele amplasamentului proiectului, inclusiv orice suprafaţă de teren solicitată pentru a fi folosită temporar (planuri de situaţie şi amplasamente);</w:t>
      </w:r>
    </w:p>
    <w:p w:rsidR="00FF3551" w:rsidRPr="00BC34AC" w:rsidRDefault="00FF3551" w:rsidP="00BC34AC">
      <w:pPr>
        <w:pStyle w:val="ListParagraph"/>
        <w:numPr>
          <w:ilvl w:val="0"/>
          <w:numId w:val="13"/>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formele fizice ale proiectului (planuri, clădiri, alte structuri, materiale de construcţie</w:t>
      </w:r>
      <w:r w:rsidR="00DC3F36" w:rsidRPr="00BC34AC">
        <w:rPr>
          <w:rFonts w:asciiTheme="minorHAnsi" w:hAnsiTheme="minorHAnsi" w:cstheme="minorHAnsi"/>
          <w:sz w:val="28"/>
          <w:szCs w:val="28"/>
          <w:lang w:val="ro-RO"/>
        </w:rPr>
        <w:t>,</w:t>
      </w:r>
      <w:r w:rsidRPr="00BC34AC">
        <w:rPr>
          <w:rFonts w:asciiTheme="minorHAnsi" w:hAnsiTheme="minorHAnsi" w:cstheme="minorHAnsi"/>
          <w:sz w:val="28"/>
          <w:szCs w:val="28"/>
          <w:lang w:val="ro-RO"/>
        </w:rPr>
        <w:t xml:space="preserve"> etc.)</w:t>
      </w:r>
      <w:r w:rsidR="00EC2C18" w:rsidRPr="00BC34AC">
        <w:rPr>
          <w:rFonts w:asciiTheme="minorHAnsi" w:hAnsiTheme="minorHAnsi" w:cstheme="minorHAnsi"/>
          <w:sz w:val="28"/>
          <w:szCs w:val="28"/>
          <w:lang w:val="ro-RO"/>
        </w:rPr>
        <w:t>;</w:t>
      </w:r>
    </w:p>
    <w:p w:rsidR="00D74C02" w:rsidRPr="00BC34AC" w:rsidRDefault="00EC2C18" w:rsidP="00BC34AC">
      <w:pPr>
        <w:pStyle w:val="ListParagraph"/>
        <w:numPr>
          <w:ilvl w:val="0"/>
          <w:numId w:val="13"/>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metode folosite ín demolare şi descrierea lucrărilor de demolare necesare: nu sunt necesare lucrari de demolare.</w:t>
      </w:r>
    </w:p>
    <w:p w:rsidR="00EC2C18" w:rsidRPr="00BC34AC" w:rsidRDefault="00EC2C18"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Se prezintă elementele specifice caracteristice proiectului propus:</w:t>
      </w:r>
    </w:p>
    <w:p w:rsidR="0080636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profil</w:t>
      </w:r>
      <w:r w:rsidR="00DC3F36" w:rsidRPr="00BC34AC">
        <w:rPr>
          <w:rFonts w:asciiTheme="minorHAnsi" w:hAnsiTheme="minorHAnsi" w:cstheme="minorHAnsi"/>
          <w:sz w:val="28"/>
          <w:szCs w:val="28"/>
          <w:lang w:val="ro-RO"/>
        </w:rPr>
        <w:t xml:space="preserve">ul şi capacităţile de producţie: </w:t>
      </w:r>
      <w:r w:rsidR="00C10213" w:rsidRPr="00BC34AC">
        <w:rPr>
          <w:rFonts w:asciiTheme="minorHAnsi" w:hAnsiTheme="minorHAnsi" w:cstheme="minorHAnsi"/>
          <w:sz w:val="28"/>
          <w:szCs w:val="28"/>
          <w:lang w:val="ro-RO"/>
        </w:rPr>
        <w:t xml:space="preserve">nu este cazul, in hala de depozitare se vor depozita scule si unelte </w:t>
      </w:r>
      <w:r w:rsidR="00954799" w:rsidRPr="00BC34AC">
        <w:rPr>
          <w:rFonts w:asciiTheme="minorHAnsi" w:hAnsiTheme="minorHAnsi" w:cstheme="minorHAnsi"/>
          <w:sz w:val="28"/>
          <w:szCs w:val="28"/>
          <w:lang w:val="ro-RO"/>
        </w:rPr>
        <w:t xml:space="preserve">gospodaresti si </w:t>
      </w:r>
      <w:r w:rsidR="00C10213" w:rsidRPr="00BC34AC">
        <w:rPr>
          <w:rFonts w:asciiTheme="minorHAnsi" w:hAnsiTheme="minorHAnsi" w:cstheme="minorHAnsi"/>
          <w:sz w:val="28"/>
          <w:szCs w:val="28"/>
          <w:lang w:val="ro-RO"/>
        </w:rPr>
        <w:t>agricole, nu se vor desfasura procese de productie.</w:t>
      </w:r>
    </w:p>
    <w:p w:rsidR="002C29CC"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descrierea instalaţiei şi a fluxurilor tehnologice exis</w:t>
      </w:r>
      <w:r w:rsidR="00DC3F36" w:rsidRPr="00BC34AC">
        <w:rPr>
          <w:rFonts w:asciiTheme="minorHAnsi" w:hAnsiTheme="minorHAnsi" w:cstheme="minorHAnsi"/>
          <w:sz w:val="28"/>
          <w:szCs w:val="28"/>
          <w:lang w:val="ro-RO"/>
        </w:rPr>
        <w:t xml:space="preserve">tente pe amplasament (după caz): </w:t>
      </w:r>
      <w:r w:rsidR="00C10213" w:rsidRPr="00BC34AC">
        <w:rPr>
          <w:rFonts w:asciiTheme="minorHAnsi" w:hAnsiTheme="minorHAnsi" w:cstheme="minorHAnsi"/>
          <w:sz w:val="28"/>
          <w:szCs w:val="28"/>
          <w:lang w:val="ro-RO"/>
        </w:rPr>
        <w:t xml:space="preserve">nu este cazul, in hala de depozitare se vor depozita scule si unelte </w:t>
      </w:r>
      <w:r w:rsidR="00954799" w:rsidRPr="00BC34AC">
        <w:rPr>
          <w:rFonts w:asciiTheme="minorHAnsi" w:hAnsiTheme="minorHAnsi" w:cstheme="minorHAnsi"/>
          <w:sz w:val="28"/>
          <w:szCs w:val="28"/>
          <w:lang w:val="ro-RO"/>
        </w:rPr>
        <w:t xml:space="preserve">gospodaresti si </w:t>
      </w:r>
      <w:r w:rsidR="00C10213" w:rsidRPr="00BC34AC">
        <w:rPr>
          <w:rFonts w:asciiTheme="minorHAnsi" w:hAnsiTheme="minorHAnsi" w:cstheme="minorHAnsi"/>
          <w:sz w:val="28"/>
          <w:szCs w:val="28"/>
          <w:lang w:val="ro-RO"/>
        </w:rPr>
        <w:t>agricole, nu se vor desfasura procese de productie</w:t>
      </w:r>
      <w:r w:rsidR="002C29CC" w:rsidRPr="00BC34AC">
        <w:rPr>
          <w:rFonts w:asciiTheme="minorHAnsi" w:hAnsiTheme="minorHAnsi" w:cstheme="minorHAnsi"/>
          <w:sz w:val="28"/>
          <w:szCs w:val="28"/>
          <w:lang w:val="ro-RO"/>
        </w:rPr>
        <w:t>.</w:t>
      </w:r>
    </w:p>
    <w:p w:rsidR="002C29CC"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descrierea proceselor de producţie ale proiectului propus, în funcţie de specificul investiţiei, produse şi subproduse</w:t>
      </w:r>
      <w:r w:rsidR="00DC3F36" w:rsidRPr="00BC34AC">
        <w:rPr>
          <w:rFonts w:asciiTheme="minorHAnsi" w:hAnsiTheme="minorHAnsi" w:cstheme="minorHAnsi"/>
          <w:sz w:val="28"/>
          <w:szCs w:val="28"/>
          <w:lang w:val="ro-RO"/>
        </w:rPr>
        <w:t xml:space="preserve"> obţinute, mărimea, capacitatea: </w:t>
      </w:r>
      <w:r w:rsidR="00C10213" w:rsidRPr="00BC34AC">
        <w:rPr>
          <w:rFonts w:asciiTheme="minorHAnsi" w:hAnsiTheme="minorHAnsi" w:cstheme="minorHAnsi"/>
          <w:sz w:val="28"/>
          <w:szCs w:val="28"/>
          <w:lang w:val="ro-RO"/>
        </w:rPr>
        <w:t xml:space="preserve">nu este cazul, in hala de depozitare se vor depozita scule si unelte </w:t>
      </w:r>
      <w:r w:rsidR="00954799" w:rsidRPr="00BC34AC">
        <w:rPr>
          <w:rFonts w:asciiTheme="minorHAnsi" w:hAnsiTheme="minorHAnsi" w:cstheme="minorHAnsi"/>
          <w:sz w:val="28"/>
          <w:szCs w:val="28"/>
          <w:lang w:val="ro-RO"/>
        </w:rPr>
        <w:t xml:space="preserve">gospodaresti si </w:t>
      </w:r>
      <w:r w:rsidR="00C10213" w:rsidRPr="00BC34AC">
        <w:rPr>
          <w:rFonts w:asciiTheme="minorHAnsi" w:hAnsiTheme="minorHAnsi" w:cstheme="minorHAnsi"/>
          <w:sz w:val="28"/>
          <w:szCs w:val="28"/>
          <w:lang w:val="ro-RO"/>
        </w:rPr>
        <w:t>agricole, nu se vor desfasura procese de productie</w:t>
      </w:r>
      <w:r w:rsidR="002C29CC"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materiile prime, energia şi combustibilii utilizaţi, c</w:t>
      </w:r>
      <w:r w:rsidR="00DC3F36" w:rsidRPr="00BC34AC">
        <w:rPr>
          <w:rFonts w:asciiTheme="minorHAnsi" w:hAnsiTheme="minorHAnsi" w:cstheme="minorHAnsi"/>
          <w:sz w:val="28"/>
          <w:szCs w:val="28"/>
          <w:lang w:val="ro-RO"/>
        </w:rPr>
        <w:t>u modul de asigurare a acestora</w:t>
      </w:r>
      <w:r w:rsidR="001559D7" w:rsidRPr="00BC34AC">
        <w:rPr>
          <w:rFonts w:asciiTheme="minorHAnsi" w:hAnsiTheme="minorHAnsi" w:cstheme="minorHAnsi"/>
          <w:sz w:val="28"/>
          <w:szCs w:val="28"/>
          <w:lang w:val="ro-RO"/>
        </w:rPr>
        <w:t>:</w:t>
      </w:r>
      <w:r w:rsidR="00806361" w:rsidRPr="00BC34AC">
        <w:rPr>
          <w:rFonts w:asciiTheme="minorHAnsi" w:hAnsiTheme="minorHAnsi" w:cstheme="minorHAnsi"/>
          <w:sz w:val="28"/>
          <w:szCs w:val="28"/>
          <w:lang w:val="ro-RO"/>
        </w:rPr>
        <w:t xml:space="preserve"> </w:t>
      </w:r>
      <w:r w:rsidR="00C10213" w:rsidRPr="00BC34AC">
        <w:rPr>
          <w:rFonts w:asciiTheme="minorHAnsi" w:hAnsiTheme="minorHAnsi" w:cstheme="minorHAnsi"/>
          <w:sz w:val="28"/>
          <w:szCs w:val="28"/>
          <w:lang w:val="ro-RO"/>
        </w:rPr>
        <w:t xml:space="preserve">nu este cazul, in hala de depozitare se vor depozita </w:t>
      </w:r>
      <w:r w:rsidR="00FE48A4" w:rsidRPr="00BC34AC">
        <w:rPr>
          <w:rFonts w:asciiTheme="minorHAnsi" w:hAnsiTheme="minorHAnsi" w:cstheme="minorHAnsi"/>
          <w:sz w:val="28"/>
          <w:szCs w:val="28"/>
          <w:lang w:val="ro-RO"/>
        </w:rPr>
        <w:t xml:space="preserve">numai </w:t>
      </w:r>
      <w:r w:rsidR="00C10213" w:rsidRPr="00BC34AC">
        <w:rPr>
          <w:rFonts w:asciiTheme="minorHAnsi" w:hAnsiTheme="minorHAnsi" w:cstheme="minorHAnsi"/>
          <w:sz w:val="28"/>
          <w:szCs w:val="28"/>
          <w:lang w:val="ro-RO"/>
        </w:rPr>
        <w:t xml:space="preserve">scule si unelte </w:t>
      </w:r>
      <w:r w:rsidR="00954799" w:rsidRPr="00BC34AC">
        <w:rPr>
          <w:rFonts w:asciiTheme="minorHAnsi" w:hAnsiTheme="minorHAnsi" w:cstheme="minorHAnsi"/>
          <w:sz w:val="28"/>
          <w:szCs w:val="28"/>
          <w:lang w:val="ro-RO"/>
        </w:rPr>
        <w:t xml:space="preserve">gospodaresti si </w:t>
      </w:r>
      <w:r w:rsidR="00C10213" w:rsidRPr="00BC34AC">
        <w:rPr>
          <w:rFonts w:asciiTheme="minorHAnsi" w:hAnsiTheme="minorHAnsi" w:cstheme="minorHAnsi"/>
          <w:sz w:val="28"/>
          <w:szCs w:val="28"/>
          <w:lang w:val="ro-RO"/>
        </w:rPr>
        <w:t>agricole, nu se vor desfasura procese de productie</w:t>
      </w:r>
      <w:r w:rsidR="001559D7" w:rsidRPr="00BC34AC">
        <w:rPr>
          <w:rFonts w:asciiTheme="minorHAnsi" w:hAnsiTheme="minorHAnsi" w:cstheme="minorHAnsi"/>
          <w:sz w:val="28"/>
          <w:szCs w:val="28"/>
          <w:lang w:val="ro-RO"/>
        </w:rPr>
        <w:t>.</w:t>
      </w:r>
      <w:r w:rsidR="00F6413A" w:rsidRPr="00BC34AC">
        <w:rPr>
          <w:rFonts w:asciiTheme="minorHAnsi" w:hAnsiTheme="minorHAnsi" w:cstheme="minorHAnsi"/>
          <w:sz w:val="28"/>
          <w:szCs w:val="28"/>
          <w:lang w:val="ro-RO"/>
        </w:rPr>
        <w:t xml:space="preserve"> Pe amplasament nu se vor depozita combustibili (benzina, motorina).</w:t>
      </w:r>
      <w:r w:rsidR="00FE48A4" w:rsidRPr="00BC34AC">
        <w:rPr>
          <w:rFonts w:asciiTheme="minorHAnsi" w:hAnsiTheme="minorHAnsi" w:cstheme="minorHAnsi"/>
          <w:sz w:val="28"/>
          <w:szCs w:val="28"/>
          <w:lang w:val="ro-RO"/>
        </w:rPr>
        <w:t xml:space="preserve"> In hala de depozitare nu se vor depozita ingrasaminte chimice, produse de protectie a plantelor sau </w:t>
      </w:r>
      <w:r w:rsidR="00483CEE">
        <w:rPr>
          <w:rFonts w:asciiTheme="minorHAnsi" w:hAnsiTheme="minorHAnsi" w:cstheme="minorHAnsi"/>
          <w:sz w:val="28"/>
          <w:szCs w:val="28"/>
          <w:lang w:val="ro-RO"/>
        </w:rPr>
        <w:t xml:space="preserve">vreun </w:t>
      </w:r>
      <w:r w:rsidR="00FE48A4" w:rsidRPr="00BC34AC">
        <w:rPr>
          <w:rFonts w:asciiTheme="minorHAnsi" w:hAnsiTheme="minorHAnsi" w:cstheme="minorHAnsi"/>
          <w:sz w:val="28"/>
          <w:szCs w:val="28"/>
          <w:lang w:val="ro-RO"/>
        </w:rPr>
        <w:t xml:space="preserve">fel de produse </w:t>
      </w:r>
      <w:r w:rsidR="00483CEE">
        <w:rPr>
          <w:rFonts w:asciiTheme="minorHAnsi" w:hAnsiTheme="minorHAnsi" w:cstheme="minorHAnsi"/>
          <w:sz w:val="28"/>
          <w:szCs w:val="28"/>
          <w:lang w:val="ro-RO"/>
        </w:rPr>
        <w:t>inflamabile sau explozive.</w:t>
      </w:r>
      <w:r w:rsidR="00FE48A4" w:rsidRPr="00BC34AC">
        <w:rPr>
          <w:rFonts w:asciiTheme="minorHAnsi" w:hAnsiTheme="minorHAnsi" w:cstheme="minorHAnsi"/>
          <w:sz w:val="28"/>
          <w:szCs w:val="28"/>
          <w:lang w:val="ro-RO"/>
        </w:rPr>
        <w:t xml:space="preserve"> </w:t>
      </w:r>
    </w:p>
    <w:p w:rsidR="004174B0"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racordarea la reţel</w:t>
      </w:r>
      <w:r w:rsidR="00DC3F36" w:rsidRPr="00BC34AC">
        <w:rPr>
          <w:rFonts w:asciiTheme="minorHAnsi" w:hAnsiTheme="minorHAnsi" w:cstheme="minorHAnsi"/>
          <w:sz w:val="28"/>
          <w:szCs w:val="28"/>
          <w:lang w:val="ro-RO"/>
        </w:rPr>
        <w:t xml:space="preserve">ele utilitare existente în zonă: </w:t>
      </w:r>
    </w:p>
    <w:p w:rsidR="004F2B6B" w:rsidRPr="00BC34AC" w:rsidRDefault="004174B0" w:rsidP="00BC34AC">
      <w:pPr>
        <w:pStyle w:val="ListParagraph"/>
        <w:numPr>
          <w:ilvl w:val="1"/>
          <w:numId w:val="13"/>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alimentarea cu apa: in perioada de constructie apa potabila va fi asigurata din comert (PET) iar </w:t>
      </w:r>
      <w:r w:rsidR="00946852" w:rsidRPr="00BC34AC">
        <w:rPr>
          <w:rFonts w:asciiTheme="minorHAnsi" w:hAnsiTheme="minorHAnsi" w:cstheme="minorHAnsi"/>
          <w:sz w:val="28"/>
          <w:szCs w:val="28"/>
          <w:lang w:val="ro-RO"/>
        </w:rPr>
        <w:t xml:space="preserve">ín perioada de funcţionare </w:t>
      </w:r>
      <w:r w:rsidRPr="00BC34AC">
        <w:rPr>
          <w:rFonts w:asciiTheme="minorHAnsi" w:hAnsiTheme="minorHAnsi" w:cstheme="minorHAnsi"/>
          <w:sz w:val="28"/>
          <w:szCs w:val="28"/>
          <w:lang w:val="ro-RO"/>
        </w:rPr>
        <w:t xml:space="preserve">apa </w:t>
      </w:r>
      <w:r w:rsidR="00946852" w:rsidRPr="00BC34AC">
        <w:rPr>
          <w:rFonts w:asciiTheme="minorHAnsi" w:hAnsiTheme="minorHAnsi" w:cstheme="minorHAnsi"/>
          <w:sz w:val="28"/>
          <w:szCs w:val="28"/>
          <w:lang w:val="ro-RO"/>
        </w:rPr>
        <w:t xml:space="preserve">potabila </w:t>
      </w:r>
      <w:r w:rsidRPr="00BC34AC">
        <w:rPr>
          <w:rFonts w:asciiTheme="minorHAnsi" w:hAnsiTheme="minorHAnsi" w:cstheme="minorHAnsi"/>
          <w:sz w:val="28"/>
          <w:szCs w:val="28"/>
          <w:lang w:val="ro-RO"/>
        </w:rPr>
        <w:t xml:space="preserve">va fi asigurata </w:t>
      </w:r>
      <w:r w:rsidR="00946852" w:rsidRPr="00BC34AC">
        <w:rPr>
          <w:rFonts w:asciiTheme="minorHAnsi" w:hAnsiTheme="minorHAnsi" w:cstheme="minorHAnsi"/>
          <w:sz w:val="28"/>
          <w:szCs w:val="28"/>
          <w:lang w:val="ro-RO"/>
        </w:rPr>
        <w:t>din</w:t>
      </w:r>
      <w:r w:rsidR="00C10213" w:rsidRPr="00BC34AC">
        <w:rPr>
          <w:rFonts w:asciiTheme="minorHAnsi" w:hAnsiTheme="minorHAnsi" w:cstheme="minorHAnsi"/>
          <w:sz w:val="28"/>
          <w:szCs w:val="28"/>
          <w:lang w:val="ro-RO"/>
        </w:rPr>
        <w:t xml:space="preserve"> reteaua de alimentare cu apa existenta in zona, prin intermediul unui camin de apometru.</w:t>
      </w:r>
      <w:r w:rsidR="004F2B6B" w:rsidRPr="00BC34AC">
        <w:rPr>
          <w:rFonts w:asciiTheme="minorHAnsi" w:hAnsiTheme="minorHAnsi" w:cstheme="minorHAnsi"/>
          <w:sz w:val="28"/>
          <w:szCs w:val="28"/>
          <w:lang w:val="ro-RO"/>
        </w:rPr>
        <w:t xml:space="preserve"> </w:t>
      </w:r>
      <w:r w:rsidR="00C10213" w:rsidRPr="00BC34AC">
        <w:rPr>
          <w:rFonts w:asciiTheme="minorHAnsi" w:hAnsiTheme="minorHAnsi" w:cstheme="minorHAnsi"/>
          <w:sz w:val="28"/>
          <w:szCs w:val="28"/>
          <w:lang w:val="ro-RO"/>
        </w:rPr>
        <w:t>Apa se foloseste doar in scop igienico-sanitar. N</w:t>
      </w:r>
      <w:r w:rsidR="004F2B6B" w:rsidRPr="00BC34AC">
        <w:rPr>
          <w:rFonts w:asciiTheme="minorHAnsi" w:hAnsiTheme="minorHAnsi" w:cstheme="minorHAnsi"/>
          <w:sz w:val="28"/>
          <w:szCs w:val="28"/>
          <w:lang w:val="ro-RO"/>
        </w:rPr>
        <w:t xml:space="preserve">u se foloseste apa in </w:t>
      </w:r>
      <w:r w:rsidR="00C10213" w:rsidRPr="00BC34AC">
        <w:rPr>
          <w:rFonts w:asciiTheme="minorHAnsi" w:hAnsiTheme="minorHAnsi" w:cstheme="minorHAnsi"/>
          <w:sz w:val="28"/>
          <w:szCs w:val="28"/>
          <w:lang w:val="ro-RO"/>
        </w:rPr>
        <w:t>scop tehnologic</w:t>
      </w:r>
      <w:r w:rsidR="004F2B6B" w:rsidRPr="00BC34AC">
        <w:rPr>
          <w:rFonts w:asciiTheme="minorHAnsi" w:hAnsiTheme="minorHAnsi" w:cstheme="minorHAnsi"/>
          <w:sz w:val="28"/>
          <w:szCs w:val="28"/>
          <w:lang w:val="ro-RO"/>
        </w:rPr>
        <w:t>.</w:t>
      </w:r>
    </w:p>
    <w:p w:rsidR="00FF3551" w:rsidRPr="00BC34AC" w:rsidRDefault="00165ECE" w:rsidP="00BC34AC">
      <w:pPr>
        <w:pStyle w:val="ListParagraph"/>
        <w:numPr>
          <w:ilvl w:val="1"/>
          <w:numId w:val="13"/>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energie electrica</w:t>
      </w:r>
      <w:r w:rsidR="004F2B6B" w:rsidRPr="00BC34AC">
        <w:rPr>
          <w:rFonts w:asciiTheme="minorHAnsi" w:hAnsiTheme="minorHAnsi" w:cstheme="minorHAnsi"/>
          <w:sz w:val="28"/>
          <w:szCs w:val="28"/>
          <w:lang w:val="ro-RO"/>
        </w:rPr>
        <w:t>:</w:t>
      </w:r>
      <w:r w:rsidRPr="00BC34AC">
        <w:rPr>
          <w:rFonts w:asciiTheme="minorHAnsi" w:hAnsiTheme="minorHAnsi" w:cstheme="minorHAnsi"/>
          <w:sz w:val="28"/>
          <w:szCs w:val="28"/>
          <w:lang w:val="ro-RO"/>
        </w:rPr>
        <w:t xml:space="preserve"> racordare la reteaua existenta in vecinatate.</w:t>
      </w:r>
    </w:p>
    <w:p w:rsidR="004F2B6B" w:rsidRPr="00113679" w:rsidRDefault="004F2B6B" w:rsidP="00BC34AC">
      <w:pPr>
        <w:pStyle w:val="ListParagraph"/>
        <w:numPr>
          <w:ilvl w:val="1"/>
          <w:numId w:val="13"/>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evacuarea apelor uzate menajere: in </w:t>
      </w:r>
      <w:r w:rsidRPr="00113679">
        <w:rPr>
          <w:rFonts w:asciiTheme="minorHAnsi" w:hAnsiTheme="minorHAnsi" w:cstheme="minorHAnsi"/>
          <w:sz w:val="28"/>
          <w:szCs w:val="28"/>
          <w:lang w:val="ro-RO"/>
        </w:rPr>
        <w:t>perioada constructiei apele uzate menajere se vor evacua intr-o toaleta ecologica. In perioada de functionare apele uzate menajere vor fi evacuate</w:t>
      </w:r>
      <w:r w:rsidR="00113679" w:rsidRPr="00113679">
        <w:rPr>
          <w:rFonts w:asciiTheme="minorHAnsi" w:hAnsiTheme="minorHAnsi" w:cstheme="minorHAnsi"/>
          <w:sz w:val="28"/>
          <w:szCs w:val="28"/>
          <w:lang w:val="ro-RO"/>
        </w:rPr>
        <w:t>, printr-un bransament,</w:t>
      </w:r>
      <w:r w:rsidRPr="00113679">
        <w:rPr>
          <w:rFonts w:asciiTheme="minorHAnsi" w:hAnsiTheme="minorHAnsi" w:cstheme="minorHAnsi"/>
          <w:sz w:val="28"/>
          <w:szCs w:val="28"/>
          <w:lang w:val="ro-RO"/>
        </w:rPr>
        <w:t xml:space="preserve"> in</w:t>
      </w:r>
      <w:r w:rsidR="00113679" w:rsidRPr="00113679">
        <w:rPr>
          <w:rFonts w:asciiTheme="minorHAnsi" w:hAnsiTheme="minorHAnsi" w:cstheme="minorHAnsi"/>
          <w:sz w:val="28"/>
          <w:szCs w:val="28"/>
          <w:lang w:val="ro-RO"/>
        </w:rPr>
        <w:t xml:space="preserve"> reteaua de canalizare existenta in imediata vecinatate a amplasamentului</w:t>
      </w:r>
      <w:r w:rsidRPr="00113679">
        <w:rPr>
          <w:rFonts w:asciiTheme="minorHAnsi" w:hAnsiTheme="minorHAnsi" w:cstheme="minorHAnsi"/>
          <w:sz w:val="28"/>
          <w:szCs w:val="28"/>
          <w:lang w:val="ro-RO"/>
        </w:rPr>
        <w:t>. Nu rezulta ape uzate tehnologice pe amplasament.</w:t>
      </w:r>
    </w:p>
    <w:p w:rsidR="004F2B6B" w:rsidRPr="00113679" w:rsidRDefault="004F2B6B" w:rsidP="00BC34AC">
      <w:pPr>
        <w:pStyle w:val="ListParagraph"/>
        <w:numPr>
          <w:ilvl w:val="1"/>
          <w:numId w:val="13"/>
        </w:numPr>
        <w:autoSpaceDE w:val="0"/>
        <w:autoSpaceDN w:val="0"/>
        <w:adjustRightInd w:val="0"/>
        <w:spacing w:line="360" w:lineRule="auto"/>
        <w:jc w:val="both"/>
        <w:rPr>
          <w:rFonts w:asciiTheme="minorHAnsi" w:hAnsiTheme="minorHAnsi" w:cstheme="minorHAnsi"/>
          <w:sz w:val="28"/>
          <w:szCs w:val="28"/>
          <w:lang w:val="ro-RO"/>
        </w:rPr>
      </w:pPr>
      <w:r w:rsidRPr="00113679">
        <w:rPr>
          <w:rFonts w:asciiTheme="minorHAnsi" w:hAnsiTheme="minorHAnsi" w:cstheme="minorHAnsi"/>
          <w:sz w:val="28"/>
          <w:szCs w:val="28"/>
          <w:lang w:val="ro-RO"/>
        </w:rPr>
        <w:t>gaze naturale: nu este cazul.</w:t>
      </w:r>
    </w:p>
    <w:p w:rsidR="004F2B6B" w:rsidRPr="00BC34AC" w:rsidRDefault="004F2B6B" w:rsidP="00BC34AC">
      <w:pPr>
        <w:pStyle w:val="ListParagraph"/>
        <w:numPr>
          <w:ilvl w:val="1"/>
          <w:numId w:val="13"/>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energie termica: c</w:t>
      </w:r>
      <w:r w:rsidR="00113679">
        <w:rPr>
          <w:rFonts w:asciiTheme="minorHAnsi" w:hAnsiTheme="minorHAnsi" w:cstheme="minorHAnsi"/>
          <w:sz w:val="28"/>
          <w:szCs w:val="28"/>
          <w:lang w:val="ro-RO"/>
        </w:rPr>
        <w:t>entrala termica proprie</w:t>
      </w:r>
      <w:r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descrierea lucrărilor de refacere a amplasamentului în zona a</w:t>
      </w:r>
      <w:r w:rsidR="00DC3F36" w:rsidRPr="00BC34AC">
        <w:rPr>
          <w:rFonts w:asciiTheme="minorHAnsi" w:hAnsiTheme="minorHAnsi" w:cstheme="minorHAnsi"/>
          <w:sz w:val="28"/>
          <w:szCs w:val="28"/>
          <w:lang w:val="ro-RO"/>
        </w:rPr>
        <w:t xml:space="preserve">fectată de execuţia investiţiei: </w:t>
      </w:r>
      <w:r w:rsidR="001559D7" w:rsidRPr="00BC34AC">
        <w:rPr>
          <w:rFonts w:asciiTheme="minorHAnsi" w:hAnsiTheme="minorHAnsi" w:cstheme="minorHAnsi"/>
          <w:sz w:val="28"/>
          <w:szCs w:val="28"/>
          <w:lang w:val="ro-RO"/>
        </w:rPr>
        <w:t>organizarea de santier va fi in interiorul parcelei. Nu vor fi ocupate suprafete suplimentare de teren care sa necesite refacere la finalizarea lucrarilor.</w:t>
      </w:r>
      <w:r w:rsidR="000D54FA" w:rsidRPr="00BC34AC">
        <w:rPr>
          <w:rFonts w:asciiTheme="minorHAnsi" w:hAnsiTheme="minorHAnsi" w:cstheme="minorHAnsi"/>
          <w:sz w:val="28"/>
          <w:szCs w:val="28"/>
          <w:lang w:val="ro-RO"/>
        </w:rPr>
        <w:t xml:space="preserve"> Suprafetele ramase libere vor fi amenajate ca spatii verzi.</w:t>
      </w:r>
      <w:r w:rsidR="00483CEE">
        <w:rPr>
          <w:rFonts w:asciiTheme="minorHAnsi" w:hAnsiTheme="minorHAnsi" w:cstheme="minorHAnsi"/>
          <w:sz w:val="28"/>
          <w:szCs w:val="28"/>
          <w:lang w:val="ro-RO"/>
        </w:rPr>
        <w:t xml:space="preserve"> Nu sunt necesare taieri de arbori si nu este afectat spatiul verde.</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căi noi de acces sa</w:t>
      </w:r>
      <w:r w:rsidR="00DC3F36" w:rsidRPr="00BC34AC">
        <w:rPr>
          <w:rFonts w:asciiTheme="minorHAnsi" w:hAnsiTheme="minorHAnsi" w:cstheme="minorHAnsi"/>
          <w:sz w:val="28"/>
          <w:szCs w:val="28"/>
          <w:lang w:val="ro-RO"/>
        </w:rPr>
        <w:t xml:space="preserve">u schimbări ale celor existente: nu </w:t>
      </w:r>
      <w:r w:rsidR="007F3E14" w:rsidRPr="00BC34AC">
        <w:rPr>
          <w:rFonts w:asciiTheme="minorHAnsi" w:hAnsiTheme="minorHAnsi" w:cstheme="minorHAnsi"/>
          <w:sz w:val="28"/>
          <w:szCs w:val="28"/>
          <w:lang w:val="ro-RO"/>
        </w:rPr>
        <w:t>sunt necesare cai noi de acces sau schimbari ale celor existente</w:t>
      </w:r>
      <w:r w:rsidR="00DC3F36"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resursele naturale folosit</w:t>
      </w:r>
      <w:r w:rsidR="00DC3F36" w:rsidRPr="00BC34AC">
        <w:rPr>
          <w:rFonts w:asciiTheme="minorHAnsi" w:hAnsiTheme="minorHAnsi" w:cstheme="minorHAnsi"/>
          <w:sz w:val="28"/>
          <w:szCs w:val="28"/>
          <w:lang w:val="ro-RO"/>
        </w:rPr>
        <w:t xml:space="preserve">e în construcţie şi funcţionare: </w:t>
      </w:r>
      <w:r w:rsidR="00165ECE" w:rsidRPr="00BC34AC">
        <w:rPr>
          <w:rFonts w:asciiTheme="minorHAnsi" w:hAnsiTheme="minorHAnsi" w:cstheme="minorHAnsi"/>
          <w:sz w:val="28"/>
          <w:szCs w:val="28"/>
          <w:lang w:val="ro-RO"/>
        </w:rPr>
        <w:t>pietris</w:t>
      </w:r>
      <w:r w:rsidR="00806361" w:rsidRPr="00BC34AC">
        <w:rPr>
          <w:rFonts w:asciiTheme="minorHAnsi" w:hAnsiTheme="minorHAnsi" w:cstheme="minorHAnsi"/>
          <w:sz w:val="28"/>
          <w:szCs w:val="28"/>
          <w:lang w:val="ro-RO"/>
        </w:rPr>
        <w:t xml:space="preserve"> si </w:t>
      </w:r>
      <w:r w:rsidR="00165ECE" w:rsidRPr="00BC34AC">
        <w:rPr>
          <w:rFonts w:asciiTheme="minorHAnsi" w:hAnsiTheme="minorHAnsi" w:cstheme="minorHAnsi"/>
          <w:sz w:val="28"/>
          <w:szCs w:val="28"/>
          <w:lang w:val="ro-RO"/>
        </w:rPr>
        <w:t>nisip</w:t>
      </w:r>
      <w:r w:rsidR="00806361" w:rsidRPr="00BC34AC">
        <w:rPr>
          <w:rFonts w:asciiTheme="minorHAnsi" w:hAnsiTheme="minorHAnsi" w:cstheme="minorHAnsi"/>
          <w:sz w:val="28"/>
          <w:szCs w:val="28"/>
          <w:lang w:val="ro-RO"/>
        </w:rPr>
        <w:t xml:space="preserve"> in constructie.</w:t>
      </w:r>
      <w:r w:rsidR="001C21AF" w:rsidRPr="00BC34AC">
        <w:rPr>
          <w:rFonts w:asciiTheme="minorHAnsi" w:hAnsiTheme="minorHAnsi" w:cstheme="minorHAnsi"/>
          <w:sz w:val="28"/>
          <w:szCs w:val="28"/>
          <w:lang w:val="ro-RO"/>
        </w:rPr>
        <w:t xml:space="preserve"> </w:t>
      </w:r>
      <w:r w:rsidR="00FE48A4" w:rsidRPr="00BC34AC">
        <w:rPr>
          <w:rFonts w:asciiTheme="minorHAnsi" w:hAnsiTheme="minorHAnsi" w:cstheme="minorHAnsi"/>
          <w:sz w:val="28"/>
          <w:szCs w:val="28"/>
          <w:lang w:val="ro-RO"/>
        </w:rPr>
        <w:t>In perioada de functionare nu sunt necesare resurse naturale.</w:t>
      </w:r>
    </w:p>
    <w:p w:rsidR="00D2548D" w:rsidRPr="00BC34AC" w:rsidRDefault="00D2548D"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metode folosite în construcţie: </w:t>
      </w:r>
      <w:r w:rsidR="001C21AF" w:rsidRPr="00BC34AC">
        <w:rPr>
          <w:rFonts w:asciiTheme="minorHAnsi" w:hAnsiTheme="minorHAnsi" w:cstheme="minorHAnsi"/>
          <w:sz w:val="28"/>
          <w:szCs w:val="28"/>
          <w:lang w:val="ro-RO"/>
        </w:rPr>
        <w:t xml:space="preserve">Hala de depozitare va avea o structura alcatuita din cadre metalice, cu grinzi si stalpi din profile metalice, planseu din beton armat turnat monolit la cota 0,00, peretii exteriori vor fi din placi OSB cu termoizolatie de vata </w:t>
      </w:r>
      <w:r w:rsidR="001C21AF" w:rsidRPr="00BC34AC">
        <w:rPr>
          <w:rFonts w:asciiTheme="minorHAnsi" w:hAnsiTheme="minorHAnsi" w:cstheme="minorHAnsi"/>
          <w:sz w:val="28"/>
          <w:szCs w:val="28"/>
          <w:lang w:val="ro-RO"/>
        </w:rPr>
        <w:lastRenderedPageBreak/>
        <w:t>bazaltica si panouri termoizolante la exterior, iar peretii interiori vor fi din gips – carton</w:t>
      </w:r>
      <w:r w:rsidRPr="00BC34AC">
        <w:rPr>
          <w:rFonts w:asciiTheme="minorHAnsi" w:hAnsiTheme="minorHAnsi" w:cstheme="minorHAnsi"/>
          <w:sz w:val="28"/>
          <w:szCs w:val="28"/>
          <w:lang w:val="ro-RO"/>
        </w:rPr>
        <w:t xml:space="preserve">. </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planul de execuţie, cuprinzând faza de construcţie, punerea în funcţiune, exploatare, refacere şi folosire ulterioară;</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relaţia cu alte pro</w:t>
      </w:r>
      <w:r w:rsidR="00165ECE" w:rsidRPr="00BC34AC">
        <w:rPr>
          <w:rFonts w:asciiTheme="minorHAnsi" w:hAnsiTheme="minorHAnsi" w:cstheme="minorHAnsi"/>
          <w:sz w:val="28"/>
          <w:szCs w:val="28"/>
          <w:lang w:val="ro-RO"/>
        </w:rPr>
        <w:t xml:space="preserve">iecte existente sau planificate: </w:t>
      </w:r>
      <w:r w:rsidR="007F3E14" w:rsidRPr="00BC34AC">
        <w:rPr>
          <w:rFonts w:asciiTheme="minorHAnsi" w:hAnsiTheme="minorHAnsi" w:cstheme="minorHAnsi"/>
          <w:sz w:val="28"/>
          <w:szCs w:val="28"/>
          <w:lang w:val="ro-RO"/>
        </w:rPr>
        <w:t xml:space="preserve">in zona amplasamentului </w:t>
      </w:r>
      <w:r w:rsidR="00165ECE" w:rsidRPr="00BC34AC">
        <w:rPr>
          <w:rFonts w:asciiTheme="minorHAnsi" w:hAnsiTheme="minorHAnsi" w:cstheme="minorHAnsi"/>
          <w:sz w:val="28"/>
          <w:szCs w:val="28"/>
          <w:lang w:val="ro-RO"/>
        </w:rPr>
        <w:t xml:space="preserve">nu </w:t>
      </w:r>
      <w:r w:rsidR="007F3E14" w:rsidRPr="00BC34AC">
        <w:rPr>
          <w:rFonts w:asciiTheme="minorHAnsi" w:hAnsiTheme="minorHAnsi" w:cstheme="minorHAnsi"/>
          <w:sz w:val="28"/>
          <w:szCs w:val="28"/>
          <w:lang w:val="ro-RO"/>
        </w:rPr>
        <w:t>sunt propuse alte proiecte.</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detalii privind alternativele ca</w:t>
      </w:r>
      <w:r w:rsidR="00165ECE" w:rsidRPr="00BC34AC">
        <w:rPr>
          <w:rFonts w:asciiTheme="minorHAnsi" w:hAnsiTheme="minorHAnsi" w:cstheme="minorHAnsi"/>
          <w:sz w:val="28"/>
          <w:szCs w:val="28"/>
          <w:lang w:val="ro-RO"/>
        </w:rPr>
        <w:t xml:space="preserve">re au fost luate în considerare: </w:t>
      </w:r>
      <w:r w:rsidR="001559D7" w:rsidRPr="00BC34AC">
        <w:rPr>
          <w:rFonts w:asciiTheme="minorHAnsi" w:hAnsiTheme="minorHAnsi" w:cstheme="minorHAnsi"/>
          <w:sz w:val="28"/>
          <w:szCs w:val="28"/>
          <w:lang w:val="ro-RO"/>
        </w:rPr>
        <w:t xml:space="preserve">alternativa „0”, in cazul neimplementarii proiectului, este cea mai nefavorabila situatie, avand in vedere faptul ca </w:t>
      </w:r>
      <w:r w:rsidR="00FE48A4" w:rsidRPr="00BC34AC">
        <w:rPr>
          <w:rFonts w:asciiTheme="minorHAnsi" w:hAnsiTheme="minorHAnsi" w:cstheme="minorHAnsi"/>
          <w:sz w:val="28"/>
          <w:szCs w:val="28"/>
          <w:lang w:val="ro-RO"/>
        </w:rPr>
        <w:t>sculele si uneltele gospodaresti si agricole nu vor depozitate in mod organizat.</w:t>
      </w:r>
    </w:p>
    <w:p w:rsidR="00FF3551"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alte activităţi care pot apărea ca urmare a proiectului (de exemplu, extragerea de agregate, asigurarea unor noi surse de apă, surse sau linii de transport al energiei, creşterea numărului de locuinţe, eliminare</w:t>
      </w:r>
      <w:r w:rsidR="00165ECE" w:rsidRPr="00BC34AC">
        <w:rPr>
          <w:rFonts w:asciiTheme="minorHAnsi" w:hAnsiTheme="minorHAnsi" w:cstheme="minorHAnsi"/>
          <w:sz w:val="28"/>
          <w:szCs w:val="28"/>
          <w:lang w:val="ro-RO"/>
        </w:rPr>
        <w:t xml:space="preserve">a apelor uzate şi a deşeurilor): nu </w:t>
      </w:r>
      <w:r w:rsidR="007F3E14" w:rsidRPr="00BC34AC">
        <w:rPr>
          <w:rFonts w:asciiTheme="minorHAnsi" w:hAnsiTheme="minorHAnsi" w:cstheme="minorHAnsi"/>
          <w:sz w:val="28"/>
          <w:szCs w:val="28"/>
          <w:lang w:val="ro-RO"/>
        </w:rPr>
        <w:t xml:space="preserve">au fost identificate activitati noi </w:t>
      </w:r>
      <w:r w:rsidR="00483CEE">
        <w:rPr>
          <w:rFonts w:asciiTheme="minorHAnsi" w:hAnsiTheme="minorHAnsi" w:cstheme="minorHAnsi"/>
          <w:sz w:val="28"/>
          <w:szCs w:val="28"/>
          <w:lang w:val="ro-RO"/>
        </w:rPr>
        <w:t xml:space="preserve">cu impact asupra mediului </w:t>
      </w:r>
      <w:r w:rsidR="007F3E14" w:rsidRPr="00BC34AC">
        <w:rPr>
          <w:rFonts w:asciiTheme="minorHAnsi" w:hAnsiTheme="minorHAnsi" w:cstheme="minorHAnsi"/>
          <w:sz w:val="28"/>
          <w:szCs w:val="28"/>
          <w:lang w:val="ro-RO"/>
        </w:rPr>
        <w:t>ce pot aparea ca urmare a implementarii proiectului.</w:t>
      </w:r>
    </w:p>
    <w:p w:rsidR="007779EC" w:rsidRPr="00BC34AC" w:rsidRDefault="00FF3551" w:rsidP="00BC34AC">
      <w:pPr>
        <w:pStyle w:val="ListParagraph"/>
        <w:numPr>
          <w:ilvl w:val="0"/>
          <w:numId w:val="13"/>
        </w:numPr>
        <w:autoSpaceDE w:val="0"/>
        <w:autoSpaceDN w:val="0"/>
        <w:adjustRightInd w:val="0"/>
        <w:spacing w:line="360" w:lineRule="auto"/>
        <w:ind w:left="63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alte au</w:t>
      </w:r>
      <w:r w:rsidR="00165ECE" w:rsidRPr="00BC34AC">
        <w:rPr>
          <w:rFonts w:asciiTheme="minorHAnsi" w:hAnsiTheme="minorHAnsi" w:cstheme="minorHAnsi"/>
          <w:sz w:val="28"/>
          <w:szCs w:val="28"/>
          <w:lang w:val="ro-RO"/>
        </w:rPr>
        <w:t xml:space="preserve">torizaţii cerute pentru proiect: </w:t>
      </w:r>
      <w:r w:rsidR="001C21AF" w:rsidRPr="00BC34AC">
        <w:rPr>
          <w:rFonts w:asciiTheme="minorHAnsi" w:hAnsiTheme="minorHAnsi" w:cstheme="minorHAnsi"/>
          <w:sz w:val="28"/>
          <w:szCs w:val="28"/>
          <w:lang w:val="ro-RO"/>
        </w:rPr>
        <w:t xml:space="preserve">alimentare cu apa, canalizare, alimentare cu energie electrica, Telecom, RCS &amp; RDS si </w:t>
      </w:r>
      <w:r w:rsidR="00165ECE" w:rsidRPr="00BC34AC">
        <w:rPr>
          <w:rFonts w:asciiTheme="minorHAnsi" w:hAnsiTheme="minorHAnsi" w:cstheme="minorHAnsi"/>
          <w:sz w:val="28"/>
          <w:szCs w:val="28"/>
          <w:lang w:val="ro-RO"/>
        </w:rPr>
        <w:t>securitatea la incendiu</w:t>
      </w:r>
      <w:r w:rsidR="00806361" w:rsidRPr="00BC34AC">
        <w:rPr>
          <w:rFonts w:asciiTheme="minorHAnsi" w:hAnsiTheme="minorHAnsi" w:cstheme="minorHAnsi"/>
          <w:sz w:val="28"/>
          <w:szCs w:val="28"/>
          <w:lang w:val="ro-RO"/>
        </w:rPr>
        <w:t>.</w:t>
      </w:r>
    </w:p>
    <w:p w:rsidR="007F3E14" w:rsidRPr="00BC34AC" w:rsidRDefault="007F3E14"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Localizarea proiectului:</w:t>
      </w:r>
    </w:p>
    <w:p w:rsidR="000D54FA" w:rsidRPr="00BC34AC" w:rsidRDefault="00FF3551" w:rsidP="00BC34AC">
      <w:pPr>
        <w:pStyle w:val="ListParagraph"/>
        <w:numPr>
          <w:ilvl w:val="0"/>
          <w:numId w:val="15"/>
        </w:numPr>
        <w:autoSpaceDE w:val="0"/>
        <w:autoSpaceDN w:val="0"/>
        <w:adjustRightInd w:val="0"/>
        <w:spacing w:line="360" w:lineRule="auto"/>
        <w:ind w:left="54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distanţa faţă de graniţe pentru proiectele care cad sub incidenţa Convenţiei privind evaluarea impactului asupra mediului în context transfrontieră, adoptată la Espoo la 25 februarie 1991, ratificată prin </w:t>
      </w:r>
      <w:r w:rsidRPr="00BC34AC">
        <w:rPr>
          <w:rFonts w:asciiTheme="minorHAnsi" w:hAnsiTheme="minorHAnsi" w:cstheme="minorHAnsi"/>
          <w:vanish/>
          <w:sz w:val="28"/>
          <w:szCs w:val="28"/>
          <w:lang w:val="ro-RO"/>
        </w:rPr>
        <w:t>&lt;LLNK 12001    22 10 201   0 17&gt;</w:t>
      </w:r>
      <w:r w:rsidRPr="00BC34AC">
        <w:rPr>
          <w:rFonts w:asciiTheme="minorHAnsi" w:hAnsiTheme="minorHAnsi" w:cstheme="minorHAnsi"/>
          <w:sz w:val="28"/>
          <w:szCs w:val="28"/>
          <w:lang w:val="ro-RO"/>
        </w:rPr>
        <w:t>Legea nr. 22/2001</w:t>
      </w:r>
      <w:r w:rsidR="003E5F17" w:rsidRPr="00BC34AC">
        <w:rPr>
          <w:rFonts w:asciiTheme="minorHAnsi" w:hAnsiTheme="minorHAnsi" w:cstheme="minorHAnsi"/>
          <w:sz w:val="28"/>
          <w:szCs w:val="28"/>
          <w:lang w:val="ro-RO"/>
        </w:rPr>
        <w:t xml:space="preserve">: </w:t>
      </w:r>
      <w:r w:rsidR="00D74C02" w:rsidRPr="00BC34AC">
        <w:rPr>
          <w:rFonts w:asciiTheme="minorHAnsi" w:hAnsiTheme="minorHAnsi" w:cstheme="minorHAnsi"/>
          <w:sz w:val="28"/>
          <w:szCs w:val="28"/>
          <w:lang w:val="ro-RO"/>
        </w:rPr>
        <w:t>proiectul nu intra sub incidenta Conventiei privind evaluarea impactului asupra mediului în context transfrontieră.</w:t>
      </w:r>
      <w:r w:rsidR="000D54FA" w:rsidRPr="00BC34AC">
        <w:rPr>
          <w:rFonts w:asciiTheme="minorHAnsi" w:hAnsiTheme="minorHAnsi" w:cstheme="minorHAnsi"/>
          <w:sz w:val="28"/>
          <w:szCs w:val="28"/>
          <w:lang w:val="ro-RO"/>
        </w:rPr>
        <w:t xml:space="preserve"> Suprafata totala a terenului este de </w:t>
      </w:r>
      <w:r w:rsidR="001C21AF" w:rsidRPr="00BC34AC">
        <w:rPr>
          <w:rFonts w:asciiTheme="minorHAnsi" w:hAnsiTheme="minorHAnsi" w:cstheme="minorHAnsi"/>
          <w:sz w:val="28"/>
          <w:szCs w:val="28"/>
          <w:lang w:val="ro-RO"/>
        </w:rPr>
        <w:t>1000 mp si este situat in extravilan sat Umbraresti, oras Tirgu Bujor, T 98, P 953, jud. Galati</w:t>
      </w:r>
      <w:r w:rsidR="000D54FA" w:rsidRPr="00BC34AC">
        <w:rPr>
          <w:rFonts w:asciiTheme="minorHAnsi" w:hAnsiTheme="minorHAnsi" w:cstheme="minorHAnsi"/>
          <w:sz w:val="28"/>
          <w:szCs w:val="28"/>
          <w:lang w:val="ro-RO"/>
        </w:rPr>
        <w:t>. Terenul este proprietatea beneficiar</w:t>
      </w:r>
      <w:r w:rsidR="001C21AF" w:rsidRPr="00BC34AC">
        <w:rPr>
          <w:rFonts w:asciiTheme="minorHAnsi" w:hAnsiTheme="minorHAnsi" w:cstheme="minorHAnsi"/>
          <w:sz w:val="28"/>
          <w:szCs w:val="28"/>
          <w:lang w:val="ro-RO"/>
        </w:rPr>
        <w:t>ilor</w:t>
      </w:r>
      <w:r w:rsidR="000D54FA" w:rsidRPr="00BC34AC">
        <w:rPr>
          <w:rFonts w:asciiTheme="minorHAnsi" w:hAnsiTheme="minorHAnsi" w:cstheme="minorHAnsi"/>
          <w:sz w:val="28"/>
          <w:szCs w:val="28"/>
          <w:lang w:val="ro-RO"/>
        </w:rPr>
        <w:t xml:space="preserve">, conform Certificatului de Urbanism nr. </w:t>
      </w:r>
      <w:r w:rsidR="001C21AF" w:rsidRPr="00BC34AC">
        <w:rPr>
          <w:rFonts w:asciiTheme="minorHAnsi" w:hAnsiTheme="minorHAnsi" w:cstheme="minorHAnsi"/>
          <w:sz w:val="28"/>
          <w:szCs w:val="28"/>
          <w:lang w:val="ro-RO"/>
        </w:rPr>
        <w:t>1</w:t>
      </w:r>
      <w:r w:rsidR="000D54FA" w:rsidRPr="00BC34AC">
        <w:rPr>
          <w:rFonts w:asciiTheme="minorHAnsi" w:hAnsiTheme="minorHAnsi" w:cstheme="minorHAnsi"/>
          <w:sz w:val="28"/>
          <w:szCs w:val="28"/>
          <w:lang w:val="ro-RO"/>
        </w:rPr>
        <w:t>9/</w:t>
      </w:r>
      <w:r w:rsidR="001C21AF" w:rsidRPr="00BC34AC">
        <w:rPr>
          <w:rFonts w:asciiTheme="minorHAnsi" w:hAnsiTheme="minorHAnsi" w:cstheme="minorHAnsi"/>
          <w:sz w:val="28"/>
          <w:szCs w:val="28"/>
          <w:lang w:val="ro-RO"/>
        </w:rPr>
        <w:t>10</w:t>
      </w:r>
      <w:r w:rsidR="000D54FA" w:rsidRPr="00BC34AC">
        <w:rPr>
          <w:rFonts w:asciiTheme="minorHAnsi" w:hAnsiTheme="minorHAnsi" w:cstheme="minorHAnsi"/>
          <w:sz w:val="28"/>
          <w:szCs w:val="28"/>
          <w:lang w:val="ro-RO"/>
        </w:rPr>
        <w:t>.0</w:t>
      </w:r>
      <w:r w:rsidR="001C21AF" w:rsidRPr="00BC34AC">
        <w:rPr>
          <w:rFonts w:asciiTheme="minorHAnsi" w:hAnsiTheme="minorHAnsi" w:cstheme="minorHAnsi"/>
          <w:sz w:val="28"/>
          <w:szCs w:val="28"/>
          <w:lang w:val="ro-RO"/>
        </w:rPr>
        <w:t>4</w:t>
      </w:r>
      <w:r w:rsidR="000D54FA" w:rsidRPr="00BC34AC">
        <w:rPr>
          <w:rFonts w:asciiTheme="minorHAnsi" w:hAnsiTheme="minorHAnsi" w:cstheme="minorHAnsi"/>
          <w:sz w:val="28"/>
          <w:szCs w:val="28"/>
          <w:lang w:val="ro-RO"/>
        </w:rPr>
        <w:t>.201</w:t>
      </w:r>
      <w:r w:rsidR="001C21AF" w:rsidRPr="00BC34AC">
        <w:rPr>
          <w:rFonts w:asciiTheme="minorHAnsi" w:hAnsiTheme="minorHAnsi" w:cstheme="minorHAnsi"/>
          <w:sz w:val="28"/>
          <w:szCs w:val="28"/>
          <w:lang w:val="ro-RO"/>
        </w:rPr>
        <w:t>8</w:t>
      </w:r>
      <w:r w:rsidR="000D54FA" w:rsidRPr="00BC34AC">
        <w:rPr>
          <w:rFonts w:asciiTheme="minorHAnsi" w:hAnsiTheme="minorHAnsi" w:cstheme="minorHAnsi"/>
          <w:sz w:val="28"/>
          <w:szCs w:val="28"/>
          <w:lang w:val="ro-RO"/>
        </w:rPr>
        <w:t xml:space="preserve">, eliberat de Primaria </w:t>
      </w:r>
      <w:r w:rsidR="001C21AF" w:rsidRPr="00BC34AC">
        <w:rPr>
          <w:rFonts w:asciiTheme="minorHAnsi" w:hAnsiTheme="minorHAnsi" w:cstheme="minorHAnsi"/>
          <w:sz w:val="28"/>
          <w:szCs w:val="28"/>
          <w:lang w:val="ro-RO"/>
        </w:rPr>
        <w:t>Orasului Tirgu Bujor</w:t>
      </w:r>
      <w:r w:rsidR="000D54FA"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15"/>
        </w:numPr>
        <w:autoSpaceDE w:val="0"/>
        <w:autoSpaceDN w:val="0"/>
        <w:adjustRightInd w:val="0"/>
        <w:spacing w:line="360" w:lineRule="auto"/>
        <w:ind w:left="54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hărţi, fotografii ale amplasamentului care pot oferi informaţii privind caracteristicile fizice ale mediului, atât naturale, cât şi artificiale şi alte informaţii privind:</w:t>
      </w:r>
    </w:p>
    <w:p w:rsidR="00FF3551" w:rsidRPr="00BC34AC" w:rsidRDefault="00FF3551" w:rsidP="00BC34AC">
      <w:pPr>
        <w:pStyle w:val="ListParagraph"/>
        <w:numPr>
          <w:ilvl w:val="1"/>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folosinţele actuale şi planificate ale terenului atât pe amplasament, câ</w:t>
      </w:r>
      <w:r w:rsidR="003E5F17" w:rsidRPr="00BC34AC">
        <w:rPr>
          <w:rFonts w:asciiTheme="minorHAnsi" w:hAnsiTheme="minorHAnsi" w:cstheme="minorHAnsi"/>
          <w:sz w:val="28"/>
          <w:szCs w:val="28"/>
          <w:lang w:val="ro-RO"/>
        </w:rPr>
        <w:t>t şi pe zone adiac</w:t>
      </w:r>
      <w:r w:rsidR="004174B0" w:rsidRPr="00BC34AC">
        <w:rPr>
          <w:rFonts w:asciiTheme="minorHAnsi" w:hAnsiTheme="minorHAnsi" w:cstheme="minorHAnsi"/>
          <w:sz w:val="28"/>
          <w:szCs w:val="28"/>
          <w:lang w:val="ro-RO"/>
        </w:rPr>
        <w:t xml:space="preserve">ente acestuia: teren </w:t>
      </w:r>
      <w:r w:rsidR="001C21AF" w:rsidRPr="00BC34AC">
        <w:rPr>
          <w:rFonts w:asciiTheme="minorHAnsi" w:hAnsiTheme="minorHAnsi" w:cstheme="minorHAnsi"/>
          <w:sz w:val="28"/>
          <w:szCs w:val="28"/>
          <w:lang w:val="ro-RO"/>
        </w:rPr>
        <w:t>extravilan</w:t>
      </w:r>
      <w:r w:rsidR="004174B0" w:rsidRPr="00BC34AC">
        <w:rPr>
          <w:rFonts w:asciiTheme="minorHAnsi" w:hAnsiTheme="minorHAnsi" w:cstheme="minorHAnsi"/>
          <w:sz w:val="28"/>
          <w:szCs w:val="28"/>
          <w:lang w:val="ro-RO"/>
        </w:rPr>
        <w:t>.</w:t>
      </w:r>
    </w:p>
    <w:p w:rsidR="00FF3551" w:rsidRPr="00BC34AC" w:rsidRDefault="00FF3551" w:rsidP="00BC34AC">
      <w:pPr>
        <w:pStyle w:val="ListParagraph"/>
        <w:numPr>
          <w:ilvl w:val="1"/>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politici de zo</w:t>
      </w:r>
      <w:r w:rsidR="003E5F17" w:rsidRPr="00BC34AC">
        <w:rPr>
          <w:rFonts w:asciiTheme="minorHAnsi" w:hAnsiTheme="minorHAnsi" w:cstheme="minorHAnsi"/>
          <w:sz w:val="28"/>
          <w:szCs w:val="28"/>
          <w:lang w:val="ro-RO"/>
        </w:rPr>
        <w:t xml:space="preserve">nare şi de folosire a terenului: teren </w:t>
      </w:r>
      <w:r w:rsidR="001C21AF" w:rsidRPr="00BC34AC">
        <w:rPr>
          <w:rFonts w:asciiTheme="minorHAnsi" w:hAnsiTheme="minorHAnsi" w:cstheme="minorHAnsi"/>
          <w:sz w:val="28"/>
          <w:szCs w:val="28"/>
          <w:lang w:val="ro-RO"/>
        </w:rPr>
        <w:t>extravilan</w:t>
      </w:r>
      <w:r w:rsidR="003E5F17" w:rsidRPr="00BC34AC">
        <w:rPr>
          <w:rFonts w:asciiTheme="minorHAnsi" w:hAnsiTheme="minorHAnsi" w:cstheme="minorHAnsi"/>
          <w:sz w:val="28"/>
          <w:szCs w:val="28"/>
          <w:lang w:val="ro-RO"/>
        </w:rPr>
        <w:t>.</w:t>
      </w:r>
    </w:p>
    <w:p w:rsidR="00FF3551" w:rsidRPr="00BC34AC" w:rsidRDefault="00BA01C8" w:rsidP="00BC34AC">
      <w:pPr>
        <w:pStyle w:val="ListParagraph"/>
        <w:numPr>
          <w:ilvl w:val="1"/>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arealele sensibile: nu este cazul.</w:t>
      </w:r>
    </w:p>
    <w:p w:rsidR="00FF3551" w:rsidRPr="00BC34AC" w:rsidRDefault="00FF3551" w:rsidP="00BC34AC">
      <w:pPr>
        <w:pStyle w:val="ListParagraph"/>
        <w:numPr>
          <w:ilvl w:val="1"/>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detalii privind orice variantă de amplasament care a fost lu</w:t>
      </w:r>
      <w:r w:rsidR="000D54FA" w:rsidRPr="00BC34AC">
        <w:rPr>
          <w:rFonts w:asciiTheme="minorHAnsi" w:hAnsiTheme="minorHAnsi" w:cstheme="minorHAnsi"/>
          <w:sz w:val="28"/>
          <w:szCs w:val="28"/>
          <w:lang w:val="ro-RO"/>
        </w:rPr>
        <w:t>ată în considerare: nu este cazul.</w:t>
      </w:r>
      <w:r w:rsidR="00D2548D" w:rsidRPr="00BC34AC">
        <w:rPr>
          <w:rFonts w:asciiTheme="minorHAnsi" w:hAnsiTheme="minorHAnsi" w:cstheme="minorHAnsi"/>
          <w:sz w:val="28"/>
          <w:szCs w:val="28"/>
          <w:lang w:val="ro-RO"/>
        </w:rPr>
        <w:t xml:space="preserve"> Nu au fost luate in calcul alte variante de amplasament.</w:t>
      </w:r>
    </w:p>
    <w:p w:rsidR="000C254C" w:rsidRPr="00BC34AC" w:rsidRDefault="000C254C" w:rsidP="00BC34AC">
      <w:pPr>
        <w:spacing w:line="360" w:lineRule="auto"/>
        <w:jc w:val="both"/>
        <w:outlineLvl w:val="0"/>
        <w:rPr>
          <w:rFonts w:asciiTheme="minorHAnsi" w:hAnsiTheme="minorHAnsi" w:cstheme="minorHAnsi"/>
          <w:sz w:val="28"/>
          <w:szCs w:val="28"/>
          <w:lang w:val="ro-RO"/>
        </w:rPr>
      </w:pPr>
    </w:p>
    <w:p w:rsidR="00FE48A4" w:rsidRPr="00BC34AC" w:rsidRDefault="000C254C" w:rsidP="00BC34AC">
      <w:pPr>
        <w:pStyle w:val="ListParagraph"/>
        <w:numPr>
          <w:ilvl w:val="0"/>
          <w:numId w:val="15"/>
        </w:numPr>
        <w:autoSpaceDE w:val="0"/>
        <w:autoSpaceDN w:val="0"/>
        <w:adjustRightInd w:val="0"/>
        <w:spacing w:line="360" w:lineRule="auto"/>
        <w:ind w:left="540" w:hanging="27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localizarea amplasamentului (distanta) ín raport cu patrimoniul cultural potrivit Listei Monumentelor Istorice actualizată periodic şi publicată ín Monitorul Oficial al României şi a Repertoriului Arheologic Naţional: nu este cazul avand in vedere faptul ca amplasamentul proiectului nu se suprapune si nu se afla in zona de siguranta a vreunui monument istoric </w:t>
      </w:r>
      <w:r w:rsidR="00EC2C18" w:rsidRPr="00BC34AC">
        <w:rPr>
          <w:rFonts w:asciiTheme="minorHAnsi" w:hAnsiTheme="minorHAnsi" w:cstheme="minorHAnsi"/>
          <w:sz w:val="28"/>
          <w:szCs w:val="28"/>
          <w:lang w:val="ro-RO"/>
        </w:rPr>
        <w:t xml:space="preserve">tinand cont de faptul ca in satul Umbraresti </w:t>
      </w:r>
      <w:r w:rsidRPr="00BC34AC">
        <w:rPr>
          <w:rFonts w:asciiTheme="minorHAnsi" w:hAnsiTheme="minorHAnsi" w:cstheme="minorHAnsi"/>
          <w:sz w:val="28"/>
          <w:szCs w:val="28"/>
          <w:lang w:val="ro-RO"/>
        </w:rPr>
        <w:t xml:space="preserve">nu se afla </w:t>
      </w:r>
      <w:r w:rsidR="00EC2C18" w:rsidRPr="00BC34AC">
        <w:rPr>
          <w:rFonts w:asciiTheme="minorHAnsi" w:hAnsiTheme="minorHAnsi" w:cstheme="minorHAnsi"/>
          <w:sz w:val="28"/>
          <w:szCs w:val="28"/>
          <w:lang w:val="ro-RO"/>
        </w:rPr>
        <w:t xml:space="preserve">nici un monument istoric </w:t>
      </w:r>
      <w:r w:rsidRPr="00BC34AC">
        <w:rPr>
          <w:rFonts w:asciiTheme="minorHAnsi" w:hAnsiTheme="minorHAnsi" w:cstheme="minorHAnsi"/>
          <w:sz w:val="28"/>
          <w:szCs w:val="28"/>
          <w:lang w:val="ro-RO"/>
        </w:rPr>
        <w:t>inclus in Lista Monumentelor Istorice actualizată periodic şi publicată ín Monitorul Oficial al României şi a Repertoriului Arheologic Naţional</w:t>
      </w:r>
      <w:r w:rsidR="00483CEE">
        <w:rPr>
          <w:rFonts w:asciiTheme="minorHAnsi" w:hAnsiTheme="minorHAnsi" w:cstheme="minorHAnsi"/>
          <w:sz w:val="28"/>
          <w:szCs w:val="28"/>
          <w:lang w:val="ro-RO"/>
        </w:rPr>
        <w:t>.</w:t>
      </w:r>
    </w:p>
    <w:p w:rsidR="000C254C" w:rsidRPr="00BC34AC" w:rsidRDefault="000C254C"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Caracteristicile impactului potenţial, în măsura în care aceste informaţii sunt disponibile</w:t>
      </w:r>
      <w:r w:rsidR="00D74C02" w:rsidRPr="00BC34AC">
        <w:rPr>
          <w:rFonts w:asciiTheme="minorHAnsi" w:hAnsiTheme="minorHAnsi" w:cstheme="minorHAnsi"/>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O scurtă descriere a impactului potenţial, cu luarea în considerare a următorilor factori:</w:t>
      </w:r>
    </w:p>
    <w:p w:rsidR="00FF3551" w:rsidRPr="00BC34AC" w:rsidRDefault="00FF3551"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w:t>
      </w:r>
      <w:r w:rsidR="003E5F17" w:rsidRPr="00BC34AC">
        <w:rPr>
          <w:rFonts w:asciiTheme="minorHAnsi" w:hAnsiTheme="minorHAnsi" w:cstheme="minorHAnsi"/>
          <w:sz w:val="28"/>
          <w:szCs w:val="28"/>
          <w:lang w:val="ro-RO"/>
        </w:rPr>
        <w:t xml:space="preserve">i temporar, pozitiv şi negativ): nu </w:t>
      </w:r>
      <w:r w:rsidR="007F3E14" w:rsidRPr="00BC34AC">
        <w:rPr>
          <w:rFonts w:asciiTheme="minorHAnsi" w:hAnsiTheme="minorHAnsi" w:cstheme="minorHAnsi"/>
          <w:sz w:val="28"/>
          <w:szCs w:val="28"/>
          <w:lang w:val="ro-RO"/>
        </w:rPr>
        <w:t>a fost identificat un impact potential asupra factorilor de mai sus.</w:t>
      </w:r>
      <w:r w:rsidR="00CD7343" w:rsidRPr="00BC34AC">
        <w:rPr>
          <w:rFonts w:asciiTheme="minorHAnsi" w:hAnsiTheme="minorHAnsi" w:cstheme="minorHAnsi"/>
          <w:sz w:val="28"/>
          <w:szCs w:val="28"/>
          <w:lang w:val="ro-RO"/>
        </w:rPr>
        <w:t xml:space="preserve"> </w:t>
      </w:r>
    </w:p>
    <w:p w:rsidR="00FF3551" w:rsidRPr="00BC34AC" w:rsidRDefault="00FF3551"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 xml:space="preserve">extinderea impactului (zona geografică, numărul populaţiei/habitatelor/speciilor </w:t>
      </w:r>
      <w:r w:rsidR="003E5F17" w:rsidRPr="00BC34AC">
        <w:rPr>
          <w:rFonts w:asciiTheme="minorHAnsi" w:hAnsiTheme="minorHAnsi" w:cstheme="minorHAnsi"/>
          <w:sz w:val="28"/>
          <w:szCs w:val="28"/>
          <w:lang w:val="ro-RO"/>
        </w:rPr>
        <w:t>afectate): nu este cazul.</w:t>
      </w:r>
      <w:r w:rsidR="00CD7343" w:rsidRPr="00BC34AC">
        <w:rPr>
          <w:rFonts w:asciiTheme="minorHAnsi" w:hAnsiTheme="minorHAnsi" w:cstheme="minorHAnsi"/>
          <w:sz w:val="28"/>
          <w:szCs w:val="28"/>
          <w:lang w:val="ro-RO"/>
        </w:rPr>
        <w:t xml:space="preserve"> Impactul va avea caracter local izolat, in limitele amplasamentului proiectului</w:t>
      </w:r>
      <w:r w:rsidR="00946852"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magnitudi</w:t>
      </w:r>
      <w:r w:rsidR="003E5F17" w:rsidRPr="00BC34AC">
        <w:rPr>
          <w:rFonts w:asciiTheme="minorHAnsi" w:hAnsiTheme="minorHAnsi" w:cstheme="minorHAnsi"/>
          <w:sz w:val="28"/>
          <w:szCs w:val="28"/>
          <w:lang w:val="ro-RO"/>
        </w:rPr>
        <w:t>nea şi complexitatea impactului: nu este cazul.</w:t>
      </w:r>
      <w:r w:rsidR="00CD7343" w:rsidRPr="00BC34AC">
        <w:rPr>
          <w:rFonts w:asciiTheme="minorHAnsi" w:hAnsiTheme="minorHAnsi" w:cstheme="minorHAnsi"/>
          <w:sz w:val="28"/>
          <w:szCs w:val="28"/>
          <w:lang w:val="ro-RO"/>
        </w:rPr>
        <w:t xml:space="preserve"> Impactul va fi redus, constructi</w:t>
      </w:r>
      <w:r w:rsidR="00EC2C18" w:rsidRPr="00BC34AC">
        <w:rPr>
          <w:rFonts w:asciiTheme="minorHAnsi" w:hAnsiTheme="minorHAnsi" w:cstheme="minorHAnsi"/>
          <w:sz w:val="28"/>
          <w:szCs w:val="28"/>
          <w:lang w:val="ro-RO"/>
        </w:rPr>
        <w:t>a</w:t>
      </w:r>
      <w:r w:rsidR="00CD7343" w:rsidRPr="00BC34AC">
        <w:rPr>
          <w:rFonts w:asciiTheme="minorHAnsi" w:hAnsiTheme="minorHAnsi" w:cstheme="minorHAnsi"/>
          <w:sz w:val="28"/>
          <w:szCs w:val="28"/>
          <w:lang w:val="ro-RO"/>
        </w:rPr>
        <w:t xml:space="preserve"> in cauza fiind de marime mica si complexitate redusa, nefiind necesare tehnica si echipamente complexe de executie si functionare.</w:t>
      </w:r>
    </w:p>
    <w:p w:rsidR="00FF3551" w:rsidRPr="00BC34AC" w:rsidRDefault="003E5F17"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probabilitatea impactului: </w:t>
      </w:r>
      <w:r w:rsidR="00CD7343" w:rsidRPr="00BC34AC">
        <w:rPr>
          <w:rFonts w:asciiTheme="minorHAnsi" w:hAnsiTheme="minorHAnsi" w:cstheme="minorHAnsi"/>
          <w:sz w:val="28"/>
          <w:szCs w:val="28"/>
          <w:lang w:val="ro-RO"/>
        </w:rPr>
        <w:t>probabilitatea impactului este redusa.</w:t>
      </w:r>
    </w:p>
    <w:p w:rsidR="00FF3551" w:rsidRPr="00BC34AC" w:rsidRDefault="00FF3551"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durata, frecvenţa</w:t>
      </w:r>
      <w:r w:rsidR="003E5F17" w:rsidRPr="00BC34AC">
        <w:rPr>
          <w:rFonts w:asciiTheme="minorHAnsi" w:hAnsiTheme="minorHAnsi" w:cstheme="minorHAnsi"/>
          <w:sz w:val="28"/>
          <w:szCs w:val="28"/>
          <w:lang w:val="ro-RO"/>
        </w:rPr>
        <w:t xml:space="preserve"> şi reversibilitatea impactului: </w:t>
      </w:r>
      <w:r w:rsidR="00CD7343" w:rsidRPr="00BC34AC">
        <w:rPr>
          <w:rFonts w:asciiTheme="minorHAnsi" w:hAnsiTheme="minorHAnsi" w:cstheme="minorHAnsi"/>
          <w:sz w:val="28"/>
          <w:szCs w:val="28"/>
          <w:lang w:val="ro-RO"/>
        </w:rPr>
        <w:t>impactul va fi pe termen scurt, cca. 3</w:t>
      </w:r>
      <w:r w:rsidR="00EC2C18" w:rsidRPr="00BC34AC">
        <w:rPr>
          <w:rFonts w:asciiTheme="minorHAnsi" w:hAnsiTheme="minorHAnsi" w:cstheme="minorHAnsi"/>
          <w:sz w:val="28"/>
          <w:szCs w:val="28"/>
          <w:lang w:val="ro-RO"/>
        </w:rPr>
        <w:t xml:space="preserve"> – 4 </w:t>
      </w:r>
      <w:r w:rsidR="00CD7343" w:rsidRPr="00BC34AC">
        <w:rPr>
          <w:rFonts w:asciiTheme="minorHAnsi" w:hAnsiTheme="minorHAnsi" w:cstheme="minorHAnsi"/>
          <w:sz w:val="28"/>
          <w:szCs w:val="28"/>
          <w:lang w:val="ro-RO"/>
        </w:rPr>
        <w:t xml:space="preserve">luni de la data inceperii constructiilor si va avea un caracter temporar, pe durata executiei lucrarilor. Terenul </w:t>
      </w:r>
      <w:r w:rsidR="00BC34AC">
        <w:rPr>
          <w:rFonts w:asciiTheme="minorHAnsi" w:hAnsiTheme="minorHAnsi" w:cstheme="minorHAnsi"/>
          <w:sz w:val="28"/>
          <w:szCs w:val="28"/>
          <w:lang w:val="ro-RO"/>
        </w:rPr>
        <w:t xml:space="preserve">afectat de lucrari </w:t>
      </w:r>
      <w:r w:rsidR="00CD7343" w:rsidRPr="00BC34AC">
        <w:rPr>
          <w:rFonts w:asciiTheme="minorHAnsi" w:hAnsiTheme="minorHAnsi" w:cstheme="minorHAnsi"/>
          <w:sz w:val="28"/>
          <w:szCs w:val="28"/>
          <w:lang w:val="ro-RO"/>
        </w:rPr>
        <w:t>va fi adus la starea initiala dupa terminarea lucrarilor.</w:t>
      </w:r>
    </w:p>
    <w:p w:rsidR="00FF3551" w:rsidRPr="00BC34AC" w:rsidRDefault="00FF3551"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măsurile de evitare, reducere sau ameliorare a impactul</w:t>
      </w:r>
      <w:r w:rsidR="003E5F17" w:rsidRPr="00BC34AC">
        <w:rPr>
          <w:rFonts w:asciiTheme="minorHAnsi" w:hAnsiTheme="minorHAnsi" w:cstheme="minorHAnsi"/>
          <w:sz w:val="28"/>
          <w:szCs w:val="28"/>
          <w:lang w:val="ro-RO"/>
        </w:rPr>
        <w:t xml:space="preserve">ui semnificativ asupra mediului: nu </w:t>
      </w:r>
      <w:r w:rsidR="007F3E14" w:rsidRPr="00BC34AC">
        <w:rPr>
          <w:rFonts w:asciiTheme="minorHAnsi" w:hAnsiTheme="minorHAnsi" w:cstheme="minorHAnsi"/>
          <w:sz w:val="28"/>
          <w:szCs w:val="28"/>
          <w:lang w:val="ro-RO"/>
        </w:rPr>
        <w:t>a fost identificat un impact semnificativ asupra mediului.</w:t>
      </w:r>
    </w:p>
    <w:p w:rsidR="00FF3551" w:rsidRPr="00BC34AC" w:rsidRDefault="00FF3551" w:rsidP="00BC34AC">
      <w:pPr>
        <w:pStyle w:val="ListParagraph"/>
        <w:numPr>
          <w:ilvl w:val="0"/>
          <w:numId w:val="15"/>
        </w:numPr>
        <w:autoSpaceDE w:val="0"/>
        <w:autoSpaceDN w:val="0"/>
        <w:adjustRightInd w:val="0"/>
        <w:spacing w:line="360" w:lineRule="auto"/>
        <w:ind w:left="630"/>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natura t</w:t>
      </w:r>
      <w:r w:rsidR="003E5F17" w:rsidRPr="00BC34AC">
        <w:rPr>
          <w:rFonts w:asciiTheme="minorHAnsi" w:hAnsiTheme="minorHAnsi" w:cstheme="minorHAnsi"/>
          <w:sz w:val="28"/>
          <w:szCs w:val="28"/>
          <w:lang w:val="ro-RO"/>
        </w:rPr>
        <w:t>ransfrontieră a impactului: nu este cazul.</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450"/>
        <w:jc w:val="both"/>
        <w:rPr>
          <w:rFonts w:asciiTheme="minorHAnsi" w:hAnsiTheme="minorHAnsi" w:cstheme="minorHAnsi"/>
          <w:b/>
          <w:sz w:val="28"/>
          <w:szCs w:val="28"/>
          <w:lang w:val="ro-RO"/>
        </w:rPr>
      </w:pPr>
      <w:r w:rsidRPr="00BC34AC">
        <w:rPr>
          <w:rFonts w:asciiTheme="minorHAnsi" w:hAnsiTheme="minorHAnsi" w:cstheme="minorHAnsi"/>
          <w:b/>
          <w:sz w:val="28"/>
          <w:szCs w:val="28"/>
          <w:lang w:val="ro-RO"/>
        </w:rPr>
        <w:t>Surse de poluanţi şi instalaţii pentru reţinerea, evacuarea şi dispersia poluanţilor în mediu</w:t>
      </w:r>
      <w:r w:rsidR="00806361" w:rsidRPr="00BC34AC">
        <w:rPr>
          <w:rFonts w:asciiTheme="minorHAnsi" w:hAnsiTheme="minorHAnsi" w:cstheme="minorHAnsi"/>
          <w:b/>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1. Protecţia calităţii apelor:</w:t>
      </w:r>
    </w:p>
    <w:p w:rsidR="00F6413A"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sursele de poluanţi pentru ape,</w:t>
      </w:r>
      <w:r w:rsidR="00165ECE" w:rsidRPr="00BC34AC">
        <w:rPr>
          <w:rFonts w:asciiTheme="minorHAnsi" w:hAnsiTheme="minorHAnsi" w:cstheme="minorHAnsi"/>
          <w:sz w:val="28"/>
          <w:szCs w:val="28"/>
          <w:lang w:val="ro-RO"/>
        </w:rPr>
        <w:t xml:space="preserve"> locul de evacuare sau emisarul: </w:t>
      </w:r>
      <w:r w:rsidR="00806361" w:rsidRPr="00BC34AC">
        <w:rPr>
          <w:rFonts w:asciiTheme="minorHAnsi" w:hAnsiTheme="minorHAnsi" w:cstheme="minorHAnsi"/>
          <w:sz w:val="28"/>
          <w:szCs w:val="28"/>
          <w:lang w:val="ro-RO"/>
        </w:rPr>
        <w:t>scurgerea apelor pluviale se face dirijat prin jgheaburi si burlane.</w:t>
      </w:r>
      <w:r w:rsidR="00F6413A" w:rsidRPr="00BC34AC">
        <w:rPr>
          <w:rFonts w:asciiTheme="minorHAnsi" w:hAnsiTheme="minorHAnsi" w:cstheme="minorHAnsi"/>
          <w:sz w:val="28"/>
          <w:szCs w:val="28"/>
          <w:lang w:val="ro-RO"/>
        </w:rPr>
        <w:t xml:space="preserve"> In perioada constructiei apele uzate menajere se vor evacua intr-o toaleta ecologica. </w:t>
      </w:r>
      <w:r w:rsidR="00113679" w:rsidRPr="00113679">
        <w:rPr>
          <w:rFonts w:asciiTheme="minorHAnsi" w:hAnsiTheme="minorHAnsi" w:cstheme="minorHAnsi"/>
          <w:sz w:val="28"/>
          <w:szCs w:val="28"/>
          <w:lang w:val="ro-RO"/>
        </w:rPr>
        <w:t>In perioada de functionare apele uzate menajere vor fi evacuate, printr-un bransament, in reteaua de canalizare existenta in imediata vecinatate a amplasamentului</w:t>
      </w:r>
      <w:r w:rsidR="00F6413A" w:rsidRPr="00BC34AC">
        <w:rPr>
          <w:rFonts w:asciiTheme="minorHAnsi" w:hAnsiTheme="minorHAnsi" w:cstheme="minorHAnsi"/>
          <w:sz w:val="28"/>
          <w:szCs w:val="28"/>
          <w:lang w:val="ro-RO"/>
        </w:rPr>
        <w:t>. Nu rezulta ape uzate tehnologice pe amplasament.</w:t>
      </w:r>
    </w:p>
    <w:p w:rsidR="00FF3551"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staţiile şi instalaţiile de epurare sau de pree</w:t>
      </w:r>
      <w:r w:rsidR="00F0762F" w:rsidRPr="00BC34AC">
        <w:rPr>
          <w:rFonts w:asciiTheme="minorHAnsi" w:hAnsiTheme="minorHAnsi" w:cstheme="minorHAnsi"/>
          <w:sz w:val="28"/>
          <w:szCs w:val="28"/>
          <w:lang w:val="ro-RO"/>
        </w:rPr>
        <w:t xml:space="preserve">purare a apelor uzate prevăzute: nu </w:t>
      </w:r>
      <w:r w:rsidR="007F3E14" w:rsidRPr="00BC34AC">
        <w:rPr>
          <w:rFonts w:asciiTheme="minorHAnsi" w:hAnsiTheme="minorHAnsi" w:cstheme="minorHAnsi"/>
          <w:sz w:val="28"/>
          <w:szCs w:val="28"/>
          <w:lang w:val="ro-RO"/>
        </w:rPr>
        <w:t xml:space="preserve">rezulta ape uzate </w:t>
      </w:r>
      <w:r w:rsidR="00113679">
        <w:rPr>
          <w:rFonts w:asciiTheme="minorHAnsi" w:hAnsiTheme="minorHAnsi" w:cstheme="minorHAnsi"/>
          <w:sz w:val="28"/>
          <w:szCs w:val="28"/>
          <w:lang w:val="ro-RO"/>
        </w:rPr>
        <w:t xml:space="preserve">tehnologice </w:t>
      </w:r>
      <w:r w:rsidR="007F3E14" w:rsidRPr="00BC34AC">
        <w:rPr>
          <w:rFonts w:asciiTheme="minorHAnsi" w:hAnsiTheme="minorHAnsi" w:cstheme="minorHAnsi"/>
          <w:sz w:val="28"/>
          <w:szCs w:val="28"/>
          <w:lang w:val="ro-RO"/>
        </w:rPr>
        <w:t xml:space="preserve">pe amplasment ca urmare </w:t>
      </w:r>
      <w:r w:rsidR="00603587" w:rsidRPr="00BC34AC">
        <w:rPr>
          <w:rFonts w:asciiTheme="minorHAnsi" w:hAnsiTheme="minorHAnsi" w:cstheme="minorHAnsi"/>
          <w:sz w:val="28"/>
          <w:szCs w:val="28"/>
          <w:lang w:val="ro-RO"/>
        </w:rPr>
        <w:t>a implementarii proiectului</w:t>
      </w:r>
      <w:r w:rsidR="00F0762F" w:rsidRPr="00BC34AC">
        <w:rPr>
          <w:rFonts w:asciiTheme="minorHAnsi" w:hAnsiTheme="minorHAnsi" w:cstheme="minorHAnsi"/>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 xml:space="preserve">    2. Protecţia aerului:</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sursele d</w:t>
      </w:r>
      <w:r w:rsidR="003E5F17" w:rsidRPr="00BC34AC">
        <w:rPr>
          <w:rFonts w:asciiTheme="minorHAnsi" w:hAnsiTheme="minorHAnsi" w:cstheme="minorHAnsi"/>
          <w:sz w:val="28"/>
          <w:szCs w:val="28"/>
          <w:lang w:val="ro-RO"/>
        </w:rPr>
        <w:t xml:space="preserve">e poluanţi pentru aer, poluanţi: </w:t>
      </w:r>
      <w:r w:rsidR="00CD7343" w:rsidRPr="00BC34AC">
        <w:rPr>
          <w:rFonts w:asciiTheme="minorHAnsi" w:hAnsiTheme="minorHAnsi" w:cstheme="minorHAnsi"/>
          <w:sz w:val="28"/>
          <w:szCs w:val="28"/>
          <w:lang w:val="ro-RO"/>
        </w:rPr>
        <w:t xml:space="preserve">in perioada de constructie </w:t>
      </w:r>
      <w:r w:rsidR="000A7EB9" w:rsidRPr="00BC34AC">
        <w:rPr>
          <w:rFonts w:asciiTheme="minorHAnsi" w:hAnsiTheme="minorHAnsi" w:cstheme="minorHAnsi"/>
          <w:sz w:val="28"/>
          <w:szCs w:val="28"/>
          <w:lang w:val="ro-RO"/>
        </w:rPr>
        <w:t>ar putea rezulta pulberi din activitatea de manipulare a materialelor de constructie si din tranzitarea zonei de santier si gaze de ardere provenite de la mijloacele de transport.</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instalaţiile pentru reţinerea şi dis</w:t>
      </w:r>
      <w:r w:rsidR="003E5F17" w:rsidRPr="00BC34AC">
        <w:rPr>
          <w:rFonts w:asciiTheme="minorHAnsi" w:hAnsiTheme="minorHAnsi" w:cstheme="minorHAnsi"/>
          <w:sz w:val="28"/>
          <w:szCs w:val="28"/>
          <w:lang w:val="ro-RO"/>
        </w:rPr>
        <w:t>persia poluanţilor în atmosferă: nu este cazul.</w:t>
      </w:r>
      <w:r w:rsidR="000A7EB9" w:rsidRPr="00BC34AC">
        <w:rPr>
          <w:rFonts w:asciiTheme="minorHAnsi" w:hAnsiTheme="minorHAnsi" w:cstheme="minorHAnsi"/>
          <w:sz w:val="28"/>
          <w:szCs w:val="28"/>
          <w:lang w:val="ro-RO"/>
        </w:rPr>
        <w:t xml:space="preserve"> O mare parte din materiale vor fi prefabricate si montate local, rezultand ca sursele de emisie nedirijate ce pot aparea in timpul punerii in opera sa fie foarte mici si prin urmare sa nu produca impact semnificativ asupra factorului de mediu aer.</w:t>
      </w:r>
    </w:p>
    <w:p w:rsidR="00380DDA" w:rsidRPr="00BC34AC" w:rsidRDefault="00380DDA"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3. Protecţia împotriva zgomotului şi vibraţiilor:</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w:t>
      </w:r>
      <w:r w:rsidR="003E5F17" w:rsidRPr="00BC34AC">
        <w:rPr>
          <w:rFonts w:asciiTheme="minorHAnsi" w:hAnsiTheme="minorHAnsi" w:cstheme="minorHAnsi"/>
          <w:sz w:val="28"/>
          <w:szCs w:val="28"/>
          <w:lang w:val="ro-RO"/>
        </w:rPr>
        <w:t xml:space="preserve">ursele de zgomot şi de vibraţii: </w:t>
      </w:r>
      <w:r w:rsidR="000A7EB9" w:rsidRPr="00BC34AC">
        <w:rPr>
          <w:rFonts w:asciiTheme="minorHAnsi" w:hAnsiTheme="minorHAnsi" w:cstheme="minorHAnsi"/>
          <w:sz w:val="28"/>
          <w:szCs w:val="28"/>
          <w:lang w:val="ro-RO"/>
        </w:rPr>
        <w:t>in perioada de constructie sursele de zgomot si vibratii sunt produse atat de actiunile propriu-zise de munca mecanizata cat si de traficul auto din zona</w:t>
      </w:r>
      <w:bookmarkStart w:id="0" w:name="_GoBack"/>
      <w:bookmarkEnd w:id="0"/>
      <w:r w:rsidR="000A7EB9" w:rsidRPr="00BC34AC">
        <w:rPr>
          <w:rFonts w:asciiTheme="minorHAnsi" w:hAnsiTheme="minorHAnsi" w:cstheme="minorHAnsi"/>
          <w:sz w:val="28"/>
          <w:szCs w:val="28"/>
          <w:lang w:val="ro-RO"/>
        </w:rPr>
        <w:t xml:space="preserve"> de lucru. Aceste activitati au un caracter discontinuu, fiind limitate in general numai pe perioada zilei. Chiar daca zona nu are caracter rezidential se vor respecta intervalele orare agreate pentru activitatile ce pot crea disconfort. Se vor respecta zilele de odihna legale si intervalul orelor de lucru permis in timpul zilei. </w:t>
      </w:r>
      <w:r w:rsidR="008C1AFA" w:rsidRPr="00BC34AC">
        <w:rPr>
          <w:rFonts w:asciiTheme="minorHAnsi" w:hAnsiTheme="minorHAnsi" w:cstheme="minorHAnsi"/>
          <w:sz w:val="28"/>
          <w:szCs w:val="28"/>
          <w:lang w:val="ro-RO"/>
        </w:rPr>
        <w:t xml:space="preserve">In perioada de functionare </w:t>
      </w:r>
      <w:r w:rsidR="00806361" w:rsidRPr="00BC34AC">
        <w:rPr>
          <w:rFonts w:asciiTheme="minorHAnsi" w:hAnsiTheme="minorHAnsi" w:cstheme="minorHAnsi"/>
          <w:sz w:val="28"/>
          <w:szCs w:val="28"/>
          <w:lang w:val="ro-RO"/>
        </w:rPr>
        <w:t>activitat</w:t>
      </w:r>
      <w:r w:rsidR="008C1AFA" w:rsidRPr="00BC34AC">
        <w:rPr>
          <w:rFonts w:asciiTheme="minorHAnsi" w:hAnsiTheme="minorHAnsi" w:cstheme="minorHAnsi"/>
          <w:sz w:val="28"/>
          <w:szCs w:val="28"/>
          <w:lang w:val="ro-RO"/>
        </w:rPr>
        <w:t xml:space="preserve">ile </w:t>
      </w:r>
      <w:r w:rsidR="005077CA">
        <w:rPr>
          <w:rFonts w:asciiTheme="minorHAnsi" w:hAnsiTheme="minorHAnsi" w:cstheme="minorHAnsi"/>
          <w:sz w:val="28"/>
          <w:szCs w:val="28"/>
          <w:lang w:val="ro-RO"/>
        </w:rPr>
        <w:t xml:space="preserve">de depozitare </w:t>
      </w:r>
      <w:r w:rsidR="008C1AFA" w:rsidRPr="00BC34AC">
        <w:rPr>
          <w:rFonts w:asciiTheme="minorHAnsi" w:hAnsiTheme="minorHAnsi" w:cstheme="minorHAnsi"/>
          <w:sz w:val="28"/>
          <w:szCs w:val="28"/>
          <w:lang w:val="ro-RO"/>
        </w:rPr>
        <w:t xml:space="preserve">se vor </w:t>
      </w:r>
      <w:r w:rsidR="00806361" w:rsidRPr="00BC34AC">
        <w:rPr>
          <w:rFonts w:asciiTheme="minorHAnsi" w:hAnsiTheme="minorHAnsi" w:cstheme="minorHAnsi"/>
          <w:sz w:val="28"/>
          <w:szCs w:val="28"/>
          <w:lang w:val="ro-RO"/>
        </w:rPr>
        <w:t>desfasoara in hala inchisa.</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amenajările şi dotările pentru protecţia împo</w:t>
      </w:r>
      <w:r w:rsidR="003E5F17" w:rsidRPr="00BC34AC">
        <w:rPr>
          <w:rFonts w:asciiTheme="minorHAnsi" w:hAnsiTheme="minorHAnsi" w:cstheme="minorHAnsi"/>
          <w:sz w:val="28"/>
          <w:szCs w:val="28"/>
          <w:lang w:val="ro-RO"/>
        </w:rPr>
        <w:t xml:space="preserve">triva zgomotului şi vibraţiilor: izolarea </w:t>
      </w:r>
      <w:r w:rsidR="00483CEE">
        <w:rPr>
          <w:rFonts w:asciiTheme="minorHAnsi" w:hAnsiTheme="minorHAnsi" w:cstheme="minorHAnsi"/>
          <w:sz w:val="28"/>
          <w:szCs w:val="28"/>
          <w:lang w:val="ro-RO"/>
        </w:rPr>
        <w:t xml:space="preserve">fonica si </w:t>
      </w:r>
      <w:r w:rsidR="003E5F17" w:rsidRPr="00BC34AC">
        <w:rPr>
          <w:rFonts w:asciiTheme="minorHAnsi" w:hAnsiTheme="minorHAnsi" w:cstheme="minorHAnsi"/>
          <w:sz w:val="28"/>
          <w:szCs w:val="28"/>
          <w:lang w:val="ro-RO"/>
        </w:rPr>
        <w:t>termica se realizeaza prin grosimea zidurilor.</w:t>
      </w:r>
    </w:p>
    <w:p w:rsidR="00380DDA" w:rsidRPr="00BC34AC" w:rsidRDefault="00380DDA"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4. Protecţia împotriva radiaţiilor:</w:t>
      </w:r>
      <w:r w:rsidR="00E457F3" w:rsidRPr="00BC34AC">
        <w:rPr>
          <w:rFonts w:asciiTheme="minorHAnsi" w:hAnsiTheme="minorHAnsi" w:cstheme="minorHAnsi"/>
          <w:sz w:val="28"/>
          <w:szCs w:val="28"/>
          <w:lang w:val="ro-RO"/>
        </w:rPr>
        <w:t xml:space="preserve"> </w:t>
      </w:r>
      <w:r w:rsidR="00CC3E5F" w:rsidRPr="00BC34AC">
        <w:rPr>
          <w:rFonts w:asciiTheme="minorHAnsi" w:hAnsiTheme="minorHAnsi" w:cstheme="minorHAnsi"/>
          <w:sz w:val="28"/>
          <w:szCs w:val="28"/>
          <w:lang w:val="ro-RO"/>
        </w:rPr>
        <w:t>nu au fost identificate</w:t>
      </w:r>
      <w:r w:rsidR="00E457F3" w:rsidRPr="00BC34AC">
        <w:rPr>
          <w:rFonts w:asciiTheme="minorHAnsi" w:hAnsiTheme="minorHAnsi" w:cstheme="minorHAnsi"/>
          <w:sz w:val="28"/>
          <w:szCs w:val="28"/>
          <w:lang w:val="ro-RO"/>
        </w:rPr>
        <w:t xml:space="preserve"> </w:t>
      </w:r>
      <w:r w:rsidR="00CC3E5F" w:rsidRPr="00BC34AC">
        <w:rPr>
          <w:rFonts w:asciiTheme="minorHAnsi" w:hAnsiTheme="minorHAnsi" w:cstheme="minorHAnsi"/>
          <w:sz w:val="28"/>
          <w:szCs w:val="28"/>
          <w:lang w:val="ro-RO"/>
        </w:rPr>
        <w:t>posibile radiatii ca urmare a implementarii proiectului.</w:t>
      </w:r>
    </w:p>
    <w:p w:rsidR="00FF3551" w:rsidRPr="00BC34AC" w:rsidRDefault="003E5F17"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sursele de radiaţii: nu este cazul.</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amenajările şi dotările pentru </w:t>
      </w:r>
      <w:r w:rsidR="003E5F17" w:rsidRPr="00BC34AC">
        <w:rPr>
          <w:rFonts w:asciiTheme="minorHAnsi" w:hAnsiTheme="minorHAnsi" w:cstheme="minorHAnsi"/>
          <w:sz w:val="28"/>
          <w:szCs w:val="28"/>
          <w:lang w:val="ro-RO"/>
        </w:rPr>
        <w:t>protecţia împotriva radiaţiilor: nu este cazul.</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 xml:space="preserve">    5. Protecţia solului şi a subsolului:</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sursele de poluanţi pen</w:t>
      </w:r>
      <w:r w:rsidR="003E5F17" w:rsidRPr="00BC34AC">
        <w:rPr>
          <w:rFonts w:asciiTheme="minorHAnsi" w:hAnsiTheme="minorHAnsi" w:cstheme="minorHAnsi"/>
          <w:sz w:val="28"/>
          <w:szCs w:val="28"/>
          <w:lang w:val="ro-RO"/>
        </w:rPr>
        <w:t xml:space="preserve">tru sol, subsol şi ape freatice: doar in perioada de </w:t>
      </w:r>
      <w:r w:rsidR="00CC3E5F" w:rsidRPr="00BC34AC">
        <w:rPr>
          <w:rFonts w:asciiTheme="minorHAnsi" w:hAnsiTheme="minorHAnsi" w:cstheme="minorHAnsi"/>
          <w:sz w:val="28"/>
          <w:szCs w:val="28"/>
          <w:lang w:val="ro-RO"/>
        </w:rPr>
        <w:t>realizare a</w:t>
      </w:r>
      <w:r w:rsidR="003E5F17" w:rsidRPr="00BC34AC">
        <w:rPr>
          <w:rFonts w:asciiTheme="minorHAnsi" w:hAnsiTheme="minorHAnsi" w:cstheme="minorHAnsi"/>
          <w:sz w:val="28"/>
          <w:szCs w:val="28"/>
          <w:lang w:val="ro-RO"/>
        </w:rPr>
        <w:t xml:space="preserve"> proiectului, in limite aproape nesemnificative.</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lucrările şi dotările pentru pr</w:t>
      </w:r>
      <w:r w:rsidR="00244578" w:rsidRPr="00BC34AC">
        <w:rPr>
          <w:rFonts w:asciiTheme="minorHAnsi" w:hAnsiTheme="minorHAnsi" w:cstheme="minorHAnsi"/>
          <w:sz w:val="28"/>
          <w:szCs w:val="28"/>
          <w:lang w:val="ro-RO"/>
        </w:rPr>
        <w:t xml:space="preserve">otecţia solului şi a subsolului: </w:t>
      </w:r>
      <w:r w:rsidR="00CC3E5F" w:rsidRPr="00BC34AC">
        <w:rPr>
          <w:rFonts w:asciiTheme="minorHAnsi" w:hAnsiTheme="minorHAnsi" w:cstheme="minorHAnsi"/>
          <w:sz w:val="28"/>
          <w:szCs w:val="28"/>
          <w:lang w:val="ro-RO"/>
        </w:rPr>
        <w:t>cladirea va avea pl</w:t>
      </w:r>
      <w:r w:rsidR="00244578" w:rsidRPr="00BC34AC">
        <w:rPr>
          <w:rFonts w:asciiTheme="minorHAnsi" w:hAnsiTheme="minorHAnsi" w:cstheme="minorHAnsi"/>
          <w:sz w:val="28"/>
          <w:szCs w:val="28"/>
          <w:lang w:val="ro-RO"/>
        </w:rPr>
        <w:t>atforma betonata.</w:t>
      </w:r>
      <w:r w:rsidR="00CC3E5F" w:rsidRPr="00BC34AC">
        <w:rPr>
          <w:rFonts w:asciiTheme="minorHAnsi" w:hAnsiTheme="minorHAnsi" w:cstheme="minorHAnsi"/>
          <w:sz w:val="28"/>
          <w:szCs w:val="28"/>
          <w:lang w:val="ro-RO"/>
        </w:rPr>
        <w:t xml:space="preserve"> </w:t>
      </w:r>
      <w:r w:rsidR="00483CEE">
        <w:rPr>
          <w:rFonts w:asciiTheme="minorHAnsi" w:hAnsiTheme="minorHAnsi" w:cstheme="minorHAnsi"/>
          <w:sz w:val="28"/>
          <w:szCs w:val="28"/>
          <w:lang w:val="ro-RO"/>
        </w:rPr>
        <w:t>Pe amplasament nu se vor depozita substante chimice periculoase.</w:t>
      </w:r>
    </w:p>
    <w:p w:rsidR="00380DDA" w:rsidRPr="00BC34AC" w:rsidRDefault="00380DDA"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6. Protecţia ecosistemelor terestre şi acvatice:</w:t>
      </w:r>
      <w:r w:rsidR="00806361" w:rsidRPr="00BC34AC">
        <w:rPr>
          <w:rFonts w:asciiTheme="minorHAnsi" w:hAnsiTheme="minorHAnsi" w:cstheme="minorHAnsi"/>
          <w:sz w:val="28"/>
          <w:szCs w:val="28"/>
          <w:lang w:val="ro-RO"/>
        </w:rPr>
        <w:t xml:space="preserve"> </w:t>
      </w:r>
      <w:r w:rsidR="00CC3E5F" w:rsidRPr="00BC34AC">
        <w:rPr>
          <w:rFonts w:asciiTheme="minorHAnsi" w:hAnsiTheme="minorHAnsi" w:cstheme="minorHAnsi"/>
          <w:sz w:val="28"/>
          <w:szCs w:val="28"/>
          <w:lang w:val="ro-RO"/>
        </w:rPr>
        <w:t>nu au fost identificati posibili poluanti</w:t>
      </w:r>
      <w:r w:rsidR="00380DDA" w:rsidRPr="00BC34AC">
        <w:rPr>
          <w:rFonts w:asciiTheme="minorHAnsi" w:hAnsiTheme="minorHAnsi" w:cstheme="minorHAnsi"/>
          <w:sz w:val="28"/>
          <w:szCs w:val="28"/>
          <w:lang w:val="ro-RO"/>
        </w:rPr>
        <w:t>,</w:t>
      </w:r>
      <w:r w:rsidR="00483CEE">
        <w:rPr>
          <w:rFonts w:asciiTheme="minorHAnsi" w:hAnsiTheme="minorHAnsi" w:cstheme="minorHAnsi"/>
          <w:sz w:val="28"/>
          <w:szCs w:val="28"/>
          <w:lang w:val="ro-RO"/>
        </w:rPr>
        <w:t xml:space="preserve"> </w:t>
      </w:r>
      <w:r w:rsidR="00380DDA" w:rsidRPr="00BC34AC">
        <w:rPr>
          <w:rFonts w:asciiTheme="minorHAnsi" w:hAnsiTheme="minorHAnsi" w:cstheme="minorHAnsi"/>
          <w:sz w:val="28"/>
          <w:szCs w:val="28"/>
          <w:lang w:val="ro-RO"/>
        </w:rPr>
        <w:t>ca urmare a implementarii proiectului, ce ar putea afecta ecosistemele terestre si acvatice.</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identificarea arealelor sensibil</w:t>
      </w:r>
      <w:r w:rsidR="00BA01C8" w:rsidRPr="00BC34AC">
        <w:rPr>
          <w:rFonts w:asciiTheme="minorHAnsi" w:hAnsiTheme="minorHAnsi" w:cstheme="minorHAnsi"/>
          <w:sz w:val="28"/>
          <w:szCs w:val="28"/>
          <w:lang w:val="ro-RO"/>
        </w:rPr>
        <w:t>e ce pot fi afectate de proiect: nu este cazul.</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lucrările, dotările şi măsurile pentru protecţia biodiversităţii, monumentel</w:t>
      </w:r>
      <w:r w:rsidR="00BA01C8" w:rsidRPr="00BC34AC">
        <w:rPr>
          <w:rFonts w:asciiTheme="minorHAnsi" w:hAnsiTheme="minorHAnsi" w:cstheme="minorHAnsi"/>
          <w:sz w:val="28"/>
          <w:szCs w:val="28"/>
          <w:lang w:val="ro-RO"/>
        </w:rPr>
        <w:t>or naturii şi ariilor protejate: nu este cazul.</w:t>
      </w:r>
    </w:p>
    <w:p w:rsidR="00380DDA" w:rsidRPr="00BC34AC" w:rsidRDefault="00380DDA"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7. Protecţia aşezărilor umane şi a altor obiective de interes public:</w:t>
      </w:r>
      <w:r w:rsidR="00806361" w:rsidRPr="00BC34AC">
        <w:rPr>
          <w:rFonts w:asciiTheme="minorHAnsi" w:hAnsiTheme="minorHAnsi" w:cstheme="minorHAnsi"/>
          <w:sz w:val="28"/>
          <w:szCs w:val="28"/>
          <w:lang w:val="ro-RO"/>
        </w:rPr>
        <w:t xml:space="preserve"> </w:t>
      </w:r>
      <w:r w:rsidR="00380DDA" w:rsidRPr="00BC34AC">
        <w:rPr>
          <w:rFonts w:asciiTheme="minorHAnsi" w:hAnsiTheme="minorHAnsi" w:cstheme="minorHAnsi"/>
          <w:sz w:val="28"/>
          <w:szCs w:val="28"/>
          <w:lang w:val="ro-RO"/>
        </w:rPr>
        <w:t>nu au fost identificati posibili poluanti, ca urmare a implementarii proiectului, ce ar putea afecta asezarile umane si alte obiective de interes public.</w:t>
      </w:r>
    </w:p>
    <w:p w:rsidR="00AC21CF" w:rsidRPr="00BC34AC" w:rsidRDefault="00FF3551" w:rsidP="00AC21CF">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identificarea obiectivelor de interes public, distanţa faţă de aşezările umane, respectiv faţă de monumente istorice şi de arhitectură, alte zone asupra cărora există instituit un regim de restricţie, z</w:t>
      </w:r>
      <w:r w:rsidR="00BA01C8" w:rsidRPr="00BC34AC">
        <w:rPr>
          <w:rFonts w:asciiTheme="minorHAnsi" w:hAnsiTheme="minorHAnsi" w:cstheme="minorHAnsi"/>
          <w:sz w:val="28"/>
          <w:szCs w:val="28"/>
          <w:lang w:val="ro-RO"/>
        </w:rPr>
        <w:t>one de interes tradiţional etc.: nu este cazul</w:t>
      </w:r>
      <w:r w:rsidR="00AC21CF">
        <w:rPr>
          <w:rFonts w:asciiTheme="minorHAnsi" w:hAnsiTheme="minorHAnsi" w:cstheme="minorHAnsi"/>
          <w:sz w:val="28"/>
          <w:szCs w:val="28"/>
          <w:lang w:val="ro-RO"/>
        </w:rPr>
        <w:t xml:space="preserve"> </w:t>
      </w:r>
      <w:r w:rsidR="00AC21CF" w:rsidRPr="00BC34AC">
        <w:rPr>
          <w:rFonts w:asciiTheme="minorHAnsi" w:hAnsiTheme="minorHAnsi" w:cstheme="minorHAnsi"/>
          <w:sz w:val="28"/>
          <w:szCs w:val="28"/>
          <w:lang w:val="ro-RO"/>
        </w:rPr>
        <w:t>avand in vedere faptul ca amplasamentul proiectului nu se suprapune si nu se afla in zona de siguranta a vreunui monument istoric tinand cont de faptul ca in satul Umbraresti nu se afla nici un monument istoric inclus in Lista Monumentelor Istorice actualizată periodic şi publicată ín Monitorul Oficial al României şi a Repertoriului Arheologic Naţional</w:t>
      </w:r>
      <w:r w:rsidR="00AC21CF">
        <w:rPr>
          <w:rFonts w:asciiTheme="minorHAnsi" w:hAnsiTheme="minorHAnsi" w:cstheme="minorHAnsi"/>
          <w:sz w:val="28"/>
          <w:szCs w:val="28"/>
          <w:lang w:val="ro-RO"/>
        </w:rPr>
        <w:t>.</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lucrările, dotările şi măsurile pentru protecţia aşezărilor umane şi a obiectivelor pro</w:t>
      </w:r>
      <w:r w:rsidR="00BA01C8" w:rsidRPr="00BC34AC">
        <w:rPr>
          <w:rFonts w:asciiTheme="minorHAnsi" w:hAnsiTheme="minorHAnsi" w:cstheme="minorHAnsi"/>
          <w:sz w:val="28"/>
          <w:szCs w:val="28"/>
          <w:lang w:val="ro-RO"/>
        </w:rPr>
        <w:t>tejate şi/sau de interes public: nu este cazul.</w:t>
      </w:r>
    </w:p>
    <w:p w:rsidR="00EC2C18" w:rsidRPr="00BC34AC" w:rsidRDefault="00EC2C18"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planul/programul/strategia/documentul de programare/planificare din care face proiectul, cu indicarea actului normativ prin care a fost aprobat: nu este cazul.</w:t>
      </w:r>
    </w:p>
    <w:p w:rsidR="00EC2C18" w:rsidRPr="00BC34AC" w:rsidRDefault="00EC2C18" w:rsidP="00BC34AC">
      <w:pPr>
        <w:numPr>
          <w:ilvl w:val="0"/>
          <w:numId w:val="15"/>
        </w:numPr>
        <w:spacing w:line="360" w:lineRule="auto"/>
        <w:jc w:val="both"/>
        <w:outlineLvl w:val="0"/>
        <w:rPr>
          <w:rFonts w:asciiTheme="minorHAnsi" w:hAnsiTheme="minorHAnsi" w:cstheme="minorHAnsi"/>
          <w:sz w:val="28"/>
          <w:szCs w:val="28"/>
          <w:lang w:val="ro-RO"/>
        </w:rPr>
      </w:pPr>
      <w:r w:rsidRPr="00BC34AC">
        <w:rPr>
          <w:rFonts w:asciiTheme="minorHAnsi" w:hAnsiTheme="minorHAnsi" w:cstheme="minorHAnsi"/>
          <w:sz w:val="28"/>
          <w:szCs w:val="28"/>
          <w:lang w:val="ro-RO"/>
        </w:rPr>
        <w:t>cumularea cu alte proiecte existente şi/sau aprobate, cumularea impactului prognozat al proiectului cu impactul altor proiecte existente și/sau aprobate, după caz: in zona amplasamentului nu au fost identificate alte proiecte existente şi/sau aprobate;</w:t>
      </w:r>
    </w:p>
    <w:p w:rsidR="00EC2C18" w:rsidRPr="00BC34AC" w:rsidRDefault="00EC2C18" w:rsidP="00BC34AC">
      <w:pPr>
        <w:numPr>
          <w:ilvl w:val="0"/>
          <w:numId w:val="15"/>
        </w:numPr>
        <w:spacing w:line="360" w:lineRule="auto"/>
        <w:jc w:val="both"/>
        <w:outlineLvl w:val="0"/>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programul de prevenire şi reducere a cantităţilor de deşeuri generate: in perioada de constructie </w:t>
      </w:r>
      <w:r w:rsidR="00BC34AC" w:rsidRPr="00BC34AC">
        <w:rPr>
          <w:rFonts w:asciiTheme="minorHAnsi" w:hAnsiTheme="minorHAnsi" w:cstheme="minorHAnsi"/>
          <w:sz w:val="28"/>
          <w:szCs w:val="28"/>
          <w:lang w:val="ro-RO"/>
        </w:rPr>
        <w:t xml:space="preserve">si functionare </w:t>
      </w:r>
      <w:r w:rsidRPr="00BC34AC">
        <w:rPr>
          <w:rFonts w:asciiTheme="minorHAnsi" w:hAnsiTheme="minorHAnsi" w:cstheme="minorHAnsi"/>
          <w:sz w:val="28"/>
          <w:szCs w:val="28"/>
          <w:lang w:val="ro-RO"/>
        </w:rPr>
        <w:t>deseurile generate vor fi colectate separat si vor fi valorificate/eliminate prin firme specializate</w:t>
      </w:r>
      <w:r w:rsidR="00BC34AC" w:rsidRPr="00BC34AC">
        <w:rPr>
          <w:rFonts w:asciiTheme="minorHAnsi" w:hAnsiTheme="minorHAnsi" w:cstheme="minorHAnsi"/>
          <w:sz w:val="28"/>
          <w:szCs w:val="28"/>
          <w:lang w:val="ro-RO"/>
        </w:rPr>
        <w:t>/</w:t>
      </w:r>
      <w:r w:rsidRPr="00BC34AC">
        <w:rPr>
          <w:rFonts w:asciiTheme="minorHAnsi" w:hAnsiTheme="minorHAnsi" w:cstheme="minorHAnsi"/>
          <w:sz w:val="28"/>
          <w:szCs w:val="28"/>
          <w:lang w:val="ro-RO"/>
        </w:rPr>
        <w:t xml:space="preserve">autorizate. </w:t>
      </w:r>
    </w:p>
    <w:p w:rsidR="0058267B" w:rsidRPr="00BC34AC" w:rsidRDefault="0058267B"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8. Gospodărirea deşeurilor generate pe amplasament:</w:t>
      </w:r>
      <w:r w:rsidR="00806361" w:rsidRPr="00BC34AC">
        <w:rPr>
          <w:rFonts w:asciiTheme="minorHAnsi" w:hAnsiTheme="minorHAnsi" w:cstheme="minorHAnsi"/>
          <w:sz w:val="28"/>
          <w:szCs w:val="28"/>
          <w:lang w:val="ro-RO"/>
        </w:rPr>
        <w:t xml:space="preserve"> </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tipurile şi cantităţile de deşeuri de orice natură rezul</w:t>
      </w:r>
      <w:r w:rsidR="00244578" w:rsidRPr="00BC34AC">
        <w:rPr>
          <w:rFonts w:asciiTheme="minorHAnsi" w:hAnsiTheme="minorHAnsi" w:cstheme="minorHAnsi"/>
          <w:sz w:val="28"/>
          <w:szCs w:val="28"/>
          <w:lang w:val="ro-RO"/>
        </w:rPr>
        <w:t xml:space="preserve">tate: </w:t>
      </w:r>
      <w:r w:rsidR="00E457F3" w:rsidRPr="00BC34AC">
        <w:rPr>
          <w:rFonts w:asciiTheme="minorHAnsi" w:hAnsiTheme="minorHAnsi" w:cstheme="minorHAnsi"/>
          <w:sz w:val="28"/>
          <w:szCs w:val="28"/>
          <w:lang w:val="ro-RO"/>
        </w:rPr>
        <w:t xml:space="preserve">in perioada de constructie vor rezulta </w:t>
      </w:r>
      <w:r w:rsidR="00244578" w:rsidRPr="00BC34AC">
        <w:rPr>
          <w:rFonts w:asciiTheme="minorHAnsi" w:hAnsiTheme="minorHAnsi" w:cstheme="minorHAnsi"/>
          <w:sz w:val="28"/>
          <w:szCs w:val="28"/>
          <w:lang w:val="ro-RO"/>
        </w:rPr>
        <w:t xml:space="preserve">deseuri </w:t>
      </w:r>
      <w:r w:rsidR="00E457F3" w:rsidRPr="00BC34AC">
        <w:rPr>
          <w:rFonts w:asciiTheme="minorHAnsi" w:hAnsiTheme="minorHAnsi" w:cstheme="minorHAnsi"/>
          <w:sz w:val="28"/>
          <w:szCs w:val="28"/>
          <w:lang w:val="ro-RO"/>
        </w:rPr>
        <w:t>municipale amestecate (</w:t>
      </w:r>
      <w:r w:rsidR="00244578" w:rsidRPr="00BC34AC">
        <w:rPr>
          <w:rFonts w:asciiTheme="minorHAnsi" w:hAnsiTheme="minorHAnsi" w:cstheme="minorHAnsi"/>
          <w:sz w:val="28"/>
          <w:szCs w:val="28"/>
          <w:lang w:val="ro-RO"/>
        </w:rPr>
        <w:t>menajere</w:t>
      </w:r>
      <w:r w:rsidR="00E457F3" w:rsidRPr="00BC34AC">
        <w:rPr>
          <w:rFonts w:asciiTheme="minorHAnsi" w:hAnsiTheme="minorHAnsi" w:cstheme="minorHAnsi"/>
          <w:sz w:val="28"/>
          <w:szCs w:val="28"/>
          <w:lang w:val="ro-RO"/>
        </w:rPr>
        <w:t>) cod 20.03.01</w:t>
      </w:r>
      <w:r w:rsidR="007533F1" w:rsidRPr="00BC34AC">
        <w:rPr>
          <w:rFonts w:asciiTheme="minorHAnsi" w:hAnsiTheme="minorHAnsi" w:cstheme="minorHAnsi"/>
          <w:sz w:val="28"/>
          <w:szCs w:val="28"/>
          <w:lang w:val="ro-RO"/>
        </w:rPr>
        <w:t xml:space="preserve"> (cca. 0,5 kg./zi/angajat), deseuri de ambalaje din plastic cod 15.01.02, deseuri de materiale plastice cod 17.02.03, deseuri metalice feroase (fier si otel) cod 17.04.05, lemn cod 17.02.01 si pamant si pietre (material de decopertare) cod 17.05.04.</w:t>
      </w:r>
      <w:r w:rsidR="00E457F3" w:rsidRPr="00BC34AC">
        <w:rPr>
          <w:rFonts w:asciiTheme="minorHAnsi" w:hAnsiTheme="minorHAnsi" w:cstheme="minorHAnsi"/>
          <w:sz w:val="28"/>
          <w:szCs w:val="28"/>
          <w:lang w:val="ro-RO"/>
        </w:rPr>
        <w:t xml:space="preserve"> </w:t>
      </w:r>
      <w:r w:rsidR="007533F1" w:rsidRPr="00BC34AC">
        <w:rPr>
          <w:rFonts w:asciiTheme="minorHAnsi" w:hAnsiTheme="minorHAnsi" w:cstheme="minorHAnsi"/>
          <w:sz w:val="28"/>
          <w:szCs w:val="28"/>
          <w:lang w:val="ro-RO"/>
        </w:rPr>
        <w:t xml:space="preserve">In perioada de </w:t>
      </w:r>
      <w:r w:rsidR="00AC21CF">
        <w:rPr>
          <w:rFonts w:asciiTheme="minorHAnsi" w:hAnsiTheme="minorHAnsi" w:cstheme="minorHAnsi"/>
          <w:sz w:val="28"/>
          <w:szCs w:val="28"/>
          <w:lang w:val="ro-RO"/>
        </w:rPr>
        <w:t xml:space="preserve">exploatare </w:t>
      </w:r>
      <w:r w:rsidR="007533F1" w:rsidRPr="00BC34AC">
        <w:rPr>
          <w:rFonts w:asciiTheme="minorHAnsi" w:hAnsiTheme="minorHAnsi" w:cstheme="minorHAnsi"/>
          <w:sz w:val="28"/>
          <w:szCs w:val="28"/>
          <w:lang w:val="ro-RO"/>
        </w:rPr>
        <w:t xml:space="preserve">vor rezulta deseuri municipale amestecate (menajere) cod 20.03.01, deseuri de ambalaje de hartie si carton cod 15.01.01, deseuri de ambalaje de plastic cod 15.01.02, deseuri de ambalaje metalice cod 15.01.04 </w:t>
      </w:r>
      <w:r w:rsidR="00E457F3" w:rsidRPr="00BC34AC">
        <w:rPr>
          <w:rFonts w:asciiTheme="minorHAnsi" w:hAnsiTheme="minorHAnsi" w:cstheme="minorHAnsi"/>
          <w:sz w:val="28"/>
          <w:szCs w:val="28"/>
          <w:lang w:val="ro-RO"/>
        </w:rPr>
        <w:t xml:space="preserve">si </w:t>
      </w:r>
      <w:r w:rsidR="00E06443" w:rsidRPr="00BC34AC">
        <w:rPr>
          <w:rFonts w:asciiTheme="minorHAnsi" w:hAnsiTheme="minorHAnsi" w:cstheme="minorHAnsi"/>
          <w:sz w:val="28"/>
          <w:szCs w:val="28"/>
          <w:lang w:val="ro-RO"/>
        </w:rPr>
        <w:t>deseuri metalice feroase (fier si otel)</w:t>
      </w:r>
      <w:r w:rsidR="00E457F3" w:rsidRPr="00BC34AC">
        <w:rPr>
          <w:rFonts w:asciiTheme="minorHAnsi" w:hAnsiTheme="minorHAnsi" w:cstheme="minorHAnsi"/>
          <w:sz w:val="28"/>
          <w:szCs w:val="28"/>
          <w:lang w:val="ro-RO"/>
        </w:rPr>
        <w:t xml:space="preserve"> </w:t>
      </w:r>
      <w:r w:rsidR="007533F1" w:rsidRPr="00BC34AC">
        <w:rPr>
          <w:rFonts w:asciiTheme="minorHAnsi" w:hAnsiTheme="minorHAnsi" w:cstheme="minorHAnsi"/>
          <w:sz w:val="28"/>
          <w:szCs w:val="28"/>
          <w:lang w:val="ro-RO"/>
        </w:rPr>
        <w:t xml:space="preserve">cod 17.04.05, </w:t>
      </w:r>
      <w:r w:rsidR="00E457F3" w:rsidRPr="00BC34AC">
        <w:rPr>
          <w:rFonts w:asciiTheme="minorHAnsi" w:hAnsiTheme="minorHAnsi" w:cstheme="minorHAnsi"/>
          <w:sz w:val="28"/>
          <w:szCs w:val="28"/>
          <w:lang w:val="ro-RO"/>
        </w:rPr>
        <w:t xml:space="preserve">ce se vor </w:t>
      </w:r>
      <w:r w:rsidR="007533F1" w:rsidRPr="00BC34AC">
        <w:rPr>
          <w:rFonts w:asciiTheme="minorHAnsi" w:hAnsiTheme="minorHAnsi" w:cstheme="minorHAnsi"/>
          <w:sz w:val="28"/>
          <w:szCs w:val="28"/>
          <w:lang w:val="ro-RO"/>
        </w:rPr>
        <w:t>elimina/</w:t>
      </w:r>
      <w:r w:rsidR="00E457F3" w:rsidRPr="00BC34AC">
        <w:rPr>
          <w:rFonts w:asciiTheme="minorHAnsi" w:hAnsiTheme="minorHAnsi" w:cstheme="minorHAnsi"/>
          <w:sz w:val="28"/>
          <w:szCs w:val="28"/>
          <w:lang w:val="ro-RO"/>
        </w:rPr>
        <w:t>valorifica prin societati specializate/autorizate.</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mo</w:t>
      </w:r>
      <w:r w:rsidR="00244578" w:rsidRPr="00BC34AC">
        <w:rPr>
          <w:rFonts w:asciiTheme="minorHAnsi" w:hAnsiTheme="minorHAnsi" w:cstheme="minorHAnsi"/>
          <w:sz w:val="28"/>
          <w:szCs w:val="28"/>
          <w:lang w:val="ro-RO"/>
        </w:rPr>
        <w:t xml:space="preserve">dul de gospodărire a deşeurilor: colectare in pubele </w:t>
      </w:r>
      <w:r w:rsidR="005077CA">
        <w:rPr>
          <w:rFonts w:asciiTheme="minorHAnsi" w:hAnsiTheme="minorHAnsi" w:cstheme="minorHAnsi"/>
          <w:sz w:val="28"/>
          <w:szCs w:val="28"/>
          <w:lang w:val="ro-RO"/>
        </w:rPr>
        <w:t xml:space="preserve">si containere </w:t>
      </w:r>
      <w:r w:rsidR="00244578" w:rsidRPr="00BC34AC">
        <w:rPr>
          <w:rFonts w:asciiTheme="minorHAnsi" w:hAnsiTheme="minorHAnsi" w:cstheme="minorHAnsi"/>
          <w:sz w:val="28"/>
          <w:szCs w:val="28"/>
          <w:lang w:val="ro-RO"/>
        </w:rPr>
        <w:t>si predare care societati specializate, autorizate.</w:t>
      </w:r>
      <w:r w:rsidR="00E457F3" w:rsidRPr="00BC34AC">
        <w:rPr>
          <w:rFonts w:asciiTheme="minorHAnsi" w:hAnsiTheme="minorHAnsi" w:cstheme="minorHAnsi"/>
          <w:sz w:val="28"/>
          <w:szCs w:val="28"/>
          <w:lang w:val="ro-RO"/>
        </w:rPr>
        <w:t xml:space="preserve"> Atat deseurile generate in perioada de constructie cat si in perioada de functionare vor fi gestionate conform prevederilor Legii nr. 211/2011, privind regimul deseurilor si a H.G. nr. 856/2002, privind evidenta gestiunii deseurilor si pentru aprobarea listei </w:t>
      </w:r>
      <w:r w:rsidR="00E457F3" w:rsidRPr="00BC34AC">
        <w:rPr>
          <w:rFonts w:asciiTheme="minorHAnsi" w:hAnsiTheme="minorHAnsi" w:cstheme="minorHAnsi"/>
          <w:sz w:val="28"/>
          <w:szCs w:val="28"/>
          <w:lang w:val="ro-RO"/>
        </w:rPr>
        <w:lastRenderedPageBreak/>
        <w:t>cuprinzand deseurile, inclusiv deseurile periculoase, cu modificarile si completarile ulterioare.</w:t>
      </w:r>
    </w:p>
    <w:p w:rsidR="00380DDA" w:rsidRPr="00BC34AC" w:rsidRDefault="00380DDA"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9. Gospodărirea substanţelor şi preparatelor chimice periculoase:</w:t>
      </w:r>
      <w:r w:rsidR="00AA5F39" w:rsidRPr="00BC34AC">
        <w:rPr>
          <w:rFonts w:asciiTheme="minorHAnsi" w:hAnsiTheme="minorHAnsi" w:cstheme="minorHAnsi"/>
          <w:sz w:val="28"/>
          <w:szCs w:val="28"/>
          <w:lang w:val="ro-RO"/>
        </w:rPr>
        <w:t xml:space="preserve"> </w:t>
      </w:r>
      <w:r w:rsidR="00380DDA" w:rsidRPr="00BC34AC">
        <w:rPr>
          <w:rFonts w:asciiTheme="minorHAnsi" w:hAnsiTheme="minorHAnsi" w:cstheme="minorHAnsi"/>
          <w:sz w:val="28"/>
          <w:szCs w:val="28"/>
          <w:lang w:val="ro-RO"/>
        </w:rPr>
        <w:t>nu a fost identificata</w:t>
      </w:r>
      <w:r w:rsidR="00AA5F39" w:rsidRPr="00BC34AC">
        <w:rPr>
          <w:rFonts w:asciiTheme="minorHAnsi" w:hAnsiTheme="minorHAnsi" w:cstheme="minorHAnsi"/>
          <w:sz w:val="28"/>
          <w:szCs w:val="28"/>
          <w:lang w:val="ro-RO"/>
        </w:rPr>
        <w:t xml:space="preserve"> </w:t>
      </w:r>
      <w:r w:rsidR="00380DDA" w:rsidRPr="00BC34AC">
        <w:rPr>
          <w:rFonts w:asciiTheme="minorHAnsi" w:hAnsiTheme="minorHAnsi" w:cstheme="minorHAnsi"/>
          <w:sz w:val="28"/>
          <w:szCs w:val="28"/>
          <w:lang w:val="ro-RO"/>
        </w:rPr>
        <w:t>aparitia de substante si preparate chimice periculoase, ca urmare a implementarii proiectului</w:t>
      </w:r>
      <w:r w:rsidR="00244578" w:rsidRPr="00BC34AC">
        <w:rPr>
          <w:rFonts w:asciiTheme="minorHAnsi" w:hAnsiTheme="minorHAnsi" w:cstheme="minorHAnsi"/>
          <w:sz w:val="28"/>
          <w:szCs w:val="28"/>
          <w:lang w:val="ro-RO"/>
        </w:rPr>
        <w:t>.</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substanţele şi preparatele chimice peric</w:t>
      </w:r>
      <w:r w:rsidR="00244578" w:rsidRPr="00BC34AC">
        <w:rPr>
          <w:rFonts w:asciiTheme="minorHAnsi" w:hAnsiTheme="minorHAnsi" w:cstheme="minorHAnsi"/>
          <w:sz w:val="28"/>
          <w:szCs w:val="28"/>
          <w:lang w:val="ro-RO"/>
        </w:rPr>
        <w:t>uloase utilizate şi/sau produse: nu e</w:t>
      </w:r>
      <w:r w:rsidR="00C046E9" w:rsidRPr="00BC34AC">
        <w:rPr>
          <w:rFonts w:asciiTheme="minorHAnsi" w:hAnsiTheme="minorHAnsi" w:cstheme="minorHAnsi"/>
          <w:sz w:val="28"/>
          <w:szCs w:val="28"/>
          <w:lang w:val="ro-RO"/>
        </w:rPr>
        <w:t xml:space="preserve">ste </w:t>
      </w:r>
      <w:r w:rsidR="00244578" w:rsidRPr="00BC34AC">
        <w:rPr>
          <w:rFonts w:asciiTheme="minorHAnsi" w:hAnsiTheme="minorHAnsi" w:cstheme="minorHAnsi"/>
          <w:sz w:val="28"/>
          <w:szCs w:val="28"/>
          <w:lang w:val="ro-RO"/>
        </w:rPr>
        <w:t>cazul.</w:t>
      </w:r>
      <w:r w:rsidR="00E06443" w:rsidRPr="00BC34AC">
        <w:rPr>
          <w:rFonts w:asciiTheme="minorHAnsi" w:hAnsiTheme="minorHAnsi" w:cstheme="minorHAnsi"/>
          <w:sz w:val="28"/>
          <w:szCs w:val="28"/>
          <w:lang w:val="ro-RO"/>
        </w:rPr>
        <w:t xml:space="preserve"> Nu se utilizeaza substanţe sau preparate chimice periculoase.</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modul de gospodărire a substanţelor şi preparatelor chimice periculoase şi asigurarea condiţiilor de protecţie a factorilor de </w:t>
      </w:r>
      <w:r w:rsidR="00244578" w:rsidRPr="00BC34AC">
        <w:rPr>
          <w:rFonts w:asciiTheme="minorHAnsi" w:hAnsiTheme="minorHAnsi" w:cstheme="minorHAnsi"/>
          <w:sz w:val="28"/>
          <w:szCs w:val="28"/>
          <w:lang w:val="ro-RO"/>
        </w:rPr>
        <w:t>mediu şi a sănătăţii populaţiei: nu este cazul.</w:t>
      </w:r>
      <w:r w:rsidR="00E06443" w:rsidRPr="00BC34AC">
        <w:rPr>
          <w:rFonts w:asciiTheme="minorHAnsi" w:hAnsiTheme="minorHAnsi" w:cstheme="minorHAnsi"/>
          <w:sz w:val="28"/>
          <w:szCs w:val="28"/>
          <w:lang w:val="ro-RO"/>
        </w:rPr>
        <w:t xml:space="preserve"> Nu se utilizeaza substanţe sau preparate chimice periculoase.</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540"/>
        <w:jc w:val="both"/>
        <w:rPr>
          <w:rFonts w:asciiTheme="minorHAnsi" w:hAnsiTheme="minorHAnsi" w:cstheme="minorHAnsi"/>
          <w:sz w:val="28"/>
          <w:szCs w:val="28"/>
          <w:lang w:val="ro-RO"/>
        </w:rPr>
      </w:pPr>
      <w:r w:rsidRPr="00BC34AC">
        <w:rPr>
          <w:rFonts w:asciiTheme="minorHAnsi" w:hAnsiTheme="minorHAnsi" w:cstheme="minorHAnsi"/>
          <w:b/>
          <w:sz w:val="28"/>
          <w:szCs w:val="28"/>
          <w:lang w:val="ro-RO"/>
        </w:rPr>
        <w:t>Prevederi pentru monitorizarea mediului:</w:t>
      </w:r>
      <w:r w:rsidR="00380DDA" w:rsidRPr="00BC34AC">
        <w:rPr>
          <w:rFonts w:asciiTheme="minorHAnsi" w:hAnsiTheme="minorHAnsi" w:cstheme="minorHAnsi"/>
          <w:b/>
          <w:sz w:val="28"/>
          <w:szCs w:val="28"/>
          <w:lang w:val="ro-RO"/>
        </w:rPr>
        <w:t xml:space="preserve"> </w:t>
      </w:r>
      <w:r w:rsidR="00380DDA" w:rsidRPr="00BC34AC">
        <w:rPr>
          <w:rFonts w:asciiTheme="minorHAnsi" w:hAnsiTheme="minorHAnsi" w:cstheme="minorHAnsi"/>
          <w:sz w:val="28"/>
          <w:szCs w:val="28"/>
          <w:lang w:val="ro-RO"/>
        </w:rPr>
        <w:t>nu este cazul.</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dotări şi măsuri prevăzute pentru controlul</w:t>
      </w:r>
      <w:r w:rsidR="003E5F17" w:rsidRPr="00BC34AC">
        <w:rPr>
          <w:rFonts w:asciiTheme="minorHAnsi" w:hAnsiTheme="minorHAnsi" w:cstheme="minorHAnsi"/>
          <w:sz w:val="28"/>
          <w:szCs w:val="28"/>
          <w:lang w:val="ro-RO"/>
        </w:rPr>
        <w:t xml:space="preserve"> emisiilor de poluanţi în mediu: nu este cazul.</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58267B" w:rsidRPr="00BC34AC" w:rsidRDefault="00FF3551" w:rsidP="00BC34AC">
      <w:pPr>
        <w:pStyle w:val="ListParagraph"/>
        <w:numPr>
          <w:ilvl w:val="0"/>
          <w:numId w:val="1"/>
        </w:numPr>
        <w:autoSpaceDE w:val="0"/>
        <w:autoSpaceDN w:val="0"/>
        <w:adjustRightInd w:val="0"/>
        <w:spacing w:line="360" w:lineRule="auto"/>
        <w:ind w:left="450" w:hanging="540"/>
        <w:jc w:val="both"/>
        <w:rPr>
          <w:rFonts w:asciiTheme="minorHAnsi" w:hAnsiTheme="minorHAnsi" w:cstheme="minorHAnsi"/>
          <w:sz w:val="28"/>
          <w:szCs w:val="28"/>
          <w:lang w:val="ro-RO"/>
        </w:rPr>
      </w:pPr>
      <w:r w:rsidRPr="00BC34AC">
        <w:rPr>
          <w:rFonts w:asciiTheme="minorHAnsi" w:hAnsiTheme="minorHAnsi" w:cstheme="minorHAnsi"/>
          <w:b/>
          <w:sz w:val="28"/>
          <w:szCs w:val="28"/>
          <w:lang w:val="ro-RO"/>
        </w:rPr>
        <w:t>Justificarea încadrării proiectului, după caz, în prevederile altor acte normative naţionale care transpun legislaţia comunitară (IPPC, SEVESO, COV, LCP, Directiva-cadru apă, Directiva-cadru aer, Directiva-cadru a deşeurilor etc.)</w:t>
      </w:r>
      <w:r w:rsidR="003E5F17" w:rsidRPr="00BC34AC">
        <w:rPr>
          <w:rFonts w:asciiTheme="minorHAnsi" w:hAnsiTheme="minorHAnsi" w:cstheme="minorHAnsi"/>
          <w:b/>
          <w:sz w:val="28"/>
          <w:szCs w:val="28"/>
          <w:lang w:val="ro-RO"/>
        </w:rPr>
        <w:t>:</w:t>
      </w:r>
      <w:r w:rsidR="003E5F17" w:rsidRPr="00BC34AC">
        <w:rPr>
          <w:rFonts w:asciiTheme="minorHAnsi" w:hAnsiTheme="minorHAnsi" w:cstheme="minorHAnsi"/>
          <w:sz w:val="28"/>
          <w:szCs w:val="28"/>
          <w:lang w:val="ro-RO"/>
        </w:rPr>
        <w:t xml:space="preserve"> </w:t>
      </w:r>
      <w:r w:rsidR="00D74C02" w:rsidRPr="00BC34AC">
        <w:rPr>
          <w:rFonts w:asciiTheme="minorHAnsi" w:hAnsiTheme="minorHAnsi" w:cstheme="minorHAnsi"/>
          <w:sz w:val="28"/>
          <w:szCs w:val="28"/>
          <w:lang w:val="ro-RO"/>
        </w:rPr>
        <w:t>proiectul nu intra sub incidenta actelor normative naţionale care transpun legislaţia comunitară</w:t>
      </w:r>
      <w:r w:rsidR="003E5F17" w:rsidRPr="00BC34AC">
        <w:rPr>
          <w:rFonts w:asciiTheme="minorHAnsi" w:hAnsiTheme="minorHAnsi" w:cstheme="minorHAnsi"/>
          <w:sz w:val="28"/>
          <w:szCs w:val="28"/>
          <w:lang w:val="ro-RO"/>
        </w:rPr>
        <w:t>.</w:t>
      </w:r>
    </w:p>
    <w:p w:rsidR="00AA5F39" w:rsidRPr="00BC34AC" w:rsidRDefault="00AA5F39" w:rsidP="00BC34AC">
      <w:pPr>
        <w:autoSpaceDE w:val="0"/>
        <w:autoSpaceDN w:val="0"/>
        <w:adjustRightInd w:val="0"/>
        <w:spacing w:line="360" w:lineRule="auto"/>
        <w:ind w:left="-90"/>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630"/>
        <w:jc w:val="both"/>
        <w:rPr>
          <w:rFonts w:asciiTheme="minorHAnsi" w:hAnsiTheme="minorHAnsi" w:cstheme="minorHAnsi"/>
          <w:sz w:val="28"/>
          <w:szCs w:val="28"/>
          <w:lang w:val="ro-RO"/>
        </w:rPr>
      </w:pPr>
      <w:r w:rsidRPr="00BC34AC">
        <w:rPr>
          <w:rFonts w:asciiTheme="minorHAnsi" w:hAnsiTheme="minorHAnsi" w:cstheme="minorHAnsi"/>
          <w:b/>
          <w:sz w:val="28"/>
          <w:szCs w:val="28"/>
          <w:lang w:val="ro-RO"/>
        </w:rPr>
        <w:t>Lucrări necesare organizării de şantier:</w:t>
      </w:r>
      <w:r w:rsidR="003E5F17" w:rsidRPr="00BC34AC">
        <w:rPr>
          <w:rFonts w:asciiTheme="minorHAnsi" w:hAnsiTheme="minorHAnsi" w:cstheme="minorHAnsi"/>
          <w:sz w:val="28"/>
          <w:szCs w:val="28"/>
          <w:lang w:val="ro-RO"/>
        </w:rPr>
        <w:t xml:space="preserve"> organizarea de santier si </w:t>
      </w:r>
      <w:r w:rsidR="00883C42" w:rsidRPr="00BC34AC">
        <w:rPr>
          <w:rFonts w:asciiTheme="minorHAnsi" w:hAnsiTheme="minorHAnsi" w:cstheme="minorHAnsi"/>
          <w:sz w:val="28"/>
          <w:szCs w:val="28"/>
          <w:lang w:val="ro-RO"/>
        </w:rPr>
        <w:t>d</w:t>
      </w:r>
      <w:r w:rsidR="003E5F17" w:rsidRPr="00BC34AC">
        <w:rPr>
          <w:rFonts w:asciiTheme="minorHAnsi" w:hAnsiTheme="minorHAnsi" w:cstheme="minorHAnsi"/>
          <w:sz w:val="28"/>
          <w:szCs w:val="28"/>
          <w:lang w:val="ro-RO"/>
        </w:rPr>
        <w:t>e</w:t>
      </w:r>
      <w:r w:rsidR="00883C42" w:rsidRPr="00BC34AC">
        <w:rPr>
          <w:rFonts w:asciiTheme="minorHAnsi" w:hAnsiTheme="minorHAnsi" w:cstheme="minorHAnsi"/>
          <w:sz w:val="28"/>
          <w:szCs w:val="28"/>
          <w:lang w:val="ro-RO"/>
        </w:rPr>
        <w:t>s</w:t>
      </w:r>
      <w:r w:rsidR="003E5F17" w:rsidRPr="00BC34AC">
        <w:rPr>
          <w:rFonts w:asciiTheme="minorHAnsi" w:hAnsiTheme="minorHAnsi" w:cstheme="minorHAnsi"/>
          <w:sz w:val="28"/>
          <w:szCs w:val="28"/>
          <w:lang w:val="ro-RO"/>
        </w:rPr>
        <w:t xml:space="preserve">fasurarea lucrarilor de constructii se va realiza strict </w:t>
      </w:r>
      <w:r w:rsidR="00883C42" w:rsidRPr="00BC34AC">
        <w:rPr>
          <w:rFonts w:asciiTheme="minorHAnsi" w:hAnsiTheme="minorHAnsi" w:cstheme="minorHAnsi"/>
          <w:sz w:val="28"/>
          <w:szCs w:val="28"/>
          <w:lang w:val="ro-RO"/>
        </w:rPr>
        <w:t>in limitele proprietatii.</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descrierea lucrărilor </w:t>
      </w:r>
      <w:r w:rsidR="00C046E9" w:rsidRPr="00BC34AC">
        <w:rPr>
          <w:rFonts w:asciiTheme="minorHAnsi" w:hAnsiTheme="minorHAnsi" w:cstheme="minorHAnsi"/>
          <w:sz w:val="28"/>
          <w:szCs w:val="28"/>
          <w:lang w:val="ro-RO"/>
        </w:rPr>
        <w:t>necesare organizării de şantier: spatiu special amenajat pentru depozitarea materialelor de constructie necesare, amplasat in interiorul parcelei.</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loc</w:t>
      </w:r>
      <w:r w:rsidR="00883C42" w:rsidRPr="00BC34AC">
        <w:rPr>
          <w:rFonts w:asciiTheme="minorHAnsi" w:hAnsiTheme="minorHAnsi" w:cstheme="minorHAnsi"/>
          <w:sz w:val="28"/>
          <w:szCs w:val="28"/>
          <w:lang w:val="ro-RO"/>
        </w:rPr>
        <w:t>alizarea organizării de şantier: in interiorul parcelei.</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lastRenderedPageBreak/>
        <w:t>descrierea impactului asupra mediului a lu</w:t>
      </w:r>
      <w:r w:rsidR="00C046E9" w:rsidRPr="00BC34AC">
        <w:rPr>
          <w:rFonts w:asciiTheme="minorHAnsi" w:hAnsiTheme="minorHAnsi" w:cstheme="minorHAnsi"/>
          <w:sz w:val="28"/>
          <w:szCs w:val="28"/>
          <w:lang w:val="ro-RO"/>
        </w:rPr>
        <w:t>crărilor organizării de şantier: nu</w:t>
      </w:r>
      <w:r w:rsidR="00AA5F39" w:rsidRPr="00BC34AC">
        <w:rPr>
          <w:rFonts w:asciiTheme="minorHAnsi" w:hAnsiTheme="minorHAnsi" w:cstheme="minorHAnsi"/>
          <w:sz w:val="28"/>
          <w:szCs w:val="28"/>
          <w:lang w:val="ro-RO"/>
        </w:rPr>
        <w:t xml:space="preserve"> </w:t>
      </w:r>
      <w:r w:rsidR="00C046E9" w:rsidRPr="00BC34AC">
        <w:rPr>
          <w:rFonts w:asciiTheme="minorHAnsi" w:hAnsiTheme="minorHAnsi" w:cstheme="minorHAnsi"/>
          <w:sz w:val="28"/>
          <w:szCs w:val="28"/>
          <w:lang w:val="ro-RO"/>
        </w:rPr>
        <w:t>a fost identificat un posibil impact asupra mediului, ca urmare a lucrarilor organizarii de santier.</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surse de poluanţi şi instalaţii pentru reţinerea, evacuarea şi dispersia poluanţilor în mediu î</w:t>
      </w:r>
      <w:r w:rsidR="00C046E9" w:rsidRPr="00BC34AC">
        <w:rPr>
          <w:rFonts w:asciiTheme="minorHAnsi" w:hAnsiTheme="minorHAnsi" w:cstheme="minorHAnsi"/>
          <w:sz w:val="28"/>
          <w:szCs w:val="28"/>
          <w:lang w:val="ro-RO"/>
        </w:rPr>
        <w:t>n timpul organizării de şantier: nu este cazul.</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dotări şi măsuri prevăzute pentru controlul</w:t>
      </w:r>
      <w:r w:rsidR="00C046E9" w:rsidRPr="00BC34AC">
        <w:rPr>
          <w:rFonts w:asciiTheme="minorHAnsi" w:hAnsiTheme="minorHAnsi" w:cstheme="minorHAnsi"/>
          <w:sz w:val="28"/>
          <w:szCs w:val="28"/>
          <w:lang w:val="ro-RO"/>
        </w:rPr>
        <w:t xml:space="preserve"> emisiilor de poluanţi în mediu: nu este cazul.</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540" w:hanging="630"/>
        <w:jc w:val="both"/>
        <w:rPr>
          <w:rFonts w:asciiTheme="minorHAnsi" w:hAnsiTheme="minorHAnsi" w:cstheme="minorHAnsi"/>
          <w:b/>
          <w:sz w:val="28"/>
          <w:szCs w:val="28"/>
          <w:lang w:val="ro-RO"/>
        </w:rPr>
      </w:pPr>
      <w:r w:rsidRPr="00BC34AC">
        <w:rPr>
          <w:rFonts w:asciiTheme="minorHAnsi" w:hAnsiTheme="minorHAnsi" w:cstheme="minorHAnsi"/>
          <w:b/>
          <w:sz w:val="28"/>
          <w:szCs w:val="28"/>
          <w:lang w:val="ro-RO"/>
        </w:rPr>
        <w:t>Lucrări de refacere a amplasamentului la finalizarea investiţiei, în caz de accidente şi/sau la încetarea activităţii, în măsura în care aceste informaţii sunt disponibile:</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lucrările propuse pentru refacerea amplasamentului la finalizarea investiţiei, în caz de accidente </w:t>
      </w:r>
      <w:r w:rsidR="00883C42" w:rsidRPr="00BC34AC">
        <w:rPr>
          <w:rFonts w:asciiTheme="minorHAnsi" w:hAnsiTheme="minorHAnsi" w:cstheme="minorHAnsi"/>
          <w:sz w:val="28"/>
          <w:szCs w:val="28"/>
          <w:lang w:val="ro-RO"/>
        </w:rPr>
        <w:t>şi/sau la încetarea activităţii: refacerea terenului in zona, plantarea de pomi si gazon.</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aspecte referitoare la prevenirea şi modul de răspuns pentr</w:t>
      </w:r>
      <w:r w:rsidR="00883C42" w:rsidRPr="00BC34AC">
        <w:rPr>
          <w:rFonts w:asciiTheme="minorHAnsi" w:hAnsiTheme="minorHAnsi" w:cstheme="minorHAnsi"/>
          <w:sz w:val="28"/>
          <w:szCs w:val="28"/>
          <w:lang w:val="ro-RO"/>
        </w:rPr>
        <w:t xml:space="preserve">u cazuri de poluări accidentale: </w:t>
      </w:r>
      <w:r w:rsidR="00C046E9" w:rsidRPr="00BC34AC">
        <w:rPr>
          <w:rFonts w:asciiTheme="minorHAnsi" w:hAnsiTheme="minorHAnsi" w:cstheme="minorHAnsi"/>
          <w:sz w:val="28"/>
          <w:szCs w:val="28"/>
          <w:lang w:val="ro-RO"/>
        </w:rPr>
        <w:t>nu este cazul.</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aspecte referitoare la închiderea/dez</w:t>
      </w:r>
      <w:r w:rsidR="00883C42" w:rsidRPr="00BC34AC">
        <w:rPr>
          <w:rFonts w:asciiTheme="minorHAnsi" w:hAnsiTheme="minorHAnsi" w:cstheme="minorHAnsi"/>
          <w:sz w:val="28"/>
          <w:szCs w:val="28"/>
          <w:lang w:val="ro-RO"/>
        </w:rPr>
        <w:t>afectarea/demolarea instalaţiei: nu este cazul.</w:t>
      </w:r>
    </w:p>
    <w:p w:rsidR="00802487"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modalităţi de refacere a stării iniţiale/reabilitare în vederea utilizării ulterioare a te</w:t>
      </w:r>
      <w:r w:rsidR="00883C42" w:rsidRPr="00BC34AC">
        <w:rPr>
          <w:rFonts w:asciiTheme="minorHAnsi" w:hAnsiTheme="minorHAnsi" w:cstheme="minorHAnsi"/>
          <w:sz w:val="28"/>
          <w:szCs w:val="28"/>
          <w:lang w:val="ro-RO"/>
        </w:rPr>
        <w:t>renului: nu este cazul.</w:t>
      </w:r>
    </w:p>
    <w:p w:rsidR="0058267B" w:rsidRPr="00BC34AC" w:rsidRDefault="0058267B"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630"/>
        <w:jc w:val="both"/>
        <w:rPr>
          <w:rFonts w:asciiTheme="minorHAnsi" w:hAnsiTheme="minorHAnsi" w:cstheme="minorHAnsi"/>
          <w:b/>
          <w:sz w:val="28"/>
          <w:szCs w:val="28"/>
          <w:lang w:val="ro-RO"/>
        </w:rPr>
      </w:pPr>
      <w:r w:rsidRPr="00BC34AC">
        <w:rPr>
          <w:rFonts w:asciiTheme="minorHAnsi" w:hAnsiTheme="minorHAnsi" w:cstheme="minorHAnsi"/>
          <w:b/>
          <w:sz w:val="28"/>
          <w:szCs w:val="28"/>
          <w:lang w:val="ro-RO"/>
        </w:rPr>
        <w:t>Anexe - piese desenate</w:t>
      </w:r>
      <w:r w:rsidR="00AA5F39" w:rsidRPr="00BC34AC">
        <w:rPr>
          <w:rFonts w:asciiTheme="minorHAnsi" w:hAnsiTheme="minorHAnsi" w:cstheme="minorHAnsi"/>
          <w:b/>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1. Planul de încadrare în zonă a obiectivului şi planul de situaţie, cu modul de planificare a utilizării suprafeţelor</w:t>
      </w:r>
      <w:r w:rsidR="00BA01C8" w:rsidRPr="00BC34AC">
        <w:rPr>
          <w:rFonts w:asciiTheme="minorHAnsi" w:hAnsiTheme="minorHAnsi" w:cstheme="minorHAnsi"/>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Formele fizice ale proiectului (planuri, clădiri, alte structuri, materiale de construcţie etc.)</w:t>
      </w:r>
      <w:r w:rsidR="00BA01C8" w:rsidRPr="00BC34AC">
        <w:rPr>
          <w:rFonts w:asciiTheme="minorHAnsi" w:hAnsiTheme="minorHAnsi" w:cstheme="minorHAnsi"/>
          <w:sz w:val="28"/>
          <w:szCs w:val="28"/>
          <w:lang w:val="ro-RO"/>
        </w:rPr>
        <w:t>.</w:t>
      </w: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Planşe reprezentând limitele amplasamentului proiectului, inclusiv orice suprafaţă de teren solicitată pentru a fi folosită temporar (planuri de situaţie şi amplasamente)</w:t>
      </w:r>
      <w:r w:rsidR="00BA01C8" w:rsidRPr="00BC34AC">
        <w:rPr>
          <w:rFonts w:asciiTheme="minorHAnsi" w:hAnsiTheme="minorHAnsi" w:cstheme="minorHAnsi"/>
          <w:sz w:val="28"/>
          <w:szCs w:val="28"/>
          <w:lang w:val="ro-RO"/>
        </w:rPr>
        <w:t>.</w:t>
      </w:r>
    </w:p>
    <w:p w:rsidR="00C046E9" w:rsidRPr="00BC34AC" w:rsidRDefault="00C046E9"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2. Schemele-flux pentru:</w:t>
      </w:r>
    </w:p>
    <w:p w:rsidR="00FF3551" w:rsidRPr="00BC34AC" w:rsidRDefault="00FF3551" w:rsidP="00BC34AC">
      <w:pPr>
        <w:pStyle w:val="ListParagraph"/>
        <w:numPr>
          <w:ilvl w:val="0"/>
          <w:numId w:val="15"/>
        </w:num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procesul tehnologic şi fazele activităţi</w:t>
      </w:r>
      <w:r w:rsidR="00883C42" w:rsidRPr="00BC34AC">
        <w:rPr>
          <w:rFonts w:asciiTheme="minorHAnsi" w:hAnsiTheme="minorHAnsi" w:cstheme="minorHAnsi"/>
          <w:sz w:val="28"/>
          <w:szCs w:val="28"/>
          <w:lang w:val="ro-RO"/>
        </w:rPr>
        <w:t xml:space="preserve">i, cu instalaţiile de depoluare: </w:t>
      </w:r>
      <w:r w:rsidR="00C046E9" w:rsidRPr="00BC34AC">
        <w:rPr>
          <w:rFonts w:asciiTheme="minorHAnsi" w:hAnsiTheme="minorHAnsi" w:cstheme="minorHAnsi"/>
          <w:sz w:val="28"/>
          <w:szCs w:val="28"/>
          <w:lang w:val="ro-RO"/>
        </w:rPr>
        <w:t xml:space="preserve">pe amplasament </w:t>
      </w:r>
      <w:r w:rsidR="00BC34AC" w:rsidRPr="00BC34AC">
        <w:rPr>
          <w:rFonts w:asciiTheme="minorHAnsi" w:hAnsiTheme="minorHAnsi" w:cstheme="minorHAnsi"/>
          <w:sz w:val="28"/>
          <w:szCs w:val="28"/>
          <w:lang w:val="ro-RO"/>
        </w:rPr>
        <w:t xml:space="preserve">nu </w:t>
      </w:r>
      <w:r w:rsidR="00C046E9" w:rsidRPr="00BC34AC">
        <w:rPr>
          <w:rFonts w:asciiTheme="minorHAnsi" w:hAnsiTheme="minorHAnsi" w:cstheme="minorHAnsi"/>
          <w:sz w:val="28"/>
          <w:szCs w:val="28"/>
          <w:lang w:val="ro-RO"/>
        </w:rPr>
        <w:t xml:space="preserve">se </w:t>
      </w:r>
      <w:r w:rsidR="006D4211" w:rsidRPr="00BC34AC">
        <w:rPr>
          <w:rFonts w:asciiTheme="minorHAnsi" w:hAnsiTheme="minorHAnsi" w:cstheme="minorHAnsi"/>
          <w:sz w:val="28"/>
          <w:szCs w:val="28"/>
          <w:lang w:val="ro-RO"/>
        </w:rPr>
        <w:t xml:space="preserve">vor </w:t>
      </w:r>
      <w:r w:rsidR="00C046E9" w:rsidRPr="00BC34AC">
        <w:rPr>
          <w:rFonts w:asciiTheme="minorHAnsi" w:hAnsiTheme="minorHAnsi" w:cstheme="minorHAnsi"/>
          <w:sz w:val="28"/>
          <w:szCs w:val="28"/>
          <w:lang w:val="ro-RO"/>
        </w:rPr>
        <w:t>desfas</w:t>
      </w:r>
      <w:r w:rsidR="006D4211" w:rsidRPr="00BC34AC">
        <w:rPr>
          <w:rFonts w:asciiTheme="minorHAnsi" w:hAnsiTheme="minorHAnsi" w:cstheme="minorHAnsi"/>
          <w:sz w:val="28"/>
          <w:szCs w:val="28"/>
          <w:lang w:val="ro-RO"/>
        </w:rPr>
        <w:t>ura</w:t>
      </w:r>
      <w:r w:rsidR="00C046E9" w:rsidRPr="00BC34AC">
        <w:rPr>
          <w:rFonts w:asciiTheme="minorHAnsi" w:hAnsiTheme="minorHAnsi" w:cstheme="minorHAnsi"/>
          <w:sz w:val="28"/>
          <w:szCs w:val="28"/>
          <w:lang w:val="ro-RO"/>
        </w:rPr>
        <w:t xml:space="preserve"> procese tehnologice</w:t>
      </w:r>
      <w:r w:rsidR="00BC34AC" w:rsidRPr="00BC34AC">
        <w:rPr>
          <w:rFonts w:asciiTheme="minorHAnsi" w:hAnsiTheme="minorHAnsi" w:cstheme="minorHAnsi"/>
          <w:sz w:val="28"/>
          <w:szCs w:val="28"/>
          <w:lang w:val="ro-RO"/>
        </w:rPr>
        <w:t>.</w:t>
      </w:r>
    </w:p>
    <w:p w:rsidR="00380DDA" w:rsidRPr="00BC34AC" w:rsidRDefault="00380DDA"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 xml:space="preserve">    3. Alte piese desenate, stabilite de autoritatea pu</w:t>
      </w:r>
      <w:r w:rsidR="00C046E9" w:rsidRPr="00BC34AC">
        <w:rPr>
          <w:rFonts w:asciiTheme="minorHAnsi" w:hAnsiTheme="minorHAnsi" w:cstheme="minorHAnsi"/>
          <w:sz w:val="28"/>
          <w:szCs w:val="28"/>
          <w:lang w:val="ro-RO"/>
        </w:rPr>
        <w:t>blică pentru protecţia mediului: nu este cazul.</w:t>
      </w:r>
    </w:p>
    <w:p w:rsidR="00937A72" w:rsidRPr="00BC34AC" w:rsidRDefault="00937A72"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pStyle w:val="ListParagraph"/>
        <w:numPr>
          <w:ilvl w:val="0"/>
          <w:numId w:val="1"/>
        </w:numPr>
        <w:autoSpaceDE w:val="0"/>
        <w:autoSpaceDN w:val="0"/>
        <w:adjustRightInd w:val="0"/>
        <w:spacing w:line="360" w:lineRule="auto"/>
        <w:ind w:left="450" w:hanging="630"/>
        <w:jc w:val="both"/>
        <w:rPr>
          <w:rFonts w:asciiTheme="minorHAnsi" w:hAnsiTheme="minorHAnsi" w:cstheme="minorHAnsi"/>
          <w:sz w:val="28"/>
          <w:szCs w:val="28"/>
          <w:lang w:val="ro-RO"/>
        </w:rPr>
      </w:pPr>
      <w:r w:rsidRPr="00BC34AC">
        <w:rPr>
          <w:rFonts w:asciiTheme="minorHAnsi" w:hAnsiTheme="minorHAnsi" w:cstheme="minorHAnsi"/>
          <w:b/>
          <w:sz w:val="28"/>
          <w:szCs w:val="28"/>
          <w:lang w:val="ro-RO"/>
        </w:rPr>
        <w:t>Pentru proiectele pentru care în etapa de evaluare iniţială autoritatea competentă pentru protecţia mediului a decis necesitatea demarării procedurii de evaluare adecvată:</w:t>
      </w:r>
      <w:r w:rsidR="00883C42" w:rsidRPr="00BC34AC">
        <w:rPr>
          <w:rFonts w:asciiTheme="minorHAnsi" w:hAnsiTheme="minorHAnsi" w:cstheme="minorHAnsi"/>
          <w:sz w:val="28"/>
          <w:szCs w:val="28"/>
          <w:lang w:val="ro-RO"/>
        </w:rPr>
        <w:t xml:space="preserve"> nu este cazul</w:t>
      </w:r>
      <w:r w:rsidR="0058267B" w:rsidRPr="00BC34AC">
        <w:rPr>
          <w:rFonts w:asciiTheme="minorHAnsi" w:hAnsiTheme="minorHAnsi" w:cstheme="minorHAnsi"/>
          <w:sz w:val="28"/>
          <w:szCs w:val="28"/>
          <w:lang w:val="ro-RO"/>
        </w:rPr>
        <w:t>.</w:t>
      </w:r>
    </w:p>
    <w:p w:rsidR="00FF3551" w:rsidRDefault="00FF3551" w:rsidP="00BC34AC">
      <w:pPr>
        <w:autoSpaceDE w:val="0"/>
        <w:autoSpaceDN w:val="0"/>
        <w:adjustRightInd w:val="0"/>
        <w:spacing w:line="360" w:lineRule="auto"/>
        <w:jc w:val="both"/>
        <w:rPr>
          <w:rFonts w:asciiTheme="minorHAnsi" w:hAnsiTheme="minorHAnsi" w:cstheme="minorHAnsi"/>
          <w:sz w:val="28"/>
          <w:szCs w:val="28"/>
          <w:lang w:val="ro-RO"/>
        </w:rPr>
      </w:pPr>
    </w:p>
    <w:p w:rsidR="00113679" w:rsidRDefault="00113679" w:rsidP="00BC34AC">
      <w:pPr>
        <w:autoSpaceDE w:val="0"/>
        <w:autoSpaceDN w:val="0"/>
        <w:adjustRightInd w:val="0"/>
        <w:spacing w:line="360" w:lineRule="auto"/>
        <w:jc w:val="both"/>
        <w:rPr>
          <w:rFonts w:asciiTheme="minorHAnsi" w:hAnsiTheme="minorHAnsi" w:cstheme="minorHAnsi"/>
          <w:sz w:val="28"/>
          <w:szCs w:val="28"/>
          <w:lang w:val="ro-RO"/>
        </w:rPr>
      </w:pPr>
    </w:p>
    <w:p w:rsidR="00113679" w:rsidRDefault="00113679" w:rsidP="00BC34AC">
      <w:pPr>
        <w:autoSpaceDE w:val="0"/>
        <w:autoSpaceDN w:val="0"/>
        <w:adjustRightInd w:val="0"/>
        <w:spacing w:line="360" w:lineRule="auto"/>
        <w:jc w:val="both"/>
        <w:rPr>
          <w:rFonts w:asciiTheme="minorHAnsi" w:hAnsiTheme="minorHAnsi" w:cstheme="minorHAnsi"/>
          <w:sz w:val="28"/>
          <w:szCs w:val="28"/>
          <w:lang w:val="ro-RO"/>
        </w:rPr>
      </w:pPr>
    </w:p>
    <w:p w:rsidR="00113679" w:rsidRDefault="00113679" w:rsidP="00BC34AC">
      <w:pPr>
        <w:autoSpaceDE w:val="0"/>
        <w:autoSpaceDN w:val="0"/>
        <w:adjustRightInd w:val="0"/>
        <w:spacing w:line="360" w:lineRule="auto"/>
        <w:jc w:val="both"/>
        <w:rPr>
          <w:rFonts w:asciiTheme="minorHAnsi" w:hAnsiTheme="minorHAnsi" w:cstheme="minorHAnsi"/>
          <w:sz w:val="28"/>
          <w:szCs w:val="28"/>
          <w:lang w:val="ro-RO"/>
        </w:rPr>
      </w:pPr>
    </w:p>
    <w:p w:rsidR="00113679" w:rsidRPr="00BC34AC" w:rsidRDefault="00113679" w:rsidP="00BC34AC">
      <w:pPr>
        <w:autoSpaceDE w:val="0"/>
        <w:autoSpaceDN w:val="0"/>
        <w:adjustRightInd w:val="0"/>
        <w:spacing w:line="360" w:lineRule="auto"/>
        <w:jc w:val="both"/>
        <w:rPr>
          <w:rFonts w:asciiTheme="minorHAnsi" w:hAnsiTheme="minorHAnsi" w:cstheme="minorHAnsi"/>
          <w:sz w:val="28"/>
          <w:szCs w:val="28"/>
          <w:lang w:val="ro-RO"/>
        </w:rPr>
      </w:pPr>
    </w:p>
    <w:p w:rsidR="00FF3551" w:rsidRPr="00BC34AC" w:rsidRDefault="00FF3551"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Semnătura</w:t>
      </w:r>
      <w:r w:rsidR="00AA5F39" w:rsidRPr="00BC34AC">
        <w:rPr>
          <w:rFonts w:asciiTheme="minorHAnsi" w:hAnsiTheme="minorHAnsi" w:cstheme="minorHAnsi"/>
          <w:sz w:val="28"/>
          <w:szCs w:val="28"/>
          <w:lang w:val="ro-RO"/>
        </w:rPr>
        <w:t>:</w:t>
      </w:r>
    </w:p>
    <w:p w:rsidR="00AD1699" w:rsidRPr="00BC34AC" w:rsidRDefault="00BC34AC" w:rsidP="00BC34AC">
      <w:pPr>
        <w:autoSpaceDE w:val="0"/>
        <w:autoSpaceDN w:val="0"/>
        <w:adjustRightInd w:val="0"/>
        <w:spacing w:line="360" w:lineRule="auto"/>
        <w:jc w:val="both"/>
        <w:rPr>
          <w:rFonts w:asciiTheme="minorHAnsi" w:hAnsiTheme="minorHAnsi" w:cstheme="minorHAnsi"/>
          <w:sz w:val="28"/>
          <w:szCs w:val="28"/>
          <w:lang w:val="ro-RO"/>
        </w:rPr>
      </w:pPr>
      <w:r w:rsidRPr="00BC34AC">
        <w:rPr>
          <w:rFonts w:asciiTheme="minorHAnsi" w:hAnsiTheme="minorHAnsi" w:cstheme="minorHAnsi"/>
          <w:sz w:val="28"/>
          <w:szCs w:val="28"/>
          <w:lang w:val="ro-RO"/>
        </w:rPr>
        <w:t>SIRBU SILVIU</w:t>
      </w:r>
    </w:p>
    <w:sectPr w:rsidR="00AD1699" w:rsidRPr="00BC34AC" w:rsidSect="007F3E14">
      <w:footerReference w:type="default" r:id="rId7"/>
      <w:pgSz w:w="12240" w:h="15840"/>
      <w:pgMar w:top="990" w:right="810" w:bottom="1170" w:left="1350" w:header="720" w:footer="5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93" w:rsidRDefault="00283693" w:rsidP="00802487">
      <w:r>
        <w:separator/>
      </w:r>
    </w:p>
  </w:endnote>
  <w:endnote w:type="continuationSeparator" w:id="0">
    <w:p w:rsidR="00283693" w:rsidRDefault="00283693" w:rsidP="0080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46650"/>
      <w:docPartObj>
        <w:docPartGallery w:val="Page Numbers (Bottom of Page)"/>
        <w:docPartUnique/>
      </w:docPartObj>
    </w:sdtPr>
    <w:sdtEndPr>
      <w:rPr>
        <w:noProof/>
      </w:rPr>
    </w:sdtEndPr>
    <w:sdtContent>
      <w:p w:rsidR="000A7EB9" w:rsidRDefault="00A74EBC">
        <w:pPr>
          <w:pStyle w:val="Footer"/>
          <w:jc w:val="right"/>
        </w:pPr>
        <w:r>
          <w:fldChar w:fldCharType="begin"/>
        </w:r>
        <w:r>
          <w:instrText xml:space="preserve"> PAGE   \* MERGEFORMAT </w:instrText>
        </w:r>
        <w:r>
          <w:fldChar w:fldCharType="separate"/>
        </w:r>
        <w:r w:rsidR="008573D2">
          <w:rPr>
            <w:noProof/>
          </w:rPr>
          <w:t>12</w:t>
        </w:r>
        <w:r>
          <w:rPr>
            <w:noProof/>
          </w:rPr>
          <w:fldChar w:fldCharType="end"/>
        </w:r>
      </w:p>
    </w:sdtContent>
  </w:sdt>
  <w:p w:rsidR="000A7EB9" w:rsidRDefault="000A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93" w:rsidRDefault="00283693" w:rsidP="00802487">
      <w:r>
        <w:separator/>
      </w:r>
    </w:p>
  </w:footnote>
  <w:footnote w:type="continuationSeparator" w:id="0">
    <w:p w:rsidR="00283693" w:rsidRDefault="00283693" w:rsidP="00802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906"/>
    <w:multiLevelType w:val="hybridMultilevel"/>
    <w:tmpl w:val="9E081234"/>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0EA0"/>
    <w:multiLevelType w:val="hybridMultilevel"/>
    <w:tmpl w:val="A396291C"/>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107"/>
    <w:multiLevelType w:val="hybridMultilevel"/>
    <w:tmpl w:val="EE34CE9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0B503E21"/>
    <w:multiLevelType w:val="hybridMultilevel"/>
    <w:tmpl w:val="4C82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849C7"/>
    <w:multiLevelType w:val="hybridMultilevel"/>
    <w:tmpl w:val="2E90B218"/>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5">
    <w:nsid w:val="0E7C522F"/>
    <w:multiLevelType w:val="hybridMultilevel"/>
    <w:tmpl w:val="329A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50F1F"/>
    <w:multiLevelType w:val="hybridMultilevel"/>
    <w:tmpl w:val="9214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1E52"/>
    <w:multiLevelType w:val="hybridMultilevel"/>
    <w:tmpl w:val="E9AAB71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nsid w:val="1E7E7B05"/>
    <w:multiLevelType w:val="hybridMultilevel"/>
    <w:tmpl w:val="86FAB764"/>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E0553"/>
    <w:multiLevelType w:val="hybridMultilevel"/>
    <w:tmpl w:val="1AFA6ED4"/>
    <w:lvl w:ilvl="0" w:tplc="47D2A0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E4E0C"/>
    <w:multiLevelType w:val="hybridMultilevel"/>
    <w:tmpl w:val="DA28CB32"/>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A5B65"/>
    <w:multiLevelType w:val="hybridMultilevel"/>
    <w:tmpl w:val="1C28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02A5B"/>
    <w:multiLevelType w:val="hybridMultilevel"/>
    <w:tmpl w:val="21669B96"/>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101FC"/>
    <w:multiLevelType w:val="hybridMultilevel"/>
    <w:tmpl w:val="B8FADDA2"/>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E4FE6"/>
    <w:multiLevelType w:val="hybridMultilevel"/>
    <w:tmpl w:val="E3CA7F9C"/>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A1832"/>
    <w:multiLevelType w:val="hybridMultilevel"/>
    <w:tmpl w:val="41441E0A"/>
    <w:lvl w:ilvl="0" w:tplc="D3F4AD7A">
      <w:start w:val="1"/>
      <w:numFmt w:val="upperRoman"/>
      <w:lvlText w:val="%1."/>
      <w:lvlJc w:val="left"/>
      <w:pPr>
        <w:ind w:left="1020" w:hanging="720"/>
      </w:pPr>
      <w:rPr>
        <w:rFonts w:hint="default"/>
        <w:b/>
      </w:rPr>
    </w:lvl>
    <w:lvl w:ilvl="1" w:tplc="666CCB64">
      <w:numFmt w:val="bullet"/>
      <w:lvlText w:val="-"/>
      <w:lvlJc w:val="left"/>
      <w:pPr>
        <w:ind w:left="1380" w:hanging="360"/>
      </w:pPr>
      <w:rPr>
        <w:rFonts w:ascii="Times New Roman" w:eastAsia="Times New Roman" w:hAnsi="Times New Roman" w:cs="Times New Roman" w:hint="default"/>
      </w:rPr>
    </w:lvl>
    <w:lvl w:ilvl="2" w:tplc="666CCB64">
      <w:numFmt w:val="bullet"/>
      <w:lvlText w:val="-"/>
      <w:lvlJc w:val="left"/>
      <w:pPr>
        <w:ind w:left="2100" w:hanging="180"/>
      </w:pPr>
      <w:rPr>
        <w:rFonts w:ascii="Times New Roman" w:eastAsia="Times New Roman" w:hAnsi="Times New Roman" w:cs="Times New Roman"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6F33B9F"/>
    <w:multiLevelType w:val="hybridMultilevel"/>
    <w:tmpl w:val="20C481D8"/>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B4405"/>
    <w:multiLevelType w:val="hybridMultilevel"/>
    <w:tmpl w:val="E6C81ECE"/>
    <w:lvl w:ilvl="0" w:tplc="2CE2499C">
      <w:start w:val="1"/>
      <w:numFmt w:val="bullet"/>
      <w:lvlText w:val="-"/>
      <w:lvlJc w:val="left"/>
      <w:pPr>
        <w:ind w:left="1494" w:hanging="360"/>
      </w:pPr>
      <w:rPr>
        <w:rFonts w:ascii="Calibri" w:eastAsia="Calibri" w:hAnsi="Calibri" w:cs="Times New Roman" w:hint="default"/>
        <w:b w:val="0"/>
        <w:color w:val="auto"/>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3EC25FD0"/>
    <w:multiLevelType w:val="hybridMultilevel"/>
    <w:tmpl w:val="078A968A"/>
    <w:lvl w:ilvl="0" w:tplc="47D2A0D2">
      <w:numFmt w:val="bullet"/>
      <w:lvlText w:val="-"/>
      <w:lvlJc w:val="left"/>
      <w:pPr>
        <w:ind w:left="1381" w:hanging="360"/>
      </w:pPr>
      <w:rPr>
        <w:rFonts w:ascii="Times New Roman" w:eastAsia="Times New Roman" w:hAnsi="Times New Roman" w:cs="Times New Roman"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9">
    <w:nsid w:val="3F3B7FE4"/>
    <w:multiLevelType w:val="hybridMultilevel"/>
    <w:tmpl w:val="2622343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0">
    <w:nsid w:val="417B3B5A"/>
    <w:multiLevelType w:val="hybridMultilevel"/>
    <w:tmpl w:val="6088B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144466"/>
    <w:multiLevelType w:val="hybridMultilevel"/>
    <w:tmpl w:val="9F622258"/>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A184B"/>
    <w:multiLevelType w:val="hybridMultilevel"/>
    <w:tmpl w:val="438244BA"/>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44088"/>
    <w:multiLevelType w:val="hybridMultilevel"/>
    <w:tmpl w:val="5F5A99FE"/>
    <w:lvl w:ilvl="0" w:tplc="406CE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EA83864"/>
    <w:multiLevelType w:val="hybridMultilevel"/>
    <w:tmpl w:val="2AD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8786C"/>
    <w:multiLevelType w:val="hybridMultilevel"/>
    <w:tmpl w:val="160A01AA"/>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A8598E"/>
    <w:multiLevelType w:val="hybridMultilevel"/>
    <w:tmpl w:val="ED8A8F4E"/>
    <w:lvl w:ilvl="0" w:tplc="406CE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E6399"/>
    <w:multiLevelType w:val="hybridMultilevel"/>
    <w:tmpl w:val="EE0E5212"/>
    <w:lvl w:ilvl="0" w:tplc="47D2A0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42910"/>
    <w:multiLevelType w:val="hybridMultilevel"/>
    <w:tmpl w:val="0758365A"/>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5657A"/>
    <w:multiLevelType w:val="hybridMultilevel"/>
    <w:tmpl w:val="6E844D6E"/>
    <w:lvl w:ilvl="0" w:tplc="47D2A0D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94F4648"/>
    <w:multiLevelType w:val="hybridMultilevel"/>
    <w:tmpl w:val="01F0A86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nsid w:val="73C644C1"/>
    <w:multiLevelType w:val="hybridMultilevel"/>
    <w:tmpl w:val="8D6E1950"/>
    <w:lvl w:ilvl="0" w:tplc="F656D84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A73725"/>
    <w:multiLevelType w:val="hybridMultilevel"/>
    <w:tmpl w:val="9C26FC6E"/>
    <w:lvl w:ilvl="0" w:tplc="47D2A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A7FC0"/>
    <w:multiLevelType w:val="hybridMultilevel"/>
    <w:tmpl w:val="9906EAF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4">
    <w:nsid w:val="7F2F0B1F"/>
    <w:multiLevelType w:val="hybridMultilevel"/>
    <w:tmpl w:val="C42ECA22"/>
    <w:lvl w:ilvl="0" w:tplc="47D2A0D2">
      <w:numFmt w:val="bullet"/>
      <w:lvlText w:val="-"/>
      <w:lvlJc w:val="left"/>
      <w:pPr>
        <w:ind w:left="1381" w:hanging="360"/>
      </w:pPr>
      <w:rPr>
        <w:rFonts w:ascii="Times New Roman" w:eastAsia="Times New Roman" w:hAnsi="Times New Roman" w:cs="Times New Roman"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abstractNumId w:val="15"/>
  </w:num>
  <w:num w:numId="2">
    <w:abstractNumId w:val="5"/>
  </w:num>
  <w:num w:numId="3">
    <w:abstractNumId w:val="30"/>
  </w:num>
  <w:num w:numId="4">
    <w:abstractNumId w:val="7"/>
  </w:num>
  <w:num w:numId="5">
    <w:abstractNumId w:val="19"/>
  </w:num>
  <w:num w:numId="6">
    <w:abstractNumId w:val="11"/>
  </w:num>
  <w:num w:numId="7">
    <w:abstractNumId w:val="3"/>
  </w:num>
  <w:num w:numId="8">
    <w:abstractNumId w:val="24"/>
  </w:num>
  <w:num w:numId="9">
    <w:abstractNumId w:val="2"/>
  </w:num>
  <w:num w:numId="10">
    <w:abstractNumId w:val="33"/>
  </w:num>
  <w:num w:numId="11">
    <w:abstractNumId w:val="31"/>
  </w:num>
  <w:num w:numId="12">
    <w:abstractNumId w:val="20"/>
  </w:num>
  <w:num w:numId="13">
    <w:abstractNumId w:val="9"/>
  </w:num>
  <w:num w:numId="14">
    <w:abstractNumId w:val="25"/>
  </w:num>
  <w:num w:numId="15">
    <w:abstractNumId w:val="27"/>
  </w:num>
  <w:num w:numId="16">
    <w:abstractNumId w:val="0"/>
  </w:num>
  <w:num w:numId="17">
    <w:abstractNumId w:val="14"/>
  </w:num>
  <w:num w:numId="18">
    <w:abstractNumId w:val="1"/>
  </w:num>
  <w:num w:numId="19">
    <w:abstractNumId w:val="16"/>
  </w:num>
  <w:num w:numId="20">
    <w:abstractNumId w:val="21"/>
  </w:num>
  <w:num w:numId="21">
    <w:abstractNumId w:val="22"/>
  </w:num>
  <w:num w:numId="22">
    <w:abstractNumId w:val="32"/>
  </w:num>
  <w:num w:numId="23">
    <w:abstractNumId w:val="28"/>
  </w:num>
  <w:num w:numId="24">
    <w:abstractNumId w:val="10"/>
  </w:num>
  <w:num w:numId="25">
    <w:abstractNumId w:val="12"/>
  </w:num>
  <w:num w:numId="26">
    <w:abstractNumId w:val="34"/>
  </w:num>
  <w:num w:numId="27">
    <w:abstractNumId w:val="13"/>
  </w:num>
  <w:num w:numId="28">
    <w:abstractNumId w:val="18"/>
  </w:num>
  <w:num w:numId="29">
    <w:abstractNumId w:val="29"/>
  </w:num>
  <w:num w:numId="30">
    <w:abstractNumId w:val="23"/>
  </w:num>
  <w:num w:numId="31">
    <w:abstractNumId w:val="26"/>
  </w:num>
  <w:num w:numId="32">
    <w:abstractNumId w:val="4"/>
  </w:num>
  <w:num w:numId="33">
    <w:abstractNumId w:val="6"/>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51"/>
    <w:rsid w:val="00071F3C"/>
    <w:rsid w:val="000A7EB9"/>
    <w:rsid w:val="000C254C"/>
    <w:rsid w:val="000D54FA"/>
    <w:rsid w:val="000D6608"/>
    <w:rsid w:val="000D7A82"/>
    <w:rsid w:val="00113679"/>
    <w:rsid w:val="001559D7"/>
    <w:rsid w:val="00165ECE"/>
    <w:rsid w:val="001C21AF"/>
    <w:rsid w:val="001F7150"/>
    <w:rsid w:val="00244578"/>
    <w:rsid w:val="002513B7"/>
    <w:rsid w:val="002659F3"/>
    <w:rsid w:val="00283693"/>
    <w:rsid w:val="002C29CC"/>
    <w:rsid w:val="002C5B6B"/>
    <w:rsid w:val="002E2D5A"/>
    <w:rsid w:val="002F2EA9"/>
    <w:rsid w:val="00333ECD"/>
    <w:rsid w:val="00380DDA"/>
    <w:rsid w:val="003E5F17"/>
    <w:rsid w:val="004174B0"/>
    <w:rsid w:val="004560BF"/>
    <w:rsid w:val="004566D3"/>
    <w:rsid w:val="00483CEE"/>
    <w:rsid w:val="004E2C59"/>
    <w:rsid w:val="004F2B6B"/>
    <w:rsid w:val="00506A04"/>
    <w:rsid w:val="005077CA"/>
    <w:rsid w:val="0058267B"/>
    <w:rsid w:val="005D7218"/>
    <w:rsid w:val="005D7C86"/>
    <w:rsid w:val="00603587"/>
    <w:rsid w:val="00610EC8"/>
    <w:rsid w:val="00620644"/>
    <w:rsid w:val="006912DD"/>
    <w:rsid w:val="006C02FA"/>
    <w:rsid w:val="006D4211"/>
    <w:rsid w:val="007533F1"/>
    <w:rsid w:val="007779EC"/>
    <w:rsid w:val="007D20A6"/>
    <w:rsid w:val="007F3E14"/>
    <w:rsid w:val="00802487"/>
    <w:rsid w:val="00806361"/>
    <w:rsid w:val="008573D2"/>
    <w:rsid w:val="00864C9B"/>
    <w:rsid w:val="00883C42"/>
    <w:rsid w:val="008C1AFA"/>
    <w:rsid w:val="00937A72"/>
    <w:rsid w:val="00946852"/>
    <w:rsid w:val="00954799"/>
    <w:rsid w:val="009E25A0"/>
    <w:rsid w:val="00A021FD"/>
    <w:rsid w:val="00A74EBC"/>
    <w:rsid w:val="00AA5F39"/>
    <w:rsid w:val="00AC21CF"/>
    <w:rsid w:val="00AD1699"/>
    <w:rsid w:val="00B575EE"/>
    <w:rsid w:val="00B80CDE"/>
    <w:rsid w:val="00B85E00"/>
    <w:rsid w:val="00BA01C8"/>
    <w:rsid w:val="00BC34AC"/>
    <w:rsid w:val="00C046E9"/>
    <w:rsid w:val="00C10213"/>
    <w:rsid w:val="00C77FB2"/>
    <w:rsid w:val="00C82D9B"/>
    <w:rsid w:val="00CC3E5F"/>
    <w:rsid w:val="00CC75C1"/>
    <w:rsid w:val="00CD7343"/>
    <w:rsid w:val="00CE49BE"/>
    <w:rsid w:val="00D2548D"/>
    <w:rsid w:val="00D74C02"/>
    <w:rsid w:val="00DC3F36"/>
    <w:rsid w:val="00E06443"/>
    <w:rsid w:val="00E457F3"/>
    <w:rsid w:val="00E51027"/>
    <w:rsid w:val="00EC2C18"/>
    <w:rsid w:val="00F0762F"/>
    <w:rsid w:val="00F6413A"/>
    <w:rsid w:val="00FE48A4"/>
    <w:rsid w:val="00FF3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A539F-DA2F-48C7-AF78-F41DA36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51"/>
    <w:pPr>
      <w:ind w:left="720"/>
      <w:contextualSpacing/>
    </w:pPr>
  </w:style>
  <w:style w:type="paragraph" w:styleId="Header">
    <w:name w:val="header"/>
    <w:basedOn w:val="Normal"/>
    <w:link w:val="HeaderChar"/>
    <w:uiPriority w:val="99"/>
    <w:unhideWhenUsed/>
    <w:rsid w:val="00802487"/>
    <w:pPr>
      <w:tabs>
        <w:tab w:val="center" w:pos="4680"/>
        <w:tab w:val="right" w:pos="9360"/>
      </w:tabs>
    </w:pPr>
  </w:style>
  <w:style w:type="character" w:customStyle="1" w:styleId="HeaderChar">
    <w:name w:val="Header Char"/>
    <w:basedOn w:val="DefaultParagraphFont"/>
    <w:link w:val="Header"/>
    <w:uiPriority w:val="99"/>
    <w:rsid w:val="008024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487"/>
    <w:pPr>
      <w:tabs>
        <w:tab w:val="center" w:pos="4680"/>
        <w:tab w:val="right" w:pos="9360"/>
      </w:tabs>
    </w:pPr>
  </w:style>
  <w:style w:type="character" w:customStyle="1" w:styleId="FooterChar">
    <w:name w:val="Footer Char"/>
    <w:basedOn w:val="DefaultParagraphFont"/>
    <w:link w:val="Footer"/>
    <w:uiPriority w:val="99"/>
    <w:rsid w:val="0080248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2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Manea</dc:creator>
  <cp:lastModifiedBy>gabicatalin</cp:lastModifiedBy>
  <cp:revision>10</cp:revision>
  <dcterms:created xsi:type="dcterms:W3CDTF">2018-05-06T09:05:00Z</dcterms:created>
  <dcterms:modified xsi:type="dcterms:W3CDTF">2018-05-07T06:31:00Z</dcterms:modified>
</cp:coreProperties>
</file>