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5014B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014BB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5014B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014BB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5014BB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5014BB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ED088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88D">
        <w:rPr>
          <w:rFonts w:ascii="Arial" w:eastAsia="Times New Roman" w:hAnsi="Arial" w:cs="Arial"/>
          <w:b/>
          <w:sz w:val="24"/>
          <w:szCs w:val="24"/>
        </w:rPr>
        <w:t>APM Giurgiu</w:t>
      </w:r>
      <w:r w:rsidRPr="00ED088D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ED088D">
        <w:rPr>
          <w:rFonts w:ascii="Arial" w:eastAsia="Times New Roman" w:hAnsi="Arial" w:cs="Arial"/>
          <w:sz w:val="24"/>
          <w:szCs w:val="24"/>
        </w:rPr>
        <w:t xml:space="preserve"> </w:t>
      </w:r>
      <w:r w:rsidRPr="00ED088D">
        <w:rPr>
          <w:rFonts w:ascii="Arial" w:eastAsia="Times New Roman" w:hAnsi="Arial" w:cs="Arial"/>
          <w:sz w:val="24"/>
          <w:szCs w:val="24"/>
        </w:rPr>
        <w:t>proiectul</w:t>
      </w:r>
      <w:r w:rsidR="00DB66FE" w:rsidRPr="00ED088D">
        <w:rPr>
          <w:rFonts w:ascii="Arial" w:hAnsi="Arial" w:cs="Arial"/>
          <w:sz w:val="24"/>
          <w:szCs w:val="24"/>
        </w:rPr>
        <w:t xml:space="preserve"> </w:t>
      </w:r>
      <w:r w:rsidR="00ED088D" w:rsidRPr="00ED088D">
        <w:rPr>
          <w:rFonts w:ascii="Arial" w:hAnsi="Arial" w:cs="Arial"/>
          <w:b/>
          <w:sz w:val="24"/>
          <w:szCs w:val="24"/>
        </w:rPr>
        <w:t xml:space="preserve">„Lucrări de modernizare pentru recompartimentări interioare cabină existentă, reparații curente, elemente </w:t>
      </w:r>
      <w:proofErr w:type="spellStart"/>
      <w:r w:rsidR="00ED088D" w:rsidRPr="00ED088D">
        <w:rPr>
          <w:rFonts w:ascii="Arial" w:hAnsi="Arial" w:cs="Arial"/>
          <w:b/>
          <w:sz w:val="24"/>
          <w:szCs w:val="24"/>
        </w:rPr>
        <w:t>semnalistică</w:t>
      </w:r>
      <w:proofErr w:type="spellEnd"/>
      <w:r w:rsidR="00ED088D" w:rsidRPr="00ED088D">
        <w:rPr>
          <w:rFonts w:ascii="Arial" w:hAnsi="Arial" w:cs="Arial"/>
          <w:b/>
          <w:sz w:val="24"/>
          <w:szCs w:val="24"/>
        </w:rPr>
        <w:t xml:space="preserve">, amplasare container depozitare, amenajare deschisă în stație existentă”, </w:t>
      </w:r>
      <w:r w:rsidR="00ED088D" w:rsidRPr="00ED088D">
        <w:rPr>
          <w:rFonts w:ascii="Arial" w:hAnsi="Arial" w:cs="Arial"/>
          <w:sz w:val="24"/>
          <w:szCs w:val="24"/>
        </w:rPr>
        <w:t xml:space="preserve"> propus a fi amplasat în oraș Mihăilești, dosar cadastral 979, jud. Giurgiu</w:t>
      </w:r>
      <w:r w:rsidR="00ED088D" w:rsidRPr="00ED088D">
        <w:rPr>
          <w:rFonts w:ascii="Arial" w:hAnsi="Arial" w:cs="Arial"/>
          <w:sz w:val="24"/>
          <w:szCs w:val="24"/>
        </w:rPr>
        <w:t xml:space="preserve"> titular</w:t>
      </w:r>
      <w:r w:rsidR="00ED088D" w:rsidRPr="00ED088D">
        <w:rPr>
          <w:rFonts w:ascii="Arial" w:hAnsi="Arial" w:cs="Arial"/>
          <w:b/>
          <w:sz w:val="24"/>
          <w:szCs w:val="24"/>
        </w:rPr>
        <w:t xml:space="preserve"> </w:t>
      </w:r>
      <w:r w:rsidR="00ED088D" w:rsidRPr="00ED088D">
        <w:rPr>
          <w:rFonts w:ascii="Arial" w:hAnsi="Arial" w:cs="Arial"/>
          <w:b/>
          <w:sz w:val="24"/>
          <w:szCs w:val="24"/>
        </w:rPr>
        <w:t>SC LUKOIL ROMANIA SRL</w:t>
      </w:r>
    </w:p>
    <w:p w:rsidR="00A1650C" w:rsidRPr="00ED088D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88D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ED088D">
        <w:rPr>
          <w:rFonts w:ascii="Arial" w:eastAsia="Times New Roman" w:hAnsi="Arial" w:cs="Arial"/>
          <w:sz w:val="24"/>
          <w:szCs w:val="24"/>
        </w:rPr>
        <w:t xml:space="preserve"> </w:t>
      </w:r>
      <w:r w:rsidRPr="00ED088D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ED088D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ED088D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ED088D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ED088D">
        <w:rPr>
          <w:rFonts w:ascii="Arial" w:eastAsia="Times New Roman" w:hAnsi="Arial" w:cs="Arial"/>
          <w:sz w:val="24"/>
          <w:szCs w:val="24"/>
        </w:rPr>
        <w:t xml:space="preserve"> </w:t>
      </w:r>
      <w:r w:rsidRPr="00ED088D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ED088D">
        <w:rPr>
          <w:rFonts w:ascii="Arial" w:eastAsia="Times New Roman" w:hAnsi="Arial" w:cs="Arial"/>
          <w:sz w:val="24"/>
          <w:szCs w:val="24"/>
        </w:rPr>
        <w:t>la</w:t>
      </w:r>
      <w:r w:rsidR="00ED088D" w:rsidRPr="00ED088D">
        <w:rPr>
          <w:rFonts w:ascii="Arial" w:hAnsi="Arial" w:cs="Arial"/>
          <w:b/>
          <w:sz w:val="24"/>
          <w:szCs w:val="24"/>
        </w:rPr>
        <w:t xml:space="preserve"> </w:t>
      </w:r>
      <w:r w:rsidR="00ED088D" w:rsidRPr="00ED088D">
        <w:rPr>
          <w:rFonts w:ascii="Arial" w:hAnsi="Arial" w:cs="Arial"/>
          <w:b/>
          <w:sz w:val="24"/>
          <w:szCs w:val="24"/>
        </w:rPr>
        <w:t>SC LUKOIL ROMANIA SRL</w:t>
      </w:r>
      <w:r w:rsidR="00ED088D" w:rsidRPr="00ED088D">
        <w:rPr>
          <w:rFonts w:ascii="Arial" w:hAnsi="Arial" w:cs="Arial"/>
          <w:sz w:val="24"/>
          <w:szCs w:val="24"/>
        </w:rPr>
        <w:t xml:space="preserve"> </w:t>
      </w:r>
      <w:r w:rsidR="00ED088D" w:rsidRPr="00ED088D">
        <w:rPr>
          <w:rFonts w:ascii="Arial" w:hAnsi="Arial" w:cs="Arial"/>
          <w:sz w:val="24"/>
          <w:szCs w:val="24"/>
        </w:rPr>
        <w:t>cu sediul în municipiul București, sector 1, str. Nordului, nr. 28-36</w:t>
      </w:r>
      <w:r w:rsidR="00ED088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D3A78" w:rsidRPr="00ED088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88D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ED088D">
        <w:rPr>
          <w:rFonts w:ascii="Arial" w:eastAsia="Times New Roman" w:hAnsi="Arial" w:cs="Arial"/>
          <w:sz w:val="24"/>
          <w:szCs w:val="24"/>
        </w:rPr>
        <w:t xml:space="preserve"> Giurgiu.</w:t>
      </w:r>
      <w:r w:rsidRPr="00ED08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5014BB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5014BB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5014BB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014BB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706533" w:rsidRPr="005014BB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014BB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706533" w:rsidRPr="005014BB" w:rsidRDefault="00706533" w:rsidP="0070653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06533" w:rsidRPr="005014BB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ED088D" w:rsidRPr="00ED088D" w:rsidRDefault="00ED088D" w:rsidP="00ED08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88D">
        <w:rPr>
          <w:rFonts w:ascii="Arial" w:hAnsi="Arial" w:cs="Arial"/>
          <w:b/>
          <w:sz w:val="24"/>
          <w:szCs w:val="24"/>
        </w:rPr>
        <w:t>SC LUKOIL ROMANIA SRL</w:t>
      </w:r>
      <w:r w:rsidRPr="00ED088D">
        <w:rPr>
          <w:rFonts w:ascii="Arial" w:eastAsia="Times New Roman" w:hAnsi="Arial" w:cs="Arial"/>
          <w:sz w:val="24"/>
          <w:szCs w:val="24"/>
        </w:rPr>
        <w:t xml:space="preserve"> </w:t>
      </w:r>
      <w:r w:rsidRPr="00ED088D">
        <w:rPr>
          <w:rFonts w:ascii="Arial" w:eastAsia="Times New Roman" w:hAnsi="Arial" w:cs="Arial"/>
          <w:sz w:val="24"/>
          <w:szCs w:val="24"/>
        </w:rPr>
        <w:t>anunţă publicul interesat asupra depunerii solicitării de emitere a acordului de mediu pentru proiectul</w:t>
      </w:r>
      <w:r w:rsidRPr="00ED088D">
        <w:rPr>
          <w:rFonts w:ascii="Arial" w:hAnsi="Arial" w:cs="Arial"/>
          <w:sz w:val="24"/>
          <w:szCs w:val="24"/>
        </w:rPr>
        <w:t xml:space="preserve"> </w:t>
      </w:r>
      <w:r w:rsidRPr="00ED088D">
        <w:rPr>
          <w:rFonts w:ascii="Arial" w:hAnsi="Arial" w:cs="Arial"/>
          <w:b/>
          <w:sz w:val="24"/>
          <w:szCs w:val="24"/>
        </w:rPr>
        <w:t xml:space="preserve">„Lucrări de modernizare pentru recompartimentări interioare cabină existentă, reparații curente, elemente </w:t>
      </w:r>
      <w:proofErr w:type="spellStart"/>
      <w:r w:rsidRPr="00ED088D">
        <w:rPr>
          <w:rFonts w:ascii="Arial" w:hAnsi="Arial" w:cs="Arial"/>
          <w:b/>
          <w:sz w:val="24"/>
          <w:szCs w:val="24"/>
        </w:rPr>
        <w:t>semnalistică</w:t>
      </w:r>
      <w:proofErr w:type="spellEnd"/>
      <w:r w:rsidRPr="00ED088D">
        <w:rPr>
          <w:rFonts w:ascii="Arial" w:hAnsi="Arial" w:cs="Arial"/>
          <w:b/>
          <w:sz w:val="24"/>
          <w:szCs w:val="24"/>
        </w:rPr>
        <w:t xml:space="preserve">, amplasare container depozitare, amenajare deschisă în stație existentă”, </w:t>
      </w:r>
      <w:r w:rsidRPr="00ED088D">
        <w:rPr>
          <w:rFonts w:ascii="Arial" w:hAnsi="Arial" w:cs="Arial"/>
          <w:sz w:val="24"/>
          <w:szCs w:val="24"/>
        </w:rPr>
        <w:t xml:space="preserve"> propus a fi amplasat în oraș Mihăilești, dosar cadastral 979, jud. Giurgiu</w:t>
      </w:r>
      <w:r w:rsidRPr="00ED088D">
        <w:rPr>
          <w:rFonts w:ascii="Arial" w:hAnsi="Arial" w:cs="Arial"/>
          <w:sz w:val="24"/>
          <w:szCs w:val="24"/>
        </w:rPr>
        <w:t xml:space="preserve"> titu</w:t>
      </w:r>
      <w:r w:rsidRPr="00ED088D">
        <w:rPr>
          <w:rFonts w:ascii="Arial" w:hAnsi="Arial" w:cs="Arial"/>
          <w:sz w:val="24"/>
          <w:szCs w:val="24"/>
        </w:rPr>
        <w:t>lar</w:t>
      </w:r>
      <w:r w:rsidRPr="00ED088D">
        <w:rPr>
          <w:rFonts w:ascii="Arial" w:hAnsi="Arial" w:cs="Arial"/>
          <w:b/>
          <w:sz w:val="24"/>
          <w:szCs w:val="24"/>
        </w:rPr>
        <w:t xml:space="preserve"> SC LUKOIL ROMANIA SRL</w:t>
      </w:r>
    </w:p>
    <w:p w:rsidR="00ED088D" w:rsidRPr="00ED088D" w:rsidRDefault="00ED088D" w:rsidP="00ED08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88D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ED088D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ED088D">
        <w:rPr>
          <w:rFonts w:ascii="Arial" w:eastAsia="Times New Roman" w:hAnsi="Arial" w:cs="Arial"/>
          <w:sz w:val="24"/>
          <w:szCs w:val="24"/>
        </w:rPr>
        <w:t>, bl. 111, sc A+B, jud. Giurgiu şi la</w:t>
      </w:r>
      <w:r w:rsidRPr="00ED088D">
        <w:rPr>
          <w:rFonts w:ascii="Arial" w:hAnsi="Arial" w:cs="Arial"/>
          <w:b/>
          <w:sz w:val="24"/>
          <w:szCs w:val="24"/>
        </w:rPr>
        <w:t xml:space="preserve"> SC LUKOIL ROMANIA SRL</w:t>
      </w:r>
      <w:r w:rsidRPr="00ED088D">
        <w:rPr>
          <w:rFonts w:ascii="Arial" w:hAnsi="Arial" w:cs="Arial"/>
          <w:sz w:val="24"/>
          <w:szCs w:val="24"/>
        </w:rPr>
        <w:t xml:space="preserve"> cu sediul în municipiul București, sector 1, str. Nordului, nr. 28-36</w:t>
      </w:r>
    </w:p>
    <w:p w:rsidR="00ED088D" w:rsidRPr="00ED088D" w:rsidRDefault="00ED088D" w:rsidP="00ED08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88D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 Giurgiu. </w:t>
      </w:r>
    </w:p>
    <w:p w:rsidR="00ED088D" w:rsidRPr="00ED088D" w:rsidRDefault="00ED088D" w:rsidP="00ED08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ED088D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297D5B" w:rsidRPr="00ED088D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ED088D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ED088D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297D5B" w:rsidRPr="00ED08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5B" w:rsidRDefault="0050645B" w:rsidP="00ED088D">
      <w:pPr>
        <w:spacing w:after="0" w:line="240" w:lineRule="auto"/>
      </w:pPr>
      <w:r>
        <w:separator/>
      </w:r>
    </w:p>
  </w:endnote>
  <w:end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D088D">
    <w:pPr>
      <w:pStyle w:val="Subsol"/>
    </w:pPr>
    <w:r>
      <w:t>RED NC/1 ex :08.02.2017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5B" w:rsidRDefault="0050645B" w:rsidP="00ED088D">
      <w:pPr>
        <w:spacing w:after="0" w:line="240" w:lineRule="auto"/>
      </w:pPr>
      <w:r>
        <w:separator/>
      </w:r>
    </w:p>
  </w:footnote>
  <w:foot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162F08"/>
    <w:rsid w:val="00297D5B"/>
    <w:rsid w:val="003371E1"/>
    <w:rsid w:val="003C673D"/>
    <w:rsid w:val="00486B44"/>
    <w:rsid w:val="005014BB"/>
    <w:rsid w:val="0050645B"/>
    <w:rsid w:val="00601286"/>
    <w:rsid w:val="00685D71"/>
    <w:rsid w:val="00706533"/>
    <w:rsid w:val="00767093"/>
    <w:rsid w:val="00A16286"/>
    <w:rsid w:val="00A1650C"/>
    <w:rsid w:val="00AD3A78"/>
    <w:rsid w:val="00D40C2F"/>
    <w:rsid w:val="00DB66FE"/>
    <w:rsid w:val="00EA1268"/>
    <w:rsid w:val="00EC4C23"/>
    <w:rsid w:val="00ED088D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21</cp:revision>
  <cp:lastPrinted>2017-02-03T07:23:00Z</cp:lastPrinted>
  <dcterms:created xsi:type="dcterms:W3CDTF">2016-12-19T16:32:00Z</dcterms:created>
  <dcterms:modified xsi:type="dcterms:W3CDTF">2017-02-08T06:42:00Z</dcterms:modified>
</cp:coreProperties>
</file>