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A5" w:rsidRDefault="003D7177" w:rsidP="002D63E5">
      <w:pPr>
        <w:jc w:val="center"/>
      </w:pPr>
      <w:r w:rsidRPr="00467368">
        <w:t>Anunţ public privind dezbaterea publică</w:t>
      </w: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Default="001F03D9" w:rsidP="001F03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APM GIURGIU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anunţă publicul interesat asupra depunerii raportului privind impactul asupra mediului pentru proiectul ,,</w:t>
      </w:r>
      <w:r>
        <w:rPr>
          <w:rFonts w:ascii="Arial" w:hAnsi="Arial" w:cs="Arial"/>
          <w:b/>
          <w:sz w:val="20"/>
          <w:szCs w:val="20"/>
        </w:rPr>
        <w:t>Bazin piscicol,,</w:t>
      </w:r>
      <w:r>
        <w:rPr>
          <w:rFonts w:ascii="Arial" w:hAnsi="Arial" w:cs="Arial"/>
          <w:sz w:val="20"/>
          <w:szCs w:val="20"/>
        </w:rPr>
        <w:t xml:space="preserve"> propus a fi amplasat în comuna Iepurești,nr. cad. 32702,  </w:t>
      </w:r>
      <w:proofErr w:type="spellStart"/>
      <w:r>
        <w:rPr>
          <w:rFonts w:ascii="Arial" w:hAnsi="Arial" w:cs="Arial"/>
          <w:sz w:val="20"/>
          <w:szCs w:val="20"/>
        </w:rPr>
        <w:t>jud</w:t>
      </w:r>
      <w:proofErr w:type="spellEnd"/>
      <w:r>
        <w:rPr>
          <w:rFonts w:ascii="Arial" w:hAnsi="Arial" w:cs="Arial"/>
          <w:sz w:val="20"/>
          <w:szCs w:val="20"/>
        </w:rPr>
        <w:t xml:space="preserve"> Giurgiu. Raportul poate fi consultat la sediul APM Giurgiu, municipiul Giurgiu, şos. Bucureşti, bl. 111, sc. A+B  şi la sediul</w:t>
      </w:r>
      <w:r>
        <w:rPr>
          <w:rFonts w:ascii="Arial" w:hAnsi="Arial" w:cs="Arial"/>
          <w:b/>
          <w:sz w:val="20"/>
          <w:szCs w:val="20"/>
        </w:rPr>
        <w:t xml:space="preserve"> SC MIRCEA TRANS CON SRL </w:t>
      </w:r>
      <w:r>
        <w:rPr>
          <w:rFonts w:ascii="Arial" w:hAnsi="Arial" w:cs="Arial"/>
          <w:sz w:val="20"/>
          <w:szCs w:val="20"/>
        </w:rPr>
        <w:t xml:space="preserve">cu sediul social în orașul Mihăilești, Calea București, nr. 7, </w:t>
      </w:r>
      <w:proofErr w:type="spellStart"/>
      <w:r>
        <w:rPr>
          <w:rFonts w:ascii="Arial" w:hAnsi="Arial" w:cs="Arial"/>
          <w:sz w:val="20"/>
          <w:szCs w:val="20"/>
        </w:rPr>
        <w:t>jud</w:t>
      </w:r>
      <w:proofErr w:type="spellEnd"/>
      <w:r>
        <w:rPr>
          <w:rFonts w:ascii="Arial" w:hAnsi="Arial" w:cs="Arial"/>
          <w:sz w:val="20"/>
          <w:szCs w:val="20"/>
        </w:rPr>
        <w:t xml:space="preserve"> Giurgiu.</w:t>
      </w:r>
    </w:p>
    <w:p w:rsidR="001F03D9" w:rsidRDefault="001F03D9" w:rsidP="001F03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Documentul menţionat este disponibil şi la următoarea adresă de internet: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http://apmgr.anpm.ro</w:t>
        </w:r>
      </w:hyperlink>
      <w:r>
        <w:rPr>
          <w:rFonts w:ascii="Arial" w:hAnsi="Arial" w:cs="Arial"/>
          <w:sz w:val="20"/>
          <w:szCs w:val="20"/>
        </w:rPr>
        <w:t xml:space="preserve"> .</w:t>
      </w:r>
    </w:p>
    <w:p w:rsidR="001F03D9" w:rsidRDefault="001F03D9" w:rsidP="001F03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Dezbaterea publică a raportului privind impactul asupra mediului va avea loc la sediul Primăriei Iepurești, pe data de </w:t>
      </w:r>
      <w:r>
        <w:rPr>
          <w:rFonts w:ascii="Arial" w:hAnsi="Arial" w:cs="Arial"/>
          <w:b/>
          <w:color w:val="FF0000"/>
          <w:sz w:val="20"/>
          <w:szCs w:val="20"/>
        </w:rPr>
        <w:t>22.05.2016,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începând cu orele 12,00.</w:t>
      </w:r>
    </w:p>
    <w:p w:rsidR="001F03D9" w:rsidRDefault="001F03D9" w:rsidP="001F03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Publicul interesat poate transmite în scris comentarii/opinii/observaţii privind documentele menţionate la sediul APM Giurgiu până la data de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22.05.2016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ziua dezbaterii publice. </w:t>
      </w: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in termen de 20 zile de la </w:t>
      </w:r>
      <w:proofErr w:type="spellStart"/>
      <w:r>
        <w:rPr>
          <w:rFonts w:ascii="Arial" w:hAnsi="Arial" w:cs="Arial"/>
          <w:sz w:val="20"/>
          <w:szCs w:val="20"/>
        </w:rPr>
        <w:t>aparitia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anuntului</w:t>
      </w:r>
      <w:proofErr w:type="spellEnd"/>
      <w:r>
        <w:rPr>
          <w:rFonts w:ascii="Arial" w:hAnsi="Arial" w:cs="Arial"/>
          <w:sz w:val="20"/>
          <w:szCs w:val="20"/>
        </w:rPr>
        <w:t xml:space="preserve"> in presa</w:t>
      </w: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Default="001F03D9" w:rsidP="001F0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03D9" w:rsidRPr="00467368" w:rsidRDefault="001F03D9" w:rsidP="002D63E5">
      <w:pPr>
        <w:jc w:val="center"/>
      </w:pPr>
    </w:p>
    <w:sectPr w:rsidR="001F03D9" w:rsidRPr="00467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1"/>
    <w:rsid w:val="00011FA5"/>
    <w:rsid w:val="00087FDB"/>
    <w:rsid w:val="001B1F61"/>
    <w:rsid w:val="001F03D9"/>
    <w:rsid w:val="00265061"/>
    <w:rsid w:val="002D63E5"/>
    <w:rsid w:val="003D7177"/>
    <w:rsid w:val="00467368"/>
    <w:rsid w:val="0047316E"/>
    <w:rsid w:val="00565D2F"/>
    <w:rsid w:val="007F2FA6"/>
    <w:rsid w:val="00B945DF"/>
    <w:rsid w:val="00C0018C"/>
    <w:rsid w:val="00C448F3"/>
    <w:rsid w:val="00D9161A"/>
    <w:rsid w:val="00DD436E"/>
    <w:rsid w:val="00E06B23"/>
    <w:rsid w:val="00E4257E"/>
    <w:rsid w:val="00EB4BC1"/>
    <w:rsid w:val="00F02F1D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22</cp:revision>
  <dcterms:created xsi:type="dcterms:W3CDTF">2011-08-26T06:13:00Z</dcterms:created>
  <dcterms:modified xsi:type="dcterms:W3CDTF">2017-04-28T05:38:00Z</dcterms:modified>
</cp:coreProperties>
</file>