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Calibri" w:hAnsi="Arial" w:cs="Arial"/>
          <w:b/>
          <w:bCs/>
          <w:sz w:val="22"/>
          <w:szCs w:val="22"/>
          <w:lang w:val="en-US" w:eastAsia="en-US"/>
        </w:rPr>
        <w:id w:val="-3831444"/>
        <w:lock w:val="contentLocked"/>
        <w:placeholder>
          <w:docPart w:val="2FCDB4501D5245308C90A730556B3668"/>
        </w:placeholder>
        <w:group/>
      </w:sdtPr>
      <w:sdtEndPr>
        <w:rPr>
          <w:rFonts w:ascii="Calibri" w:hAnsi="Calibri" w:cs="Times New Roman"/>
          <w:b w:val="0"/>
          <w:bCs w:val="0"/>
        </w:rPr>
      </w:sdtEndPr>
      <w:sdtContent>
        <w:p w:rsidR="00113FA4" w:rsidRPr="00AA362F" w:rsidRDefault="00113FA4" w:rsidP="00EC6AC0">
          <w:pPr>
            <w:pStyle w:val="Titlu1"/>
            <w:spacing w:after="120"/>
            <w:jc w:val="center"/>
            <w:rPr>
              <w:rFonts w:ascii="Arial" w:hAnsi="Arial" w:cs="Arial"/>
              <w:b/>
              <w:bCs/>
            </w:rPr>
          </w:pPr>
          <w:r w:rsidRPr="00AA362F">
            <w:rPr>
              <w:rFonts w:ascii="Arial" w:hAnsi="Arial" w:cs="Arial"/>
              <w:b/>
              <w:bCs/>
            </w:rPr>
            <w:t>ACORD DE MEDIU</w:t>
          </w:r>
        </w:p>
        <w:p w:rsidR="00113FA4" w:rsidRDefault="00113FA4" w:rsidP="00EC6AC0">
          <w:pPr>
            <w:spacing w:after="0"/>
            <w:ind w:firstLine="420"/>
            <w:jc w:val="center"/>
            <w:rPr>
              <w:rFonts w:ascii="Arial" w:hAnsi="Arial" w:cs="Arial"/>
              <w:b/>
              <w:sz w:val="28"/>
              <w:szCs w:val="28"/>
              <w:lang w:val="ro-RO"/>
            </w:rPr>
          </w:pPr>
          <w:r w:rsidRPr="005B79E8">
            <w:rPr>
              <w:rFonts w:ascii="Arial" w:hAnsi="Arial" w:cs="Arial"/>
              <w:b/>
              <w:sz w:val="28"/>
              <w:szCs w:val="28"/>
              <w:lang w:val="ro-RO"/>
            </w:rPr>
            <w:t xml:space="preserve">Nr. </w:t>
          </w:r>
          <w:sdt>
            <w:sdtPr>
              <w:rPr>
                <w:rFonts w:ascii="Arial" w:hAnsi="Arial" w:cs="Arial"/>
                <w:b/>
                <w:sz w:val="28"/>
                <w:szCs w:val="28"/>
                <w:lang w:val="ro-RO"/>
              </w:rPr>
              <w:alias w:val="Număr act reglementare"/>
              <w:tag w:val="NRACTINREG"/>
              <w:id w:val="1653863974"/>
              <w:placeholder>
                <w:docPart w:val="FE3CFE8FBCAB4146A6C4AAA3B274428E"/>
              </w:placeholder>
              <w:text/>
            </w:sdtPr>
            <w:sdtEndPr/>
            <w:sdtContent>
              <w:r>
                <w:rPr>
                  <w:rFonts w:ascii="Arial" w:hAnsi="Arial" w:cs="Arial"/>
                  <w:b/>
                  <w:sz w:val="28"/>
                  <w:szCs w:val="28"/>
                  <w:lang w:val="ro-RO"/>
                </w:rPr>
                <w:t>8360</w:t>
              </w:r>
            </w:sdtContent>
          </w:sdt>
          <w:r>
            <w:rPr>
              <w:rFonts w:ascii="Arial" w:hAnsi="Arial" w:cs="Arial"/>
              <w:b/>
              <w:sz w:val="28"/>
              <w:szCs w:val="28"/>
              <w:lang w:val="ro-RO"/>
            </w:rPr>
            <w:t xml:space="preserve"> </w:t>
          </w:r>
          <w:r w:rsidRPr="005B79E8">
            <w:rPr>
              <w:rFonts w:ascii="Arial" w:hAnsi="Arial" w:cs="Arial"/>
              <w:b/>
              <w:sz w:val="28"/>
              <w:szCs w:val="28"/>
              <w:lang w:val="ro-RO"/>
            </w:rPr>
            <w:t xml:space="preserve">din </w:t>
          </w:r>
          <w:sdt>
            <w:sdtPr>
              <w:rPr>
                <w:rFonts w:ascii="Arial" w:hAnsi="Arial" w:cs="Arial"/>
                <w:b/>
                <w:sz w:val="28"/>
                <w:szCs w:val="28"/>
                <w:lang w:val="ro-RO"/>
              </w:rPr>
              <w:alias w:val="Dată început act reglementare"/>
              <w:tag w:val="DATAINCEPUTACTINREG"/>
              <w:id w:val="-80525081"/>
              <w:placeholder>
                <w:docPart w:val="714C8FEA2B11446C90CDDE5AD7F74E02"/>
              </w:placeholder>
              <w:date w:fullDate="2017-12-18T00:00:00Z">
                <w:dateFormat w:val="dd.MM.yyyy"/>
                <w:lid w:val="ro-RO"/>
                <w:storeMappedDataAs w:val="dateTime"/>
                <w:calendar w:val="gregorian"/>
              </w:date>
            </w:sdtPr>
            <w:sdtEndPr/>
            <w:sdtContent>
              <w:r>
                <w:rPr>
                  <w:rFonts w:ascii="Arial" w:hAnsi="Arial" w:cs="Arial"/>
                  <w:b/>
                  <w:sz w:val="28"/>
                  <w:szCs w:val="28"/>
                  <w:lang w:val="ro-RO"/>
                </w:rPr>
                <w:t>18.12.2017</w:t>
              </w:r>
            </w:sdtContent>
          </w:sdt>
        </w:p>
        <w:sdt>
          <w:sdtPr>
            <w:rPr>
              <w:rFonts w:ascii="Arial" w:hAnsi="Arial" w:cs="Arial"/>
              <w:b/>
              <w:color w:val="808080"/>
              <w:sz w:val="28"/>
              <w:szCs w:val="28"/>
              <w:lang w:val="ro-RO"/>
            </w:rPr>
            <w:alias w:val="Câmp editabil text"/>
            <w:tag w:val="CampEditabil"/>
            <w:id w:val="351772564"/>
            <w:placeholder>
              <w:docPart w:val="B77F825A43F94A7E827CA4A2B5C18712"/>
            </w:placeholder>
            <w:showingPlcHdr/>
          </w:sdtPr>
          <w:sdtEndPr/>
          <w:sdtContent>
            <w:p w:rsidR="00113FA4" w:rsidRDefault="00113FA4" w:rsidP="00EC6AC0">
              <w:pPr>
                <w:spacing w:after="0"/>
                <w:ind w:firstLine="420"/>
                <w:jc w:val="center"/>
                <w:rPr>
                  <w:rFonts w:ascii="Arial" w:hAnsi="Arial" w:cs="Arial"/>
                  <w:b/>
                  <w:sz w:val="28"/>
                  <w:szCs w:val="28"/>
                  <w:lang w:val="ro-RO"/>
                </w:rPr>
              </w:pPr>
              <w:r w:rsidRPr="009E5144">
                <w:rPr>
                  <w:rStyle w:val="Textsubstituent"/>
                  <w:rFonts w:ascii="Arial" w:hAnsi="Arial" w:cs="Arial"/>
                </w:rPr>
                <w:t>....</w:t>
              </w:r>
            </w:p>
          </w:sdtContent>
        </w:sdt>
        <w:sdt>
          <w:sdtPr>
            <w:rPr>
              <w:rFonts w:ascii="Arial" w:hAnsi="Arial" w:cs="Arial"/>
              <w:b/>
              <w:color w:val="808080"/>
              <w:sz w:val="28"/>
              <w:szCs w:val="28"/>
              <w:lang w:val="ro-RO"/>
            </w:rPr>
            <w:alias w:val="Revizuiri"/>
            <w:tag w:val="RevizuiriModel"/>
            <w:id w:val="-1674097352"/>
            <w:lock w:val="contentLocked"/>
            <w:placeholder>
              <w:docPart w:val="2FCDB4501D5245308C90A730556B3668"/>
            </w:placeholder>
          </w:sdtPr>
          <w:sdtEndPr/>
          <w:sdtContent>
            <w:p w:rsidR="00113FA4" w:rsidRPr="008516CF" w:rsidRDefault="00113FA4" w:rsidP="00EC6AC0">
              <w:pPr>
                <w:spacing w:after="120" w:line="240" w:lineRule="auto"/>
                <w:ind w:firstLine="420"/>
                <w:jc w:val="center"/>
                <w:rPr>
                  <w:rFonts w:ascii="Arial" w:hAnsi="Arial" w:cs="Arial"/>
                  <w:b/>
                  <w:sz w:val="28"/>
                  <w:szCs w:val="28"/>
                  <w:lang w:val="ro-RO"/>
                </w:rPr>
              </w:pPr>
              <w:r>
                <w:rPr>
                  <w:rFonts w:ascii="Arial" w:hAnsi="Arial" w:cs="Arial"/>
                  <w:b/>
                  <w:sz w:val="28"/>
                  <w:szCs w:val="28"/>
                  <w:lang w:val="ro-RO"/>
                </w:rPr>
                <w:t xml:space="preserve"> </w:t>
              </w:r>
            </w:p>
          </w:sdtContent>
        </w:sdt>
        <w:p w:rsidR="00113FA4" w:rsidRDefault="00113FA4" w:rsidP="00EC6AC0">
          <w:pPr>
            <w:autoSpaceDE w:val="0"/>
            <w:spacing w:after="0" w:line="240" w:lineRule="auto"/>
            <w:jc w:val="both"/>
            <w:rPr>
              <w:rFonts w:ascii="Arial" w:hAnsi="Arial" w:cs="Arial"/>
              <w:sz w:val="24"/>
              <w:szCs w:val="24"/>
              <w:lang w:val="ro-RO"/>
            </w:rPr>
          </w:pPr>
        </w:p>
        <w:p w:rsidR="00113FA4" w:rsidRDefault="00113FA4" w:rsidP="00EC6AC0">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Ca urmare a cererii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616D5E0C84644E0947EF5E4CF987654"/>
              </w:placeholder>
              <w:text/>
            </w:sdtPr>
            <w:sdtEndPr/>
            <w:sdtContent>
              <w:r>
                <w:rPr>
                  <w:rFonts w:ascii="Arial" w:hAnsi="Arial" w:cs="Arial"/>
                  <w:b/>
                  <w:sz w:val="24"/>
                  <w:szCs w:val="24"/>
                  <w:lang w:val="ro-RO"/>
                </w:rPr>
                <w:t>SC EURO CONSTRUCT TRADING'98 SRL</w:t>
              </w:r>
            </w:sdtContent>
          </w:sdt>
          <w:r>
            <w:rPr>
              <w:rFonts w:ascii="Arial" w:hAnsi="Arial" w:cs="Arial"/>
              <w:b/>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4ED1A787F44941E58D5D358BC5E288B7"/>
              </w:placeholder>
              <w:text/>
            </w:sdtPr>
            <w:sdtEndPr/>
            <w:sdtContent>
              <w:r>
                <w:rPr>
                  <w:rFonts w:ascii="Arial" w:hAnsi="Arial" w:cs="Arial"/>
                  <w:sz w:val="24"/>
                  <w:szCs w:val="24"/>
                  <w:lang w:val="ro-RO"/>
                </w:rPr>
                <w:t>Str. RAZOARE, Nr. 32, Bucureşti Sectorul 6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63577659"/>
              <w:placeholder>
                <w:docPart w:val="B432D971C0D740D2BF1BC2B16E63481C"/>
              </w:placeholder>
              <w:showingPlcHdr/>
            </w:sdtPr>
            <w:sdtEndPr/>
            <w:sdtContent>
              <w:r w:rsidRPr="00626E73">
                <w:rPr>
                  <w:rStyle w:val="Textsubstituent"/>
                </w:rPr>
                <w:t>....</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354C2D896624BC785D0EF85D7469767"/>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805592122"/>
              <w:placeholder>
                <w:docPart w:val="2FD1F94CB93E442297748B2D40907AA8"/>
              </w:placeholder>
              <w:text/>
            </w:sdtPr>
            <w:sdtEndPr/>
            <w:sdtContent>
              <w:r>
                <w:rPr>
                  <w:rFonts w:ascii="Arial" w:hAnsi="Arial" w:cs="Arial"/>
                  <w:sz w:val="24"/>
                  <w:szCs w:val="24"/>
                  <w:lang w:val="ro-RO"/>
                </w:rPr>
                <w:t>8360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41173468"/>
              <w:placeholder>
                <w:docPart w:val="4654EF40F6FC484A90C288F4710CB2ED"/>
              </w:placeholder>
              <w:date w:fullDate="2017-10-16T00:00:00Z">
                <w:dateFormat w:val="dd.MM.yyyy"/>
                <w:lid w:val="ro-RO"/>
                <w:storeMappedDataAs w:val="dateTime"/>
                <w:calendar w:val="gregorian"/>
              </w:date>
            </w:sdtPr>
            <w:sdtEndPr/>
            <w:sdtContent>
              <w:r>
                <w:rPr>
                  <w:rFonts w:ascii="Arial" w:hAnsi="Arial" w:cs="Arial"/>
                  <w:spacing w:val="-6"/>
                  <w:sz w:val="24"/>
                  <w:szCs w:val="24"/>
                  <w:lang w:val="ro-RO"/>
                </w:rPr>
                <w:t>16.10.2017</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896346455"/>
              <w:placeholder>
                <w:docPart w:val="386647AD10B64BFF9ACA532F7C24DA25"/>
              </w:placeholder>
              <w:showingPlcHdr/>
            </w:sdtPr>
            <w:sdtEndPr/>
            <w:sdtContent>
              <w:r w:rsidRPr="00C967F2">
                <w:rPr>
                  <w:rStyle w:val="Textsubstituent"/>
                  <w:rFonts w:ascii="Arial" w:hAnsi="Arial" w:cs="Arial"/>
                </w:rPr>
                <w:t>....</w:t>
              </w:r>
            </w:sdtContent>
          </w:sdt>
          <w:r>
            <w:rPr>
              <w:rFonts w:ascii="Arial" w:hAnsi="Arial" w:cs="Arial"/>
              <w:sz w:val="24"/>
              <w:szCs w:val="24"/>
              <w:lang w:val="ro-RO"/>
            </w:rPr>
            <w:t xml:space="preserve"> </w:t>
          </w:r>
          <w:r w:rsidRPr="00064581">
            <w:rPr>
              <w:rFonts w:ascii="Arial" w:hAnsi="Arial" w:cs="Arial"/>
              <w:sz w:val="24"/>
              <w:szCs w:val="24"/>
              <w:lang w:val="ro-RO"/>
            </w:rPr>
            <w:t>în vederea ob</w:t>
          </w:r>
          <w:r>
            <w:rPr>
              <w:rFonts w:ascii="Arial" w:hAnsi="Arial" w:cs="Arial"/>
              <w:sz w:val="24"/>
              <w:szCs w:val="24"/>
              <w:lang w:val="ro-RO"/>
            </w:rPr>
            <w:t>ț</w:t>
          </w:r>
          <w:r w:rsidRPr="00064581">
            <w:rPr>
              <w:rFonts w:ascii="Arial" w:hAnsi="Arial" w:cs="Arial"/>
              <w:sz w:val="24"/>
              <w:szCs w:val="24"/>
              <w:lang w:val="ro-RO"/>
            </w:rPr>
            <w:t xml:space="preserve">inerii acordului de mediu pentru proiect, în urma parcurgerii procedurii de </w:t>
          </w:r>
          <w:r>
            <w:rPr>
              <w:rFonts w:ascii="Arial" w:hAnsi="Arial" w:cs="Arial"/>
              <w:sz w:val="24"/>
              <w:szCs w:val="24"/>
              <w:lang w:val="ro-RO"/>
            </w:rPr>
            <w:t>reglementare</w:t>
          </w:r>
          <w:r w:rsidRPr="00064581">
            <w:rPr>
              <w:rFonts w:ascii="Arial" w:hAnsi="Arial" w:cs="Arial"/>
              <w:sz w:val="24"/>
              <w:szCs w:val="24"/>
              <w:lang w:val="ro-RO"/>
            </w:rPr>
            <w:t xml:space="preserve"> de către </w:t>
          </w:r>
          <w:sdt>
            <w:sdtPr>
              <w:rPr>
                <w:rFonts w:ascii="Arial" w:hAnsi="Arial" w:cs="Arial"/>
                <w:sz w:val="24"/>
                <w:szCs w:val="24"/>
                <w:lang w:val="ro-RO"/>
              </w:rPr>
              <w:alias w:val="ACPM procedură"/>
              <w:tag w:val="ANPMAPM"/>
              <w:id w:val="1832867859"/>
              <w:lock w:val="contentLocked"/>
              <w:placeholder>
                <w:docPart w:val="D389E21934E348E689EC147FC0E23BDB"/>
              </w:placeholder>
              <w:text/>
            </w:sdtPr>
            <w:sdtEndPr/>
            <w:sdtContent>
              <w:r>
                <w:rPr>
                  <w:rFonts w:ascii="Arial" w:hAnsi="Arial" w:cs="Arial"/>
                  <w:sz w:val="24"/>
                  <w:szCs w:val="24"/>
                </w:rPr>
                <w:t>APM Giurgiu</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Arial" w:hAnsi="Arial" w:cs="Arial"/>
              <w:sz w:val="24"/>
              <w:szCs w:val="24"/>
              <w:lang w:val="ro-RO"/>
            </w:rPr>
            <w:alias w:val="Câmp editabil text"/>
            <w:tag w:val="CampEditabil"/>
            <w:id w:val="69177510"/>
            <w:placeholder>
              <w:docPart w:val="94F2DA0E139143CA956A2E4272FE7421"/>
            </w:placeholder>
          </w:sdtPr>
          <w:sdtEndPr/>
          <w:sdtContent>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064581">
                <w:rPr>
                  <w:rFonts w:ascii="Arial" w:hAnsi="Arial" w:cs="Arial"/>
                  <w:b/>
                  <w:sz w:val="24"/>
                  <w:szCs w:val="24"/>
                  <w:lang w:val="ro-RO"/>
                </w:rPr>
                <w:t>Ordonan</w:t>
              </w:r>
              <w:r>
                <w:rPr>
                  <w:rFonts w:ascii="Arial" w:hAnsi="Arial" w:cs="Arial"/>
                  <w:b/>
                  <w:sz w:val="24"/>
                  <w:szCs w:val="24"/>
                  <w:lang w:val="ro-RO"/>
                </w:rPr>
                <w:t>ț</w:t>
              </w:r>
              <w:r w:rsidRPr="00064581">
                <w:rPr>
                  <w:rFonts w:ascii="Arial" w:hAnsi="Arial" w:cs="Arial"/>
                  <w:b/>
                  <w:sz w:val="24"/>
                  <w:szCs w:val="24"/>
                  <w:lang w:val="ro-RO"/>
                </w:rPr>
                <w:t>ei de urgen</w:t>
              </w:r>
              <w:r>
                <w:rPr>
                  <w:rFonts w:ascii="Arial" w:hAnsi="Arial" w:cs="Arial"/>
                  <w:b/>
                  <w:sz w:val="24"/>
                  <w:szCs w:val="24"/>
                  <w:lang w:val="ro-RO"/>
                </w:rPr>
                <w:t>ț</w:t>
              </w:r>
              <w:r w:rsidRPr="00064581">
                <w:rPr>
                  <w:rFonts w:ascii="Arial" w:hAnsi="Arial" w:cs="Arial"/>
                  <w:b/>
                  <w:sz w:val="24"/>
                  <w:szCs w:val="24"/>
                  <w:lang w:val="ro-RO"/>
                </w:rPr>
                <w:t>ă a Guvernului  nr. 195/2005</w:t>
              </w:r>
              <w:r w:rsidRPr="00064581">
                <w:rPr>
                  <w:rFonts w:ascii="Arial" w:hAnsi="Arial" w:cs="Arial"/>
                  <w:sz w:val="24"/>
                  <w:szCs w:val="24"/>
                  <w:lang w:val="ro-RO"/>
                </w:rPr>
                <w:t xml:space="preserve"> privind protec</w:t>
              </w:r>
              <w:r>
                <w:rPr>
                  <w:rFonts w:ascii="Arial" w:hAnsi="Arial" w:cs="Arial"/>
                  <w:sz w:val="24"/>
                  <w:szCs w:val="24"/>
                  <w:lang w:val="ro-RO"/>
                </w:rPr>
                <w:t>ț</w:t>
              </w:r>
              <w:r w:rsidRPr="00064581">
                <w:rPr>
                  <w:rFonts w:ascii="Arial" w:hAnsi="Arial" w:cs="Arial"/>
                  <w:sz w:val="24"/>
                  <w:szCs w:val="24"/>
                  <w:lang w:val="ro-RO"/>
                </w:rPr>
                <w:t xml:space="preserve">ia mediului, </w:t>
              </w:r>
              <w:r w:rsidRPr="00064581">
                <w:rPr>
                  <w:rFonts w:ascii="Arial" w:hAnsi="Arial" w:cs="Arial"/>
                  <w:sz w:val="24"/>
                  <w:szCs w:val="24"/>
                  <w:lang w:val="ro-RO" w:eastAsia="ro-RO"/>
                </w:rPr>
                <w:t xml:space="preserve">aprobată cu modificări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 prin Legea nr. 265/2006, cu modificările </w:t>
              </w:r>
              <w:r>
                <w:rPr>
                  <w:rFonts w:ascii="Arial" w:hAnsi="Arial" w:cs="Arial"/>
                  <w:sz w:val="24"/>
                  <w:szCs w:val="24"/>
                  <w:lang w:val="ro-RO" w:eastAsia="ro-RO"/>
                </w:rPr>
                <w:t>ș</w:t>
              </w:r>
              <w:r w:rsidRPr="00064581">
                <w:rPr>
                  <w:rFonts w:ascii="Arial" w:hAnsi="Arial" w:cs="Arial"/>
                  <w:sz w:val="24"/>
                  <w:szCs w:val="24"/>
                  <w:lang w:val="ro-RO" w:eastAsia="ro-RO"/>
                </w:rPr>
                <w:t xml:space="preserve">i completările </w:t>
              </w:r>
              <w:r>
                <w:rPr>
                  <w:rFonts w:ascii="Arial" w:hAnsi="Arial" w:cs="Arial"/>
                  <w:sz w:val="24"/>
                  <w:szCs w:val="24"/>
                  <w:lang w:val="ro-RO" w:eastAsia="ro-RO"/>
                </w:rPr>
                <w:t>ș</w:t>
              </w:r>
              <w:r w:rsidRPr="00064581">
                <w:rPr>
                  <w:rFonts w:ascii="Arial" w:hAnsi="Arial" w:cs="Arial"/>
                  <w:sz w:val="24"/>
                  <w:szCs w:val="24"/>
                  <w:lang w:val="ro-RO" w:eastAsia="ro-RO"/>
                </w:rPr>
                <w:t>i ulterioare;</w:t>
              </w:r>
            </w:p>
            <w:p w:rsidR="00113FA4" w:rsidRPr="0000384F" w:rsidRDefault="00113FA4" w:rsidP="00EC6AC0">
              <w:pPr>
                <w:pStyle w:val="Listparagraf"/>
                <w:numPr>
                  <w:ilvl w:val="0"/>
                  <w:numId w:val="4"/>
                </w:numPr>
                <w:spacing w:after="0" w:line="240" w:lineRule="auto"/>
                <w:jc w:val="both"/>
                <w:rPr>
                  <w:rFonts w:ascii="Arial" w:hAnsi="Arial" w:cs="Arial"/>
                  <w:sz w:val="24"/>
                  <w:szCs w:val="24"/>
                </w:rPr>
              </w:pPr>
              <w:r w:rsidRPr="00EE38CA">
                <w:rPr>
                  <w:rFonts w:ascii="Arial" w:hAnsi="Arial" w:cs="Arial"/>
                  <w:b/>
                  <w:sz w:val="24"/>
                  <w:szCs w:val="24"/>
                  <w:lang w:val="ro-RO" w:eastAsia="ro-RO"/>
                </w:rPr>
                <w:t>Hotărârii Guvernului</w:t>
              </w:r>
              <w:r w:rsidRPr="0000384F">
                <w:rPr>
                  <w:rFonts w:ascii="Arial" w:hAnsi="Arial" w:cs="Arial"/>
                  <w:sz w:val="24"/>
                  <w:szCs w:val="24"/>
                </w:rPr>
                <w:t xml:space="preserve"> </w:t>
              </w:r>
              <w:proofErr w:type="spellStart"/>
              <w:r w:rsidRPr="008A2A7B">
                <w:rPr>
                  <w:rFonts w:ascii="Arial" w:hAnsi="Arial" w:cs="Arial"/>
                  <w:b/>
                  <w:sz w:val="24"/>
                  <w:szCs w:val="24"/>
                </w:rPr>
                <w:t>nr</w:t>
              </w:r>
              <w:proofErr w:type="spellEnd"/>
              <w:r w:rsidRPr="008A2A7B">
                <w:rPr>
                  <w:rFonts w:ascii="Arial" w:hAnsi="Arial" w:cs="Arial"/>
                  <w:b/>
                  <w:sz w:val="24"/>
                  <w:szCs w:val="24"/>
                </w:rPr>
                <w:t xml:space="preserve">. </w:t>
              </w:r>
              <w:r>
                <w:rPr>
                  <w:rFonts w:ascii="Arial" w:hAnsi="Arial" w:cs="Arial"/>
                  <w:b/>
                  <w:sz w:val="24"/>
                  <w:szCs w:val="24"/>
                </w:rPr>
                <w:t>3</w:t>
              </w:r>
              <w:r w:rsidRPr="008A2A7B">
                <w:rPr>
                  <w:rFonts w:ascii="Arial" w:hAnsi="Arial" w:cs="Arial"/>
                  <w:b/>
                  <w:sz w:val="24"/>
                  <w:szCs w:val="24"/>
                </w:rPr>
                <w:t>8/201</w:t>
              </w:r>
              <w:r>
                <w:rPr>
                  <w:rFonts w:ascii="Arial" w:hAnsi="Arial" w:cs="Arial"/>
                  <w:b/>
                  <w:sz w:val="24"/>
                  <w:szCs w:val="24"/>
                </w:rPr>
                <w:t>5</w:t>
              </w:r>
              <w:r w:rsidRPr="0000384F">
                <w:rPr>
                  <w:rFonts w:ascii="Arial" w:hAnsi="Arial" w:cs="Arial"/>
                  <w:sz w:val="24"/>
                  <w:szCs w:val="24"/>
                </w:rPr>
                <w:t xml:space="preserve"> </w:t>
              </w:r>
              <w:proofErr w:type="spellStart"/>
              <w:r w:rsidRPr="0000384F">
                <w:rPr>
                  <w:rFonts w:ascii="Arial" w:hAnsi="Arial" w:cs="Arial"/>
                  <w:sz w:val="24"/>
                  <w:szCs w:val="24"/>
                </w:rPr>
                <w:t>privind</w:t>
              </w:r>
              <w:proofErr w:type="spellEnd"/>
              <w:r w:rsidRPr="0000384F">
                <w:rPr>
                  <w:rFonts w:ascii="Arial" w:hAnsi="Arial" w:cs="Arial"/>
                  <w:sz w:val="24"/>
                  <w:szCs w:val="24"/>
                </w:rPr>
                <w:t xml:space="preserve"> </w:t>
              </w:r>
              <w:proofErr w:type="spellStart"/>
              <w:r w:rsidRPr="0000384F">
                <w:rPr>
                  <w:rFonts w:ascii="Arial" w:hAnsi="Arial" w:cs="Arial"/>
                  <w:sz w:val="24"/>
                  <w:szCs w:val="24"/>
                </w:rPr>
                <w:t>organizarea</w:t>
              </w:r>
              <w:proofErr w:type="spellEnd"/>
              <w:r w:rsidRPr="0000384F">
                <w:rPr>
                  <w:rFonts w:ascii="Arial" w:hAnsi="Arial" w:cs="Arial"/>
                  <w:sz w:val="24"/>
                  <w:szCs w:val="24"/>
                </w:rPr>
                <w:t xml:space="preserve"> </w:t>
              </w:r>
              <w:proofErr w:type="spellStart"/>
              <w:r>
                <w:rPr>
                  <w:rFonts w:ascii="Arial" w:hAnsi="Arial" w:cs="Arial"/>
                  <w:sz w:val="24"/>
                  <w:szCs w:val="24"/>
                </w:rPr>
                <w:t>ș</w:t>
              </w:r>
              <w:r w:rsidRPr="0000384F">
                <w:rPr>
                  <w:rFonts w:ascii="Arial" w:hAnsi="Arial" w:cs="Arial"/>
                  <w:sz w:val="24"/>
                  <w:szCs w:val="24"/>
                </w:rPr>
                <w:t>i</w:t>
              </w:r>
              <w:proofErr w:type="spellEnd"/>
              <w:r w:rsidRPr="0000384F">
                <w:rPr>
                  <w:rFonts w:ascii="Arial" w:hAnsi="Arial" w:cs="Arial"/>
                  <w:sz w:val="24"/>
                  <w:szCs w:val="24"/>
                </w:rPr>
                <w:t xml:space="preserve"> </w:t>
              </w:r>
              <w:proofErr w:type="spellStart"/>
              <w:r w:rsidRPr="0000384F">
                <w:rPr>
                  <w:rFonts w:ascii="Arial" w:hAnsi="Arial" w:cs="Arial"/>
                  <w:sz w:val="24"/>
                  <w:szCs w:val="24"/>
                </w:rPr>
                <w:t>func</w:t>
              </w:r>
              <w:r>
                <w:rPr>
                  <w:rFonts w:ascii="Arial" w:hAnsi="Arial" w:cs="Arial"/>
                  <w:sz w:val="24"/>
                  <w:szCs w:val="24"/>
                </w:rPr>
                <w:t>ț</w:t>
              </w:r>
              <w:r w:rsidRPr="0000384F">
                <w:rPr>
                  <w:rFonts w:ascii="Arial" w:hAnsi="Arial" w:cs="Arial"/>
                  <w:sz w:val="24"/>
                  <w:szCs w:val="24"/>
                </w:rPr>
                <w:t>ionarea</w:t>
              </w:r>
              <w:proofErr w:type="spellEnd"/>
              <w:r w:rsidRPr="0000384F">
                <w:rPr>
                  <w:rFonts w:ascii="Arial" w:hAnsi="Arial" w:cs="Arial"/>
                  <w:sz w:val="24"/>
                  <w:szCs w:val="24"/>
                </w:rPr>
                <w:t xml:space="preserve"> </w:t>
              </w:r>
              <w:proofErr w:type="spellStart"/>
              <w:r w:rsidRPr="0000384F">
                <w:rPr>
                  <w:rFonts w:ascii="Arial" w:hAnsi="Arial" w:cs="Arial"/>
                  <w:sz w:val="24"/>
                  <w:szCs w:val="24"/>
                </w:rPr>
                <w:t>Ministerului</w:t>
              </w:r>
              <w:proofErr w:type="spellEnd"/>
              <w:r w:rsidRPr="0000384F">
                <w:rPr>
                  <w:rFonts w:ascii="Arial" w:hAnsi="Arial" w:cs="Arial"/>
                  <w:sz w:val="24"/>
                  <w:szCs w:val="24"/>
                </w:rPr>
                <w:t xml:space="preserve"> </w:t>
              </w:r>
              <w:proofErr w:type="spellStart"/>
              <w:r w:rsidRPr="0000384F">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Apelor</w:t>
              </w:r>
              <w:proofErr w:type="spellEnd"/>
              <w:r w:rsidRPr="0000384F">
                <w:rPr>
                  <w:rFonts w:ascii="Arial" w:hAnsi="Arial" w:cs="Arial"/>
                  <w:sz w:val="24"/>
                  <w:szCs w:val="24"/>
                </w:rPr>
                <w:t xml:space="preserve"> </w:t>
              </w:r>
              <w:proofErr w:type="spellStart"/>
              <w:r>
                <w:rPr>
                  <w:rFonts w:ascii="Arial" w:hAnsi="Arial" w:cs="Arial"/>
                  <w:sz w:val="24"/>
                  <w:szCs w:val="24"/>
                </w:rPr>
                <w:t>ș</w:t>
              </w:r>
              <w:r w:rsidRPr="0000384F">
                <w:rPr>
                  <w:rFonts w:ascii="Arial" w:hAnsi="Arial" w:cs="Arial"/>
                  <w:sz w:val="24"/>
                  <w:szCs w:val="24"/>
                </w:rPr>
                <w:t>i</w:t>
              </w:r>
              <w:proofErr w:type="spellEnd"/>
              <w:r w:rsidRPr="0000384F">
                <w:rPr>
                  <w:rFonts w:ascii="Arial" w:hAnsi="Arial" w:cs="Arial"/>
                  <w:sz w:val="24"/>
                  <w:szCs w:val="24"/>
                </w:rPr>
                <w:t xml:space="preserve"> </w:t>
              </w:r>
              <w:proofErr w:type="spellStart"/>
              <w:r>
                <w:rPr>
                  <w:rFonts w:ascii="Arial" w:hAnsi="Arial" w:cs="Arial"/>
                  <w:sz w:val="24"/>
                  <w:szCs w:val="24"/>
                </w:rPr>
                <w:t>Pădurilor</w:t>
              </w:r>
              <w:proofErr w:type="spellEnd"/>
              <w:r>
                <w:rPr>
                  <w:rFonts w:ascii="Arial" w:hAnsi="Arial" w:cs="Arial"/>
                  <w:sz w:val="24"/>
                  <w:szCs w:val="24"/>
                </w:rPr>
                <w:t>;</w:t>
              </w:r>
              <w:r w:rsidRPr="0000384F">
                <w:rPr>
                  <w:rFonts w:ascii="Arial" w:hAnsi="Arial" w:cs="Arial"/>
                  <w:sz w:val="24"/>
                  <w:szCs w:val="24"/>
                </w:rPr>
                <w:t xml:space="preserve"> </w:t>
              </w:r>
            </w:p>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1000/2012</w:t>
              </w:r>
              <w:r w:rsidRPr="00EE38CA">
                <w:rPr>
                  <w:rFonts w:ascii="Arial" w:hAnsi="Arial" w:cs="Arial"/>
                  <w:sz w:val="24"/>
                  <w:szCs w:val="24"/>
                  <w:lang w:val="ro-RO" w:eastAsia="ro-RO"/>
                </w:rPr>
                <w:t xml:space="preserve"> privind reorganizarea </w:t>
              </w:r>
              <w:r>
                <w:rPr>
                  <w:rFonts w:ascii="Arial" w:hAnsi="Arial" w:cs="Arial"/>
                  <w:sz w:val="24"/>
                  <w:szCs w:val="24"/>
                  <w:lang w:val="ro-RO" w:eastAsia="ro-RO"/>
                </w:rPr>
                <w:t>ș</w:t>
              </w:r>
              <w:r w:rsidRPr="00EE38CA">
                <w:rPr>
                  <w:rFonts w:ascii="Arial" w:hAnsi="Arial" w:cs="Arial"/>
                  <w:sz w:val="24"/>
                  <w:szCs w:val="24"/>
                  <w:lang w:val="ro-RO" w:eastAsia="ro-RO"/>
                </w:rPr>
                <w:t>i func</w:t>
              </w:r>
              <w:r>
                <w:rPr>
                  <w:rFonts w:ascii="Arial" w:hAnsi="Arial" w:cs="Arial"/>
                  <w:sz w:val="24"/>
                  <w:szCs w:val="24"/>
                  <w:lang w:val="ro-RO" w:eastAsia="ro-RO"/>
                </w:rPr>
                <w:t>ț</w:t>
              </w:r>
              <w:r w:rsidRPr="00EE38CA">
                <w:rPr>
                  <w:rFonts w:ascii="Arial" w:hAnsi="Arial" w:cs="Arial"/>
                  <w:sz w:val="24"/>
                  <w:szCs w:val="24"/>
                  <w:lang w:val="ro-RO" w:eastAsia="ro-RO"/>
                </w:rPr>
                <w:t>ionarea Agen</w:t>
              </w:r>
              <w:r>
                <w:rPr>
                  <w:rFonts w:ascii="Arial" w:hAnsi="Arial" w:cs="Arial"/>
                  <w:sz w:val="24"/>
                  <w:szCs w:val="24"/>
                  <w:lang w:val="ro-RO" w:eastAsia="ro-RO"/>
                </w:rPr>
                <w:t>ț</w:t>
              </w:r>
              <w:r w:rsidRPr="00EE38CA">
                <w:rPr>
                  <w:rFonts w:ascii="Arial" w:hAnsi="Arial" w:cs="Arial"/>
                  <w:sz w:val="24"/>
                  <w:szCs w:val="24"/>
                  <w:lang w:val="ro-RO" w:eastAsia="ro-RO"/>
                </w:rPr>
                <w:t>iei Na</w:t>
              </w:r>
              <w:r>
                <w:rPr>
                  <w:rFonts w:ascii="Arial" w:hAnsi="Arial" w:cs="Arial"/>
                  <w:sz w:val="24"/>
                  <w:szCs w:val="24"/>
                  <w:lang w:val="ro-RO" w:eastAsia="ro-RO"/>
                </w:rPr>
                <w:t>ț</w:t>
              </w:r>
              <w:r w:rsidRPr="00EE38CA">
                <w:rPr>
                  <w:rFonts w:ascii="Arial" w:hAnsi="Arial" w:cs="Arial"/>
                  <w:sz w:val="24"/>
                  <w:szCs w:val="24"/>
                  <w:lang w:val="ro-RO" w:eastAsia="ro-RO"/>
                </w:rPr>
                <w:t>ionale pentru Protec</w:t>
              </w:r>
              <w:r>
                <w:rPr>
                  <w:rFonts w:ascii="Arial" w:hAnsi="Arial" w:cs="Arial"/>
                  <w:sz w:val="24"/>
                  <w:szCs w:val="24"/>
                  <w:lang w:val="ro-RO" w:eastAsia="ro-RO"/>
                </w:rPr>
                <w:t>ț</w:t>
              </w:r>
              <w:r w:rsidRPr="00EE38CA">
                <w:rPr>
                  <w:rFonts w:ascii="Arial" w:hAnsi="Arial" w:cs="Arial"/>
                  <w:sz w:val="24"/>
                  <w:szCs w:val="24"/>
                  <w:lang w:val="ro-RO" w:eastAsia="ro-RO"/>
                </w:rPr>
                <w:t xml:space="preserve">ia Mediului </w:t>
              </w:r>
              <w:r>
                <w:rPr>
                  <w:rFonts w:ascii="Arial" w:hAnsi="Arial" w:cs="Arial"/>
                  <w:sz w:val="24"/>
                  <w:szCs w:val="24"/>
                  <w:lang w:val="ro-RO" w:eastAsia="ro-RO"/>
                </w:rPr>
                <w:t>ș</w:t>
              </w:r>
              <w:r w:rsidRPr="00EE38CA">
                <w:rPr>
                  <w:rFonts w:ascii="Arial" w:hAnsi="Arial" w:cs="Arial"/>
                  <w:sz w:val="24"/>
                  <w:szCs w:val="24"/>
                  <w:lang w:val="ro-RO" w:eastAsia="ro-RO"/>
                </w:rPr>
                <w:t>i a institu</w:t>
              </w:r>
              <w:r>
                <w:rPr>
                  <w:rFonts w:ascii="Arial" w:hAnsi="Arial" w:cs="Arial"/>
                  <w:sz w:val="24"/>
                  <w:szCs w:val="24"/>
                  <w:lang w:val="ro-RO" w:eastAsia="ro-RO"/>
                </w:rPr>
                <w:t>ț</w:t>
              </w:r>
              <w:r w:rsidRPr="00EE38CA">
                <w:rPr>
                  <w:rFonts w:ascii="Arial" w:hAnsi="Arial" w:cs="Arial"/>
                  <w:sz w:val="24"/>
                  <w:szCs w:val="24"/>
                  <w:lang w:val="ro-RO" w:eastAsia="ro-RO"/>
                </w:rPr>
                <w:t>iilor publice aflate în subordinea acesteia;</w:t>
              </w:r>
            </w:p>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Hotărârii Guvernului nr. 445/2009</w:t>
              </w:r>
              <w:r w:rsidRPr="00EE38CA">
                <w:rPr>
                  <w:rFonts w:ascii="Arial" w:hAnsi="Arial" w:cs="Arial"/>
                  <w:sz w:val="24"/>
                  <w:szCs w:val="24"/>
                  <w:lang w:val="ro-RO" w:eastAsia="ro-RO"/>
                </w:rPr>
                <w:t xml:space="preserve"> privind evaluarea impactului anumitor proiecte publice </w:t>
              </w:r>
              <w:r>
                <w:rPr>
                  <w:rFonts w:ascii="Arial" w:hAnsi="Arial" w:cs="Arial"/>
                  <w:sz w:val="24"/>
                  <w:szCs w:val="24"/>
                  <w:lang w:val="ro-RO" w:eastAsia="ro-RO"/>
                </w:rPr>
                <w:t>ș</w:t>
              </w:r>
              <w:r w:rsidRPr="00EE38CA">
                <w:rPr>
                  <w:rFonts w:ascii="Arial" w:hAnsi="Arial" w:cs="Arial"/>
                  <w:sz w:val="24"/>
                  <w:szCs w:val="24"/>
                  <w:lang w:val="ro-RO" w:eastAsia="ro-RO"/>
                </w:rPr>
                <w:t xml:space="preserve">i private asupra mediului, cu modificările </w:t>
              </w:r>
              <w:r>
                <w:rPr>
                  <w:rFonts w:ascii="Arial" w:hAnsi="Arial" w:cs="Arial"/>
                  <w:sz w:val="24"/>
                  <w:szCs w:val="24"/>
                  <w:lang w:val="ro-RO" w:eastAsia="ro-RO"/>
                </w:rPr>
                <w:t>ș</w:t>
              </w:r>
              <w:r w:rsidRPr="00EE38CA">
                <w:rPr>
                  <w:rFonts w:ascii="Arial" w:hAnsi="Arial" w:cs="Arial"/>
                  <w:sz w:val="24"/>
                  <w:szCs w:val="24"/>
                  <w:lang w:val="ro-RO" w:eastAsia="ro-RO"/>
                </w:rPr>
                <w:t xml:space="preserve">i completările </w:t>
              </w:r>
              <w:r>
                <w:rPr>
                  <w:rFonts w:ascii="Arial" w:hAnsi="Arial" w:cs="Arial"/>
                  <w:sz w:val="24"/>
                  <w:szCs w:val="24"/>
                  <w:lang w:val="ro-RO" w:eastAsia="ro-RO"/>
                </w:rPr>
                <w:t>ș</w:t>
              </w:r>
              <w:r w:rsidRPr="00EE38CA">
                <w:rPr>
                  <w:rFonts w:ascii="Arial" w:hAnsi="Arial" w:cs="Arial"/>
                  <w:sz w:val="24"/>
                  <w:szCs w:val="24"/>
                  <w:lang w:val="ro-RO" w:eastAsia="ro-RO"/>
                </w:rPr>
                <w:t>i ulterioare;</w:t>
              </w:r>
            </w:p>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pacing w:val="-4"/>
                  <w:sz w:val="24"/>
                  <w:szCs w:val="24"/>
                  <w:lang w:val="ro-RO" w:eastAsia="ro-RO"/>
                </w:rPr>
                <w:t xml:space="preserve">Ordinul Ministerului Mediului </w:t>
              </w:r>
              <w:r>
                <w:rPr>
                  <w:rFonts w:ascii="Arial" w:hAnsi="Arial" w:cs="Arial"/>
                  <w:b/>
                  <w:spacing w:val="-4"/>
                  <w:sz w:val="24"/>
                  <w:szCs w:val="24"/>
                  <w:lang w:val="ro-RO" w:eastAsia="ro-RO"/>
                </w:rPr>
                <w:t>ș</w:t>
              </w:r>
              <w:r w:rsidRPr="00EE38CA">
                <w:rPr>
                  <w:rFonts w:ascii="Arial" w:hAnsi="Arial" w:cs="Arial"/>
                  <w:b/>
                  <w:spacing w:val="-4"/>
                  <w:sz w:val="24"/>
                  <w:szCs w:val="24"/>
                  <w:lang w:val="ro-RO" w:eastAsia="ro-RO"/>
                </w:rPr>
                <w:t>i Pădurilor nr. 135/2010</w:t>
              </w:r>
              <w:r w:rsidRPr="00EE38CA">
                <w:rPr>
                  <w:rFonts w:ascii="Arial" w:hAnsi="Arial" w:cs="Arial"/>
                  <w:spacing w:val="-4"/>
                  <w:sz w:val="24"/>
                  <w:szCs w:val="24"/>
                  <w:lang w:val="ro-RO" w:eastAsia="ro-RO"/>
                </w:rPr>
                <w:t xml:space="preserve"> privind aprobarea metodologiei de aplicare a evaluării impactului asupra mediului pentru proiecte publice </w:t>
              </w:r>
              <w:r>
                <w:rPr>
                  <w:rFonts w:ascii="Arial" w:hAnsi="Arial" w:cs="Arial"/>
                  <w:spacing w:val="-4"/>
                  <w:sz w:val="24"/>
                  <w:szCs w:val="24"/>
                  <w:lang w:val="ro-RO" w:eastAsia="ro-RO"/>
                </w:rPr>
                <w:t>ș</w:t>
              </w:r>
              <w:r w:rsidRPr="00EE38CA">
                <w:rPr>
                  <w:rFonts w:ascii="Arial" w:hAnsi="Arial" w:cs="Arial"/>
                  <w:spacing w:val="-4"/>
                  <w:sz w:val="24"/>
                  <w:szCs w:val="24"/>
                  <w:lang w:val="ro-RO" w:eastAsia="ro-RO"/>
                </w:rPr>
                <w:t>i private;</w:t>
              </w:r>
            </w:p>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 Ministerului Mediului </w:t>
              </w:r>
              <w:r>
                <w:rPr>
                  <w:rFonts w:ascii="Arial" w:hAnsi="Arial" w:cs="Arial"/>
                  <w:b/>
                  <w:sz w:val="24"/>
                  <w:szCs w:val="24"/>
                  <w:lang w:val="ro-RO" w:eastAsia="ro-RO"/>
                </w:rPr>
                <w:t>ș</w:t>
              </w:r>
              <w:r w:rsidRPr="00EE38CA">
                <w:rPr>
                  <w:rFonts w:ascii="Arial" w:hAnsi="Arial" w:cs="Arial"/>
                  <w:b/>
                  <w:sz w:val="24"/>
                  <w:szCs w:val="24"/>
                  <w:lang w:val="ro-RO" w:eastAsia="ro-RO"/>
                </w:rPr>
                <w:t>i Pădurilor nr. 19/2010</w:t>
              </w:r>
              <w:r w:rsidRPr="00EE38CA">
                <w:rPr>
                  <w:rFonts w:ascii="Arial" w:hAnsi="Arial" w:cs="Arial"/>
                  <w:sz w:val="24"/>
                  <w:szCs w:val="24"/>
                  <w:lang w:val="ro-RO" w:eastAsia="ro-RO"/>
                </w:rPr>
                <w:t xml:space="preserve"> pentru aprobarea Ghidului metodologic privind evaluarea adecvată a efectelor p</w:t>
              </w:r>
              <w:r>
                <w:rPr>
                  <w:rFonts w:ascii="Arial" w:hAnsi="Arial" w:cs="Arial"/>
                  <w:sz w:val="24"/>
                  <w:szCs w:val="24"/>
                  <w:lang w:val="ro-RO" w:eastAsia="ro-RO"/>
                </w:rPr>
                <w:t>o</w:t>
              </w:r>
              <w:r w:rsidRPr="00EE38CA">
                <w:rPr>
                  <w:rFonts w:ascii="Arial" w:hAnsi="Arial" w:cs="Arial"/>
                  <w:sz w:val="24"/>
                  <w:szCs w:val="24"/>
                  <w:lang w:val="ro-RO" w:eastAsia="ro-RO"/>
                </w:rPr>
                <w:t>ten</w:t>
              </w:r>
              <w:r>
                <w:rPr>
                  <w:rFonts w:ascii="Arial" w:hAnsi="Arial" w:cs="Arial"/>
                  <w:sz w:val="24"/>
                  <w:szCs w:val="24"/>
                  <w:lang w:val="ro-RO" w:eastAsia="ro-RO"/>
                </w:rPr>
                <w:t>ț</w:t>
              </w:r>
              <w:r w:rsidRPr="00EE38CA">
                <w:rPr>
                  <w:rFonts w:ascii="Arial" w:hAnsi="Arial" w:cs="Arial"/>
                  <w:sz w:val="24"/>
                  <w:szCs w:val="24"/>
                  <w:lang w:val="ro-RO" w:eastAsia="ro-RO"/>
                </w:rPr>
                <w:t>iale ale planurilor sau proiectelor asupra ariilor naturale protejate de interes comunitar;</w:t>
              </w:r>
            </w:p>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eastAsia="ro-RO"/>
                </w:rPr>
                <w:t xml:space="preserve">Ordinului Ministerului Apelor </w:t>
              </w:r>
              <w:r>
                <w:rPr>
                  <w:rFonts w:ascii="Arial" w:hAnsi="Arial" w:cs="Arial"/>
                  <w:b/>
                  <w:sz w:val="24"/>
                  <w:szCs w:val="24"/>
                  <w:lang w:val="ro-RO" w:eastAsia="ro-RO"/>
                </w:rPr>
                <w:t>ș</w:t>
              </w:r>
              <w:r w:rsidRPr="00EE38CA">
                <w:rPr>
                  <w:rFonts w:ascii="Arial" w:hAnsi="Arial" w:cs="Arial"/>
                  <w:b/>
                  <w:sz w:val="24"/>
                  <w:szCs w:val="24"/>
                  <w:lang w:val="ro-RO" w:eastAsia="ro-RO"/>
                </w:rPr>
                <w:t>i Protec</w:t>
              </w:r>
              <w:r>
                <w:rPr>
                  <w:rFonts w:ascii="Arial" w:hAnsi="Arial" w:cs="Arial"/>
                  <w:b/>
                  <w:sz w:val="24"/>
                  <w:szCs w:val="24"/>
                  <w:lang w:val="ro-RO" w:eastAsia="ro-RO"/>
                </w:rPr>
                <w:t>ț</w:t>
              </w:r>
              <w:r w:rsidRPr="00EE38CA">
                <w:rPr>
                  <w:rFonts w:ascii="Arial" w:hAnsi="Arial" w:cs="Arial"/>
                  <w:b/>
                  <w:sz w:val="24"/>
                  <w:szCs w:val="24"/>
                  <w:lang w:val="ro-RO" w:eastAsia="ro-RO"/>
                </w:rPr>
                <w:t>iei Mediului nr. 863/2002</w:t>
              </w:r>
              <w:r w:rsidRPr="00EE38CA">
                <w:rPr>
                  <w:rFonts w:ascii="Arial" w:hAnsi="Arial" w:cs="Arial"/>
                  <w:sz w:val="24"/>
                  <w:szCs w:val="24"/>
                  <w:lang w:val="ro-RO" w:eastAsia="ro-RO"/>
                </w:rPr>
                <w:t xml:space="preserve"> privind aprobarea Ghidurilor metodologice aplicate etapelor procedurii cadru de evalu</w:t>
              </w:r>
              <w:r>
                <w:rPr>
                  <w:rFonts w:ascii="Arial" w:hAnsi="Arial" w:cs="Arial"/>
                  <w:sz w:val="24"/>
                  <w:szCs w:val="24"/>
                  <w:lang w:val="ro-RO" w:eastAsia="ro-RO"/>
                </w:rPr>
                <w:t>are a impactului asupra mediului;</w:t>
              </w:r>
            </w:p>
            <w:p w:rsidR="00113FA4" w:rsidRDefault="00113FA4" w:rsidP="00EC6AC0">
              <w:pPr>
                <w:numPr>
                  <w:ilvl w:val="0"/>
                  <w:numId w:val="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w:t>
              </w:r>
              <w:r>
                <w:rPr>
                  <w:rFonts w:ascii="Arial" w:hAnsi="Arial" w:cs="Arial"/>
                  <w:b/>
                  <w:sz w:val="24"/>
                  <w:szCs w:val="24"/>
                  <w:lang w:val="ro-RO"/>
                </w:rPr>
                <w:t>ț</w:t>
              </w:r>
              <w:r w:rsidRPr="00EE38CA">
                <w:rPr>
                  <w:rFonts w:ascii="Arial" w:hAnsi="Arial" w:cs="Arial"/>
                  <w:b/>
                  <w:sz w:val="24"/>
                  <w:szCs w:val="24"/>
                  <w:lang w:val="ro-RO"/>
                </w:rPr>
                <w:t>ei de Urgen</w:t>
              </w:r>
              <w:r>
                <w:rPr>
                  <w:rFonts w:ascii="Arial" w:hAnsi="Arial" w:cs="Arial"/>
                  <w:b/>
                  <w:sz w:val="24"/>
                  <w:szCs w:val="24"/>
                  <w:lang w:val="ro-RO"/>
                </w:rPr>
                <w:t>ț</w:t>
              </w:r>
              <w:r w:rsidRPr="00EE38CA">
                <w:rPr>
                  <w:rFonts w:ascii="Arial" w:hAnsi="Arial" w:cs="Arial"/>
                  <w:b/>
                  <w:sz w:val="24"/>
                  <w:szCs w:val="24"/>
                  <w:lang w:val="ro-RO"/>
                </w:rPr>
                <w:t>ă a Guvernului nr. 57/2007</w:t>
              </w:r>
              <w:r w:rsidRPr="00EE38CA">
                <w:rPr>
                  <w:rFonts w:ascii="Arial" w:hAnsi="Arial" w:cs="Arial"/>
                  <w:sz w:val="24"/>
                  <w:szCs w:val="24"/>
                  <w:lang w:val="ro-RO"/>
                </w:rPr>
                <w:t xml:space="preserve"> privind regimul ariilor naturale protejate, conservarea habitatelor naturale, a florei </w:t>
              </w:r>
              <w:r>
                <w:rPr>
                  <w:rFonts w:ascii="Arial" w:hAnsi="Arial" w:cs="Arial"/>
                  <w:sz w:val="24"/>
                  <w:szCs w:val="24"/>
                  <w:lang w:val="ro-RO"/>
                </w:rPr>
                <w:t>ș</w:t>
              </w:r>
              <w:r w:rsidRPr="00EE38CA">
                <w:rPr>
                  <w:rFonts w:ascii="Arial" w:hAnsi="Arial" w:cs="Arial"/>
                  <w:sz w:val="24"/>
                  <w:szCs w:val="24"/>
                  <w:lang w:val="ro-RO"/>
                </w:rPr>
                <w:t xml:space="preserve">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w:t>
              </w:r>
              <w:r>
                <w:rPr>
                  <w:rFonts w:ascii="Arial" w:hAnsi="Arial" w:cs="Arial"/>
                  <w:sz w:val="24"/>
                  <w:szCs w:val="24"/>
                  <w:lang w:val="ro-RO"/>
                </w:rPr>
                <w:t>ș</w:t>
              </w:r>
              <w:r w:rsidRPr="00EE38CA">
                <w:rPr>
                  <w:rFonts w:ascii="Arial" w:hAnsi="Arial" w:cs="Arial"/>
                  <w:sz w:val="24"/>
                  <w:szCs w:val="24"/>
                  <w:lang w:val="ro-RO"/>
                </w:rPr>
                <w:t xml:space="preserve">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Legea nr.</w:t>
              </w:r>
              <w:r>
                <w:rPr>
                  <w:rFonts w:ascii="Arial" w:hAnsi="Arial" w:cs="Arial"/>
                  <w:sz w:val="24"/>
                  <w:szCs w:val="24"/>
                  <w:lang w:val="ro-RO"/>
                </w:rPr>
                <w:t xml:space="preserve"> </w:t>
              </w:r>
              <w:r w:rsidRPr="00EE38CA">
                <w:rPr>
                  <w:rFonts w:ascii="Arial" w:hAnsi="Arial" w:cs="Arial"/>
                  <w:sz w:val="24"/>
                  <w:szCs w:val="24"/>
                  <w:lang w:val="ro-RO"/>
                </w:rPr>
                <w:t>49/2011,</w:t>
              </w:r>
            </w:p>
            <w:p w:rsidR="00113FA4" w:rsidRDefault="00113FA4" w:rsidP="00EC6AC0">
              <w:pPr>
                <w:autoSpaceDE w:val="0"/>
                <w:spacing w:after="0" w:line="240" w:lineRule="auto"/>
                <w:jc w:val="both"/>
                <w:rPr>
                  <w:rFonts w:ascii="Arial" w:hAnsi="Arial" w:cs="Arial"/>
                  <w:b/>
                  <w:sz w:val="24"/>
                  <w:szCs w:val="24"/>
                  <w:lang w:val="ro-RO"/>
                </w:rPr>
              </w:pPr>
            </w:p>
            <w:p w:rsidR="00113FA4" w:rsidRPr="00064581" w:rsidRDefault="008E39B2" w:rsidP="00EC6AC0">
              <w:pPr>
                <w:autoSpaceDE w:val="0"/>
                <w:spacing w:after="0" w:line="240" w:lineRule="auto"/>
                <w:jc w:val="both"/>
                <w:rPr>
                  <w:rFonts w:ascii="Arial" w:hAnsi="Arial" w:cs="Arial"/>
                  <w:sz w:val="24"/>
                  <w:szCs w:val="24"/>
                  <w:lang w:val="ro-RO"/>
                </w:rPr>
              </w:pPr>
            </w:p>
          </w:sdtContent>
        </w:sdt>
        <w:p w:rsidR="00113FA4" w:rsidRPr="00C03CAC" w:rsidRDefault="00113FA4" w:rsidP="00EC6AC0">
          <w:pPr>
            <w:spacing w:after="0" w:line="240" w:lineRule="auto"/>
            <w:jc w:val="both"/>
            <w:rPr>
              <w:rFonts w:ascii="Arial" w:hAnsi="Arial" w:cs="Arial"/>
              <w:lang w:val="ro-RO"/>
            </w:rPr>
          </w:pPr>
          <w:r w:rsidRPr="00C03CAC">
            <w:rPr>
              <w:rFonts w:ascii="Arial" w:hAnsi="Arial" w:cs="Arial"/>
              <w:b/>
              <w:sz w:val="24"/>
              <w:szCs w:val="24"/>
              <w:lang w:val="ro-RO"/>
            </w:rPr>
            <w:t>se emite:</w:t>
          </w:r>
        </w:p>
        <w:p w:rsidR="00113FA4" w:rsidRDefault="00113FA4" w:rsidP="00EC6AC0">
          <w:pPr>
            <w:rPr>
              <w:lang w:val="ro-RO"/>
            </w:rPr>
          </w:pPr>
        </w:p>
        <w:p w:rsidR="00113FA4" w:rsidRPr="005B79E8" w:rsidRDefault="00113FA4" w:rsidP="00EC6AC0">
          <w:pPr>
            <w:jc w:val="center"/>
            <w:rPr>
              <w:rFonts w:ascii="Arial" w:hAnsi="Arial" w:cs="Arial"/>
              <w:b/>
              <w:i/>
              <w:sz w:val="24"/>
              <w:szCs w:val="24"/>
              <w:lang w:val="ro-RO"/>
            </w:rPr>
          </w:pPr>
          <w:r w:rsidRPr="005B79E8">
            <w:rPr>
              <w:rFonts w:ascii="Arial" w:hAnsi="Arial" w:cs="Arial"/>
              <w:b/>
              <w:sz w:val="24"/>
              <w:szCs w:val="24"/>
              <w:lang w:val="ro-RO"/>
            </w:rPr>
            <w:t>ACORD DE MEDIU</w:t>
          </w:r>
        </w:p>
        <w:p w:rsidR="00113FA4" w:rsidRPr="00EE38CA" w:rsidRDefault="00113FA4" w:rsidP="00EC6AC0">
          <w:pPr>
            <w:pStyle w:val="NormalWeb"/>
            <w:spacing w:before="0" w:beforeAutospacing="0" w:after="0" w:afterAutospacing="0"/>
            <w:ind w:left="1440" w:hanging="1440"/>
            <w:jc w:val="center"/>
            <w:rPr>
              <w:rFonts w:ascii="Arial" w:hAnsi="Arial" w:cs="Arial"/>
              <w:iCs/>
              <w:lang w:val="ro-RO"/>
            </w:rPr>
          </w:pPr>
          <w:r w:rsidRPr="00EE38CA">
            <w:rPr>
              <w:rFonts w:ascii="Arial" w:hAnsi="Arial" w:cs="Arial"/>
              <w:b/>
              <w:lang w:val="ro-RO"/>
            </w:rPr>
            <w:t>pentru proiectul</w:t>
          </w:r>
        </w:p>
        <w:sdt>
          <w:sdtPr>
            <w:rPr>
              <w:rFonts w:ascii="Arial" w:hAnsi="Arial" w:cs="Arial"/>
              <w:b/>
              <w:iCs/>
              <w:lang w:val="ro-RO"/>
            </w:rPr>
            <w:alias w:val="Câmp editabil text"/>
            <w:tag w:val="CampEditabil"/>
            <w:id w:val="1974859950"/>
            <w:placeholder>
              <w:docPart w:val="DE51A5D6AA1D429B966C721AA75AABB3"/>
            </w:placeholder>
          </w:sdtPr>
          <w:sdtEndPr/>
          <w:sdtContent>
            <w:p w:rsidR="00113FA4" w:rsidRPr="007B7C4C" w:rsidRDefault="00113FA4" w:rsidP="00EC6AC0">
              <w:pPr>
                <w:pStyle w:val="NormalWeb"/>
                <w:spacing w:before="0" w:beforeAutospacing="0" w:after="0" w:afterAutospacing="0"/>
                <w:jc w:val="center"/>
                <w:rPr>
                  <w:rFonts w:ascii="Arial" w:hAnsi="Arial" w:cs="Arial"/>
                  <w:b/>
                  <w:iCs/>
                  <w:lang w:val="ro-RO"/>
                </w:rPr>
              </w:pPr>
              <w:r w:rsidRPr="007B7C4C">
                <w:rPr>
                  <w:rFonts w:ascii="Arial" w:hAnsi="Arial" w:cs="Arial"/>
                  <w:b/>
                  <w:iCs/>
                  <w:lang w:val="ro-RO"/>
                </w:rPr>
                <w:t>„Extindere bazin piscicol”</w:t>
              </w:r>
            </w:p>
          </w:sdtContent>
        </w:sdt>
        <w:p w:rsidR="00113FA4" w:rsidRDefault="00113FA4" w:rsidP="00EC6AC0">
          <w:pPr>
            <w:pStyle w:val="NormalWeb"/>
            <w:spacing w:before="0" w:beforeAutospacing="0" w:after="0" w:afterAutospacing="0"/>
            <w:jc w:val="both"/>
            <w:rPr>
              <w:rFonts w:ascii="Arial" w:hAnsi="Arial" w:cs="Arial"/>
              <w:b/>
              <w:lang w:val="ro-RO"/>
            </w:rPr>
          </w:pPr>
        </w:p>
        <w:p w:rsidR="00113FA4" w:rsidRDefault="00113FA4" w:rsidP="00EC6AC0">
          <w:pPr>
            <w:pStyle w:val="NormalWeb"/>
            <w:spacing w:before="0" w:beforeAutospacing="0" w:after="0" w:afterAutospacing="0"/>
            <w:jc w:val="both"/>
            <w:rPr>
              <w:rFonts w:ascii="Arial" w:hAnsi="Arial" w:cs="Arial"/>
              <w:b/>
              <w:lang w:val="ro-RO"/>
            </w:rPr>
          </w:pPr>
        </w:p>
        <w:p w:rsidR="00113FA4" w:rsidRDefault="00113FA4" w:rsidP="00EC6AC0">
          <w:pPr>
            <w:pStyle w:val="NormalWeb"/>
            <w:spacing w:before="0" w:beforeAutospacing="0" w:after="0" w:afterAutospacing="0"/>
            <w:jc w:val="both"/>
            <w:rPr>
              <w:rFonts w:ascii="Arial" w:hAnsi="Arial" w:cs="Arial"/>
              <w:lang w:val="ro-RO"/>
            </w:rPr>
          </w:pPr>
          <w:r w:rsidRPr="00586E47">
            <w:rPr>
              <w:rFonts w:ascii="Arial" w:hAnsi="Arial" w:cs="Arial"/>
              <w:b/>
              <w:lang w:val="ro-RO"/>
            </w:rPr>
            <w:t>titular</w:t>
          </w:r>
          <w:r w:rsidRPr="002A0D13">
            <w:rPr>
              <w:rFonts w:ascii="Arial" w:hAnsi="Arial" w:cs="Arial"/>
              <w:b/>
              <w:lang w:val="ro-RO"/>
            </w:rPr>
            <w:t>:</w:t>
          </w:r>
          <w:r>
            <w:rPr>
              <w:rFonts w:ascii="Arial" w:hAnsi="Arial" w:cs="Arial"/>
              <w:b/>
              <w:lang w:val="ro-RO"/>
            </w:rPr>
            <w:t xml:space="preserve"> </w:t>
          </w:r>
          <w:sdt>
            <w:sdtPr>
              <w:rPr>
                <w:rFonts w:ascii="Arial" w:hAnsi="Arial" w:cs="Arial"/>
                <w:b/>
                <w:lang w:val="ro-RO"/>
              </w:rPr>
              <w:alias w:val="Operator economic (Copie)"/>
              <w:tag w:val="OperatorEconomic_Copy"/>
              <w:id w:val="-1197694678"/>
              <w:lock w:val="contentLocked"/>
              <w:placeholder>
                <w:docPart w:val="77B113C2839C4F4894CB7BDA44143B40"/>
              </w:placeholder>
              <w:text/>
            </w:sdtPr>
            <w:sdtEndPr/>
            <w:sdtContent>
              <w:r>
                <w:rPr>
                  <w:rFonts w:ascii="Arial" w:hAnsi="Arial" w:cs="Arial"/>
                  <w:b/>
                  <w:lang w:val="ro-RO"/>
                </w:rPr>
                <w:t>SC EURO CONSTRUCT TRADING'98 SRL</w:t>
              </w:r>
            </w:sdtContent>
          </w:sdt>
          <w:r w:rsidRPr="0054433B">
            <w:rPr>
              <w:rFonts w:ascii="Arial" w:hAnsi="Arial" w:cs="Arial"/>
              <w:lang w:val="ro-RO"/>
            </w:rPr>
            <w:t>,</w:t>
          </w:r>
          <w:r>
            <w:rPr>
              <w:rFonts w:ascii="Arial" w:hAnsi="Arial" w:cs="Arial"/>
              <w:b/>
              <w:lang w:val="ro-RO"/>
            </w:rPr>
            <w:t xml:space="preserve"> </w:t>
          </w:r>
          <w:sdt>
            <w:sdtPr>
              <w:rPr>
                <w:rFonts w:ascii="Arial" w:hAnsi="Arial" w:cs="Arial"/>
                <w:lang w:val="ro-RO"/>
              </w:rPr>
              <w:alias w:val="Câmp editabil text"/>
              <w:tag w:val="CampEditabil"/>
              <w:id w:val="-1476590971"/>
              <w:placeholder>
                <w:docPart w:val="5660F597099849EAA6DD3FA1B552731F"/>
              </w:placeholder>
            </w:sdtPr>
            <w:sdtEndPr/>
            <w:sdtContent>
              <w:r>
                <w:rPr>
                  <w:rFonts w:ascii="Arial" w:hAnsi="Arial" w:cs="Arial"/>
                  <w:lang w:val="ro-RO"/>
                </w:rPr>
                <w:t xml:space="preserve">cu adresa </w:t>
              </w:r>
              <w:r w:rsidRPr="007B7C4C">
                <w:rPr>
                  <w:rFonts w:ascii="Arial" w:hAnsi="Arial" w:cs="Arial"/>
                  <w:lang w:val="ro-RO"/>
                </w:rPr>
                <w:t>în municipiul București, str. Răzoare, nr. 32, sector 6</w:t>
              </w:r>
            </w:sdtContent>
          </w:sdt>
        </w:p>
        <w:p w:rsidR="00113FA4" w:rsidRPr="00586E47" w:rsidRDefault="008E39B2" w:rsidP="00EC6AC0">
          <w:pPr>
            <w:pStyle w:val="NormalWeb"/>
            <w:spacing w:before="0" w:beforeAutospacing="0" w:after="0" w:afterAutospacing="0"/>
            <w:jc w:val="both"/>
            <w:rPr>
              <w:rFonts w:ascii="Arial" w:hAnsi="Arial" w:cs="Arial"/>
              <w:lang w:val="ro-RO" w:eastAsia="ro-RO"/>
            </w:rPr>
          </w:pPr>
          <w:sdt>
            <w:sdtPr>
              <w:rPr>
                <w:rFonts w:ascii="Arial" w:hAnsi="Arial" w:cs="Arial"/>
                <w:lang w:val="ro-RO" w:eastAsia="ro-RO"/>
              </w:rPr>
              <w:alias w:val="Câmp editabil text"/>
              <w:tag w:val="CampEditabil"/>
              <w:id w:val="-2044656953"/>
              <w:placeholder>
                <w:docPart w:val="86CDE5BA932242FB8D6CA58F67B1A4D7"/>
              </w:placeholder>
            </w:sdtPr>
            <w:sdtEndPr/>
            <w:sdtContent>
              <w:r w:rsidR="00113FA4" w:rsidRPr="00586E47">
                <w:rPr>
                  <w:rFonts w:ascii="Arial" w:hAnsi="Arial" w:cs="Arial"/>
                  <w:b/>
                  <w:lang w:val="ro-RO" w:eastAsia="ro-RO"/>
                </w:rPr>
                <w:t>av</w:t>
              </w:r>
              <w:r w:rsidR="00113FA4">
                <w:rPr>
                  <w:rFonts w:ascii="Arial" w:hAnsi="Arial" w:cs="Arial"/>
                  <w:b/>
                  <w:lang w:val="ro-RO" w:eastAsia="ro-RO"/>
                </w:rPr>
                <w:t>â</w:t>
              </w:r>
              <w:r w:rsidR="00113FA4" w:rsidRPr="00586E47">
                <w:rPr>
                  <w:rFonts w:ascii="Arial" w:hAnsi="Arial" w:cs="Arial"/>
                  <w:b/>
                  <w:lang w:val="ro-RO" w:eastAsia="ro-RO"/>
                </w:rPr>
                <w:t>nd amplasamentul:</w:t>
              </w:r>
              <w:r w:rsidR="00113FA4">
                <w:rPr>
                  <w:rFonts w:ascii="Arial" w:hAnsi="Arial" w:cs="Arial"/>
                  <w:b/>
                  <w:lang w:val="ro-RO" w:eastAsia="ro-RO"/>
                </w:rPr>
                <w:t xml:space="preserve"> </w:t>
              </w:r>
              <w:r w:rsidR="00113FA4" w:rsidRPr="007B7C4C">
                <w:rPr>
                  <w:rFonts w:ascii="Arial" w:hAnsi="Arial" w:cs="Arial"/>
                  <w:b/>
                  <w:lang w:val="ro-RO" w:eastAsia="ro-RO"/>
                </w:rPr>
                <w:t xml:space="preserve">în județul  Giurgiu , comuna Bolintin Deal , sat Mihai Vodă, cod </w:t>
              </w:r>
              <w:proofErr w:type="spellStart"/>
              <w:r w:rsidR="00113FA4" w:rsidRPr="007B7C4C">
                <w:rPr>
                  <w:rFonts w:ascii="Arial" w:hAnsi="Arial" w:cs="Arial"/>
                  <w:b/>
                  <w:lang w:val="ro-RO" w:eastAsia="ro-RO"/>
                </w:rPr>
                <w:t>postal</w:t>
              </w:r>
              <w:proofErr w:type="spellEnd"/>
              <w:r w:rsidR="00113FA4" w:rsidRPr="007B7C4C">
                <w:rPr>
                  <w:rFonts w:ascii="Arial" w:hAnsi="Arial" w:cs="Arial"/>
                  <w:b/>
                  <w:lang w:val="ro-RO" w:eastAsia="ro-RO"/>
                </w:rPr>
                <w:t xml:space="preserve"> 087015</w:t>
              </w:r>
            </w:sdtContent>
          </w:sdt>
          <w:r w:rsidR="00113FA4" w:rsidRPr="00586E47">
            <w:rPr>
              <w:rFonts w:ascii="Arial" w:hAnsi="Arial" w:cs="Arial"/>
              <w:lang w:val="ro-RO" w:eastAsia="ro-RO"/>
            </w:rPr>
            <w:t>,</w:t>
          </w:r>
        </w:p>
        <w:p w:rsidR="00113FA4" w:rsidRPr="00064581" w:rsidRDefault="00113FA4" w:rsidP="00EC6AC0">
          <w:pPr>
            <w:pStyle w:val="NormalWeb"/>
            <w:spacing w:before="0" w:beforeAutospacing="0" w:after="0" w:afterAutospacing="0"/>
            <w:jc w:val="both"/>
            <w:rPr>
              <w:rFonts w:ascii="Arial" w:hAnsi="Arial" w:cs="Arial"/>
              <w:lang w:val="ro-RO" w:eastAsia="ro-RO"/>
            </w:rPr>
          </w:pPr>
          <w:r w:rsidRPr="00586E47">
            <w:rPr>
              <w:rFonts w:ascii="Arial" w:hAnsi="Arial" w:cs="Arial"/>
              <w:b/>
              <w:lang w:val="ro-RO" w:eastAsia="ro-RO"/>
            </w:rPr>
            <w:t>în scopul</w:t>
          </w:r>
          <w:r w:rsidRPr="003E7B7B">
            <w:rPr>
              <w:rFonts w:ascii="Arial" w:hAnsi="Arial" w:cs="Arial"/>
              <w:lang w:val="ro-RO" w:eastAsia="ro-RO"/>
            </w:rPr>
            <w:t xml:space="preserve"> </w:t>
          </w:r>
          <w:r w:rsidRPr="00064581">
            <w:rPr>
              <w:rFonts w:ascii="Arial" w:hAnsi="Arial" w:cs="Arial"/>
              <w:lang w:val="ro-RO" w:eastAsia="ro-RO"/>
            </w:rPr>
            <w:t>stabilirii condi</w:t>
          </w:r>
          <w:r>
            <w:rPr>
              <w:rFonts w:ascii="Arial" w:hAnsi="Arial" w:cs="Arial"/>
              <w:lang w:val="ro-RO" w:eastAsia="ro-RO"/>
            </w:rPr>
            <w:t>ț</w:t>
          </w:r>
          <w:r w:rsidRPr="00064581">
            <w:rPr>
              <w:rFonts w:ascii="Arial" w:hAnsi="Arial" w:cs="Arial"/>
              <w:lang w:val="ro-RO" w:eastAsia="ro-RO"/>
            </w:rPr>
            <w:t xml:space="preserve">iilor </w:t>
          </w:r>
          <w:r>
            <w:rPr>
              <w:rFonts w:ascii="Arial" w:hAnsi="Arial" w:cs="Arial"/>
              <w:lang w:val="ro-RO" w:eastAsia="ro-RO"/>
            </w:rPr>
            <w:t>ș</w:t>
          </w:r>
          <w:r w:rsidRPr="00064581">
            <w:rPr>
              <w:rFonts w:ascii="Arial" w:hAnsi="Arial" w:cs="Arial"/>
              <w:lang w:val="ro-RO" w:eastAsia="ro-RO"/>
            </w:rPr>
            <w:t>i a măsurilor pentru protec</w:t>
          </w:r>
          <w:r>
            <w:rPr>
              <w:rFonts w:ascii="Arial" w:hAnsi="Arial" w:cs="Arial"/>
              <w:lang w:val="ro-RO" w:eastAsia="ro-RO"/>
            </w:rPr>
            <w:t>ț</w:t>
          </w:r>
          <w:r w:rsidRPr="00064581">
            <w:rPr>
              <w:rFonts w:ascii="Arial" w:hAnsi="Arial" w:cs="Arial"/>
              <w:lang w:val="ro-RO" w:eastAsia="ro-RO"/>
            </w:rPr>
            <w:t>ia mediului care trebuie respectate pentru realizarea proiectului</w:t>
          </w:r>
          <w:r>
            <w:rPr>
              <w:rFonts w:ascii="Arial" w:hAnsi="Arial" w:cs="Arial"/>
              <w:lang w:val="ro-RO" w:eastAsia="ro-RO"/>
            </w:rPr>
            <w:t>,</w:t>
          </w:r>
          <w:r w:rsidRPr="00064581">
            <w:rPr>
              <w:rFonts w:ascii="Arial" w:hAnsi="Arial" w:cs="Arial"/>
              <w:lang w:val="ro-RO" w:eastAsia="ro-RO"/>
            </w:rPr>
            <w:t xml:space="preserve"> </w:t>
          </w:r>
        </w:p>
        <w:p w:rsidR="00113FA4" w:rsidRPr="00586E47" w:rsidRDefault="00113FA4" w:rsidP="00EC6AC0">
          <w:pPr>
            <w:spacing w:after="0" w:line="240" w:lineRule="auto"/>
            <w:jc w:val="both"/>
            <w:textAlignment w:val="baseline"/>
            <w:rPr>
              <w:rFonts w:ascii="Arial" w:hAnsi="Arial" w:cs="Arial"/>
              <w:b/>
              <w:sz w:val="24"/>
              <w:szCs w:val="24"/>
              <w:lang w:val="ro-RO" w:eastAsia="ro-RO"/>
            </w:rPr>
          </w:pPr>
          <w:r w:rsidRPr="00586E47">
            <w:rPr>
              <w:rFonts w:ascii="Arial" w:hAnsi="Arial" w:cs="Arial"/>
              <w:b/>
              <w:sz w:val="24"/>
              <w:szCs w:val="24"/>
              <w:lang w:val="ro-RO" w:eastAsia="ro-RO"/>
            </w:rPr>
            <w:t>care prevede:</w:t>
          </w:r>
        </w:p>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p>
        <w:p w:rsidR="00113FA4" w:rsidRPr="0094417F" w:rsidRDefault="00113FA4" w:rsidP="00EC6AC0">
          <w:pPr>
            <w:pStyle w:val="Titlu1"/>
            <w:ind w:firstLine="0"/>
            <w:rPr>
              <w:rFonts w:ascii="Arial Bold" w:hAnsi="Arial Bold"/>
              <w:b/>
              <w:caps/>
              <w:sz w:val="24"/>
            </w:rPr>
          </w:pPr>
          <w:r w:rsidRPr="0094417F">
            <w:rPr>
              <w:rFonts w:ascii="Arial Bold" w:hAnsi="Arial Bold"/>
              <w:b/>
              <w:caps/>
              <w:sz w:val="24"/>
            </w:rPr>
            <w:lastRenderedPageBreak/>
            <w:t>I. Descrierea proiectului, lucrările prevăzute de proiect, inclusiv instala</w:t>
          </w:r>
          <w:r>
            <w:rPr>
              <w:rFonts w:ascii="Arial Bold" w:hAnsi="Arial Bold"/>
              <w:b/>
              <w:caps/>
              <w:sz w:val="24"/>
            </w:rPr>
            <w:t>ț</w:t>
          </w:r>
          <w:r w:rsidRPr="0094417F">
            <w:rPr>
              <w:rFonts w:ascii="Arial Bold" w:hAnsi="Arial Bold"/>
              <w:b/>
              <w:caps/>
              <w:sz w:val="24"/>
            </w:rPr>
            <w:t xml:space="preserve">iile </w:t>
          </w:r>
          <w:r>
            <w:rPr>
              <w:rFonts w:ascii="Arial Bold" w:hAnsi="Arial Bold"/>
              <w:b/>
              <w:caps/>
              <w:sz w:val="24"/>
            </w:rPr>
            <w:t>ș</w:t>
          </w:r>
          <w:r w:rsidRPr="0094417F">
            <w:rPr>
              <w:rFonts w:ascii="Arial Bold" w:hAnsi="Arial Bold"/>
              <w:b/>
              <w:caps/>
              <w:sz w:val="24"/>
            </w:rPr>
            <w:t>i echipamentele</w:t>
          </w:r>
        </w:p>
        <w:sdt>
          <w:sdtPr>
            <w:rPr>
              <w:rFonts w:ascii="Arial" w:hAnsi="Arial" w:cs="Arial"/>
              <w:sz w:val="24"/>
              <w:szCs w:val="24"/>
              <w:lang w:val="ro-RO" w:eastAsia="ro-RO"/>
            </w:rPr>
            <w:alias w:val="Câmp editabil text"/>
            <w:tag w:val="CampEditabil"/>
            <w:id w:val="-2119053022"/>
            <w:placeholder>
              <w:docPart w:val="E68E25AB9F9748BE9B297D18F13A037C"/>
            </w:placeholder>
          </w:sdtPr>
          <w:sdtEndPr>
            <w:rPr>
              <w:rFonts w:ascii="Calibri" w:hAnsi="Calibri" w:cs="Times New Roman"/>
              <w:sz w:val="22"/>
              <w:szCs w:val="22"/>
            </w:rPr>
          </w:sdtEndPr>
          <w:sdtContent>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3903CD">
                <w:rPr>
                  <w:rFonts w:ascii="Arial" w:hAnsi="Arial" w:cs="Arial"/>
                  <w:sz w:val="24"/>
                  <w:szCs w:val="24"/>
                  <w:lang w:val="ro-RO" w:eastAsia="ro-RO"/>
                </w:rPr>
                <w:t>Obiectivul investiţiei este reprezentat de extinderea unui bazin acvatic existent,realizat de S.C. G&amp;P INVESTMENT COMPANY S.R.L. şi S.C. EURO CONSTRUCT</w:t>
              </w:r>
              <w:r>
                <w:rPr>
                  <w:rFonts w:ascii="Arial" w:hAnsi="Arial" w:cs="Arial"/>
                  <w:sz w:val="24"/>
                  <w:szCs w:val="24"/>
                  <w:lang w:val="ro-RO" w:eastAsia="ro-RO"/>
                </w:rPr>
                <w:t xml:space="preserve"> </w:t>
              </w:r>
              <w:r w:rsidRPr="003903CD">
                <w:rPr>
                  <w:rFonts w:ascii="Arial" w:hAnsi="Arial" w:cs="Arial"/>
                  <w:sz w:val="24"/>
                  <w:szCs w:val="24"/>
                  <w:lang w:val="ro-RO" w:eastAsia="ro-RO"/>
                </w:rPr>
                <w:t>TRADING '98 S.R.L. în perioada 2003 - 2017.</w:t>
              </w:r>
            </w:p>
            <w:p w:rsidR="00113FA4" w:rsidRPr="007B7C4C"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Proiectul </w:t>
              </w:r>
              <w:r w:rsidRPr="005F57A9">
                <w:rPr>
                  <w:rFonts w:ascii="Arial" w:hAnsi="Arial" w:cs="Arial"/>
                  <w:sz w:val="24"/>
                  <w:szCs w:val="24"/>
                  <w:lang w:val="ro-RO" w:eastAsia="ro-RO"/>
                </w:rPr>
                <w:t>„</w:t>
              </w:r>
              <w:r w:rsidRPr="005F57A9">
                <w:rPr>
                  <w:rFonts w:ascii="Arial" w:hAnsi="Arial" w:cs="Arial"/>
                  <w:b/>
                  <w:sz w:val="24"/>
                  <w:szCs w:val="24"/>
                  <w:lang w:val="ro-RO" w:eastAsia="ro-RO"/>
                </w:rPr>
                <w:t>Extindere bazin piscicol”</w:t>
              </w:r>
              <w:r w:rsidRPr="003903CD">
                <w:rPr>
                  <w:rFonts w:ascii="Arial" w:hAnsi="Arial" w:cs="Arial"/>
                  <w:sz w:val="24"/>
                  <w:szCs w:val="24"/>
                  <w:lang w:val="ro-RO" w:eastAsia="ro-RO"/>
                </w:rPr>
                <w:t xml:space="preserve"> este amplasat pe terasa malului stâng al</w:t>
              </w:r>
              <w:r>
                <w:rPr>
                  <w:rFonts w:ascii="Arial" w:hAnsi="Arial" w:cs="Arial"/>
                  <w:sz w:val="24"/>
                  <w:szCs w:val="24"/>
                  <w:lang w:val="ro-RO" w:eastAsia="ro-RO"/>
                </w:rPr>
                <w:t xml:space="preserve"> </w:t>
              </w:r>
              <w:r w:rsidRPr="003903CD">
                <w:rPr>
                  <w:rFonts w:ascii="Arial" w:hAnsi="Arial" w:cs="Arial"/>
                  <w:sz w:val="24"/>
                  <w:szCs w:val="24"/>
                  <w:lang w:val="ro-RO" w:eastAsia="ro-RO"/>
                </w:rPr>
                <w:t>râului Argeş, la circa 200 m de mal, la circa 1,7 km aval de priza de apă de la Crivina, la</w:t>
              </w:r>
              <w:r>
                <w:rPr>
                  <w:rFonts w:ascii="Arial" w:hAnsi="Arial" w:cs="Arial"/>
                  <w:sz w:val="24"/>
                  <w:szCs w:val="24"/>
                  <w:lang w:val="ro-RO" w:eastAsia="ro-RO"/>
                </w:rPr>
                <w:t xml:space="preserve"> </w:t>
              </w:r>
              <w:r w:rsidRPr="003903CD">
                <w:rPr>
                  <w:rFonts w:ascii="Arial" w:hAnsi="Arial" w:cs="Arial"/>
                  <w:sz w:val="24"/>
                  <w:szCs w:val="24"/>
                  <w:lang w:val="ro-RO" w:eastAsia="ro-RO"/>
                </w:rPr>
                <w:t>cca. 0,80 km sud-est de intravilanul localităţii Crivina, la circa 1,5 km nord-vest de</w:t>
              </w:r>
              <w:r>
                <w:rPr>
                  <w:rFonts w:ascii="Arial" w:hAnsi="Arial" w:cs="Arial"/>
                  <w:sz w:val="24"/>
                  <w:szCs w:val="24"/>
                  <w:lang w:val="ro-RO" w:eastAsia="ro-RO"/>
                </w:rPr>
                <w:t xml:space="preserve"> </w:t>
              </w:r>
              <w:r w:rsidRPr="003903CD">
                <w:rPr>
                  <w:rFonts w:ascii="Arial" w:hAnsi="Arial" w:cs="Arial"/>
                  <w:sz w:val="24"/>
                  <w:szCs w:val="24"/>
                  <w:lang w:val="ro-RO" w:eastAsia="ro-RO"/>
                </w:rPr>
                <w:t>intravilanul localităţii Tântava şi la circa 1,5 km sud-vest de intravilanul localităţii Mihai</w:t>
              </w:r>
              <w:r>
                <w:rPr>
                  <w:rFonts w:ascii="Arial" w:hAnsi="Arial" w:cs="Arial"/>
                  <w:sz w:val="24"/>
                  <w:szCs w:val="24"/>
                  <w:lang w:val="ro-RO" w:eastAsia="ro-RO"/>
                </w:rPr>
                <w:t xml:space="preserve"> </w:t>
              </w:r>
              <w:r w:rsidRPr="003903CD">
                <w:rPr>
                  <w:rFonts w:ascii="Arial" w:hAnsi="Arial" w:cs="Arial"/>
                  <w:sz w:val="24"/>
                  <w:szCs w:val="24"/>
                  <w:lang w:val="ro-RO" w:eastAsia="ro-RO"/>
                </w:rPr>
                <w:t>Vodă, comuna Bolintin Deal, judeţul Giurgiu.</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B7C4C">
                <w:rPr>
                  <w:rFonts w:ascii="Arial" w:hAnsi="Arial" w:cs="Arial"/>
                  <w:sz w:val="24"/>
                  <w:szCs w:val="24"/>
                  <w:lang w:val="ro-RO" w:eastAsia="ro-RO"/>
                </w:rPr>
                <w:t>Perimetrul inițial Mihai Vodă 2 avea o suprafaţă de 72.142 m</w:t>
              </w:r>
              <w:r>
                <w:rPr>
                  <w:rFonts w:ascii="Arial" w:hAnsi="Arial" w:cs="Arial"/>
                  <w:sz w:val="24"/>
                  <w:szCs w:val="24"/>
                  <w:lang w:val="ro-RO" w:eastAsia="ro-RO"/>
                </w:rPr>
                <w:t>p</w:t>
              </w:r>
              <w:r w:rsidRPr="007B7C4C">
                <w:rPr>
                  <w:rFonts w:ascii="Arial" w:hAnsi="Arial" w:cs="Arial"/>
                  <w:sz w:val="24"/>
                  <w:szCs w:val="24"/>
                  <w:lang w:val="ro-RO" w:eastAsia="ro-RO"/>
                </w:rPr>
                <w:t>. Terenurile pe care se dorește extinderea perimetrului Mihai Vodă 2 și pentru care se solicită emiterea acordului de mediu au o suprafață cumulată de 9.958 m</w:t>
              </w:r>
              <w:r>
                <w:rPr>
                  <w:rFonts w:ascii="Arial" w:hAnsi="Arial" w:cs="Arial"/>
                  <w:sz w:val="24"/>
                  <w:szCs w:val="24"/>
                  <w:lang w:val="ro-RO" w:eastAsia="ro-RO"/>
                </w:rPr>
                <w:t>p</w:t>
              </w:r>
              <w:r w:rsidRPr="007B7C4C">
                <w:rPr>
                  <w:rFonts w:ascii="Arial" w:hAnsi="Arial" w:cs="Arial"/>
                  <w:sz w:val="24"/>
                  <w:szCs w:val="24"/>
                  <w:lang w:val="ro-RO" w:eastAsia="ro-RO"/>
                </w:rPr>
                <w:t>. Prin extindere, va rezulta un bazin piscicol cu o suprafață de circa 82.100 m</w:t>
              </w:r>
              <w:r>
                <w:rPr>
                  <w:rFonts w:ascii="Arial" w:hAnsi="Arial" w:cs="Arial"/>
                  <w:sz w:val="24"/>
                  <w:szCs w:val="24"/>
                  <w:lang w:val="ro-RO" w:eastAsia="ro-RO"/>
                </w:rPr>
                <w:t>p</w:t>
              </w:r>
              <w:r w:rsidRPr="007B7C4C">
                <w:rPr>
                  <w:rFonts w:ascii="Arial" w:hAnsi="Arial" w:cs="Arial"/>
                  <w:sz w:val="24"/>
                  <w:szCs w:val="24"/>
                  <w:lang w:val="ro-RO" w:eastAsia="ro-RO"/>
                </w:rPr>
                <w:t>.</w:t>
              </w:r>
            </w:p>
            <w:p w:rsidR="00113FA4" w:rsidRPr="003903C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P</w:t>
              </w:r>
              <w:r w:rsidRPr="003903CD">
                <w:rPr>
                  <w:rFonts w:ascii="Arial" w:hAnsi="Arial" w:cs="Arial"/>
                  <w:sz w:val="24"/>
                  <w:szCs w:val="24"/>
                  <w:lang w:val="ro-RO" w:eastAsia="ro-RO"/>
                </w:rPr>
                <w:t>erimetrul în care se vor desfăşura activităţile de</w:t>
              </w:r>
              <w:r>
                <w:rPr>
                  <w:rFonts w:ascii="Arial" w:hAnsi="Arial" w:cs="Arial"/>
                  <w:sz w:val="24"/>
                  <w:szCs w:val="24"/>
                  <w:lang w:val="ro-RO" w:eastAsia="ro-RO"/>
                </w:rPr>
                <w:t xml:space="preserve"> </w:t>
              </w:r>
              <w:r w:rsidRPr="003903CD">
                <w:rPr>
                  <w:rFonts w:ascii="Arial" w:hAnsi="Arial" w:cs="Arial"/>
                  <w:sz w:val="24"/>
                  <w:szCs w:val="24"/>
                  <w:lang w:val="ro-RO" w:eastAsia="ro-RO"/>
                </w:rPr>
                <w:t>extracţie a agregatelor minerale şi de amenajare a bazinului piscicol nu se</w:t>
              </w:r>
              <w:r>
                <w:rPr>
                  <w:rFonts w:ascii="Arial" w:hAnsi="Arial" w:cs="Arial"/>
                  <w:sz w:val="24"/>
                  <w:szCs w:val="24"/>
                  <w:lang w:val="ro-RO" w:eastAsia="ro-RO"/>
                </w:rPr>
                <w:t xml:space="preserve"> </w:t>
              </w:r>
              <w:r w:rsidRPr="003903CD">
                <w:rPr>
                  <w:rFonts w:ascii="Arial" w:hAnsi="Arial" w:cs="Arial"/>
                  <w:sz w:val="24"/>
                  <w:szCs w:val="24"/>
                  <w:lang w:val="ro-RO" w:eastAsia="ro-RO"/>
                </w:rPr>
                <w:t>suprapune peste nici o zonă în care au fost instituite Situri de Importanţă</w:t>
              </w:r>
              <w:r>
                <w:rPr>
                  <w:rFonts w:ascii="Arial" w:hAnsi="Arial" w:cs="Arial"/>
                  <w:sz w:val="24"/>
                  <w:szCs w:val="24"/>
                  <w:lang w:val="ro-RO" w:eastAsia="ro-RO"/>
                </w:rPr>
                <w:t xml:space="preserve"> </w:t>
              </w:r>
              <w:r w:rsidRPr="003903CD">
                <w:rPr>
                  <w:rFonts w:ascii="Arial" w:hAnsi="Arial" w:cs="Arial"/>
                  <w:sz w:val="24"/>
                  <w:szCs w:val="24"/>
                  <w:lang w:val="ro-RO" w:eastAsia="ro-RO"/>
                </w:rPr>
                <w:t xml:space="preserve">Comunitară sau Arii Speciale de Protecţie </w:t>
              </w:r>
              <w:proofErr w:type="spellStart"/>
              <w:r w:rsidRPr="003903CD">
                <w:rPr>
                  <w:rFonts w:ascii="Arial" w:hAnsi="Arial" w:cs="Arial"/>
                  <w:sz w:val="24"/>
                  <w:szCs w:val="24"/>
                  <w:lang w:val="ro-RO" w:eastAsia="ro-RO"/>
                </w:rPr>
                <w:t>Avifaunistică</w:t>
              </w:r>
              <w:proofErr w:type="spellEnd"/>
              <w:r w:rsidRPr="003903CD">
                <w:rPr>
                  <w:rFonts w:ascii="Arial" w:hAnsi="Arial" w:cs="Arial"/>
                  <w:sz w:val="24"/>
                  <w:szCs w:val="24"/>
                  <w:lang w:val="ro-RO" w:eastAsia="ro-RO"/>
                </w:rPr>
                <w:t>.</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Amplasamentul proiectului </w:t>
              </w:r>
              <w:r w:rsidRPr="005F57A9">
                <w:rPr>
                  <w:rFonts w:ascii="Arial" w:hAnsi="Arial" w:cs="Arial"/>
                  <w:sz w:val="24"/>
                  <w:szCs w:val="24"/>
                  <w:lang w:val="ro-RO" w:eastAsia="ro-RO"/>
                </w:rPr>
                <w:t xml:space="preserve">„Extindere bazin piscicol” </w:t>
              </w:r>
              <w:r w:rsidRPr="003903CD">
                <w:rPr>
                  <w:rFonts w:ascii="Arial" w:hAnsi="Arial" w:cs="Arial"/>
                  <w:sz w:val="24"/>
                  <w:szCs w:val="24"/>
                  <w:lang w:val="ro-RO" w:eastAsia="ro-RO"/>
                </w:rPr>
                <w:t>se află la o distanţă de</w:t>
              </w:r>
              <w:r>
                <w:rPr>
                  <w:rFonts w:ascii="Arial" w:hAnsi="Arial" w:cs="Arial"/>
                  <w:sz w:val="24"/>
                  <w:szCs w:val="24"/>
                  <w:lang w:val="ro-RO" w:eastAsia="ro-RO"/>
                </w:rPr>
                <w:t xml:space="preserve"> </w:t>
              </w:r>
              <w:r w:rsidRPr="003903CD">
                <w:rPr>
                  <w:rFonts w:ascii="Arial" w:hAnsi="Arial" w:cs="Arial"/>
                  <w:sz w:val="24"/>
                  <w:szCs w:val="24"/>
                  <w:lang w:val="ro-RO" w:eastAsia="ro-RO"/>
                </w:rPr>
                <w:t xml:space="preserve">aproximativ </w:t>
              </w:r>
              <w:r>
                <w:rPr>
                  <w:rFonts w:ascii="Arial" w:hAnsi="Arial" w:cs="Arial"/>
                  <w:sz w:val="24"/>
                  <w:szCs w:val="24"/>
                  <w:lang w:val="ro-RO" w:eastAsia="ro-RO"/>
                </w:rPr>
                <w:t>3,97</w:t>
              </w:r>
              <w:r w:rsidRPr="003903CD">
                <w:rPr>
                  <w:rFonts w:ascii="Arial" w:hAnsi="Arial" w:cs="Arial"/>
                  <w:sz w:val="24"/>
                  <w:szCs w:val="24"/>
                  <w:lang w:val="ro-RO" w:eastAsia="ro-RO"/>
                </w:rPr>
                <w:t xml:space="preserve"> km </w:t>
              </w:r>
              <w:r>
                <w:rPr>
                  <w:rFonts w:ascii="Arial" w:hAnsi="Arial" w:cs="Arial"/>
                  <w:sz w:val="24"/>
                  <w:szCs w:val="24"/>
                  <w:lang w:val="ro-RO" w:eastAsia="ro-RO"/>
                </w:rPr>
                <w:t xml:space="preserve">de limita </w:t>
              </w:r>
              <w:r w:rsidRPr="003903CD">
                <w:rPr>
                  <w:rFonts w:ascii="Arial" w:hAnsi="Arial" w:cs="Arial"/>
                  <w:sz w:val="24"/>
                  <w:szCs w:val="24"/>
                  <w:lang w:val="ro-RO" w:eastAsia="ro-RO"/>
                </w:rPr>
                <w:t xml:space="preserve"> situl</w:t>
              </w:r>
              <w:r>
                <w:rPr>
                  <w:rFonts w:ascii="Arial" w:hAnsi="Arial" w:cs="Arial"/>
                  <w:sz w:val="24"/>
                  <w:szCs w:val="24"/>
                  <w:lang w:val="ro-RO" w:eastAsia="ro-RO"/>
                </w:rPr>
                <w:t>ui</w:t>
              </w:r>
              <w:r w:rsidRPr="003903CD">
                <w:rPr>
                  <w:rFonts w:ascii="Arial" w:hAnsi="Arial" w:cs="Arial"/>
                  <w:sz w:val="24"/>
                  <w:szCs w:val="24"/>
                  <w:lang w:val="ro-RO" w:eastAsia="ro-RO"/>
                </w:rPr>
                <w:t xml:space="preserve"> Natura 2000 – ROSCI 0138 Pădurea Bolintin.</w:t>
              </w:r>
            </w:p>
            <w:p w:rsidR="00113FA4" w:rsidRPr="003903C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3903CD">
                <w:rPr>
                  <w:rFonts w:ascii="Arial" w:hAnsi="Arial" w:cs="Arial"/>
                  <w:sz w:val="24"/>
                  <w:szCs w:val="24"/>
                  <w:lang w:val="ro-RO" w:eastAsia="ro-RO"/>
                </w:rPr>
                <w:t>Activitatea de amenajare/extindere a bazinului piscicol cuprinde următoarele</w:t>
              </w:r>
              <w:r>
                <w:rPr>
                  <w:rFonts w:ascii="Arial" w:hAnsi="Arial" w:cs="Arial"/>
                  <w:sz w:val="24"/>
                  <w:szCs w:val="24"/>
                  <w:lang w:val="ro-RO" w:eastAsia="ro-RO"/>
                </w:rPr>
                <w:t xml:space="preserve"> </w:t>
              </w:r>
              <w:r w:rsidRPr="003903CD">
                <w:rPr>
                  <w:rFonts w:ascii="Arial" w:hAnsi="Arial" w:cs="Arial"/>
                  <w:sz w:val="24"/>
                  <w:szCs w:val="24"/>
                  <w:lang w:val="ro-RO" w:eastAsia="ro-RO"/>
                </w:rPr>
                <w:t>etape:</w:t>
              </w:r>
            </w:p>
            <w:p w:rsidR="00113FA4" w:rsidRPr="003903C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3903CD">
                <w:rPr>
                  <w:rFonts w:ascii="Arial" w:hAnsi="Arial" w:cs="Arial"/>
                  <w:sz w:val="24"/>
                  <w:szCs w:val="24"/>
                  <w:lang w:val="ro-RO" w:eastAsia="ro-RO"/>
                </w:rPr>
                <w:t>– etapa de funcţionare (profilare bazin cu recuperarea agregatelor minerale):</w:t>
              </w:r>
            </w:p>
            <w:p w:rsidR="00113FA4" w:rsidRPr="00FE063D" w:rsidRDefault="00113FA4" w:rsidP="00EC6AC0">
              <w:pPr>
                <w:pStyle w:val="Listparagraf"/>
                <w:numPr>
                  <w:ilvl w:val="0"/>
                  <w:numId w:val="14"/>
                </w:numPr>
                <w:shd w:val="clear" w:color="auto" w:fill="FFFFFF"/>
                <w:adjustRightInd w:val="0"/>
                <w:spacing w:after="0" w:line="240" w:lineRule="auto"/>
                <w:jc w:val="both"/>
                <w:rPr>
                  <w:rFonts w:ascii="Arial" w:hAnsi="Arial" w:cs="Arial"/>
                  <w:sz w:val="24"/>
                  <w:szCs w:val="24"/>
                  <w:lang w:val="ro-RO" w:eastAsia="ro-RO"/>
                </w:rPr>
              </w:pPr>
              <w:r w:rsidRPr="00FE063D">
                <w:rPr>
                  <w:rFonts w:ascii="Arial" w:hAnsi="Arial" w:cs="Arial"/>
                  <w:sz w:val="24"/>
                  <w:szCs w:val="24"/>
                  <w:lang w:val="ro-RO" w:eastAsia="ro-RO"/>
                </w:rPr>
                <w:t>lucrări de deschidere, pregătire şi extracţie a agregatelor minerale;</w:t>
              </w:r>
            </w:p>
            <w:p w:rsidR="00113FA4" w:rsidRPr="00FE063D" w:rsidRDefault="00113FA4" w:rsidP="00EC6AC0">
              <w:pPr>
                <w:pStyle w:val="Listparagraf"/>
                <w:numPr>
                  <w:ilvl w:val="0"/>
                  <w:numId w:val="12"/>
                </w:numPr>
                <w:shd w:val="clear" w:color="auto" w:fill="FFFFFF"/>
                <w:adjustRightInd w:val="0"/>
                <w:spacing w:after="0" w:line="240" w:lineRule="auto"/>
                <w:jc w:val="both"/>
                <w:rPr>
                  <w:rFonts w:ascii="Arial" w:hAnsi="Arial" w:cs="Arial"/>
                  <w:sz w:val="24"/>
                  <w:szCs w:val="24"/>
                  <w:lang w:val="ro-RO" w:eastAsia="ro-RO"/>
                </w:rPr>
              </w:pPr>
              <w:r w:rsidRPr="00FE063D">
                <w:rPr>
                  <w:rFonts w:ascii="Arial" w:hAnsi="Arial" w:cs="Arial"/>
                  <w:sz w:val="24"/>
                  <w:szCs w:val="24"/>
                  <w:lang w:val="ro-RO" w:eastAsia="ro-RO"/>
                </w:rPr>
                <w:t>prelucrare;</w:t>
              </w:r>
            </w:p>
            <w:p w:rsidR="00113FA4" w:rsidRDefault="00113FA4" w:rsidP="00EC6AC0">
              <w:pPr>
                <w:pStyle w:val="Listparagraf"/>
                <w:numPr>
                  <w:ilvl w:val="0"/>
                  <w:numId w:val="12"/>
                </w:numPr>
                <w:shd w:val="clear" w:color="auto" w:fill="FFFFFF"/>
                <w:adjustRightInd w:val="0"/>
                <w:spacing w:after="0" w:line="240" w:lineRule="auto"/>
                <w:jc w:val="both"/>
                <w:rPr>
                  <w:rFonts w:ascii="Arial" w:hAnsi="Arial" w:cs="Arial"/>
                  <w:sz w:val="24"/>
                  <w:szCs w:val="24"/>
                  <w:lang w:val="ro-RO" w:eastAsia="ro-RO"/>
                </w:rPr>
              </w:pPr>
              <w:r w:rsidRPr="00FE063D">
                <w:rPr>
                  <w:rFonts w:ascii="Arial" w:hAnsi="Arial" w:cs="Arial"/>
                  <w:sz w:val="24"/>
                  <w:szCs w:val="24"/>
                  <w:lang w:val="ro-RO" w:eastAsia="ro-RO"/>
                </w:rPr>
                <w:t>transport;</w:t>
              </w:r>
            </w:p>
            <w:p w:rsidR="00113FA4" w:rsidRPr="00FE063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 </w:t>
              </w:r>
              <w:r w:rsidRPr="00FE063D">
                <w:rPr>
                  <w:rFonts w:ascii="Arial" w:hAnsi="Arial" w:cs="Arial"/>
                  <w:sz w:val="24"/>
                  <w:szCs w:val="24"/>
                  <w:lang w:val="ro-RO" w:eastAsia="ro-RO"/>
                </w:rPr>
                <w:t>etapa de pregătire şi exploatare piscicolă:</w:t>
              </w:r>
            </w:p>
            <w:p w:rsidR="00113FA4" w:rsidRPr="00FE063D"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sidRPr="00FE063D">
                <w:rPr>
                  <w:rFonts w:ascii="Arial" w:hAnsi="Arial" w:cs="Arial"/>
                  <w:sz w:val="24"/>
                  <w:szCs w:val="24"/>
                  <w:lang w:val="ro-RO" w:eastAsia="ro-RO"/>
                </w:rPr>
                <w:t>plantări de vegetaţie specifică şi ameliorarea raportului oxigen/azot (realizarea habitatului propice populaţiei piscicole) - taluzurile vor fi acoperite</w:t>
              </w:r>
              <w:r>
                <w:rPr>
                  <w:rFonts w:ascii="Arial" w:hAnsi="Arial" w:cs="Arial"/>
                  <w:sz w:val="24"/>
                  <w:szCs w:val="24"/>
                  <w:lang w:val="ro-RO" w:eastAsia="ro-RO"/>
                </w:rPr>
                <w:t xml:space="preserve"> </w:t>
              </w:r>
              <w:r w:rsidRPr="00FE063D">
                <w:rPr>
                  <w:rFonts w:ascii="Arial" w:hAnsi="Arial" w:cs="Arial"/>
                  <w:sz w:val="24"/>
                  <w:szCs w:val="24"/>
                  <w:lang w:val="ro-RO" w:eastAsia="ro-RO"/>
                </w:rPr>
                <w:t xml:space="preserve">cu sol vegetal şi însămânţate cu iarbă şi vegetaţie </w:t>
              </w:r>
              <w:proofErr w:type="spellStart"/>
              <w:r w:rsidRPr="00FE063D">
                <w:rPr>
                  <w:rFonts w:ascii="Arial" w:hAnsi="Arial" w:cs="Arial"/>
                  <w:sz w:val="24"/>
                  <w:szCs w:val="24"/>
                  <w:lang w:val="ro-RO" w:eastAsia="ro-RO"/>
                </w:rPr>
                <w:t>mezohigrofilă</w:t>
              </w:r>
              <w:proofErr w:type="spellEnd"/>
              <w:r w:rsidRPr="00FE063D">
                <w:rPr>
                  <w:rFonts w:ascii="Arial" w:hAnsi="Arial" w:cs="Arial"/>
                  <w:sz w:val="24"/>
                  <w:szCs w:val="24"/>
                  <w:lang w:val="ro-RO" w:eastAsia="ro-RO"/>
                </w:rPr>
                <w:t xml:space="preserve"> şi palustră;</w:t>
              </w:r>
            </w:p>
            <w:p w:rsidR="00113FA4" w:rsidRPr="00FE063D"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sidRPr="00FE063D">
                <w:rPr>
                  <w:rFonts w:ascii="Arial" w:hAnsi="Arial" w:cs="Arial"/>
                  <w:sz w:val="24"/>
                  <w:szCs w:val="24"/>
                  <w:lang w:val="ro-RO" w:eastAsia="ro-RO"/>
                </w:rPr>
                <w:t>lucrări anexe specifice amenajării piscicole - execuţie pontoane, rampe de</w:t>
              </w:r>
              <w:r>
                <w:rPr>
                  <w:rFonts w:ascii="Arial" w:hAnsi="Arial" w:cs="Arial"/>
                  <w:sz w:val="24"/>
                  <w:szCs w:val="24"/>
                  <w:lang w:val="ro-RO" w:eastAsia="ro-RO"/>
                </w:rPr>
                <w:t xml:space="preserve"> </w:t>
              </w:r>
              <w:r w:rsidRPr="00FE063D">
                <w:rPr>
                  <w:rFonts w:ascii="Arial" w:hAnsi="Arial" w:cs="Arial"/>
                  <w:sz w:val="24"/>
                  <w:szCs w:val="24"/>
                  <w:lang w:val="ro-RO" w:eastAsia="ro-RO"/>
                </w:rPr>
                <w:t>acces la pontoane.</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FE063D">
                <w:rPr>
                  <w:rFonts w:ascii="Arial" w:hAnsi="Arial" w:cs="Arial"/>
                  <w:sz w:val="24"/>
                  <w:szCs w:val="24"/>
                  <w:lang w:val="ro-RO" w:eastAsia="ro-RO"/>
                </w:rPr>
                <w:t>La finalul execuţiei lucrărilor de exploatare, taluzurile vor fi amenajate, folosind</w:t>
              </w:r>
              <w:r>
                <w:rPr>
                  <w:rFonts w:ascii="Arial" w:hAnsi="Arial" w:cs="Arial"/>
                  <w:sz w:val="24"/>
                  <w:szCs w:val="24"/>
                  <w:lang w:val="ro-RO" w:eastAsia="ro-RO"/>
                </w:rPr>
                <w:t xml:space="preserve"> </w:t>
              </w:r>
              <w:r w:rsidRPr="00FE063D">
                <w:rPr>
                  <w:rFonts w:ascii="Arial" w:hAnsi="Arial" w:cs="Arial"/>
                  <w:sz w:val="24"/>
                  <w:szCs w:val="24"/>
                  <w:lang w:val="ro-RO" w:eastAsia="ro-RO"/>
                </w:rPr>
                <w:t>materialul din copertă, (constituit din sol vegetal, argilă şi nisipuri argiloase). Suprafeţele</w:t>
              </w:r>
              <w:r>
                <w:rPr>
                  <w:rFonts w:ascii="Arial" w:hAnsi="Arial" w:cs="Arial"/>
                  <w:sz w:val="24"/>
                  <w:szCs w:val="24"/>
                  <w:lang w:val="ro-RO" w:eastAsia="ro-RO"/>
                </w:rPr>
                <w:t xml:space="preserve"> </w:t>
              </w:r>
              <w:r w:rsidRPr="00FE063D">
                <w:rPr>
                  <w:rFonts w:ascii="Arial" w:hAnsi="Arial" w:cs="Arial"/>
                  <w:sz w:val="24"/>
                  <w:szCs w:val="24"/>
                  <w:lang w:val="ro-RO" w:eastAsia="ro-RO"/>
                </w:rPr>
                <w:t>aferente taluzurilor emerse şi ale pilierilor de protecţie vor fi înierbate cu ierburi specifice</w:t>
              </w:r>
              <w:r>
                <w:rPr>
                  <w:rFonts w:ascii="Arial" w:hAnsi="Arial" w:cs="Arial"/>
                  <w:sz w:val="24"/>
                  <w:szCs w:val="24"/>
                  <w:lang w:val="ro-RO" w:eastAsia="ro-RO"/>
                </w:rPr>
                <w:t xml:space="preserve"> </w:t>
              </w:r>
              <w:r w:rsidRPr="00FE063D">
                <w:rPr>
                  <w:rFonts w:ascii="Arial" w:hAnsi="Arial" w:cs="Arial"/>
                  <w:sz w:val="24"/>
                  <w:szCs w:val="24"/>
                  <w:lang w:val="ro-RO" w:eastAsia="ro-RO"/>
                </w:rPr>
                <w:t>zonelor umede.</w:t>
              </w:r>
            </w:p>
            <w:p w:rsidR="00113FA4" w:rsidRPr="00700D8C"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00D8C">
                <w:rPr>
                  <w:rFonts w:ascii="Arial" w:hAnsi="Arial" w:cs="Arial"/>
                  <w:sz w:val="24"/>
                  <w:szCs w:val="24"/>
                  <w:lang w:val="ro-RO" w:eastAsia="ro-RO"/>
                </w:rPr>
                <w:t>Prin extragerea agregatelor minerale de pe suprafaţa de 9.958 m2, suprafaţă pentru care s-a solicitat obţinerea acordului de mediu, va rezulta o excavaţie, cu următoarele caracteristici:</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Suprafaţă teren proprietate - 9.958 m²</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 xml:space="preserve">Suprafaţa excavaţie la cota medie a terenului 100 </w:t>
              </w:r>
              <w:proofErr w:type="spellStart"/>
              <w:r w:rsidRPr="00700D8C">
                <w:rPr>
                  <w:rFonts w:ascii="Arial" w:hAnsi="Arial" w:cs="Arial"/>
                  <w:sz w:val="24"/>
                  <w:szCs w:val="24"/>
                  <w:lang w:val="ro-RO" w:eastAsia="ro-RO"/>
                </w:rPr>
                <w:t>mdMN</w:t>
              </w:r>
              <w:proofErr w:type="spellEnd"/>
              <w:r w:rsidRPr="00700D8C">
                <w:rPr>
                  <w:rFonts w:ascii="Arial" w:hAnsi="Arial" w:cs="Arial"/>
                  <w:sz w:val="24"/>
                  <w:szCs w:val="24"/>
                  <w:lang w:val="ro-RO" w:eastAsia="ro-RO"/>
                </w:rPr>
                <w:t xml:space="preserve"> - 0,82 ha</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 xml:space="preserve">Suprafaţa luciului de apă la cota 95,40 </w:t>
              </w:r>
              <w:proofErr w:type="spellStart"/>
              <w:r w:rsidRPr="00700D8C">
                <w:rPr>
                  <w:rFonts w:ascii="Arial" w:hAnsi="Arial" w:cs="Arial"/>
                  <w:sz w:val="24"/>
                  <w:szCs w:val="24"/>
                  <w:lang w:val="ro-RO" w:eastAsia="ro-RO"/>
                </w:rPr>
                <w:t>mdMN</w:t>
              </w:r>
              <w:proofErr w:type="spellEnd"/>
              <w:r w:rsidRPr="00700D8C">
                <w:rPr>
                  <w:rFonts w:ascii="Arial" w:hAnsi="Arial" w:cs="Arial"/>
                  <w:sz w:val="24"/>
                  <w:szCs w:val="24"/>
                  <w:lang w:val="ro-RO" w:eastAsia="ro-RO"/>
                </w:rPr>
                <w:t xml:space="preserve"> - 0,62 ha</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 xml:space="preserve">Suprafaţa la fundul excavaţie, la cota 85,00 </w:t>
              </w:r>
              <w:proofErr w:type="spellStart"/>
              <w:r w:rsidRPr="00700D8C">
                <w:rPr>
                  <w:rFonts w:ascii="Arial" w:hAnsi="Arial" w:cs="Arial"/>
                  <w:sz w:val="24"/>
                  <w:szCs w:val="24"/>
                  <w:lang w:val="ro-RO" w:eastAsia="ro-RO"/>
                </w:rPr>
                <w:t>mdMN</w:t>
              </w:r>
              <w:proofErr w:type="spellEnd"/>
              <w:r w:rsidRPr="00700D8C">
                <w:rPr>
                  <w:rFonts w:ascii="Arial" w:hAnsi="Arial" w:cs="Arial"/>
                  <w:sz w:val="24"/>
                  <w:szCs w:val="24"/>
                  <w:lang w:val="ro-RO" w:eastAsia="ro-RO"/>
                </w:rPr>
                <w:t xml:space="preserve"> - 0,17 ha</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Volum săpătură util - 48 mii m³</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Volum steril - 17 mii m³</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Volum de apă -39 mii m³</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Adâncimea maximă a săpăturii -15 m</w:t>
              </w:r>
            </w:p>
            <w:p w:rsidR="00113FA4" w:rsidRPr="00700D8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Adâncime maximă a apei - 10,4 m</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r w:rsidRPr="00700D8C">
                <w:rPr>
                  <w:rFonts w:ascii="Arial" w:hAnsi="Arial" w:cs="Arial"/>
                  <w:sz w:val="24"/>
                  <w:szCs w:val="24"/>
                  <w:lang w:val="ro-RO" w:eastAsia="ro-RO"/>
                </w:rPr>
                <w:t>-</w:t>
              </w:r>
              <w:r w:rsidRPr="00700D8C">
                <w:rPr>
                  <w:rFonts w:ascii="Arial" w:hAnsi="Arial" w:cs="Arial"/>
                  <w:sz w:val="24"/>
                  <w:szCs w:val="24"/>
                  <w:lang w:val="ro-RO" w:eastAsia="ro-RO"/>
                </w:rPr>
                <w:tab/>
                <w:t>Unghi taluz (1:2) - 27 grade (1:2)</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00D8C">
                <w:rPr>
                  <w:rFonts w:ascii="Arial" w:hAnsi="Arial" w:cs="Arial"/>
                  <w:sz w:val="24"/>
                  <w:szCs w:val="24"/>
                  <w:lang w:val="ro-RO" w:eastAsia="ro-RO"/>
                </w:rPr>
                <w:t>Lucrările ce se au în vedere pentru deschiderea acestui tip de zăcământ, constau</w:t>
              </w:r>
              <w:r>
                <w:rPr>
                  <w:rFonts w:ascii="Arial" w:hAnsi="Arial" w:cs="Arial"/>
                  <w:sz w:val="24"/>
                  <w:szCs w:val="24"/>
                  <w:lang w:val="ro-RO" w:eastAsia="ro-RO"/>
                </w:rPr>
                <w:t xml:space="preserve"> </w:t>
              </w:r>
              <w:r w:rsidRPr="00700D8C">
                <w:rPr>
                  <w:rFonts w:ascii="Arial" w:hAnsi="Arial" w:cs="Arial"/>
                  <w:sz w:val="24"/>
                  <w:szCs w:val="24"/>
                  <w:lang w:val="ro-RO" w:eastAsia="ro-RO"/>
                </w:rPr>
                <w:t>în amenajarea infrastructurii de acces (balastare drumuri de acces, amenajare platforme</w:t>
              </w:r>
              <w:r>
                <w:rPr>
                  <w:rFonts w:ascii="Arial" w:hAnsi="Arial" w:cs="Arial"/>
                  <w:sz w:val="24"/>
                  <w:szCs w:val="24"/>
                  <w:lang w:val="ro-RO" w:eastAsia="ro-RO"/>
                </w:rPr>
                <w:t xml:space="preserve"> </w:t>
              </w:r>
              <w:r w:rsidRPr="00700D8C">
                <w:rPr>
                  <w:rFonts w:ascii="Arial" w:hAnsi="Arial" w:cs="Arial"/>
                  <w:sz w:val="24"/>
                  <w:szCs w:val="24"/>
                  <w:lang w:val="ro-RO" w:eastAsia="ro-RO"/>
                </w:rPr>
                <w:t>balastate, acces utilaje de excavare).</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lastRenderedPageBreak/>
                <w:t>Lucrările de pregătire au ca scop îndepărtarea copertei care acoperă zăcământul</w:t>
              </w:r>
              <w:r>
                <w:rPr>
                  <w:rFonts w:ascii="Arial" w:hAnsi="Arial" w:cs="Arial"/>
                  <w:sz w:val="24"/>
                  <w:szCs w:val="24"/>
                  <w:lang w:val="ro-RO" w:eastAsia="ro-RO"/>
                </w:rPr>
                <w:t xml:space="preserve"> </w:t>
              </w:r>
              <w:r w:rsidRPr="007166F6">
                <w:rPr>
                  <w:rFonts w:ascii="Arial" w:hAnsi="Arial" w:cs="Arial"/>
                  <w:sz w:val="24"/>
                  <w:szCs w:val="24"/>
                  <w:lang w:val="ro-RO" w:eastAsia="ro-RO"/>
                </w:rPr>
                <w:t>de substanţă minerală utilă în vederea exploatării.</w:t>
              </w:r>
              <w:r>
                <w:rPr>
                  <w:rFonts w:ascii="Arial" w:hAnsi="Arial" w:cs="Arial"/>
                  <w:sz w:val="24"/>
                  <w:szCs w:val="24"/>
                  <w:lang w:val="ro-RO" w:eastAsia="ro-RO"/>
                </w:rPr>
                <w:t xml:space="preserve"> </w:t>
              </w:r>
              <w:r w:rsidRPr="007166F6">
                <w:rPr>
                  <w:rFonts w:ascii="Arial" w:hAnsi="Arial" w:cs="Arial"/>
                  <w:sz w:val="24"/>
                  <w:szCs w:val="24"/>
                  <w:lang w:val="ro-RO" w:eastAsia="ro-RO"/>
                </w:rPr>
                <w:t>Aceste lucrări vor fi făcute selectiv în două etape pentru separarea solului vegetal</w:t>
              </w:r>
              <w:r>
                <w:rPr>
                  <w:rFonts w:ascii="Arial" w:hAnsi="Arial" w:cs="Arial"/>
                  <w:sz w:val="24"/>
                  <w:szCs w:val="24"/>
                  <w:lang w:val="ro-RO" w:eastAsia="ro-RO"/>
                </w:rPr>
                <w:t xml:space="preserve"> </w:t>
              </w:r>
              <w:r w:rsidRPr="007166F6">
                <w:rPr>
                  <w:rFonts w:ascii="Arial" w:hAnsi="Arial" w:cs="Arial"/>
                  <w:sz w:val="24"/>
                  <w:szCs w:val="24"/>
                  <w:lang w:val="ro-RO" w:eastAsia="ro-RO"/>
                </w:rPr>
                <w:t>de materialul steril reprezentat de argila şi nisip argilos.</w:t>
              </w:r>
            </w:p>
            <w:p w:rsidR="00113FA4" w:rsidRPr="007166F6"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t>Lucrările de exploatare se vor face pe conturul excavaţiei cu un excavator, iar în</w:t>
              </w:r>
              <w:r>
                <w:rPr>
                  <w:rFonts w:ascii="Arial" w:hAnsi="Arial" w:cs="Arial"/>
                  <w:sz w:val="24"/>
                  <w:szCs w:val="24"/>
                  <w:lang w:val="ro-RO" w:eastAsia="ro-RO"/>
                </w:rPr>
                <w:t xml:space="preserve"> </w:t>
              </w:r>
              <w:r w:rsidRPr="007166F6">
                <w:rPr>
                  <w:rFonts w:ascii="Arial" w:hAnsi="Arial" w:cs="Arial"/>
                  <w:sz w:val="24"/>
                  <w:szCs w:val="24"/>
                  <w:lang w:val="ro-RO" w:eastAsia="ro-RO"/>
                </w:rPr>
                <w:t xml:space="preserve">interiorul excavaţiei se va utiliza o dragă </w:t>
              </w:r>
              <w:proofErr w:type="spellStart"/>
              <w:r w:rsidRPr="007166F6">
                <w:rPr>
                  <w:rFonts w:ascii="Arial" w:hAnsi="Arial" w:cs="Arial"/>
                  <w:sz w:val="24"/>
                  <w:szCs w:val="24"/>
                  <w:lang w:val="ro-RO" w:eastAsia="ro-RO"/>
                </w:rPr>
                <w:t>refulantă</w:t>
              </w:r>
              <w:proofErr w:type="spellEnd"/>
              <w:r w:rsidRPr="007166F6">
                <w:rPr>
                  <w:rFonts w:ascii="Arial" w:hAnsi="Arial" w:cs="Arial"/>
                  <w:sz w:val="24"/>
                  <w:szCs w:val="24"/>
                  <w:lang w:val="ro-RO" w:eastAsia="ro-RO"/>
                </w:rPr>
                <w:t>.</w:t>
              </w:r>
              <w:r>
                <w:rPr>
                  <w:rFonts w:ascii="Arial" w:hAnsi="Arial" w:cs="Arial"/>
                  <w:sz w:val="24"/>
                  <w:szCs w:val="24"/>
                  <w:lang w:val="ro-RO" w:eastAsia="ro-RO"/>
                </w:rPr>
                <w:t xml:space="preserve"> V</w:t>
              </w:r>
              <w:r w:rsidRPr="007166F6">
                <w:rPr>
                  <w:rFonts w:ascii="Arial" w:hAnsi="Arial" w:cs="Arial"/>
                  <w:sz w:val="24"/>
                  <w:szCs w:val="24"/>
                  <w:lang w:val="ro-RO" w:eastAsia="ro-RO"/>
                </w:rPr>
                <w:t>or fi realizate în două etape.</w:t>
              </w:r>
            </w:p>
            <w:p w:rsidR="00113FA4" w:rsidRPr="007166F6"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sidRPr="007166F6">
                <w:rPr>
                  <w:rFonts w:ascii="Arial" w:hAnsi="Arial" w:cs="Arial"/>
                  <w:sz w:val="24"/>
                  <w:szCs w:val="24"/>
                  <w:lang w:val="ro-RO" w:eastAsia="ro-RO"/>
                </w:rPr>
                <w:t xml:space="preserve">Prima etapă constă în extracţia nisipului şi pietrişului utilizând excavatorul, până la </w:t>
              </w:r>
            </w:p>
            <w:p w:rsidR="00113FA4" w:rsidRPr="007166F6" w:rsidRDefault="00113FA4" w:rsidP="00EC6AC0">
              <w:pPr>
                <w:shd w:val="clear" w:color="auto" w:fill="FFFFFF"/>
                <w:adjustRightInd w:val="0"/>
                <w:spacing w:after="0" w:line="240" w:lineRule="auto"/>
                <w:ind w:left="720"/>
                <w:jc w:val="both"/>
                <w:rPr>
                  <w:rFonts w:ascii="Arial" w:hAnsi="Arial" w:cs="Arial"/>
                  <w:sz w:val="24"/>
                  <w:szCs w:val="24"/>
                  <w:lang w:val="ro-RO" w:eastAsia="ro-RO"/>
                </w:rPr>
              </w:pPr>
              <w:r w:rsidRPr="007166F6">
                <w:rPr>
                  <w:rFonts w:ascii="Arial" w:hAnsi="Arial" w:cs="Arial"/>
                  <w:sz w:val="24"/>
                  <w:szCs w:val="24"/>
                  <w:lang w:val="ro-RO" w:eastAsia="ro-RO"/>
                </w:rPr>
                <w:t>o adâncime de circa 7,0 m (3,5 m sub NH), în fâşii având lungimea de 50-150 m şi lăţimea 10,0 m.</w:t>
              </w:r>
            </w:p>
            <w:p w:rsidR="00113FA4"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sidRPr="007166F6">
                <w:rPr>
                  <w:rFonts w:ascii="Arial" w:hAnsi="Arial" w:cs="Arial"/>
                  <w:sz w:val="24"/>
                  <w:szCs w:val="24"/>
                  <w:lang w:val="ro-RO" w:eastAsia="ro-RO"/>
                </w:rPr>
                <w:t xml:space="preserve">A două etapă constă în extracţia agregatelor de la cota de 92 m până la cota de </w:t>
              </w:r>
              <w:r>
                <w:rPr>
                  <w:rFonts w:ascii="Arial" w:hAnsi="Arial" w:cs="Arial"/>
                  <w:sz w:val="24"/>
                  <w:szCs w:val="24"/>
                  <w:lang w:val="ro-RO" w:eastAsia="ro-RO"/>
                </w:rPr>
                <w:t xml:space="preserve">  </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t xml:space="preserve">85 m utilizând o dragă aspirant – </w:t>
              </w:r>
              <w:proofErr w:type="spellStart"/>
              <w:r w:rsidRPr="007166F6">
                <w:rPr>
                  <w:rFonts w:ascii="Arial" w:hAnsi="Arial" w:cs="Arial"/>
                  <w:sz w:val="24"/>
                  <w:szCs w:val="24"/>
                  <w:lang w:val="ro-RO" w:eastAsia="ro-RO"/>
                </w:rPr>
                <w:t>refulantă</w:t>
              </w:r>
              <w:proofErr w:type="spellEnd"/>
              <w:r w:rsidRPr="007166F6">
                <w:rPr>
                  <w:rFonts w:ascii="Arial" w:hAnsi="Arial" w:cs="Arial"/>
                  <w:sz w:val="24"/>
                  <w:szCs w:val="24"/>
                  <w:lang w:val="ro-RO" w:eastAsia="ro-RO"/>
                </w:rPr>
                <w:t>.</w:t>
              </w:r>
            </w:p>
            <w:p w:rsidR="00113FA4" w:rsidRPr="007166F6"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t>Materialul excavat va fi încărcat în autobasculante şi transportat la staţia de staţi</w:t>
              </w:r>
              <w:r>
                <w:rPr>
                  <w:rFonts w:ascii="Arial" w:hAnsi="Arial" w:cs="Arial"/>
                  <w:sz w:val="24"/>
                  <w:szCs w:val="24"/>
                  <w:lang w:val="ro-RO" w:eastAsia="ro-RO"/>
                </w:rPr>
                <w:t>a</w:t>
              </w:r>
              <w:r w:rsidRPr="007166F6">
                <w:rPr>
                  <w:rFonts w:ascii="Arial" w:hAnsi="Arial" w:cs="Arial"/>
                  <w:sz w:val="24"/>
                  <w:szCs w:val="24"/>
                  <w:lang w:val="ro-RO" w:eastAsia="ro-RO"/>
                </w:rPr>
                <w:t xml:space="preserve"> de sortare-spălare, cu productivitatea</w:t>
              </w:r>
              <w:r>
                <w:rPr>
                  <w:rFonts w:ascii="Arial" w:hAnsi="Arial" w:cs="Arial"/>
                  <w:sz w:val="24"/>
                  <w:szCs w:val="24"/>
                  <w:lang w:val="ro-RO" w:eastAsia="ro-RO"/>
                </w:rPr>
                <w:t xml:space="preserve"> </w:t>
              </w:r>
              <w:r w:rsidRPr="007166F6">
                <w:rPr>
                  <w:rFonts w:ascii="Arial" w:hAnsi="Arial" w:cs="Arial"/>
                  <w:sz w:val="24"/>
                  <w:szCs w:val="24"/>
                  <w:lang w:val="ro-RO" w:eastAsia="ro-RO"/>
                </w:rPr>
                <w:t>de 100 m</w:t>
              </w:r>
              <w:r w:rsidRPr="0040370D">
                <w:rPr>
                  <w:rFonts w:ascii="Arial" w:hAnsi="Arial" w:cs="Arial"/>
                  <w:sz w:val="24"/>
                  <w:szCs w:val="24"/>
                  <w:vertAlign w:val="superscript"/>
                  <w:lang w:val="ro-RO" w:eastAsia="ro-RO"/>
                </w:rPr>
                <w:t>3</w:t>
              </w:r>
              <w:r w:rsidRPr="007166F6">
                <w:rPr>
                  <w:rFonts w:ascii="Arial" w:hAnsi="Arial" w:cs="Arial"/>
                  <w:sz w:val="24"/>
                  <w:szCs w:val="24"/>
                  <w:lang w:val="ro-RO" w:eastAsia="ro-RO"/>
                </w:rPr>
                <w:t>/oră agregate sortate.</w:t>
              </w:r>
            </w:p>
            <w:p w:rsidR="00113FA4" w:rsidRPr="007166F6"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t>Staţia de sortare – spălare este situată pe un alt amplasament, pentru care au</w:t>
              </w:r>
              <w:r>
                <w:rPr>
                  <w:rFonts w:ascii="Arial" w:hAnsi="Arial" w:cs="Arial"/>
                  <w:sz w:val="24"/>
                  <w:szCs w:val="24"/>
                  <w:lang w:val="ro-RO" w:eastAsia="ro-RO"/>
                </w:rPr>
                <w:t xml:space="preserve"> </w:t>
              </w:r>
              <w:r w:rsidRPr="007166F6">
                <w:rPr>
                  <w:rFonts w:ascii="Arial" w:hAnsi="Arial" w:cs="Arial"/>
                  <w:sz w:val="24"/>
                  <w:szCs w:val="24"/>
                  <w:lang w:val="ro-RO" w:eastAsia="ro-RO"/>
                </w:rPr>
                <w:t>fost obţinute avizele şi acordurile necesare funcţionării.</w:t>
              </w:r>
            </w:p>
            <w:p w:rsidR="00113FA4" w:rsidRPr="007166F6"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t>Staţia este prevăzută cu un ciur vibrator de 12 m</w:t>
              </w:r>
              <w:r>
                <w:rPr>
                  <w:rFonts w:ascii="Arial" w:hAnsi="Arial" w:cs="Arial"/>
                  <w:sz w:val="24"/>
                  <w:szCs w:val="24"/>
                  <w:lang w:val="ro-RO" w:eastAsia="ro-RO"/>
                </w:rPr>
                <w:t>p</w:t>
              </w:r>
              <w:r w:rsidRPr="007166F6">
                <w:rPr>
                  <w:rFonts w:ascii="Arial" w:hAnsi="Arial" w:cs="Arial"/>
                  <w:sz w:val="24"/>
                  <w:szCs w:val="24"/>
                  <w:lang w:val="ro-RO" w:eastAsia="ro-RO"/>
                </w:rPr>
                <w:t>, echipat cu 4 site cu ochiurile</w:t>
              </w:r>
              <w:r>
                <w:rPr>
                  <w:rFonts w:ascii="Arial" w:hAnsi="Arial" w:cs="Arial"/>
                  <w:sz w:val="24"/>
                  <w:szCs w:val="24"/>
                  <w:lang w:val="ro-RO" w:eastAsia="ro-RO"/>
                </w:rPr>
                <w:t xml:space="preserve"> </w:t>
              </w:r>
              <w:r w:rsidRPr="007166F6">
                <w:rPr>
                  <w:rFonts w:ascii="Arial" w:hAnsi="Arial" w:cs="Arial"/>
                  <w:sz w:val="24"/>
                  <w:szCs w:val="24"/>
                  <w:lang w:val="ro-RO" w:eastAsia="ro-RO"/>
                </w:rPr>
                <w:t>pătrate, bandă desecătoare, instalaţie de spălare a agregatelor, relee de benzi</w:t>
              </w:r>
              <w:r>
                <w:rPr>
                  <w:rFonts w:ascii="Arial" w:hAnsi="Arial" w:cs="Arial"/>
                  <w:sz w:val="24"/>
                  <w:szCs w:val="24"/>
                  <w:lang w:val="ro-RO" w:eastAsia="ro-RO"/>
                </w:rPr>
                <w:t xml:space="preserve"> </w:t>
              </w:r>
              <w:r w:rsidRPr="007166F6">
                <w:rPr>
                  <w:rFonts w:ascii="Arial" w:hAnsi="Arial" w:cs="Arial"/>
                  <w:sz w:val="24"/>
                  <w:szCs w:val="24"/>
                  <w:lang w:val="ro-RO" w:eastAsia="ro-RO"/>
                </w:rPr>
                <w:t>transportoare.</w:t>
              </w:r>
            </w:p>
            <w:p w:rsidR="00113FA4" w:rsidRPr="007B7C4C"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7166F6">
                <w:rPr>
                  <w:rFonts w:ascii="Arial" w:hAnsi="Arial" w:cs="Arial"/>
                  <w:sz w:val="24"/>
                  <w:szCs w:val="24"/>
                  <w:lang w:val="ro-RO" w:eastAsia="ro-RO"/>
                </w:rPr>
                <w:t>Balastul adus de către autobasculante este descărcat în buncărul de alimentare al</w:t>
              </w:r>
              <w:r>
                <w:rPr>
                  <w:rFonts w:ascii="Arial" w:hAnsi="Arial" w:cs="Arial"/>
                  <w:sz w:val="24"/>
                  <w:szCs w:val="24"/>
                  <w:lang w:val="ro-RO" w:eastAsia="ro-RO"/>
                </w:rPr>
                <w:t xml:space="preserve"> </w:t>
              </w:r>
              <w:r w:rsidRPr="007166F6">
                <w:rPr>
                  <w:rFonts w:ascii="Arial" w:hAnsi="Arial" w:cs="Arial"/>
                  <w:sz w:val="24"/>
                  <w:szCs w:val="24"/>
                  <w:lang w:val="ro-RO" w:eastAsia="ro-RO"/>
                </w:rPr>
                <w:t>staţiei de prelucrare, având o capacitate de 40 m</w:t>
              </w:r>
              <w:r w:rsidRPr="0040370D">
                <w:rPr>
                  <w:rFonts w:ascii="Arial" w:hAnsi="Arial" w:cs="Arial"/>
                  <w:sz w:val="24"/>
                  <w:szCs w:val="24"/>
                  <w:vertAlign w:val="superscript"/>
                  <w:lang w:val="ro-RO" w:eastAsia="ro-RO"/>
                </w:rPr>
                <w:t>3</w:t>
              </w:r>
              <w:r w:rsidRPr="007166F6">
                <w:rPr>
                  <w:rFonts w:ascii="Arial" w:hAnsi="Arial" w:cs="Arial"/>
                  <w:sz w:val="24"/>
                  <w:szCs w:val="24"/>
                  <w:lang w:val="ro-RO" w:eastAsia="ro-RO"/>
                </w:rPr>
                <w:t>.</w:t>
              </w:r>
            </w:p>
            <w:p w:rsidR="00113FA4" w:rsidRPr="007B7C4C" w:rsidRDefault="00113FA4" w:rsidP="00EC6AC0">
              <w:pPr>
                <w:shd w:val="clear" w:color="auto" w:fill="FFFFFF"/>
                <w:adjustRightInd w:val="0"/>
                <w:spacing w:after="0" w:line="240" w:lineRule="auto"/>
                <w:jc w:val="both"/>
                <w:rPr>
                  <w:rFonts w:ascii="Arial" w:hAnsi="Arial" w:cs="Arial"/>
                  <w:sz w:val="24"/>
                  <w:szCs w:val="24"/>
                  <w:lang w:val="ro-RO" w:eastAsia="ro-RO"/>
                </w:rPr>
              </w:pPr>
              <w:r w:rsidRPr="007B7C4C">
                <w:rPr>
                  <w:rFonts w:ascii="Arial" w:hAnsi="Arial" w:cs="Arial"/>
                  <w:sz w:val="24"/>
                  <w:szCs w:val="24"/>
                  <w:lang w:val="ro-RO" w:eastAsia="ro-RO"/>
                </w:rPr>
                <w:t>Utilaje pentru exploatare şi transport:</w:t>
              </w:r>
            </w:p>
            <w:p w:rsidR="00113FA4" w:rsidRPr="006755FD" w:rsidRDefault="00113FA4" w:rsidP="00EC6AC0">
              <w:pPr>
                <w:pStyle w:val="Listparagraf"/>
                <w:numPr>
                  <w:ilvl w:val="0"/>
                  <w:numId w:val="17"/>
                </w:numPr>
                <w:shd w:val="clear" w:color="auto" w:fill="FFFFFF"/>
                <w:adjustRightInd w:val="0"/>
                <w:spacing w:after="0" w:line="240" w:lineRule="auto"/>
                <w:jc w:val="both"/>
                <w:rPr>
                  <w:rFonts w:ascii="Arial" w:hAnsi="Arial" w:cs="Arial"/>
                  <w:sz w:val="24"/>
                  <w:szCs w:val="24"/>
                  <w:lang w:val="ro-RO" w:eastAsia="ro-RO"/>
                </w:rPr>
              </w:pPr>
              <w:r w:rsidRPr="006755FD">
                <w:rPr>
                  <w:rFonts w:ascii="Arial" w:hAnsi="Arial" w:cs="Arial"/>
                  <w:sz w:val="24"/>
                  <w:szCs w:val="24"/>
                  <w:lang w:val="ro-RO" w:eastAsia="ro-RO"/>
                </w:rPr>
                <w:t>excavatoare – 2 buc;</w:t>
              </w:r>
            </w:p>
            <w:p w:rsidR="00113FA4" w:rsidRPr="006755FD" w:rsidRDefault="00113FA4" w:rsidP="00EC6AC0">
              <w:pPr>
                <w:pStyle w:val="Listparagraf"/>
                <w:numPr>
                  <w:ilvl w:val="0"/>
                  <w:numId w:val="17"/>
                </w:numPr>
                <w:shd w:val="clear" w:color="auto" w:fill="FFFFFF"/>
                <w:adjustRightInd w:val="0"/>
                <w:spacing w:after="0" w:line="240" w:lineRule="auto"/>
                <w:jc w:val="both"/>
                <w:rPr>
                  <w:rFonts w:ascii="Arial" w:hAnsi="Arial" w:cs="Arial"/>
                  <w:sz w:val="24"/>
                  <w:szCs w:val="24"/>
                  <w:lang w:val="ro-RO" w:eastAsia="ro-RO"/>
                </w:rPr>
              </w:pPr>
              <w:r w:rsidRPr="006755FD">
                <w:rPr>
                  <w:rFonts w:ascii="Arial" w:hAnsi="Arial" w:cs="Arial"/>
                  <w:sz w:val="24"/>
                  <w:szCs w:val="24"/>
                  <w:lang w:val="ro-RO" w:eastAsia="ro-RO"/>
                </w:rPr>
                <w:t>încărcătoare frontale – 2 buc;</w:t>
              </w:r>
            </w:p>
            <w:p w:rsidR="00113FA4" w:rsidRPr="006755FD" w:rsidRDefault="00113FA4" w:rsidP="00EC6AC0">
              <w:pPr>
                <w:pStyle w:val="Listparagraf"/>
                <w:numPr>
                  <w:ilvl w:val="0"/>
                  <w:numId w:val="17"/>
                </w:numPr>
                <w:shd w:val="clear" w:color="auto" w:fill="FFFFFF"/>
                <w:adjustRightInd w:val="0"/>
                <w:spacing w:after="0" w:line="240" w:lineRule="auto"/>
                <w:jc w:val="both"/>
                <w:rPr>
                  <w:rFonts w:ascii="Arial" w:hAnsi="Arial" w:cs="Arial"/>
                  <w:sz w:val="24"/>
                  <w:szCs w:val="24"/>
                  <w:lang w:val="ro-RO" w:eastAsia="ro-RO"/>
                </w:rPr>
              </w:pPr>
              <w:r w:rsidRPr="006755FD">
                <w:rPr>
                  <w:rFonts w:ascii="Arial" w:hAnsi="Arial" w:cs="Arial"/>
                  <w:sz w:val="24"/>
                  <w:szCs w:val="24"/>
                  <w:lang w:val="ro-RO" w:eastAsia="ro-RO"/>
                </w:rPr>
                <w:t>buldozere – 1 buc;</w:t>
              </w:r>
            </w:p>
            <w:p w:rsidR="00113FA4" w:rsidRPr="006755FD" w:rsidRDefault="00113FA4" w:rsidP="00EC6AC0">
              <w:pPr>
                <w:pStyle w:val="Listparagraf"/>
                <w:numPr>
                  <w:ilvl w:val="0"/>
                  <w:numId w:val="17"/>
                </w:numPr>
                <w:shd w:val="clear" w:color="auto" w:fill="FFFFFF"/>
                <w:adjustRightInd w:val="0"/>
                <w:spacing w:after="0" w:line="240" w:lineRule="auto"/>
                <w:jc w:val="both"/>
                <w:rPr>
                  <w:rFonts w:ascii="Arial" w:hAnsi="Arial" w:cs="Arial"/>
                  <w:sz w:val="24"/>
                  <w:szCs w:val="24"/>
                  <w:lang w:val="ro-RO" w:eastAsia="ro-RO"/>
                </w:rPr>
              </w:pPr>
              <w:r w:rsidRPr="006755FD">
                <w:rPr>
                  <w:rFonts w:ascii="Arial" w:hAnsi="Arial" w:cs="Arial"/>
                  <w:sz w:val="24"/>
                  <w:szCs w:val="24"/>
                  <w:lang w:val="ro-RO" w:eastAsia="ro-RO"/>
                </w:rPr>
                <w:t>autobasculante -2 buc;</w:t>
              </w:r>
            </w:p>
            <w:p w:rsidR="00113FA4" w:rsidRPr="006755FD" w:rsidRDefault="00113FA4" w:rsidP="00EC6AC0">
              <w:pPr>
                <w:pStyle w:val="Listparagraf"/>
                <w:numPr>
                  <w:ilvl w:val="0"/>
                  <w:numId w:val="17"/>
                </w:numPr>
                <w:shd w:val="clear" w:color="auto" w:fill="FFFFFF"/>
                <w:adjustRightInd w:val="0"/>
                <w:spacing w:after="0" w:line="240" w:lineRule="auto"/>
                <w:jc w:val="both"/>
                <w:rPr>
                  <w:rFonts w:ascii="Arial" w:hAnsi="Arial" w:cs="Arial"/>
                  <w:sz w:val="24"/>
                  <w:szCs w:val="24"/>
                  <w:lang w:val="ro-RO" w:eastAsia="ro-RO"/>
                </w:rPr>
              </w:pPr>
              <w:r w:rsidRPr="006755FD">
                <w:rPr>
                  <w:rFonts w:ascii="Arial" w:hAnsi="Arial" w:cs="Arial"/>
                  <w:sz w:val="24"/>
                  <w:szCs w:val="24"/>
                  <w:lang w:val="ro-RO" w:eastAsia="ro-RO"/>
                </w:rPr>
                <w:t xml:space="preserve">dragă absorbant – </w:t>
              </w:r>
              <w:proofErr w:type="spellStart"/>
              <w:r w:rsidRPr="006755FD">
                <w:rPr>
                  <w:rFonts w:ascii="Arial" w:hAnsi="Arial" w:cs="Arial"/>
                  <w:sz w:val="24"/>
                  <w:szCs w:val="24"/>
                  <w:lang w:val="ro-RO" w:eastAsia="ro-RO"/>
                </w:rPr>
                <w:t>refulantă</w:t>
              </w:r>
              <w:proofErr w:type="spellEnd"/>
              <w:r w:rsidRPr="006755FD">
                <w:rPr>
                  <w:rFonts w:ascii="Arial" w:hAnsi="Arial" w:cs="Arial"/>
                  <w:sz w:val="24"/>
                  <w:szCs w:val="24"/>
                  <w:lang w:val="ro-RO" w:eastAsia="ro-RO"/>
                </w:rPr>
                <w:t xml:space="preserve"> - 1 buc.</w:t>
              </w:r>
            </w:p>
            <w:p w:rsidR="00113FA4" w:rsidRPr="006755F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Întrucât apa va avea adâncimi cuprinse între 3 şi 10 m, cea mai bună soluţie este</w:t>
              </w:r>
              <w:r>
                <w:rPr>
                  <w:rFonts w:ascii="Arial" w:hAnsi="Arial" w:cs="Arial"/>
                  <w:sz w:val="24"/>
                  <w:szCs w:val="24"/>
                  <w:lang w:val="ro-RO" w:eastAsia="ro-RO"/>
                </w:rPr>
                <w:t xml:space="preserve"> </w:t>
              </w:r>
              <w:r w:rsidRPr="006755FD">
                <w:rPr>
                  <w:rFonts w:ascii="Arial" w:hAnsi="Arial" w:cs="Arial"/>
                  <w:sz w:val="24"/>
                  <w:szCs w:val="24"/>
                  <w:lang w:val="ro-RO" w:eastAsia="ro-RO"/>
                </w:rPr>
                <w:t>amenajarea acestui bazin pentru pescuit sportiv.</w:t>
              </w:r>
            </w:p>
            <w:p w:rsidR="00113FA4" w:rsidRPr="006755F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Având în vedere faptul că bazinul piscicol este destinat pescuitului sportiv,</w:t>
              </w:r>
              <w:r>
                <w:rPr>
                  <w:rFonts w:ascii="Arial" w:hAnsi="Arial" w:cs="Arial"/>
                  <w:sz w:val="24"/>
                  <w:szCs w:val="24"/>
                  <w:lang w:val="ro-RO" w:eastAsia="ro-RO"/>
                </w:rPr>
                <w:t xml:space="preserve"> </w:t>
              </w:r>
              <w:r w:rsidRPr="006755FD">
                <w:rPr>
                  <w:rFonts w:ascii="Arial" w:hAnsi="Arial" w:cs="Arial"/>
                  <w:sz w:val="24"/>
                  <w:szCs w:val="24"/>
                  <w:lang w:val="ro-RO" w:eastAsia="ro-RO"/>
                </w:rPr>
                <w:t>creşterea peştelui se va face fără furajare, peştele hrănindu-se cu vegetaţia naturală din lac.</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Apa folosită din pânza freatică corespunde calitativ pentru creşterea optimă a</w:t>
              </w:r>
              <w:r>
                <w:rPr>
                  <w:rFonts w:ascii="Arial" w:hAnsi="Arial" w:cs="Arial"/>
                  <w:sz w:val="24"/>
                  <w:szCs w:val="24"/>
                  <w:lang w:val="ro-RO" w:eastAsia="ro-RO"/>
                </w:rPr>
                <w:t xml:space="preserve"> </w:t>
              </w:r>
              <w:r w:rsidRPr="006755FD">
                <w:rPr>
                  <w:rFonts w:ascii="Arial" w:hAnsi="Arial" w:cs="Arial"/>
                  <w:sz w:val="24"/>
                  <w:szCs w:val="24"/>
                  <w:lang w:val="ro-RO" w:eastAsia="ro-RO"/>
                </w:rPr>
                <w:t>peştelui de consum în cultura semi-intensivă.</w:t>
              </w:r>
            </w:p>
            <w:p w:rsidR="00113FA4" w:rsidRPr="006755F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Creşterea peştelui se va face în regim natural, prin furajare naturală cu vegetaţie</w:t>
              </w:r>
              <w:r>
                <w:rPr>
                  <w:rFonts w:ascii="Arial" w:hAnsi="Arial" w:cs="Arial"/>
                  <w:sz w:val="24"/>
                  <w:szCs w:val="24"/>
                  <w:lang w:val="ro-RO" w:eastAsia="ro-RO"/>
                </w:rPr>
                <w:t xml:space="preserve"> </w:t>
              </w:r>
              <w:r w:rsidRPr="006755FD">
                <w:rPr>
                  <w:rFonts w:ascii="Arial" w:hAnsi="Arial" w:cs="Arial"/>
                  <w:sz w:val="24"/>
                  <w:szCs w:val="24"/>
                  <w:lang w:val="ro-RO" w:eastAsia="ro-RO"/>
                </w:rPr>
                <w:t>din bazine. Nu se vor folosi pesticide sau alte substanţe chimice. Recoltarea peştelui se</w:t>
              </w:r>
              <w:r>
                <w:rPr>
                  <w:rFonts w:ascii="Arial" w:hAnsi="Arial" w:cs="Arial"/>
                  <w:sz w:val="24"/>
                  <w:szCs w:val="24"/>
                  <w:lang w:val="ro-RO" w:eastAsia="ro-RO"/>
                </w:rPr>
                <w:t xml:space="preserve"> </w:t>
              </w:r>
              <w:r w:rsidRPr="006755FD">
                <w:rPr>
                  <w:rFonts w:ascii="Arial" w:hAnsi="Arial" w:cs="Arial"/>
                  <w:sz w:val="24"/>
                  <w:szCs w:val="24"/>
                  <w:lang w:val="ro-RO" w:eastAsia="ro-RO"/>
                </w:rPr>
                <w:t>va face prin pescuit sportiv.</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Oxigenul dizolvat din apa bazinului trebuie să fie la valoare de 5 mg/l, iar în timpul</w:t>
              </w:r>
              <w:r>
                <w:rPr>
                  <w:rFonts w:ascii="Arial" w:hAnsi="Arial" w:cs="Arial"/>
                  <w:sz w:val="24"/>
                  <w:szCs w:val="24"/>
                  <w:lang w:val="ro-RO" w:eastAsia="ro-RO"/>
                </w:rPr>
                <w:t xml:space="preserve"> </w:t>
              </w:r>
              <w:r w:rsidRPr="006755FD">
                <w:rPr>
                  <w:rFonts w:ascii="Arial" w:hAnsi="Arial" w:cs="Arial"/>
                  <w:sz w:val="24"/>
                  <w:szCs w:val="24"/>
                  <w:lang w:val="ro-RO" w:eastAsia="ro-RO"/>
                </w:rPr>
                <w:t>căldurilor de vară la 6 - 6,5 mg/l. Pentru menţinerea acestor valori vor fi utilizate două</w:t>
              </w:r>
              <w:r>
                <w:rPr>
                  <w:rFonts w:ascii="Arial" w:hAnsi="Arial" w:cs="Arial"/>
                  <w:sz w:val="24"/>
                  <w:szCs w:val="24"/>
                  <w:lang w:val="ro-RO" w:eastAsia="ro-RO"/>
                </w:rPr>
                <w:t xml:space="preserve"> </w:t>
              </w:r>
              <w:r w:rsidRPr="006755FD">
                <w:rPr>
                  <w:rFonts w:ascii="Arial" w:hAnsi="Arial" w:cs="Arial"/>
                  <w:sz w:val="24"/>
                  <w:szCs w:val="24"/>
                  <w:lang w:val="ro-RO" w:eastAsia="ro-RO"/>
                </w:rPr>
                <w:t>aeratoare tip injector.</w:t>
              </w:r>
            </w:p>
            <w:p w:rsidR="00113FA4" w:rsidRPr="006755F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 xml:space="preserve">Durata de funcţionare preconizată a obiectivului </w:t>
              </w:r>
              <w:r w:rsidRPr="005F57A9">
                <w:rPr>
                  <w:rFonts w:ascii="Arial" w:hAnsi="Arial" w:cs="Arial"/>
                  <w:sz w:val="24"/>
                  <w:szCs w:val="24"/>
                  <w:lang w:val="ro-RO" w:eastAsia="ro-RO"/>
                </w:rPr>
                <w:t>„</w:t>
              </w:r>
              <w:r w:rsidRPr="005F57A9">
                <w:rPr>
                  <w:rFonts w:ascii="Arial" w:hAnsi="Arial" w:cs="Arial"/>
                  <w:b/>
                  <w:sz w:val="24"/>
                  <w:szCs w:val="24"/>
                  <w:lang w:val="ro-RO" w:eastAsia="ro-RO"/>
                </w:rPr>
                <w:t>Extindere bazin piscicol</w:t>
              </w:r>
              <w:r w:rsidRPr="005F57A9">
                <w:rPr>
                  <w:rFonts w:ascii="Arial" w:hAnsi="Arial" w:cs="Arial"/>
                  <w:sz w:val="24"/>
                  <w:szCs w:val="24"/>
                  <w:lang w:val="ro-RO" w:eastAsia="ro-RO"/>
                </w:rPr>
                <w:t xml:space="preserve">” </w:t>
              </w:r>
              <w:r w:rsidRPr="006755FD">
                <w:rPr>
                  <w:rFonts w:ascii="Arial" w:hAnsi="Arial" w:cs="Arial"/>
                  <w:sz w:val="24"/>
                  <w:szCs w:val="24"/>
                  <w:lang w:val="ro-RO" w:eastAsia="ro-RO"/>
                </w:rPr>
                <w:t>este de</w:t>
              </w:r>
              <w:r>
                <w:rPr>
                  <w:rFonts w:ascii="Arial" w:hAnsi="Arial" w:cs="Arial"/>
                  <w:sz w:val="24"/>
                  <w:szCs w:val="24"/>
                  <w:lang w:val="ro-RO" w:eastAsia="ro-RO"/>
                </w:rPr>
                <w:t xml:space="preserve"> </w:t>
              </w:r>
              <w:r w:rsidRPr="006755FD">
                <w:rPr>
                  <w:rFonts w:ascii="Arial" w:hAnsi="Arial" w:cs="Arial"/>
                  <w:sz w:val="24"/>
                  <w:szCs w:val="24"/>
                  <w:lang w:val="ro-RO" w:eastAsia="ro-RO"/>
                </w:rPr>
                <w:t>1 an, în baza permiselor de exploatare eliberate anual de către Agenţia Naţională pentru</w:t>
              </w:r>
              <w:r>
                <w:rPr>
                  <w:rFonts w:ascii="Arial" w:hAnsi="Arial" w:cs="Arial"/>
                  <w:sz w:val="24"/>
                  <w:szCs w:val="24"/>
                  <w:lang w:val="ro-RO" w:eastAsia="ro-RO"/>
                </w:rPr>
                <w:t xml:space="preserve"> </w:t>
              </w:r>
              <w:r w:rsidRPr="006755FD">
                <w:rPr>
                  <w:rFonts w:ascii="Arial" w:hAnsi="Arial" w:cs="Arial"/>
                  <w:sz w:val="24"/>
                  <w:szCs w:val="24"/>
                  <w:lang w:val="ro-RO" w:eastAsia="ro-RO"/>
                </w:rPr>
                <w:t>Resurse Minerale, în conformitate cu prevederile Legii Minelor nr. 85/2003 cu</w:t>
              </w:r>
              <w:r>
                <w:rPr>
                  <w:rFonts w:ascii="Arial" w:hAnsi="Arial" w:cs="Arial"/>
                  <w:sz w:val="24"/>
                  <w:szCs w:val="24"/>
                  <w:lang w:val="ro-RO" w:eastAsia="ro-RO"/>
                </w:rPr>
                <w:t xml:space="preserve"> </w:t>
              </w:r>
              <w:r w:rsidRPr="006755FD">
                <w:rPr>
                  <w:rFonts w:ascii="Arial" w:hAnsi="Arial" w:cs="Arial"/>
                  <w:sz w:val="24"/>
                  <w:szCs w:val="24"/>
                  <w:lang w:val="ro-RO" w:eastAsia="ro-RO"/>
                </w:rPr>
                <w:t>modificările şi completările ulterioare.</w:t>
              </w:r>
            </w:p>
            <w:p w:rsidR="00113FA4" w:rsidRPr="006755F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La această perioadă se adaugă perioada necesară execuţiei lucrărilor de</w:t>
              </w:r>
              <w:r>
                <w:rPr>
                  <w:rFonts w:ascii="Arial" w:hAnsi="Arial" w:cs="Arial"/>
                  <w:sz w:val="24"/>
                  <w:szCs w:val="24"/>
                  <w:lang w:val="ro-RO" w:eastAsia="ro-RO"/>
                </w:rPr>
                <w:t xml:space="preserve"> </w:t>
              </w:r>
              <w:r w:rsidRPr="006755FD">
                <w:rPr>
                  <w:rFonts w:ascii="Arial" w:hAnsi="Arial" w:cs="Arial"/>
                  <w:sz w:val="24"/>
                  <w:szCs w:val="24"/>
                  <w:lang w:val="ro-RO" w:eastAsia="ro-RO"/>
                </w:rPr>
                <w:t>refacere a mediului în zonele afectate de exploatarea minieră şi perioada necesară</w:t>
              </w:r>
              <w:r>
                <w:rPr>
                  <w:rFonts w:ascii="Arial" w:hAnsi="Arial" w:cs="Arial"/>
                  <w:sz w:val="24"/>
                  <w:szCs w:val="24"/>
                  <w:lang w:val="ro-RO" w:eastAsia="ro-RO"/>
                </w:rPr>
                <w:t xml:space="preserve"> </w:t>
              </w:r>
              <w:r w:rsidRPr="006755FD">
                <w:rPr>
                  <w:rFonts w:ascii="Arial" w:hAnsi="Arial" w:cs="Arial"/>
                  <w:sz w:val="24"/>
                  <w:szCs w:val="24"/>
                  <w:lang w:val="ro-RO" w:eastAsia="ro-RO"/>
                </w:rPr>
                <w:t>monitorizării post închidere.</w:t>
              </w:r>
            </w:p>
            <w:p w:rsidR="00113FA4" w:rsidRPr="006755FD"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Regimul de lucru pentru activitatea de exploatare va fi de 8 ore/zi, 6</w:t>
              </w:r>
              <w:r>
                <w:rPr>
                  <w:rFonts w:ascii="Arial" w:hAnsi="Arial" w:cs="Arial"/>
                  <w:sz w:val="24"/>
                  <w:szCs w:val="24"/>
                  <w:lang w:val="ro-RO" w:eastAsia="ro-RO"/>
                </w:rPr>
                <w:t xml:space="preserve"> </w:t>
              </w:r>
              <w:r w:rsidRPr="006755FD">
                <w:rPr>
                  <w:rFonts w:ascii="Arial" w:hAnsi="Arial" w:cs="Arial"/>
                  <w:sz w:val="24"/>
                  <w:szCs w:val="24"/>
                  <w:lang w:val="ro-RO" w:eastAsia="ro-RO"/>
                </w:rPr>
                <w:t>zile/săptămână, 264 zile/an.</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6755FD">
                <w:rPr>
                  <w:rFonts w:ascii="Arial" w:hAnsi="Arial" w:cs="Arial"/>
                  <w:sz w:val="24"/>
                  <w:szCs w:val="24"/>
                  <w:lang w:val="ro-RO" w:eastAsia="ro-RO"/>
                </w:rPr>
                <w:t>Personalul de deservire al bazinului piscicol se va pregăti din timp de către</w:t>
              </w:r>
              <w:r>
                <w:rPr>
                  <w:rFonts w:ascii="Arial" w:hAnsi="Arial" w:cs="Arial"/>
                  <w:sz w:val="24"/>
                  <w:szCs w:val="24"/>
                  <w:lang w:val="ro-RO" w:eastAsia="ro-RO"/>
                </w:rPr>
                <w:t xml:space="preserve"> </w:t>
              </w:r>
              <w:r w:rsidRPr="006755FD">
                <w:rPr>
                  <w:rFonts w:ascii="Arial" w:hAnsi="Arial" w:cs="Arial"/>
                  <w:sz w:val="24"/>
                  <w:szCs w:val="24"/>
                  <w:lang w:val="ro-RO" w:eastAsia="ro-RO"/>
                </w:rPr>
                <w:t>beneficiarul investiţie, iar numărul de personal necesar se va stabili în funcţie de gradul</w:t>
              </w:r>
              <w:r>
                <w:rPr>
                  <w:rFonts w:ascii="Arial" w:hAnsi="Arial" w:cs="Arial"/>
                  <w:sz w:val="24"/>
                  <w:szCs w:val="24"/>
                  <w:lang w:val="ro-RO" w:eastAsia="ro-RO"/>
                </w:rPr>
                <w:t xml:space="preserve"> </w:t>
              </w:r>
              <w:r w:rsidRPr="006755FD">
                <w:rPr>
                  <w:rFonts w:ascii="Arial" w:hAnsi="Arial" w:cs="Arial"/>
                  <w:sz w:val="24"/>
                  <w:szCs w:val="24"/>
                  <w:lang w:val="ro-RO" w:eastAsia="ro-RO"/>
                </w:rPr>
                <w:t>de pregătire, dotarea tehnică şi productivitatea real</w:t>
              </w:r>
              <w:r>
                <w:rPr>
                  <w:rFonts w:ascii="Arial" w:hAnsi="Arial" w:cs="Arial"/>
                  <w:sz w:val="24"/>
                  <w:szCs w:val="24"/>
                  <w:lang w:val="ro-RO" w:eastAsia="ro-RO"/>
                </w:rPr>
                <w:t>ă</w:t>
              </w:r>
              <w:r w:rsidRPr="006755FD">
                <w:rPr>
                  <w:rFonts w:ascii="Arial" w:hAnsi="Arial" w:cs="Arial"/>
                  <w:sz w:val="24"/>
                  <w:szCs w:val="24"/>
                  <w:lang w:val="ro-RO" w:eastAsia="ro-RO"/>
                </w:rPr>
                <w:t xml:space="preserve"> a exploatării piscicole.</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EE5175">
                <w:rPr>
                  <w:rFonts w:ascii="Arial" w:hAnsi="Arial" w:cs="Arial"/>
                  <w:sz w:val="24"/>
                  <w:szCs w:val="24"/>
                  <w:lang w:val="ro-RO" w:eastAsia="ro-RO"/>
                </w:rPr>
                <w:t>Amenajarea piscicolă este destinată producţiei de peste de consum, producţie</w:t>
              </w:r>
              <w:r>
                <w:rPr>
                  <w:rFonts w:ascii="Arial" w:hAnsi="Arial" w:cs="Arial"/>
                  <w:sz w:val="24"/>
                  <w:szCs w:val="24"/>
                  <w:lang w:val="ro-RO" w:eastAsia="ro-RO"/>
                </w:rPr>
                <w:t xml:space="preserve"> </w:t>
              </w:r>
              <w:r w:rsidRPr="00EE5175">
                <w:rPr>
                  <w:rFonts w:ascii="Arial" w:hAnsi="Arial" w:cs="Arial"/>
                  <w:sz w:val="24"/>
                  <w:szCs w:val="24"/>
                  <w:lang w:val="ro-RO" w:eastAsia="ro-RO"/>
                </w:rPr>
                <w:t>care va satisface necesarul pentru pescuitul sportiv.</w:t>
              </w:r>
              <w:r>
                <w:rPr>
                  <w:rFonts w:ascii="Arial" w:hAnsi="Arial" w:cs="Arial"/>
                  <w:sz w:val="24"/>
                  <w:szCs w:val="24"/>
                  <w:lang w:val="ro-RO" w:eastAsia="ro-RO"/>
                </w:rPr>
                <w:t xml:space="preserve"> </w:t>
              </w:r>
              <w:r w:rsidRPr="00EE5175">
                <w:rPr>
                  <w:rFonts w:ascii="Arial" w:hAnsi="Arial" w:cs="Arial"/>
                  <w:sz w:val="24"/>
                  <w:szCs w:val="24"/>
                  <w:lang w:val="ro-RO" w:eastAsia="ro-RO"/>
                </w:rPr>
                <w:t>Producţia realizabilă este de cca. 500 kg/ha.</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EE5175">
                <w:rPr>
                  <w:rFonts w:ascii="Arial" w:hAnsi="Arial" w:cs="Arial"/>
                  <w:sz w:val="24"/>
                  <w:szCs w:val="24"/>
                  <w:lang w:val="ro-RO" w:eastAsia="ro-RO"/>
                </w:rPr>
                <w:lastRenderedPageBreak/>
                <w:t>Bazinul piscicol va fi populat cu peşte din speciile crap, sânger şi caras</w:t>
              </w:r>
              <w:r>
                <w:rPr>
                  <w:rFonts w:ascii="Arial" w:hAnsi="Arial" w:cs="Arial"/>
                  <w:sz w:val="24"/>
                  <w:szCs w:val="24"/>
                  <w:lang w:val="ro-RO" w:eastAsia="ro-RO"/>
                </w:rPr>
                <w:t>:</w:t>
              </w:r>
            </w:p>
            <w:p w:rsidR="00113FA4" w:rsidRPr="00EE5175"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s</w:t>
              </w:r>
              <w:r w:rsidRPr="00EE5175">
                <w:rPr>
                  <w:rFonts w:ascii="Arial" w:hAnsi="Arial" w:cs="Arial"/>
                  <w:sz w:val="24"/>
                  <w:szCs w:val="24"/>
                  <w:lang w:val="ro-RO" w:eastAsia="ro-RO"/>
                </w:rPr>
                <w:t xml:space="preserve">ânger 2 ani </w:t>
              </w:r>
              <w:r>
                <w:rPr>
                  <w:rFonts w:ascii="Arial" w:hAnsi="Arial" w:cs="Arial"/>
                  <w:sz w:val="24"/>
                  <w:szCs w:val="24"/>
                  <w:lang w:val="ro-RO" w:eastAsia="ro-RO"/>
                </w:rPr>
                <w:t xml:space="preserve">– producție </w:t>
              </w:r>
              <w:r w:rsidRPr="00EE5175">
                <w:rPr>
                  <w:rFonts w:ascii="Arial" w:hAnsi="Arial" w:cs="Arial"/>
                  <w:sz w:val="24"/>
                  <w:szCs w:val="24"/>
                  <w:lang w:val="ro-RO" w:eastAsia="ro-RO"/>
                </w:rPr>
                <w:t>425</w:t>
              </w:r>
              <w:r>
                <w:rPr>
                  <w:rFonts w:ascii="Arial" w:hAnsi="Arial" w:cs="Arial"/>
                  <w:sz w:val="24"/>
                  <w:szCs w:val="24"/>
                  <w:lang w:val="ro-RO" w:eastAsia="ro-RO"/>
                </w:rPr>
                <w:t xml:space="preserve"> exemplare </w:t>
              </w:r>
            </w:p>
            <w:p w:rsidR="00113FA4" w:rsidRPr="00EE5175"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ca</w:t>
              </w:r>
              <w:r w:rsidRPr="00EE5175">
                <w:rPr>
                  <w:rFonts w:ascii="Arial" w:hAnsi="Arial" w:cs="Arial"/>
                  <w:sz w:val="24"/>
                  <w:szCs w:val="24"/>
                  <w:lang w:val="ro-RO" w:eastAsia="ro-RO"/>
                </w:rPr>
                <w:t xml:space="preserve">ras 2 ani </w:t>
              </w:r>
              <w:r>
                <w:rPr>
                  <w:rFonts w:ascii="Arial" w:hAnsi="Arial" w:cs="Arial"/>
                  <w:sz w:val="24"/>
                  <w:szCs w:val="24"/>
                  <w:lang w:val="ro-RO" w:eastAsia="ro-RO"/>
                </w:rPr>
                <w:t xml:space="preserve">- </w:t>
              </w:r>
              <w:r w:rsidRPr="00EE5175">
                <w:rPr>
                  <w:rFonts w:ascii="Arial" w:hAnsi="Arial" w:cs="Arial"/>
                  <w:sz w:val="24"/>
                  <w:szCs w:val="24"/>
                  <w:lang w:val="ro-RO" w:eastAsia="ro-RO"/>
                </w:rPr>
                <w:t xml:space="preserve">producție 1.020 exemplare  </w:t>
              </w:r>
            </w:p>
            <w:p w:rsidR="00113FA4"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sidRPr="00EE5175">
                <w:rPr>
                  <w:rFonts w:ascii="Arial" w:hAnsi="Arial" w:cs="Arial"/>
                  <w:sz w:val="24"/>
                  <w:szCs w:val="24"/>
                  <w:lang w:val="ro-RO" w:eastAsia="ro-RO"/>
                </w:rPr>
                <w:t xml:space="preserve">crap 2 </w:t>
              </w:r>
              <w:proofErr w:type="spellStart"/>
              <w:r w:rsidRPr="00EE5175">
                <w:rPr>
                  <w:rFonts w:ascii="Arial" w:hAnsi="Arial" w:cs="Arial"/>
                  <w:sz w:val="24"/>
                  <w:szCs w:val="24"/>
                  <w:lang w:val="ro-RO" w:eastAsia="ro-RO"/>
                </w:rPr>
                <w:t>ani-</w:t>
              </w:r>
              <w:proofErr w:type="spellEnd"/>
              <w:r w:rsidRPr="00EE5175">
                <w:rPr>
                  <w:rFonts w:ascii="Arial" w:hAnsi="Arial" w:cs="Arial"/>
                  <w:sz w:val="24"/>
                  <w:szCs w:val="24"/>
                  <w:lang w:val="ro-RO" w:eastAsia="ro-RO"/>
                </w:rPr>
                <w:t xml:space="preserve">  producție 2.250 exemplare </w:t>
              </w:r>
            </w:p>
            <w:p w:rsidR="00113FA4" w:rsidRPr="00A02D67" w:rsidRDefault="00113FA4" w:rsidP="00EC6AC0">
              <w:pPr>
                <w:shd w:val="clear" w:color="auto" w:fill="FFFFFF"/>
                <w:adjustRightInd w:val="0"/>
                <w:spacing w:after="0" w:line="240" w:lineRule="auto"/>
                <w:ind w:left="720"/>
                <w:jc w:val="both"/>
                <w:rPr>
                  <w:rFonts w:ascii="Arial" w:hAnsi="Arial" w:cs="Arial"/>
                  <w:b/>
                  <w:i/>
                  <w:sz w:val="24"/>
                  <w:szCs w:val="24"/>
                  <w:lang w:val="ro-RO" w:eastAsia="ro-RO"/>
                </w:rPr>
              </w:pPr>
              <w:r w:rsidRPr="00A02D67">
                <w:rPr>
                  <w:rFonts w:ascii="Arial" w:hAnsi="Arial" w:cs="Arial"/>
                  <w:b/>
                  <w:i/>
                  <w:sz w:val="24"/>
                  <w:szCs w:val="24"/>
                  <w:lang w:val="ro-RO" w:eastAsia="ro-RO"/>
                </w:rPr>
                <w:t>Utilități :</w:t>
              </w:r>
            </w:p>
            <w:p w:rsidR="00113FA4" w:rsidRPr="00BE6E3C" w:rsidRDefault="00113FA4" w:rsidP="00EC6AC0">
              <w:pPr>
                <w:shd w:val="clear" w:color="auto" w:fill="FFFFFF"/>
                <w:adjustRightInd w:val="0"/>
                <w:spacing w:after="0" w:line="240" w:lineRule="auto"/>
                <w:jc w:val="both"/>
                <w:rPr>
                  <w:rFonts w:ascii="Arial" w:hAnsi="Arial" w:cs="Arial"/>
                  <w:sz w:val="24"/>
                  <w:szCs w:val="24"/>
                  <w:u w:val="single"/>
                  <w:lang w:val="ro-RO" w:eastAsia="ro-RO"/>
                </w:rPr>
              </w:pPr>
              <w:r w:rsidRPr="00BE6E3C">
                <w:rPr>
                  <w:rFonts w:ascii="Arial" w:hAnsi="Arial" w:cs="Arial"/>
                  <w:sz w:val="24"/>
                  <w:szCs w:val="24"/>
                  <w:u w:val="single"/>
                  <w:lang w:val="ro-RO" w:eastAsia="ro-RO"/>
                </w:rPr>
                <w:t xml:space="preserve">Alimentarea cu apă potabilă </w:t>
              </w:r>
            </w:p>
            <w:p w:rsidR="00113FA4" w:rsidRDefault="00113FA4" w:rsidP="00EC6AC0">
              <w:pPr>
                <w:shd w:val="clear" w:color="auto" w:fill="FFFFFF"/>
                <w:adjustRightInd w:val="0"/>
                <w:spacing w:after="0" w:line="240" w:lineRule="auto"/>
                <w:ind w:left="720"/>
                <w:jc w:val="both"/>
                <w:rPr>
                  <w:rFonts w:ascii="Arial" w:hAnsi="Arial" w:cs="Arial"/>
                  <w:sz w:val="24"/>
                  <w:szCs w:val="24"/>
                  <w:lang w:val="ro-RO" w:eastAsia="ro-RO"/>
                </w:rPr>
              </w:pPr>
              <w:r w:rsidRPr="00BE6E3C">
                <w:rPr>
                  <w:rFonts w:ascii="Arial" w:hAnsi="Arial" w:cs="Arial"/>
                  <w:sz w:val="24"/>
                  <w:szCs w:val="24"/>
                  <w:lang w:val="ro-RO" w:eastAsia="ro-RO"/>
                </w:rPr>
                <w:t>Pentru consumul de apă potabilă al personalului antreprenorul va asigura</w:t>
              </w:r>
              <w:r>
                <w:rPr>
                  <w:rFonts w:ascii="Arial" w:hAnsi="Arial" w:cs="Arial"/>
                  <w:sz w:val="24"/>
                  <w:szCs w:val="24"/>
                  <w:lang w:val="ro-RO" w:eastAsia="ro-RO"/>
                </w:rPr>
                <w:t xml:space="preserve"> </w:t>
              </w:r>
              <w:r w:rsidRPr="00BE6E3C">
                <w:rPr>
                  <w:rFonts w:ascii="Arial" w:hAnsi="Arial" w:cs="Arial"/>
                  <w:sz w:val="24"/>
                  <w:szCs w:val="24"/>
                  <w:lang w:val="ro-RO" w:eastAsia="ro-RO"/>
                </w:rPr>
                <w:t xml:space="preserve">aprovizionarea </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6E3C">
                <w:rPr>
                  <w:rFonts w:ascii="Arial" w:hAnsi="Arial" w:cs="Arial"/>
                  <w:sz w:val="24"/>
                  <w:szCs w:val="24"/>
                  <w:lang w:val="ro-RO" w:eastAsia="ro-RO"/>
                </w:rPr>
                <w:t>cu apă potabilă îmbuteliată conform normativelor în vigoare.</w:t>
              </w:r>
            </w:p>
            <w:p w:rsidR="00113FA4" w:rsidRPr="00BE6E3C" w:rsidRDefault="00113FA4" w:rsidP="00EC6AC0">
              <w:pPr>
                <w:shd w:val="clear" w:color="auto" w:fill="FFFFFF"/>
                <w:adjustRightInd w:val="0"/>
                <w:spacing w:after="0" w:line="240" w:lineRule="auto"/>
                <w:jc w:val="both"/>
                <w:rPr>
                  <w:rFonts w:ascii="Arial" w:hAnsi="Arial" w:cs="Arial"/>
                  <w:sz w:val="24"/>
                  <w:szCs w:val="24"/>
                  <w:u w:val="single"/>
                  <w:lang w:val="ro-RO" w:eastAsia="ro-RO"/>
                </w:rPr>
              </w:pPr>
              <w:r w:rsidRPr="00BE6E3C">
                <w:rPr>
                  <w:rFonts w:ascii="Arial" w:hAnsi="Arial" w:cs="Arial"/>
                  <w:sz w:val="24"/>
                  <w:szCs w:val="24"/>
                  <w:u w:val="single"/>
                  <w:lang w:val="ro-RO" w:eastAsia="ro-RO"/>
                </w:rPr>
                <w:t xml:space="preserve">Alimentarea cu carburanți  </w:t>
              </w:r>
            </w:p>
            <w:p w:rsidR="00113FA4" w:rsidRPr="00BE6E3C"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BE6E3C">
                <w:rPr>
                  <w:rFonts w:ascii="Arial" w:hAnsi="Arial" w:cs="Arial"/>
                  <w:sz w:val="24"/>
                  <w:szCs w:val="24"/>
                  <w:lang w:val="ro-RO" w:eastAsia="ro-RO"/>
                </w:rPr>
                <w:t>Ca urmare a activităţii utilajelor, va rezulta un consum de motorină care nu va</w:t>
              </w:r>
              <w:r>
                <w:rPr>
                  <w:rFonts w:ascii="Arial" w:hAnsi="Arial" w:cs="Arial"/>
                  <w:sz w:val="24"/>
                  <w:szCs w:val="24"/>
                  <w:lang w:val="ro-RO" w:eastAsia="ro-RO"/>
                </w:rPr>
                <w:t xml:space="preserve"> </w:t>
              </w:r>
              <w:r w:rsidRPr="00BE6E3C">
                <w:rPr>
                  <w:rFonts w:ascii="Arial" w:hAnsi="Arial" w:cs="Arial"/>
                  <w:sz w:val="24"/>
                  <w:szCs w:val="24"/>
                  <w:lang w:val="ro-RO" w:eastAsia="ro-RO"/>
                </w:rPr>
                <w:t>depăşi valoarea de 280 l/zi</w:t>
              </w:r>
              <w:r>
                <w:rPr>
                  <w:rFonts w:ascii="Arial" w:hAnsi="Arial" w:cs="Arial"/>
                  <w:sz w:val="24"/>
                  <w:szCs w:val="24"/>
                  <w:lang w:val="ro-RO" w:eastAsia="ro-RO"/>
                </w:rPr>
                <w:t xml:space="preserve"> , pentru </w:t>
              </w:r>
              <w:r w:rsidRPr="00BE6E3C">
                <w:t xml:space="preserve"> </w:t>
              </w:r>
              <w:r w:rsidRPr="00BE6E3C">
                <w:rPr>
                  <w:rFonts w:ascii="Arial" w:hAnsi="Arial" w:cs="Arial"/>
                  <w:sz w:val="24"/>
                  <w:szCs w:val="24"/>
                  <w:lang w:val="ro-RO" w:eastAsia="ro-RO"/>
                </w:rPr>
                <w:t>alimentarea autocamioanelor urmând a fi utilizate staţiile de distribuţie</w:t>
              </w:r>
            </w:p>
            <w:p w:rsidR="00113FA4" w:rsidRPr="00BE6E3C"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6E3C">
                <w:rPr>
                  <w:rFonts w:ascii="Arial" w:hAnsi="Arial" w:cs="Arial"/>
                  <w:sz w:val="24"/>
                  <w:szCs w:val="24"/>
                  <w:lang w:val="ro-RO" w:eastAsia="ro-RO"/>
                </w:rPr>
                <w:t>din zonă.</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BE6E3C">
                <w:rPr>
                  <w:rFonts w:ascii="Arial" w:hAnsi="Arial" w:cs="Arial"/>
                  <w:sz w:val="24"/>
                  <w:szCs w:val="24"/>
                  <w:lang w:val="ro-RO" w:eastAsia="ro-RO"/>
                </w:rPr>
                <w:t>Pentru alimentarea utilajelor terasiere şi a excavatoarelor, combustibilii se vor</w:t>
              </w:r>
              <w:r>
                <w:rPr>
                  <w:rFonts w:ascii="Arial" w:hAnsi="Arial" w:cs="Arial"/>
                  <w:sz w:val="24"/>
                  <w:szCs w:val="24"/>
                  <w:lang w:val="ro-RO" w:eastAsia="ro-RO"/>
                </w:rPr>
                <w:t xml:space="preserve"> </w:t>
              </w:r>
              <w:r w:rsidRPr="00BE6E3C">
                <w:rPr>
                  <w:rFonts w:ascii="Arial" w:hAnsi="Arial" w:cs="Arial"/>
                  <w:sz w:val="24"/>
                  <w:szCs w:val="24"/>
                  <w:lang w:val="ro-RO" w:eastAsia="ro-RO"/>
                </w:rPr>
                <w:t>transporta în butoaie metalice cu capacitatea de 200 l fiecare</w:t>
              </w:r>
              <w:r>
                <w:rPr>
                  <w:rFonts w:ascii="Arial" w:hAnsi="Arial" w:cs="Arial"/>
                  <w:sz w:val="24"/>
                  <w:szCs w:val="24"/>
                  <w:lang w:val="ro-RO" w:eastAsia="ro-RO"/>
                </w:rPr>
                <w:t>.</w:t>
              </w:r>
            </w:p>
            <w:p w:rsidR="00113FA4" w:rsidRDefault="00113FA4" w:rsidP="00EC6AC0">
              <w:pPr>
                <w:shd w:val="clear" w:color="auto" w:fill="FFFFFF"/>
                <w:adjustRightInd w:val="0"/>
                <w:spacing w:after="0" w:line="240" w:lineRule="auto"/>
                <w:jc w:val="both"/>
                <w:rPr>
                  <w:rFonts w:ascii="Arial" w:hAnsi="Arial" w:cs="Arial"/>
                  <w:sz w:val="24"/>
                  <w:szCs w:val="24"/>
                  <w:u w:val="single"/>
                  <w:lang w:val="ro-RO" w:eastAsia="ro-RO"/>
                </w:rPr>
              </w:pPr>
              <w:r w:rsidRPr="00BE6E3C">
                <w:rPr>
                  <w:rFonts w:ascii="Arial" w:hAnsi="Arial" w:cs="Arial"/>
                  <w:sz w:val="24"/>
                  <w:szCs w:val="24"/>
                  <w:u w:val="single"/>
                  <w:lang w:val="ro-RO" w:eastAsia="ro-RO"/>
                </w:rPr>
                <w:t>Alimentarea cu energie electrică</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BE6E3C">
                <w:rPr>
                  <w:rFonts w:ascii="Arial" w:hAnsi="Arial" w:cs="Arial"/>
                  <w:sz w:val="24"/>
                  <w:szCs w:val="24"/>
                  <w:lang w:val="ro-RO" w:eastAsia="ro-RO"/>
                </w:rPr>
                <w:t>Începând de la cota de +92 m, extracţia agregatelor minerale va fi realizată cu o</w:t>
              </w:r>
              <w:r>
                <w:rPr>
                  <w:rFonts w:ascii="Arial" w:hAnsi="Arial" w:cs="Arial"/>
                  <w:sz w:val="24"/>
                  <w:szCs w:val="24"/>
                  <w:lang w:val="ro-RO" w:eastAsia="ro-RO"/>
                </w:rPr>
                <w:t xml:space="preserve"> </w:t>
              </w:r>
              <w:r w:rsidRPr="00BE6E3C">
                <w:rPr>
                  <w:rFonts w:ascii="Arial" w:hAnsi="Arial" w:cs="Arial"/>
                  <w:sz w:val="24"/>
                  <w:szCs w:val="24"/>
                  <w:lang w:val="ro-RO" w:eastAsia="ro-RO"/>
                </w:rPr>
                <w:t xml:space="preserve">dragă aspirant – </w:t>
              </w:r>
              <w:proofErr w:type="spellStart"/>
              <w:r w:rsidRPr="00BE6E3C">
                <w:rPr>
                  <w:rFonts w:ascii="Arial" w:hAnsi="Arial" w:cs="Arial"/>
                  <w:sz w:val="24"/>
                  <w:szCs w:val="24"/>
                  <w:lang w:val="ro-RO" w:eastAsia="ro-RO"/>
                </w:rPr>
                <w:t>refulantă</w:t>
              </w:r>
              <w:proofErr w:type="spellEnd"/>
              <w:r w:rsidRPr="00BE6E3C">
                <w:rPr>
                  <w:rFonts w:ascii="Arial" w:hAnsi="Arial" w:cs="Arial"/>
                  <w:sz w:val="24"/>
                  <w:szCs w:val="24"/>
                  <w:lang w:val="ro-RO" w:eastAsia="ro-RO"/>
                </w:rPr>
                <w:t>, ce este antrenată cu energie electrică</w:t>
              </w:r>
              <w:r>
                <w:rPr>
                  <w:rFonts w:ascii="Arial" w:hAnsi="Arial" w:cs="Arial"/>
                  <w:sz w:val="24"/>
                  <w:szCs w:val="24"/>
                  <w:lang w:val="ro-RO" w:eastAsia="ro-RO"/>
                </w:rPr>
                <w:t xml:space="preserve"> , pentru care se estimează un consum de </w:t>
              </w:r>
              <w:r w:rsidRPr="00BE6E3C">
                <w:rPr>
                  <w:rFonts w:ascii="Arial" w:hAnsi="Arial" w:cs="Arial"/>
                  <w:sz w:val="24"/>
                  <w:szCs w:val="24"/>
                  <w:lang w:val="ro-RO" w:eastAsia="ro-RO"/>
                </w:rPr>
                <w:t xml:space="preserve">2.000 </w:t>
              </w:r>
              <w:proofErr w:type="spellStart"/>
              <w:r w:rsidRPr="00BE6E3C">
                <w:rPr>
                  <w:rFonts w:ascii="Arial" w:hAnsi="Arial" w:cs="Arial"/>
                  <w:sz w:val="24"/>
                  <w:szCs w:val="24"/>
                  <w:lang w:val="ro-RO" w:eastAsia="ro-RO"/>
                </w:rPr>
                <w:t>Kw</w:t>
              </w:r>
              <w:proofErr w:type="spellEnd"/>
              <w:r w:rsidRPr="00BE6E3C">
                <w:rPr>
                  <w:rFonts w:ascii="Arial" w:hAnsi="Arial" w:cs="Arial"/>
                  <w:sz w:val="24"/>
                  <w:szCs w:val="24"/>
                  <w:lang w:val="ro-RO" w:eastAsia="ro-RO"/>
                </w:rPr>
                <w:t>/zi</w:t>
              </w:r>
              <w:r>
                <w:rPr>
                  <w:rFonts w:ascii="Arial" w:hAnsi="Arial" w:cs="Arial"/>
                  <w:sz w:val="24"/>
                  <w:szCs w:val="24"/>
                  <w:lang w:val="ro-RO" w:eastAsia="ro-RO"/>
                </w:rPr>
                <w:t xml:space="preserve"> .</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514E6A">
                <w:rPr>
                  <w:rFonts w:ascii="Arial" w:hAnsi="Arial" w:cs="Arial"/>
                  <w:sz w:val="24"/>
                  <w:szCs w:val="24"/>
                  <w:lang w:val="ro-RO" w:eastAsia="ro-RO"/>
                </w:rPr>
                <w:t>Reviziile şi reparaţiile utilajelor se vor efectua la punctul de lucru al</w:t>
              </w:r>
              <w:r>
                <w:rPr>
                  <w:rFonts w:ascii="Arial" w:hAnsi="Arial" w:cs="Arial"/>
                  <w:sz w:val="24"/>
                  <w:szCs w:val="24"/>
                  <w:lang w:val="ro-RO" w:eastAsia="ro-RO"/>
                </w:rPr>
                <w:t xml:space="preserve"> </w:t>
              </w:r>
              <w:r w:rsidRPr="00514E6A">
                <w:rPr>
                  <w:rFonts w:ascii="Arial" w:hAnsi="Arial" w:cs="Arial"/>
                  <w:sz w:val="24"/>
                  <w:szCs w:val="24"/>
                  <w:lang w:val="ro-RO" w:eastAsia="ro-RO"/>
                </w:rPr>
                <w:t>societăţii EURO CONSTRUCT TRADING '98 S.R.L., amplasat la circa 1 km sud de</w:t>
              </w:r>
              <w:r>
                <w:rPr>
                  <w:rFonts w:ascii="Arial" w:hAnsi="Arial" w:cs="Arial"/>
                  <w:sz w:val="24"/>
                  <w:szCs w:val="24"/>
                  <w:lang w:val="ro-RO" w:eastAsia="ro-RO"/>
                </w:rPr>
                <w:t xml:space="preserve"> </w:t>
              </w:r>
              <w:r w:rsidRPr="00514E6A">
                <w:rPr>
                  <w:rFonts w:ascii="Arial" w:hAnsi="Arial" w:cs="Arial"/>
                  <w:sz w:val="24"/>
                  <w:szCs w:val="24"/>
                  <w:lang w:val="ro-RO" w:eastAsia="ro-RO"/>
                </w:rPr>
                <w:t>perimetru şi ca urmare nu vor exista stocuri de materiale, consumabile şi piese de</w:t>
              </w:r>
              <w:r>
                <w:rPr>
                  <w:rFonts w:ascii="Arial" w:hAnsi="Arial" w:cs="Arial"/>
                  <w:sz w:val="24"/>
                  <w:szCs w:val="24"/>
                  <w:lang w:val="ro-RO" w:eastAsia="ro-RO"/>
                </w:rPr>
                <w:t xml:space="preserve"> </w:t>
              </w:r>
              <w:r w:rsidRPr="00514E6A">
                <w:rPr>
                  <w:rFonts w:ascii="Arial" w:hAnsi="Arial" w:cs="Arial"/>
                  <w:sz w:val="24"/>
                  <w:szCs w:val="24"/>
                  <w:lang w:val="ro-RO" w:eastAsia="ro-RO"/>
                </w:rPr>
                <w:t xml:space="preserve">schimb în perimetrul de exploatare </w:t>
              </w:r>
              <w:r>
                <w:rPr>
                  <w:rFonts w:ascii="Arial" w:hAnsi="Arial" w:cs="Arial"/>
                  <w:sz w:val="24"/>
                  <w:szCs w:val="24"/>
                  <w:lang w:val="ro-RO" w:eastAsia="ro-RO"/>
                </w:rPr>
                <w:t xml:space="preserve">al proiectului </w:t>
              </w:r>
              <w:r w:rsidRPr="005F57A9">
                <w:rPr>
                  <w:rFonts w:ascii="Arial" w:hAnsi="Arial" w:cs="Arial"/>
                  <w:sz w:val="24"/>
                  <w:szCs w:val="24"/>
                  <w:lang w:val="ro-RO" w:eastAsia="ro-RO"/>
                </w:rPr>
                <w:t xml:space="preserve">„Extindere bazin piscicol” </w:t>
              </w:r>
              <w:r w:rsidRPr="00514E6A">
                <w:rPr>
                  <w:rFonts w:ascii="Arial" w:hAnsi="Arial" w:cs="Arial"/>
                  <w:sz w:val="24"/>
                  <w:szCs w:val="24"/>
                  <w:lang w:val="ro-RO" w:eastAsia="ro-RO"/>
                </w:rPr>
                <w:t>şi nici stocuri de</w:t>
              </w:r>
              <w:r>
                <w:rPr>
                  <w:rFonts w:ascii="Arial" w:hAnsi="Arial" w:cs="Arial"/>
                  <w:sz w:val="24"/>
                  <w:szCs w:val="24"/>
                  <w:lang w:val="ro-RO" w:eastAsia="ro-RO"/>
                </w:rPr>
                <w:t xml:space="preserve"> </w:t>
              </w:r>
              <w:r w:rsidRPr="00514E6A">
                <w:rPr>
                  <w:rFonts w:ascii="Arial" w:hAnsi="Arial" w:cs="Arial"/>
                  <w:sz w:val="24"/>
                  <w:szCs w:val="24"/>
                  <w:lang w:val="ro-RO" w:eastAsia="ro-RO"/>
                </w:rPr>
                <w:t>combustibil.</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Pr>
                  <w:rFonts w:ascii="Arial" w:hAnsi="Arial" w:cs="Arial"/>
                  <w:sz w:val="24"/>
                  <w:szCs w:val="24"/>
                  <w:lang w:val="ro-RO" w:eastAsia="ro-RO"/>
                </w:rPr>
                <w:t xml:space="preserve">Tipuri de deșeuri generate </w:t>
              </w:r>
              <w:r w:rsidRPr="001C1F50">
                <w:rPr>
                  <w:rFonts w:ascii="Arial" w:hAnsi="Arial" w:cs="Arial"/>
                  <w:sz w:val="24"/>
                  <w:szCs w:val="24"/>
                  <w:lang w:val="ro-RO" w:eastAsia="ro-RO"/>
                </w:rPr>
                <w:t>:</w:t>
              </w:r>
            </w:p>
            <w:p w:rsidR="00113FA4" w:rsidRPr="001C1F50" w:rsidRDefault="00113FA4" w:rsidP="00EC6AC0">
              <w:pPr>
                <w:pStyle w:val="Listparagraf"/>
                <w:numPr>
                  <w:ilvl w:val="0"/>
                  <w:numId w:val="16"/>
                </w:numPr>
                <w:shd w:val="clear" w:color="auto" w:fill="FFFFFF"/>
                <w:adjustRightInd w:val="0"/>
                <w:spacing w:after="0" w:line="240" w:lineRule="auto"/>
                <w:jc w:val="both"/>
                <w:rPr>
                  <w:rFonts w:ascii="Arial" w:hAnsi="Arial" w:cs="Arial"/>
                  <w:sz w:val="24"/>
                  <w:szCs w:val="24"/>
                  <w:lang w:val="ro-RO" w:eastAsia="ro-RO"/>
                </w:rPr>
              </w:pPr>
              <w:r w:rsidRPr="001C1F50">
                <w:rPr>
                  <w:rFonts w:ascii="Arial" w:hAnsi="Arial" w:cs="Arial"/>
                  <w:sz w:val="24"/>
                  <w:szCs w:val="24"/>
                  <w:lang w:val="ro-RO" w:eastAsia="ro-RO"/>
                </w:rPr>
                <w:t xml:space="preserve">01 </w:t>
              </w:r>
              <w:proofErr w:type="spellStart"/>
              <w:r w:rsidRPr="001C1F50">
                <w:rPr>
                  <w:rFonts w:ascii="Arial" w:hAnsi="Arial" w:cs="Arial"/>
                  <w:sz w:val="24"/>
                  <w:szCs w:val="24"/>
                  <w:lang w:val="ro-RO" w:eastAsia="ro-RO"/>
                </w:rPr>
                <w:t>01</w:t>
              </w:r>
              <w:proofErr w:type="spellEnd"/>
              <w:r w:rsidRPr="001C1F50">
                <w:rPr>
                  <w:rFonts w:ascii="Arial" w:hAnsi="Arial" w:cs="Arial"/>
                  <w:sz w:val="24"/>
                  <w:szCs w:val="24"/>
                  <w:lang w:val="ro-RO" w:eastAsia="ro-RO"/>
                </w:rPr>
                <w:t xml:space="preserve"> 02 Deşeuri de la excavarea minereurilor nemetalifere</w:t>
              </w:r>
              <w:r>
                <w:rPr>
                  <w:rFonts w:ascii="Arial" w:hAnsi="Arial" w:cs="Arial"/>
                  <w:sz w:val="24"/>
                  <w:szCs w:val="24"/>
                  <w:lang w:val="ro-RO" w:eastAsia="ro-RO"/>
                </w:rPr>
                <w:t xml:space="preserve"> = </w:t>
              </w:r>
              <w:r w:rsidRPr="001C1F50">
                <w:rPr>
                  <w:rFonts w:ascii="Arial" w:hAnsi="Arial" w:cs="Arial"/>
                  <w:sz w:val="24"/>
                  <w:szCs w:val="24"/>
                  <w:lang w:val="ro-RO" w:eastAsia="ro-RO"/>
                </w:rPr>
                <w:t>17.167 m</w:t>
              </w:r>
              <w:r w:rsidRPr="001C1F50">
                <w:rPr>
                  <w:rFonts w:ascii="Arial" w:hAnsi="Arial" w:cs="Arial"/>
                  <w:sz w:val="24"/>
                  <w:szCs w:val="24"/>
                  <w:vertAlign w:val="superscript"/>
                  <w:lang w:val="ro-RO" w:eastAsia="ro-RO"/>
                </w:rPr>
                <w:t>3</w:t>
              </w:r>
              <w:r>
                <w:rPr>
                  <w:rFonts w:ascii="Arial" w:hAnsi="Arial" w:cs="Arial"/>
                  <w:sz w:val="24"/>
                  <w:szCs w:val="24"/>
                  <w:vertAlign w:val="superscript"/>
                  <w:lang w:val="ro-RO" w:eastAsia="ro-RO"/>
                </w:rPr>
                <w:t xml:space="preserve"> </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1C1F50">
                <w:rPr>
                  <w:rFonts w:ascii="Arial" w:hAnsi="Arial" w:cs="Arial"/>
                  <w:sz w:val="24"/>
                  <w:szCs w:val="24"/>
                  <w:lang w:val="ro-RO" w:eastAsia="ro-RO"/>
                </w:rPr>
                <w:t>Rocile argiloase vor fi utilizate la amenajarea taluzurilor bazinului piscicol (acolo</w:t>
              </w:r>
              <w:r>
                <w:rPr>
                  <w:rFonts w:ascii="Arial" w:hAnsi="Arial" w:cs="Arial"/>
                  <w:sz w:val="24"/>
                  <w:szCs w:val="24"/>
                  <w:lang w:val="ro-RO" w:eastAsia="ro-RO"/>
                </w:rPr>
                <w:t xml:space="preserve"> </w:t>
              </w:r>
              <w:r w:rsidRPr="001C1F50">
                <w:rPr>
                  <w:rFonts w:ascii="Arial" w:hAnsi="Arial" w:cs="Arial"/>
                  <w:sz w:val="24"/>
                  <w:szCs w:val="24"/>
                  <w:lang w:val="ro-RO" w:eastAsia="ro-RO"/>
                </w:rPr>
                <w:t>unde va fi cazul), iar solul vegetal va fi utilizat la ecologizarea suprafeţelor taluzurilor</w:t>
              </w:r>
              <w:r>
                <w:rPr>
                  <w:rFonts w:ascii="Arial" w:hAnsi="Arial" w:cs="Arial"/>
                  <w:sz w:val="24"/>
                  <w:szCs w:val="24"/>
                  <w:lang w:val="ro-RO" w:eastAsia="ro-RO"/>
                </w:rPr>
                <w:t xml:space="preserve"> </w:t>
              </w:r>
              <w:r w:rsidRPr="001C1F50">
                <w:rPr>
                  <w:rFonts w:ascii="Arial" w:hAnsi="Arial" w:cs="Arial"/>
                  <w:sz w:val="24"/>
                  <w:szCs w:val="24"/>
                  <w:lang w:val="ro-RO" w:eastAsia="ro-RO"/>
                </w:rPr>
                <w:t>emerse ale bazinului şi a suprafeţelor pilierilor.</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1C1F50">
                <w:rPr>
                  <w:rFonts w:ascii="Arial" w:hAnsi="Arial" w:cs="Arial"/>
                  <w:sz w:val="24"/>
                  <w:szCs w:val="24"/>
                  <w:lang w:val="ro-RO" w:eastAsia="ro-RO"/>
                </w:rPr>
                <w:t>În afara acestor deşeuri (rezultate din activitatea productivă), pe amplasamentul</w:t>
              </w:r>
              <w:r>
                <w:rPr>
                  <w:rFonts w:ascii="Arial" w:hAnsi="Arial" w:cs="Arial"/>
                  <w:sz w:val="24"/>
                  <w:szCs w:val="24"/>
                  <w:lang w:val="ro-RO" w:eastAsia="ro-RO"/>
                </w:rPr>
                <w:t xml:space="preserve"> </w:t>
              </w:r>
              <w:r w:rsidRPr="001C1F50">
                <w:rPr>
                  <w:rFonts w:ascii="Arial" w:hAnsi="Arial" w:cs="Arial"/>
                  <w:sz w:val="24"/>
                  <w:szCs w:val="24"/>
                  <w:lang w:val="ro-RO" w:eastAsia="ro-RO"/>
                </w:rPr>
                <w:t>perimetrului de exploatare nu se produc şi nici nu vor depozita alte tipuri de deşeuri</w:t>
              </w:r>
              <w:r>
                <w:rPr>
                  <w:rFonts w:ascii="Arial" w:hAnsi="Arial" w:cs="Arial"/>
                  <w:sz w:val="24"/>
                  <w:szCs w:val="24"/>
                  <w:lang w:val="ro-RO" w:eastAsia="ro-RO"/>
                </w:rPr>
                <w:t>.</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p>
            <w:p w:rsidR="00113FA4" w:rsidRPr="00BE6E3C" w:rsidRDefault="008E39B2" w:rsidP="00EC6AC0">
              <w:pPr>
                <w:shd w:val="clear" w:color="auto" w:fill="FFFFFF"/>
                <w:adjustRightInd w:val="0"/>
                <w:spacing w:after="0" w:line="240" w:lineRule="auto"/>
                <w:jc w:val="both"/>
                <w:rPr>
                  <w:rFonts w:ascii="Arial" w:hAnsi="Arial" w:cs="Arial"/>
                  <w:sz w:val="24"/>
                  <w:szCs w:val="24"/>
                  <w:lang w:val="ro-RO" w:eastAsia="ro-RO"/>
                </w:rPr>
              </w:pPr>
            </w:p>
          </w:sdtContent>
        </w:sdt>
        <w:p w:rsidR="00113FA4" w:rsidRPr="0094417F" w:rsidRDefault="00113FA4" w:rsidP="00EC6AC0">
          <w:pPr>
            <w:pStyle w:val="Titlu1"/>
            <w:ind w:firstLine="0"/>
            <w:rPr>
              <w:rFonts w:ascii="Arial Bold" w:hAnsi="Arial Bold" w:cs="Arial"/>
              <w:b/>
              <w:caps/>
              <w:sz w:val="24"/>
              <w:szCs w:val="24"/>
            </w:rPr>
          </w:pPr>
          <w:r w:rsidRPr="0094417F">
            <w:rPr>
              <w:rFonts w:ascii="Arial Bold" w:hAnsi="Arial Bold" w:cs="Arial"/>
              <w:b/>
              <w:caps/>
              <w:sz w:val="24"/>
              <w:szCs w:val="24"/>
            </w:rPr>
            <w:t xml:space="preserve">II. Motivele </w:t>
          </w:r>
          <w:r>
            <w:rPr>
              <w:rFonts w:ascii="Arial Bold" w:hAnsi="Arial Bold" w:cs="Arial"/>
              <w:b/>
              <w:caps/>
              <w:sz w:val="24"/>
              <w:szCs w:val="24"/>
            </w:rPr>
            <w:t>ș</w:t>
          </w:r>
          <w:r w:rsidRPr="0094417F">
            <w:rPr>
              <w:rFonts w:ascii="Arial Bold" w:hAnsi="Arial Bold" w:cs="Arial"/>
              <w:b/>
              <w:caps/>
              <w:sz w:val="24"/>
              <w:szCs w:val="24"/>
            </w:rPr>
            <w:t>i considerentele care au stat la baza emiterii acordului de mediu</w:t>
          </w:r>
        </w:p>
        <w:sdt>
          <w:sdtPr>
            <w:rPr>
              <w:rFonts w:ascii="Arial" w:hAnsi="Arial" w:cs="Arial"/>
              <w:sz w:val="24"/>
              <w:szCs w:val="24"/>
              <w:lang w:val="ro-RO" w:eastAsia="ro-RO"/>
            </w:rPr>
            <w:alias w:val="Câmp editabil text"/>
            <w:tag w:val="CampEditabil"/>
            <w:id w:val="-680506434"/>
            <w:placeholder>
              <w:docPart w:val="C13423ED9EAC45FD94E7AF91E5FF87AD"/>
            </w:placeholder>
          </w:sdtPr>
          <w:sdtEndPr/>
          <w:sdtContent>
            <w:p w:rsidR="00113FA4" w:rsidRPr="005F57A9" w:rsidRDefault="00113FA4" w:rsidP="00EC6AC0">
              <w:pPr>
                <w:pStyle w:val="Listparagraf"/>
                <w:numPr>
                  <w:ilvl w:val="0"/>
                  <w:numId w:val="10"/>
                </w:numPr>
                <w:spacing w:after="160" w:line="259" w:lineRule="auto"/>
                <w:contextualSpacing/>
                <w:rPr>
                  <w:rFonts w:ascii="Arial" w:hAnsi="Arial" w:cs="Arial"/>
                  <w:b/>
                  <w:sz w:val="24"/>
                  <w:szCs w:val="24"/>
                  <w:lang w:val="ro-RO"/>
                </w:rPr>
              </w:pPr>
              <w:r w:rsidRPr="005F57A9">
                <w:rPr>
                  <w:rFonts w:ascii="Arial" w:hAnsi="Arial" w:cs="Arial"/>
                  <w:b/>
                  <w:sz w:val="24"/>
                  <w:szCs w:val="24"/>
                  <w:lang w:val="ro-RO"/>
                </w:rPr>
                <w:t>Modul de încadrare în planul de urbanism și amenajare a teritoriului:</w:t>
              </w:r>
            </w:p>
            <w:p w:rsidR="00113FA4" w:rsidRPr="005F57A9" w:rsidRDefault="00113FA4" w:rsidP="00EC6AC0">
              <w:pPr>
                <w:spacing w:after="160" w:line="259" w:lineRule="auto"/>
                <w:ind w:firstLine="360"/>
                <w:contextualSpacing/>
                <w:rPr>
                  <w:rFonts w:ascii="Arial" w:hAnsi="Arial" w:cs="Arial"/>
                  <w:sz w:val="24"/>
                  <w:szCs w:val="24"/>
                  <w:lang w:val="ro-RO"/>
                </w:rPr>
              </w:pPr>
              <w:r w:rsidRPr="005F57A9">
                <w:rPr>
                  <w:rFonts w:ascii="Arial" w:hAnsi="Arial" w:cs="Arial"/>
                  <w:sz w:val="24"/>
                  <w:szCs w:val="24"/>
                  <w:lang w:val="ro-RO"/>
                </w:rPr>
                <w:t>Accesul în zona obiectivului se face din Autostrada A1 Bucureşti – Piteşti. Pe autostradă se merge până la ieşirea către Ciorogârla, apoi se parcurge drumul care leagă localităţile Ciorogârla şi Bolintin - Deal. Din localitatea Bolintin – Deal se va merge pe drumul ce duce la localitatea Mihai Vodă, iar de aici accesul se va face pe drumul comunal DC 133 dintre Mihai Vodă şi localitatea Crivina. Pe acest drum se parcurge circa 1 km, apoi se face la stânga pe un drum pe exploatare, pe care se mai parcurge încă 1 km, până la obiectiv.</w:t>
              </w:r>
            </w:p>
            <w:p w:rsidR="00113FA4" w:rsidRPr="005F57A9" w:rsidRDefault="00113FA4" w:rsidP="00EC6AC0">
              <w:pPr>
                <w:spacing w:after="160" w:line="259" w:lineRule="auto"/>
                <w:ind w:firstLine="360"/>
                <w:contextualSpacing/>
                <w:rPr>
                  <w:rFonts w:ascii="Arial" w:hAnsi="Arial" w:cs="Arial"/>
                  <w:sz w:val="24"/>
                  <w:szCs w:val="24"/>
                  <w:lang w:val="ro-RO"/>
                </w:rPr>
              </w:pPr>
              <w:r w:rsidRPr="005F57A9">
                <w:rPr>
                  <w:rFonts w:ascii="Arial" w:hAnsi="Arial" w:cs="Arial"/>
                  <w:sz w:val="24"/>
                  <w:szCs w:val="24"/>
                  <w:lang w:val="ro-RO"/>
                </w:rPr>
                <w:t>Terenurile pe care se doreşte extinderea perimetrului Mihai Vodă 2 şi pentru care se solicită emiterea acordului de mediu au o suprafaţă cumulată de 9.958 mp şi sunt delimitate de următoarele puncte:</w:t>
              </w:r>
            </w:p>
            <w:tbl>
              <w:tblPr>
                <w:tblStyle w:val="GrilTabel"/>
                <w:tblW w:w="0" w:type="auto"/>
                <w:tblInd w:w="1008" w:type="dxa"/>
                <w:tblLook w:val="04A0" w:firstRow="1" w:lastRow="0" w:firstColumn="1" w:lastColumn="0" w:noHBand="0" w:noVBand="1"/>
              </w:tblPr>
              <w:tblGrid>
                <w:gridCol w:w="1800"/>
                <w:gridCol w:w="1890"/>
                <w:gridCol w:w="2070"/>
              </w:tblGrid>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 xml:space="preserve">Nr. punct </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X</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Y</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8</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325.361</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564.079</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9</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325.386</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564.173</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10</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325.227</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564.128</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lastRenderedPageBreak/>
                      <w:t>11</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325.191</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564.127</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12</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325.144</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564.139</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13</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325.140</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564.129</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a</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325.196</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564.112</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b</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325.262</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564.095</w:t>
                    </w:r>
                  </w:p>
                </w:tc>
              </w:tr>
              <w:tr w:rsidR="00113FA4" w:rsidRPr="005F57A9" w:rsidTr="00EC6AC0">
                <w:tc>
                  <w:tcPr>
                    <w:tcW w:w="180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c</w:t>
                    </w:r>
                  </w:p>
                </w:tc>
                <w:tc>
                  <w:tcPr>
                    <w:tcW w:w="189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325.317</w:t>
                    </w:r>
                  </w:p>
                </w:tc>
                <w:tc>
                  <w:tcPr>
                    <w:tcW w:w="2070" w:type="dxa"/>
                  </w:tcPr>
                  <w:p w:rsidR="00113FA4" w:rsidRPr="005F57A9" w:rsidRDefault="00113FA4" w:rsidP="00EC6AC0">
                    <w:pPr>
                      <w:spacing w:after="160" w:line="259" w:lineRule="auto"/>
                      <w:contextualSpacing/>
                      <w:jc w:val="center"/>
                      <w:rPr>
                        <w:rFonts w:ascii="Arial" w:hAnsi="Arial" w:cs="Arial"/>
                        <w:sz w:val="24"/>
                        <w:szCs w:val="24"/>
                        <w:lang w:val="ro-RO"/>
                      </w:rPr>
                    </w:pPr>
                    <w:r w:rsidRPr="005F57A9">
                      <w:rPr>
                        <w:rFonts w:ascii="Arial" w:hAnsi="Arial" w:cs="Arial"/>
                        <w:sz w:val="24"/>
                        <w:szCs w:val="24"/>
                        <w:lang w:val="ro-RO"/>
                      </w:rPr>
                      <w:t>564.088</w:t>
                    </w:r>
                  </w:p>
                </w:tc>
              </w:tr>
            </w:tbl>
            <w:p w:rsidR="00113FA4" w:rsidRPr="005F57A9" w:rsidRDefault="00113FA4" w:rsidP="00113FA4">
              <w:pPr>
                <w:pStyle w:val="Listparagraf"/>
                <w:spacing w:after="160" w:line="259" w:lineRule="auto"/>
                <w:contextualSpacing/>
                <w:rPr>
                  <w:rFonts w:ascii="Arial" w:hAnsi="Arial" w:cs="Arial"/>
                  <w:b/>
                  <w:sz w:val="24"/>
                  <w:szCs w:val="24"/>
                  <w:lang w:val="ro-RO"/>
                </w:rPr>
              </w:pPr>
            </w:p>
            <w:p w:rsidR="00113FA4" w:rsidRPr="005F57A9" w:rsidRDefault="00113FA4" w:rsidP="00113FA4">
              <w:pPr>
                <w:pStyle w:val="Listparagraf"/>
                <w:numPr>
                  <w:ilvl w:val="0"/>
                  <w:numId w:val="10"/>
                </w:num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Motivele/</w:t>
              </w:r>
              <w:proofErr w:type="spellStart"/>
              <w:r w:rsidRPr="005F57A9">
                <w:rPr>
                  <w:rFonts w:ascii="Arial" w:hAnsi="Arial" w:cs="Arial"/>
                  <w:b/>
                  <w:sz w:val="24"/>
                  <w:szCs w:val="24"/>
                </w:rPr>
                <w:t>criteriile</w:t>
              </w:r>
              <w:proofErr w:type="spellEnd"/>
              <w:r w:rsidRPr="005F57A9">
                <w:rPr>
                  <w:rFonts w:ascii="Arial" w:hAnsi="Arial" w:cs="Arial"/>
                  <w:b/>
                  <w:sz w:val="24"/>
                  <w:szCs w:val="24"/>
                  <w:lang w:val="ro-RO" w:eastAsia="ro-RO"/>
                </w:rPr>
                <w:t xml:space="preserve"> pe baza cărora s-a ales alternativa de realizare a proiectului, inclusiv tehnologică și de amplasament:</w:t>
              </w:r>
            </w:p>
            <w:p w:rsidR="00113FA4" w:rsidRPr="005F57A9" w:rsidRDefault="00113FA4" w:rsidP="00113FA4">
              <w:pPr>
                <w:spacing w:after="160" w:line="259" w:lineRule="auto"/>
                <w:ind w:firstLine="360"/>
                <w:contextualSpacing/>
                <w:rPr>
                  <w:rFonts w:ascii="Arial" w:hAnsi="Arial" w:cs="Arial"/>
                  <w:sz w:val="24"/>
                  <w:szCs w:val="24"/>
                  <w:lang w:val="ro-RO" w:eastAsia="ro-RO"/>
                </w:rPr>
              </w:pPr>
              <w:r w:rsidRPr="005F57A9">
                <w:rPr>
                  <w:rFonts w:ascii="Arial" w:hAnsi="Arial" w:cs="Arial"/>
                  <w:sz w:val="24"/>
                  <w:szCs w:val="24"/>
                  <w:lang w:val="ro-RO" w:eastAsia="ro-RO"/>
                </w:rPr>
                <w:t>Beneficiarul şi proiectantul de specialitate au analizat o singură alternativă, alegând soluţia optimă tehnic şi economic, specifică terenului şi condiţiilor existente pe teren.</w:t>
              </w:r>
            </w:p>
            <w:p w:rsidR="00113FA4" w:rsidRPr="005F57A9" w:rsidRDefault="00113FA4" w:rsidP="00113FA4">
              <w:pPr>
                <w:spacing w:after="160" w:line="259" w:lineRule="auto"/>
                <w:ind w:firstLine="360"/>
                <w:contextualSpacing/>
                <w:rPr>
                  <w:rFonts w:ascii="Arial" w:hAnsi="Arial" w:cs="Arial"/>
                  <w:sz w:val="24"/>
                  <w:szCs w:val="24"/>
                  <w:lang w:val="ro-RO" w:eastAsia="ro-RO"/>
                </w:rPr>
              </w:pPr>
              <w:r w:rsidRPr="005F57A9">
                <w:rPr>
                  <w:rFonts w:ascii="Arial" w:hAnsi="Arial" w:cs="Arial"/>
                  <w:sz w:val="24"/>
                  <w:szCs w:val="24"/>
                  <w:lang w:val="ro-RO" w:eastAsia="ro-RO"/>
                </w:rPr>
                <w:t>Amplasarea obiectivului industrial a ţinut cont de o serie de factori, cum ar fi:</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existenţa pe amplasament a unor balastiere de agregate minerale deschise anterior;</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situarea într-o zonă bogată din punct de vedere al resurselor naturale;</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forţa de muncă este suficientă în zonă, cererea de locuri de muncă fiind foarte importantă;</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accesul în zonă se realizează cu uşurinţă;</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amplasarea în spaţiul propus şi activitatea desfăşurată nu determină impact semnificativ asupra mediului înconjurător, obiectivul fiind situat izolat.</w:t>
              </w:r>
            </w:p>
            <w:p w:rsidR="00113FA4" w:rsidRPr="005F57A9" w:rsidRDefault="00113FA4" w:rsidP="00113FA4">
              <w:pPr>
                <w:spacing w:after="160" w:line="259" w:lineRule="auto"/>
                <w:contextualSpacing/>
                <w:rPr>
                  <w:rFonts w:ascii="Arial" w:hAnsi="Arial" w:cs="Arial"/>
                  <w:sz w:val="24"/>
                  <w:szCs w:val="24"/>
                  <w:u w:val="single"/>
                  <w:lang w:val="ro-RO" w:eastAsia="ro-RO"/>
                </w:rPr>
              </w:pPr>
              <w:r w:rsidRPr="005F57A9">
                <w:rPr>
                  <w:rFonts w:ascii="Arial" w:hAnsi="Arial" w:cs="Arial"/>
                  <w:i/>
                  <w:sz w:val="24"/>
                  <w:szCs w:val="24"/>
                  <w:u w:val="single"/>
                  <w:lang w:val="ro-RO" w:eastAsia="ro-RO"/>
                </w:rPr>
                <w:t>Pentru selectarea alternativei au fost avute în vedere şi aspectele următoarele</w:t>
              </w:r>
              <w:r w:rsidRPr="005F57A9">
                <w:rPr>
                  <w:rFonts w:ascii="Arial" w:hAnsi="Arial" w:cs="Arial"/>
                  <w:sz w:val="24"/>
                  <w:szCs w:val="24"/>
                  <w:u w:val="single"/>
                  <w:lang w:val="ro-RO" w:eastAsia="ro-RO"/>
                </w:rPr>
                <w:t>:</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1. Elementele cadrului natural:</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xml:space="preserve">– </w:t>
              </w:r>
              <w:r w:rsidRPr="005F57A9">
                <w:rPr>
                  <w:rFonts w:ascii="Arial" w:hAnsi="Arial" w:cs="Arial"/>
                  <w:i/>
                  <w:sz w:val="24"/>
                  <w:szCs w:val="24"/>
                  <w:lang w:val="ro-RO" w:eastAsia="ro-RO"/>
                </w:rPr>
                <w:t>Geologia zonei</w:t>
              </w:r>
              <w:r w:rsidRPr="005F57A9">
                <w:rPr>
                  <w:rFonts w:ascii="Arial" w:hAnsi="Arial" w:cs="Arial"/>
                  <w:sz w:val="24"/>
                  <w:szCs w:val="24"/>
                  <w:lang w:val="ro-RO" w:eastAsia="ro-RO"/>
                </w:rPr>
                <w:t>. Conform informaţiile obţinute de la balastierele din zonă, stratul de nisip şi pietriş are o grosime de peste 9 m, cu intercalaţii subţiri de argile, având în culcuş un strat de argile compacte;</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xml:space="preserve">– </w:t>
              </w:r>
              <w:r w:rsidRPr="005F57A9">
                <w:rPr>
                  <w:rFonts w:ascii="Arial" w:hAnsi="Arial" w:cs="Arial"/>
                  <w:i/>
                  <w:sz w:val="24"/>
                  <w:szCs w:val="24"/>
                  <w:lang w:val="ro-RO" w:eastAsia="ro-RO"/>
                </w:rPr>
                <w:t>Solul</w:t>
              </w:r>
              <w:r w:rsidRPr="005F57A9">
                <w:rPr>
                  <w:rFonts w:ascii="Arial" w:hAnsi="Arial" w:cs="Arial"/>
                  <w:sz w:val="24"/>
                  <w:szCs w:val="24"/>
                  <w:lang w:val="ro-RO" w:eastAsia="ro-RO"/>
                </w:rPr>
                <w:t xml:space="preserve">. Conform datelor din literatura de specialitate, în zona limitrofă perimetrului este un </w:t>
              </w:r>
              <w:proofErr w:type="spellStart"/>
              <w:r w:rsidRPr="005F57A9">
                <w:rPr>
                  <w:rFonts w:ascii="Arial" w:hAnsi="Arial" w:cs="Arial"/>
                  <w:sz w:val="24"/>
                  <w:szCs w:val="24"/>
                  <w:lang w:val="ro-RO" w:eastAsia="ro-RO"/>
                </w:rPr>
                <w:t>aluviosol</w:t>
              </w:r>
              <w:proofErr w:type="spellEnd"/>
              <w:r w:rsidRPr="005F57A9">
                <w:rPr>
                  <w:rFonts w:ascii="Arial" w:hAnsi="Arial" w:cs="Arial"/>
                  <w:sz w:val="24"/>
                  <w:szCs w:val="24"/>
                  <w:lang w:val="ro-RO" w:eastAsia="ro-RO"/>
                </w:rPr>
                <w:t xml:space="preserve"> </w:t>
              </w:r>
              <w:proofErr w:type="spellStart"/>
              <w:r w:rsidRPr="005F57A9">
                <w:rPr>
                  <w:rFonts w:ascii="Arial" w:hAnsi="Arial" w:cs="Arial"/>
                  <w:sz w:val="24"/>
                  <w:szCs w:val="24"/>
                  <w:lang w:val="ro-RO" w:eastAsia="ro-RO"/>
                </w:rPr>
                <w:t>eutric</w:t>
              </w:r>
              <w:proofErr w:type="spellEnd"/>
              <w:r w:rsidRPr="005F57A9">
                <w:rPr>
                  <w:rFonts w:ascii="Arial" w:hAnsi="Arial" w:cs="Arial"/>
                  <w:sz w:val="24"/>
                  <w:szCs w:val="24"/>
                  <w:lang w:val="ro-RO" w:eastAsia="ro-RO"/>
                </w:rPr>
                <w:t xml:space="preserve">, </w:t>
              </w:r>
              <w:proofErr w:type="spellStart"/>
              <w:r w:rsidRPr="005F57A9">
                <w:rPr>
                  <w:rFonts w:ascii="Arial" w:hAnsi="Arial" w:cs="Arial"/>
                  <w:sz w:val="24"/>
                  <w:szCs w:val="24"/>
                  <w:lang w:val="ro-RO" w:eastAsia="ro-RO"/>
                </w:rPr>
                <w:t>semiprofund</w:t>
              </w:r>
              <w:proofErr w:type="spellEnd"/>
              <w:r w:rsidRPr="005F57A9">
                <w:rPr>
                  <w:rFonts w:ascii="Arial" w:hAnsi="Arial" w:cs="Arial"/>
                  <w:sz w:val="24"/>
                  <w:szCs w:val="24"/>
                  <w:lang w:val="ro-RO" w:eastAsia="ro-RO"/>
                </w:rPr>
                <w:t>, cu rezervă mică de material organic (humus), cu un conţinut ridicat de azot şi potasiu, dar moderat aprovizionat cu fosfor. Este format pe pietrişuri şi nisipuri</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xml:space="preserve">fluviatile </w:t>
              </w:r>
              <w:proofErr w:type="spellStart"/>
              <w:r w:rsidRPr="005F57A9">
                <w:rPr>
                  <w:rFonts w:ascii="Arial" w:hAnsi="Arial" w:cs="Arial"/>
                  <w:sz w:val="24"/>
                  <w:szCs w:val="24"/>
                  <w:lang w:val="ro-RO" w:eastAsia="ro-RO"/>
                </w:rPr>
                <w:t>necarbonatice</w:t>
              </w:r>
              <w:proofErr w:type="spellEnd"/>
              <w:r w:rsidRPr="005F57A9">
                <w:rPr>
                  <w:rFonts w:ascii="Arial" w:hAnsi="Arial" w:cs="Arial"/>
                  <w:sz w:val="24"/>
                  <w:szCs w:val="24"/>
                  <w:lang w:val="ro-RO" w:eastAsia="ro-RO"/>
                </w:rPr>
                <w:t>, în zona de luncă a râului Argeş;</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xml:space="preserve">– </w:t>
              </w:r>
              <w:r w:rsidRPr="005F57A9">
                <w:rPr>
                  <w:rFonts w:ascii="Arial" w:hAnsi="Arial" w:cs="Arial"/>
                  <w:i/>
                  <w:sz w:val="24"/>
                  <w:szCs w:val="24"/>
                  <w:lang w:val="ro-RO" w:eastAsia="ro-RO"/>
                </w:rPr>
                <w:t>Apa</w:t>
              </w:r>
              <w:r w:rsidRPr="005F57A9">
                <w:rPr>
                  <w:rFonts w:ascii="Arial" w:hAnsi="Arial" w:cs="Arial"/>
                  <w:sz w:val="24"/>
                  <w:szCs w:val="24"/>
                  <w:lang w:val="ro-RO" w:eastAsia="ro-RO"/>
                </w:rPr>
                <w:t>. Caracteristicile fizico-chimice şi bacteriologice ale apei, permit creşterea în sistem semi-intensiv a crapului, cu condiţia menţinerii nivelului de oxigen dizolvat la valori cuprinse între         6 - 6,5 mg/l, în perioada căldurilor de vară, folosind aeratoare de tip injector;</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xml:space="preserve">– </w:t>
              </w:r>
              <w:r w:rsidRPr="005F57A9">
                <w:rPr>
                  <w:rFonts w:ascii="Arial" w:hAnsi="Arial" w:cs="Arial"/>
                  <w:i/>
                  <w:sz w:val="24"/>
                  <w:szCs w:val="24"/>
                  <w:lang w:val="ro-RO" w:eastAsia="ro-RO"/>
                </w:rPr>
                <w:t>Distanţa până la cursurile de apă</w:t>
              </w:r>
              <w:r w:rsidRPr="005F57A9">
                <w:rPr>
                  <w:rFonts w:ascii="Arial" w:hAnsi="Arial" w:cs="Arial"/>
                  <w:sz w:val="24"/>
                  <w:szCs w:val="24"/>
                  <w:lang w:val="ro-RO" w:eastAsia="ro-RO"/>
                </w:rPr>
                <w:t>. Altitudinea zonei. Având în vedere distanţa de cca. 1,0 km până la cursul râului Argeş şi altitudinea zonei, perimetrul analizat nu va fi inundat, în condiţiile unor debite excepţionale.</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2. Criterii socio-economice:</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Cerinţa mare de agregate minerale în această parte a ţării;</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Zona nu este locuită. Cea mai apropiată localitate este la circa 0,8 km;</w:t>
              </w:r>
            </w:p>
            <w:p w:rsidR="00113FA4" w:rsidRPr="005F57A9" w:rsidRDefault="00113FA4" w:rsidP="00113FA4">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Beneficiarul lucrărilor va folosi o staţie de sortare-spălare, amplasată la circa 1 km sud - vest de perimetrul de exploatare.</w:t>
              </w:r>
            </w:p>
            <w:p w:rsidR="00113FA4" w:rsidRPr="005F57A9" w:rsidRDefault="00113FA4" w:rsidP="00113FA4">
              <w:pPr>
                <w:spacing w:after="160" w:line="259" w:lineRule="auto"/>
                <w:contextualSpacing/>
                <w:rPr>
                  <w:rFonts w:ascii="Arial" w:hAnsi="Arial" w:cs="Arial"/>
                  <w:sz w:val="24"/>
                  <w:szCs w:val="24"/>
                  <w:lang w:val="ro-RO" w:eastAsia="ro-RO"/>
                </w:rPr>
              </w:pPr>
            </w:p>
            <w:p w:rsidR="00113FA4" w:rsidRPr="005F57A9" w:rsidRDefault="00113FA4" w:rsidP="00113FA4">
              <w:pPr>
                <w:spacing w:after="160" w:line="259" w:lineRule="auto"/>
                <w:contextualSpacing/>
                <w:rPr>
                  <w:rFonts w:ascii="Arial" w:hAnsi="Arial" w:cs="Arial"/>
                  <w:i/>
                  <w:sz w:val="24"/>
                  <w:szCs w:val="24"/>
                  <w:u w:val="single"/>
                  <w:lang w:val="ro-RO" w:eastAsia="ro-RO"/>
                </w:rPr>
              </w:pPr>
              <w:r w:rsidRPr="005F57A9">
                <w:rPr>
                  <w:rFonts w:ascii="Arial" w:hAnsi="Arial" w:cs="Arial"/>
                  <w:i/>
                  <w:sz w:val="24"/>
                  <w:szCs w:val="24"/>
                  <w:u w:val="single"/>
                  <w:lang w:val="ro-RO" w:eastAsia="ro-RO"/>
                </w:rPr>
                <w:t>Prezentarea alternativei alese:</w:t>
              </w:r>
            </w:p>
            <w:p w:rsidR="00113FA4" w:rsidRPr="005F57A9" w:rsidRDefault="00113FA4" w:rsidP="00113FA4">
              <w:pPr>
                <w:spacing w:after="160" w:line="259" w:lineRule="auto"/>
                <w:contextualSpacing/>
                <w:rPr>
                  <w:rFonts w:ascii="Arial" w:hAnsi="Arial" w:cs="Arial"/>
                  <w:i/>
                  <w:sz w:val="24"/>
                  <w:szCs w:val="24"/>
                  <w:u w:val="single"/>
                  <w:lang w:val="ro-RO" w:eastAsia="ro-RO"/>
                </w:rPr>
              </w:pPr>
            </w:p>
            <w:tbl>
              <w:tblPr>
                <w:tblStyle w:val="GrilTabel"/>
                <w:tblW w:w="0" w:type="auto"/>
                <w:tblLook w:val="04A0" w:firstRow="1" w:lastRow="0" w:firstColumn="1" w:lastColumn="0" w:noHBand="0" w:noVBand="1"/>
              </w:tblPr>
              <w:tblGrid>
                <w:gridCol w:w="2088"/>
                <w:gridCol w:w="2520"/>
                <w:gridCol w:w="5920"/>
              </w:tblGrid>
              <w:tr w:rsidR="00113FA4" w:rsidRPr="005F57A9" w:rsidTr="00EC6AC0">
                <w:trPr>
                  <w:trHeight w:val="345"/>
                </w:trPr>
                <w:tc>
                  <w:tcPr>
                    <w:tcW w:w="2088" w:type="dxa"/>
                    <w:vMerge w:val="restart"/>
                  </w:tcPr>
                  <w:p w:rsidR="00113FA4" w:rsidRPr="00A02D67" w:rsidRDefault="00113FA4" w:rsidP="00EC6AC0">
                    <w:pPr>
                      <w:spacing w:after="160" w:line="259" w:lineRule="auto"/>
                      <w:contextualSpacing/>
                      <w:jc w:val="center"/>
                      <w:rPr>
                        <w:rFonts w:ascii="Arial" w:hAnsi="Arial" w:cs="Arial"/>
                        <w:b/>
                        <w:lang w:val="ro-RO" w:eastAsia="ro-RO"/>
                      </w:rPr>
                    </w:pPr>
                    <w:r w:rsidRPr="00A02D67">
                      <w:rPr>
                        <w:rFonts w:ascii="Arial" w:hAnsi="Arial" w:cs="Arial"/>
                        <w:b/>
                        <w:lang w:val="ro-RO" w:eastAsia="ro-RO"/>
                      </w:rPr>
                      <w:t>Factori de mediu.</w:t>
                    </w:r>
                  </w:p>
                  <w:p w:rsidR="00113FA4" w:rsidRPr="00A02D67" w:rsidRDefault="00113FA4" w:rsidP="00EC6AC0">
                    <w:pPr>
                      <w:spacing w:after="160" w:line="259" w:lineRule="auto"/>
                      <w:contextualSpacing/>
                      <w:jc w:val="center"/>
                      <w:rPr>
                        <w:rFonts w:ascii="Arial" w:hAnsi="Arial" w:cs="Arial"/>
                        <w:b/>
                        <w:lang w:val="ro-RO" w:eastAsia="ro-RO"/>
                      </w:rPr>
                    </w:pPr>
                    <w:r w:rsidRPr="00A02D67">
                      <w:rPr>
                        <w:rFonts w:ascii="Arial" w:hAnsi="Arial" w:cs="Arial"/>
                        <w:b/>
                        <w:lang w:val="ro-RO" w:eastAsia="ro-RO"/>
                      </w:rPr>
                      <w:t>Aspecte sociale/</w:t>
                    </w:r>
                  </w:p>
                  <w:p w:rsidR="00113FA4" w:rsidRPr="00A02D67" w:rsidRDefault="00113FA4" w:rsidP="00EC6AC0">
                    <w:pPr>
                      <w:spacing w:after="160" w:line="259" w:lineRule="auto"/>
                      <w:contextualSpacing/>
                      <w:jc w:val="center"/>
                      <w:rPr>
                        <w:rFonts w:ascii="Arial" w:hAnsi="Arial" w:cs="Arial"/>
                        <w:b/>
                        <w:lang w:val="ro-RO" w:eastAsia="ro-RO"/>
                      </w:rPr>
                    </w:pPr>
                    <w:r w:rsidRPr="00A02D67">
                      <w:rPr>
                        <w:rFonts w:ascii="Arial" w:hAnsi="Arial" w:cs="Arial"/>
                        <w:b/>
                        <w:lang w:val="ro-RO" w:eastAsia="ro-RO"/>
                      </w:rPr>
                      <w:t>de mediu</w:t>
                    </w:r>
                  </w:p>
                </w:tc>
                <w:tc>
                  <w:tcPr>
                    <w:tcW w:w="8440" w:type="dxa"/>
                    <w:gridSpan w:val="2"/>
                  </w:tcPr>
                  <w:p w:rsidR="00113FA4" w:rsidRPr="00A02D67" w:rsidRDefault="00113FA4" w:rsidP="00EC6AC0">
                    <w:pPr>
                      <w:spacing w:after="160" w:line="259" w:lineRule="auto"/>
                      <w:contextualSpacing/>
                      <w:jc w:val="center"/>
                      <w:rPr>
                        <w:rFonts w:ascii="Arial" w:hAnsi="Arial" w:cs="Arial"/>
                        <w:b/>
                        <w:lang w:val="ro-RO" w:eastAsia="ro-RO"/>
                      </w:rPr>
                    </w:pPr>
                    <w:r w:rsidRPr="00A02D67">
                      <w:rPr>
                        <w:rFonts w:ascii="Arial" w:hAnsi="Arial" w:cs="Arial"/>
                        <w:b/>
                        <w:lang w:val="ro-RO" w:eastAsia="ro-RO"/>
                      </w:rPr>
                      <w:t>ALTERNATIVE</w:t>
                    </w:r>
                  </w:p>
                </w:tc>
              </w:tr>
              <w:tr w:rsidR="00113FA4" w:rsidRPr="005F57A9" w:rsidTr="00EC6AC0">
                <w:trPr>
                  <w:trHeight w:val="240"/>
                </w:trPr>
                <w:tc>
                  <w:tcPr>
                    <w:tcW w:w="2088" w:type="dxa"/>
                    <w:vMerge/>
                  </w:tcPr>
                  <w:p w:rsidR="00113FA4" w:rsidRPr="00A02D67" w:rsidRDefault="00113FA4" w:rsidP="00EC6AC0">
                    <w:pPr>
                      <w:spacing w:after="160" w:line="259" w:lineRule="auto"/>
                      <w:contextualSpacing/>
                      <w:jc w:val="center"/>
                      <w:rPr>
                        <w:rFonts w:ascii="Arial" w:hAnsi="Arial" w:cs="Arial"/>
                        <w:b/>
                        <w:lang w:val="ro-RO" w:eastAsia="ro-RO"/>
                      </w:rPr>
                    </w:pPr>
                  </w:p>
                </w:tc>
                <w:tc>
                  <w:tcPr>
                    <w:tcW w:w="2520" w:type="dxa"/>
                  </w:tcPr>
                  <w:p w:rsidR="00113FA4" w:rsidRPr="00A02D67" w:rsidRDefault="00113FA4" w:rsidP="00EC6AC0">
                    <w:pPr>
                      <w:spacing w:after="160" w:line="259" w:lineRule="auto"/>
                      <w:contextualSpacing/>
                      <w:jc w:val="center"/>
                      <w:rPr>
                        <w:rFonts w:ascii="Arial" w:hAnsi="Arial" w:cs="Arial"/>
                        <w:b/>
                        <w:lang w:val="ro-RO" w:eastAsia="ro-RO"/>
                      </w:rPr>
                    </w:pPr>
                    <w:r w:rsidRPr="00A02D67">
                      <w:rPr>
                        <w:rFonts w:ascii="Arial" w:hAnsi="Arial" w:cs="Arial"/>
                        <w:b/>
                        <w:lang w:val="ro-RO" w:eastAsia="ro-RO"/>
                      </w:rPr>
                      <w:t>Alternativa „zero”</w:t>
                    </w:r>
                  </w:p>
                </w:tc>
                <w:tc>
                  <w:tcPr>
                    <w:tcW w:w="5920" w:type="dxa"/>
                  </w:tcPr>
                  <w:p w:rsidR="00113FA4" w:rsidRPr="00A02D67" w:rsidRDefault="00113FA4" w:rsidP="00EC6AC0">
                    <w:pPr>
                      <w:spacing w:after="160" w:line="259" w:lineRule="auto"/>
                      <w:contextualSpacing/>
                      <w:jc w:val="center"/>
                      <w:rPr>
                        <w:rFonts w:ascii="Arial" w:hAnsi="Arial" w:cs="Arial"/>
                        <w:b/>
                        <w:lang w:val="ro-RO" w:eastAsia="ro-RO"/>
                      </w:rPr>
                    </w:pPr>
                    <w:r w:rsidRPr="00A02D67">
                      <w:rPr>
                        <w:rFonts w:ascii="Arial" w:hAnsi="Arial" w:cs="Arial"/>
                        <w:b/>
                        <w:lang w:val="ro-RO" w:eastAsia="ro-RO"/>
                      </w:rPr>
                      <w:t>Implementarea proiectului</w:t>
                    </w:r>
                  </w:p>
                </w:tc>
              </w:tr>
              <w:tr w:rsidR="00113FA4" w:rsidRPr="005F57A9" w:rsidTr="00EC6AC0">
                <w:tc>
                  <w:tcPr>
                    <w:tcW w:w="2088" w:type="dxa"/>
                  </w:tcPr>
                  <w:p w:rsidR="00113FA4" w:rsidRPr="00A02D67" w:rsidRDefault="00113FA4" w:rsidP="00EC6AC0">
                    <w:pPr>
                      <w:spacing w:after="160" w:line="259" w:lineRule="auto"/>
                      <w:contextualSpacing/>
                      <w:jc w:val="center"/>
                      <w:rPr>
                        <w:rFonts w:ascii="Arial" w:hAnsi="Arial" w:cs="Arial"/>
                        <w:sz w:val="24"/>
                        <w:szCs w:val="24"/>
                        <w:lang w:val="ro-RO" w:eastAsia="ro-RO"/>
                      </w:rPr>
                    </w:pPr>
                    <w:r w:rsidRPr="00A02D67">
                      <w:rPr>
                        <w:rFonts w:ascii="Arial" w:hAnsi="Arial" w:cs="Arial"/>
                        <w:sz w:val="24"/>
                        <w:szCs w:val="24"/>
                        <w:lang w:val="ro-RO" w:eastAsia="ro-RO"/>
                      </w:rPr>
                      <w:t>Aerul</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 xml:space="preserve">Calitatea aerului este relativ bună. Există </w:t>
                    </w:r>
                    <w:r w:rsidRPr="00A02D67">
                      <w:rPr>
                        <w:rFonts w:ascii="Arial" w:hAnsi="Arial" w:cs="Arial"/>
                        <w:sz w:val="24"/>
                        <w:szCs w:val="24"/>
                        <w:lang w:val="ro-RO" w:eastAsia="ro-RO"/>
                      </w:rPr>
                      <w:lastRenderedPageBreak/>
                      <w:t>anumite influenţe determinate de antrenarea particulelor de pe suprafaţa</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drumului de exploatare,existent în partea de est a terenului.</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lastRenderedPageBreak/>
                      <w:t xml:space="preserve">Activităţile propuse vor genera o creştere temporară a pulberilor în suspensie şi a noxelor emise de utilaje. </w:t>
                    </w:r>
                    <w:r w:rsidRPr="00A02D67">
                      <w:rPr>
                        <w:rFonts w:ascii="Arial" w:hAnsi="Arial" w:cs="Arial"/>
                        <w:sz w:val="24"/>
                        <w:szCs w:val="24"/>
                        <w:lang w:val="ro-RO" w:eastAsia="ro-RO"/>
                      </w:rPr>
                      <w:lastRenderedPageBreak/>
                      <w:t>Acest impact va avea un caracter local, doar în zona perimetrului de exploatare.</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Aceste emisii vor avea un maxim în timpul lucrărilor de descopertare şi a lucrărilor de extracţie a agregatelor până la cota de + 92 m, când vor fi folosite utilaje acţionate cu motor termic. Ulterior acestei etape,extracţia agregatelor minerale se va face cu o dragă acţionată electric, (racordată la reţeaua electrică), fapt ce va determina o scădere a emisiilor de noxe. Totodată,</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cantitatea de pulberi în suspensie devine neglijabilă, întrucât materialul excavat este saturat cu apă.</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O mică cantitate de pulberi va fi antrenată în timpul efectuării lucrărilor de refacere a mediului. Aceste lucrări sunt de mică amploare şi vor viza doar taluzurile şi suprafeţele pilierilor.</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Amenajarea spaţiului verde din jurul bazinului acvatic va avea un impact pozitiv asupra calităţii aerului din zonă şi va constitui un habitat propice pentru dezvoltarea speciilor de faună caracteristice</w:t>
                    </w:r>
                    <w:r>
                      <w:rPr>
                        <w:rFonts w:ascii="Arial" w:hAnsi="Arial" w:cs="Arial"/>
                        <w:sz w:val="24"/>
                        <w:szCs w:val="24"/>
                        <w:lang w:val="ro-RO" w:eastAsia="ro-RO"/>
                      </w:rPr>
                      <w:t xml:space="preserve"> </w:t>
                    </w:r>
                    <w:r w:rsidRPr="00A02D67">
                      <w:rPr>
                        <w:rFonts w:ascii="Arial" w:hAnsi="Arial" w:cs="Arial"/>
                        <w:sz w:val="24"/>
                        <w:szCs w:val="24"/>
                        <w:lang w:val="ro-RO" w:eastAsia="ro-RO"/>
                      </w:rPr>
                      <w:t>zonei geografice.</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lastRenderedPageBreak/>
                      <w:t>Apa</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Condiţiile actuale din cadrul</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amplasamentului nu influenţează calitativ şi cantitativ factorul de mediu apă.</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Activităţile propuse nu vor avea impact</w:t>
                    </w:r>
                    <w:r>
                      <w:rPr>
                        <w:rFonts w:ascii="Arial" w:hAnsi="Arial" w:cs="Arial"/>
                        <w:sz w:val="24"/>
                        <w:szCs w:val="24"/>
                        <w:lang w:val="ro-RO" w:eastAsia="ro-RO"/>
                      </w:rPr>
                      <w:t xml:space="preserve"> </w:t>
                    </w:r>
                    <w:r w:rsidRPr="00A02D67">
                      <w:rPr>
                        <w:rFonts w:ascii="Arial" w:hAnsi="Arial" w:cs="Arial"/>
                        <w:sz w:val="24"/>
                        <w:szCs w:val="24"/>
                        <w:lang w:val="ro-RO" w:eastAsia="ro-RO"/>
                      </w:rPr>
                      <w:t>semnificativ asupra calităţii apei.</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Calitatea apelor poate fi afectată în cazul</w:t>
                    </w:r>
                    <w:r>
                      <w:rPr>
                        <w:rFonts w:ascii="Arial" w:hAnsi="Arial" w:cs="Arial"/>
                        <w:sz w:val="24"/>
                        <w:szCs w:val="24"/>
                        <w:lang w:val="ro-RO" w:eastAsia="ro-RO"/>
                      </w:rPr>
                      <w:t xml:space="preserve"> </w:t>
                    </w:r>
                    <w:r w:rsidRPr="00A02D67">
                      <w:rPr>
                        <w:rFonts w:ascii="Arial" w:hAnsi="Arial" w:cs="Arial"/>
                        <w:sz w:val="24"/>
                        <w:szCs w:val="24"/>
                        <w:lang w:val="ro-RO" w:eastAsia="ro-RO"/>
                      </w:rPr>
                      <w:t>apariţiei unor scurgeri accidentale de</w:t>
                    </w:r>
                    <w:r>
                      <w:rPr>
                        <w:rFonts w:ascii="Arial" w:hAnsi="Arial" w:cs="Arial"/>
                        <w:sz w:val="24"/>
                        <w:szCs w:val="24"/>
                        <w:lang w:val="ro-RO" w:eastAsia="ro-RO"/>
                      </w:rPr>
                      <w:t xml:space="preserve"> </w:t>
                    </w:r>
                    <w:r w:rsidRPr="00A02D67">
                      <w:rPr>
                        <w:rFonts w:ascii="Arial" w:hAnsi="Arial" w:cs="Arial"/>
                        <w:sz w:val="24"/>
                        <w:szCs w:val="24"/>
                        <w:lang w:val="ro-RO" w:eastAsia="ro-RO"/>
                      </w:rPr>
                      <w:t>combustibili şi/sau lubrifianţi.</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Extinderea luciului de apă, precum şi</w:t>
                    </w:r>
                    <w:r>
                      <w:rPr>
                        <w:rFonts w:ascii="Arial" w:hAnsi="Arial" w:cs="Arial"/>
                        <w:sz w:val="24"/>
                        <w:szCs w:val="24"/>
                        <w:lang w:val="ro-RO" w:eastAsia="ro-RO"/>
                      </w:rPr>
                      <w:t xml:space="preserve"> </w:t>
                    </w:r>
                    <w:r w:rsidRPr="00A02D67">
                      <w:rPr>
                        <w:rFonts w:ascii="Arial" w:hAnsi="Arial" w:cs="Arial"/>
                        <w:sz w:val="24"/>
                        <w:szCs w:val="24"/>
                        <w:lang w:val="ro-RO" w:eastAsia="ro-RO"/>
                      </w:rPr>
                      <w:t>amplasarea aeratoarelor de tip injector, va</w:t>
                    </w:r>
                    <w:r>
                      <w:rPr>
                        <w:rFonts w:ascii="Arial" w:hAnsi="Arial" w:cs="Arial"/>
                        <w:sz w:val="24"/>
                        <w:szCs w:val="24"/>
                        <w:lang w:val="ro-RO" w:eastAsia="ro-RO"/>
                      </w:rPr>
                      <w:t xml:space="preserve"> </w:t>
                    </w:r>
                    <w:r w:rsidRPr="00A02D67">
                      <w:rPr>
                        <w:rFonts w:ascii="Arial" w:hAnsi="Arial" w:cs="Arial"/>
                        <w:sz w:val="24"/>
                        <w:szCs w:val="24"/>
                        <w:lang w:val="ro-RO" w:eastAsia="ro-RO"/>
                      </w:rPr>
                      <w:t>determina creşterea cantităţii de oxigen</w:t>
                    </w:r>
                    <w:r>
                      <w:rPr>
                        <w:rFonts w:ascii="Arial" w:hAnsi="Arial" w:cs="Arial"/>
                        <w:sz w:val="24"/>
                        <w:szCs w:val="24"/>
                        <w:lang w:val="ro-RO" w:eastAsia="ro-RO"/>
                      </w:rPr>
                      <w:t xml:space="preserve"> </w:t>
                    </w:r>
                    <w:r w:rsidRPr="00A02D67">
                      <w:rPr>
                        <w:rFonts w:ascii="Arial" w:hAnsi="Arial" w:cs="Arial"/>
                        <w:sz w:val="24"/>
                        <w:szCs w:val="24"/>
                        <w:lang w:val="ro-RO" w:eastAsia="ro-RO"/>
                      </w:rPr>
                      <w:t>dizolvat în apă.</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Realizarea amenajării piscicole va genera</w:t>
                    </w:r>
                    <w:r>
                      <w:rPr>
                        <w:rFonts w:ascii="Arial" w:hAnsi="Arial" w:cs="Arial"/>
                        <w:sz w:val="24"/>
                        <w:szCs w:val="24"/>
                        <w:lang w:val="ro-RO" w:eastAsia="ro-RO"/>
                      </w:rPr>
                      <w:t xml:space="preserve"> </w:t>
                    </w:r>
                    <w:r w:rsidRPr="00A02D67">
                      <w:rPr>
                        <w:rFonts w:ascii="Arial" w:hAnsi="Arial" w:cs="Arial"/>
                        <w:sz w:val="24"/>
                        <w:szCs w:val="24"/>
                        <w:lang w:val="ro-RO" w:eastAsia="ro-RO"/>
                      </w:rPr>
                      <w:t>apariţia unui ecosistem de zone umede, cu o</w:t>
                    </w:r>
                    <w:r>
                      <w:rPr>
                        <w:rFonts w:ascii="Arial" w:hAnsi="Arial" w:cs="Arial"/>
                        <w:sz w:val="24"/>
                        <w:szCs w:val="24"/>
                        <w:lang w:val="ro-RO" w:eastAsia="ro-RO"/>
                      </w:rPr>
                      <w:t xml:space="preserve"> </w:t>
                    </w:r>
                    <w:r w:rsidRPr="00A02D67">
                      <w:rPr>
                        <w:rFonts w:ascii="Arial" w:hAnsi="Arial" w:cs="Arial"/>
                        <w:sz w:val="24"/>
                        <w:szCs w:val="24"/>
                        <w:lang w:val="ro-RO" w:eastAsia="ro-RO"/>
                      </w:rPr>
                      <w:t>diversitate specifică mare.</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Printr-un management corect al amenajării</w:t>
                    </w:r>
                    <w:r>
                      <w:rPr>
                        <w:rFonts w:ascii="Arial" w:hAnsi="Arial" w:cs="Arial"/>
                        <w:sz w:val="24"/>
                        <w:szCs w:val="24"/>
                        <w:lang w:val="ro-RO" w:eastAsia="ro-RO"/>
                      </w:rPr>
                      <w:t xml:space="preserve"> </w:t>
                    </w:r>
                    <w:r w:rsidRPr="00A02D67">
                      <w:rPr>
                        <w:rFonts w:ascii="Arial" w:hAnsi="Arial" w:cs="Arial"/>
                        <w:sz w:val="24"/>
                        <w:szCs w:val="24"/>
                        <w:lang w:val="ro-RO" w:eastAsia="ro-RO"/>
                      </w:rPr>
                      <w:t>piscicole, nu vor fi poluate apele subterane.</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Solul</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Menţinerea utilizării terenului la o categorie ecologică inferioară</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În perioada execuţiei lucrărilor de excavare</w:t>
                    </w:r>
                    <w:r>
                      <w:rPr>
                        <w:rFonts w:ascii="Arial" w:hAnsi="Arial" w:cs="Arial"/>
                        <w:sz w:val="24"/>
                        <w:szCs w:val="24"/>
                        <w:lang w:val="ro-RO" w:eastAsia="ro-RO"/>
                      </w:rPr>
                      <w:t xml:space="preserve"> </w:t>
                    </w:r>
                    <w:r w:rsidRPr="00A02D67">
                      <w:rPr>
                        <w:rFonts w:ascii="Arial" w:hAnsi="Arial" w:cs="Arial"/>
                        <w:sz w:val="24"/>
                        <w:szCs w:val="24"/>
                        <w:lang w:val="ro-RO" w:eastAsia="ro-RO"/>
                      </w:rPr>
                      <w:t>pot să apară poluări nesemnificative ale</w:t>
                    </w:r>
                    <w:r>
                      <w:rPr>
                        <w:rFonts w:ascii="Arial" w:hAnsi="Arial" w:cs="Arial"/>
                        <w:sz w:val="24"/>
                        <w:szCs w:val="24"/>
                        <w:lang w:val="ro-RO" w:eastAsia="ro-RO"/>
                      </w:rPr>
                      <w:t xml:space="preserve"> </w:t>
                    </w:r>
                    <w:r w:rsidRPr="00A02D67">
                      <w:rPr>
                        <w:rFonts w:ascii="Arial" w:hAnsi="Arial" w:cs="Arial"/>
                        <w:sz w:val="24"/>
                        <w:szCs w:val="24"/>
                        <w:lang w:val="ro-RO" w:eastAsia="ro-RO"/>
                      </w:rPr>
                      <w:t>solului ca urmare a scurgerilor accidentale</w:t>
                    </w:r>
                    <w:r>
                      <w:rPr>
                        <w:rFonts w:ascii="Arial" w:hAnsi="Arial" w:cs="Arial"/>
                        <w:sz w:val="24"/>
                        <w:szCs w:val="24"/>
                        <w:lang w:val="ro-RO" w:eastAsia="ro-RO"/>
                      </w:rPr>
                      <w:t xml:space="preserve"> </w:t>
                    </w:r>
                    <w:r w:rsidRPr="00A02D67">
                      <w:rPr>
                        <w:rFonts w:ascii="Arial" w:hAnsi="Arial" w:cs="Arial"/>
                        <w:sz w:val="24"/>
                        <w:szCs w:val="24"/>
                        <w:lang w:val="ro-RO" w:eastAsia="ro-RO"/>
                      </w:rPr>
                      <w:t>de carburanţi şi/sau lubrifianţi.</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Activitatea de extracţie a rocilor utile va influenţa în mod semnificativ factorul de mediu sol. Acest impact este inevitabil avându-se în vedere specificul activităţii.</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Impactul generat de activităţile de exploatare a agregatelor va fi minimizat prin efectuarea lucrărilor de refacere a mediului. (acoperirea cu sol a</w:t>
                    </w:r>
                    <w:r>
                      <w:rPr>
                        <w:rFonts w:ascii="Arial" w:hAnsi="Arial" w:cs="Arial"/>
                        <w:sz w:val="24"/>
                        <w:szCs w:val="24"/>
                        <w:lang w:val="ro-RO" w:eastAsia="ro-RO"/>
                      </w:rPr>
                      <w:t xml:space="preserve"> </w:t>
                    </w:r>
                    <w:r w:rsidRPr="00A02D67">
                      <w:rPr>
                        <w:rFonts w:ascii="Arial" w:hAnsi="Arial" w:cs="Arial"/>
                        <w:sz w:val="24"/>
                        <w:szCs w:val="24"/>
                        <w:lang w:val="ro-RO" w:eastAsia="ro-RO"/>
                      </w:rPr>
                      <w:t>taluzurilor şi suprafeţelor limitrofe bazinului,înierbarea suprafeţelor pregătite anterior.)</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lastRenderedPageBreak/>
                      <w:t>Peisajul</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Nu există impact</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Prin amenajarea bazinului acvatic impactul</w:t>
                    </w:r>
                    <w:r>
                      <w:rPr>
                        <w:rFonts w:ascii="Arial" w:hAnsi="Arial" w:cs="Arial"/>
                        <w:sz w:val="24"/>
                        <w:szCs w:val="24"/>
                        <w:lang w:val="ro-RO" w:eastAsia="ro-RO"/>
                      </w:rPr>
                      <w:t xml:space="preserve"> </w:t>
                    </w:r>
                    <w:r w:rsidRPr="00A02D67">
                      <w:rPr>
                        <w:rFonts w:ascii="Arial" w:hAnsi="Arial" w:cs="Arial"/>
                        <w:sz w:val="24"/>
                        <w:szCs w:val="24"/>
                        <w:lang w:val="ro-RO" w:eastAsia="ro-RO"/>
                      </w:rPr>
                      <w:t>asupra peisajului va fi pozitiv.</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Biodiversitatea</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Nu există impact.</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În prezent pe suprafaţa de teren studiată se află vegetaţie naturală, de valoare conservativă redusă.</w:t>
                    </w:r>
                  </w:p>
                </w:tc>
                <w:tc>
                  <w:tcPr>
                    <w:tcW w:w="5920" w:type="dxa"/>
                  </w:tcPr>
                  <w:p w:rsidR="00113FA4"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Realizarea lucrărilor de exploatare va genera</w:t>
                    </w:r>
                    <w:r>
                      <w:rPr>
                        <w:rFonts w:ascii="Arial" w:hAnsi="Arial" w:cs="Arial"/>
                        <w:sz w:val="24"/>
                        <w:szCs w:val="24"/>
                        <w:lang w:val="ro-RO" w:eastAsia="ro-RO"/>
                      </w:rPr>
                      <w:t xml:space="preserve"> </w:t>
                    </w:r>
                    <w:r w:rsidRPr="00A02D67">
                      <w:rPr>
                        <w:rFonts w:ascii="Arial" w:hAnsi="Arial" w:cs="Arial"/>
                        <w:sz w:val="24"/>
                        <w:szCs w:val="24"/>
                        <w:lang w:val="ro-RO" w:eastAsia="ro-RO"/>
                      </w:rPr>
                      <w:t>un impact negativ redus şi temporar asupra</w:t>
                    </w:r>
                    <w:r>
                      <w:rPr>
                        <w:rFonts w:ascii="Arial" w:hAnsi="Arial" w:cs="Arial"/>
                        <w:sz w:val="24"/>
                        <w:szCs w:val="24"/>
                        <w:lang w:val="ro-RO" w:eastAsia="ro-RO"/>
                      </w:rPr>
                      <w:t xml:space="preserve"> </w:t>
                    </w:r>
                    <w:r w:rsidRPr="00A02D67">
                      <w:rPr>
                        <w:rFonts w:ascii="Arial" w:hAnsi="Arial" w:cs="Arial"/>
                        <w:sz w:val="24"/>
                        <w:szCs w:val="24"/>
                        <w:lang w:val="ro-RO" w:eastAsia="ro-RO"/>
                      </w:rPr>
                      <w:t>unui număr mic de specii.</w:t>
                    </w:r>
                  </w:p>
                  <w:p w:rsidR="00113FA4" w:rsidRPr="00A02D67" w:rsidRDefault="00113FA4" w:rsidP="00EC6AC0">
                    <w:pPr>
                      <w:spacing w:after="160" w:line="259" w:lineRule="auto"/>
                      <w:contextualSpacing/>
                      <w:rPr>
                        <w:rFonts w:ascii="Arial" w:hAnsi="Arial" w:cs="Arial"/>
                        <w:sz w:val="24"/>
                        <w:szCs w:val="24"/>
                        <w:lang w:val="ro-RO" w:eastAsia="ro-RO"/>
                      </w:rPr>
                    </w:pP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Amenajarea bazinului acvatic şi a spaţiilor verzi</w:t>
                    </w:r>
                    <w:r>
                      <w:rPr>
                        <w:rFonts w:ascii="Arial" w:hAnsi="Arial" w:cs="Arial"/>
                        <w:sz w:val="24"/>
                        <w:szCs w:val="24"/>
                        <w:lang w:val="ro-RO" w:eastAsia="ro-RO"/>
                      </w:rPr>
                      <w:t xml:space="preserve"> </w:t>
                    </w:r>
                    <w:r w:rsidRPr="00A02D67">
                      <w:rPr>
                        <w:rFonts w:ascii="Arial" w:hAnsi="Arial" w:cs="Arial"/>
                        <w:sz w:val="24"/>
                        <w:szCs w:val="24"/>
                        <w:lang w:val="ro-RO" w:eastAsia="ro-RO"/>
                      </w:rPr>
                      <w:t>din jurul acestuia prin plantare de ierburi perene</w:t>
                    </w:r>
                    <w:r>
                      <w:rPr>
                        <w:rFonts w:ascii="Arial" w:hAnsi="Arial" w:cs="Arial"/>
                        <w:sz w:val="24"/>
                        <w:szCs w:val="24"/>
                        <w:lang w:val="ro-RO" w:eastAsia="ro-RO"/>
                      </w:rPr>
                      <w:t xml:space="preserve"> </w:t>
                    </w:r>
                    <w:r w:rsidRPr="00A02D67">
                      <w:rPr>
                        <w:rFonts w:ascii="Arial" w:hAnsi="Arial" w:cs="Arial"/>
                        <w:sz w:val="24"/>
                        <w:szCs w:val="24"/>
                        <w:lang w:val="ro-RO" w:eastAsia="ro-RO"/>
                      </w:rPr>
                      <w:t>şi specii arborescente, caracteristice zonei</w:t>
                    </w:r>
                    <w:r>
                      <w:rPr>
                        <w:rFonts w:ascii="Arial" w:hAnsi="Arial" w:cs="Arial"/>
                        <w:sz w:val="24"/>
                        <w:szCs w:val="24"/>
                        <w:lang w:val="ro-RO" w:eastAsia="ro-RO"/>
                      </w:rPr>
                      <w:t xml:space="preserve"> </w:t>
                    </w:r>
                    <w:r w:rsidRPr="00A02D67">
                      <w:rPr>
                        <w:rFonts w:ascii="Arial" w:hAnsi="Arial" w:cs="Arial"/>
                        <w:sz w:val="24"/>
                        <w:szCs w:val="24"/>
                        <w:lang w:val="ro-RO" w:eastAsia="ro-RO"/>
                      </w:rPr>
                      <w:t>geografice are un impact pozitiv asupra</w:t>
                    </w:r>
                    <w:r>
                      <w:rPr>
                        <w:rFonts w:ascii="Arial" w:hAnsi="Arial" w:cs="Arial"/>
                        <w:sz w:val="24"/>
                        <w:szCs w:val="24"/>
                        <w:lang w:val="ro-RO" w:eastAsia="ro-RO"/>
                      </w:rPr>
                      <w:t xml:space="preserve"> </w:t>
                    </w:r>
                    <w:r w:rsidRPr="00A02D67">
                      <w:rPr>
                        <w:rFonts w:ascii="Arial" w:hAnsi="Arial" w:cs="Arial"/>
                        <w:sz w:val="24"/>
                        <w:szCs w:val="24"/>
                        <w:lang w:val="ro-RO" w:eastAsia="ro-RO"/>
                      </w:rPr>
                      <w:t>biodiversităţii din regiune</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Populaţia</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Nu există impact.</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În perioada executării lucrărilor de</w:t>
                    </w:r>
                    <w:r>
                      <w:rPr>
                        <w:rFonts w:ascii="Arial" w:hAnsi="Arial" w:cs="Arial"/>
                        <w:sz w:val="24"/>
                        <w:szCs w:val="24"/>
                        <w:lang w:val="ro-RO" w:eastAsia="ro-RO"/>
                      </w:rPr>
                      <w:t xml:space="preserve"> </w:t>
                    </w:r>
                    <w:r w:rsidRPr="00A02D67">
                      <w:rPr>
                        <w:rFonts w:ascii="Arial" w:hAnsi="Arial" w:cs="Arial"/>
                        <w:sz w:val="24"/>
                        <w:szCs w:val="24"/>
                        <w:lang w:val="ro-RO" w:eastAsia="ro-RO"/>
                      </w:rPr>
                      <w:t>amenajare a bazinului acvatic nu va exista</w:t>
                    </w:r>
                    <w:r>
                      <w:rPr>
                        <w:rFonts w:ascii="Arial" w:hAnsi="Arial" w:cs="Arial"/>
                        <w:sz w:val="24"/>
                        <w:szCs w:val="24"/>
                        <w:lang w:val="ro-RO" w:eastAsia="ro-RO"/>
                      </w:rPr>
                      <w:t xml:space="preserve"> </w:t>
                    </w:r>
                    <w:r w:rsidRPr="00A02D67">
                      <w:rPr>
                        <w:rFonts w:ascii="Arial" w:hAnsi="Arial" w:cs="Arial"/>
                        <w:sz w:val="24"/>
                        <w:szCs w:val="24"/>
                        <w:lang w:val="ro-RO" w:eastAsia="ro-RO"/>
                      </w:rPr>
                      <w:t>un impact asupra populaţiilor localităţilor din</w:t>
                    </w:r>
                    <w:r>
                      <w:rPr>
                        <w:rFonts w:ascii="Arial" w:hAnsi="Arial" w:cs="Arial"/>
                        <w:sz w:val="24"/>
                        <w:szCs w:val="24"/>
                        <w:lang w:val="ro-RO" w:eastAsia="ro-RO"/>
                      </w:rPr>
                      <w:t xml:space="preserve"> </w:t>
                    </w:r>
                    <w:r w:rsidRPr="00A02D67">
                      <w:rPr>
                        <w:rFonts w:ascii="Arial" w:hAnsi="Arial" w:cs="Arial"/>
                        <w:sz w:val="24"/>
                        <w:szCs w:val="24"/>
                        <w:lang w:val="ro-RO" w:eastAsia="ro-RO"/>
                      </w:rPr>
                      <w:t>zonă.</w:t>
                    </w:r>
                  </w:p>
                  <w:p w:rsidR="00113FA4" w:rsidRPr="00A02D67" w:rsidRDefault="00113FA4" w:rsidP="00EC6AC0">
                    <w:pPr>
                      <w:spacing w:after="160" w:line="259" w:lineRule="auto"/>
                      <w:contextualSpacing/>
                      <w:rPr>
                        <w:rFonts w:ascii="Arial" w:hAnsi="Arial" w:cs="Arial"/>
                        <w:sz w:val="24"/>
                        <w:szCs w:val="24"/>
                        <w:lang w:val="ro-RO" w:eastAsia="ro-RO"/>
                      </w:rPr>
                    </w:pP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În perioada de funcţionarea a amenajării</w:t>
                    </w:r>
                    <w:r>
                      <w:rPr>
                        <w:rFonts w:ascii="Arial" w:hAnsi="Arial" w:cs="Arial"/>
                        <w:sz w:val="24"/>
                        <w:szCs w:val="24"/>
                        <w:lang w:val="ro-RO" w:eastAsia="ro-RO"/>
                      </w:rPr>
                      <w:t xml:space="preserve"> </w:t>
                    </w:r>
                    <w:r w:rsidRPr="00A02D67">
                      <w:rPr>
                        <w:rFonts w:ascii="Arial" w:hAnsi="Arial" w:cs="Arial"/>
                        <w:sz w:val="24"/>
                        <w:szCs w:val="24"/>
                        <w:lang w:val="ro-RO" w:eastAsia="ro-RO"/>
                      </w:rPr>
                      <w:t>piscicole, poate exista un impact pozitiv, prin</w:t>
                    </w:r>
                    <w:r>
                      <w:rPr>
                        <w:rFonts w:ascii="Arial" w:hAnsi="Arial" w:cs="Arial"/>
                        <w:sz w:val="24"/>
                        <w:szCs w:val="24"/>
                        <w:lang w:val="ro-RO" w:eastAsia="ro-RO"/>
                      </w:rPr>
                      <w:t xml:space="preserve"> </w:t>
                    </w:r>
                    <w:r w:rsidRPr="00A02D67">
                      <w:rPr>
                        <w:rFonts w:ascii="Arial" w:hAnsi="Arial" w:cs="Arial"/>
                        <w:sz w:val="24"/>
                        <w:szCs w:val="24"/>
                        <w:lang w:val="ro-RO" w:eastAsia="ro-RO"/>
                      </w:rPr>
                      <w:t>practicarea pescuitului sportiv.</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 xml:space="preserve">Aspecte </w:t>
                    </w:r>
                    <w:proofErr w:type="spellStart"/>
                    <w:r w:rsidRPr="00A02D67">
                      <w:rPr>
                        <w:rFonts w:ascii="Arial" w:hAnsi="Arial" w:cs="Arial"/>
                        <w:sz w:val="24"/>
                        <w:szCs w:val="24"/>
                        <w:lang w:val="ro-RO" w:eastAsia="ro-RO"/>
                      </w:rPr>
                      <w:t>socio</w:t>
                    </w:r>
                    <w:proofErr w:type="spellEnd"/>
                    <w:r w:rsidRPr="00A02D67">
                      <w:rPr>
                        <w:rFonts w:ascii="Arial" w:hAnsi="Arial" w:cs="Arial"/>
                        <w:sz w:val="24"/>
                        <w:szCs w:val="24"/>
                        <w:lang w:val="ro-RO" w:eastAsia="ro-RO"/>
                      </w:rPr>
                      <w:t xml:space="preserve"> -</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economice</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Nu există impact</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Se constată un impact pozitiv, întrucât pe o</w:t>
                    </w:r>
                    <w:r>
                      <w:rPr>
                        <w:rFonts w:ascii="Arial" w:hAnsi="Arial" w:cs="Arial"/>
                        <w:sz w:val="24"/>
                        <w:szCs w:val="24"/>
                        <w:lang w:val="ro-RO" w:eastAsia="ro-RO"/>
                      </w:rPr>
                      <w:t xml:space="preserve"> </w:t>
                    </w:r>
                    <w:r w:rsidRPr="00A02D67">
                      <w:rPr>
                        <w:rFonts w:ascii="Arial" w:hAnsi="Arial" w:cs="Arial"/>
                        <w:sz w:val="24"/>
                        <w:szCs w:val="24"/>
                        <w:lang w:val="ro-RO" w:eastAsia="ro-RO"/>
                      </w:rPr>
                      <w:t>perioadă nelimitată de timp, va există o</w:t>
                    </w:r>
                    <w:r>
                      <w:rPr>
                        <w:rFonts w:ascii="Arial" w:hAnsi="Arial" w:cs="Arial"/>
                        <w:sz w:val="24"/>
                        <w:szCs w:val="24"/>
                        <w:lang w:val="ro-RO" w:eastAsia="ro-RO"/>
                      </w:rPr>
                      <w:t xml:space="preserve"> </w:t>
                    </w:r>
                    <w:r w:rsidRPr="00A02D67">
                      <w:rPr>
                        <w:rFonts w:ascii="Arial" w:hAnsi="Arial" w:cs="Arial"/>
                        <w:sz w:val="24"/>
                        <w:szCs w:val="24"/>
                        <w:lang w:val="ro-RO" w:eastAsia="ro-RO"/>
                      </w:rPr>
                      <w:t>cerere mai mare de forţă de muncă.</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Această cerere de forţă de muncă va exista</w:t>
                    </w:r>
                    <w:r>
                      <w:rPr>
                        <w:rFonts w:ascii="Arial" w:hAnsi="Arial" w:cs="Arial"/>
                        <w:sz w:val="24"/>
                        <w:szCs w:val="24"/>
                        <w:lang w:val="ro-RO" w:eastAsia="ro-RO"/>
                      </w:rPr>
                      <w:t xml:space="preserve"> </w:t>
                    </w:r>
                    <w:r w:rsidRPr="00A02D67">
                      <w:rPr>
                        <w:rFonts w:ascii="Arial" w:hAnsi="Arial" w:cs="Arial"/>
                        <w:sz w:val="24"/>
                        <w:szCs w:val="24"/>
                        <w:lang w:val="ro-RO" w:eastAsia="ro-RO"/>
                      </w:rPr>
                      <w:t>atât în perioada de execuţie, cât şi în perioada</w:t>
                    </w:r>
                    <w:r>
                      <w:rPr>
                        <w:rFonts w:ascii="Arial" w:hAnsi="Arial" w:cs="Arial"/>
                        <w:sz w:val="24"/>
                        <w:szCs w:val="24"/>
                        <w:lang w:val="ro-RO" w:eastAsia="ro-RO"/>
                      </w:rPr>
                      <w:t xml:space="preserve"> </w:t>
                    </w:r>
                    <w:r w:rsidRPr="00A02D67">
                      <w:rPr>
                        <w:rFonts w:ascii="Arial" w:hAnsi="Arial" w:cs="Arial"/>
                        <w:sz w:val="24"/>
                        <w:szCs w:val="24"/>
                        <w:lang w:val="ro-RO" w:eastAsia="ro-RO"/>
                      </w:rPr>
                      <w:t>de funcţionare a bazinului piscicol.</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Un alt aspect pozitiv constă în asigurarea</w:t>
                    </w:r>
                    <w:r>
                      <w:rPr>
                        <w:rFonts w:ascii="Arial" w:hAnsi="Arial" w:cs="Arial"/>
                        <w:sz w:val="24"/>
                        <w:szCs w:val="24"/>
                        <w:lang w:val="ro-RO" w:eastAsia="ro-RO"/>
                      </w:rPr>
                      <w:t xml:space="preserve"> </w:t>
                    </w:r>
                    <w:r w:rsidRPr="00A02D67">
                      <w:rPr>
                        <w:rFonts w:ascii="Arial" w:hAnsi="Arial" w:cs="Arial"/>
                        <w:sz w:val="24"/>
                        <w:szCs w:val="24"/>
                        <w:lang w:val="ro-RO" w:eastAsia="ro-RO"/>
                      </w:rPr>
                      <w:t>necesarului de nisip şi pietriş la nivel local.</w:t>
                    </w:r>
                  </w:p>
                  <w:p w:rsidR="00113FA4" w:rsidRPr="00A02D67" w:rsidRDefault="00113FA4" w:rsidP="00EC6AC0">
                    <w:pPr>
                      <w:spacing w:after="160" w:line="259" w:lineRule="auto"/>
                      <w:contextualSpacing/>
                      <w:rPr>
                        <w:rFonts w:ascii="Arial" w:hAnsi="Arial" w:cs="Arial"/>
                        <w:sz w:val="24"/>
                        <w:szCs w:val="24"/>
                        <w:lang w:val="ro-RO" w:eastAsia="ro-RO"/>
                      </w:rPr>
                    </w:pP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Prin practicarea pescuitului sportiv, amenajarea piscicolă poate reprezenta un punct de atracţie turistică, contribuind la dinamizarea economică a zonei.</w:t>
                    </w:r>
                  </w:p>
                </w:tc>
              </w:tr>
              <w:tr w:rsidR="00113FA4" w:rsidRPr="005F57A9" w:rsidTr="00EC6AC0">
                <w:tc>
                  <w:tcPr>
                    <w:tcW w:w="2088"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Zgomot şi vibraţii</w:t>
                    </w:r>
                  </w:p>
                </w:tc>
                <w:tc>
                  <w:tcPr>
                    <w:tcW w:w="25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Nu există impact.</w:t>
                    </w:r>
                  </w:p>
                </w:tc>
                <w:tc>
                  <w:tcPr>
                    <w:tcW w:w="5920" w:type="dxa"/>
                  </w:tcPr>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Nu există impact întrucât, pe de o parte,distanţa până la zonele locuite este mare,</w:t>
                    </w:r>
                    <w:r>
                      <w:rPr>
                        <w:rFonts w:ascii="Arial" w:hAnsi="Arial" w:cs="Arial"/>
                        <w:sz w:val="24"/>
                        <w:szCs w:val="24"/>
                        <w:lang w:val="ro-RO" w:eastAsia="ro-RO"/>
                      </w:rPr>
                      <w:t xml:space="preserve"> </w:t>
                    </w:r>
                    <w:r w:rsidRPr="00A02D67">
                      <w:rPr>
                        <w:rFonts w:ascii="Arial" w:hAnsi="Arial" w:cs="Arial"/>
                        <w:sz w:val="24"/>
                        <w:szCs w:val="24"/>
                        <w:lang w:val="ro-RO" w:eastAsia="ro-RO"/>
                      </w:rPr>
                      <w:t>iar pe de altă parte utilajele nu vor funcţiona</w:t>
                    </w:r>
                    <w:r>
                      <w:rPr>
                        <w:rFonts w:ascii="Arial" w:hAnsi="Arial" w:cs="Arial"/>
                        <w:sz w:val="24"/>
                        <w:szCs w:val="24"/>
                        <w:lang w:val="ro-RO" w:eastAsia="ro-RO"/>
                      </w:rPr>
                      <w:t xml:space="preserve"> </w:t>
                    </w:r>
                    <w:r w:rsidRPr="00A02D67">
                      <w:rPr>
                        <w:rFonts w:ascii="Arial" w:hAnsi="Arial" w:cs="Arial"/>
                        <w:sz w:val="24"/>
                        <w:szCs w:val="24"/>
                        <w:lang w:val="ro-RO" w:eastAsia="ro-RO"/>
                      </w:rPr>
                      <w:t>concomitent.</w:t>
                    </w:r>
                  </w:p>
                  <w:p w:rsidR="00113FA4" w:rsidRPr="00A02D67" w:rsidRDefault="00113FA4" w:rsidP="00EC6AC0">
                    <w:pPr>
                      <w:spacing w:after="160" w:line="259" w:lineRule="auto"/>
                      <w:contextualSpacing/>
                      <w:rPr>
                        <w:rFonts w:ascii="Arial" w:hAnsi="Arial" w:cs="Arial"/>
                        <w:sz w:val="24"/>
                        <w:szCs w:val="24"/>
                        <w:lang w:val="ro-RO" w:eastAsia="ro-RO"/>
                      </w:rPr>
                    </w:pPr>
                    <w:r w:rsidRPr="00A02D67">
                      <w:rPr>
                        <w:rFonts w:ascii="Arial" w:hAnsi="Arial" w:cs="Arial"/>
                        <w:sz w:val="24"/>
                        <w:szCs w:val="24"/>
                        <w:lang w:val="ro-RO" w:eastAsia="ro-RO"/>
                      </w:rPr>
                      <w:t>Menţionăm că vor fi folosite doar utilaje într</w:t>
                    </w:r>
                    <w:r>
                      <w:rPr>
                        <w:rFonts w:ascii="Arial" w:hAnsi="Arial" w:cs="Arial"/>
                        <w:sz w:val="24"/>
                        <w:szCs w:val="24"/>
                        <w:lang w:val="ro-RO" w:eastAsia="ro-RO"/>
                      </w:rPr>
                      <w:t>-</w:t>
                    </w:r>
                    <w:r w:rsidRPr="00A02D67">
                      <w:rPr>
                        <w:rFonts w:ascii="Arial" w:hAnsi="Arial" w:cs="Arial"/>
                        <w:sz w:val="24"/>
                        <w:szCs w:val="24"/>
                        <w:lang w:val="ro-RO" w:eastAsia="ro-RO"/>
                      </w:rPr>
                      <w:t>o</w:t>
                    </w:r>
                    <w:r>
                      <w:rPr>
                        <w:rFonts w:ascii="Arial" w:hAnsi="Arial" w:cs="Arial"/>
                        <w:sz w:val="24"/>
                        <w:szCs w:val="24"/>
                        <w:lang w:val="ro-RO" w:eastAsia="ro-RO"/>
                      </w:rPr>
                      <w:t xml:space="preserve"> </w:t>
                    </w:r>
                    <w:r w:rsidRPr="00A02D67">
                      <w:rPr>
                        <w:rFonts w:ascii="Arial" w:hAnsi="Arial" w:cs="Arial"/>
                        <w:sz w:val="24"/>
                        <w:szCs w:val="24"/>
                        <w:lang w:val="ro-RO" w:eastAsia="ro-RO"/>
                      </w:rPr>
                      <w:t>stare tehnică bună.</w:t>
                    </w:r>
                  </w:p>
                </w:tc>
              </w:tr>
            </w:tbl>
            <w:p w:rsidR="00113FA4" w:rsidRPr="005F57A9" w:rsidRDefault="00113FA4" w:rsidP="00EC6AC0">
              <w:pPr>
                <w:pStyle w:val="Listparagraf"/>
                <w:spacing w:after="160" w:line="259" w:lineRule="auto"/>
                <w:contextualSpacing/>
                <w:rPr>
                  <w:rFonts w:ascii="Arial" w:hAnsi="Arial" w:cs="Arial"/>
                  <w:b/>
                  <w:sz w:val="24"/>
                  <w:szCs w:val="24"/>
                  <w:lang w:val="ro-RO" w:eastAsia="ro-RO"/>
                </w:rPr>
              </w:pPr>
            </w:p>
            <w:p w:rsidR="00113FA4" w:rsidRPr="005F57A9" w:rsidRDefault="00113FA4" w:rsidP="00EC6AC0">
              <w:pPr>
                <w:pStyle w:val="Listparagraf"/>
                <w:numPr>
                  <w:ilvl w:val="0"/>
                  <w:numId w:val="10"/>
                </w:num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 xml:space="preserve">Încadrarea în BAT, BREF, după caz : </w:t>
              </w:r>
              <w:r w:rsidRPr="005F57A9">
                <w:rPr>
                  <w:rFonts w:ascii="Arial" w:hAnsi="Arial" w:cs="Arial"/>
                  <w:sz w:val="24"/>
                  <w:szCs w:val="24"/>
                  <w:lang w:val="ro-RO" w:eastAsia="ro-RO"/>
                </w:rPr>
                <w:t>nu este cazul.</w:t>
              </w:r>
            </w:p>
            <w:p w:rsidR="00113FA4" w:rsidRPr="005F57A9" w:rsidRDefault="00113FA4" w:rsidP="00EC6AC0">
              <w:pPr>
                <w:pStyle w:val="Listparagraf"/>
                <w:spacing w:after="160" w:line="259" w:lineRule="auto"/>
                <w:contextualSpacing/>
                <w:rPr>
                  <w:rFonts w:ascii="Arial" w:hAnsi="Arial" w:cs="Arial"/>
                  <w:b/>
                  <w:sz w:val="24"/>
                  <w:szCs w:val="24"/>
                  <w:lang w:val="ro-RO" w:eastAsia="ro-RO"/>
                </w:rPr>
              </w:pPr>
            </w:p>
            <w:p w:rsidR="00113FA4" w:rsidRPr="005F57A9" w:rsidRDefault="00113FA4" w:rsidP="00EC6AC0">
              <w:pPr>
                <w:pStyle w:val="Listparagraf"/>
                <w:numPr>
                  <w:ilvl w:val="0"/>
                  <w:numId w:val="10"/>
                </w:num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 xml:space="preserve">Respectarea </w:t>
              </w:r>
              <w:proofErr w:type="spellStart"/>
              <w:r w:rsidRPr="005F57A9">
                <w:rPr>
                  <w:rFonts w:ascii="Arial" w:hAnsi="Arial" w:cs="Arial"/>
                  <w:b/>
                  <w:sz w:val="24"/>
                  <w:szCs w:val="24"/>
                </w:rPr>
                <w:t>cerințelor</w:t>
              </w:r>
              <w:proofErr w:type="spellEnd"/>
              <w:r w:rsidRPr="005F57A9">
                <w:rPr>
                  <w:rFonts w:ascii="Arial" w:hAnsi="Arial" w:cs="Arial"/>
                  <w:b/>
                  <w:sz w:val="24"/>
                  <w:szCs w:val="24"/>
                  <w:lang w:val="ro-RO" w:eastAsia="ro-RO"/>
                </w:rPr>
                <w:t xml:space="preserve"> comunitare transpuse în legislația națională:</w:t>
              </w:r>
            </w:p>
            <w:p w:rsidR="00113FA4" w:rsidRPr="005F57A9" w:rsidRDefault="00113FA4" w:rsidP="00EC6AC0">
              <w:pPr>
                <w:spacing w:after="160" w:line="259" w:lineRule="auto"/>
                <w:ind w:firstLine="360"/>
                <w:contextualSpacing/>
                <w:rPr>
                  <w:rFonts w:ascii="Arial" w:hAnsi="Arial" w:cs="Arial"/>
                  <w:sz w:val="24"/>
                  <w:szCs w:val="24"/>
                  <w:lang w:val="ro-RO" w:eastAsia="ro-RO"/>
                </w:rPr>
              </w:pPr>
              <w:r w:rsidRPr="005F57A9">
                <w:rPr>
                  <w:rFonts w:ascii="Arial" w:hAnsi="Arial" w:cs="Arial"/>
                  <w:sz w:val="24"/>
                  <w:szCs w:val="24"/>
                  <w:lang w:val="ro-RO" w:eastAsia="ro-RO"/>
                </w:rPr>
                <w:t>Pentru proiect s-a realizat evaluarea impactului asupra mediului conform prevederilor în vigoare</w:t>
              </w:r>
              <w:r w:rsidRPr="005F57A9">
                <w:rPr>
                  <w:rFonts w:ascii="Arial" w:hAnsi="Arial" w:cs="Arial"/>
                  <w:sz w:val="24"/>
                  <w:szCs w:val="24"/>
                  <w:lang w:eastAsia="ro-RO"/>
                </w:rPr>
                <w:t xml:space="preserve">: H.G. </w:t>
              </w:r>
              <w:proofErr w:type="spellStart"/>
              <w:r w:rsidRPr="005F57A9">
                <w:rPr>
                  <w:rFonts w:ascii="Arial" w:hAnsi="Arial" w:cs="Arial"/>
                  <w:sz w:val="24"/>
                  <w:szCs w:val="24"/>
                  <w:lang w:eastAsia="ro-RO"/>
                </w:rPr>
                <w:t>nr</w:t>
              </w:r>
              <w:proofErr w:type="spellEnd"/>
              <w:r w:rsidRPr="005F57A9">
                <w:rPr>
                  <w:rFonts w:ascii="Arial" w:hAnsi="Arial" w:cs="Arial"/>
                  <w:sz w:val="24"/>
                  <w:szCs w:val="24"/>
                  <w:lang w:eastAsia="ro-RO"/>
                </w:rPr>
                <w:t xml:space="preserve">. 445 din 8 </w:t>
              </w:r>
              <w:proofErr w:type="spellStart"/>
              <w:r w:rsidRPr="005F57A9">
                <w:rPr>
                  <w:rFonts w:ascii="Arial" w:hAnsi="Arial" w:cs="Arial"/>
                  <w:sz w:val="24"/>
                  <w:szCs w:val="24"/>
                  <w:lang w:eastAsia="ro-RO"/>
                </w:rPr>
                <w:t>aprilie</w:t>
              </w:r>
              <w:proofErr w:type="spellEnd"/>
              <w:r w:rsidRPr="005F57A9">
                <w:rPr>
                  <w:rFonts w:ascii="Arial" w:hAnsi="Arial" w:cs="Arial"/>
                  <w:sz w:val="24"/>
                  <w:szCs w:val="24"/>
                  <w:lang w:eastAsia="ro-RO"/>
                </w:rPr>
                <w:t xml:space="preserve"> 2009 </w:t>
              </w:r>
              <w:proofErr w:type="spellStart"/>
              <w:r w:rsidRPr="005F57A9">
                <w:rPr>
                  <w:rFonts w:ascii="Arial" w:hAnsi="Arial" w:cs="Arial"/>
                  <w:sz w:val="24"/>
                  <w:szCs w:val="24"/>
                  <w:lang w:eastAsia="ro-RO"/>
                </w:rPr>
                <w:t>privind</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evaluarea</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impactului</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anumitor</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proiecte</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publice</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şi</w:t>
              </w:r>
              <w:proofErr w:type="spellEnd"/>
              <w:r w:rsidRPr="005F57A9">
                <w:rPr>
                  <w:rFonts w:ascii="Arial" w:hAnsi="Arial" w:cs="Arial"/>
                  <w:sz w:val="24"/>
                  <w:szCs w:val="24"/>
                  <w:lang w:eastAsia="ro-RO"/>
                </w:rPr>
                <w:t xml:space="preserve"> private </w:t>
              </w:r>
              <w:proofErr w:type="spellStart"/>
              <w:r w:rsidRPr="005F57A9">
                <w:rPr>
                  <w:rFonts w:ascii="Arial" w:hAnsi="Arial" w:cs="Arial"/>
                  <w:sz w:val="24"/>
                  <w:szCs w:val="24"/>
                  <w:lang w:eastAsia="ro-RO"/>
                </w:rPr>
                <w:t>asupra</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mediului</w:t>
              </w:r>
              <w:proofErr w:type="spellEnd"/>
              <w:r w:rsidRPr="005F57A9">
                <w:rPr>
                  <w:rFonts w:ascii="Arial" w:hAnsi="Arial" w:cs="Arial"/>
                  <w:sz w:val="24"/>
                  <w:szCs w:val="24"/>
                  <w:lang w:eastAsia="ro-RO"/>
                </w:rPr>
                <w:t xml:space="preserve"> care </w:t>
              </w:r>
              <w:proofErr w:type="spellStart"/>
              <w:proofErr w:type="gramStart"/>
              <w:r w:rsidRPr="005F57A9">
                <w:rPr>
                  <w:rFonts w:ascii="Arial" w:hAnsi="Arial" w:cs="Arial"/>
                  <w:sz w:val="24"/>
                  <w:szCs w:val="24"/>
                  <w:lang w:eastAsia="ro-RO"/>
                </w:rPr>
                <w:t>transpune</w:t>
              </w:r>
              <w:proofErr w:type="spell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prevederile</w:t>
              </w:r>
              <w:proofErr w:type="spellEnd"/>
              <w:proofErr w:type="gramEnd"/>
              <w:r w:rsidRPr="005F57A9">
                <w:rPr>
                  <w:rFonts w:ascii="Arial" w:hAnsi="Arial" w:cs="Arial"/>
                  <w:sz w:val="24"/>
                  <w:szCs w:val="24"/>
                  <w:lang w:eastAsia="ro-RO"/>
                </w:rPr>
                <w:t xml:space="preserve"> </w:t>
              </w:r>
              <w:proofErr w:type="spellStart"/>
              <w:r w:rsidRPr="005F57A9">
                <w:rPr>
                  <w:rFonts w:ascii="Arial" w:hAnsi="Arial" w:cs="Arial"/>
                  <w:sz w:val="24"/>
                  <w:szCs w:val="24"/>
                  <w:lang w:eastAsia="ro-RO"/>
                </w:rPr>
                <w:t>Directivei</w:t>
              </w:r>
              <w:proofErr w:type="spellEnd"/>
              <w:r w:rsidRPr="005F57A9">
                <w:rPr>
                  <w:rFonts w:ascii="Arial" w:hAnsi="Arial" w:cs="Arial"/>
                  <w:sz w:val="24"/>
                  <w:szCs w:val="24"/>
                  <w:lang w:eastAsia="ro-RO"/>
                </w:rPr>
                <w:t xml:space="preserve"> </w:t>
              </w:r>
              <w:r w:rsidRPr="005F57A9">
                <w:rPr>
                  <w:rFonts w:ascii="Arial" w:hAnsi="Arial" w:cs="Arial"/>
                  <w:sz w:val="24"/>
                  <w:szCs w:val="24"/>
                  <w:lang w:val="ro-RO" w:eastAsia="ro-RO"/>
                </w:rPr>
                <w:t xml:space="preserve">2011/92/UE a Parlamentului European și a Consiliului privind evaluarea anumitor proiecte publice și private asupra </w:t>
              </w:r>
              <w:proofErr w:type="spellStart"/>
              <w:r w:rsidRPr="005F57A9">
                <w:rPr>
                  <w:rFonts w:ascii="Arial" w:hAnsi="Arial" w:cs="Arial"/>
                  <w:sz w:val="24"/>
                  <w:szCs w:val="24"/>
                  <w:lang w:val="ro-RO" w:eastAsia="ro-RO"/>
                </w:rPr>
                <w:t>mediulu</w:t>
              </w:r>
              <w:proofErr w:type="spellEnd"/>
              <w:r w:rsidRPr="005F57A9">
                <w:rPr>
                  <w:rFonts w:ascii="Arial" w:hAnsi="Arial" w:cs="Arial"/>
                  <w:sz w:val="24"/>
                  <w:szCs w:val="24"/>
                  <w:lang w:val="ro-RO" w:eastAsia="ro-RO"/>
                </w:rPr>
                <w:t xml:space="preserve"> și implementată prin Ordinul Ministerului Mediului și Pădurilor nr. 135/2010 privind aprobarea metodologiei de aplicare a evaluării impactului asupra mediului pentru proiecte publice și private. .</w:t>
              </w:r>
            </w:p>
            <w:p w:rsidR="00113FA4" w:rsidRPr="005F57A9" w:rsidRDefault="00113FA4" w:rsidP="00EC6AC0">
              <w:pPr>
                <w:pStyle w:val="Listparagraf"/>
                <w:numPr>
                  <w:ilvl w:val="0"/>
                  <w:numId w:val="10"/>
                </w:numPr>
                <w:spacing w:after="160" w:line="259" w:lineRule="auto"/>
                <w:contextualSpacing/>
                <w:rPr>
                  <w:rFonts w:ascii="Arial" w:hAnsi="Arial" w:cs="Arial"/>
                  <w:b/>
                  <w:sz w:val="24"/>
                  <w:szCs w:val="24"/>
                  <w:u w:val="single"/>
                  <w:lang w:val="ro-RO" w:eastAsia="ro-RO"/>
                </w:rPr>
              </w:pPr>
              <w:r w:rsidRPr="005F57A9">
                <w:rPr>
                  <w:rFonts w:ascii="Arial" w:hAnsi="Arial" w:cs="Arial"/>
                  <w:b/>
                  <w:sz w:val="24"/>
                  <w:szCs w:val="24"/>
                  <w:lang w:val="ro-RO" w:eastAsia="ro-RO"/>
                </w:rPr>
                <w:lastRenderedPageBreak/>
                <w:t xml:space="preserve">Modul cum </w:t>
              </w:r>
              <w:proofErr w:type="spellStart"/>
              <w:r w:rsidRPr="005F57A9">
                <w:rPr>
                  <w:rFonts w:ascii="Arial" w:hAnsi="Arial" w:cs="Arial"/>
                  <w:b/>
                  <w:sz w:val="24"/>
                  <w:szCs w:val="24"/>
                </w:rPr>
                <w:t>răspunde</w:t>
              </w:r>
              <w:proofErr w:type="spellEnd"/>
              <w:r w:rsidRPr="005F57A9">
                <w:rPr>
                  <w:rFonts w:ascii="Arial" w:hAnsi="Arial" w:cs="Arial"/>
                  <w:b/>
                  <w:sz w:val="24"/>
                  <w:szCs w:val="24"/>
                  <w:lang w:val="ro-RO" w:eastAsia="ro-RO"/>
                </w:rPr>
                <w:t>/respectă obiectivele de protecția mediului din zonă pe aer,</w:t>
              </w:r>
            </w:p>
            <w:p w:rsidR="00113FA4" w:rsidRPr="005F57A9" w:rsidRDefault="00113FA4" w:rsidP="00EC6AC0">
              <w:pPr>
                <w:pStyle w:val="Listparagraf"/>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 xml:space="preserve"> apă, sol etc.: </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Estimarea impactului potenţial al activităţii asupra calităţii factorilor de mediu s-a </w:t>
              </w:r>
              <w:proofErr w:type="spellStart"/>
              <w:r w:rsidRPr="005F57A9">
                <w:rPr>
                  <w:rFonts w:ascii="Arial" w:hAnsi="Arial" w:cs="Arial"/>
                  <w:sz w:val="24"/>
                  <w:szCs w:val="24"/>
                  <w:lang w:val="ro-RO" w:eastAsia="ro-RO"/>
                </w:rPr>
                <w:t>facut</w:t>
              </w:r>
              <w:proofErr w:type="spellEnd"/>
              <w:r w:rsidRPr="005F57A9">
                <w:rPr>
                  <w:rFonts w:ascii="Arial" w:hAnsi="Arial" w:cs="Arial"/>
                  <w:sz w:val="24"/>
                  <w:szCs w:val="24"/>
                  <w:lang w:val="ro-RO" w:eastAsia="ro-RO"/>
                </w:rPr>
                <w:t xml:space="preserve"> luând în considerare impactul determinat pentru calitatea fiecărui factor de mediu în parte.</w:t>
              </w:r>
            </w:p>
            <w:p w:rsidR="00113FA4" w:rsidRPr="005F57A9" w:rsidRDefault="00113FA4" w:rsidP="00EC6AC0">
              <w:p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Factorul de mediu apa</w:t>
              </w:r>
            </w:p>
            <w:p w:rsidR="00113FA4" w:rsidRPr="005F57A9" w:rsidRDefault="00113FA4" w:rsidP="00EC6AC0">
              <w:pPr>
                <w:spacing w:after="160" w:line="259" w:lineRule="auto"/>
                <w:contextualSpacing/>
                <w:rPr>
                  <w:rFonts w:ascii="Arial" w:hAnsi="Arial" w:cs="Arial"/>
                  <w:i/>
                  <w:sz w:val="24"/>
                  <w:szCs w:val="24"/>
                  <w:u w:val="single"/>
                  <w:lang w:val="ro-RO" w:eastAsia="ro-RO"/>
                </w:rPr>
              </w:pPr>
              <w:r w:rsidRPr="005F57A9">
                <w:rPr>
                  <w:rFonts w:ascii="Arial" w:hAnsi="Arial" w:cs="Arial"/>
                  <w:i/>
                  <w:sz w:val="24"/>
                  <w:szCs w:val="24"/>
                  <w:u w:val="single"/>
                  <w:lang w:val="ro-RO" w:eastAsia="ro-RO"/>
                </w:rPr>
                <w:t>Impactul cantitativ</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În perioada de execuţie, ca urmare a excavării materialului solid din componenţa stratului acvifer, în arealul analizat, se va produce o depresionare a nivelului apei. Ca urmare a acestei situaţii, zona excavată va drena apele acviferului freatic, determinând şi o viteză de curgere mai mare, urmare a creşterii gradientului hidraulic.</w:t>
              </w:r>
            </w:p>
            <w:p w:rsidR="00113FA4" w:rsidRPr="005F57A9" w:rsidRDefault="00113FA4" w:rsidP="00EC6AC0">
              <w:pPr>
                <w:spacing w:after="160" w:line="259" w:lineRule="auto"/>
                <w:contextualSpacing/>
                <w:rPr>
                  <w:rFonts w:ascii="Arial" w:hAnsi="Arial" w:cs="Arial"/>
                  <w:i/>
                  <w:sz w:val="24"/>
                  <w:szCs w:val="24"/>
                  <w:u w:val="single"/>
                  <w:lang w:val="ro-RO" w:eastAsia="ro-RO"/>
                </w:rPr>
              </w:pPr>
              <w:r w:rsidRPr="005F57A9">
                <w:rPr>
                  <w:rFonts w:ascii="Arial" w:hAnsi="Arial" w:cs="Arial"/>
                  <w:i/>
                  <w:sz w:val="24"/>
                  <w:szCs w:val="24"/>
                  <w:u w:val="single"/>
                  <w:lang w:val="ro-RO" w:eastAsia="ro-RO"/>
                </w:rPr>
                <w:t>Impactul calitativ:</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În etapa de funcţionare a bazinului piscicol, calitatea apei acviferului freatic nu se va modifica, întrucât produşii generaţi de activitatea piscicolă sunt de natura biogenă, fiind uşor asimilabili, chimico - biologic de ecosistemul acvatic.</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Pentru evitarea infestării accidentale a pânzei freatice se va avea în vedere:</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respectarea metodologiei de lucru;</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respectarea pilierului de siguranţă al malurilor;</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respectarea adâncimii de extracţie;</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taluzarea şi consolidarea malurilor prin lucrări de înierbare în vederea evitării surpării acestora;</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evitarea folosirii de utilaje de extracţie care prezintă scurgeri de carburanţi sau de uleiuri;</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executarea periodică de analize privind calitatea apei.</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urmărirea evoluţiei puietului, evitarea mortalităţii;</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curăţirea regulată a lacului.</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Pentru evitarea fenomenului de şiroire a apelor pluviale pe suprafeţele înclinate în perioada exploatării sunt prevăzute lucrări de gospodărire a apelor.</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Execuţia de lucrări de gospodărire a apelor pe perioada operaţională, este necesară deoarece în perioadele cu precipitaţii abundente acestea pot conduce la</w:t>
              </w:r>
              <w:r>
                <w:rPr>
                  <w:rFonts w:ascii="Arial" w:hAnsi="Arial" w:cs="Arial"/>
                  <w:sz w:val="24"/>
                  <w:szCs w:val="24"/>
                  <w:lang w:val="ro-RO" w:eastAsia="ro-RO"/>
                </w:rPr>
                <w:t xml:space="preserve"> </w:t>
              </w:r>
              <w:r w:rsidRPr="005F57A9">
                <w:rPr>
                  <w:rFonts w:ascii="Arial" w:hAnsi="Arial" w:cs="Arial"/>
                  <w:sz w:val="24"/>
                  <w:szCs w:val="24"/>
                  <w:lang w:val="ro-RO" w:eastAsia="ro-RO"/>
                </w:rPr>
                <w:t>apariţia unor procese geodinamice, ce pot afecta stabilitatea şi morfologia terenurilor din zonă.</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În vederea menţinerii regimului apelor de suprafaţă şi subterane, precum şi a echilibrului ecologic din zonă, se recomandă monitorizarea principalilor indicatori </w:t>
              </w:r>
              <w:proofErr w:type="spellStart"/>
              <w:r w:rsidRPr="005F57A9">
                <w:rPr>
                  <w:rFonts w:ascii="Arial" w:hAnsi="Arial" w:cs="Arial"/>
                  <w:sz w:val="24"/>
                  <w:szCs w:val="24"/>
                  <w:lang w:val="ro-RO" w:eastAsia="ro-RO"/>
                </w:rPr>
                <w:t>fizicochimici</w:t>
              </w:r>
              <w:proofErr w:type="spellEnd"/>
              <w:r w:rsidRPr="005F57A9">
                <w:rPr>
                  <w:rFonts w:ascii="Arial" w:hAnsi="Arial" w:cs="Arial"/>
                  <w:sz w:val="24"/>
                  <w:szCs w:val="24"/>
                  <w:lang w:val="ro-RO" w:eastAsia="ro-RO"/>
                </w:rPr>
                <w:t xml:space="preserve"> ai apei, prin prelevarea şi analizarea periodică (conform programului de monitorizare) a probelor de apă recoltate atât din bazinul piscicol ce urmează să fie realizat, precum şi din cele două foraje de observaţie proiectate amonte şi aval de excavaţie.</w:t>
              </w:r>
            </w:p>
            <w:p w:rsidR="00113FA4" w:rsidRPr="005F57A9" w:rsidRDefault="00113FA4" w:rsidP="00EC6AC0">
              <w:p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Factorul de mediu aer</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În zona de desfăşurare a lucrărilor, repartizarea poluanţilor se consideră uniformă. Mijloacele de transport sunt surse liniare de poluare. Utilajele, în schimb, se deplasează pe distanţe reduse, în zona fronturilor de lucru.</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Poluanţii sunt reprezentaţi prin oxizi de carbon, oxizi de azot şi de sulf, compuşi organici volatili, generaţi de sursele mobile (funcţionarea autovehiculelor care vor extrage şi transporta agregatele minerale).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Din analiza debitelor şi concentraţiilor de poluanţi prezentate, se observă că acestea vor fi mici în cazul tuturor poluanţilor. Concentraţiile de poluanţi în aerul ambiental se vor încadra în limitele prevăzute de legislaţia în vigoare.</w:t>
              </w:r>
            </w:p>
            <w:p w:rsidR="00113FA4" w:rsidRPr="005F57A9" w:rsidRDefault="00113FA4" w:rsidP="00EC6AC0">
              <w:p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 xml:space="preserve">Factorul de mediu sol și subsol </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Lucrările de exploatare şi realizarea bazinului piscicol vor conduce la scoaterea din circuitul natural a unor suprafeţe de teren şi crearea unor noi forme de relief, artificiale.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lastRenderedPageBreak/>
                <w:t>Aceste lucrări nu conduc la schimbări majore în mediul geologic, care să aibă efect ireversibil asupra condiţiilor hidrogeologice, hidrologice, zonelor umede, biotipurilor etc.</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Din punct de vedere chimic, calitatea subsolului nu va fi afectată, lucrările de exploatare vor conduce doar la schimbări ale morfologiei terenului, a proprietăţilor </w:t>
              </w:r>
              <w:proofErr w:type="spellStart"/>
              <w:r w:rsidRPr="005F57A9">
                <w:rPr>
                  <w:rFonts w:ascii="Arial" w:hAnsi="Arial" w:cs="Arial"/>
                  <w:sz w:val="24"/>
                  <w:szCs w:val="24"/>
                  <w:lang w:val="ro-RO" w:eastAsia="ro-RO"/>
                </w:rPr>
                <w:t>fizicomecanice</w:t>
              </w:r>
              <w:proofErr w:type="spellEnd"/>
              <w:r w:rsidRPr="005F57A9">
                <w:rPr>
                  <w:rFonts w:ascii="Arial" w:hAnsi="Arial" w:cs="Arial"/>
                  <w:sz w:val="24"/>
                  <w:szCs w:val="24"/>
                  <w:lang w:val="ro-RO" w:eastAsia="ro-RO"/>
                </w:rPr>
                <w:t xml:space="preserve"> şi termice ale solului.</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Ca atare, impactul produs de activitatea desfăşurată se manifestă prin:</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excavarea volumului de resurse minerale avizat, aspect ce conduce la agresarea subsolului şi la modificarea peisajului prin realizarea bazinului piscicol.</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Sursele posibile de poluare a solului, rezultate ca urmare a desfăşurării activităţii de exploatare a zăcământului de nisip şi pietriş sunt în principal următoarele:</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scurgeri de combustibili şi lubrefianţi, datorate manipulării necorespunzătoare la alimentarea cu carburanţi sau uleiuri, a instalaţiilor şi utilajelor;</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scurgeri accidentale, pe sol, a produselor petroliere, rezultate în timpul funcţionării utilajelor;</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accidentele tehnice;</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 deşeurile solide (deşeuri menajere, piese uzate, etc.).</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Impactul negativ al activităţii dat de lucrările de excavaţii propuse este redus.</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Pentru protecţia suprafeţei şi a obiectivelor situate în imediata vecinătate a obiectivului se vor delimita şi păstra, pe toată durata de execuţie a bazinului piscicol, pilieri cu lăţimea de minimum 5 m faţă de terenurile limitrofe, iar faţă de drumul de exploatare a fost instituit un pilier cu lăţimea de 10 m.</w:t>
              </w:r>
            </w:p>
            <w:p w:rsidR="00113FA4" w:rsidRPr="005F57A9" w:rsidRDefault="00113FA4" w:rsidP="00EC6AC0">
              <w:p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Biodiversitate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Perimetrul în care se vor desfăşura activităţile de extracţie a agregatelor minerale şi de amenajare a bazinului piscicol nu se suprapune peste nici o zonă în care au fost instituite Situri de Importanţă Comunitară sau Arii Speciale de Protecţie </w:t>
              </w:r>
              <w:proofErr w:type="spellStart"/>
              <w:r w:rsidRPr="005F57A9">
                <w:rPr>
                  <w:rFonts w:ascii="Arial" w:hAnsi="Arial" w:cs="Arial"/>
                  <w:sz w:val="24"/>
                  <w:szCs w:val="24"/>
                  <w:lang w:val="ro-RO" w:eastAsia="ro-RO"/>
                </w:rPr>
                <w:t>Avifaunistică</w:t>
              </w:r>
              <w:proofErr w:type="spellEnd"/>
              <w:r w:rsidRPr="005F57A9">
                <w:rPr>
                  <w:rFonts w:ascii="Arial" w:hAnsi="Arial" w:cs="Arial"/>
                  <w:sz w:val="24"/>
                  <w:szCs w:val="24"/>
                  <w:lang w:val="ro-RO" w:eastAsia="ro-RO"/>
                </w:rPr>
                <w:t>.</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Perimetrul </w:t>
              </w:r>
              <w:r>
                <w:rPr>
                  <w:rFonts w:ascii="Arial" w:hAnsi="Arial" w:cs="Arial"/>
                  <w:sz w:val="24"/>
                  <w:szCs w:val="24"/>
                  <w:lang w:val="ro-RO" w:eastAsia="ro-RO"/>
                </w:rPr>
                <w:t>proiectului</w:t>
              </w:r>
              <w:r w:rsidRPr="00494946">
                <w:t xml:space="preserve"> </w:t>
              </w:r>
              <w:r w:rsidRPr="00494946">
                <w:rPr>
                  <w:rFonts w:ascii="Arial" w:hAnsi="Arial" w:cs="Arial"/>
                  <w:sz w:val="24"/>
                  <w:szCs w:val="24"/>
                  <w:lang w:val="ro-RO" w:eastAsia="ro-RO"/>
                </w:rPr>
                <w:t>„Extindere bazin piscicol”</w:t>
              </w:r>
              <w:r>
                <w:rPr>
                  <w:rFonts w:ascii="Arial" w:hAnsi="Arial" w:cs="Arial"/>
                  <w:sz w:val="24"/>
                  <w:szCs w:val="24"/>
                  <w:lang w:val="ro-RO" w:eastAsia="ro-RO"/>
                </w:rPr>
                <w:t xml:space="preserve"> </w:t>
              </w:r>
              <w:r w:rsidRPr="005F57A9">
                <w:rPr>
                  <w:rFonts w:ascii="Arial" w:hAnsi="Arial" w:cs="Arial"/>
                  <w:sz w:val="24"/>
                  <w:szCs w:val="24"/>
                  <w:lang w:val="ro-RO" w:eastAsia="ro-RO"/>
                </w:rPr>
                <w:t>se află la o distanţă de aproximativ 3,97 km de limita  sitului Natura 2000 – ROSCI 0138 Pădurea Bolintin.</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Extracţia agregatelor minerale cu realizare de bazin piscicol din perimetrul </w:t>
              </w:r>
              <w:r>
                <w:rPr>
                  <w:rFonts w:ascii="Arial" w:hAnsi="Arial" w:cs="Arial"/>
                  <w:sz w:val="24"/>
                  <w:szCs w:val="24"/>
                  <w:lang w:val="ro-RO" w:eastAsia="ro-RO"/>
                </w:rPr>
                <w:t xml:space="preserve">proiectului </w:t>
              </w:r>
              <w:r w:rsidRPr="00494946">
                <w:rPr>
                  <w:rFonts w:ascii="Arial" w:hAnsi="Arial" w:cs="Arial"/>
                  <w:sz w:val="24"/>
                  <w:szCs w:val="24"/>
                  <w:lang w:val="ro-RO" w:eastAsia="ro-RO"/>
                </w:rPr>
                <w:t>„Extindere bazin piscicol”</w:t>
              </w:r>
              <w:r w:rsidRPr="005F57A9">
                <w:rPr>
                  <w:rFonts w:ascii="Arial" w:hAnsi="Arial" w:cs="Arial"/>
                  <w:sz w:val="24"/>
                  <w:szCs w:val="24"/>
                  <w:lang w:val="ro-RO" w:eastAsia="ro-RO"/>
                </w:rPr>
                <w:t>, judeţul Giurgiu, nu se suprapune peste zone împădurite, nu va produce modificări ale suprafeţelor de păduri, mlaştini, zone umede, corpuri de apă (lacuri, râuri etc.), plaje.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De asemenea, nu va modifica/distruge populaţia de plante, nu va distruge sau altera habitate ale speciilor de plante şi animale incluse în Cartea Roşie.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Exploatarea agregatelor minerale cu realizare de bazin piscicol nu va afecta speciile şi populaţiile de pasări, mamifere, peşti, amfibii, reptile, nu va modifica/distruge rutelor de migrare, nu va modifica/reduce spaţiile pentru adăposturi, de odihnă, hrană şi de creştere.</w:t>
              </w:r>
            </w:p>
            <w:p w:rsidR="00113FA4" w:rsidRPr="005F57A9" w:rsidRDefault="00113FA4" w:rsidP="00EC6AC0">
              <w:pPr>
                <w:spacing w:after="160" w:line="259" w:lineRule="auto"/>
                <w:contextualSpacing/>
                <w:rPr>
                  <w:rFonts w:ascii="Arial" w:hAnsi="Arial" w:cs="Arial"/>
                  <w:sz w:val="24"/>
                  <w:szCs w:val="24"/>
                  <w:lang w:val="ro-RO" w:eastAsia="ro-RO"/>
                </w:rPr>
              </w:pPr>
              <w:r w:rsidRPr="005F57A9">
                <w:rPr>
                  <w:rFonts w:ascii="Arial" w:hAnsi="Arial" w:cs="Arial"/>
                  <w:sz w:val="24"/>
                  <w:szCs w:val="24"/>
                  <w:lang w:val="ro-RO" w:eastAsia="ro-RO"/>
                </w:rPr>
                <w:tab/>
                <w:t>Proiectul nu intră sub incidența art. 28 din OUG nr. 57/2007 , privind regimul arilor protejate , conservarea habitatelor naturale , a florei și a faunei sălbatice , cu modificările și completările ulterioare .</w:t>
              </w:r>
            </w:p>
            <w:p w:rsidR="00113FA4" w:rsidRPr="005F57A9" w:rsidRDefault="00113FA4" w:rsidP="00EC6AC0">
              <w:pPr>
                <w:spacing w:after="160" w:line="259" w:lineRule="auto"/>
                <w:contextualSpacing/>
                <w:rPr>
                  <w:rFonts w:ascii="Arial" w:hAnsi="Arial" w:cs="Arial"/>
                  <w:b/>
                  <w:sz w:val="24"/>
                  <w:szCs w:val="24"/>
                  <w:lang w:val="ro-RO" w:eastAsia="ro-RO"/>
                </w:rPr>
              </w:pPr>
              <w:r w:rsidRPr="005F57A9">
                <w:rPr>
                  <w:rFonts w:ascii="Arial" w:hAnsi="Arial" w:cs="Arial"/>
                  <w:b/>
                  <w:sz w:val="24"/>
                  <w:szCs w:val="24"/>
                  <w:lang w:val="ro-RO" w:eastAsia="ro-RO"/>
                </w:rPr>
                <w:t>Peisaj</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Categoria de folosinţă a terenului este „teren agricol”, întreaga zonă fiind cultivată aleator cu specii de cereale.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Terenurile propuse pentru implementarea proiectului nu sunt cultivate, acestea sunt acoperite cu o vegetaţie spontană.</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t xml:space="preserve">Exploatarea agregatelor minerale cu realizare de bazin piscicol din perimetrul </w:t>
              </w:r>
              <w:r>
                <w:rPr>
                  <w:rFonts w:ascii="Arial" w:hAnsi="Arial" w:cs="Arial"/>
                  <w:sz w:val="24"/>
                  <w:szCs w:val="24"/>
                  <w:lang w:val="ro-RO" w:eastAsia="ro-RO"/>
                </w:rPr>
                <w:t xml:space="preserve">proiectului </w:t>
              </w:r>
              <w:r w:rsidRPr="00494946">
                <w:rPr>
                  <w:rFonts w:ascii="Arial" w:hAnsi="Arial" w:cs="Arial"/>
                  <w:sz w:val="24"/>
                  <w:szCs w:val="24"/>
                  <w:lang w:val="ro-RO" w:eastAsia="ro-RO"/>
                </w:rPr>
                <w:t>„Extindere bazin piscicol”</w:t>
              </w:r>
              <w:r>
                <w:rPr>
                  <w:rFonts w:ascii="Arial" w:hAnsi="Arial" w:cs="Arial"/>
                  <w:sz w:val="24"/>
                  <w:szCs w:val="24"/>
                  <w:lang w:val="ro-RO" w:eastAsia="ro-RO"/>
                </w:rPr>
                <w:t xml:space="preserve"> </w:t>
              </w:r>
              <w:r w:rsidRPr="005F57A9">
                <w:rPr>
                  <w:rFonts w:ascii="Arial" w:hAnsi="Arial" w:cs="Arial"/>
                  <w:sz w:val="24"/>
                  <w:szCs w:val="24"/>
                  <w:lang w:val="ro-RO" w:eastAsia="ro-RO"/>
                </w:rPr>
                <w:t>, nu va produce modificări ale suprafeţelor de păduri, mlaştini, zone umede, corpuri de apă (lacuri, râuri etc.), plaje.</w:t>
              </w:r>
            </w:p>
            <w:p w:rsidR="00113FA4" w:rsidRPr="005F57A9" w:rsidRDefault="00113FA4" w:rsidP="00EC6AC0">
              <w:pPr>
                <w:spacing w:after="160" w:line="259" w:lineRule="auto"/>
                <w:ind w:firstLine="720"/>
                <w:contextualSpacing/>
                <w:rPr>
                  <w:rFonts w:ascii="Arial" w:hAnsi="Arial" w:cs="Arial"/>
                  <w:sz w:val="24"/>
                  <w:szCs w:val="24"/>
                  <w:lang w:val="ro-RO" w:eastAsia="ro-RO"/>
                </w:rPr>
              </w:pPr>
              <w:r w:rsidRPr="005F57A9">
                <w:rPr>
                  <w:rFonts w:ascii="Arial" w:hAnsi="Arial" w:cs="Arial"/>
                  <w:sz w:val="24"/>
                  <w:szCs w:val="24"/>
                  <w:lang w:val="ro-RO" w:eastAsia="ro-RO"/>
                </w:rPr>
                <w:lastRenderedPageBreak/>
                <w:t>Având în vedere faptul că perimetrul studiat nu a fost inclus în zonele cu valoare peisagistică deosebită, se poate concluziona că impactul asupra peisajului poate fi considerat în limite acceptabile.</w:t>
              </w:r>
            </w:p>
            <w:p w:rsidR="00113FA4" w:rsidRPr="005F57A9" w:rsidRDefault="00113FA4" w:rsidP="00EC6AC0">
              <w:pPr>
                <w:pStyle w:val="Listparagraf"/>
                <w:numPr>
                  <w:ilvl w:val="0"/>
                  <w:numId w:val="10"/>
                </w:numPr>
                <w:spacing w:after="160" w:line="259" w:lineRule="auto"/>
                <w:contextualSpacing/>
                <w:rPr>
                  <w:rFonts w:ascii="Arial" w:hAnsi="Arial" w:cs="Arial"/>
                  <w:b/>
                  <w:sz w:val="24"/>
                  <w:szCs w:val="24"/>
                  <w:lang w:val="ro-RO"/>
                </w:rPr>
              </w:pPr>
              <w:r w:rsidRPr="005F57A9">
                <w:rPr>
                  <w:rFonts w:ascii="Arial" w:hAnsi="Arial" w:cs="Arial"/>
                  <w:b/>
                  <w:sz w:val="24"/>
                  <w:szCs w:val="24"/>
                  <w:lang w:val="ro-RO"/>
                </w:rPr>
                <w:t>Compatibilitatea cu obiectivele de protecție a sitului Natura 2000, după caz:</w:t>
              </w:r>
            </w:p>
            <w:p w:rsidR="00113FA4" w:rsidRPr="005F57A9" w:rsidRDefault="00113FA4" w:rsidP="00EC6AC0">
              <w:pPr>
                <w:spacing w:after="160" w:line="259" w:lineRule="auto"/>
                <w:ind w:firstLine="360"/>
                <w:contextualSpacing/>
                <w:rPr>
                  <w:rFonts w:ascii="Arial" w:hAnsi="Arial" w:cs="Arial"/>
                  <w:sz w:val="24"/>
                  <w:szCs w:val="24"/>
                  <w:lang w:val="ro-RO"/>
                </w:rPr>
              </w:pPr>
              <w:r w:rsidRPr="005F57A9">
                <w:rPr>
                  <w:rFonts w:ascii="Arial" w:hAnsi="Arial" w:cs="Arial"/>
                  <w:sz w:val="24"/>
                  <w:szCs w:val="24"/>
                  <w:lang w:val="ro-RO"/>
                </w:rPr>
                <w:t>Proiectul nu intră sub incidența art. 28 din OUG nr. 57/2007 , privind regimul arilor protejate</w:t>
              </w:r>
              <w:r w:rsidRPr="005F57A9">
                <w:rPr>
                  <w:rFonts w:ascii="Arial" w:hAnsi="Arial" w:cs="Arial"/>
                  <w:sz w:val="24"/>
                  <w:szCs w:val="24"/>
                </w:rPr>
                <w:t xml:space="preserve"> </w:t>
              </w:r>
              <w:proofErr w:type="spellStart"/>
              <w:r w:rsidRPr="005F57A9">
                <w:rPr>
                  <w:rFonts w:ascii="Arial" w:hAnsi="Arial" w:cs="Arial"/>
                  <w:sz w:val="24"/>
                  <w:szCs w:val="24"/>
                </w:rPr>
                <w:t>acesta</w:t>
              </w:r>
              <w:proofErr w:type="spellEnd"/>
              <w:r w:rsidRPr="005F57A9">
                <w:rPr>
                  <w:rFonts w:ascii="Arial" w:hAnsi="Arial" w:cs="Arial"/>
                  <w:sz w:val="24"/>
                  <w:szCs w:val="24"/>
                </w:rPr>
                <w:t xml:space="preserve"> </w:t>
              </w:r>
              <w:proofErr w:type="spellStart"/>
              <w:r w:rsidRPr="005F57A9">
                <w:rPr>
                  <w:rFonts w:ascii="Arial" w:hAnsi="Arial" w:cs="Arial"/>
                  <w:sz w:val="24"/>
                  <w:szCs w:val="24"/>
                </w:rPr>
                <w:t>fiind</w:t>
              </w:r>
              <w:proofErr w:type="spellEnd"/>
              <w:r w:rsidRPr="005F57A9">
                <w:rPr>
                  <w:rFonts w:ascii="Arial" w:hAnsi="Arial" w:cs="Arial"/>
                  <w:sz w:val="24"/>
                  <w:szCs w:val="24"/>
                </w:rPr>
                <w:t xml:space="preserve"> situate </w:t>
              </w:r>
              <w:r w:rsidRPr="005F57A9">
                <w:rPr>
                  <w:rFonts w:ascii="Arial" w:hAnsi="Arial" w:cs="Arial"/>
                  <w:sz w:val="24"/>
                  <w:szCs w:val="24"/>
                  <w:lang w:val="ro-RO"/>
                </w:rPr>
                <w:t>la o distanţă de aproximativ 3,97 km de limita  sitului Natura 2000 –      ROSCI 0138 Pădurea Bolintin.</w:t>
              </w:r>
            </w:p>
            <w:p w:rsidR="00113FA4" w:rsidRPr="005F57A9" w:rsidRDefault="00113FA4" w:rsidP="00EC6AC0">
              <w:pPr>
                <w:pStyle w:val="Listparagraf"/>
                <w:numPr>
                  <w:ilvl w:val="0"/>
                  <w:numId w:val="10"/>
                </w:numPr>
                <w:spacing w:after="0"/>
                <w:rPr>
                  <w:rFonts w:ascii="Arial" w:hAnsi="Arial" w:cs="Arial"/>
                  <w:sz w:val="24"/>
                  <w:szCs w:val="24"/>
                  <w:lang w:val="ro-RO" w:eastAsia="ro-RO"/>
                </w:rPr>
              </w:pPr>
              <w:r w:rsidRPr="005F57A9">
                <w:rPr>
                  <w:rFonts w:ascii="Arial" w:hAnsi="Arial" w:cs="Arial"/>
                  <w:b/>
                  <w:sz w:val="24"/>
                  <w:szCs w:val="24"/>
                  <w:lang w:val="ro-RO" w:eastAsia="ro-RO"/>
                </w:rPr>
                <w:t xml:space="preserve">Luarea în considerare a impactului direct, indirect și cumulat cu al celorlalte activități existente în zonă </w:t>
              </w:r>
              <w:proofErr w:type="spellStart"/>
              <w:r w:rsidRPr="005F57A9">
                <w:rPr>
                  <w:rFonts w:ascii="Arial" w:hAnsi="Arial" w:cs="Arial"/>
                  <w:b/>
                  <w:sz w:val="24"/>
                  <w:szCs w:val="24"/>
                  <w:lang w:val="ro-RO" w:eastAsia="ro-RO"/>
                </w:rPr>
                <w:t>etc</w:t>
              </w:r>
              <w:proofErr w:type="spellEnd"/>
              <w:r w:rsidRPr="005F57A9">
                <w:rPr>
                  <w:rFonts w:ascii="Arial" w:hAnsi="Arial" w:cs="Arial"/>
                  <w:b/>
                  <w:sz w:val="24"/>
                  <w:szCs w:val="24"/>
                  <w:lang w:val="ro-RO" w:eastAsia="ro-RO"/>
                </w:rPr>
                <w:t>:</w:t>
              </w:r>
            </w:p>
            <w:p w:rsidR="00113FA4" w:rsidRPr="005F57A9" w:rsidRDefault="00113FA4" w:rsidP="00EC6AC0">
              <w:pPr>
                <w:spacing w:after="0"/>
                <w:ind w:firstLine="360"/>
                <w:rPr>
                  <w:rFonts w:ascii="Arial" w:hAnsi="Arial" w:cs="Arial"/>
                  <w:sz w:val="24"/>
                  <w:szCs w:val="24"/>
                  <w:lang w:val="ro-RO" w:eastAsia="ro-RO"/>
                </w:rPr>
              </w:pPr>
              <w:r w:rsidRPr="005F57A9">
                <w:rPr>
                  <w:rFonts w:ascii="Arial" w:hAnsi="Arial" w:cs="Arial"/>
                  <w:sz w:val="24"/>
                  <w:szCs w:val="24"/>
                  <w:lang w:val="ro-RO" w:eastAsia="ro-RO"/>
                </w:rPr>
                <w:t xml:space="preserve">Perimetrul Mihai Vodă 2 - </w:t>
              </w:r>
              <w:r w:rsidRPr="00494946">
                <w:rPr>
                  <w:rFonts w:ascii="Arial" w:hAnsi="Arial" w:cs="Arial"/>
                  <w:sz w:val="24"/>
                  <w:szCs w:val="24"/>
                  <w:lang w:val="ro-RO" w:eastAsia="ro-RO"/>
                </w:rPr>
                <w:t>„Extindere bazin piscicol”</w:t>
              </w:r>
              <w:r w:rsidRPr="005F57A9">
                <w:rPr>
                  <w:rFonts w:ascii="Arial" w:hAnsi="Arial" w:cs="Arial"/>
                  <w:sz w:val="24"/>
                  <w:szCs w:val="24"/>
                  <w:lang w:val="ro-RO" w:eastAsia="ro-RO"/>
                </w:rPr>
                <w:t xml:space="preserve"> este amplasat pe o terasă, în albia majoră a râului Argeş, într-o zonă cu potenţial, în ceea ce priveşte exploatarea agregatelor minerale.</w:t>
              </w:r>
            </w:p>
            <w:p w:rsidR="00113FA4" w:rsidRPr="005F57A9" w:rsidRDefault="00113FA4" w:rsidP="00EC6AC0">
              <w:pPr>
                <w:spacing w:after="0"/>
                <w:ind w:firstLine="360"/>
                <w:rPr>
                  <w:rFonts w:ascii="Arial" w:hAnsi="Arial" w:cs="Arial"/>
                  <w:sz w:val="24"/>
                  <w:szCs w:val="24"/>
                  <w:lang w:val="ro-RO" w:eastAsia="ro-RO"/>
                </w:rPr>
              </w:pPr>
              <w:r w:rsidRPr="005F57A9">
                <w:rPr>
                  <w:rFonts w:ascii="Arial" w:hAnsi="Arial" w:cs="Arial"/>
                  <w:sz w:val="24"/>
                  <w:szCs w:val="24"/>
                  <w:lang w:val="ro-RO" w:eastAsia="ro-RO"/>
                </w:rPr>
                <w:t xml:space="preserve">În apropierea obiectivului proiectat mai există o investiţie similară, amplasată la circa 1,4 km sud de perimetrul </w:t>
              </w:r>
              <w:r>
                <w:rPr>
                  <w:rFonts w:ascii="Arial" w:hAnsi="Arial" w:cs="Arial"/>
                  <w:sz w:val="24"/>
                  <w:szCs w:val="24"/>
                  <w:lang w:val="ro-RO" w:eastAsia="ro-RO"/>
                </w:rPr>
                <w:t xml:space="preserve">proiectului </w:t>
              </w:r>
              <w:r w:rsidRPr="00494946">
                <w:rPr>
                  <w:rFonts w:ascii="Arial" w:hAnsi="Arial" w:cs="Arial"/>
                  <w:sz w:val="24"/>
                  <w:szCs w:val="24"/>
                  <w:lang w:val="ro-RO" w:eastAsia="ro-RO"/>
                </w:rPr>
                <w:t xml:space="preserve">„Extindere bazin piscicol” </w:t>
              </w:r>
              <w:r w:rsidRPr="005F57A9">
                <w:rPr>
                  <w:rFonts w:ascii="Arial" w:hAnsi="Arial" w:cs="Arial"/>
                  <w:sz w:val="24"/>
                  <w:szCs w:val="24"/>
                  <w:lang w:val="ro-RO" w:eastAsia="ro-RO"/>
                </w:rPr>
                <w:t xml:space="preserve"> şi anume balastiera CRH.</w:t>
              </w:r>
            </w:p>
            <w:p w:rsidR="00113FA4" w:rsidRDefault="00113FA4" w:rsidP="00EC6AC0">
              <w:pPr>
                <w:spacing w:after="0"/>
                <w:ind w:firstLine="360"/>
                <w:rPr>
                  <w:rFonts w:ascii="Arial" w:hAnsi="Arial" w:cs="Arial"/>
                  <w:sz w:val="24"/>
                  <w:szCs w:val="24"/>
                  <w:lang w:val="ro-RO" w:eastAsia="ro-RO"/>
                </w:rPr>
              </w:pPr>
              <w:r w:rsidRPr="005F57A9">
                <w:rPr>
                  <w:rFonts w:ascii="Arial" w:hAnsi="Arial" w:cs="Arial"/>
                  <w:sz w:val="24"/>
                  <w:szCs w:val="24"/>
                  <w:lang w:val="ro-RO" w:eastAsia="ro-RO"/>
                </w:rPr>
                <w:t>Având în vedere distanţa relativ mare dintre aceste obiective nu</w:t>
              </w:r>
              <w:r>
                <w:rPr>
                  <w:rFonts w:ascii="Arial" w:hAnsi="Arial" w:cs="Arial"/>
                  <w:sz w:val="24"/>
                  <w:szCs w:val="24"/>
                  <w:lang w:val="ro-RO" w:eastAsia="ro-RO"/>
                </w:rPr>
                <w:t xml:space="preserve"> </w:t>
              </w:r>
              <w:r w:rsidRPr="005F57A9">
                <w:rPr>
                  <w:rFonts w:ascii="Arial" w:hAnsi="Arial" w:cs="Arial"/>
                  <w:sz w:val="24"/>
                  <w:szCs w:val="24"/>
                  <w:lang w:val="ro-RO" w:eastAsia="ro-RO"/>
                </w:rPr>
                <w:t xml:space="preserve">se poate cuantifica un asemenea impact asupra </w:t>
              </w:r>
              <w:r>
                <w:rPr>
                  <w:rFonts w:ascii="Arial" w:hAnsi="Arial" w:cs="Arial"/>
                  <w:sz w:val="24"/>
                  <w:szCs w:val="24"/>
                  <w:lang w:val="ro-RO" w:eastAsia="ro-RO"/>
                </w:rPr>
                <w:t>mediului .</w:t>
              </w:r>
            </w:p>
            <w:p w:rsidR="00113FA4" w:rsidRPr="005F57A9" w:rsidRDefault="008E39B2" w:rsidP="00EC6AC0">
              <w:pPr>
                <w:spacing w:after="0"/>
                <w:rPr>
                  <w:rFonts w:ascii="Arial" w:hAnsi="Arial" w:cs="Arial"/>
                  <w:sz w:val="24"/>
                  <w:szCs w:val="24"/>
                  <w:lang w:val="ro-RO" w:eastAsia="ro-RO"/>
                </w:rPr>
              </w:pPr>
            </w:p>
          </w:sdtContent>
        </w:sdt>
        <w:p w:rsidR="00113FA4" w:rsidRPr="0094417F" w:rsidRDefault="00113FA4" w:rsidP="00EC6AC0">
          <w:pPr>
            <w:pStyle w:val="Titlu1"/>
            <w:ind w:firstLine="0"/>
            <w:rPr>
              <w:rFonts w:ascii="Arial Bold" w:hAnsi="Arial Bold"/>
              <w:b/>
              <w:caps/>
              <w:sz w:val="24"/>
            </w:rPr>
          </w:pPr>
          <w:r w:rsidRPr="0094417F">
            <w:rPr>
              <w:rFonts w:ascii="Arial Bold" w:hAnsi="Arial Bold"/>
              <w:b/>
              <w:caps/>
              <w:sz w:val="24"/>
            </w:rPr>
            <w:t xml:space="preserve">III. Măsuri pentru prevenirea, reducerea </w:t>
          </w:r>
          <w:r>
            <w:rPr>
              <w:rFonts w:ascii="Arial Bold" w:hAnsi="Arial Bold"/>
              <w:b/>
              <w:caps/>
              <w:sz w:val="24"/>
            </w:rPr>
            <w:t>ș</w:t>
          </w:r>
          <w:r w:rsidRPr="0094417F">
            <w:rPr>
              <w:rFonts w:ascii="Arial Bold" w:hAnsi="Arial Bold"/>
              <w:b/>
              <w:caps/>
              <w:sz w:val="24"/>
            </w:rPr>
            <w:t>i, unde este posibil, compensarea efectelor negative semnificative asupra mediuluI:</w:t>
          </w:r>
        </w:p>
        <w:sdt>
          <w:sdtPr>
            <w:rPr>
              <w:rFonts w:ascii="Arial" w:hAnsi="Arial" w:cs="Arial"/>
              <w:sz w:val="16"/>
              <w:szCs w:val="16"/>
              <w:lang w:val="ro-RO"/>
            </w:rPr>
            <w:alias w:val="Câmp editabil text"/>
            <w:tag w:val="CampEditabil"/>
            <w:id w:val="-1510205866"/>
            <w:placeholder>
              <w:docPart w:val="1E8C4BA5CE5947AE804AAFDBBEEC887F"/>
            </w:placeholder>
          </w:sdtPr>
          <w:sdtEndPr/>
          <w:sdtContent>
            <w:p w:rsidR="00113FA4" w:rsidRPr="00C4575F" w:rsidRDefault="00113FA4" w:rsidP="00EC6AC0">
              <w:pPr>
                <w:pStyle w:val="Listparagraf"/>
                <w:shd w:val="clear" w:color="auto" w:fill="FFFFFF"/>
                <w:adjustRightInd w:val="0"/>
                <w:spacing w:after="0" w:line="240" w:lineRule="auto"/>
                <w:ind w:left="714"/>
                <w:jc w:val="both"/>
                <w:rPr>
                  <w:rFonts w:ascii="Arial" w:hAnsi="Arial" w:cs="Arial"/>
                  <w:b/>
                  <w:sz w:val="24"/>
                  <w:szCs w:val="24"/>
                  <w:lang w:val="ro-RO" w:eastAsia="ro-RO"/>
                </w:rPr>
              </w:pPr>
            </w:p>
            <w:p w:rsidR="00113FA4" w:rsidRDefault="00113FA4" w:rsidP="00EC6AC0">
              <w:pPr>
                <w:pStyle w:val="Listparagraf"/>
                <w:numPr>
                  <w:ilvl w:val="0"/>
                  <w:numId w:val="6"/>
                </w:numPr>
                <w:shd w:val="clear" w:color="auto" w:fill="FFFFFF"/>
                <w:adjustRightInd w:val="0"/>
                <w:spacing w:after="0" w:line="240" w:lineRule="auto"/>
                <w:ind w:left="714" w:hanging="357"/>
                <w:jc w:val="both"/>
                <w:rPr>
                  <w:rFonts w:ascii="Arial" w:hAnsi="Arial" w:cs="Arial"/>
                  <w:b/>
                  <w:sz w:val="24"/>
                  <w:szCs w:val="24"/>
                  <w:lang w:val="ro-RO" w:eastAsia="ro-RO"/>
                </w:rPr>
              </w:pPr>
              <w:r w:rsidRPr="00586E47">
                <w:rPr>
                  <w:rFonts w:ascii="Arial" w:hAnsi="Arial" w:cs="Arial"/>
                  <w:b/>
                  <w:sz w:val="24"/>
                  <w:szCs w:val="24"/>
                  <w:lang w:val="ro-RO" w:eastAsia="ro-RO"/>
                </w:rPr>
                <w:t>măsuri în timpul realizării proiectului pe factori de mediu</w:t>
              </w:r>
              <w:r w:rsidRPr="00586E47">
                <w:rPr>
                  <w:rFonts w:ascii="Arial" w:hAnsi="Arial" w:cs="Arial"/>
                  <w:b/>
                  <w:bCs/>
                  <w:sz w:val="24"/>
                  <w:szCs w:val="24"/>
                  <w:lang w:val="ro-RO"/>
                </w:rPr>
                <w:t xml:space="preserve"> </w:t>
              </w:r>
              <w:r>
                <w:rPr>
                  <w:rFonts w:ascii="Arial" w:hAnsi="Arial" w:cs="Arial"/>
                  <w:b/>
                  <w:bCs/>
                  <w:sz w:val="24"/>
                  <w:szCs w:val="24"/>
                  <w:lang w:val="ro-RO"/>
                </w:rPr>
                <w:t>ș</w:t>
              </w:r>
              <w:r w:rsidRPr="00586E47">
                <w:rPr>
                  <w:rFonts w:ascii="Arial" w:hAnsi="Arial" w:cs="Arial"/>
                  <w:b/>
                  <w:bCs/>
                  <w:sz w:val="24"/>
                  <w:szCs w:val="24"/>
                  <w:lang w:val="ro-RO"/>
                </w:rPr>
                <w:t>i efectul implementării acestora:</w:t>
              </w:r>
              <w:r w:rsidRPr="00586E47">
                <w:rPr>
                  <w:rFonts w:ascii="Arial" w:hAnsi="Arial" w:cs="Arial"/>
                  <w:b/>
                  <w:sz w:val="24"/>
                  <w:szCs w:val="24"/>
                  <w:lang w:val="ro-RO" w:eastAsia="ro-RO"/>
                </w:rPr>
                <w:t xml:space="preserve"> </w:t>
              </w:r>
            </w:p>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0B3656">
                <w:rPr>
                  <w:rFonts w:ascii="Arial" w:hAnsi="Arial" w:cs="Arial"/>
                  <w:b/>
                  <w:sz w:val="24"/>
                  <w:szCs w:val="24"/>
                  <w:lang w:val="ro-RO" w:eastAsia="ro-RO"/>
                </w:rPr>
                <w:t>Factorul de mediu apa</w:t>
              </w:r>
            </w:p>
            <w:p w:rsidR="00113FA4" w:rsidRPr="004E7F08"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4E7F08">
                <w:rPr>
                  <w:rFonts w:ascii="Arial" w:hAnsi="Arial" w:cs="Arial"/>
                  <w:sz w:val="24"/>
                  <w:szCs w:val="24"/>
                  <w:lang w:val="ro-RO" w:eastAsia="ro-RO"/>
                </w:rPr>
                <w:t>Pentru asigurarea unor condiţii normale de lucru, sub aspectul protecţiei mediului,precum şi pentru reducerea la minimum a posibilităţilor de poluare a acviferelor, se vor</w:t>
              </w:r>
              <w:r>
                <w:rPr>
                  <w:rFonts w:ascii="Arial" w:hAnsi="Arial" w:cs="Arial"/>
                  <w:sz w:val="24"/>
                  <w:szCs w:val="24"/>
                  <w:lang w:val="ro-RO" w:eastAsia="ro-RO"/>
                </w:rPr>
                <w:t xml:space="preserve"> </w:t>
              </w:r>
              <w:r w:rsidRPr="004E7F08">
                <w:rPr>
                  <w:rFonts w:ascii="Arial" w:hAnsi="Arial" w:cs="Arial"/>
                  <w:sz w:val="24"/>
                  <w:szCs w:val="24"/>
                  <w:lang w:val="ro-RO" w:eastAsia="ro-RO"/>
                </w:rPr>
                <w:t>adopta următoarele măsuri:</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lucrările de amenajare a bazinului piscicol cu valorificarea agregatelor</w:t>
              </w:r>
              <w:r>
                <w:rPr>
                  <w:rFonts w:ascii="Arial" w:hAnsi="Arial" w:cs="Arial"/>
                  <w:sz w:val="24"/>
                  <w:szCs w:val="24"/>
                  <w:lang w:val="ro-RO" w:eastAsia="ro-RO"/>
                </w:rPr>
                <w:t xml:space="preserve"> </w:t>
              </w:r>
              <w:r w:rsidRPr="004E7F08">
                <w:rPr>
                  <w:rFonts w:ascii="Arial" w:hAnsi="Arial" w:cs="Arial"/>
                  <w:sz w:val="24"/>
                  <w:szCs w:val="24"/>
                  <w:lang w:val="ro-RO" w:eastAsia="ro-RO"/>
                </w:rPr>
                <w:t>minerale se vor realiza numai în perimetrul minier aprobat de către A.N.R.M.;</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respectarea tehnologiei de exploatare aprobată prin permisul de exploatare;</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alimentarea cu combustibili, schimbul de ulei şi reparaţiile curente se vor</w:t>
              </w:r>
              <w:r>
                <w:rPr>
                  <w:rFonts w:ascii="Arial" w:hAnsi="Arial" w:cs="Arial"/>
                  <w:sz w:val="24"/>
                  <w:szCs w:val="24"/>
                  <w:lang w:val="ro-RO" w:eastAsia="ro-RO"/>
                </w:rPr>
                <w:t xml:space="preserve"> </w:t>
              </w:r>
              <w:r w:rsidRPr="004E7F08">
                <w:rPr>
                  <w:rFonts w:ascii="Arial" w:hAnsi="Arial" w:cs="Arial"/>
                  <w:sz w:val="24"/>
                  <w:szCs w:val="24"/>
                  <w:lang w:val="ro-RO" w:eastAsia="ro-RO"/>
                </w:rPr>
                <w:t>efectua numai în zone special amenajate în acest scop; sub rezervorul</w:t>
              </w:r>
              <w:r>
                <w:rPr>
                  <w:rFonts w:ascii="Arial" w:hAnsi="Arial" w:cs="Arial"/>
                  <w:sz w:val="24"/>
                  <w:szCs w:val="24"/>
                  <w:lang w:val="ro-RO" w:eastAsia="ro-RO"/>
                </w:rPr>
                <w:t xml:space="preserve"> </w:t>
              </w:r>
              <w:r w:rsidRPr="004E7F08">
                <w:rPr>
                  <w:rFonts w:ascii="Arial" w:hAnsi="Arial" w:cs="Arial"/>
                  <w:sz w:val="24"/>
                  <w:szCs w:val="24"/>
                  <w:lang w:val="ro-RO" w:eastAsia="ro-RO"/>
                </w:rPr>
                <w:t>acestora se va întinde o folie din material plastic;</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reviziile şi reparaţiile utilajelor se vor face periodic conform graficelor şi</w:t>
              </w:r>
              <w:r>
                <w:rPr>
                  <w:rFonts w:ascii="Arial" w:hAnsi="Arial" w:cs="Arial"/>
                  <w:sz w:val="24"/>
                  <w:szCs w:val="24"/>
                  <w:lang w:val="ro-RO" w:eastAsia="ro-RO"/>
                </w:rPr>
                <w:t xml:space="preserve"> </w:t>
              </w:r>
              <w:r w:rsidRPr="004E7F08">
                <w:rPr>
                  <w:rFonts w:ascii="Arial" w:hAnsi="Arial" w:cs="Arial"/>
                  <w:sz w:val="24"/>
                  <w:szCs w:val="24"/>
                  <w:lang w:val="ro-RO" w:eastAsia="ro-RO"/>
                </w:rPr>
                <w:t>specificaţiilor tehnice la service-uri autorizate;</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gestionarea corespunzătoare a deşeurilor menajere şi a materialului din</w:t>
              </w:r>
              <w:r>
                <w:rPr>
                  <w:rFonts w:ascii="Arial" w:hAnsi="Arial" w:cs="Arial"/>
                  <w:sz w:val="24"/>
                  <w:szCs w:val="24"/>
                  <w:lang w:val="ro-RO" w:eastAsia="ro-RO"/>
                </w:rPr>
                <w:t xml:space="preserve"> </w:t>
              </w:r>
              <w:r w:rsidRPr="004E7F08">
                <w:rPr>
                  <w:rFonts w:ascii="Arial" w:hAnsi="Arial" w:cs="Arial"/>
                  <w:sz w:val="24"/>
                  <w:szCs w:val="24"/>
                  <w:lang w:val="ro-RO" w:eastAsia="ro-RO"/>
                </w:rPr>
                <w:t>descopertă conform legislaţiei în vigoare;</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menţinerea în bună stare a drumurilor de acces.</w:t>
              </w:r>
            </w:p>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4E7F08">
                <w:rPr>
                  <w:rFonts w:ascii="Arial" w:hAnsi="Arial" w:cs="Arial"/>
                  <w:b/>
                  <w:sz w:val="24"/>
                  <w:szCs w:val="24"/>
                  <w:lang w:val="ro-RO" w:eastAsia="ro-RO"/>
                </w:rPr>
                <w:t>Factorul de mediu aer</w:t>
              </w:r>
            </w:p>
            <w:p w:rsidR="00113FA4" w:rsidRPr="004E7F08"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4E7F08">
                <w:rPr>
                  <w:rFonts w:ascii="Arial" w:hAnsi="Arial" w:cs="Arial"/>
                  <w:sz w:val="24"/>
                  <w:szCs w:val="24"/>
                  <w:lang w:val="ro-RO" w:eastAsia="ro-RO"/>
                </w:rPr>
                <w:t>Pentru asigurarea unor condiţii normale de lucru, sub aspectul protecţiei mediului,</w:t>
              </w:r>
              <w:r>
                <w:rPr>
                  <w:rFonts w:ascii="Arial" w:hAnsi="Arial" w:cs="Arial"/>
                  <w:sz w:val="24"/>
                  <w:szCs w:val="24"/>
                  <w:lang w:val="ro-RO" w:eastAsia="ro-RO"/>
                </w:rPr>
                <w:t xml:space="preserve"> </w:t>
              </w:r>
              <w:r w:rsidRPr="004E7F08">
                <w:rPr>
                  <w:rFonts w:ascii="Arial" w:hAnsi="Arial" w:cs="Arial"/>
                  <w:sz w:val="24"/>
                  <w:szCs w:val="24"/>
                  <w:lang w:val="ro-RO" w:eastAsia="ro-RO"/>
                </w:rPr>
                <w:t>precum şi pentru reducerea la minim a efectelor agenţilor poluanţi asupra aerului, se</w:t>
              </w:r>
              <w:r>
                <w:rPr>
                  <w:rFonts w:ascii="Arial" w:hAnsi="Arial" w:cs="Arial"/>
                  <w:sz w:val="24"/>
                  <w:szCs w:val="24"/>
                  <w:lang w:val="ro-RO" w:eastAsia="ro-RO"/>
                </w:rPr>
                <w:t xml:space="preserve"> </w:t>
              </w:r>
              <w:r w:rsidRPr="004E7F08">
                <w:rPr>
                  <w:rFonts w:ascii="Arial" w:hAnsi="Arial" w:cs="Arial"/>
                  <w:sz w:val="24"/>
                  <w:szCs w:val="24"/>
                  <w:lang w:val="ro-RO" w:eastAsia="ro-RO"/>
                </w:rPr>
                <w:t>consideră necesare o serie de acţiuni:</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lucrările de amenajare a bazinului piscicol cu valorificarea agregatelor</w:t>
              </w:r>
              <w:r>
                <w:rPr>
                  <w:rFonts w:ascii="Arial" w:hAnsi="Arial" w:cs="Arial"/>
                  <w:sz w:val="24"/>
                  <w:szCs w:val="24"/>
                  <w:lang w:val="ro-RO" w:eastAsia="ro-RO"/>
                </w:rPr>
                <w:t xml:space="preserve"> </w:t>
              </w:r>
              <w:r w:rsidRPr="004E7F08">
                <w:rPr>
                  <w:rFonts w:ascii="Arial" w:hAnsi="Arial" w:cs="Arial"/>
                  <w:sz w:val="24"/>
                  <w:szCs w:val="24"/>
                  <w:lang w:val="ro-RO" w:eastAsia="ro-RO"/>
                </w:rPr>
                <w:t>minerale se vor realiza numai în perimetrul aprobat de către A.N.R.M.;</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se vor folosi în principal utilaje echipate cu motoare cu catalizator;</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circulaţia auto se va face numai pe drumurile existente fără a se produce</w:t>
              </w:r>
              <w:r>
                <w:rPr>
                  <w:rFonts w:ascii="Arial" w:hAnsi="Arial" w:cs="Arial"/>
                  <w:sz w:val="24"/>
                  <w:szCs w:val="24"/>
                  <w:lang w:val="ro-RO" w:eastAsia="ro-RO"/>
                </w:rPr>
                <w:t xml:space="preserve"> </w:t>
              </w:r>
              <w:r w:rsidRPr="004E7F08">
                <w:rPr>
                  <w:rFonts w:ascii="Arial" w:hAnsi="Arial" w:cs="Arial"/>
                  <w:sz w:val="24"/>
                  <w:szCs w:val="24"/>
                  <w:lang w:val="ro-RO" w:eastAsia="ro-RO"/>
                </w:rPr>
                <w:t>pierderi de balast pe carosabil;</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lastRenderedPageBreak/>
                <w:t>– întreţinerea utilajelor, reparaţiile acestora se vor face periodic, conform</w:t>
              </w:r>
              <w:r>
                <w:rPr>
                  <w:rFonts w:ascii="Arial" w:hAnsi="Arial" w:cs="Arial"/>
                  <w:sz w:val="24"/>
                  <w:szCs w:val="24"/>
                  <w:lang w:val="ro-RO" w:eastAsia="ro-RO"/>
                </w:rPr>
                <w:t xml:space="preserve"> </w:t>
              </w:r>
              <w:r w:rsidRPr="004E7F08">
                <w:rPr>
                  <w:rFonts w:ascii="Arial" w:hAnsi="Arial" w:cs="Arial"/>
                  <w:sz w:val="24"/>
                  <w:szCs w:val="24"/>
                  <w:lang w:val="ro-RO" w:eastAsia="ro-RO"/>
                </w:rPr>
                <w:t>recomandărilor firmelor producătoare pentru evitarea degajării suplimentare</w:t>
              </w:r>
              <w:r>
                <w:rPr>
                  <w:rFonts w:ascii="Arial" w:hAnsi="Arial" w:cs="Arial"/>
                  <w:sz w:val="24"/>
                  <w:szCs w:val="24"/>
                  <w:lang w:val="ro-RO" w:eastAsia="ro-RO"/>
                </w:rPr>
                <w:t xml:space="preserve"> </w:t>
              </w:r>
              <w:r w:rsidRPr="004E7F08">
                <w:rPr>
                  <w:rFonts w:ascii="Arial" w:hAnsi="Arial" w:cs="Arial"/>
                  <w:sz w:val="24"/>
                  <w:szCs w:val="24"/>
                  <w:lang w:val="ro-RO" w:eastAsia="ro-RO"/>
                </w:rPr>
                <w:t>de noxe în timpul funcţionării;</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alimentarea cu combustibili, schimbul de ulei şi reparaţiile curente se vor</w:t>
              </w:r>
              <w:r>
                <w:rPr>
                  <w:rFonts w:ascii="Arial" w:hAnsi="Arial" w:cs="Arial"/>
                  <w:sz w:val="24"/>
                  <w:szCs w:val="24"/>
                  <w:lang w:val="ro-RO" w:eastAsia="ro-RO"/>
                </w:rPr>
                <w:t xml:space="preserve"> </w:t>
              </w:r>
              <w:r w:rsidRPr="004E7F08">
                <w:rPr>
                  <w:rFonts w:ascii="Arial" w:hAnsi="Arial" w:cs="Arial"/>
                  <w:sz w:val="24"/>
                  <w:szCs w:val="24"/>
                  <w:lang w:val="ro-RO" w:eastAsia="ro-RO"/>
                </w:rPr>
                <w:t>efectua numai pe platformele betonate special amenajate, la organizarea de</w:t>
              </w:r>
              <w:r>
                <w:rPr>
                  <w:rFonts w:ascii="Arial" w:hAnsi="Arial" w:cs="Arial"/>
                  <w:sz w:val="24"/>
                  <w:szCs w:val="24"/>
                  <w:lang w:val="ro-RO" w:eastAsia="ro-RO"/>
                </w:rPr>
                <w:t xml:space="preserve"> </w:t>
              </w:r>
              <w:r w:rsidRPr="004E7F08">
                <w:rPr>
                  <w:rFonts w:ascii="Arial" w:hAnsi="Arial" w:cs="Arial"/>
                  <w:sz w:val="24"/>
                  <w:szCs w:val="24"/>
                  <w:lang w:val="ro-RO" w:eastAsia="ro-RO"/>
                </w:rPr>
                <w:t>şantier a societăţii EURO CONSTRUCT TRADING 98 S.R.L.;</w:t>
              </w:r>
            </w:p>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4E7F08">
                <w:rPr>
                  <w:rFonts w:ascii="Arial" w:hAnsi="Arial" w:cs="Arial"/>
                  <w:b/>
                  <w:sz w:val="24"/>
                  <w:szCs w:val="24"/>
                  <w:lang w:val="ro-RO" w:eastAsia="ro-RO"/>
                </w:rPr>
                <w:t>Factorul de mediu sol și subsol</w:t>
              </w:r>
            </w:p>
            <w:p w:rsidR="00113FA4" w:rsidRPr="004E7F08"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4E7F08">
                <w:rPr>
                  <w:rFonts w:ascii="Arial" w:hAnsi="Arial" w:cs="Arial"/>
                  <w:sz w:val="24"/>
                  <w:szCs w:val="24"/>
                  <w:lang w:val="ro-RO" w:eastAsia="ro-RO"/>
                </w:rPr>
                <w:t>Pentru asigurarea unor condiţii normale de lucru, sub aspectul protecţiei mediului,precum şi pentru reducerea la minim a posibilităţilor de poluare a solului, se vor adopta</w:t>
              </w:r>
              <w:r>
                <w:rPr>
                  <w:rFonts w:ascii="Arial" w:hAnsi="Arial" w:cs="Arial"/>
                  <w:sz w:val="24"/>
                  <w:szCs w:val="24"/>
                  <w:lang w:val="ro-RO" w:eastAsia="ro-RO"/>
                </w:rPr>
                <w:t xml:space="preserve"> </w:t>
              </w:r>
              <w:r w:rsidRPr="004E7F08">
                <w:rPr>
                  <w:rFonts w:ascii="Arial" w:hAnsi="Arial" w:cs="Arial"/>
                  <w:sz w:val="24"/>
                  <w:szCs w:val="24"/>
                  <w:lang w:val="ro-RO" w:eastAsia="ro-RO"/>
                </w:rPr>
                <w:t>următoarele măsuri:</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nu se vor face depozite de balast în zona perimetrului de exploatare mai mari</w:t>
              </w:r>
              <w:r>
                <w:rPr>
                  <w:rFonts w:ascii="Arial" w:hAnsi="Arial" w:cs="Arial"/>
                  <w:sz w:val="24"/>
                  <w:szCs w:val="24"/>
                  <w:lang w:val="ro-RO" w:eastAsia="ro-RO"/>
                </w:rPr>
                <w:t xml:space="preserve"> </w:t>
              </w:r>
              <w:r w:rsidRPr="004E7F08">
                <w:rPr>
                  <w:rFonts w:ascii="Arial" w:hAnsi="Arial" w:cs="Arial"/>
                  <w:sz w:val="24"/>
                  <w:szCs w:val="24"/>
                  <w:lang w:val="ro-RO" w:eastAsia="ro-RO"/>
                </w:rPr>
                <w:t>decât posibilitatea zilnică de transport;</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se va respecta tehnologia de exploatare aprobată prin Permisul de</w:t>
              </w:r>
              <w:r>
                <w:rPr>
                  <w:rFonts w:ascii="Arial" w:hAnsi="Arial" w:cs="Arial"/>
                  <w:sz w:val="24"/>
                  <w:szCs w:val="24"/>
                  <w:lang w:val="ro-RO" w:eastAsia="ro-RO"/>
                </w:rPr>
                <w:t xml:space="preserve"> </w:t>
              </w:r>
              <w:r w:rsidRPr="004E7F08">
                <w:rPr>
                  <w:rFonts w:ascii="Arial" w:hAnsi="Arial" w:cs="Arial"/>
                  <w:sz w:val="24"/>
                  <w:szCs w:val="24"/>
                  <w:lang w:val="ro-RO" w:eastAsia="ro-RO"/>
                </w:rPr>
                <w:t>exploatare;</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sterilul va fi folosit integral la realizarea unor lucrări ce au ca scop integrarea</w:t>
              </w:r>
              <w:r>
                <w:rPr>
                  <w:rFonts w:ascii="Arial" w:hAnsi="Arial" w:cs="Arial"/>
                  <w:sz w:val="24"/>
                  <w:szCs w:val="24"/>
                  <w:lang w:val="ro-RO" w:eastAsia="ro-RO"/>
                </w:rPr>
                <w:t xml:space="preserve"> </w:t>
              </w:r>
              <w:r w:rsidRPr="004E7F08">
                <w:rPr>
                  <w:rFonts w:ascii="Arial" w:hAnsi="Arial" w:cs="Arial"/>
                  <w:sz w:val="24"/>
                  <w:szCs w:val="24"/>
                  <w:lang w:val="ro-RO" w:eastAsia="ro-RO"/>
                </w:rPr>
                <w:t>în ambientul natural al amplasamentului;</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se va evita poluarea solului cu produse petroliere (carburanţi, uleiuri);</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deşeurile reciclabile se vor colecta şi valorifica conform prevederilor Legii nr.211/2011, H.G. 856/2002, H.G. 170/2004 şi H.G. 1132/2008;</w:t>
              </w:r>
            </w:p>
            <w:p w:rsidR="00113FA4" w:rsidRPr="004E7F08"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4E7F08">
                <w:rPr>
                  <w:rFonts w:ascii="Arial" w:hAnsi="Arial" w:cs="Arial"/>
                  <w:sz w:val="24"/>
                  <w:szCs w:val="24"/>
                  <w:lang w:val="ro-RO" w:eastAsia="ro-RO"/>
                </w:rPr>
                <w:t>Pentru diminuarea impactului asupra subsolului se vor lua următoarele măsuri:</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nu se vor face depozite de balast în zona perimetrului de exploatare mai mari</w:t>
              </w:r>
              <w:r>
                <w:rPr>
                  <w:rFonts w:ascii="Arial" w:hAnsi="Arial" w:cs="Arial"/>
                  <w:sz w:val="24"/>
                  <w:szCs w:val="24"/>
                  <w:lang w:val="ro-RO" w:eastAsia="ro-RO"/>
                </w:rPr>
                <w:t xml:space="preserve"> </w:t>
              </w:r>
              <w:r w:rsidRPr="004E7F08">
                <w:rPr>
                  <w:rFonts w:ascii="Arial" w:hAnsi="Arial" w:cs="Arial"/>
                  <w:sz w:val="24"/>
                  <w:szCs w:val="24"/>
                  <w:lang w:val="ro-RO" w:eastAsia="ro-RO"/>
                </w:rPr>
                <w:t>decât posibilitatea zilnică de transport;</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se va respecta tehnologia de exploatare aprobată prin Permisul de</w:t>
              </w:r>
              <w:r>
                <w:rPr>
                  <w:rFonts w:ascii="Arial" w:hAnsi="Arial" w:cs="Arial"/>
                  <w:sz w:val="24"/>
                  <w:szCs w:val="24"/>
                  <w:lang w:val="ro-RO" w:eastAsia="ro-RO"/>
                </w:rPr>
                <w:t xml:space="preserve"> </w:t>
              </w:r>
              <w:r w:rsidRPr="004E7F08">
                <w:rPr>
                  <w:rFonts w:ascii="Arial" w:hAnsi="Arial" w:cs="Arial"/>
                  <w:sz w:val="24"/>
                  <w:szCs w:val="24"/>
                  <w:lang w:val="ro-RO" w:eastAsia="ro-RO"/>
                </w:rPr>
                <w:t>exploatare;</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se va evita poluarea solului cu produse petroliere (carburanţi, uleiuri);</w:t>
              </w:r>
            </w:p>
            <w:p w:rsidR="00113FA4" w:rsidRPr="004E7F08"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utilizarea de materiale absorbante pentru eliminarea scurgerilor accidentale</w:t>
              </w:r>
              <w:r>
                <w:rPr>
                  <w:rFonts w:ascii="Arial" w:hAnsi="Arial" w:cs="Arial"/>
                  <w:sz w:val="24"/>
                  <w:szCs w:val="24"/>
                  <w:lang w:val="ro-RO" w:eastAsia="ro-RO"/>
                </w:rPr>
                <w:t xml:space="preserve"> </w:t>
              </w:r>
              <w:r w:rsidRPr="004E7F08">
                <w:rPr>
                  <w:rFonts w:ascii="Arial" w:hAnsi="Arial" w:cs="Arial"/>
                  <w:sz w:val="24"/>
                  <w:szCs w:val="24"/>
                  <w:lang w:val="ro-RO" w:eastAsia="ro-RO"/>
                </w:rPr>
                <w:t>de produse petroliere şi evitarea migrării acestora;</w:t>
              </w:r>
            </w:p>
            <w:p w:rsidR="00113FA4" w:rsidRDefault="00113FA4" w:rsidP="00EC6AC0">
              <w:pPr>
                <w:shd w:val="clear" w:color="auto" w:fill="FFFFFF"/>
                <w:adjustRightInd w:val="0"/>
                <w:spacing w:after="0" w:line="240" w:lineRule="auto"/>
                <w:jc w:val="both"/>
                <w:rPr>
                  <w:rFonts w:ascii="Arial" w:hAnsi="Arial" w:cs="Arial"/>
                  <w:sz w:val="24"/>
                  <w:szCs w:val="24"/>
                  <w:lang w:val="ro-RO" w:eastAsia="ro-RO"/>
                </w:rPr>
              </w:pPr>
              <w:r w:rsidRPr="004E7F08">
                <w:rPr>
                  <w:rFonts w:ascii="Arial" w:hAnsi="Arial" w:cs="Arial"/>
                  <w:sz w:val="24"/>
                  <w:szCs w:val="24"/>
                  <w:lang w:val="ro-RO" w:eastAsia="ro-RO"/>
                </w:rPr>
                <w:t>– deşeurile reciclabile se vor colecta şi valorifica conform prevederilor Legii nr.211/2011, H.G. 856/2002, H.G. 170/2004 şi H.G. 1132/2008;</w:t>
              </w:r>
            </w:p>
            <w:p w:rsidR="00113FA4" w:rsidRPr="004E7F08"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4E7F08">
                <w:rPr>
                  <w:rFonts w:ascii="Arial" w:hAnsi="Arial" w:cs="Arial"/>
                  <w:b/>
                  <w:sz w:val="24"/>
                  <w:szCs w:val="24"/>
                  <w:lang w:val="ro-RO" w:eastAsia="ro-RO"/>
                </w:rPr>
                <w:t>Biodiversitate</w:t>
              </w:r>
            </w:p>
            <w:p w:rsidR="00113FA4" w:rsidRPr="00B117A0"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B117A0">
                <w:rPr>
                  <w:rFonts w:ascii="Arial" w:hAnsi="Arial" w:cs="Arial"/>
                  <w:sz w:val="24"/>
                  <w:szCs w:val="24"/>
                  <w:lang w:val="ro-RO" w:eastAsia="ro-RO"/>
                </w:rPr>
                <w:t>Pentru diminuarea impactului asupra biodiversităţii din zonă, titularul activităţii va</w:t>
              </w:r>
              <w:r>
                <w:rPr>
                  <w:rFonts w:ascii="Arial" w:hAnsi="Arial" w:cs="Arial"/>
                  <w:sz w:val="24"/>
                  <w:szCs w:val="24"/>
                  <w:lang w:val="ro-RO" w:eastAsia="ro-RO"/>
                </w:rPr>
                <w:t xml:space="preserve"> </w:t>
              </w:r>
              <w:r w:rsidRPr="00B117A0">
                <w:rPr>
                  <w:rFonts w:ascii="Arial" w:hAnsi="Arial" w:cs="Arial"/>
                  <w:sz w:val="24"/>
                  <w:szCs w:val="24"/>
                  <w:lang w:val="ro-RO" w:eastAsia="ro-RO"/>
                </w:rPr>
                <w:t>avea în vedere următoarele măsuri:</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lucrările privind amenajarea bazinului piscicol se vor realiza numai în</w:t>
              </w:r>
              <w:r>
                <w:rPr>
                  <w:rFonts w:ascii="Arial" w:hAnsi="Arial" w:cs="Arial"/>
                  <w:sz w:val="24"/>
                  <w:szCs w:val="24"/>
                  <w:lang w:val="ro-RO" w:eastAsia="ro-RO"/>
                </w:rPr>
                <w:t xml:space="preserve"> </w:t>
              </w:r>
              <w:r w:rsidRPr="00B117A0">
                <w:rPr>
                  <w:rFonts w:ascii="Arial" w:hAnsi="Arial" w:cs="Arial"/>
                  <w:sz w:val="24"/>
                  <w:szCs w:val="24"/>
                  <w:lang w:val="ro-RO" w:eastAsia="ro-RO"/>
                </w:rPr>
                <w:t>perimetrul aprobat de către A.N.R.M.;</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utilizarea drumului de exploatare existent şi întreţinerea permanentă a</w:t>
              </w:r>
              <w:r>
                <w:rPr>
                  <w:rFonts w:ascii="Arial" w:hAnsi="Arial" w:cs="Arial"/>
                  <w:sz w:val="24"/>
                  <w:szCs w:val="24"/>
                  <w:lang w:val="ro-RO" w:eastAsia="ro-RO"/>
                </w:rPr>
                <w:t xml:space="preserve"> </w:t>
              </w:r>
              <w:r w:rsidRPr="00B117A0">
                <w:rPr>
                  <w:rFonts w:ascii="Arial" w:hAnsi="Arial" w:cs="Arial"/>
                  <w:sz w:val="24"/>
                  <w:szCs w:val="24"/>
                  <w:lang w:val="ro-RO" w:eastAsia="ro-RO"/>
                </w:rPr>
                <w:t>acestuia;</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respectarea tehnologiei de exploatare;</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diminuarea concentraţiilor de pulberi în atmosferă, în principal pe drumurile</w:t>
              </w:r>
              <w:r>
                <w:rPr>
                  <w:rFonts w:ascii="Arial" w:hAnsi="Arial" w:cs="Arial"/>
                  <w:sz w:val="24"/>
                  <w:szCs w:val="24"/>
                  <w:lang w:val="ro-RO" w:eastAsia="ro-RO"/>
                </w:rPr>
                <w:t xml:space="preserve"> </w:t>
              </w:r>
              <w:r w:rsidRPr="00B117A0">
                <w:rPr>
                  <w:rFonts w:ascii="Arial" w:hAnsi="Arial" w:cs="Arial"/>
                  <w:sz w:val="24"/>
                  <w:szCs w:val="24"/>
                  <w:lang w:val="ro-RO" w:eastAsia="ro-RO"/>
                </w:rPr>
                <w:t>utilizate pentru transportul producţiei;</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folosirea utilajelor în limita timpilor de funcţionare necesari pentru activitatea</w:t>
              </w:r>
              <w:r>
                <w:rPr>
                  <w:rFonts w:ascii="Arial" w:hAnsi="Arial" w:cs="Arial"/>
                  <w:sz w:val="24"/>
                  <w:szCs w:val="24"/>
                  <w:lang w:val="ro-RO" w:eastAsia="ro-RO"/>
                </w:rPr>
                <w:t xml:space="preserve"> </w:t>
              </w:r>
              <w:r w:rsidRPr="00B117A0">
                <w:rPr>
                  <w:rFonts w:ascii="Arial" w:hAnsi="Arial" w:cs="Arial"/>
                  <w:sz w:val="24"/>
                  <w:szCs w:val="24"/>
                  <w:lang w:val="ro-RO" w:eastAsia="ro-RO"/>
                </w:rPr>
                <w:t>proiectată;</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utilizarea de echipamente şi autobasculante performante, care să nu producă</w:t>
              </w:r>
              <w:r>
                <w:rPr>
                  <w:rFonts w:ascii="Arial" w:hAnsi="Arial" w:cs="Arial"/>
                  <w:sz w:val="24"/>
                  <w:szCs w:val="24"/>
                  <w:lang w:val="ro-RO" w:eastAsia="ro-RO"/>
                </w:rPr>
                <w:t xml:space="preserve"> </w:t>
              </w:r>
              <w:r w:rsidRPr="00B117A0">
                <w:rPr>
                  <w:rFonts w:ascii="Arial" w:hAnsi="Arial" w:cs="Arial"/>
                  <w:sz w:val="24"/>
                  <w:szCs w:val="24"/>
                  <w:lang w:val="ro-RO" w:eastAsia="ro-RO"/>
                </w:rPr>
                <w:t>un impact semnificativ asupra mediului prin noxele emise;</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amenajarea depozitului de sol vegetal pentru depozitarea temporară a</w:t>
              </w:r>
              <w:r>
                <w:rPr>
                  <w:rFonts w:ascii="Arial" w:hAnsi="Arial" w:cs="Arial"/>
                  <w:sz w:val="24"/>
                  <w:szCs w:val="24"/>
                  <w:lang w:val="ro-RO" w:eastAsia="ro-RO"/>
                </w:rPr>
                <w:t xml:space="preserve"> </w:t>
              </w:r>
              <w:r w:rsidRPr="00B117A0">
                <w:rPr>
                  <w:rFonts w:ascii="Arial" w:hAnsi="Arial" w:cs="Arial"/>
                  <w:sz w:val="24"/>
                  <w:szCs w:val="24"/>
                  <w:lang w:val="ro-RO" w:eastAsia="ro-RO"/>
                </w:rPr>
                <w:t>acestuia, în vederea utilizării acestuia la ecologizare;</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amenajarea malurilor zonei excavate şi depozitarea corespunzătoare a</w:t>
              </w:r>
              <w:r>
                <w:rPr>
                  <w:rFonts w:ascii="Arial" w:hAnsi="Arial" w:cs="Arial"/>
                  <w:sz w:val="24"/>
                  <w:szCs w:val="24"/>
                  <w:lang w:val="ro-RO" w:eastAsia="ro-RO"/>
                </w:rPr>
                <w:t xml:space="preserve"> </w:t>
              </w:r>
              <w:r w:rsidRPr="00B117A0">
                <w:rPr>
                  <w:rFonts w:ascii="Arial" w:hAnsi="Arial" w:cs="Arial"/>
                  <w:sz w:val="24"/>
                  <w:szCs w:val="24"/>
                  <w:lang w:val="ro-RO" w:eastAsia="ro-RO"/>
                </w:rPr>
                <w:t xml:space="preserve">solului, până la utilizarea acestuia la realizarea unor spaţii cu vegetaţie de </w:t>
              </w:r>
              <w:proofErr w:type="spellStart"/>
              <w:r w:rsidRPr="00B117A0">
                <w:rPr>
                  <w:rFonts w:ascii="Arial" w:hAnsi="Arial" w:cs="Arial"/>
                  <w:sz w:val="24"/>
                  <w:szCs w:val="24"/>
                  <w:lang w:val="ro-RO" w:eastAsia="ro-RO"/>
                </w:rPr>
                <w:t>jurîmprejurul</w:t>
              </w:r>
              <w:proofErr w:type="spellEnd"/>
              <w:r>
                <w:rPr>
                  <w:rFonts w:ascii="Arial" w:hAnsi="Arial" w:cs="Arial"/>
                  <w:sz w:val="24"/>
                  <w:szCs w:val="24"/>
                  <w:lang w:val="ro-RO" w:eastAsia="ro-RO"/>
                </w:rPr>
                <w:t xml:space="preserve"> </w:t>
              </w:r>
              <w:r w:rsidRPr="00B117A0">
                <w:rPr>
                  <w:rFonts w:ascii="Arial" w:hAnsi="Arial" w:cs="Arial"/>
                  <w:sz w:val="24"/>
                  <w:szCs w:val="24"/>
                  <w:lang w:val="ro-RO" w:eastAsia="ro-RO"/>
                </w:rPr>
                <w:t>bazinului piscicol;</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managementul deşeurilor rezultate prin implementarea proiectului;</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evitarea derulării lucrărilor de implementare în perioada de depunere a pontei</w:t>
              </w:r>
              <w:r>
                <w:rPr>
                  <w:rFonts w:ascii="Arial" w:hAnsi="Arial" w:cs="Arial"/>
                  <w:sz w:val="24"/>
                  <w:szCs w:val="24"/>
                  <w:lang w:val="ro-RO" w:eastAsia="ro-RO"/>
                </w:rPr>
                <w:t xml:space="preserve"> </w:t>
              </w:r>
              <w:r w:rsidRPr="00B117A0">
                <w:rPr>
                  <w:rFonts w:ascii="Arial" w:hAnsi="Arial" w:cs="Arial"/>
                  <w:sz w:val="24"/>
                  <w:szCs w:val="24"/>
                  <w:lang w:val="ro-RO" w:eastAsia="ro-RO"/>
                </w:rPr>
                <w:t>şi de îngrijire a puilor, conform etologiei speciilor de păsări;</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implementarea proiectului conform legislaţiei care reglementează această</w:t>
              </w:r>
              <w:r>
                <w:rPr>
                  <w:rFonts w:ascii="Arial" w:hAnsi="Arial" w:cs="Arial"/>
                  <w:sz w:val="24"/>
                  <w:szCs w:val="24"/>
                  <w:lang w:val="ro-RO" w:eastAsia="ro-RO"/>
                </w:rPr>
                <w:t xml:space="preserve"> </w:t>
              </w:r>
              <w:r w:rsidRPr="00B117A0">
                <w:rPr>
                  <w:rFonts w:ascii="Arial" w:hAnsi="Arial" w:cs="Arial"/>
                  <w:sz w:val="24"/>
                  <w:szCs w:val="24"/>
                  <w:lang w:val="ro-RO" w:eastAsia="ro-RO"/>
                </w:rPr>
                <w:t>categorie de activităţi economice, cu respectarea tehnologiei care permite</w:t>
              </w:r>
              <w:r>
                <w:rPr>
                  <w:rFonts w:ascii="Arial" w:hAnsi="Arial" w:cs="Arial"/>
                  <w:sz w:val="24"/>
                  <w:szCs w:val="24"/>
                  <w:lang w:val="ro-RO" w:eastAsia="ro-RO"/>
                </w:rPr>
                <w:t xml:space="preserve"> </w:t>
              </w:r>
              <w:r w:rsidRPr="00B117A0">
                <w:rPr>
                  <w:rFonts w:ascii="Arial" w:hAnsi="Arial" w:cs="Arial"/>
                  <w:sz w:val="24"/>
                  <w:szCs w:val="24"/>
                  <w:lang w:val="ro-RO" w:eastAsia="ro-RO"/>
                </w:rPr>
                <w:t>menţinerea parametrilor factorilor de mediu şi a biodiversităţii în limite</w:t>
              </w:r>
              <w:r>
                <w:rPr>
                  <w:rFonts w:ascii="Arial" w:hAnsi="Arial" w:cs="Arial"/>
                  <w:sz w:val="24"/>
                  <w:szCs w:val="24"/>
                  <w:lang w:val="ro-RO" w:eastAsia="ro-RO"/>
                </w:rPr>
                <w:t xml:space="preserve"> </w:t>
              </w:r>
              <w:r w:rsidRPr="00B117A0">
                <w:rPr>
                  <w:rFonts w:ascii="Arial" w:hAnsi="Arial" w:cs="Arial"/>
                  <w:sz w:val="24"/>
                  <w:szCs w:val="24"/>
                  <w:lang w:val="ro-RO" w:eastAsia="ro-RO"/>
                </w:rPr>
                <w:t>admisibile.</w:t>
              </w:r>
            </w:p>
            <w:p w:rsidR="00113FA4" w:rsidRPr="00B117A0" w:rsidRDefault="00113FA4" w:rsidP="00EC6AC0">
              <w:pPr>
                <w:shd w:val="clear" w:color="auto" w:fill="FFFFFF"/>
                <w:adjustRightInd w:val="0"/>
                <w:spacing w:after="0" w:line="240" w:lineRule="auto"/>
                <w:jc w:val="both"/>
                <w:rPr>
                  <w:rFonts w:ascii="Arial" w:hAnsi="Arial" w:cs="Arial"/>
                  <w:sz w:val="24"/>
                  <w:szCs w:val="24"/>
                  <w:lang w:val="ro-RO" w:eastAsia="ro-RO"/>
                </w:rPr>
              </w:pPr>
              <w:r w:rsidRPr="00B117A0">
                <w:rPr>
                  <w:rFonts w:ascii="Arial" w:hAnsi="Arial" w:cs="Arial"/>
                  <w:sz w:val="24"/>
                  <w:szCs w:val="24"/>
                  <w:lang w:val="ro-RO" w:eastAsia="ro-RO"/>
                </w:rPr>
                <w:t>– realizarea programelor de reconstrucţie ecologică.</w:t>
              </w:r>
            </w:p>
            <w:p w:rsidR="00113FA4" w:rsidRPr="00B117A0"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B117A0">
                <w:rPr>
                  <w:rFonts w:ascii="Arial" w:hAnsi="Arial" w:cs="Arial"/>
                  <w:sz w:val="24"/>
                  <w:szCs w:val="24"/>
                  <w:lang w:val="ro-RO" w:eastAsia="ro-RO"/>
                </w:rPr>
                <w:lastRenderedPageBreak/>
                <w:t>Măsurile din studiu vor fi preluate de conducerea societăţii în vederea aplicării şi</w:t>
              </w:r>
              <w:r>
                <w:rPr>
                  <w:rFonts w:ascii="Arial" w:hAnsi="Arial" w:cs="Arial"/>
                  <w:sz w:val="24"/>
                  <w:szCs w:val="24"/>
                  <w:lang w:val="ro-RO" w:eastAsia="ro-RO"/>
                </w:rPr>
                <w:t xml:space="preserve"> </w:t>
              </w:r>
              <w:r w:rsidRPr="00B117A0">
                <w:rPr>
                  <w:rFonts w:ascii="Arial" w:hAnsi="Arial" w:cs="Arial"/>
                  <w:sz w:val="24"/>
                  <w:szCs w:val="24"/>
                  <w:lang w:val="ro-RO" w:eastAsia="ro-RO"/>
                </w:rPr>
                <w:t>utilizării celor mai bune tehnici disponibile care să asigure un nivel minim de zgomot,vibraţii şi praf, astfel că efectele asupra terenurilor agricole şi în special asupra</w:t>
              </w:r>
              <w:r>
                <w:rPr>
                  <w:rFonts w:ascii="Arial" w:hAnsi="Arial" w:cs="Arial"/>
                  <w:sz w:val="24"/>
                  <w:szCs w:val="24"/>
                  <w:lang w:val="ro-RO" w:eastAsia="ro-RO"/>
                </w:rPr>
                <w:t xml:space="preserve"> </w:t>
              </w:r>
              <w:r w:rsidRPr="00B117A0">
                <w:rPr>
                  <w:rFonts w:ascii="Arial" w:hAnsi="Arial" w:cs="Arial"/>
                  <w:sz w:val="24"/>
                  <w:szCs w:val="24"/>
                  <w:lang w:val="ro-RO" w:eastAsia="ro-RO"/>
                </w:rPr>
                <w:t>biodiversităţii din zonele perimetrale să fie excluse.</w:t>
              </w:r>
            </w:p>
            <w:p w:rsidR="00113FA4"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B117A0">
                <w:rPr>
                  <w:rFonts w:ascii="Arial" w:hAnsi="Arial" w:cs="Arial"/>
                  <w:sz w:val="24"/>
                  <w:szCs w:val="24"/>
                  <w:lang w:val="ro-RO" w:eastAsia="ro-RO"/>
                </w:rPr>
                <w:t>Se recomandă monitorizarea pulberilor în suspensie şi a nivelului de zgomot la</w:t>
              </w:r>
              <w:r>
                <w:rPr>
                  <w:rFonts w:ascii="Arial" w:hAnsi="Arial" w:cs="Arial"/>
                  <w:sz w:val="24"/>
                  <w:szCs w:val="24"/>
                  <w:lang w:val="ro-RO" w:eastAsia="ro-RO"/>
                </w:rPr>
                <w:t xml:space="preserve"> </w:t>
              </w:r>
              <w:r w:rsidRPr="00B117A0">
                <w:rPr>
                  <w:rFonts w:ascii="Arial" w:hAnsi="Arial" w:cs="Arial"/>
                  <w:sz w:val="24"/>
                  <w:szCs w:val="24"/>
                  <w:lang w:val="ro-RO" w:eastAsia="ro-RO"/>
                </w:rPr>
                <w:t>limita perimetrului propus, astfel încât societatea să ia măsurile tehnice corespunzătoare</w:t>
              </w:r>
              <w:r>
                <w:rPr>
                  <w:rFonts w:ascii="Arial" w:hAnsi="Arial" w:cs="Arial"/>
                  <w:sz w:val="24"/>
                  <w:szCs w:val="24"/>
                  <w:lang w:val="ro-RO" w:eastAsia="ro-RO"/>
                </w:rPr>
                <w:t xml:space="preserve"> </w:t>
              </w:r>
              <w:r w:rsidRPr="00B117A0">
                <w:rPr>
                  <w:rFonts w:ascii="Arial" w:hAnsi="Arial" w:cs="Arial"/>
                  <w:sz w:val="24"/>
                  <w:szCs w:val="24"/>
                  <w:lang w:val="ro-RO" w:eastAsia="ro-RO"/>
                </w:rPr>
                <w:t>pentru diminuarea şi reducerea oricărui tip de poluare sau de efecte asupra</w:t>
              </w:r>
              <w:r>
                <w:rPr>
                  <w:rFonts w:ascii="Arial" w:hAnsi="Arial" w:cs="Arial"/>
                  <w:sz w:val="24"/>
                  <w:szCs w:val="24"/>
                  <w:lang w:val="ro-RO" w:eastAsia="ro-RO"/>
                </w:rPr>
                <w:t xml:space="preserve"> </w:t>
              </w:r>
              <w:r w:rsidRPr="00B117A0">
                <w:rPr>
                  <w:rFonts w:ascii="Arial" w:hAnsi="Arial" w:cs="Arial"/>
                  <w:sz w:val="24"/>
                  <w:szCs w:val="24"/>
                  <w:lang w:val="ro-RO" w:eastAsia="ro-RO"/>
                </w:rPr>
                <w:t>biodiversităţii din zonele învecinate.</w:t>
              </w:r>
            </w:p>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B117A0">
                <w:rPr>
                  <w:rFonts w:ascii="Arial" w:hAnsi="Arial" w:cs="Arial"/>
                  <w:b/>
                  <w:sz w:val="24"/>
                  <w:szCs w:val="24"/>
                  <w:lang w:val="ro-RO" w:eastAsia="ro-RO"/>
                </w:rPr>
                <w:t>Peisaj</w:t>
              </w:r>
            </w:p>
            <w:p w:rsidR="00113FA4" w:rsidRPr="006872E6" w:rsidRDefault="00113FA4" w:rsidP="00EC6AC0">
              <w:pPr>
                <w:shd w:val="clear" w:color="auto" w:fill="FFFFFF"/>
                <w:adjustRightInd w:val="0"/>
                <w:spacing w:after="0" w:line="240" w:lineRule="auto"/>
                <w:jc w:val="both"/>
                <w:rPr>
                  <w:rFonts w:ascii="Arial" w:hAnsi="Arial" w:cs="Arial"/>
                  <w:sz w:val="24"/>
                  <w:szCs w:val="24"/>
                  <w:lang w:val="ro-RO" w:eastAsia="ro-RO"/>
                </w:rPr>
              </w:pPr>
              <w:r w:rsidRPr="006872E6">
                <w:rPr>
                  <w:rFonts w:ascii="Arial" w:hAnsi="Arial" w:cs="Arial"/>
                  <w:sz w:val="24"/>
                  <w:szCs w:val="24"/>
                  <w:lang w:val="ro-RO" w:eastAsia="ro-RO"/>
                </w:rPr>
                <w:t>Măsuri ce vor fi luate  pentru diminuarea</w:t>
              </w:r>
              <w:r>
                <w:rPr>
                  <w:rFonts w:ascii="Arial" w:hAnsi="Arial" w:cs="Arial"/>
                  <w:sz w:val="24"/>
                  <w:szCs w:val="24"/>
                  <w:lang w:val="ro-RO" w:eastAsia="ro-RO"/>
                </w:rPr>
                <w:t xml:space="preserve"> </w:t>
              </w:r>
              <w:r w:rsidRPr="006872E6">
                <w:rPr>
                  <w:rFonts w:ascii="Arial" w:hAnsi="Arial" w:cs="Arial"/>
                  <w:sz w:val="24"/>
                  <w:szCs w:val="24"/>
                  <w:lang w:val="ro-RO" w:eastAsia="ro-RO"/>
                </w:rPr>
                <w:t>impactului asupra peisajului:</w:t>
              </w:r>
            </w:p>
            <w:p w:rsidR="00113FA4" w:rsidRPr="006872E6" w:rsidRDefault="00113FA4" w:rsidP="00EC6AC0">
              <w:pPr>
                <w:shd w:val="clear" w:color="auto" w:fill="FFFFFF"/>
                <w:adjustRightInd w:val="0"/>
                <w:spacing w:after="0" w:line="240" w:lineRule="auto"/>
                <w:jc w:val="both"/>
                <w:rPr>
                  <w:rFonts w:ascii="Arial" w:hAnsi="Arial" w:cs="Arial"/>
                  <w:sz w:val="24"/>
                  <w:szCs w:val="24"/>
                  <w:lang w:val="ro-RO" w:eastAsia="ro-RO"/>
                </w:rPr>
              </w:pPr>
              <w:r w:rsidRPr="006872E6">
                <w:rPr>
                  <w:rFonts w:ascii="Arial" w:hAnsi="Arial" w:cs="Arial"/>
                  <w:sz w:val="24"/>
                  <w:szCs w:val="24"/>
                  <w:lang w:val="ro-RO" w:eastAsia="ro-RO"/>
                </w:rPr>
                <w:t>– respectarea cu stricteţe a tuturor proiectelor tehnice aprobate, a tehnologiilor</w:t>
              </w:r>
              <w:r>
                <w:rPr>
                  <w:rFonts w:ascii="Arial" w:hAnsi="Arial" w:cs="Arial"/>
                  <w:sz w:val="24"/>
                  <w:szCs w:val="24"/>
                  <w:lang w:val="ro-RO" w:eastAsia="ro-RO"/>
                </w:rPr>
                <w:t xml:space="preserve"> </w:t>
              </w:r>
              <w:r w:rsidRPr="006872E6">
                <w:rPr>
                  <w:rFonts w:ascii="Arial" w:hAnsi="Arial" w:cs="Arial"/>
                  <w:sz w:val="24"/>
                  <w:szCs w:val="24"/>
                  <w:lang w:val="ro-RO" w:eastAsia="ro-RO"/>
                </w:rPr>
                <w:t>autorizate şi a reglementărilor în vigoare pentru toate activităţile proiectului;</w:t>
              </w:r>
            </w:p>
            <w:p w:rsidR="00113FA4" w:rsidRPr="006872E6" w:rsidRDefault="00113FA4" w:rsidP="00EC6AC0">
              <w:pPr>
                <w:shd w:val="clear" w:color="auto" w:fill="FFFFFF"/>
                <w:adjustRightInd w:val="0"/>
                <w:spacing w:after="0" w:line="240" w:lineRule="auto"/>
                <w:jc w:val="both"/>
                <w:rPr>
                  <w:rFonts w:ascii="Arial" w:hAnsi="Arial" w:cs="Arial"/>
                  <w:sz w:val="24"/>
                  <w:szCs w:val="24"/>
                  <w:lang w:val="ro-RO" w:eastAsia="ro-RO"/>
                </w:rPr>
              </w:pPr>
              <w:r w:rsidRPr="006872E6">
                <w:rPr>
                  <w:rFonts w:ascii="Arial" w:hAnsi="Arial" w:cs="Arial"/>
                  <w:sz w:val="24"/>
                  <w:szCs w:val="24"/>
                  <w:lang w:val="ro-RO" w:eastAsia="ro-RO"/>
                </w:rPr>
                <w:t>– menţinerea trăsăturilor de continuitate a formei terenului ori de câte ori va fi</w:t>
              </w:r>
              <w:r>
                <w:rPr>
                  <w:rFonts w:ascii="Arial" w:hAnsi="Arial" w:cs="Arial"/>
                  <w:sz w:val="24"/>
                  <w:szCs w:val="24"/>
                  <w:lang w:val="ro-RO" w:eastAsia="ro-RO"/>
                </w:rPr>
                <w:t xml:space="preserve"> </w:t>
              </w:r>
              <w:r w:rsidRPr="006872E6">
                <w:rPr>
                  <w:rFonts w:ascii="Arial" w:hAnsi="Arial" w:cs="Arial"/>
                  <w:sz w:val="24"/>
                  <w:szCs w:val="24"/>
                  <w:lang w:val="ro-RO" w:eastAsia="ro-RO"/>
                </w:rPr>
                <w:t>posibil şi minimizarea schimbărilor topografice ori de câte ori va fi posibil;</w:t>
              </w:r>
            </w:p>
            <w:p w:rsidR="00113FA4" w:rsidRPr="006872E6" w:rsidRDefault="00113FA4" w:rsidP="00EC6AC0">
              <w:pPr>
                <w:shd w:val="clear" w:color="auto" w:fill="FFFFFF"/>
                <w:adjustRightInd w:val="0"/>
                <w:spacing w:after="0" w:line="240" w:lineRule="auto"/>
                <w:jc w:val="both"/>
                <w:rPr>
                  <w:rFonts w:ascii="Arial" w:hAnsi="Arial" w:cs="Arial"/>
                  <w:sz w:val="24"/>
                  <w:szCs w:val="24"/>
                  <w:lang w:val="ro-RO" w:eastAsia="ro-RO"/>
                </w:rPr>
              </w:pPr>
              <w:r w:rsidRPr="006872E6">
                <w:rPr>
                  <w:rFonts w:ascii="Arial" w:hAnsi="Arial" w:cs="Arial"/>
                  <w:sz w:val="24"/>
                  <w:szCs w:val="24"/>
                  <w:lang w:val="ro-RO" w:eastAsia="ro-RO"/>
                </w:rPr>
                <w:t>– menţinerea vegetaţiei existente ori de câte ori va fi posibil;</w:t>
              </w:r>
            </w:p>
            <w:p w:rsidR="00113FA4" w:rsidRPr="006872E6" w:rsidRDefault="00113FA4" w:rsidP="00EC6AC0">
              <w:pPr>
                <w:shd w:val="clear" w:color="auto" w:fill="FFFFFF"/>
                <w:adjustRightInd w:val="0"/>
                <w:spacing w:after="0" w:line="240" w:lineRule="auto"/>
                <w:jc w:val="both"/>
                <w:rPr>
                  <w:rFonts w:ascii="Arial" w:hAnsi="Arial" w:cs="Arial"/>
                  <w:sz w:val="24"/>
                  <w:szCs w:val="24"/>
                  <w:lang w:val="ro-RO" w:eastAsia="ro-RO"/>
                </w:rPr>
              </w:pPr>
              <w:r w:rsidRPr="006872E6">
                <w:rPr>
                  <w:rFonts w:ascii="Arial" w:hAnsi="Arial" w:cs="Arial"/>
                  <w:sz w:val="24"/>
                  <w:szCs w:val="24"/>
                  <w:lang w:val="ro-RO" w:eastAsia="ro-RO"/>
                </w:rPr>
                <w:t>– plantarea de specii indigene în grupuri mixte care să imite peisajul natural şi</w:t>
              </w:r>
              <w:r>
                <w:rPr>
                  <w:rFonts w:ascii="Arial" w:hAnsi="Arial" w:cs="Arial"/>
                  <w:sz w:val="24"/>
                  <w:szCs w:val="24"/>
                  <w:lang w:val="ro-RO" w:eastAsia="ro-RO"/>
                </w:rPr>
                <w:t xml:space="preserve"> </w:t>
              </w:r>
              <w:r w:rsidRPr="006872E6">
                <w:rPr>
                  <w:rFonts w:ascii="Arial" w:hAnsi="Arial" w:cs="Arial"/>
                  <w:sz w:val="24"/>
                  <w:szCs w:val="24"/>
                  <w:lang w:val="ro-RO" w:eastAsia="ro-RO"/>
                </w:rPr>
                <w:t>să mascheze activităţile de exploatare;</w:t>
              </w:r>
            </w:p>
            <w:p w:rsidR="00113FA4" w:rsidRPr="006872E6" w:rsidRDefault="00113FA4" w:rsidP="00EC6AC0">
              <w:pPr>
                <w:shd w:val="clear" w:color="auto" w:fill="FFFFFF"/>
                <w:adjustRightInd w:val="0"/>
                <w:spacing w:after="0" w:line="240" w:lineRule="auto"/>
                <w:jc w:val="both"/>
                <w:rPr>
                  <w:rFonts w:ascii="Arial" w:hAnsi="Arial" w:cs="Arial"/>
                  <w:sz w:val="24"/>
                  <w:szCs w:val="24"/>
                  <w:lang w:val="ro-RO" w:eastAsia="ro-RO"/>
                </w:rPr>
              </w:pPr>
              <w:r w:rsidRPr="006872E6">
                <w:rPr>
                  <w:rFonts w:ascii="Arial" w:hAnsi="Arial" w:cs="Arial"/>
                  <w:sz w:val="24"/>
                  <w:szCs w:val="24"/>
                  <w:lang w:val="ro-RO" w:eastAsia="ro-RO"/>
                </w:rPr>
                <w:t>– organizarea sistemelor de spaţii verzi în interiorul perimetrului va fi făcută</w:t>
              </w:r>
              <w:r>
                <w:rPr>
                  <w:rFonts w:ascii="Arial" w:hAnsi="Arial" w:cs="Arial"/>
                  <w:sz w:val="24"/>
                  <w:szCs w:val="24"/>
                  <w:lang w:val="ro-RO" w:eastAsia="ro-RO"/>
                </w:rPr>
                <w:t xml:space="preserve"> </w:t>
              </w:r>
              <w:r w:rsidRPr="006872E6">
                <w:rPr>
                  <w:rFonts w:ascii="Arial" w:hAnsi="Arial" w:cs="Arial"/>
                  <w:sz w:val="24"/>
                  <w:szCs w:val="24"/>
                  <w:lang w:val="ro-RO" w:eastAsia="ro-RO"/>
                </w:rPr>
                <w:t>astfel încât să se realizeze continuitatea cu peisajul natural în care nu se</w:t>
              </w:r>
              <w:r>
                <w:rPr>
                  <w:rFonts w:ascii="Arial" w:hAnsi="Arial" w:cs="Arial"/>
                  <w:sz w:val="24"/>
                  <w:szCs w:val="24"/>
                  <w:lang w:val="ro-RO" w:eastAsia="ro-RO"/>
                </w:rPr>
                <w:t xml:space="preserve"> </w:t>
              </w:r>
              <w:r w:rsidRPr="006872E6">
                <w:rPr>
                  <w:rFonts w:ascii="Arial" w:hAnsi="Arial" w:cs="Arial"/>
                  <w:sz w:val="24"/>
                  <w:szCs w:val="24"/>
                  <w:lang w:val="ro-RO" w:eastAsia="ro-RO"/>
                </w:rPr>
                <w:t>intervine decât pentru operaţiuni de igienizare a pădurilor;</w:t>
              </w:r>
            </w:p>
            <w:p w:rsidR="00113FA4" w:rsidRPr="0094417F" w:rsidRDefault="00113FA4" w:rsidP="00EC6AC0">
              <w:pPr>
                <w:pStyle w:val="Listparagraf"/>
                <w:shd w:val="clear" w:color="auto" w:fill="FFFFFF"/>
                <w:adjustRightInd w:val="0"/>
                <w:spacing w:after="0" w:line="240" w:lineRule="auto"/>
                <w:ind w:left="714"/>
                <w:jc w:val="both"/>
                <w:rPr>
                  <w:rFonts w:ascii="Arial" w:hAnsi="Arial" w:cs="Arial"/>
                  <w:b/>
                  <w:sz w:val="24"/>
                  <w:szCs w:val="24"/>
                  <w:lang w:val="ro-RO" w:eastAsia="ro-RO"/>
                </w:rPr>
              </w:pPr>
            </w:p>
            <w:p w:rsidR="00113FA4" w:rsidRDefault="00113FA4" w:rsidP="00EC6AC0">
              <w:pPr>
                <w:pStyle w:val="Listparagraf"/>
                <w:numPr>
                  <w:ilvl w:val="0"/>
                  <w:numId w:val="6"/>
                </w:numPr>
                <w:shd w:val="clear" w:color="auto" w:fill="FFFFFF"/>
                <w:adjustRightInd w:val="0"/>
                <w:spacing w:after="0" w:line="240" w:lineRule="auto"/>
                <w:ind w:left="714" w:hanging="357"/>
                <w:jc w:val="both"/>
                <w:rPr>
                  <w:rFonts w:ascii="Arial" w:hAnsi="Arial" w:cs="Arial"/>
                  <w:b/>
                  <w:bCs/>
                  <w:sz w:val="24"/>
                  <w:szCs w:val="24"/>
                  <w:lang w:val="ro-RO"/>
                </w:rPr>
              </w:pPr>
              <w:r w:rsidRPr="00586E47">
                <w:rPr>
                  <w:rFonts w:ascii="Arial" w:hAnsi="Arial" w:cs="Arial"/>
                  <w:b/>
                  <w:bCs/>
                  <w:sz w:val="24"/>
                  <w:szCs w:val="24"/>
                  <w:lang w:val="ro-RO"/>
                </w:rPr>
                <w:t xml:space="preserve">măsuri în timpul exploatării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Amplasarea lucrărilor de exploatare din perimetrul balastierei de agregate</w:t>
              </w:r>
              <w:r>
                <w:rPr>
                  <w:rFonts w:ascii="Arial" w:hAnsi="Arial" w:cs="Arial"/>
                  <w:bCs/>
                  <w:sz w:val="24"/>
                  <w:szCs w:val="24"/>
                  <w:lang w:val="ro-RO"/>
                </w:rPr>
                <w:t xml:space="preserve"> </w:t>
              </w:r>
              <w:r w:rsidRPr="006872E6">
                <w:rPr>
                  <w:rFonts w:ascii="Arial" w:hAnsi="Arial" w:cs="Arial"/>
                  <w:bCs/>
                  <w:sz w:val="24"/>
                  <w:szCs w:val="24"/>
                  <w:lang w:val="ro-RO"/>
                </w:rPr>
                <w:t>minerale trebuie să se realizeze fără a prejudicia în vreun fel salubritatea, ambientul,</w:t>
              </w:r>
              <w:r>
                <w:rPr>
                  <w:rFonts w:ascii="Arial" w:hAnsi="Arial" w:cs="Arial"/>
                  <w:bCs/>
                  <w:sz w:val="24"/>
                  <w:szCs w:val="24"/>
                  <w:lang w:val="ro-RO"/>
                </w:rPr>
                <w:t xml:space="preserve"> </w:t>
              </w:r>
              <w:r w:rsidRPr="006872E6">
                <w:rPr>
                  <w:rFonts w:ascii="Arial" w:hAnsi="Arial" w:cs="Arial"/>
                  <w:bCs/>
                  <w:sz w:val="24"/>
                  <w:szCs w:val="24"/>
                  <w:lang w:val="ro-RO"/>
                </w:rPr>
                <w:t>spaţiile de odihnă, tratament şi recreere, starea de sănătate şi confort ale populaţiei.</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În acest sens este necesar a fi respectate următoarele măsuri:</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lucrările de exploatare a nisipului şi pietrişului se vor realiza numai în</w:t>
              </w:r>
              <w:r>
                <w:rPr>
                  <w:rFonts w:ascii="Arial" w:hAnsi="Arial" w:cs="Arial"/>
                  <w:bCs/>
                  <w:sz w:val="24"/>
                  <w:szCs w:val="24"/>
                  <w:lang w:val="ro-RO"/>
                </w:rPr>
                <w:t xml:space="preserve"> </w:t>
              </w:r>
              <w:r w:rsidRPr="006872E6">
                <w:rPr>
                  <w:rFonts w:ascii="Arial" w:hAnsi="Arial" w:cs="Arial"/>
                  <w:bCs/>
                  <w:sz w:val="24"/>
                  <w:szCs w:val="24"/>
                  <w:lang w:val="ro-RO"/>
                </w:rPr>
                <w:t>perimetrul aprobat de către A.N.R.M.;</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respectarea tehnologiei de exploatare aprobată prin Permisul de exploatare;</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diminuarea concentraţiilor de pulberi în atmosferă, în principal pe drumurile</w:t>
              </w:r>
              <w:r>
                <w:rPr>
                  <w:rFonts w:ascii="Arial" w:hAnsi="Arial" w:cs="Arial"/>
                  <w:bCs/>
                  <w:sz w:val="24"/>
                  <w:szCs w:val="24"/>
                  <w:lang w:val="ro-RO"/>
                </w:rPr>
                <w:t xml:space="preserve"> </w:t>
              </w:r>
              <w:r w:rsidRPr="006872E6">
                <w:rPr>
                  <w:rFonts w:ascii="Arial" w:hAnsi="Arial" w:cs="Arial"/>
                  <w:bCs/>
                  <w:sz w:val="24"/>
                  <w:szCs w:val="24"/>
                  <w:lang w:val="ro-RO"/>
                </w:rPr>
                <w:t>utilizate pentru transportul producţiei;</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reducerea poluării fonice prin măsuri tehnico-organizatorice;</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folosirea utilajelor în limita timpilor de funcţionare necesari pentru activitatea</w:t>
              </w:r>
              <w:r>
                <w:rPr>
                  <w:rFonts w:ascii="Arial" w:hAnsi="Arial" w:cs="Arial"/>
                  <w:bCs/>
                  <w:sz w:val="24"/>
                  <w:szCs w:val="24"/>
                  <w:lang w:val="ro-RO"/>
                </w:rPr>
                <w:t xml:space="preserve"> </w:t>
              </w:r>
              <w:r w:rsidRPr="006872E6">
                <w:rPr>
                  <w:rFonts w:ascii="Arial" w:hAnsi="Arial" w:cs="Arial"/>
                  <w:bCs/>
                  <w:sz w:val="24"/>
                  <w:szCs w:val="24"/>
                  <w:lang w:val="ro-RO"/>
                </w:rPr>
                <w:t>proiectată;</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orientarea fronturilor de lucru, astfel încât zgomotele şi vibraţiile produse în</w:t>
              </w:r>
              <w:r>
                <w:rPr>
                  <w:rFonts w:ascii="Arial" w:hAnsi="Arial" w:cs="Arial"/>
                  <w:bCs/>
                  <w:sz w:val="24"/>
                  <w:szCs w:val="24"/>
                  <w:lang w:val="ro-RO"/>
                </w:rPr>
                <w:t xml:space="preserve"> </w:t>
              </w:r>
              <w:r w:rsidRPr="006872E6">
                <w:rPr>
                  <w:rFonts w:ascii="Arial" w:hAnsi="Arial" w:cs="Arial"/>
                  <w:bCs/>
                  <w:sz w:val="24"/>
                  <w:szCs w:val="24"/>
                  <w:lang w:val="ro-RO"/>
                </w:rPr>
                <w:t>timpul activităţii de exploatare să se resimtă în limitele admise;</w:t>
              </w:r>
            </w:p>
            <w:p w:rsidR="00113FA4"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utilizarea de echipamente şi autobasculante performante, care să nu producă</w:t>
              </w:r>
              <w:r>
                <w:rPr>
                  <w:rFonts w:ascii="Arial" w:hAnsi="Arial" w:cs="Arial"/>
                  <w:bCs/>
                  <w:sz w:val="24"/>
                  <w:szCs w:val="24"/>
                  <w:lang w:val="ro-RO"/>
                </w:rPr>
                <w:t xml:space="preserve"> </w:t>
              </w:r>
              <w:r w:rsidRPr="006872E6">
                <w:rPr>
                  <w:rFonts w:ascii="Arial" w:hAnsi="Arial" w:cs="Arial"/>
                  <w:bCs/>
                  <w:sz w:val="24"/>
                  <w:szCs w:val="24"/>
                  <w:lang w:val="ro-RO"/>
                </w:rPr>
                <w:t>un impact semnificativ asupra mediului prin noxele emise;</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amenajarea depozitului de sol vegetal pentru depozitarea temporară a</w:t>
              </w:r>
              <w:r>
                <w:rPr>
                  <w:rFonts w:ascii="Arial" w:hAnsi="Arial" w:cs="Arial"/>
                  <w:bCs/>
                  <w:sz w:val="24"/>
                  <w:szCs w:val="24"/>
                  <w:lang w:val="ro-RO"/>
                </w:rPr>
                <w:t xml:space="preserve"> </w:t>
              </w:r>
              <w:r w:rsidRPr="006872E6">
                <w:rPr>
                  <w:rFonts w:ascii="Arial" w:hAnsi="Arial" w:cs="Arial"/>
                  <w:bCs/>
                  <w:sz w:val="24"/>
                  <w:szCs w:val="24"/>
                  <w:lang w:val="ro-RO"/>
                </w:rPr>
                <w:t>acestuia, în vederea utilizării acestuia pentru reconstrucţia ecologică a</w:t>
              </w:r>
              <w:r>
                <w:rPr>
                  <w:rFonts w:ascii="Arial" w:hAnsi="Arial" w:cs="Arial"/>
                  <w:bCs/>
                  <w:sz w:val="24"/>
                  <w:szCs w:val="24"/>
                  <w:lang w:val="ro-RO"/>
                </w:rPr>
                <w:t xml:space="preserve"> </w:t>
              </w:r>
              <w:r w:rsidRPr="006872E6">
                <w:rPr>
                  <w:rFonts w:ascii="Arial" w:hAnsi="Arial" w:cs="Arial"/>
                  <w:bCs/>
                  <w:sz w:val="24"/>
                  <w:szCs w:val="24"/>
                  <w:lang w:val="ro-RO"/>
                </w:rPr>
                <w:t>terenurilor afectate, la încetarea activităţii;</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menţinerea în bună stare a drumurilor de acces;</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gestionarea corespunzătoare a materialului din descopertă şi a deşeurilor</w:t>
              </w:r>
              <w:r>
                <w:rPr>
                  <w:rFonts w:ascii="Arial" w:hAnsi="Arial" w:cs="Arial"/>
                  <w:bCs/>
                  <w:sz w:val="24"/>
                  <w:szCs w:val="24"/>
                  <w:lang w:val="ro-RO"/>
                </w:rPr>
                <w:t xml:space="preserve"> </w:t>
              </w:r>
              <w:r w:rsidRPr="006872E6">
                <w:rPr>
                  <w:rFonts w:ascii="Arial" w:hAnsi="Arial" w:cs="Arial"/>
                  <w:bCs/>
                  <w:sz w:val="24"/>
                  <w:szCs w:val="24"/>
                  <w:lang w:val="ro-RO"/>
                </w:rPr>
                <w:t>menajere;</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controlul emisiilor de gaze de combustie de la motoarele termice şi</w:t>
              </w:r>
              <w:r>
                <w:rPr>
                  <w:rFonts w:ascii="Arial" w:hAnsi="Arial" w:cs="Arial"/>
                  <w:bCs/>
                  <w:sz w:val="24"/>
                  <w:szCs w:val="24"/>
                  <w:lang w:val="ro-RO"/>
                </w:rPr>
                <w:t xml:space="preserve"> </w:t>
              </w:r>
              <w:r w:rsidRPr="006872E6">
                <w:rPr>
                  <w:rFonts w:ascii="Arial" w:hAnsi="Arial" w:cs="Arial"/>
                  <w:bCs/>
                  <w:sz w:val="24"/>
                  <w:szCs w:val="24"/>
                  <w:lang w:val="ro-RO"/>
                </w:rPr>
                <w:t>menţinerea maşinilor şi utilajelor în cadrul parametrilor prevăzuţi de fabricant</w:t>
              </w:r>
              <w:r>
                <w:rPr>
                  <w:rFonts w:ascii="Arial" w:hAnsi="Arial" w:cs="Arial"/>
                  <w:bCs/>
                  <w:sz w:val="24"/>
                  <w:szCs w:val="24"/>
                  <w:lang w:val="ro-RO"/>
                </w:rPr>
                <w:t xml:space="preserve"> </w:t>
              </w:r>
              <w:r w:rsidRPr="006872E6">
                <w:rPr>
                  <w:rFonts w:ascii="Arial" w:hAnsi="Arial" w:cs="Arial"/>
                  <w:bCs/>
                  <w:sz w:val="24"/>
                  <w:szCs w:val="24"/>
                  <w:lang w:val="ro-RO"/>
                </w:rPr>
                <w:t>şi utilizarea în principal a maşinilor echipate cu dispozitive cu catalizator;</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monitorizarea pulberilor în suspensie la limita perimetrului de exploatare,</w:t>
              </w:r>
              <w:r>
                <w:rPr>
                  <w:rFonts w:ascii="Arial" w:hAnsi="Arial" w:cs="Arial"/>
                  <w:bCs/>
                  <w:sz w:val="24"/>
                  <w:szCs w:val="24"/>
                  <w:lang w:val="ro-RO"/>
                </w:rPr>
                <w:t xml:space="preserve"> </w:t>
              </w:r>
              <w:r w:rsidRPr="006872E6">
                <w:rPr>
                  <w:rFonts w:ascii="Arial" w:hAnsi="Arial" w:cs="Arial"/>
                  <w:bCs/>
                  <w:sz w:val="24"/>
                  <w:szCs w:val="24"/>
                  <w:lang w:val="ro-RO"/>
                </w:rPr>
                <w:t>astfel încât societatea să ia măsurile tehnice corespunzătoare pentru</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diminuarea şi reducerea oricărui tip de poluare sau de efecte asupra mediului</w:t>
              </w:r>
              <w:r>
                <w:rPr>
                  <w:rFonts w:ascii="Arial" w:hAnsi="Arial" w:cs="Arial"/>
                  <w:bCs/>
                  <w:sz w:val="24"/>
                  <w:szCs w:val="24"/>
                  <w:lang w:val="ro-RO"/>
                </w:rPr>
                <w:t xml:space="preserve"> </w:t>
              </w:r>
              <w:r w:rsidRPr="006872E6">
                <w:rPr>
                  <w:rFonts w:ascii="Arial" w:hAnsi="Arial" w:cs="Arial"/>
                  <w:bCs/>
                  <w:sz w:val="24"/>
                  <w:szCs w:val="24"/>
                  <w:lang w:val="ro-RO"/>
                </w:rPr>
                <w:t>din zonele învecinate;</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pentru cazul în care nivelul de zgomot la limita perimetrului, stabilit prin</w:t>
              </w:r>
              <w:r>
                <w:rPr>
                  <w:rFonts w:ascii="Arial" w:hAnsi="Arial" w:cs="Arial"/>
                  <w:bCs/>
                  <w:sz w:val="24"/>
                  <w:szCs w:val="24"/>
                  <w:lang w:val="ro-RO"/>
                </w:rPr>
                <w:t xml:space="preserve"> </w:t>
              </w:r>
              <w:r w:rsidRPr="006872E6">
                <w:rPr>
                  <w:rFonts w:ascii="Arial" w:hAnsi="Arial" w:cs="Arial"/>
                  <w:bCs/>
                  <w:sz w:val="24"/>
                  <w:szCs w:val="24"/>
                  <w:lang w:val="ro-RO"/>
                </w:rPr>
                <w:t>măsurători, va fi mai mare decât cel prognozat şi zgomotele produse vor</w:t>
              </w:r>
              <w:r>
                <w:rPr>
                  <w:rFonts w:ascii="Arial" w:hAnsi="Arial" w:cs="Arial"/>
                  <w:bCs/>
                  <w:sz w:val="24"/>
                  <w:szCs w:val="24"/>
                  <w:lang w:val="ro-RO"/>
                </w:rPr>
                <w:t xml:space="preserve"> </w:t>
              </w:r>
              <w:r w:rsidRPr="006872E6">
                <w:rPr>
                  <w:rFonts w:ascii="Arial" w:hAnsi="Arial" w:cs="Arial"/>
                  <w:bCs/>
                  <w:sz w:val="24"/>
                  <w:szCs w:val="24"/>
                  <w:lang w:val="ro-RO"/>
                </w:rPr>
                <w:t xml:space="preserve">afecta fauna din ariile protejate, activitatea </w:t>
              </w:r>
              <w:r w:rsidRPr="006872E6">
                <w:rPr>
                  <w:rFonts w:ascii="Arial" w:hAnsi="Arial" w:cs="Arial"/>
                  <w:bCs/>
                  <w:sz w:val="24"/>
                  <w:szCs w:val="24"/>
                  <w:lang w:val="ro-RO"/>
                </w:rPr>
                <w:lastRenderedPageBreak/>
                <w:t>va fi sistată, reluarea acesteia</w:t>
              </w:r>
              <w:r>
                <w:rPr>
                  <w:rFonts w:ascii="Arial" w:hAnsi="Arial" w:cs="Arial"/>
                  <w:bCs/>
                  <w:sz w:val="24"/>
                  <w:szCs w:val="24"/>
                  <w:lang w:val="ro-RO"/>
                </w:rPr>
                <w:t xml:space="preserve"> </w:t>
              </w:r>
              <w:r w:rsidRPr="006872E6">
                <w:rPr>
                  <w:rFonts w:ascii="Arial" w:hAnsi="Arial" w:cs="Arial"/>
                  <w:bCs/>
                  <w:sz w:val="24"/>
                  <w:szCs w:val="24"/>
                  <w:lang w:val="ro-RO"/>
                </w:rPr>
                <w:t>urmând a se face după montarea unor ecrane antifonice alcătuite din panouri</w:t>
              </w:r>
              <w:r>
                <w:rPr>
                  <w:rFonts w:ascii="Arial" w:hAnsi="Arial" w:cs="Arial"/>
                  <w:bCs/>
                  <w:sz w:val="24"/>
                  <w:szCs w:val="24"/>
                  <w:lang w:val="ro-RO"/>
                </w:rPr>
                <w:t xml:space="preserve"> </w:t>
              </w:r>
              <w:r w:rsidRPr="006872E6">
                <w:rPr>
                  <w:rFonts w:ascii="Arial" w:hAnsi="Arial" w:cs="Arial"/>
                  <w:bCs/>
                  <w:sz w:val="24"/>
                  <w:szCs w:val="24"/>
                  <w:lang w:val="ro-RO"/>
                </w:rPr>
                <w:t>detaşabile, construite din structuri metalice uşoare cu umplutură de materiale</w:t>
              </w:r>
              <w:r>
                <w:rPr>
                  <w:rFonts w:ascii="Arial" w:hAnsi="Arial" w:cs="Arial"/>
                  <w:bCs/>
                  <w:sz w:val="24"/>
                  <w:szCs w:val="24"/>
                  <w:lang w:val="ro-RO"/>
                </w:rPr>
                <w:t xml:space="preserve"> </w:t>
              </w:r>
              <w:r w:rsidRPr="006872E6">
                <w:rPr>
                  <w:rFonts w:ascii="Arial" w:hAnsi="Arial" w:cs="Arial"/>
                  <w:bCs/>
                  <w:sz w:val="24"/>
                  <w:szCs w:val="24"/>
                  <w:lang w:val="ro-RO"/>
                </w:rPr>
                <w:t xml:space="preserve">fonic izolante (spumă </w:t>
              </w:r>
              <w:proofErr w:type="spellStart"/>
              <w:r w:rsidRPr="006872E6">
                <w:rPr>
                  <w:rFonts w:ascii="Arial" w:hAnsi="Arial" w:cs="Arial"/>
                  <w:bCs/>
                  <w:sz w:val="24"/>
                  <w:szCs w:val="24"/>
                  <w:lang w:val="ro-RO"/>
                </w:rPr>
                <w:t>poliuretanică</w:t>
              </w:r>
              <w:proofErr w:type="spellEnd"/>
              <w:r w:rsidRPr="006872E6">
                <w:rPr>
                  <w:rFonts w:ascii="Arial" w:hAnsi="Arial" w:cs="Arial"/>
                  <w:bCs/>
                  <w:sz w:val="24"/>
                  <w:szCs w:val="24"/>
                  <w:lang w:val="ro-RO"/>
                </w:rPr>
                <w:t>, vată de sticlă, etc.), amplasate în</w:t>
              </w:r>
              <w:r>
                <w:rPr>
                  <w:rFonts w:ascii="Arial" w:hAnsi="Arial" w:cs="Arial"/>
                  <w:bCs/>
                  <w:sz w:val="24"/>
                  <w:szCs w:val="24"/>
                  <w:lang w:val="ro-RO"/>
                </w:rPr>
                <w:t xml:space="preserve"> </w:t>
              </w:r>
              <w:r w:rsidRPr="006872E6">
                <w:rPr>
                  <w:rFonts w:ascii="Arial" w:hAnsi="Arial" w:cs="Arial"/>
                  <w:bCs/>
                  <w:sz w:val="24"/>
                  <w:szCs w:val="24"/>
                  <w:lang w:val="ro-RO"/>
                </w:rPr>
                <w:t>vecinătatea zonelor maxime de emisii, pe direcţia sursă-receptor;</w:t>
              </w:r>
            </w:p>
            <w:p w:rsidR="00113FA4" w:rsidRPr="006872E6" w:rsidRDefault="00113FA4" w:rsidP="00EC6AC0">
              <w:pPr>
                <w:shd w:val="clear" w:color="auto" w:fill="FFFFFF"/>
                <w:adjustRightInd w:val="0"/>
                <w:spacing w:after="0" w:line="240" w:lineRule="auto"/>
                <w:jc w:val="both"/>
                <w:rPr>
                  <w:rFonts w:ascii="Arial" w:hAnsi="Arial" w:cs="Arial"/>
                  <w:bCs/>
                  <w:sz w:val="24"/>
                  <w:szCs w:val="24"/>
                  <w:lang w:val="ro-RO"/>
                </w:rPr>
              </w:pPr>
              <w:r w:rsidRPr="006872E6">
                <w:rPr>
                  <w:rFonts w:ascii="Arial" w:hAnsi="Arial" w:cs="Arial"/>
                  <w:bCs/>
                  <w:sz w:val="24"/>
                  <w:szCs w:val="24"/>
                  <w:lang w:val="ro-RO"/>
                </w:rPr>
                <w:t>– realizarea programelor de reconstrucţie ecologică.</w:t>
              </w:r>
            </w:p>
            <w:p w:rsidR="00113FA4" w:rsidRPr="00586E47" w:rsidRDefault="00113FA4" w:rsidP="00EC6AC0">
              <w:pPr>
                <w:pStyle w:val="Listparagraf"/>
                <w:shd w:val="clear" w:color="auto" w:fill="FFFFFF"/>
                <w:adjustRightInd w:val="0"/>
                <w:spacing w:after="0" w:line="240" w:lineRule="auto"/>
                <w:ind w:left="714"/>
                <w:jc w:val="both"/>
                <w:rPr>
                  <w:rFonts w:ascii="Arial" w:hAnsi="Arial" w:cs="Arial"/>
                  <w:b/>
                  <w:bCs/>
                  <w:sz w:val="24"/>
                  <w:szCs w:val="24"/>
                  <w:lang w:val="ro-RO"/>
                </w:rPr>
              </w:pPr>
            </w:p>
            <w:p w:rsidR="00113FA4" w:rsidRDefault="00113FA4" w:rsidP="00EC6AC0">
              <w:pPr>
                <w:pStyle w:val="Listparagraf"/>
                <w:numPr>
                  <w:ilvl w:val="0"/>
                  <w:numId w:val="6"/>
                </w:numPr>
                <w:tabs>
                  <w:tab w:val="left" w:pos="0"/>
                  <w:tab w:val="left" w:pos="720"/>
                  <w:tab w:val="left" w:pos="1800"/>
                </w:tabs>
                <w:spacing w:after="0" w:line="240" w:lineRule="auto"/>
                <w:ind w:left="714" w:right="6" w:hanging="357"/>
                <w:jc w:val="both"/>
                <w:rPr>
                  <w:rFonts w:ascii="Arial" w:hAnsi="Arial" w:cs="Arial"/>
                  <w:b/>
                  <w:bCs/>
                  <w:sz w:val="24"/>
                  <w:szCs w:val="24"/>
                  <w:lang w:val="ro-RO"/>
                </w:rPr>
              </w:pPr>
              <w:r w:rsidRPr="00586E47">
                <w:rPr>
                  <w:rFonts w:ascii="Arial" w:hAnsi="Arial" w:cs="Arial"/>
                  <w:b/>
                  <w:bCs/>
                  <w:sz w:val="24"/>
                  <w:szCs w:val="24"/>
                  <w:lang w:val="ro-RO"/>
                </w:rPr>
                <w:t xml:space="preserve">măsuri pentru închidere/demolare/dezafectare </w:t>
              </w:r>
              <w:r>
                <w:rPr>
                  <w:rFonts w:ascii="Arial" w:hAnsi="Arial" w:cs="Arial"/>
                  <w:b/>
                  <w:bCs/>
                  <w:sz w:val="24"/>
                  <w:szCs w:val="24"/>
                  <w:lang w:val="ro-RO"/>
                </w:rPr>
                <w:t>ș</w:t>
              </w:r>
              <w:r w:rsidRPr="00586E47">
                <w:rPr>
                  <w:rFonts w:ascii="Arial" w:hAnsi="Arial" w:cs="Arial"/>
                  <w:b/>
                  <w:bCs/>
                  <w:sz w:val="24"/>
                  <w:szCs w:val="24"/>
                  <w:lang w:val="ro-RO"/>
                </w:rPr>
                <w:t xml:space="preserve">i reabilitarea terenului în vederea utilizării ulterioare, precum </w:t>
              </w:r>
              <w:r>
                <w:rPr>
                  <w:rFonts w:ascii="Arial" w:hAnsi="Arial" w:cs="Arial"/>
                  <w:b/>
                  <w:bCs/>
                  <w:sz w:val="24"/>
                  <w:szCs w:val="24"/>
                  <w:lang w:val="ro-RO"/>
                </w:rPr>
                <w:t>ș</w:t>
              </w:r>
              <w:r w:rsidRPr="00586E47">
                <w:rPr>
                  <w:rFonts w:ascii="Arial" w:hAnsi="Arial" w:cs="Arial"/>
                  <w:b/>
                  <w:bCs/>
                  <w:sz w:val="24"/>
                  <w:szCs w:val="24"/>
                  <w:lang w:val="ro-RO"/>
                </w:rPr>
                <w:t>i efectul implementării acestora:</w:t>
              </w:r>
            </w:p>
            <w:p w:rsidR="00113FA4" w:rsidRDefault="00113FA4" w:rsidP="00EC6AC0">
              <w:pPr>
                <w:tabs>
                  <w:tab w:val="left" w:pos="0"/>
                  <w:tab w:val="left" w:pos="720"/>
                  <w:tab w:val="left" w:pos="1800"/>
                </w:tabs>
                <w:spacing w:after="0" w:line="240" w:lineRule="auto"/>
                <w:ind w:left="357" w:right="6"/>
                <w:jc w:val="both"/>
                <w:rPr>
                  <w:rFonts w:ascii="Arial" w:hAnsi="Arial" w:cs="Arial"/>
                  <w:bCs/>
                  <w:sz w:val="24"/>
                  <w:szCs w:val="24"/>
                  <w:lang w:val="ro-RO"/>
                </w:rPr>
              </w:pPr>
              <w:r>
                <w:rPr>
                  <w:rFonts w:ascii="Arial" w:hAnsi="Arial" w:cs="Arial"/>
                  <w:bCs/>
                  <w:sz w:val="24"/>
                  <w:szCs w:val="24"/>
                  <w:lang w:val="ro-RO"/>
                </w:rPr>
                <w:tab/>
              </w:r>
              <w:r w:rsidRPr="000B1949">
                <w:rPr>
                  <w:rFonts w:ascii="Arial" w:hAnsi="Arial" w:cs="Arial"/>
                  <w:bCs/>
                  <w:sz w:val="24"/>
                  <w:szCs w:val="24"/>
                  <w:lang w:val="ro-RO"/>
                </w:rPr>
                <w:t xml:space="preserve">Lucrările de refacere a mediului în perimetrul de exploatare Mihai Vodă 2 sunt programate </w:t>
              </w:r>
            </w:p>
            <w:p w:rsidR="00113FA4"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0B1949">
                <w:rPr>
                  <w:rFonts w:ascii="Arial" w:hAnsi="Arial" w:cs="Arial"/>
                  <w:bCs/>
                  <w:sz w:val="24"/>
                  <w:szCs w:val="24"/>
                  <w:lang w:val="ro-RO"/>
                </w:rPr>
                <w:t>atât în perioada execuției lucrărilor de exploatare cât și la finalul lucrărilor de exploatare şi se vor executa pe o perioadă de 2 luni de zile.</w:t>
              </w:r>
            </w:p>
            <w:p w:rsidR="00113FA4"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Pr>
                  <w:rFonts w:ascii="Arial" w:hAnsi="Arial" w:cs="Arial"/>
                  <w:bCs/>
                  <w:sz w:val="24"/>
                  <w:szCs w:val="24"/>
                  <w:lang w:val="ro-RO"/>
                </w:rPr>
                <w:tab/>
              </w:r>
              <w:r w:rsidRPr="000B1949">
                <w:rPr>
                  <w:rFonts w:ascii="Arial" w:hAnsi="Arial" w:cs="Arial"/>
                  <w:bCs/>
                  <w:sz w:val="24"/>
                  <w:szCs w:val="24"/>
                  <w:lang w:val="ro-RO"/>
                </w:rPr>
                <w:t>La sfârşitul perioadei aferente activităţii de exploatare, în amplasament se vor executa lucrări de refacere a suprafeţelor ocupate şi afectate de activitatea de extracţie.</w:t>
              </w:r>
            </w:p>
            <w:p w:rsidR="00113FA4" w:rsidRPr="000B1949"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0B1949">
                <w:rPr>
                  <w:rFonts w:ascii="Arial" w:hAnsi="Arial" w:cs="Arial"/>
                  <w:bCs/>
                  <w:sz w:val="24"/>
                  <w:szCs w:val="24"/>
                  <w:lang w:val="ro-RO"/>
                </w:rPr>
                <w:t>Lucrările de refacere a mediului în Perimetrul Mihai Vodă 2 sunt programate  astfel:</w:t>
              </w:r>
            </w:p>
            <w:p w:rsidR="00113FA4" w:rsidRPr="000B1949"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0B1949">
                <w:rPr>
                  <w:rFonts w:ascii="Arial" w:hAnsi="Arial" w:cs="Arial"/>
                  <w:bCs/>
                  <w:sz w:val="24"/>
                  <w:szCs w:val="24"/>
                  <w:lang w:val="ro-RO"/>
                </w:rPr>
                <w:t>•</w:t>
              </w:r>
              <w:r w:rsidRPr="000B1949">
                <w:rPr>
                  <w:rFonts w:ascii="Arial" w:hAnsi="Arial" w:cs="Arial"/>
                  <w:bCs/>
                  <w:sz w:val="24"/>
                  <w:szCs w:val="24"/>
                  <w:lang w:val="ro-RO"/>
                </w:rPr>
                <w:tab/>
                <w:t>Lucrări pentru împingerea pământului în zona pilierilor și a taluzurilor emerse;</w:t>
              </w:r>
            </w:p>
            <w:p w:rsidR="00113FA4" w:rsidRPr="000B1949"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0B1949">
                <w:rPr>
                  <w:rFonts w:ascii="Arial" w:hAnsi="Arial" w:cs="Arial"/>
                  <w:bCs/>
                  <w:sz w:val="24"/>
                  <w:szCs w:val="24"/>
                  <w:lang w:val="ro-RO"/>
                </w:rPr>
                <w:t>•</w:t>
              </w:r>
              <w:r w:rsidRPr="000B1949">
                <w:rPr>
                  <w:rFonts w:ascii="Arial" w:hAnsi="Arial" w:cs="Arial"/>
                  <w:bCs/>
                  <w:sz w:val="24"/>
                  <w:szCs w:val="24"/>
                  <w:lang w:val="ro-RO"/>
                </w:rPr>
                <w:tab/>
                <w:t>Nivelarea suprafețelor aferente pilierilor;</w:t>
              </w:r>
            </w:p>
            <w:p w:rsidR="00113FA4" w:rsidRPr="000B1949"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0B1949">
                <w:rPr>
                  <w:rFonts w:ascii="Arial" w:hAnsi="Arial" w:cs="Arial"/>
                  <w:bCs/>
                  <w:sz w:val="24"/>
                  <w:szCs w:val="24"/>
                  <w:lang w:val="ro-RO"/>
                </w:rPr>
                <w:t>•</w:t>
              </w:r>
              <w:r w:rsidRPr="000B1949">
                <w:rPr>
                  <w:rFonts w:ascii="Arial" w:hAnsi="Arial" w:cs="Arial"/>
                  <w:bCs/>
                  <w:sz w:val="24"/>
                  <w:szCs w:val="24"/>
                  <w:lang w:val="ro-RO"/>
                </w:rPr>
                <w:tab/>
                <w:t>Împrăștierea solului vegetal, într-un strat cu grosimea de circa 15 cm, în zona pilierilor și a taluzurilor emerse ;</w:t>
              </w:r>
            </w:p>
            <w:p w:rsidR="00113FA4"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0B1949">
                <w:rPr>
                  <w:rFonts w:ascii="Arial" w:hAnsi="Arial" w:cs="Arial"/>
                  <w:bCs/>
                  <w:sz w:val="24"/>
                  <w:szCs w:val="24"/>
                  <w:lang w:val="ro-RO"/>
                </w:rPr>
                <w:t>•</w:t>
              </w:r>
              <w:r w:rsidRPr="000B1949">
                <w:rPr>
                  <w:rFonts w:ascii="Arial" w:hAnsi="Arial" w:cs="Arial"/>
                  <w:bCs/>
                  <w:sz w:val="24"/>
                  <w:szCs w:val="24"/>
                  <w:lang w:val="ro-RO"/>
                </w:rPr>
                <w:tab/>
                <w:t>Semănare ierburi perene pe suprafețele acoperite anterior cu sol .</w:t>
              </w:r>
            </w:p>
            <w:p w:rsidR="00113FA4" w:rsidRPr="000B1949" w:rsidRDefault="00113FA4" w:rsidP="00EC6AC0">
              <w:pPr>
                <w:tabs>
                  <w:tab w:val="left" w:pos="0"/>
                  <w:tab w:val="left" w:pos="720"/>
                  <w:tab w:val="left" w:pos="1800"/>
                </w:tabs>
                <w:spacing w:after="0" w:line="240" w:lineRule="auto"/>
                <w:ind w:right="6"/>
                <w:jc w:val="both"/>
                <w:rPr>
                  <w:rFonts w:ascii="Arial" w:hAnsi="Arial" w:cs="Arial"/>
                  <w:bCs/>
                  <w:sz w:val="24"/>
                  <w:szCs w:val="24"/>
                  <w:lang w:val="ro-RO"/>
                </w:rPr>
              </w:pPr>
              <w:r w:rsidRPr="008B5DE3">
                <w:rPr>
                  <w:rFonts w:ascii="Arial" w:hAnsi="Arial" w:cs="Arial"/>
                  <w:bCs/>
                  <w:sz w:val="24"/>
                  <w:szCs w:val="24"/>
                  <w:lang w:val="ro-RO"/>
                </w:rPr>
                <w:t>Prin realizarea lucrărilor cuprinse în “Proiectul tehnic de refacere a mediului la obiectivul Mihai Vodă 2 - Extindere” se va diminua semnificativ impactul asupra mediului generat de activitatea de extracţie a nisipului şi pietrişului.</w:t>
              </w:r>
            </w:p>
            <w:p w:rsidR="00113FA4" w:rsidRPr="00994741" w:rsidRDefault="00113FA4" w:rsidP="00EC6AC0">
              <w:pPr>
                <w:pStyle w:val="Listparagraf"/>
                <w:numPr>
                  <w:ilvl w:val="0"/>
                  <w:numId w:val="6"/>
                </w:numPr>
                <w:tabs>
                  <w:tab w:val="left" w:pos="0"/>
                  <w:tab w:val="left" w:pos="720"/>
                  <w:tab w:val="left" w:pos="1800"/>
                </w:tabs>
                <w:spacing w:after="0" w:line="240" w:lineRule="auto"/>
                <w:ind w:left="714" w:right="6" w:hanging="357"/>
                <w:jc w:val="both"/>
                <w:rPr>
                  <w:rFonts w:ascii="Arial" w:hAnsi="Arial" w:cs="Arial"/>
                  <w:bCs/>
                  <w:sz w:val="24"/>
                  <w:szCs w:val="24"/>
                  <w:lang w:val="ro-RO"/>
                </w:rPr>
              </w:pPr>
              <w:r w:rsidRPr="00586E47">
                <w:rPr>
                  <w:rFonts w:ascii="Arial" w:hAnsi="Arial" w:cs="Arial"/>
                  <w:b/>
                  <w:bCs/>
                  <w:sz w:val="24"/>
                  <w:szCs w:val="24"/>
                  <w:lang w:val="ro-RO"/>
                </w:rPr>
                <w:t xml:space="preserve">măsuri </w:t>
              </w:r>
              <w:r w:rsidRPr="00586E47">
                <w:rPr>
                  <w:rFonts w:ascii="Arial" w:hAnsi="Arial" w:cs="Arial"/>
                  <w:b/>
                  <w:sz w:val="24"/>
                  <w:szCs w:val="24"/>
                </w:rPr>
                <w:t xml:space="preserve">de </w:t>
              </w:r>
              <w:proofErr w:type="spellStart"/>
              <w:r w:rsidRPr="00586E47">
                <w:rPr>
                  <w:rFonts w:ascii="Arial" w:hAnsi="Arial" w:cs="Arial"/>
                  <w:b/>
                  <w:sz w:val="24"/>
                  <w:szCs w:val="24"/>
                </w:rPr>
                <w:t>reducere</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sau</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eliminare</w:t>
              </w:r>
              <w:proofErr w:type="spellEnd"/>
              <w:r w:rsidRPr="00586E47">
                <w:rPr>
                  <w:rFonts w:ascii="Arial" w:hAnsi="Arial" w:cs="Arial"/>
                  <w:b/>
                  <w:sz w:val="24"/>
                  <w:szCs w:val="24"/>
                </w:rPr>
                <w:t xml:space="preserve"> a </w:t>
              </w:r>
              <w:proofErr w:type="spellStart"/>
              <w:r w:rsidRPr="00586E47">
                <w:rPr>
                  <w:rFonts w:ascii="Arial" w:hAnsi="Arial" w:cs="Arial"/>
                  <w:b/>
                  <w:sz w:val="24"/>
                  <w:szCs w:val="24"/>
                </w:rPr>
                <w:t>impactului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asupra</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ariei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naturale</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protejate</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interes</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comunitar</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condi</w:t>
              </w:r>
              <w:r>
                <w:rPr>
                  <w:rFonts w:ascii="Arial" w:hAnsi="Arial" w:cs="Arial"/>
                  <w:b/>
                  <w:sz w:val="24"/>
                  <w:szCs w:val="24"/>
                </w:rPr>
                <w:t>ț</w:t>
              </w:r>
              <w:r w:rsidRPr="00586E47">
                <w:rPr>
                  <w:rFonts w:ascii="Arial" w:hAnsi="Arial" w:cs="Arial"/>
                  <w:b/>
                  <w:sz w:val="24"/>
                  <w:szCs w:val="24"/>
                </w:rPr>
                <w:t>iile</w:t>
              </w:r>
              <w:proofErr w:type="spellEnd"/>
              <w:r w:rsidRPr="00586E47">
                <w:rPr>
                  <w:rFonts w:ascii="Arial" w:hAnsi="Arial" w:cs="Arial"/>
                  <w:b/>
                  <w:sz w:val="24"/>
                  <w:szCs w:val="24"/>
                </w:rPr>
                <w:t xml:space="preserve"> </w:t>
              </w:r>
              <w:proofErr w:type="spellStart"/>
              <w:r>
                <w:rPr>
                  <w:rFonts w:ascii="Arial" w:hAnsi="Arial" w:cs="Arial"/>
                  <w:b/>
                  <w:sz w:val="24"/>
                  <w:szCs w:val="24"/>
                </w:rPr>
                <w:t>ș</w:t>
              </w:r>
              <w:r w:rsidRPr="00586E47">
                <w:rPr>
                  <w:rFonts w:ascii="Arial" w:hAnsi="Arial" w:cs="Arial"/>
                  <w:b/>
                  <w:sz w:val="24"/>
                  <w:szCs w:val="24"/>
                </w:rPr>
                <w:t>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modul</w:t>
              </w:r>
              <w:proofErr w:type="spellEnd"/>
              <w:r w:rsidRPr="00586E47">
                <w:rPr>
                  <w:rFonts w:ascii="Arial" w:hAnsi="Arial" w:cs="Arial"/>
                  <w:b/>
                  <w:sz w:val="24"/>
                  <w:szCs w:val="24"/>
                </w:rPr>
                <w:t>/</w:t>
              </w:r>
              <w:proofErr w:type="spellStart"/>
              <w:r w:rsidRPr="00586E47">
                <w:rPr>
                  <w:rFonts w:ascii="Arial" w:hAnsi="Arial" w:cs="Arial"/>
                  <w:b/>
                  <w:sz w:val="24"/>
                  <w:szCs w:val="24"/>
                </w:rPr>
                <w:t>calendarul</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implementare</w:t>
              </w:r>
              <w:proofErr w:type="spellEnd"/>
              <w:r w:rsidRPr="00586E47">
                <w:rPr>
                  <w:rFonts w:ascii="Arial" w:hAnsi="Arial" w:cs="Arial"/>
                  <w:b/>
                  <w:sz w:val="24"/>
                  <w:szCs w:val="24"/>
                </w:rPr>
                <w:t xml:space="preserve"> a </w:t>
              </w:r>
              <w:proofErr w:type="spellStart"/>
              <w:r w:rsidRPr="00586E47">
                <w:rPr>
                  <w:rFonts w:ascii="Arial" w:hAnsi="Arial" w:cs="Arial"/>
                  <w:b/>
                  <w:sz w:val="24"/>
                  <w:szCs w:val="24"/>
                </w:rPr>
                <w:t>acestora</w:t>
              </w:r>
              <w:proofErr w:type="spellEnd"/>
              <w:r w:rsidRPr="00586E47">
                <w:rPr>
                  <w:rFonts w:ascii="Arial" w:hAnsi="Arial" w:cs="Arial"/>
                  <w:b/>
                  <w:sz w:val="24"/>
                  <w:szCs w:val="24"/>
                </w:rPr>
                <w:t>:</w:t>
              </w:r>
              <w:r>
                <w:rPr>
                  <w:rFonts w:ascii="Arial" w:hAnsi="Arial" w:cs="Arial"/>
                  <w:b/>
                  <w:sz w:val="24"/>
                  <w:szCs w:val="24"/>
                </w:rPr>
                <w:t xml:space="preserve"> </w:t>
              </w:r>
              <w:r w:rsidRPr="00994741">
                <w:rPr>
                  <w:rFonts w:ascii="Arial" w:hAnsi="Arial" w:cs="Arial"/>
                  <w:sz w:val="24"/>
                  <w:szCs w:val="24"/>
                </w:rPr>
                <w:t xml:space="preserve">nu </w:t>
              </w:r>
              <w:proofErr w:type="spellStart"/>
              <w:r w:rsidRPr="00994741">
                <w:rPr>
                  <w:rFonts w:ascii="Arial" w:hAnsi="Arial" w:cs="Arial"/>
                  <w:sz w:val="24"/>
                  <w:szCs w:val="24"/>
                </w:rPr>
                <w:t>este</w:t>
              </w:r>
              <w:proofErr w:type="spellEnd"/>
              <w:r w:rsidRPr="00994741">
                <w:rPr>
                  <w:rFonts w:ascii="Arial" w:hAnsi="Arial" w:cs="Arial"/>
                  <w:sz w:val="24"/>
                  <w:szCs w:val="24"/>
                </w:rPr>
                <w:t xml:space="preserve"> </w:t>
              </w:r>
              <w:proofErr w:type="spellStart"/>
              <w:r w:rsidRPr="00994741">
                <w:rPr>
                  <w:rFonts w:ascii="Arial" w:hAnsi="Arial" w:cs="Arial"/>
                  <w:sz w:val="24"/>
                  <w:szCs w:val="24"/>
                </w:rPr>
                <w:t>cazul</w:t>
              </w:r>
              <w:proofErr w:type="spellEnd"/>
            </w:p>
            <w:p w:rsidR="00113FA4" w:rsidRPr="00994741" w:rsidRDefault="00113FA4" w:rsidP="00EC6AC0">
              <w:pPr>
                <w:pStyle w:val="Listparagraf"/>
                <w:numPr>
                  <w:ilvl w:val="0"/>
                  <w:numId w:val="6"/>
                </w:numPr>
                <w:tabs>
                  <w:tab w:val="left" w:pos="0"/>
                  <w:tab w:val="left" w:pos="720"/>
                  <w:tab w:val="left" w:pos="1800"/>
                </w:tabs>
                <w:spacing w:after="0" w:line="240" w:lineRule="auto"/>
                <w:ind w:right="6"/>
                <w:jc w:val="both"/>
                <w:rPr>
                  <w:rFonts w:ascii="Arial" w:hAnsi="Arial" w:cs="Arial"/>
                  <w:bCs/>
                  <w:sz w:val="24"/>
                  <w:szCs w:val="24"/>
                  <w:lang w:val="ro-RO"/>
                </w:rPr>
              </w:pPr>
              <w:proofErr w:type="spellStart"/>
              <w:r w:rsidRPr="00586E47">
                <w:rPr>
                  <w:rFonts w:ascii="Arial" w:hAnsi="Arial" w:cs="Arial"/>
                  <w:b/>
                  <w:sz w:val="24"/>
                  <w:szCs w:val="24"/>
                </w:rPr>
                <w:t>măsuri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compensatorii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aprobate</w:t>
              </w:r>
              <w:proofErr w:type="spellEnd"/>
              <w:r w:rsidRPr="00586E47">
                <w:rPr>
                  <w:rFonts w:ascii="Arial" w:hAnsi="Arial" w:cs="Arial"/>
                  <w:b/>
                  <w:sz w:val="24"/>
                  <w:szCs w:val="24"/>
                </w:rPr>
                <w:t>/</w:t>
              </w:r>
              <w:proofErr w:type="spellStart"/>
              <w:r w:rsidRPr="00586E47">
                <w:rPr>
                  <w:rFonts w:ascii="Arial" w:hAnsi="Arial" w:cs="Arial"/>
                  <w:b/>
                  <w:sz w:val="24"/>
                  <w:szCs w:val="24"/>
                </w:rPr>
                <w:t>acceptate</w:t>
              </w:r>
              <w:proofErr w:type="spellEnd"/>
              <w:r w:rsidRPr="00586E47">
                <w:rPr>
                  <w:rFonts w:ascii="Arial" w:hAnsi="Arial" w:cs="Arial"/>
                  <w:b/>
                  <w:sz w:val="24"/>
                  <w:szCs w:val="24"/>
                </w:rPr>
                <w:t xml:space="preserve"> de </w:t>
              </w:r>
              <w:proofErr w:type="spellStart"/>
              <w:r w:rsidRPr="00586E47">
                <w:rPr>
                  <w:rFonts w:ascii="Arial" w:hAnsi="Arial" w:cs="Arial"/>
                  <w:b/>
                  <w:sz w:val="24"/>
                  <w:szCs w:val="24"/>
                </w:rPr>
                <w:t>autoritatea</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competentă</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pentru</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protec</w:t>
              </w:r>
              <w:r>
                <w:rPr>
                  <w:rFonts w:ascii="Arial" w:hAnsi="Arial" w:cs="Arial"/>
                  <w:b/>
                  <w:sz w:val="24"/>
                  <w:szCs w:val="24"/>
                </w:rPr>
                <w:t>ț</w:t>
              </w:r>
              <w:r w:rsidRPr="00586E47">
                <w:rPr>
                  <w:rFonts w:ascii="Arial" w:hAnsi="Arial" w:cs="Arial"/>
                  <w:b/>
                  <w:sz w:val="24"/>
                  <w:szCs w:val="24"/>
                </w:rPr>
                <w:t>ia</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mediului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condi</w:t>
              </w:r>
              <w:r>
                <w:rPr>
                  <w:rFonts w:ascii="Arial" w:hAnsi="Arial" w:cs="Arial"/>
                  <w:b/>
                  <w:sz w:val="24"/>
                  <w:szCs w:val="24"/>
                </w:rPr>
                <w:t>ț</w:t>
              </w:r>
              <w:r w:rsidRPr="00586E47">
                <w:rPr>
                  <w:rFonts w:ascii="Arial" w:hAnsi="Arial" w:cs="Arial"/>
                  <w:b/>
                  <w:sz w:val="24"/>
                  <w:szCs w:val="24"/>
                </w:rPr>
                <w:t>iile</w:t>
              </w:r>
              <w:proofErr w:type="spellEnd"/>
              <w:r w:rsidRPr="00586E47">
                <w:rPr>
                  <w:rFonts w:ascii="Arial" w:hAnsi="Arial" w:cs="Arial"/>
                  <w:b/>
                  <w:sz w:val="24"/>
                  <w:szCs w:val="24"/>
                </w:rPr>
                <w:t xml:space="preserve"> </w:t>
              </w:r>
              <w:proofErr w:type="spellStart"/>
              <w:r>
                <w:rPr>
                  <w:rFonts w:ascii="Arial" w:hAnsi="Arial" w:cs="Arial"/>
                  <w:b/>
                  <w:sz w:val="24"/>
                  <w:szCs w:val="24"/>
                </w:rPr>
                <w:t>ș</w:t>
              </w:r>
              <w:r w:rsidRPr="00586E47">
                <w:rPr>
                  <w:rFonts w:ascii="Arial" w:hAnsi="Arial" w:cs="Arial"/>
                  <w:b/>
                  <w:sz w:val="24"/>
                  <w:szCs w:val="24"/>
                </w:rPr>
                <w:t>i</w:t>
              </w:r>
              <w:proofErr w:type="spellEnd"/>
              <w:r w:rsidRPr="00586E47">
                <w:rPr>
                  <w:rFonts w:ascii="Arial" w:hAnsi="Arial" w:cs="Arial"/>
                  <w:b/>
                  <w:sz w:val="24"/>
                  <w:szCs w:val="24"/>
                </w:rPr>
                <w:t xml:space="preserve"> </w:t>
              </w:r>
              <w:proofErr w:type="spellStart"/>
              <w:r w:rsidRPr="00586E47">
                <w:rPr>
                  <w:rFonts w:ascii="Arial" w:hAnsi="Arial" w:cs="Arial"/>
                  <w:b/>
                  <w:sz w:val="24"/>
                  <w:szCs w:val="24"/>
                </w:rPr>
                <w:t>modul</w:t>
              </w:r>
              <w:proofErr w:type="spellEnd"/>
              <w:r w:rsidRPr="00586E47">
                <w:rPr>
                  <w:rFonts w:ascii="Arial" w:hAnsi="Arial" w:cs="Arial"/>
                  <w:b/>
                  <w:sz w:val="24"/>
                  <w:szCs w:val="24"/>
                </w:rPr>
                <w:t>/</w:t>
              </w:r>
              <w:proofErr w:type="spellStart"/>
              <w:r w:rsidRPr="00586E47">
                <w:rPr>
                  <w:rFonts w:ascii="Arial" w:hAnsi="Arial" w:cs="Arial"/>
                  <w:b/>
                  <w:sz w:val="24"/>
                  <w:szCs w:val="24"/>
                </w:rPr>
                <w:t>calend</w:t>
              </w:r>
              <w:r>
                <w:rPr>
                  <w:rFonts w:ascii="Arial" w:hAnsi="Arial" w:cs="Arial"/>
                  <w:b/>
                  <w:sz w:val="24"/>
                  <w:szCs w:val="24"/>
                </w:rPr>
                <w:t>arul</w:t>
              </w:r>
              <w:proofErr w:type="spellEnd"/>
              <w:r>
                <w:rPr>
                  <w:rFonts w:ascii="Arial" w:hAnsi="Arial" w:cs="Arial"/>
                  <w:b/>
                  <w:sz w:val="24"/>
                  <w:szCs w:val="24"/>
                </w:rPr>
                <w:t xml:space="preserve"> de </w:t>
              </w:r>
              <w:proofErr w:type="spellStart"/>
              <w:r>
                <w:rPr>
                  <w:rFonts w:ascii="Arial" w:hAnsi="Arial" w:cs="Arial"/>
                  <w:b/>
                  <w:sz w:val="24"/>
                  <w:szCs w:val="24"/>
                </w:rPr>
                <w:t>implementare</w:t>
              </w:r>
              <w:proofErr w:type="spellEnd"/>
              <w:r>
                <w:rPr>
                  <w:rFonts w:ascii="Arial" w:hAnsi="Arial" w:cs="Arial"/>
                  <w:b/>
                  <w:sz w:val="24"/>
                  <w:szCs w:val="24"/>
                </w:rPr>
                <w:t xml:space="preserve"> a </w:t>
              </w:r>
              <w:proofErr w:type="spellStart"/>
              <w:r>
                <w:rPr>
                  <w:rFonts w:ascii="Arial" w:hAnsi="Arial" w:cs="Arial"/>
                  <w:b/>
                  <w:sz w:val="24"/>
                  <w:szCs w:val="24"/>
                </w:rPr>
                <w:t>acestora</w:t>
              </w:r>
              <w:proofErr w:type="spellEnd"/>
              <w:r w:rsidRPr="00994741">
                <w:rPr>
                  <w:rFonts w:ascii="Arial" w:hAnsi="Arial" w:cs="Arial"/>
                  <w:b/>
                  <w:sz w:val="24"/>
                  <w:szCs w:val="24"/>
                </w:rPr>
                <w:t>:</w:t>
              </w:r>
              <w:r>
                <w:rPr>
                  <w:rFonts w:ascii="Arial" w:hAnsi="Arial" w:cs="Arial"/>
                  <w:b/>
                  <w:sz w:val="24"/>
                  <w:szCs w:val="24"/>
                </w:rPr>
                <w:t xml:space="preserve"> </w:t>
              </w:r>
              <w:r w:rsidRPr="00994741">
                <w:rPr>
                  <w:rFonts w:ascii="Arial" w:hAnsi="Arial" w:cs="Arial"/>
                  <w:sz w:val="24"/>
                  <w:szCs w:val="24"/>
                </w:rPr>
                <w:t xml:space="preserve">nu </w:t>
              </w:r>
              <w:proofErr w:type="spellStart"/>
              <w:r w:rsidRPr="00994741">
                <w:rPr>
                  <w:rFonts w:ascii="Arial" w:hAnsi="Arial" w:cs="Arial"/>
                  <w:sz w:val="24"/>
                  <w:szCs w:val="24"/>
                </w:rPr>
                <w:t>este</w:t>
              </w:r>
              <w:proofErr w:type="spellEnd"/>
              <w:r w:rsidRPr="00994741">
                <w:rPr>
                  <w:rFonts w:ascii="Arial" w:hAnsi="Arial" w:cs="Arial"/>
                  <w:sz w:val="24"/>
                  <w:szCs w:val="24"/>
                </w:rPr>
                <w:t xml:space="preserve"> </w:t>
              </w:r>
              <w:proofErr w:type="spellStart"/>
              <w:r w:rsidRPr="00994741">
                <w:rPr>
                  <w:rFonts w:ascii="Arial" w:hAnsi="Arial" w:cs="Arial"/>
                  <w:sz w:val="24"/>
                  <w:szCs w:val="24"/>
                </w:rPr>
                <w:t>cazul</w:t>
              </w:r>
              <w:proofErr w:type="spellEnd"/>
            </w:p>
            <w:p w:rsidR="00113FA4" w:rsidRDefault="00113FA4" w:rsidP="00EC6AC0">
              <w:pPr>
                <w:spacing w:after="0" w:line="240" w:lineRule="auto"/>
                <w:jc w:val="both"/>
                <w:rPr>
                  <w:rFonts w:ascii="Arial" w:hAnsi="Arial" w:cs="Arial"/>
                  <w:sz w:val="16"/>
                  <w:szCs w:val="16"/>
                  <w:lang w:val="ro-RO"/>
                </w:rPr>
              </w:pPr>
              <w:r w:rsidRPr="00257BD3">
                <w:rPr>
                  <w:rFonts w:ascii="Times New Roman" w:hAnsi="Times New Roman"/>
                  <w:sz w:val="28"/>
                  <w:szCs w:val="28"/>
                </w:rPr>
                <w:t xml:space="preserve"> </w:t>
              </w:r>
            </w:p>
          </w:sdtContent>
        </w:sdt>
        <w:p w:rsidR="00113FA4" w:rsidRPr="0094417F" w:rsidRDefault="00113FA4" w:rsidP="00EC6AC0">
          <w:pPr>
            <w:pStyle w:val="Titlu1"/>
            <w:ind w:firstLine="0"/>
            <w:rPr>
              <w:rFonts w:ascii="Arial Bold" w:hAnsi="Arial Bold" w:cs="Arial"/>
              <w:b/>
              <w:caps/>
              <w:sz w:val="24"/>
              <w:szCs w:val="24"/>
            </w:rPr>
          </w:pPr>
          <w:r w:rsidRPr="0094417F">
            <w:rPr>
              <w:rFonts w:ascii="Arial Bold" w:hAnsi="Arial Bold" w:cs="Arial"/>
              <w:b/>
              <w:caps/>
              <w:sz w:val="24"/>
              <w:szCs w:val="24"/>
            </w:rPr>
            <w:t>IV. Condi</w:t>
          </w:r>
          <w:r>
            <w:rPr>
              <w:rFonts w:ascii="Arial Bold" w:hAnsi="Arial Bold" w:cs="Arial"/>
              <w:b/>
              <w:caps/>
              <w:sz w:val="24"/>
              <w:szCs w:val="24"/>
            </w:rPr>
            <w:t>ț</w:t>
          </w:r>
          <w:r w:rsidRPr="0094417F">
            <w:rPr>
              <w:rFonts w:ascii="Arial Bold" w:hAnsi="Arial Bold" w:cs="Arial"/>
              <w:b/>
              <w:caps/>
              <w:sz w:val="24"/>
              <w:szCs w:val="24"/>
            </w:rPr>
            <w:t>ii care trebuie respectate:</w:t>
          </w:r>
        </w:p>
        <w:p w:rsidR="00113FA4" w:rsidRPr="00064581" w:rsidRDefault="00113FA4" w:rsidP="00EC6AC0">
          <w:pPr>
            <w:shd w:val="clear" w:color="auto" w:fill="FFFFFF"/>
            <w:adjustRightInd w:val="0"/>
            <w:spacing w:after="0" w:line="240" w:lineRule="auto"/>
            <w:jc w:val="both"/>
            <w:rPr>
              <w:rFonts w:ascii="Arial" w:hAnsi="Arial" w:cs="Arial"/>
              <w:b/>
              <w:sz w:val="24"/>
              <w:szCs w:val="24"/>
              <w:lang w:val="ro-RO" w:eastAsia="ro-RO"/>
            </w:rPr>
          </w:pPr>
        </w:p>
        <w:p w:rsidR="00113FA4" w:rsidRPr="00064581" w:rsidRDefault="00113FA4" w:rsidP="00EC6AC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1. </w:t>
          </w:r>
          <w:r w:rsidRPr="00586E47">
            <w:rPr>
              <w:rFonts w:ascii="Arial" w:hAnsi="Arial" w:cs="Arial"/>
              <w:b/>
              <w:sz w:val="24"/>
              <w:szCs w:val="24"/>
              <w:lang w:val="ro-RO" w:eastAsia="ro-RO"/>
            </w:rPr>
            <w:t>În timpul realizării proiectului</w:t>
          </w:r>
          <w:r w:rsidRPr="00064581">
            <w:rPr>
              <w:rFonts w:ascii="Arial" w:hAnsi="Arial" w:cs="Arial"/>
              <w:b/>
              <w:sz w:val="24"/>
              <w:szCs w:val="24"/>
              <w:lang w:val="ro-RO" w:eastAsia="ro-RO"/>
            </w:rPr>
            <w:t>:</w:t>
          </w:r>
        </w:p>
        <w:sdt>
          <w:sdtPr>
            <w:rPr>
              <w:rFonts w:ascii="Arial" w:hAnsi="Arial" w:cs="Arial"/>
              <w:sz w:val="24"/>
              <w:szCs w:val="24"/>
              <w:lang w:val="ro-RO"/>
            </w:rPr>
            <w:alias w:val="Câmp editabil text"/>
            <w:tag w:val="CampEditabil"/>
            <w:id w:val="1102920495"/>
            <w:placeholder>
              <w:docPart w:val="6E6F9A23D0E74CA5A6240D9871F59F71"/>
            </w:placeholder>
          </w:sdtPr>
          <w:sdtEndPr>
            <w:rPr>
              <w:b/>
            </w:rPr>
          </w:sdtEndPr>
          <w:sdtContent>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sidRPr="006D2984">
                <w:rPr>
                  <w:rFonts w:ascii="Arial" w:hAnsi="Arial" w:cs="Arial"/>
                  <w:sz w:val="24"/>
                  <w:szCs w:val="24"/>
                  <w:lang w:val="ro-RO" w:eastAsia="ro-RO"/>
                </w:rPr>
                <w:t xml:space="preserve">Titularul trebuie să desemneze o persoană responsabilă cu protecţia mediului pe perioada realizării proiectului şi pe perioada de funcţionare/exploatare, care să urmărească respectarea măsurilor, condiţiilor din actele de reglementare, să anunţe autorităţile responsabile în situaţia apariţiei unor evenimente neprevăzute care pot să afecteze factorii de mediu. </w:t>
              </w:r>
            </w:p>
            <w:p w:rsidR="00113FA4" w:rsidRPr="006D2984" w:rsidRDefault="00113FA4" w:rsidP="00EC6AC0">
              <w:pPr>
                <w:pStyle w:val="Listparagraf"/>
                <w:numPr>
                  <w:ilvl w:val="0"/>
                  <w:numId w:val="7"/>
                </w:numPr>
                <w:shd w:val="clear" w:color="auto" w:fill="FFFFFF"/>
                <w:adjustRightInd w:val="0"/>
                <w:spacing w:after="0" w:line="240" w:lineRule="auto"/>
                <w:jc w:val="both"/>
                <w:rPr>
                  <w:rFonts w:ascii="Arial" w:hAnsi="Arial" w:cs="Arial"/>
                  <w:sz w:val="24"/>
                  <w:szCs w:val="24"/>
                  <w:lang w:val="ro-RO" w:eastAsia="ro-RO"/>
                </w:rPr>
              </w:pPr>
              <w:r w:rsidRPr="006D2984">
                <w:rPr>
                  <w:rFonts w:ascii="Arial" w:hAnsi="Arial" w:cs="Arial"/>
                  <w:sz w:val="24"/>
                  <w:szCs w:val="24"/>
                  <w:lang w:val="ro-RO" w:eastAsia="ro-RO"/>
                </w:rPr>
                <w:t xml:space="preserve">condiții de ordin tehnic cerute prin prevederile actelor normative specifice (românești sau comunitare):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sidRPr="006D2984">
                <w:rPr>
                  <w:rFonts w:ascii="Arial" w:hAnsi="Arial" w:cs="Arial"/>
                  <w:i/>
                  <w:sz w:val="24"/>
                  <w:szCs w:val="24"/>
                  <w:u w:val="single"/>
                  <w:lang w:val="ro-RO" w:eastAsia="ro-RO"/>
                </w:rPr>
                <w:t>protecţia calităţii aerului</w:t>
              </w:r>
              <w:r w:rsidRPr="006D2984">
                <w:rPr>
                  <w:rFonts w:ascii="Arial" w:hAnsi="Arial" w:cs="Arial"/>
                  <w:sz w:val="24"/>
                  <w:szCs w:val="24"/>
                  <w:lang w:val="ro-RO" w:eastAsia="ro-RO"/>
                </w:rPr>
                <w:t>:</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utilajele şi mijloacele de transport vor fi verificate periodic în ceea ce priveşte nivelul de monoxid de carbon şi concentraţiile de emisii ale gazelor de eşapament şi vor fi puse în funcţiune numai după remedierea eventualelor defecţiuni;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reducerea în perioadele cu vânt puternic a proceselor tehnologice care produc mult praf sau se va realiza o umectare mai intensă a suprafeţelor;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drumurile de şantier vor fi permanent întreţinute prin nivelare şi stropire cu apă pentru a se reduce praful;</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condiţie impusă va fi ca utilajele să nu funcţioneze „în gol” - în acest fel se va micşora consumul de combustibil şi emisiile de poluanţi vor fi mai mici.</w:t>
              </w:r>
            </w:p>
            <w:p w:rsidR="00113FA4" w:rsidRPr="006D2984" w:rsidRDefault="00113FA4" w:rsidP="00EC6AC0">
              <w:pPr>
                <w:shd w:val="clear" w:color="auto" w:fill="FFFFFF"/>
                <w:adjustRightInd w:val="0"/>
                <w:spacing w:after="0" w:line="240" w:lineRule="auto"/>
                <w:jc w:val="both"/>
                <w:rPr>
                  <w:rFonts w:ascii="Arial" w:hAnsi="Arial" w:cs="Arial"/>
                  <w:i/>
                  <w:sz w:val="24"/>
                  <w:szCs w:val="24"/>
                  <w:u w:val="single"/>
                  <w:lang w:val="ro-RO" w:eastAsia="ro-RO"/>
                </w:rPr>
              </w:pPr>
              <w:r w:rsidRPr="006D2984">
                <w:rPr>
                  <w:rFonts w:ascii="Arial" w:hAnsi="Arial" w:cs="Arial"/>
                  <w:i/>
                  <w:sz w:val="24"/>
                  <w:szCs w:val="24"/>
                  <w:u w:val="single"/>
                  <w:lang w:val="ro-RO" w:eastAsia="ro-RO"/>
                </w:rPr>
                <w:t>protecţia calităţii solului şi subsolului:</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alimentarea cu carburanţi a mijloacelor de transport se va face doar pe amplasament special amenajat;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lastRenderedPageBreak/>
                <w:t xml:space="preserve">- </w:t>
              </w:r>
              <w:r w:rsidRPr="006D2984">
                <w:rPr>
                  <w:rFonts w:ascii="Arial" w:hAnsi="Arial" w:cs="Arial"/>
                  <w:sz w:val="24"/>
                  <w:szCs w:val="24"/>
                  <w:lang w:val="ro-RO" w:eastAsia="ro-RO"/>
                </w:rPr>
                <w:t xml:space="preserve">eventualele pierderi de carburanţi vor fi colectate rapid, pentru a preveni deversarea lor peste prag şi poluarea solului şi apelor;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în cazul apariţiei unor pierderi de produse petroliere, acestea vor fi îndepărtate cu materiale absorbante care se vor colecta în containere etanşe, acoperite şi etichetate;</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este obligatorie refacerea mediului în conformitate cu planul de refacere a mediului;</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limitarea intervenției asupra solului şi vegetaţiei şi protejarea biosistemelor care se află în vecinătatea perimetrului de exploatare;</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păstrarea pilierilor de protecţie pentru obiectivele din zona exploatării;</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refacerea unghiurilor de taluz al zonelor afectate de exploatare;</w:t>
              </w:r>
            </w:p>
            <w:p w:rsidR="00113FA4" w:rsidRPr="006D2984" w:rsidRDefault="00113FA4" w:rsidP="00EC6AC0">
              <w:pPr>
                <w:shd w:val="clear" w:color="auto" w:fill="FFFFFF"/>
                <w:adjustRightInd w:val="0"/>
                <w:spacing w:after="0" w:line="240" w:lineRule="auto"/>
                <w:jc w:val="both"/>
                <w:rPr>
                  <w:rFonts w:ascii="Arial" w:hAnsi="Arial" w:cs="Arial"/>
                  <w:i/>
                  <w:sz w:val="24"/>
                  <w:szCs w:val="24"/>
                  <w:u w:val="single"/>
                  <w:lang w:val="ro-RO" w:eastAsia="ro-RO"/>
                </w:rPr>
              </w:pPr>
              <w:r w:rsidRPr="006D2984">
                <w:rPr>
                  <w:rFonts w:ascii="Arial" w:hAnsi="Arial" w:cs="Arial"/>
                  <w:i/>
                  <w:sz w:val="24"/>
                  <w:szCs w:val="24"/>
                  <w:u w:val="single"/>
                  <w:lang w:val="ro-RO" w:eastAsia="ro-RO"/>
                </w:rPr>
                <w:t>protecţia calităţii apei:</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se vor respecta normele de protecţie sanitară a surselor de alimentare cu apă subterană sau de suprafaţă;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este interzisă deversarea deşeurilor de orice tip sau a resturilor de materiale, a materialelor în albiile cursurilor de apă permanente sau nepermanente;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este interzisă deversarea de ape uzate neepurate sau a reziduurilor în apele de suprafaţă sau subterane;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se interzice staţionarea utilajelor în cursurile de apă;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în cazul producerii de poluări accidentale, inundaţii sau la apariţia altor situaţii critice se vor întreprinde măsuri imediate de înlăturare a factorilor generatori de poluare, lucrări de apărare la viituri a obiectivului aflat în execuţie şi vor fi anunţate autorităţile responsabile cu protecţia apelor, precum şi utilizatorii de apă afectaţi;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realizarea lucrărilor se vor face conform documentaţiei depuse şi în conformitate cu condiţiile din avizul de gospodărire a apelor;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nu se vor spăla autovehicule sau utilaje în corpurile de apă de suprafaţă;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nu se vor deversa în corpurile de apă produse petroliere sau alte substanţe chimice care pot produce modificarea calităţii apei;</w:t>
              </w:r>
            </w:p>
            <w:p w:rsidR="00113FA4" w:rsidRPr="006D2984" w:rsidRDefault="00113FA4" w:rsidP="00EC6AC0">
              <w:pPr>
                <w:shd w:val="clear" w:color="auto" w:fill="FFFFFF"/>
                <w:adjustRightInd w:val="0"/>
                <w:spacing w:after="0" w:line="240" w:lineRule="auto"/>
                <w:jc w:val="both"/>
                <w:rPr>
                  <w:rFonts w:ascii="Arial" w:hAnsi="Arial" w:cs="Arial"/>
                  <w:i/>
                  <w:sz w:val="24"/>
                  <w:szCs w:val="24"/>
                  <w:u w:val="single"/>
                  <w:lang w:val="ro-RO" w:eastAsia="ro-RO"/>
                </w:rPr>
              </w:pPr>
              <w:r w:rsidRPr="006D2984">
                <w:rPr>
                  <w:rFonts w:ascii="Arial" w:hAnsi="Arial" w:cs="Arial"/>
                  <w:i/>
                  <w:sz w:val="24"/>
                  <w:szCs w:val="24"/>
                  <w:u w:val="single"/>
                  <w:lang w:val="ro-RO" w:eastAsia="ro-RO"/>
                </w:rPr>
                <w:t>managementul deşeurilor:</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în frontul de lucru se interzic operaţiunile de schimbare a uleiului, demontarea sau dezasamblarea utilajelor sau mijloacelor de transport;</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schimbul de acumulatori va fi efectuat în ateliere specializate;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deşeurile de produse petroliere rezultate în urma accidentelor vor fi colectate, stocate în recipiente speciale şi eliminate conform legislaţiei specifice, în unităţi special autorizate.</w:t>
              </w:r>
            </w:p>
            <w:p w:rsidR="00113FA4" w:rsidRPr="006D2984" w:rsidRDefault="00113FA4" w:rsidP="00EC6AC0">
              <w:pPr>
                <w:shd w:val="clear" w:color="auto" w:fill="FFFFFF"/>
                <w:adjustRightInd w:val="0"/>
                <w:spacing w:after="0" w:line="240" w:lineRule="auto"/>
                <w:jc w:val="both"/>
                <w:rPr>
                  <w:rFonts w:ascii="Arial" w:hAnsi="Arial" w:cs="Arial"/>
                  <w:i/>
                  <w:sz w:val="24"/>
                  <w:szCs w:val="24"/>
                  <w:u w:val="single"/>
                  <w:lang w:val="ro-RO" w:eastAsia="ro-RO"/>
                </w:rPr>
              </w:pPr>
              <w:r w:rsidRPr="006D2984">
                <w:rPr>
                  <w:rFonts w:ascii="Arial" w:hAnsi="Arial" w:cs="Arial"/>
                  <w:sz w:val="24"/>
                  <w:szCs w:val="24"/>
                  <w:lang w:val="ro-RO" w:eastAsia="ro-RO"/>
                </w:rPr>
                <w:t xml:space="preserve"> </w:t>
              </w:r>
              <w:r w:rsidRPr="006D2984">
                <w:rPr>
                  <w:rFonts w:ascii="Arial" w:hAnsi="Arial" w:cs="Arial"/>
                  <w:i/>
                  <w:sz w:val="24"/>
                  <w:szCs w:val="24"/>
                  <w:u w:val="single"/>
                  <w:lang w:val="ro-RO" w:eastAsia="ro-RO"/>
                </w:rPr>
                <w:t>protecţia împotriva zgomotului şi vibraţiilor:</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se vor folosi drumurile existente numai în baza unor convenţii încheiate cu deţinătorii acestora;</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 xml:space="preserve">se vor lua măsuri astfel încât pe perioada de execuţie a lucrărilor să nu se producă zgomote şi disconfort care ar putea afecta vecinătăţile; </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întreţinerea permanentă a drumurilor de acces;</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întreţinerea şi funcţionarea la parametrii normali a mijloacelor de transport, utilajelor de extracţie, precum şi verificarea periodică a stării de funcţionare a acestora, astfel încât să fie atenuat impactul sonor;</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reducerea vitezei de circulaţie şi a capacităţii de transport pe drumurile publice;</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se vor respecta prevederile STAS 10009-88 privind protecţia împotriva zgomotului şi vibraţiilor.</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Pentru prevenirea potenţialelor accidente rezultate ca urmare a activităţilor desfăşurate în cadrul perimetrului de exploatare este necesară adoptarea următoarelor măsuri:</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verificarea, înainte de intrarea în lucru, a utilajelor şi mijloacelor de transport, dacă acestea funcţionează la parametrii optimi şi dacă nu sunt eventuale defecţiuni care ar putea conduce la eventuale scurgeri de combustibil;</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se vor întocmi programe de intervenţie care să prevadă măsurile necesare, echipele, dotările şi echipamentele de intervenţie în caz de accident;</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6D2984">
                <w:rPr>
                  <w:rFonts w:ascii="Arial" w:hAnsi="Arial" w:cs="Arial"/>
                  <w:sz w:val="24"/>
                  <w:szCs w:val="24"/>
                  <w:lang w:val="ro-RO" w:eastAsia="ro-RO"/>
                </w:rPr>
                <w:t>realizarea de semnalizări şi alte avertizări, pentru a delimita zonele de lucru;</w:t>
              </w:r>
            </w:p>
            <w:p w:rsidR="00113FA4" w:rsidRPr="006D2984"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lastRenderedPageBreak/>
                <w:t xml:space="preserve">- </w:t>
              </w:r>
              <w:r w:rsidRPr="006D2984">
                <w:rPr>
                  <w:rFonts w:ascii="Arial" w:hAnsi="Arial" w:cs="Arial"/>
                  <w:sz w:val="24"/>
                  <w:szCs w:val="24"/>
                  <w:lang w:val="ro-RO" w:eastAsia="ro-RO"/>
                </w:rPr>
                <w:t xml:space="preserve">identificarea zonelor cu alunecări de teren, semnalizarea acestora şi realizarea de lucrări de stabilizare.  </w:t>
              </w:r>
            </w:p>
            <w:p w:rsidR="00113FA4" w:rsidRPr="006D2984" w:rsidRDefault="00113FA4" w:rsidP="00EC6AC0">
              <w:pPr>
                <w:shd w:val="clear" w:color="auto" w:fill="FFFFFF"/>
                <w:adjustRightInd w:val="0"/>
                <w:spacing w:after="0" w:line="240" w:lineRule="auto"/>
                <w:jc w:val="both"/>
                <w:rPr>
                  <w:rFonts w:ascii="Arial" w:hAnsi="Arial" w:cs="Arial"/>
                  <w:b/>
                  <w:sz w:val="24"/>
                  <w:szCs w:val="24"/>
                  <w:lang w:val="ro-RO" w:eastAsia="ro-RO"/>
                </w:rPr>
              </w:pPr>
            </w:p>
            <w:p w:rsidR="00113FA4" w:rsidRDefault="00113FA4" w:rsidP="00EC6AC0">
              <w:pPr>
                <w:pStyle w:val="Listparagraf"/>
                <w:numPr>
                  <w:ilvl w:val="0"/>
                  <w:numId w:val="7"/>
                </w:numPr>
                <w:shd w:val="clear" w:color="auto" w:fill="FFFFFF"/>
                <w:adjustRightInd w:val="0"/>
                <w:spacing w:after="0" w:line="240" w:lineRule="auto"/>
                <w:jc w:val="both"/>
                <w:rPr>
                  <w:rFonts w:ascii="Arial" w:hAnsi="Arial" w:cs="Arial"/>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ii de ordin tehnic care reies din raportul privind impactul asupra mediului care integrează concluziile evaluării adecvate:</w:t>
              </w:r>
              <w:r w:rsidRPr="006D2984">
                <w:rPr>
                  <w:rFonts w:ascii="Arial" w:hAnsi="Arial" w:cs="Arial"/>
                  <w:sz w:val="24"/>
                  <w:szCs w:val="24"/>
                  <w:lang w:val="ro-RO" w:eastAsia="ro-RO"/>
                </w:rPr>
                <w:t>nu este ca</w:t>
              </w:r>
              <w:r>
                <w:rPr>
                  <w:rFonts w:ascii="Arial" w:hAnsi="Arial" w:cs="Arial"/>
                  <w:sz w:val="24"/>
                  <w:szCs w:val="24"/>
                  <w:lang w:val="ro-RO" w:eastAsia="ro-RO"/>
                </w:rPr>
                <w:t>z</w:t>
              </w:r>
              <w:r w:rsidRPr="006D2984">
                <w:rPr>
                  <w:rFonts w:ascii="Arial" w:hAnsi="Arial" w:cs="Arial"/>
                  <w:sz w:val="24"/>
                  <w:szCs w:val="24"/>
                  <w:lang w:val="ro-RO" w:eastAsia="ro-RO"/>
                </w:rPr>
                <w:t>ul</w:t>
              </w:r>
            </w:p>
            <w:p w:rsidR="00113FA4" w:rsidRPr="006D2984" w:rsidRDefault="00113FA4" w:rsidP="00EC6AC0">
              <w:pPr>
                <w:pStyle w:val="Listparagraf"/>
                <w:shd w:val="clear" w:color="auto" w:fill="FFFFFF"/>
                <w:adjustRightInd w:val="0"/>
                <w:spacing w:after="0" w:line="240" w:lineRule="auto"/>
                <w:jc w:val="both"/>
                <w:rPr>
                  <w:rFonts w:ascii="Arial" w:hAnsi="Arial" w:cs="Arial"/>
                  <w:sz w:val="24"/>
                  <w:szCs w:val="24"/>
                  <w:lang w:val="ro-RO" w:eastAsia="ro-RO"/>
                </w:rPr>
              </w:pPr>
            </w:p>
            <w:p w:rsidR="00113FA4" w:rsidRDefault="00113FA4" w:rsidP="00EC6AC0">
              <w:pPr>
                <w:pStyle w:val="Listparagraf"/>
                <w:numPr>
                  <w:ilvl w:val="0"/>
                  <w:numId w:val="7"/>
                </w:numPr>
                <w:shd w:val="clear" w:color="auto" w:fill="FFFFFF"/>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condi</w:t>
              </w:r>
              <w:r>
                <w:rPr>
                  <w:rFonts w:ascii="Arial" w:hAnsi="Arial" w:cs="Arial"/>
                  <w:b/>
                  <w:sz w:val="24"/>
                  <w:szCs w:val="24"/>
                  <w:lang w:val="ro-RO" w:eastAsia="ro-RO"/>
                </w:rPr>
                <w:t>ț</w:t>
              </w:r>
              <w:r w:rsidRPr="00233CA3">
                <w:rPr>
                  <w:rFonts w:ascii="Arial" w:hAnsi="Arial" w:cs="Arial"/>
                  <w:b/>
                  <w:sz w:val="24"/>
                  <w:szCs w:val="24"/>
                  <w:lang w:val="ro-RO" w:eastAsia="ro-RO"/>
                </w:rPr>
                <w:t xml:space="preserve">iile necesare a fi îndeplinite în timpul organizării de </w:t>
              </w:r>
              <w:r>
                <w:rPr>
                  <w:rFonts w:ascii="Arial" w:hAnsi="Arial" w:cs="Arial"/>
                  <w:b/>
                  <w:sz w:val="24"/>
                  <w:szCs w:val="24"/>
                  <w:lang w:val="ro-RO" w:eastAsia="ro-RO"/>
                </w:rPr>
                <w:t>ș</w:t>
              </w:r>
              <w:r w:rsidRPr="00233CA3">
                <w:rPr>
                  <w:rFonts w:ascii="Arial" w:hAnsi="Arial" w:cs="Arial"/>
                  <w:b/>
                  <w:sz w:val="24"/>
                  <w:szCs w:val="24"/>
                  <w:lang w:val="ro-RO" w:eastAsia="ro-RO"/>
                </w:rPr>
                <w:t xml:space="preserve">antier: </w:t>
              </w:r>
            </w:p>
            <w:p w:rsidR="00113FA4" w:rsidRPr="00730ABF"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730ABF">
                <w:rPr>
                  <w:rFonts w:ascii="Arial" w:hAnsi="Arial" w:cs="Arial"/>
                  <w:sz w:val="24"/>
                  <w:szCs w:val="24"/>
                  <w:lang w:val="ro-RO" w:eastAsia="ro-RO"/>
                </w:rPr>
                <w:t>Societatea dispune de o organizare de şantier, amplasată la circa 1 km sud faţă</w:t>
              </w:r>
              <w:r>
                <w:rPr>
                  <w:rFonts w:ascii="Arial" w:hAnsi="Arial" w:cs="Arial"/>
                  <w:sz w:val="24"/>
                  <w:szCs w:val="24"/>
                  <w:lang w:val="ro-RO" w:eastAsia="ro-RO"/>
                </w:rPr>
                <w:t xml:space="preserve"> </w:t>
              </w:r>
              <w:r w:rsidRPr="00730ABF">
                <w:rPr>
                  <w:rFonts w:ascii="Arial" w:hAnsi="Arial" w:cs="Arial"/>
                  <w:sz w:val="24"/>
                  <w:szCs w:val="24"/>
                  <w:lang w:val="ro-RO" w:eastAsia="ro-RO"/>
                </w:rPr>
                <w:t>de suprafaţa propusă pentru extinderea bazinului piscicol Mihai Vodă 2.</w:t>
              </w:r>
            </w:p>
            <w:p w:rsidR="00113FA4" w:rsidRPr="00730ABF"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730ABF">
                <w:rPr>
                  <w:rFonts w:ascii="Arial" w:hAnsi="Arial" w:cs="Arial"/>
                  <w:sz w:val="24"/>
                  <w:szCs w:val="24"/>
                  <w:lang w:val="ro-RO" w:eastAsia="ro-RO"/>
                </w:rPr>
                <w:t>Prin urmare, în cadrul obiectivului nu vor fi amplasate grupuri sanitare şi staţii de</w:t>
              </w:r>
              <w:r>
                <w:rPr>
                  <w:rFonts w:ascii="Arial" w:hAnsi="Arial" w:cs="Arial"/>
                  <w:sz w:val="24"/>
                  <w:szCs w:val="24"/>
                  <w:lang w:val="ro-RO" w:eastAsia="ro-RO"/>
                </w:rPr>
                <w:t xml:space="preserve"> </w:t>
              </w:r>
              <w:r w:rsidRPr="00730ABF">
                <w:rPr>
                  <w:rFonts w:ascii="Arial" w:hAnsi="Arial" w:cs="Arial"/>
                  <w:sz w:val="24"/>
                  <w:szCs w:val="24"/>
                  <w:lang w:val="ro-RO" w:eastAsia="ro-RO"/>
                </w:rPr>
                <w:t>epurare a apelor menajere.</w:t>
              </w:r>
            </w:p>
            <w:p w:rsidR="00113FA4" w:rsidRPr="00730ABF"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730ABF">
                <w:rPr>
                  <w:rFonts w:ascii="Arial" w:hAnsi="Arial" w:cs="Arial"/>
                  <w:sz w:val="24"/>
                  <w:szCs w:val="24"/>
                  <w:lang w:val="ro-RO" w:eastAsia="ro-RO"/>
                </w:rPr>
                <w:t>În zona perimetrului de exploatare nu există reţele de alimentare cu apă potabilă</w:t>
              </w:r>
              <w:r>
                <w:rPr>
                  <w:rFonts w:ascii="Arial" w:hAnsi="Arial" w:cs="Arial"/>
                  <w:sz w:val="24"/>
                  <w:szCs w:val="24"/>
                  <w:lang w:val="ro-RO" w:eastAsia="ro-RO"/>
                </w:rPr>
                <w:t xml:space="preserve"> </w:t>
              </w:r>
              <w:r w:rsidRPr="00730ABF">
                <w:rPr>
                  <w:rFonts w:ascii="Arial" w:hAnsi="Arial" w:cs="Arial"/>
                  <w:sz w:val="24"/>
                  <w:szCs w:val="24"/>
                  <w:lang w:val="ro-RO" w:eastAsia="ro-RO"/>
                </w:rPr>
                <w:t>şi/sau industrială şi reţele de canalizare (ape uzate menajere, ape uzate industriale).</w:t>
              </w:r>
            </w:p>
            <w:p w:rsidR="00113FA4" w:rsidRPr="00730ABF"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730ABF">
                <w:rPr>
                  <w:rFonts w:ascii="Arial" w:hAnsi="Arial" w:cs="Arial"/>
                  <w:sz w:val="24"/>
                  <w:szCs w:val="24"/>
                  <w:lang w:val="ro-RO" w:eastAsia="ro-RO"/>
                </w:rPr>
                <w:t>Pentru consumul de apă potabilă al personalului muncitor societatea va asigura</w:t>
              </w:r>
              <w:r>
                <w:rPr>
                  <w:rFonts w:ascii="Arial" w:hAnsi="Arial" w:cs="Arial"/>
                  <w:sz w:val="24"/>
                  <w:szCs w:val="24"/>
                  <w:lang w:val="ro-RO" w:eastAsia="ro-RO"/>
                </w:rPr>
                <w:t xml:space="preserve"> </w:t>
              </w:r>
              <w:r w:rsidRPr="00730ABF">
                <w:rPr>
                  <w:rFonts w:ascii="Arial" w:hAnsi="Arial" w:cs="Arial"/>
                  <w:sz w:val="24"/>
                  <w:szCs w:val="24"/>
                  <w:lang w:val="ro-RO" w:eastAsia="ro-RO"/>
                </w:rPr>
                <w:t>aprovizionarea cu apă minerală îmbuteliată conform normativelor în vigoare.</w:t>
              </w:r>
            </w:p>
            <w:p w:rsidR="00113FA4"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730ABF">
                <w:rPr>
                  <w:rFonts w:ascii="Arial" w:hAnsi="Arial" w:cs="Arial"/>
                  <w:sz w:val="24"/>
                  <w:szCs w:val="24"/>
                  <w:lang w:val="ro-RO" w:eastAsia="ro-RO"/>
                </w:rPr>
                <w:t>La finalul permisului de exploatare această incintă nu va fi dezafectată urmând a</w:t>
              </w:r>
              <w:r>
                <w:rPr>
                  <w:rFonts w:ascii="Arial" w:hAnsi="Arial" w:cs="Arial"/>
                  <w:sz w:val="24"/>
                  <w:szCs w:val="24"/>
                  <w:lang w:val="ro-RO" w:eastAsia="ro-RO"/>
                </w:rPr>
                <w:t xml:space="preserve"> </w:t>
              </w:r>
              <w:r w:rsidRPr="00730ABF">
                <w:rPr>
                  <w:rFonts w:ascii="Arial" w:hAnsi="Arial" w:cs="Arial"/>
                  <w:sz w:val="24"/>
                  <w:szCs w:val="24"/>
                  <w:lang w:val="ro-RO" w:eastAsia="ro-RO"/>
                </w:rPr>
                <w:t>fi folosită în cadrul activităţii piscicole</w:t>
              </w:r>
              <w:r>
                <w:rPr>
                  <w:rFonts w:ascii="Arial" w:hAnsi="Arial" w:cs="Arial"/>
                  <w:sz w:val="24"/>
                  <w:szCs w:val="24"/>
                  <w:lang w:val="ro-RO" w:eastAsia="ro-RO"/>
                </w:rPr>
                <w:t>.</w:t>
              </w:r>
            </w:p>
            <w:p w:rsidR="00113FA4" w:rsidRPr="00730ABF"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p>
            <w:p w:rsidR="00113FA4" w:rsidRDefault="00113FA4" w:rsidP="00EC6AC0">
              <w:pPr>
                <w:pStyle w:val="Listparagraf"/>
                <w:numPr>
                  <w:ilvl w:val="0"/>
                  <w:numId w:val="7"/>
                </w:numPr>
                <w:shd w:val="clear" w:color="auto" w:fill="FFFFFF"/>
                <w:adjustRightInd w:val="0"/>
                <w:spacing w:after="0" w:line="240" w:lineRule="auto"/>
                <w:jc w:val="both"/>
                <w:rPr>
                  <w:rFonts w:ascii="Arial" w:hAnsi="Arial" w:cs="Arial"/>
                  <w:b/>
                  <w:sz w:val="24"/>
                  <w:szCs w:val="24"/>
                  <w:lang w:val="ro-RO" w:eastAsia="ro-RO"/>
                </w:rPr>
              </w:pPr>
              <w:r w:rsidRPr="00586E47">
                <w:rPr>
                  <w:rFonts w:ascii="Arial" w:hAnsi="Arial" w:cs="Arial"/>
                  <w:b/>
                  <w:sz w:val="24"/>
                  <w:szCs w:val="24"/>
                  <w:lang w:val="ro-RO" w:eastAsia="ro-RO"/>
                </w:rPr>
                <w:t xml:space="preserve">planul de monitorizare a mediului: </w:t>
              </w:r>
            </w:p>
            <w:p w:rsidR="00113FA4"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A07956">
                <w:rPr>
                  <w:rFonts w:ascii="Arial" w:hAnsi="Arial" w:cs="Arial"/>
                  <w:sz w:val="24"/>
                  <w:szCs w:val="24"/>
                  <w:lang w:val="ro-RO" w:eastAsia="ro-RO"/>
                </w:rPr>
                <w:t>In faza de execuție a lucr</w:t>
              </w:r>
              <w:r>
                <w:rPr>
                  <w:rFonts w:ascii="Arial" w:hAnsi="Arial" w:cs="Arial"/>
                  <w:sz w:val="24"/>
                  <w:szCs w:val="24"/>
                  <w:lang w:val="ro-RO" w:eastAsia="ro-RO"/>
                </w:rPr>
                <w:t>ă</w:t>
              </w:r>
              <w:r w:rsidRPr="00A07956">
                <w:rPr>
                  <w:rFonts w:ascii="Arial" w:hAnsi="Arial" w:cs="Arial"/>
                  <w:sz w:val="24"/>
                  <w:szCs w:val="24"/>
                  <w:lang w:val="ro-RO" w:eastAsia="ro-RO"/>
                </w:rPr>
                <w:t>rilor de exploatare este indicat sa se efectueze periodic măsur</w:t>
              </w:r>
              <w:r>
                <w:rPr>
                  <w:rFonts w:ascii="Arial" w:hAnsi="Arial" w:cs="Arial"/>
                  <w:sz w:val="24"/>
                  <w:szCs w:val="24"/>
                  <w:lang w:val="ro-RO" w:eastAsia="ro-RO"/>
                </w:rPr>
                <w:t>ă</w:t>
              </w:r>
              <w:r w:rsidRPr="00A07956">
                <w:rPr>
                  <w:rFonts w:ascii="Arial" w:hAnsi="Arial" w:cs="Arial"/>
                  <w:sz w:val="24"/>
                  <w:szCs w:val="24"/>
                  <w:lang w:val="ro-RO" w:eastAsia="ro-RO"/>
                </w:rPr>
                <w:t>tori, privind încadrarea în limitele de poluare admise, privind concentrațiile de substanțe poluante în aer, apă, sol, nivel de zgomot, gestiunea deșeurilor. Calitatea factorilor de mediu va fi monitorizat</w:t>
              </w:r>
              <w:r>
                <w:rPr>
                  <w:rFonts w:ascii="Arial" w:hAnsi="Arial" w:cs="Arial"/>
                  <w:sz w:val="24"/>
                  <w:szCs w:val="24"/>
                  <w:lang w:val="ro-RO" w:eastAsia="ro-RO"/>
                </w:rPr>
                <w:t>ă</w:t>
              </w:r>
              <w:r w:rsidRPr="00A07956">
                <w:rPr>
                  <w:rFonts w:ascii="Arial" w:hAnsi="Arial" w:cs="Arial"/>
                  <w:sz w:val="24"/>
                  <w:szCs w:val="24"/>
                  <w:lang w:val="ro-RO" w:eastAsia="ro-RO"/>
                </w:rPr>
                <w:t xml:space="preserve"> prin efectuarea</w:t>
              </w:r>
              <w:r>
                <w:rPr>
                  <w:rFonts w:ascii="Arial" w:hAnsi="Arial" w:cs="Arial"/>
                  <w:sz w:val="24"/>
                  <w:szCs w:val="24"/>
                  <w:lang w:val="ro-RO" w:eastAsia="ro-RO"/>
                </w:rPr>
                <w:t xml:space="preserve"> </w:t>
              </w:r>
              <w:r w:rsidRPr="00A07956">
                <w:rPr>
                  <w:rFonts w:ascii="Arial" w:hAnsi="Arial" w:cs="Arial"/>
                  <w:sz w:val="24"/>
                  <w:szCs w:val="24"/>
                  <w:lang w:val="ro-RO" w:eastAsia="ro-RO"/>
                </w:rPr>
                <w:t>de analize si m</w:t>
              </w:r>
              <w:r>
                <w:rPr>
                  <w:rFonts w:ascii="Arial" w:hAnsi="Arial" w:cs="Arial"/>
                  <w:sz w:val="24"/>
                  <w:szCs w:val="24"/>
                  <w:lang w:val="ro-RO" w:eastAsia="ro-RO"/>
                </w:rPr>
                <w:t>ă</w:t>
              </w:r>
              <w:r w:rsidRPr="00A07956">
                <w:rPr>
                  <w:rFonts w:ascii="Arial" w:hAnsi="Arial" w:cs="Arial"/>
                  <w:sz w:val="24"/>
                  <w:szCs w:val="24"/>
                  <w:lang w:val="ro-RO" w:eastAsia="ro-RO"/>
                </w:rPr>
                <w:t>sur</w:t>
              </w:r>
              <w:r>
                <w:rPr>
                  <w:rFonts w:ascii="Arial" w:hAnsi="Arial" w:cs="Arial"/>
                  <w:sz w:val="24"/>
                  <w:szCs w:val="24"/>
                  <w:lang w:val="ro-RO" w:eastAsia="ro-RO"/>
                </w:rPr>
                <w:t>ă</w:t>
              </w:r>
              <w:r w:rsidRPr="00A07956">
                <w:rPr>
                  <w:rFonts w:ascii="Arial" w:hAnsi="Arial" w:cs="Arial"/>
                  <w:sz w:val="24"/>
                  <w:szCs w:val="24"/>
                  <w:lang w:val="ro-RO" w:eastAsia="ro-RO"/>
                </w:rPr>
                <w:t>tori, care vor constata gradul de conformare a activității de exploatare cu legislația in vigoare</w:t>
              </w:r>
              <w:r>
                <w:rPr>
                  <w:rFonts w:ascii="Arial" w:hAnsi="Arial" w:cs="Arial"/>
                  <w:sz w:val="24"/>
                  <w:szCs w:val="24"/>
                  <w:lang w:val="ro-RO" w:eastAsia="ro-RO"/>
                </w:rPr>
                <w:t>.</w:t>
              </w:r>
            </w:p>
            <w:p w:rsidR="00113FA4" w:rsidRPr="00A07956"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A07956">
                <w:rPr>
                  <w:rFonts w:ascii="Arial" w:hAnsi="Arial" w:cs="Arial"/>
                  <w:sz w:val="24"/>
                  <w:szCs w:val="24"/>
                  <w:lang w:val="ro-RO" w:eastAsia="ro-RO"/>
                </w:rPr>
                <w:t>La finalul programului de exploatare, pe o perioadă de minimum 1 an, S.C. EURO</w:t>
              </w:r>
              <w:r>
                <w:rPr>
                  <w:rFonts w:ascii="Arial" w:hAnsi="Arial" w:cs="Arial"/>
                  <w:sz w:val="24"/>
                  <w:szCs w:val="24"/>
                  <w:lang w:val="ro-RO" w:eastAsia="ro-RO"/>
                </w:rPr>
                <w:t xml:space="preserve"> </w:t>
              </w:r>
              <w:r w:rsidRPr="00A07956">
                <w:rPr>
                  <w:rFonts w:ascii="Arial" w:hAnsi="Arial" w:cs="Arial"/>
                  <w:sz w:val="24"/>
                  <w:szCs w:val="24"/>
                  <w:lang w:val="ro-RO" w:eastAsia="ro-RO"/>
                </w:rPr>
                <w:t>CONSTRUCT TRADING '98 S.R.L. va asigura monitorizarea factorilor de mediu şi a</w:t>
              </w:r>
              <w:r>
                <w:rPr>
                  <w:rFonts w:ascii="Arial" w:hAnsi="Arial" w:cs="Arial"/>
                  <w:sz w:val="24"/>
                  <w:szCs w:val="24"/>
                  <w:lang w:val="ro-RO" w:eastAsia="ro-RO"/>
                </w:rPr>
                <w:t xml:space="preserve"> </w:t>
              </w:r>
              <w:r w:rsidRPr="00A07956">
                <w:rPr>
                  <w:rFonts w:ascii="Arial" w:hAnsi="Arial" w:cs="Arial"/>
                  <w:sz w:val="24"/>
                  <w:szCs w:val="24"/>
                  <w:lang w:val="ro-RO" w:eastAsia="ro-RO"/>
                </w:rPr>
                <w:t>lucrărilor de reconstrucţie ecologică, urmărindu-se în principal:</w:t>
              </w:r>
            </w:p>
            <w:p w:rsidR="00113FA4" w:rsidRPr="00A07956"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A07956">
                <w:rPr>
                  <w:rFonts w:ascii="Arial" w:hAnsi="Arial" w:cs="Arial"/>
                  <w:sz w:val="24"/>
                  <w:szCs w:val="24"/>
                  <w:lang w:val="ro-RO" w:eastAsia="ro-RO"/>
                </w:rPr>
                <w:t xml:space="preserve">– montarea unor </w:t>
              </w:r>
              <w:proofErr w:type="spellStart"/>
              <w:r w:rsidRPr="00A07956">
                <w:rPr>
                  <w:rFonts w:ascii="Arial" w:hAnsi="Arial" w:cs="Arial"/>
                  <w:sz w:val="24"/>
                  <w:szCs w:val="24"/>
                  <w:lang w:val="ro-RO" w:eastAsia="ro-RO"/>
                </w:rPr>
                <w:t>reperi</w:t>
              </w:r>
              <w:proofErr w:type="spellEnd"/>
              <w:r w:rsidRPr="00A07956">
                <w:rPr>
                  <w:rFonts w:ascii="Arial" w:hAnsi="Arial" w:cs="Arial"/>
                  <w:sz w:val="24"/>
                  <w:szCs w:val="24"/>
                  <w:lang w:val="ro-RO" w:eastAsia="ro-RO"/>
                </w:rPr>
                <w:t xml:space="preserve"> topografici pentru urmărirea stabilităţii </w:t>
              </w:r>
              <w:proofErr w:type="spellStart"/>
              <w:r w:rsidRPr="00A07956">
                <w:rPr>
                  <w:rFonts w:ascii="Arial" w:hAnsi="Arial" w:cs="Arial"/>
                  <w:sz w:val="24"/>
                  <w:szCs w:val="24"/>
                  <w:lang w:val="ro-RO" w:eastAsia="ro-RO"/>
                </w:rPr>
                <w:t>taluzelor</w:t>
              </w:r>
              <w:proofErr w:type="spellEnd"/>
              <w:r w:rsidRPr="00A07956">
                <w:rPr>
                  <w:rFonts w:ascii="Arial" w:hAnsi="Arial" w:cs="Arial"/>
                  <w:sz w:val="24"/>
                  <w:szCs w:val="24"/>
                  <w:lang w:val="ro-RO" w:eastAsia="ro-RO"/>
                </w:rPr>
                <w:t>;</w:t>
              </w:r>
            </w:p>
            <w:p w:rsidR="00113FA4" w:rsidRPr="00A07956"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A07956">
                <w:rPr>
                  <w:rFonts w:ascii="Arial" w:hAnsi="Arial" w:cs="Arial"/>
                  <w:sz w:val="24"/>
                  <w:szCs w:val="24"/>
                  <w:lang w:val="ro-RO" w:eastAsia="ro-RO"/>
                </w:rPr>
                <w:t>– eficienţa lucrărilor de acoperire cu sol vegetal şi înierbare;</w:t>
              </w:r>
            </w:p>
            <w:p w:rsidR="00113FA4" w:rsidRPr="00A07956" w:rsidRDefault="00113FA4" w:rsidP="00EC6AC0">
              <w:pPr>
                <w:shd w:val="clear" w:color="auto" w:fill="FFFFFF"/>
                <w:adjustRightInd w:val="0"/>
                <w:spacing w:after="0" w:line="240" w:lineRule="auto"/>
                <w:ind w:firstLine="360"/>
                <w:jc w:val="both"/>
                <w:rPr>
                  <w:rFonts w:ascii="Arial" w:hAnsi="Arial" w:cs="Arial"/>
                  <w:sz w:val="24"/>
                  <w:szCs w:val="24"/>
                  <w:lang w:val="ro-RO" w:eastAsia="ro-RO"/>
                </w:rPr>
              </w:pPr>
              <w:r w:rsidRPr="00A07956">
                <w:rPr>
                  <w:rFonts w:ascii="Arial" w:hAnsi="Arial" w:cs="Arial"/>
                  <w:sz w:val="24"/>
                  <w:szCs w:val="24"/>
                  <w:lang w:val="ro-RO" w:eastAsia="ro-RO"/>
                </w:rPr>
                <w:t>– dezvoltarea vegetaţiei plantate;</w:t>
              </w:r>
            </w:p>
            <w:p w:rsidR="00113FA4" w:rsidRPr="00586E47" w:rsidRDefault="00113FA4" w:rsidP="00EC6AC0">
              <w:pPr>
                <w:shd w:val="clear" w:color="auto" w:fill="FFFFFF"/>
                <w:adjustRightInd w:val="0"/>
                <w:spacing w:after="0" w:line="240" w:lineRule="auto"/>
                <w:ind w:firstLine="360"/>
                <w:jc w:val="both"/>
                <w:rPr>
                  <w:rFonts w:ascii="Arial" w:hAnsi="Arial" w:cs="Arial"/>
                  <w:b/>
                  <w:sz w:val="24"/>
                  <w:szCs w:val="24"/>
                  <w:lang w:val="ro-RO"/>
                </w:rPr>
              </w:pPr>
              <w:r w:rsidRPr="00A07956">
                <w:rPr>
                  <w:rFonts w:ascii="Arial" w:hAnsi="Arial" w:cs="Arial"/>
                  <w:sz w:val="24"/>
                  <w:szCs w:val="24"/>
                  <w:lang w:val="ro-RO" w:eastAsia="ro-RO"/>
                </w:rPr>
                <w:t>– analize pentru calitatea apei din bazinul piscicol şi din acviferul freatic.</w:t>
              </w:r>
            </w:p>
          </w:sdtContent>
        </w:sdt>
        <w:p w:rsidR="00113FA4" w:rsidRDefault="00113FA4" w:rsidP="00EC6AC0">
          <w:pPr>
            <w:shd w:val="clear" w:color="auto" w:fill="FFFFFF"/>
            <w:adjustRightInd w:val="0"/>
            <w:spacing w:after="0" w:line="240" w:lineRule="auto"/>
            <w:ind w:firstLine="284"/>
            <w:jc w:val="both"/>
            <w:rPr>
              <w:rFonts w:ascii="Arial" w:hAnsi="Arial" w:cs="Arial"/>
              <w:b/>
              <w:sz w:val="24"/>
              <w:szCs w:val="24"/>
              <w:lang w:val="ro-RO" w:eastAsia="ro-RO"/>
            </w:rPr>
          </w:pPr>
        </w:p>
        <w:p w:rsidR="00113FA4" w:rsidRDefault="00113FA4" w:rsidP="00EC6AC0">
          <w:pPr>
            <w:shd w:val="clear" w:color="auto" w:fill="FFFFFF"/>
            <w:adjustRightInd w:val="0"/>
            <w:spacing w:after="0" w:line="240" w:lineRule="auto"/>
            <w:ind w:firstLine="284"/>
            <w:jc w:val="both"/>
            <w:rPr>
              <w:rFonts w:ascii="Arial" w:hAnsi="Arial" w:cs="Arial"/>
              <w:b/>
              <w:sz w:val="24"/>
              <w:szCs w:val="24"/>
              <w:lang w:val="ro-RO" w:eastAsia="ro-RO"/>
            </w:rPr>
          </w:pPr>
        </w:p>
        <w:sdt>
          <w:sdtPr>
            <w:rPr>
              <w:rFonts w:ascii="Arial" w:hAnsi="Arial" w:cs="Arial"/>
              <w:b/>
              <w:sz w:val="24"/>
              <w:szCs w:val="24"/>
              <w:lang w:val="ro-RO" w:eastAsia="ro-RO"/>
            </w:rPr>
            <w:alias w:val="Obligații raportare"/>
            <w:tag w:val="ObligatiiRaportareModel"/>
            <w:id w:val="-1098097272"/>
            <w:lock w:val="contentLocked"/>
            <w:placeholder>
              <w:docPart w:val="2FCDB4501D5245308C90A730556B3668"/>
            </w:placeholder>
          </w:sdtPr>
          <w:sdtEndPr/>
          <w:sdtContent>
            <w:tbl>
              <w:tblPr>
                <w:tblW w:w="103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3437"/>
                <w:gridCol w:w="1375"/>
                <w:gridCol w:w="2062"/>
                <w:gridCol w:w="2750"/>
              </w:tblGrid>
              <w:tr w:rsidR="00113FA4" w:rsidRPr="00CC4358" w:rsidTr="00EC6AC0">
                <w:tc>
                  <w:tcPr>
                    <w:tcW w:w="687" w:type="dxa"/>
                    <w:shd w:val="clear" w:color="auto" w:fill="C0C0C0"/>
                    <w:vAlign w:val="center"/>
                  </w:tcPr>
                  <w:p w:rsidR="00113FA4" w:rsidRPr="00CC4358" w:rsidRDefault="00113FA4" w:rsidP="00EC6AC0">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Nr. Crt.</w:t>
                    </w:r>
                  </w:p>
                </w:tc>
                <w:tc>
                  <w:tcPr>
                    <w:tcW w:w="3437" w:type="dxa"/>
                    <w:shd w:val="clear" w:color="auto" w:fill="C0C0C0"/>
                    <w:vAlign w:val="center"/>
                  </w:tcPr>
                  <w:p w:rsidR="00113FA4" w:rsidRPr="00CC4358" w:rsidRDefault="00113FA4" w:rsidP="00EC6AC0">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Denumire raport</w:t>
                    </w:r>
                  </w:p>
                </w:tc>
                <w:tc>
                  <w:tcPr>
                    <w:tcW w:w="1375" w:type="dxa"/>
                    <w:shd w:val="clear" w:color="auto" w:fill="C0C0C0"/>
                    <w:vAlign w:val="center"/>
                  </w:tcPr>
                  <w:p w:rsidR="00113FA4" w:rsidRPr="00CC4358" w:rsidRDefault="00113FA4" w:rsidP="00EC6AC0">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Frecvență de raportare</w:t>
                    </w:r>
                  </w:p>
                </w:tc>
                <w:tc>
                  <w:tcPr>
                    <w:tcW w:w="2062" w:type="dxa"/>
                    <w:shd w:val="clear" w:color="auto" w:fill="C0C0C0"/>
                    <w:vAlign w:val="center"/>
                  </w:tcPr>
                  <w:p w:rsidR="00113FA4" w:rsidRPr="00CC4358" w:rsidRDefault="00113FA4" w:rsidP="00EC6AC0">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Perioada depunerii raportului</w:t>
                    </w:r>
                  </w:p>
                </w:tc>
                <w:tc>
                  <w:tcPr>
                    <w:tcW w:w="2750" w:type="dxa"/>
                    <w:shd w:val="clear" w:color="auto" w:fill="C0C0C0"/>
                    <w:vAlign w:val="center"/>
                  </w:tcPr>
                  <w:p w:rsidR="00113FA4" w:rsidRPr="00CC4358" w:rsidRDefault="00113FA4" w:rsidP="00EC6AC0">
                    <w:pPr>
                      <w:adjustRightInd w:val="0"/>
                      <w:spacing w:before="40" w:after="0" w:line="360" w:lineRule="auto"/>
                      <w:jc w:val="center"/>
                      <w:rPr>
                        <w:rFonts w:ascii="Arial" w:hAnsi="Arial" w:cs="Arial"/>
                        <w:b/>
                        <w:sz w:val="20"/>
                        <w:szCs w:val="24"/>
                        <w:lang w:val="ro-RO" w:eastAsia="ro-RO"/>
                      </w:rPr>
                    </w:pPr>
                    <w:r w:rsidRPr="00CC4358">
                      <w:rPr>
                        <w:rFonts w:ascii="Arial" w:hAnsi="Arial" w:cs="Arial"/>
                        <w:b/>
                        <w:sz w:val="20"/>
                        <w:szCs w:val="24"/>
                        <w:lang w:val="ro-RO" w:eastAsia="ro-RO"/>
                      </w:rPr>
                      <w:t>Acces aplicații SIM</w:t>
                    </w:r>
                  </w:p>
                </w:tc>
              </w:tr>
              <w:tr w:rsidR="00113FA4" w:rsidRPr="00CC4358" w:rsidTr="00EC6AC0">
                <w:tc>
                  <w:tcPr>
                    <w:tcW w:w="687" w:type="dxa"/>
                    <w:shd w:val="clear" w:color="auto" w:fill="auto"/>
                  </w:tcPr>
                  <w:p w:rsidR="00113FA4" w:rsidRPr="00CC4358" w:rsidRDefault="00113FA4" w:rsidP="00EC6AC0">
                    <w:pPr>
                      <w:adjustRightInd w:val="0"/>
                      <w:spacing w:before="40" w:after="0" w:line="360" w:lineRule="auto"/>
                      <w:jc w:val="center"/>
                      <w:rPr>
                        <w:rFonts w:ascii="Arial" w:hAnsi="Arial" w:cs="Arial"/>
                        <w:sz w:val="20"/>
                        <w:szCs w:val="24"/>
                        <w:lang w:val="ro-RO" w:eastAsia="ro-RO"/>
                      </w:rPr>
                    </w:pPr>
                  </w:p>
                </w:tc>
                <w:tc>
                  <w:tcPr>
                    <w:tcW w:w="3437" w:type="dxa"/>
                    <w:shd w:val="clear" w:color="auto" w:fill="auto"/>
                  </w:tcPr>
                  <w:p w:rsidR="00113FA4" w:rsidRPr="00CC4358" w:rsidRDefault="00113FA4" w:rsidP="00EC6AC0">
                    <w:pPr>
                      <w:adjustRightInd w:val="0"/>
                      <w:spacing w:before="40" w:after="0" w:line="360" w:lineRule="auto"/>
                      <w:jc w:val="center"/>
                      <w:rPr>
                        <w:rFonts w:ascii="Arial" w:hAnsi="Arial" w:cs="Arial"/>
                        <w:sz w:val="20"/>
                        <w:szCs w:val="24"/>
                        <w:lang w:val="ro-RO" w:eastAsia="ro-RO"/>
                      </w:rPr>
                    </w:pPr>
                  </w:p>
                </w:tc>
                <w:tc>
                  <w:tcPr>
                    <w:tcW w:w="1375" w:type="dxa"/>
                    <w:shd w:val="clear" w:color="auto" w:fill="auto"/>
                  </w:tcPr>
                  <w:p w:rsidR="00113FA4" w:rsidRPr="00CC4358" w:rsidRDefault="00113FA4" w:rsidP="00EC6AC0">
                    <w:pPr>
                      <w:adjustRightInd w:val="0"/>
                      <w:spacing w:before="40" w:after="0" w:line="360" w:lineRule="auto"/>
                      <w:jc w:val="center"/>
                      <w:rPr>
                        <w:rFonts w:ascii="Arial" w:hAnsi="Arial" w:cs="Arial"/>
                        <w:sz w:val="20"/>
                        <w:szCs w:val="24"/>
                        <w:lang w:val="ro-RO" w:eastAsia="ro-RO"/>
                      </w:rPr>
                    </w:pPr>
                  </w:p>
                </w:tc>
                <w:tc>
                  <w:tcPr>
                    <w:tcW w:w="2062" w:type="dxa"/>
                    <w:shd w:val="clear" w:color="auto" w:fill="auto"/>
                  </w:tcPr>
                  <w:p w:rsidR="00113FA4" w:rsidRPr="00CC4358" w:rsidRDefault="00113FA4" w:rsidP="00EC6AC0">
                    <w:pPr>
                      <w:adjustRightInd w:val="0"/>
                      <w:spacing w:before="40" w:after="0" w:line="360" w:lineRule="auto"/>
                      <w:jc w:val="center"/>
                      <w:rPr>
                        <w:rFonts w:ascii="Arial" w:hAnsi="Arial" w:cs="Arial"/>
                        <w:sz w:val="20"/>
                        <w:szCs w:val="24"/>
                        <w:lang w:val="ro-RO" w:eastAsia="ro-RO"/>
                      </w:rPr>
                    </w:pPr>
                  </w:p>
                </w:tc>
                <w:tc>
                  <w:tcPr>
                    <w:tcW w:w="2750" w:type="dxa"/>
                    <w:shd w:val="clear" w:color="auto" w:fill="auto"/>
                  </w:tcPr>
                  <w:p w:rsidR="00113FA4" w:rsidRPr="00CC4358" w:rsidRDefault="00113FA4" w:rsidP="00EC6AC0">
                    <w:pPr>
                      <w:adjustRightInd w:val="0"/>
                      <w:spacing w:before="40" w:after="0" w:line="360" w:lineRule="auto"/>
                      <w:jc w:val="center"/>
                      <w:rPr>
                        <w:rFonts w:ascii="Arial" w:hAnsi="Arial" w:cs="Arial"/>
                        <w:sz w:val="20"/>
                        <w:szCs w:val="24"/>
                        <w:lang w:val="ro-RO" w:eastAsia="ro-RO"/>
                      </w:rPr>
                    </w:pPr>
                  </w:p>
                </w:tc>
              </w:tr>
            </w:tbl>
            <w:p w:rsidR="00113FA4" w:rsidRDefault="008E39B2" w:rsidP="00EC6AC0">
              <w:pPr>
                <w:shd w:val="clear" w:color="auto" w:fill="FFFFFF"/>
                <w:adjustRightInd w:val="0"/>
                <w:spacing w:after="0" w:line="240" w:lineRule="auto"/>
                <w:ind w:firstLine="284"/>
                <w:jc w:val="both"/>
                <w:rPr>
                  <w:rFonts w:ascii="Arial" w:hAnsi="Arial" w:cs="Arial"/>
                  <w:b/>
                  <w:sz w:val="24"/>
                  <w:szCs w:val="24"/>
                  <w:lang w:val="ro-RO" w:eastAsia="ro-RO"/>
                </w:rPr>
              </w:pPr>
            </w:p>
          </w:sdtContent>
        </w:sdt>
        <w:p w:rsidR="00113FA4" w:rsidRDefault="00113FA4" w:rsidP="00EC6AC0">
          <w:pPr>
            <w:shd w:val="clear" w:color="auto" w:fill="FFFFFF"/>
            <w:adjustRightInd w:val="0"/>
            <w:spacing w:after="0" w:line="240" w:lineRule="auto"/>
            <w:ind w:firstLine="284"/>
            <w:jc w:val="both"/>
            <w:rPr>
              <w:rFonts w:ascii="Arial" w:hAnsi="Arial" w:cs="Arial"/>
              <w:b/>
              <w:sz w:val="24"/>
              <w:szCs w:val="24"/>
              <w:lang w:val="ro-RO" w:eastAsia="ro-RO"/>
            </w:rPr>
          </w:pPr>
        </w:p>
        <w:p w:rsidR="00113FA4" w:rsidRPr="0094417F" w:rsidRDefault="00113FA4" w:rsidP="00EC6AC0">
          <w:pPr>
            <w:shd w:val="clear" w:color="auto" w:fill="FFFFFF"/>
            <w:adjustRightInd w:val="0"/>
            <w:spacing w:after="0" w:line="240" w:lineRule="auto"/>
            <w:ind w:firstLine="284"/>
            <w:jc w:val="both"/>
            <w:rPr>
              <w:rFonts w:ascii="Arial" w:hAnsi="Arial" w:cs="Arial"/>
              <w:b/>
              <w:sz w:val="24"/>
              <w:szCs w:val="24"/>
              <w:lang w:val="ro-RO" w:eastAsia="ro-RO"/>
            </w:rPr>
          </w:pPr>
          <w:r>
            <w:rPr>
              <w:rFonts w:ascii="Arial" w:hAnsi="Arial" w:cs="Arial"/>
              <w:b/>
              <w:sz w:val="24"/>
              <w:szCs w:val="24"/>
              <w:lang w:val="ro-RO" w:eastAsia="ro-RO"/>
            </w:rPr>
            <w:t xml:space="preserve">2. </w:t>
          </w:r>
          <w:r w:rsidRPr="0094417F">
            <w:rPr>
              <w:rFonts w:ascii="Arial" w:hAnsi="Arial" w:cs="Arial"/>
              <w:b/>
              <w:sz w:val="24"/>
              <w:szCs w:val="24"/>
              <w:lang w:val="ro-RO" w:eastAsia="ro-RO"/>
            </w:rPr>
            <w:t>În timpul exploatării:</w:t>
          </w:r>
        </w:p>
        <w:sdt>
          <w:sdtPr>
            <w:rPr>
              <w:lang w:val="ro-RO" w:eastAsia="ro-RO"/>
            </w:rPr>
            <w:alias w:val="Câmp editabil text"/>
            <w:tag w:val="CampEditabil"/>
            <w:id w:val="-1619531326"/>
            <w:placeholder>
              <w:docPart w:val="74C219385704419A99690D9D1857B1E9"/>
            </w:placeholder>
          </w:sdtPr>
          <w:sdtEndPr>
            <w:rPr>
              <w:rFonts w:ascii="Arial" w:hAnsi="Arial" w:cs="Arial"/>
              <w:b/>
              <w:sz w:val="24"/>
              <w:szCs w:val="24"/>
            </w:rPr>
          </w:sdtEndPr>
          <w:sdtContent>
            <w:p w:rsidR="00113FA4" w:rsidRPr="000F6CDD" w:rsidRDefault="00113FA4" w:rsidP="00EC6AC0">
              <w:pPr>
                <w:pStyle w:val="Listparagraf"/>
                <w:shd w:val="clear" w:color="auto" w:fill="FFFFFF"/>
                <w:tabs>
                  <w:tab w:val="left" w:pos="426"/>
                </w:tabs>
                <w:adjustRightInd w:val="0"/>
                <w:spacing w:after="0" w:line="240" w:lineRule="auto"/>
                <w:jc w:val="both"/>
                <w:rPr>
                  <w:rFonts w:ascii="Arial" w:hAnsi="Arial" w:cs="Arial"/>
                  <w:sz w:val="24"/>
                  <w:szCs w:val="24"/>
                  <w:lang w:val="ro-RO" w:eastAsia="ro-RO"/>
                </w:rPr>
              </w:pPr>
            </w:p>
            <w:p w:rsidR="00113FA4" w:rsidRPr="00F15CC1" w:rsidRDefault="00113FA4" w:rsidP="00EC6AC0">
              <w:pPr>
                <w:pStyle w:val="Listparagraf"/>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F15CC1">
                <w:rPr>
                  <w:rFonts w:ascii="Arial" w:hAnsi="Arial" w:cs="Arial"/>
                  <w:b/>
                  <w:sz w:val="24"/>
                  <w:szCs w:val="24"/>
                  <w:lang w:val="ro-RO" w:eastAsia="ro-RO"/>
                </w:rPr>
                <w:t>condițiile necesare a fi îndeplinite în funcție de prevederile actelor normative specifice: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xml:space="preserve">- respectarea legislaţiei în vigoare privind protecţia mediului; </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xml:space="preserve">- executarea lucrărilor cu respectarea: </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xml:space="preserve">- documentaţiei tehnice depuse; </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xml:space="preserve">- condiţiilor prevăzute în prezentul acord şi în avizele preliminare emise de alte autorităţi; </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măsurilor şi condiţiilor impuse pentru perioada de construcţie şi de operare impuse conform prevederilor legale;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lastRenderedPageBreak/>
                <w:t>- la finalizarea bazinului piscicol se va solicita şi obţine revizu</w:t>
              </w:r>
              <w:r>
                <w:rPr>
                  <w:rFonts w:ascii="Arial" w:hAnsi="Arial" w:cs="Arial"/>
                  <w:sz w:val="24"/>
                  <w:szCs w:val="24"/>
                  <w:lang w:val="ro-RO" w:eastAsia="ro-RO"/>
                </w:rPr>
                <w:t>i</w:t>
              </w:r>
              <w:r w:rsidRPr="000F6CDD">
                <w:rPr>
                  <w:rFonts w:ascii="Arial" w:hAnsi="Arial" w:cs="Arial"/>
                  <w:sz w:val="24"/>
                  <w:szCs w:val="24"/>
                  <w:lang w:val="ro-RO" w:eastAsia="ro-RO"/>
                </w:rPr>
                <w:t>rea autorizaţiei de mediu pentru activitatea de piscicultură.</w:t>
              </w:r>
            </w:p>
            <w:p w:rsidR="00113FA4" w:rsidRPr="00F15CC1" w:rsidRDefault="00113FA4" w:rsidP="00EC6AC0">
              <w:pPr>
                <w:pStyle w:val="Listparagraf"/>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F15CC1">
                <w:rPr>
                  <w:rFonts w:ascii="Arial" w:hAnsi="Arial" w:cs="Arial"/>
                  <w:b/>
                  <w:sz w:val="24"/>
                  <w:szCs w:val="24"/>
                  <w:lang w:val="ro-RO" w:eastAsia="ro-RO"/>
                </w:rPr>
                <w:t>condiții care reies din raportul privind impactul asupra mediului, respectiv din cerințele legislației comunitare specifice: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realizarea lucrărilor de refacere a mediului, conform planului şi programului de refacere a mediului;</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lucrările de amenajare a bazinului piscicol cu valorificarea agregatelor minerale se vor realiza numai în perimetrul minier aprobat de către A.N.R.M.;</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respectarea tehnologiei de exploatare aprobată prin permisul de exploatare;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alimentarea cu combustibili, schimbul de ulei şi reparaţiile curente se vor efectua numai pe platformele betonate special amenajate;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alimentarea cu combustibili, schimbul de ulei şi reparaţiile curente se vor efectua numai în zone special amenajate în acest scop; sub rezervorul acestora se va întinde o folie din material plastic;</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reviziile şi reparaţiile utilajelor se vor face periodic conform graficelor şi specificaţiilor tehnice la service-uri autorizate;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gestionarea corespunzătoare a deşeurilor menajere şi a materialului din descopertă conform legislaţiei în vigoare;</w:t>
              </w:r>
            </w:p>
            <w:p w:rsidR="00113FA4" w:rsidRPr="000F6CDD"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    menţinerea în bună stare a drumurilor de acces.</w:t>
              </w:r>
            </w:p>
            <w:p w:rsidR="00113FA4" w:rsidRPr="000F6CDD" w:rsidRDefault="00113FA4" w:rsidP="00EC6AC0">
              <w:pPr>
                <w:pStyle w:val="Listparagraf"/>
                <w:numPr>
                  <w:ilvl w:val="0"/>
                  <w:numId w:val="8"/>
                </w:numPr>
                <w:tabs>
                  <w:tab w:val="left" w:pos="426"/>
                </w:tabs>
                <w:spacing w:after="0" w:line="240" w:lineRule="auto"/>
                <w:jc w:val="both"/>
                <w:rPr>
                  <w:rFonts w:ascii="Arial" w:hAnsi="Arial" w:cs="Arial"/>
                  <w:sz w:val="24"/>
                  <w:szCs w:val="24"/>
                  <w:lang w:val="ro-RO" w:eastAsia="ro-RO"/>
                </w:rPr>
              </w:pPr>
              <w:r w:rsidRPr="00F15CC1">
                <w:rPr>
                  <w:rFonts w:ascii="Arial" w:hAnsi="Arial" w:cs="Arial"/>
                  <w:b/>
                  <w:sz w:val="24"/>
                  <w:szCs w:val="24"/>
                  <w:lang w:val="ro-RO" w:eastAsia="ro-RO"/>
                </w:rPr>
                <w:t>pentru</w:t>
              </w:r>
              <w:r w:rsidRPr="00F15CC1">
                <w:rPr>
                  <w:rFonts w:ascii="Times New Roman" w:hAnsi="Times New Roman"/>
                  <w:b/>
                  <w:sz w:val="28"/>
                  <w:szCs w:val="28"/>
                </w:rPr>
                <w:t xml:space="preserve"> </w:t>
              </w:r>
              <w:proofErr w:type="spellStart"/>
              <w:r w:rsidRPr="00F15CC1">
                <w:rPr>
                  <w:rFonts w:ascii="Arial" w:hAnsi="Arial" w:cs="Arial"/>
                  <w:b/>
                  <w:sz w:val="24"/>
                  <w:szCs w:val="24"/>
                </w:rPr>
                <w:t>instalațiile</w:t>
              </w:r>
              <w:proofErr w:type="spellEnd"/>
              <w:r w:rsidRPr="00F15CC1">
                <w:rPr>
                  <w:rFonts w:ascii="Arial" w:hAnsi="Arial" w:cs="Arial"/>
                  <w:b/>
                  <w:sz w:val="24"/>
                  <w:szCs w:val="24"/>
                </w:rPr>
                <w:t xml:space="preserve"> care </w:t>
              </w:r>
              <w:proofErr w:type="spellStart"/>
              <w:r w:rsidRPr="00F15CC1">
                <w:rPr>
                  <w:rFonts w:ascii="Arial" w:hAnsi="Arial" w:cs="Arial"/>
                  <w:b/>
                  <w:sz w:val="24"/>
                  <w:szCs w:val="24"/>
                </w:rPr>
                <w:t>intră</w:t>
              </w:r>
              <w:proofErr w:type="spellEnd"/>
              <w:r w:rsidRPr="00F15CC1">
                <w:rPr>
                  <w:rFonts w:ascii="Arial" w:hAnsi="Arial" w:cs="Arial"/>
                  <w:b/>
                  <w:sz w:val="24"/>
                  <w:szCs w:val="24"/>
                </w:rPr>
                <w:t xml:space="preserve"> sub </w:t>
              </w:r>
              <w:proofErr w:type="spellStart"/>
              <w:r w:rsidRPr="00F15CC1">
                <w:rPr>
                  <w:rFonts w:ascii="Arial" w:hAnsi="Arial" w:cs="Arial"/>
                  <w:b/>
                  <w:sz w:val="24"/>
                  <w:szCs w:val="24"/>
                </w:rPr>
                <w:t>incidența</w:t>
              </w:r>
              <w:proofErr w:type="spellEnd"/>
              <w:r w:rsidRPr="00F15CC1">
                <w:rPr>
                  <w:rFonts w:ascii="Arial" w:hAnsi="Arial" w:cs="Arial"/>
                  <w:b/>
                  <w:sz w:val="24"/>
                  <w:szCs w:val="24"/>
                </w:rPr>
                <w:t xml:space="preserve"> </w:t>
              </w:r>
              <w:proofErr w:type="spellStart"/>
              <w:r w:rsidRPr="00F15CC1">
                <w:rPr>
                  <w:rFonts w:ascii="Arial" w:hAnsi="Arial" w:cs="Arial"/>
                  <w:b/>
                  <w:sz w:val="24"/>
                  <w:szCs w:val="24"/>
                </w:rPr>
                <w:t>legislației</w:t>
              </w:r>
              <w:proofErr w:type="spellEnd"/>
              <w:r w:rsidRPr="00F15CC1">
                <w:rPr>
                  <w:rFonts w:ascii="Arial" w:hAnsi="Arial" w:cs="Arial"/>
                  <w:b/>
                  <w:sz w:val="24"/>
                  <w:szCs w:val="24"/>
                </w:rPr>
                <w:t xml:space="preserve"> </w:t>
              </w:r>
              <w:proofErr w:type="spellStart"/>
              <w:r w:rsidRPr="00F15CC1">
                <w:rPr>
                  <w:rFonts w:ascii="Arial" w:hAnsi="Arial" w:cs="Arial"/>
                  <w:b/>
                  <w:sz w:val="24"/>
                  <w:szCs w:val="24"/>
                </w:rPr>
                <w:t>privind</w:t>
              </w:r>
              <w:proofErr w:type="spellEnd"/>
              <w:r w:rsidRPr="00F15CC1">
                <w:rPr>
                  <w:rFonts w:ascii="Arial" w:hAnsi="Arial" w:cs="Arial"/>
                  <w:b/>
                  <w:sz w:val="24"/>
                  <w:szCs w:val="24"/>
                </w:rPr>
                <w:t xml:space="preserve"> </w:t>
              </w:r>
              <w:proofErr w:type="spellStart"/>
              <w:r w:rsidRPr="00F15CC1">
                <w:rPr>
                  <w:rFonts w:ascii="Arial" w:hAnsi="Arial" w:cs="Arial"/>
                  <w:b/>
                  <w:sz w:val="24"/>
                  <w:szCs w:val="24"/>
                </w:rPr>
                <w:t>prevenirea</w:t>
              </w:r>
              <w:proofErr w:type="spellEnd"/>
              <w:r w:rsidRPr="00F15CC1">
                <w:rPr>
                  <w:rFonts w:ascii="Arial" w:hAnsi="Arial" w:cs="Arial"/>
                  <w:b/>
                  <w:sz w:val="24"/>
                  <w:szCs w:val="24"/>
                </w:rPr>
                <w:t xml:space="preserve"> </w:t>
              </w:r>
              <w:proofErr w:type="spellStart"/>
              <w:r w:rsidRPr="00F15CC1">
                <w:rPr>
                  <w:rFonts w:ascii="Arial" w:hAnsi="Arial" w:cs="Arial"/>
                  <w:b/>
                  <w:sz w:val="24"/>
                  <w:szCs w:val="24"/>
                </w:rPr>
                <w:t>și</w:t>
              </w:r>
              <w:proofErr w:type="spellEnd"/>
              <w:r w:rsidRPr="00F15CC1">
                <w:rPr>
                  <w:rFonts w:ascii="Arial" w:hAnsi="Arial" w:cs="Arial"/>
                  <w:b/>
                  <w:sz w:val="24"/>
                  <w:szCs w:val="24"/>
                </w:rPr>
                <w:t xml:space="preserve"> </w:t>
              </w:r>
              <w:proofErr w:type="spellStart"/>
              <w:r w:rsidRPr="00F15CC1">
                <w:rPr>
                  <w:rFonts w:ascii="Arial" w:hAnsi="Arial" w:cs="Arial"/>
                  <w:b/>
                  <w:sz w:val="24"/>
                  <w:szCs w:val="24"/>
                </w:rPr>
                <w:t>controlul</w:t>
              </w:r>
              <w:proofErr w:type="spellEnd"/>
              <w:r w:rsidRPr="00F15CC1">
                <w:rPr>
                  <w:rFonts w:ascii="Arial" w:hAnsi="Arial" w:cs="Arial"/>
                  <w:b/>
                  <w:sz w:val="24"/>
                  <w:szCs w:val="24"/>
                </w:rPr>
                <w:t xml:space="preserve"> </w:t>
              </w:r>
              <w:proofErr w:type="spellStart"/>
              <w:r w:rsidRPr="00F15CC1">
                <w:rPr>
                  <w:rFonts w:ascii="Arial" w:hAnsi="Arial" w:cs="Arial"/>
                  <w:b/>
                  <w:sz w:val="24"/>
                  <w:szCs w:val="24"/>
                </w:rPr>
                <w:t>integrat</w:t>
              </w:r>
              <w:proofErr w:type="spellEnd"/>
              <w:r w:rsidRPr="00F15CC1">
                <w:rPr>
                  <w:rFonts w:ascii="Arial" w:hAnsi="Arial" w:cs="Arial"/>
                  <w:b/>
                  <w:sz w:val="24"/>
                  <w:szCs w:val="24"/>
                </w:rPr>
                <w:t xml:space="preserve"> al </w:t>
              </w:r>
              <w:proofErr w:type="spellStart"/>
              <w:r w:rsidRPr="00F15CC1">
                <w:rPr>
                  <w:rFonts w:ascii="Arial" w:hAnsi="Arial" w:cs="Arial"/>
                  <w:b/>
                  <w:sz w:val="24"/>
                  <w:szCs w:val="24"/>
                </w:rPr>
                <w:t>poluării</w:t>
              </w:r>
              <w:proofErr w:type="spellEnd"/>
              <w:r w:rsidRPr="00F15CC1">
                <w:rPr>
                  <w:rFonts w:ascii="Arial" w:hAnsi="Arial" w:cs="Arial"/>
                  <w:b/>
                  <w:sz w:val="24"/>
                  <w:szCs w:val="24"/>
                </w:rPr>
                <w:t xml:space="preserve"> :</w:t>
              </w:r>
              <w:r w:rsidRPr="000F6CDD">
                <w:rPr>
                  <w:rFonts w:ascii="Arial" w:hAnsi="Arial" w:cs="Arial"/>
                  <w:sz w:val="24"/>
                  <w:szCs w:val="24"/>
                </w:rPr>
                <w:t xml:space="preserve"> nu </w:t>
              </w:r>
              <w:proofErr w:type="spellStart"/>
              <w:r w:rsidRPr="000F6CDD">
                <w:rPr>
                  <w:rFonts w:ascii="Arial" w:hAnsi="Arial" w:cs="Arial"/>
                  <w:sz w:val="24"/>
                  <w:szCs w:val="24"/>
                </w:rPr>
                <w:t>este</w:t>
              </w:r>
              <w:proofErr w:type="spellEnd"/>
              <w:r w:rsidRPr="000F6CDD">
                <w:rPr>
                  <w:rFonts w:ascii="Arial" w:hAnsi="Arial" w:cs="Arial"/>
                  <w:sz w:val="24"/>
                  <w:szCs w:val="24"/>
                </w:rPr>
                <w:t xml:space="preserve"> </w:t>
              </w:r>
              <w:proofErr w:type="spellStart"/>
              <w:r w:rsidRPr="000F6CDD">
                <w:rPr>
                  <w:rFonts w:ascii="Arial" w:hAnsi="Arial" w:cs="Arial"/>
                  <w:sz w:val="24"/>
                  <w:szCs w:val="24"/>
                </w:rPr>
                <w:t>cazul</w:t>
              </w:r>
              <w:proofErr w:type="spellEnd"/>
              <w:r w:rsidRPr="000F6CDD">
                <w:rPr>
                  <w:rFonts w:ascii="Arial" w:hAnsi="Arial" w:cs="Arial"/>
                  <w:sz w:val="24"/>
                  <w:szCs w:val="24"/>
                </w:rPr>
                <w:t xml:space="preserve"> </w:t>
              </w:r>
            </w:p>
            <w:p w:rsidR="00113FA4" w:rsidRPr="00F15CC1" w:rsidRDefault="00113FA4" w:rsidP="00EC6AC0">
              <w:pPr>
                <w:pStyle w:val="Listparagraf"/>
                <w:numPr>
                  <w:ilvl w:val="0"/>
                  <w:numId w:val="8"/>
                </w:numPr>
                <w:tabs>
                  <w:tab w:val="left" w:pos="426"/>
                </w:tabs>
                <w:spacing w:after="0" w:line="240" w:lineRule="auto"/>
                <w:jc w:val="both"/>
                <w:rPr>
                  <w:rFonts w:ascii="Arial" w:hAnsi="Arial" w:cs="Arial"/>
                  <w:b/>
                  <w:sz w:val="24"/>
                  <w:szCs w:val="24"/>
                  <w:lang w:val="ro-RO" w:eastAsia="ro-RO"/>
                </w:rPr>
              </w:pPr>
              <w:r w:rsidRPr="00F15CC1">
                <w:rPr>
                  <w:rFonts w:ascii="Arial" w:hAnsi="Arial" w:cs="Arial"/>
                  <w:b/>
                  <w:sz w:val="24"/>
                  <w:szCs w:val="24"/>
                  <w:lang w:val="ro-RO" w:eastAsia="ro-RO"/>
                </w:rPr>
                <w:t>respectarea normelor impuse prin legislația specifică din domeniul calității aerului, managementul apei, managementul deșeurilor, zgomot, protecția naturii:</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Se impune respectarea normelor prevăzute prin legislaţia specifică:</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O.U.G. nr. 195/2005 privind protecţia mediului, aprobată cu modificări şi completări prin Legea nr. 265/2006 şi O.U.G. nr. 164/2008;</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 xml:space="preserve">Ordinul M.M.P. nr. 135/2010 privind aprobarea metodologiei de aplicare a evaluării impactului asupra mediului pentru proiecte publice si private </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Legea Apelor nr. 107/1996, cu modificările şi completările ulterioare;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H.G. nr. 188/2002 pentru aprobarea unor norme privind condiţiile de descărcare în mediul acvatic al apelor uzate, modificată şi completată prin H.G. nr. 352/2005 şi H.G. nr. 210/2007;</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Ordinului nr. 119/2014 pentru aprobarea Normelor de igienă şi sănătate publică privind mediul de viaţa al populaţiei;</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STAS 12574-87 privind condiţiile de calitate a aerului în zonele protejate;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Legea nr. 104/2011 privind calitatea aerului înconjurător;</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Ord. nr. 3299/2012 pentru aprobarea metodologiei de realizare şi raportare a inventarelor privind emisiile de poluanţi în atmosferă;</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Legea nr. 211/2011 privind regimul deşeurilor;</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H.G. nr. 856/2002 privind evidenţa gestiunii deşeurilor şi pentru aprobarea listei cuprinzând deşeurile, inclusiv deşeurile periculoase;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H.G. nr. 856/2008 privind gestionarea deşeurilor din industriile extractive;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 xml:space="preserve">H.G. nr. 1061/2008 privind transportul deşeurilor periculoase şi nepericuloase pe teritoriul României; </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STAS 10009-88 privind protecţia împotriva zgomotului şi vibraţiilor;</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H.G. nr. 321/2005 privind evaluarea şi gestionarea zgomotului ambiental;</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H.G. nr. 878/2005 privind accesul publicului la informaţia privind mediul;</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Ordinul nr. 202/2881/2348/2013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lastRenderedPageBreak/>
                <w:t>-</w:t>
              </w:r>
              <w:r w:rsidRPr="000F6CDD">
                <w:rPr>
                  <w:rFonts w:ascii="Arial" w:hAnsi="Arial" w:cs="Arial"/>
                  <w:sz w:val="24"/>
                  <w:szCs w:val="24"/>
                  <w:lang w:val="ro-RO" w:eastAsia="ro-RO"/>
                </w:rPr>
                <w:tab/>
                <w:t xml:space="preserve">Ordinul A.N.R.M. nr. 94/2009 pentru aprobarea Instrucţiunilor privind eliberarea permiselor de exploatare; </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H.G. nr. 1373/2008 privind reglementarea furnizării transportului rutier de bunuri divizibile pe drumurile publice ale României, cu modificările şi completările ulterioare;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sidRPr="000F6CDD">
                <w:rPr>
                  <w:rFonts w:ascii="Arial" w:hAnsi="Arial" w:cs="Arial"/>
                  <w:sz w:val="24"/>
                  <w:szCs w:val="24"/>
                  <w:lang w:val="ro-RO" w:eastAsia="ro-RO"/>
                </w:rPr>
                <w:t>-</w:t>
              </w:r>
              <w:r w:rsidRPr="000F6CDD">
                <w:rPr>
                  <w:rFonts w:ascii="Arial" w:hAnsi="Arial" w:cs="Arial"/>
                  <w:sz w:val="24"/>
                  <w:szCs w:val="24"/>
                  <w:lang w:val="ro-RO" w:eastAsia="ro-RO"/>
                </w:rPr>
                <w:tab/>
                <w:t>O.U.G. nr. 68/2007 privind răspunderea de mediu cu referire la prevenirea şi repararea prejudiciului asupra mediului, cu modificările şi completările ulterioare;</w:t>
              </w:r>
            </w:p>
            <w:p w:rsidR="00113FA4" w:rsidRPr="000F6CDD" w:rsidRDefault="00113FA4" w:rsidP="00EC6AC0">
              <w:pPr>
                <w:tabs>
                  <w:tab w:val="left" w:pos="426"/>
                </w:tabs>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0F6CDD">
                <w:rPr>
                  <w:rFonts w:ascii="Arial" w:hAnsi="Arial" w:cs="Arial"/>
                  <w:sz w:val="24"/>
                  <w:szCs w:val="24"/>
                  <w:lang w:val="ro-RO" w:eastAsia="ro-RO"/>
                </w:rPr>
                <w:t>O.U.G. nr. 196/2005 privind Fondul pentru mediu, cu modificările şi completările ulterioare</w:t>
              </w:r>
            </w:p>
            <w:p w:rsidR="00113FA4" w:rsidRDefault="00113FA4" w:rsidP="00EC6AC0">
              <w:pPr>
                <w:pStyle w:val="Listparagraf"/>
                <w:numPr>
                  <w:ilvl w:val="0"/>
                  <w:numId w:val="8"/>
                </w:numPr>
                <w:shd w:val="clear" w:color="auto" w:fill="FFFFFF"/>
                <w:tabs>
                  <w:tab w:val="left" w:pos="426"/>
                </w:tabs>
                <w:adjustRightInd w:val="0"/>
                <w:spacing w:after="0" w:line="240" w:lineRule="auto"/>
                <w:jc w:val="both"/>
                <w:rPr>
                  <w:rFonts w:ascii="Arial" w:hAnsi="Arial" w:cs="Arial"/>
                  <w:b/>
                  <w:sz w:val="24"/>
                  <w:szCs w:val="24"/>
                  <w:lang w:val="ro-RO" w:eastAsia="ro-RO"/>
                </w:rPr>
              </w:pPr>
              <w:r w:rsidRPr="00233CA3">
                <w:rPr>
                  <w:rFonts w:ascii="Arial" w:hAnsi="Arial" w:cs="Arial"/>
                  <w:b/>
                  <w:sz w:val="24"/>
                  <w:szCs w:val="24"/>
                  <w:lang w:val="ro-RO" w:eastAsia="ro-RO"/>
                </w:rPr>
                <w:t>planul de monitorizare a mediului, cu indicarea componentelor de mediu care urmează a fi monitorizate, a periodicită</w:t>
              </w:r>
              <w:r>
                <w:rPr>
                  <w:rFonts w:ascii="Arial" w:hAnsi="Arial" w:cs="Arial"/>
                  <w:b/>
                  <w:sz w:val="24"/>
                  <w:szCs w:val="24"/>
                  <w:lang w:val="ro-RO" w:eastAsia="ro-RO"/>
                </w:rPr>
                <w:t>ț</w:t>
              </w:r>
              <w:r w:rsidRPr="00233CA3">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233CA3">
                <w:rPr>
                  <w:rFonts w:ascii="Arial" w:hAnsi="Arial" w:cs="Arial"/>
                  <w:b/>
                  <w:sz w:val="24"/>
                  <w:szCs w:val="24"/>
                  <w:lang w:val="ro-RO" w:eastAsia="ro-RO"/>
                </w:rPr>
                <w:t>i a amplasamentului ales pentru monitorizarea fiecărui factor:</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Pe parcursul etapei de construc</w:t>
              </w:r>
              <w:r>
                <w:rPr>
                  <w:rFonts w:ascii="Arial" w:hAnsi="Arial" w:cs="Arial"/>
                  <w:sz w:val="24"/>
                  <w:szCs w:val="24"/>
                  <w:lang w:val="ro-RO" w:eastAsia="ro-RO"/>
                </w:rPr>
                <w:t>ț</w:t>
              </w:r>
              <w:r w:rsidRPr="00F15CC1">
                <w:rPr>
                  <w:rFonts w:ascii="Arial" w:hAnsi="Arial" w:cs="Arial"/>
                  <w:sz w:val="24"/>
                  <w:szCs w:val="24"/>
                  <w:lang w:val="ro-RO" w:eastAsia="ro-RO"/>
                </w:rPr>
                <w:t>ie a proiectului de investi</w:t>
              </w:r>
              <w:r>
                <w:rPr>
                  <w:rFonts w:ascii="Arial" w:hAnsi="Arial" w:cs="Arial"/>
                  <w:sz w:val="24"/>
                  <w:szCs w:val="24"/>
                  <w:lang w:val="ro-RO" w:eastAsia="ro-RO"/>
                </w:rPr>
                <w:t>ț</w:t>
              </w:r>
              <w:r w:rsidRPr="00F15CC1">
                <w:rPr>
                  <w:rFonts w:ascii="Arial" w:hAnsi="Arial" w:cs="Arial"/>
                  <w:sz w:val="24"/>
                  <w:szCs w:val="24"/>
                  <w:lang w:val="ro-RO" w:eastAsia="ro-RO"/>
                </w:rPr>
                <w:t>ie analizat, principala responsabilitate pentru monitorizarea tehnologica va reveni beneficiarului, care va avea drept scop prevenirea si minimizarea impactului poten</w:t>
              </w:r>
              <w:r>
                <w:rPr>
                  <w:rFonts w:ascii="Arial" w:hAnsi="Arial" w:cs="Arial"/>
                  <w:sz w:val="24"/>
                  <w:szCs w:val="24"/>
                  <w:lang w:val="ro-RO" w:eastAsia="ro-RO"/>
                </w:rPr>
                <w:t>ț</w:t>
              </w:r>
              <w:r w:rsidRPr="00F15CC1">
                <w:rPr>
                  <w:rFonts w:ascii="Arial" w:hAnsi="Arial" w:cs="Arial"/>
                  <w:sz w:val="24"/>
                  <w:szCs w:val="24"/>
                  <w:lang w:val="ro-RO" w:eastAsia="ro-RO"/>
                </w:rPr>
                <w:t xml:space="preserve">ial asupra mediului.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 xml:space="preserve">Beneficiarul va  trebui: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w:t>
              </w:r>
              <w:r w:rsidRPr="00F15CC1">
                <w:rPr>
                  <w:rFonts w:ascii="Arial" w:hAnsi="Arial" w:cs="Arial"/>
                  <w:sz w:val="24"/>
                  <w:szCs w:val="24"/>
                  <w:lang w:val="ro-RO" w:eastAsia="ro-RO"/>
                </w:rPr>
                <w:tab/>
                <w:t>sa asigure verificarea periodica a st</w:t>
              </w:r>
              <w:r>
                <w:rPr>
                  <w:rFonts w:ascii="Arial" w:hAnsi="Arial" w:cs="Arial"/>
                  <w:sz w:val="24"/>
                  <w:szCs w:val="24"/>
                  <w:lang w:val="ro-RO" w:eastAsia="ro-RO"/>
                </w:rPr>
                <w:t>ă</w:t>
              </w:r>
              <w:r w:rsidRPr="00F15CC1">
                <w:rPr>
                  <w:rFonts w:ascii="Arial" w:hAnsi="Arial" w:cs="Arial"/>
                  <w:sz w:val="24"/>
                  <w:szCs w:val="24"/>
                  <w:lang w:val="ro-RO" w:eastAsia="ro-RO"/>
                </w:rPr>
                <w:t>rii tehnice a vehiculelor si utilajelor, precum si conformarea acestora cu normele na</w:t>
              </w:r>
              <w:r>
                <w:rPr>
                  <w:rFonts w:ascii="Arial" w:hAnsi="Arial" w:cs="Arial"/>
                  <w:sz w:val="24"/>
                  <w:szCs w:val="24"/>
                  <w:lang w:val="ro-RO" w:eastAsia="ro-RO"/>
                </w:rPr>
                <w:t>ț</w:t>
              </w:r>
              <w:r w:rsidRPr="00F15CC1">
                <w:rPr>
                  <w:rFonts w:ascii="Arial" w:hAnsi="Arial" w:cs="Arial"/>
                  <w:sz w:val="24"/>
                  <w:szCs w:val="24"/>
                  <w:lang w:val="ro-RO" w:eastAsia="ro-RO"/>
                </w:rPr>
                <w:t xml:space="preserve">ionale;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w:t>
              </w:r>
              <w:r w:rsidRPr="00F15CC1">
                <w:rPr>
                  <w:rFonts w:ascii="Arial" w:hAnsi="Arial" w:cs="Arial"/>
                  <w:sz w:val="24"/>
                  <w:szCs w:val="24"/>
                  <w:lang w:val="ro-RO" w:eastAsia="ro-RO"/>
                </w:rPr>
                <w:tab/>
                <w:t>sa organizeze monitorizarea spatiilor de depozitare a de</w:t>
              </w:r>
              <w:r>
                <w:rPr>
                  <w:rFonts w:ascii="Arial" w:hAnsi="Arial" w:cs="Arial"/>
                  <w:sz w:val="24"/>
                  <w:szCs w:val="24"/>
                  <w:lang w:val="ro-RO" w:eastAsia="ro-RO"/>
                </w:rPr>
                <w:t>ș</w:t>
              </w:r>
              <w:r w:rsidRPr="00F15CC1">
                <w:rPr>
                  <w:rFonts w:ascii="Arial" w:hAnsi="Arial" w:cs="Arial"/>
                  <w:sz w:val="24"/>
                  <w:szCs w:val="24"/>
                  <w:lang w:val="ro-RO" w:eastAsia="ro-RO"/>
                </w:rPr>
                <w:t>eurilor de pe amplasament, în conformitate cu cerin</w:t>
              </w:r>
              <w:r>
                <w:rPr>
                  <w:rFonts w:ascii="Arial" w:hAnsi="Arial" w:cs="Arial"/>
                  <w:sz w:val="24"/>
                  <w:szCs w:val="24"/>
                  <w:lang w:val="ro-RO" w:eastAsia="ro-RO"/>
                </w:rPr>
                <w:t>ț</w:t>
              </w:r>
              <w:r w:rsidRPr="00F15CC1">
                <w:rPr>
                  <w:rFonts w:ascii="Arial" w:hAnsi="Arial" w:cs="Arial"/>
                  <w:sz w:val="24"/>
                  <w:szCs w:val="24"/>
                  <w:lang w:val="ro-RO" w:eastAsia="ro-RO"/>
                </w:rPr>
                <w:t>ele de proiectare, inventarierea de</w:t>
              </w:r>
              <w:r>
                <w:rPr>
                  <w:rFonts w:ascii="Arial" w:hAnsi="Arial" w:cs="Arial"/>
                  <w:sz w:val="24"/>
                  <w:szCs w:val="24"/>
                  <w:lang w:val="ro-RO" w:eastAsia="ro-RO"/>
                </w:rPr>
                <w:t>ș</w:t>
              </w:r>
              <w:r w:rsidRPr="00F15CC1">
                <w:rPr>
                  <w:rFonts w:ascii="Arial" w:hAnsi="Arial" w:cs="Arial"/>
                  <w:sz w:val="24"/>
                  <w:szCs w:val="24"/>
                  <w:lang w:val="ro-RO" w:eastAsia="ro-RO"/>
                </w:rPr>
                <w:t>eurilor generate si îndep</w:t>
              </w:r>
              <w:r>
                <w:rPr>
                  <w:rFonts w:ascii="Arial" w:hAnsi="Arial" w:cs="Arial"/>
                  <w:sz w:val="24"/>
                  <w:szCs w:val="24"/>
                  <w:lang w:val="ro-RO" w:eastAsia="ro-RO"/>
                </w:rPr>
                <w:t>ă</w:t>
              </w:r>
              <w:r w:rsidRPr="00F15CC1">
                <w:rPr>
                  <w:rFonts w:ascii="Arial" w:hAnsi="Arial" w:cs="Arial"/>
                  <w:sz w:val="24"/>
                  <w:szCs w:val="24"/>
                  <w:lang w:val="ro-RO" w:eastAsia="ro-RO"/>
                </w:rPr>
                <w:t>rtarea în timp util a acestora în vederea recicl</w:t>
              </w:r>
              <w:r>
                <w:rPr>
                  <w:rFonts w:ascii="Arial" w:hAnsi="Arial" w:cs="Arial"/>
                  <w:sz w:val="24"/>
                  <w:szCs w:val="24"/>
                  <w:lang w:val="ro-RO" w:eastAsia="ro-RO"/>
                </w:rPr>
                <w:t>ă</w:t>
              </w:r>
              <w:r w:rsidRPr="00F15CC1">
                <w:rPr>
                  <w:rFonts w:ascii="Arial" w:hAnsi="Arial" w:cs="Arial"/>
                  <w:sz w:val="24"/>
                  <w:szCs w:val="24"/>
                  <w:lang w:val="ro-RO" w:eastAsia="ro-RO"/>
                </w:rPr>
                <w:t>rii si/sau elimin</w:t>
              </w:r>
              <w:r>
                <w:rPr>
                  <w:rFonts w:ascii="Arial" w:hAnsi="Arial" w:cs="Arial"/>
                  <w:sz w:val="24"/>
                  <w:szCs w:val="24"/>
                  <w:lang w:val="ro-RO" w:eastAsia="ro-RO"/>
                </w:rPr>
                <w:t>ă</w:t>
              </w:r>
              <w:r w:rsidRPr="00F15CC1">
                <w:rPr>
                  <w:rFonts w:ascii="Arial" w:hAnsi="Arial" w:cs="Arial"/>
                  <w:sz w:val="24"/>
                  <w:szCs w:val="24"/>
                  <w:lang w:val="ro-RO" w:eastAsia="ro-RO"/>
                </w:rPr>
                <w:t>rii de c</w:t>
              </w:r>
              <w:r>
                <w:rPr>
                  <w:rFonts w:ascii="Arial" w:hAnsi="Arial" w:cs="Arial"/>
                  <w:sz w:val="24"/>
                  <w:szCs w:val="24"/>
                  <w:lang w:val="ro-RO" w:eastAsia="ro-RO"/>
                </w:rPr>
                <w:t>ă</w:t>
              </w:r>
              <w:r w:rsidRPr="00F15CC1">
                <w:rPr>
                  <w:rFonts w:ascii="Arial" w:hAnsi="Arial" w:cs="Arial"/>
                  <w:sz w:val="24"/>
                  <w:szCs w:val="24"/>
                  <w:lang w:val="ro-RO" w:eastAsia="ro-RO"/>
                </w:rPr>
                <w:t>tre operatori autoriza</w:t>
              </w:r>
              <w:r>
                <w:rPr>
                  <w:rFonts w:ascii="Arial" w:hAnsi="Arial" w:cs="Arial"/>
                  <w:sz w:val="24"/>
                  <w:szCs w:val="24"/>
                  <w:lang w:val="ro-RO" w:eastAsia="ro-RO"/>
                </w:rPr>
                <w:t>ț</w:t>
              </w:r>
              <w:r w:rsidRPr="00F15CC1">
                <w:rPr>
                  <w:rFonts w:ascii="Arial" w:hAnsi="Arial" w:cs="Arial"/>
                  <w:sz w:val="24"/>
                  <w:szCs w:val="24"/>
                  <w:lang w:val="ro-RO" w:eastAsia="ro-RO"/>
                </w:rPr>
                <w:t xml:space="preserve">i;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w:t>
              </w:r>
              <w:r w:rsidRPr="00F15CC1">
                <w:rPr>
                  <w:rFonts w:ascii="Arial" w:hAnsi="Arial" w:cs="Arial"/>
                  <w:sz w:val="24"/>
                  <w:szCs w:val="24"/>
                  <w:lang w:val="ro-RO" w:eastAsia="ro-RO"/>
                </w:rPr>
                <w:tab/>
                <w:t>sa se asigure ca toate activit</w:t>
              </w:r>
              <w:r>
                <w:rPr>
                  <w:rFonts w:ascii="Arial" w:hAnsi="Arial" w:cs="Arial"/>
                  <w:sz w:val="24"/>
                  <w:szCs w:val="24"/>
                  <w:lang w:val="ro-RO" w:eastAsia="ro-RO"/>
                </w:rPr>
                <w:t>ăț</w:t>
              </w:r>
              <w:r w:rsidRPr="00F15CC1">
                <w:rPr>
                  <w:rFonts w:ascii="Arial" w:hAnsi="Arial" w:cs="Arial"/>
                  <w:sz w:val="24"/>
                  <w:szCs w:val="24"/>
                  <w:lang w:val="ro-RO" w:eastAsia="ro-RO"/>
                </w:rPr>
                <w:t>ile se desf</w:t>
              </w:r>
              <w:r>
                <w:rPr>
                  <w:rFonts w:ascii="Arial" w:hAnsi="Arial" w:cs="Arial"/>
                  <w:sz w:val="24"/>
                  <w:szCs w:val="24"/>
                  <w:lang w:val="ro-RO" w:eastAsia="ro-RO"/>
                </w:rPr>
                <w:t>ăș</w:t>
              </w:r>
              <w:r w:rsidRPr="00F15CC1">
                <w:rPr>
                  <w:rFonts w:ascii="Arial" w:hAnsi="Arial" w:cs="Arial"/>
                  <w:sz w:val="24"/>
                  <w:szCs w:val="24"/>
                  <w:lang w:val="ro-RO" w:eastAsia="ro-RO"/>
                </w:rPr>
                <w:t>oar</w:t>
              </w:r>
              <w:r>
                <w:rPr>
                  <w:rFonts w:ascii="Arial" w:hAnsi="Arial" w:cs="Arial"/>
                  <w:sz w:val="24"/>
                  <w:szCs w:val="24"/>
                  <w:lang w:val="ro-RO" w:eastAsia="ro-RO"/>
                </w:rPr>
                <w:t>ă</w:t>
              </w:r>
              <w:r w:rsidRPr="00F15CC1">
                <w:rPr>
                  <w:rFonts w:ascii="Arial" w:hAnsi="Arial" w:cs="Arial"/>
                  <w:sz w:val="24"/>
                  <w:szCs w:val="24"/>
                  <w:lang w:val="ro-RO" w:eastAsia="ro-RO"/>
                </w:rPr>
                <w:t xml:space="preserve"> conform specifica</w:t>
              </w:r>
              <w:r>
                <w:rPr>
                  <w:rFonts w:ascii="Arial" w:hAnsi="Arial" w:cs="Arial"/>
                  <w:sz w:val="24"/>
                  <w:szCs w:val="24"/>
                  <w:lang w:val="ro-RO" w:eastAsia="ro-RO"/>
                </w:rPr>
                <w:t>ț</w:t>
              </w:r>
              <w:r w:rsidRPr="00F15CC1">
                <w:rPr>
                  <w:rFonts w:ascii="Arial" w:hAnsi="Arial" w:cs="Arial"/>
                  <w:sz w:val="24"/>
                  <w:szCs w:val="24"/>
                  <w:lang w:val="ro-RO" w:eastAsia="ro-RO"/>
                </w:rPr>
                <w:t xml:space="preserve">iilor proiectului detaliat.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w:t>
              </w:r>
              <w:r w:rsidRPr="00F15CC1">
                <w:rPr>
                  <w:rFonts w:ascii="Arial" w:hAnsi="Arial" w:cs="Arial"/>
                  <w:sz w:val="24"/>
                  <w:szCs w:val="24"/>
                  <w:lang w:val="ro-RO" w:eastAsia="ro-RO"/>
                </w:rPr>
                <w:tab/>
                <w:t>sa  efectueze periodic m</w:t>
              </w:r>
              <w:r>
                <w:rPr>
                  <w:rFonts w:ascii="Arial" w:hAnsi="Arial" w:cs="Arial"/>
                  <w:sz w:val="24"/>
                  <w:szCs w:val="24"/>
                  <w:lang w:val="ro-RO" w:eastAsia="ro-RO"/>
                </w:rPr>
                <w:t>ă</w:t>
              </w:r>
              <w:r w:rsidRPr="00F15CC1">
                <w:rPr>
                  <w:rFonts w:ascii="Arial" w:hAnsi="Arial" w:cs="Arial"/>
                  <w:sz w:val="24"/>
                  <w:szCs w:val="24"/>
                  <w:lang w:val="ro-RO" w:eastAsia="ro-RO"/>
                </w:rPr>
                <w:t>su</w:t>
              </w:r>
              <w:r>
                <w:rPr>
                  <w:rFonts w:ascii="Arial" w:hAnsi="Arial" w:cs="Arial"/>
                  <w:sz w:val="24"/>
                  <w:szCs w:val="24"/>
                  <w:lang w:val="ro-RO" w:eastAsia="ro-RO"/>
                </w:rPr>
                <w:t>ră</w:t>
              </w:r>
              <w:r w:rsidRPr="00F15CC1">
                <w:rPr>
                  <w:rFonts w:ascii="Arial" w:hAnsi="Arial" w:cs="Arial"/>
                  <w:sz w:val="24"/>
                  <w:szCs w:val="24"/>
                  <w:lang w:val="ro-RO" w:eastAsia="ro-RO"/>
                </w:rPr>
                <w:t xml:space="preserve">tori, privind </w:t>
              </w:r>
              <w:r>
                <w:rPr>
                  <w:rFonts w:ascii="Arial" w:hAnsi="Arial" w:cs="Arial"/>
                  <w:sz w:val="24"/>
                  <w:szCs w:val="24"/>
                  <w:lang w:val="ro-RO" w:eastAsia="ro-RO"/>
                </w:rPr>
                <w:t>î</w:t>
              </w:r>
              <w:r w:rsidRPr="00F15CC1">
                <w:rPr>
                  <w:rFonts w:ascii="Arial" w:hAnsi="Arial" w:cs="Arial"/>
                  <w:sz w:val="24"/>
                  <w:szCs w:val="24"/>
                  <w:lang w:val="ro-RO" w:eastAsia="ro-RO"/>
                </w:rPr>
                <w:t>ncadrarea in limitele de poluare admise, privind concentra</w:t>
              </w:r>
              <w:r>
                <w:rPr>
                  <w:rFonts w:ascii="Arial" w:hAnsi="Arial" w:cs="Arial"/>
                  <w:sz w:val="24"/>
                  <w:szCs w:val="24"/>
                  <w:lang w:val="ro-RO" w:eastAsia="ro-RO"/>
                </w:rPr>
                <w:t>ț</w:t>
              </w:r>
              <w:r w:rsidRPr="00F15CC1">
                <w:rPr>
                  <w:rFonts w:ascii="Arial" w:hAnsi="Arial" w:cs="Arial"/>
                  <w:sz w:val="24"/>
                  <w:szCs w:val="24"/>
                  <w:lang w:val="ro-RO" w:eastAsia="ro-RO"/>
                </w:rPr>
                <w:t>iile de substan</w:t>
              </w:r>
              <w:r>
                <w:rPr>
                  <w:rFonts w:ascii="Arial" w:hAnsi="Arial" w:cs="Arial"/>
                  <w:sz w:val="24"/>
                  <w:szCs w:val="24"/>
                  <w:lang w:val="ro-RO" w:eastAsia="ro-RO"/>
                </w:rPr>
                <w:t>ț</w:t>
              </w:r>
              <w:r w:rsidRPr="00F15CC1">
                <w:rPr>
                  <w:rFonts w:ascii="Arial" w:hAnsi="Arial" w:cs="Arial"/>
                  <w:sz w:val="24"/>
                  <w:szCs w:val="24"/>
                  <w:lang w:val="ro-RO" w:eastAsia="ro-RO"/>
                </w:rPr>
                <w:t>e poluante in aer, apa, sol, nivel de zgomot, gestiunea de</w:t>
              </w:r>
              <w:r>
                <w:rPr>
                  <w:rFonts w:ascii="Arial" w:hAnsi="Arial" w:cs="Arial"/>
                  <w:sz w:val="24"/>
                  <w:szCs w:val="24"/>
                  <w:lang w:val="ro-RO" w:eastAsia="ro-RO"/>
                </w:rPr>
                <w:t>ș</w:t>
              </w:r>
              <w:r w:rsidRPr="00F15CC1">
                <w:rPr>
                  <w:rFonts w:ascii="Arial" w:hAnsi="Arial" w:cs="Arial"/>
                  <w:sz w:val="24"/>
                  <w:szCs w:val="24"/>
                  <w:lang w:val="ro-RO" w:eastAsia="ro-RO"/>
                </w:rPr>
                <w:t xml:space="preserve">eurilor.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sidRPr="00F15CC1">
                <w:rPr>
                  <w:rFonts w:ascii="Arial" w:hAnsi="Arial" w:cs="Arial"/>
                  <w:sz w:val="24"/>
                  <w:szCs w:val="24"/>
                  <w:lang w:val="ro-RO" w:eastAsia="ro-RO"/>
                </w:rPr>
                <w:t xml:space="preserve"> </w:t>
              </w:r>
              <w:r>
                <w:rPr>
                  <w:rFonts w:ascii="Arial" w:hAnsi="Arial" w:cs="Arial"/>
                  <w:sz w:val="24"/>
                  <w:szCs w:val="24"/>
                  <w:lang w:val="ro-RO" w:eastAsia="ro-RO"/>
                </w:rPr>
                <w:tab/>
              </w:r>
              <w:r w:rsidRPr="00F15CC1">
                <w:rPr>
                  <w:rFonts w:ascii="Arial" w:hAnsi="Arial" w:cs="Arial"/>
                  <w:sz w:val="24"/>
                  <w:szCs w:val="24"/>
                  <w:lang w:val="ro-RO" w:eastAsia="ro-RO"/>
                </w:rPr>
                <w:t>Dup</w:t>
              </w:r>
              <w:r>
                <w:rPr>
                  <w:rFonts w:ascii="Arial" w:hAnsi="Arial" w:cs="Arial"/>
                  <w:sz w:val="24"/>
                  <w:szCs w:val="24"/>
                  <w:lang w:val="ro-RO" w:eastAsia="ro-RO"/>
                </w:rPr>
                <w:t>ă</w:t>
              </w:r>
              <w:r w:rsidRPr="00F15CC1">
                <w:rPr>
                  <w:rFonts w:ascii="Arial" w:hAnsi="Arial" w:cs="Arial"/>
                  <w:sz w:val="24"/>
                  <w:szCs w:val="24"/>
                  <w:lang w:val="ro-RO" w:eastAsia="ro-RO"/>
                </w:rPr>
                <w:t xml:space="preserve"> finalizarea lucr</w:t>
              </w:r>
              <w:r>
                <w:rPr>
                  <w:rFonts w:ascii="Arial" w:hAnsi="Arial" w:cs="Arial"/>
                  <w:sz w:val="24"/>
                  <w:szCs w:val="24"/>
                  <w:lang w:val="ro-RO" w:eastAsia="ro-RO"/>
                </w:rPr>
                <w:t>ă</w:t>
              </w:r>
              <w:r w:rsidRPr="00F15CC1">
                <w:rPr>
                  <w:rFonts w:ascii="Arial" w:hAnsi="Arial" w:cs="Arial"/>
                  <w:sz w:val="24"/>
                  <w:szCs w:val="24"/>
                  <w:lang w:val="ro-RO" w:eastAsia="ro-RO"/>
                </w:rPr>
                <w:t>rilor de exploatare a resurselor minerale, realizarea bazinului piscicol si refacerea mediului prin lucr</w:t>
              </w:r>
              <w:r>
                <w:rPr>
                  <w:rFonts w:ascii="Arial" w:hAnsi="Arial" w:cs="Arial"/>
                  <w:sz w:val="24"/>
                  <w:szCs w:val="24"/>
                  <w:lang w:val="ro-RO" w:eastAsia="ro-RO"/>
                </w:rPr>
                <w:t>ă</w:t>
              </w:r>
              <w:r w:rsidRPr="00F15CC1">
                <w:rPr>
                  <w:rFonts w:ascii="Arial" w:hAnsi="Arial" w:cs="Arial"/>
                  <w:sz w:val="24"/>
                  <w:szCs w:val="24"/>
                  <w:lang w:val="ro-RO" w:eastAsia="ro-RO"/>
                </w:rPr>
                <w:t xml:space="preserve">ri de </w:t>
              </w:r>
              <w:r>
                <w:rPr>
                  <w:rFonts w:ascii="Arial" w:hAnsi="Arial" w:cs="Arial"/>
                  <w:sz w:val="24"/>
                  <w:szCs w:val="24"/>
                  <w:lang w:val="ro-RO" w:eastAsia="ro-RO"/>
                </w:rPr>
                <w:t>î</w:t>
              </w:r>
              <w:r w:rsidRPr="00F15CC1">
                <w:rPr>
                  <w:rFonts w:ascii="Arial" w:hAnsi="Arial" w:cs="Arial"/>
                  <w:sz w:val="24"/>
                  <w:szCs w:val="24"/>
                  <w:lang w:val="ro-RO" w:eastAsia="ro-RO"/>
                </w:rPr>
                <w:t>nierbare si plantari de stuf, generarea de emisii poluante atmosferice va fi redusa semnificativ, astfel componentele biologice nu vor fi influen</w:t>
              </w:r>
              <w:r>
                <w:rPr>
                  <w:rFonts w:ascii="Arial" w:hAnsi="Arial" w:cs="Arial"/>
                  <w:sz w:val="24"/>
                  <w:szCs w:val="24"/>
                  <w:lang w:val="ro-RO" w:eastAsia="ro-RO"/>
                </w:rPr>
                <w:t>ț</w:t>
              </w:r>
              <w:r w:rsidRPr="00F15CC1">
                <w:rPr>
                  <w:rFonts w:ascii="Arial" w:hAnsi="Arial" w:cs="Arial"/>
                  <w:sz w:val="24"/>
                  <w:szCs w:val="24"/>
                  <w:lang w:val="ro-RO" w:eastAsia="ro-RO"/>
                </w:rPr>
                <w:t xml:space="preserve">ate negativ. </w:t>
              </w:r>
            </w:p>
            <w:p w:rsidR="00113FA4" w:rsidRPr="00F15CC1" w:rsidRDefault="00113FA4" w:rsidP="00EC6AC0">
              <w:pPr>
                <w:shd w:val="clear" w:color="auto" w:fill="FFFFFF"/>
                <w:tabs>
                  <w:tab w:val="left" w:pos="426"/>
                </w:tabs>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ab/>
                <w:t>Î</w:t>
              </w:r>
              <w:r w:rsidRPr="00F15CC1">
                <w:rPr>
                  <w:rFonts w:ascii="Arial" w:hAnsi="Arial" w:cs="Arial"/>
                  <w:sz w:val="24"/>
                  <w:szCs w:val="24"/>
                  <w:lang w:val="ro-RO" w:eastAsia="ro-RO"/>
                </w:rPr>
                <w:t>n perioada de func</w:t>
              </w:r>
              <w:r>
                <w:rPr>
                  <w:rFonts w:ascii="Arial" w:hAnsi="Arial" w:cs="Arial"/>
                  <w:sz w:val="24"/>
                  <w:szCs w:val="24"/>
                  <w:lang w:val="ro-RO" w:eastAsia="ro-RO"/>
                </w:rPr>
                <w:t>ț</w:t>
              </w:r>
              <w:r w:rsidRPr="00F15CC1">
                <w:rPr>
                  <w:rFonts w:ascii="Arial" w:hAnsi="Arial" w:cs="Arial"/>
                  <w:sz w:val="24"/>
                  <w:szCs w:val="24"/>
                  <w:lang w:val="ro-RO" w:eastAsia="ro-RO"/>
                </w:rPr>
                <w:t xml:space="preserve">ionare a bazinului piscicol se </w:t>
              </w:r>
              <w:r>
                <w:rPr>
                  <w:rFonts w:ascii="Arial" w:hAnsi="Arial" w:cs="Arial"/>
                  <w:sz w:val="24"/>
                  <w:szCs w:val="24"/>
                  <w:lang w:val="ro-RO" w:eastAsia="ro-RO"/>
                </w:rPr>
                <w:t>va efectua anual analiza calității apei din bazinul piscicol (pH,NH4,NO2,NO3,</w:t>
              </w:r>
              <w:proofErr w:type="spellStart"/>
              <w:r>
                <w:rPr>
                  <w:rFonts w:ascii="Arial" w:hAnsi="Arial" w:cs="Arial"/>
                  <w:sz w:val="24"/>
                  <w:szCs w:val="24"/>
                  <w:lang w:val="ro-RO" w:eastAsia="ro-RO"/>
                </w:rPr>
                <w:t>Ptotal</w:t>
              </w:r>
              <w:proofErr w:type="spellEnd"/>
              <w:r>
                <w:rPr>
                  <w:rFonts w:ascii="Arial" w:hAnsi="Arial" w:cs="Arial"/>
                  <w:sz w:val="24"/>
                  <w:szCs w:val="24"/>
                  <w:lang w:val="ro-RO" w:eastAsia="ro-RO"/>
                </w:rPr>
                <w:t>,CBO5) și din forajele de observație (pH,NH4,NO2,NO3,</w:t>
              </w:r>
              <w:proofErr w:type="spellStart"/>
              <w:r>
                <w:rPr>
                  <w:rFonts w:ascii="Arial" w:hAnsi="Arial" w:cs="Arial"/>
                  <w:sz w:val="24"/>
                  <w:szCs w:val="24"/>
                  <w:lang w:val="ro-RO" w:eastAsia="ro-RO"/>
                </w:rPr>
                <w:t>Ptotal</w:t>
              </w:r>
              <w:proofErr w:type="spellEnd"/>
              <w:r>
                <w:rPr>
                  <w:rFonts w:ascii="Arial" w:hAnsi="Arial" w:cs="Arial"/>
                  <w:sz w:val="24"/>
                  <w:szCs w:val="24"/>
                  <w:lang w:val="ro-RO" w:eastAsia="ro-RO"/>
                </w:rPr>
                <w:t>,CBO5)  de către un laborator acreditat , precum și variația nivelului hidrostatic:R</w:t>
              </w:r>
              <w:r w:rsidRPr="00586062">
                <w:rPr>
                  <w:rFonts w:ascii="Arial" w:hAnsi="Arial" w:cs="Arial"/>
                  <w:sz w:val="24"/>
                  <w:szCs w:val="24"/>
                  <w:lang w:val="ro-RO" w:eastAsia="ro-RO"/>
                </w:rPr>
                <w:t>ezultatele m</w:t>
              </w:r>
              <w:r>
                <w:rPr>
                  <w:rFonts w:ascii="Arial" w:hAnsi="Arial" w:cs="Arial"/>
                  <w:sz w:val="24"/>
                  <w:szCs w:val="24"/>
                  <w:lang w:val="ro-RO" w:eastAsia="ro-RO"/>
                </w:rPr>
                <w:t>ă</w:t>
              </w:r>
              <w:r w:rsidRPr="00586062">
                <w:rPr>
                  <w:rFonts w:ascii="Arial" w:hAnsi="Arial" w:cs="Arial"/>
                  <w:sz w:val="24"/>
                  <w:szCs w:val="24"/>
                  <w:lang w:val="ro-RO" w:eastAsia="ro-RO"/>
                </w:rPr>
                <w:t>sur</w:t>
              </w:r>
              <w:r>
                <w:rPr>
                  <w:rFonts w:ascii="Arial" w:hAnsi="Arial" w:cs="Arial"/>
                  <w:sz w:val="24"/>
                  <w:szCs w:val="24"/>
                  <w:lang w:val="ro-RO" w:eastAsia="ro-RO"/>
                </w:rPr>
                <w:t>ă</w:t>
              </w:r>
              <w:r w:rsidRPr="00586062">
                <w:rPr>
                  <w:rFonts w:ascii="Arial" w:hAnsi="Arial" w:cs="Arial"/>
                  <w:sz w:val="24"/>
                  <w:szCs w:val="24"/>
                  <w:lang w:val="ro-RO" w:eastAsia="ro-RO"/>
                </w:rPr>
                <w:t>torilor de niveluri si rezultatele analizelor chimice trebuie transmise organelor competente de gospod</w:t>
              </w:r>
              <w:r>
                <w:rPr>
                  <w:rFonts w:ascii="Arial" w:hAnsi="Arial" w:cs="Arial"/>
                  <w:sz w:val="24"/>
                  <w:szCs w:val="24"/>
                  <w:lang w:val="ro-RO" w:eastAsia="ro-RO"/>
                </w:rPr>
                <w:t>ă</w:t>
              </w:r>
              <w:r w:rsidRPr="00586062">
                <w:rPr>
                  <w:rFonts w:ascii="Arial" w:hAnsi="Arial" w:cs="Arial"/>
                  <w:sz w:val="24"/>
                  <w:szCs w:val="24"/>
                  <w:lang w:val="ro-RO" w:eastAsia="ro-RO"/>
                </w:rPr>
                <w:t xml:space="preserve">rire a apelor, astfel </w:t>
              </w:r>
              <w:r>
                <w:rPr>
                  <w:rFonts w:ascii="Arial" w:hAnsi="Arial" w:cs="Arial"/>
                  <w:sz w:val="24"/>
                  <w:szCs w:val="24"/>
                  <w:lang w:val="ro-RO" w:eastAsia="ro-RO"/>
                </w:rPr>
                <w:t>î</w:t>
              </w:r>
              <w:r w:rsidRPr="00586062">
                <w:rPr>
                  <w:rFonts w:ascii="Arial" w:hAnsi="Arial" w:cs="Arial"/>
                  <w:sz w:val="24"/>
                  <w:szCs w:val="24"/>
                  <w:lang w:val="ro-RO" w:eastAsia="ro-RO"/>
                </w:rPr>
                <w:t>nc</w:t>
              </w:r>
              <w:r>
                <w:rPr>
                  <w:rFonts w:ascii="Arial" w:hAnsi="Arial" w:cs="Arial"/>
                  <w:sz w:val="24"/>
                  <w:szCs w:val="24"/>
                  <w:lang w:val="ro-RO" w:eastAsia="ro-RO"/>
                </w:rPr>
                <w:t>â</w:t>
              </w:r>
              <w:r w:rsidRPr="00586062">
                <w:rPr>
                  <w:rFonts w:ascii="Arial" w:hAnsi="Arial" w:cs="Arial"/>
                  <w:sz w:val="24"/>
                  <w:szCs w:val="24"/>
                  <w:lang w:val="ro-RO" w:eastAsia="ro-RO"/>
                </w:rPr>
                <w:t>t situa</w:t>
              </w:r>
              <w:r>
                <w:rPr>
                  <w:rFonts w:ascii="Arial" w:hAnsi="Arial" w:cs="Arial"/>
                  <w:sz w:val="24"/>
                  <w:szCs w:val="24"/>
                  <w:lang w:val="ro-RO" w:eastAsia="ro-RO"/>
                </w:rPr>
                <w:t>ț</w:t>
              </w:r>
              <w:r w:rsidRPr="00586062">
                <w:rPr>
                  <w:rFonts w:ascii="Arial" w:hAnsi="Arial" w:cs="Arial"/>
                  <w:sz w:val="24"/>
                  <w:szCs w:val="24"/>
                  <w:lang w:val="ro-RO" w:eastAsia="ro-RO"/>
                </w:rPr>
                <w:t xml:space="preserve">ia in zona sa fie permanent cunoscuta de acestea.   </w:t>
              </w:r>
            </w:p>
            <w:p w:rsidR="00113FA4" w:rsidRPr="00233CA3" w:rsidRDefault="008E39B2" w:rsidP="00EC6AC0">
              <w:pPr>
                <w:shd w:val="clear" w:color="auto" w:fill="FFFFFF"/>
                <w:adjustRightInd w:val="0"/>
                <w:spacing w:after="0" w:line="240" w:lineRule="auto"/>
                <w:ind w:left="255"/>
                <w:jc w:val="both"/>
                <w:rPr>
                  <w:rFonts w:ascii="Arial" w:hAnsi="Arial" w:cs="Arial"/>
                  <w:b/>
                  <w:sz w:val="24"/>
                  <w:szCs w:val="24"/>
                  <w:lang w:val="ro-RO" w:eastAsia="ro-RO"/>
                </w:rPr>
              </w:pPr>
            </w:p>
          </w:sdtContent>
        </w:sdt>
        <w:p w:rsidR="00113FA4" w:rsidRDefault="00113FA4" w:rsidP="00EC6AC0">
          <w:pPr>
            <w:shd w:val="clear" w:color="auto" w:fill="FFFFFF"/>
            <w:adjustRightInd w:val="0"/>
            <w:spacing w:after="0" w:line="240" w:lineRule="auto"/>
            <w:ind w:firstLine="284"/>
            <w:jc w:val="both"/>
            <w:rPr>
              <w:rFonts w:ascii="Arial" w:hAnsi="Arial" w:cs="Arial"/>
              <w:b/>
              <w:sz w:val="24"/>
              <w:szCs w:val="24"/>
              <w:lang w:val="ro-RO" w:eastAsia="ro-RO"/>
            </w:rPr>
          </w:pPr>
          <w:r w:rsidRPr="00586E47">
            <w:rPr>
              <w:rFonts w:ascii="Arial" w:hAnsi="Arial" w:cs="Arial"/>
              <w:b/>
              <w:sz w:val="24"/>
              <w:szCs w:val="24"/>
              <w:lang w:val="ro-RO" w:eastAsia="ro-RO"/>
            </w:rPr>
            <w:t xml:space="preserve">3. </w:t>
          </w:r>
          <w:r>
            <w:rPr>
              <w:rFonts w:ascii="Arial" w:hAnsi="Arial" w:cs="Arial"/>
              <w:b/>
              <w:sz w:val="24"/>
              <w:szCs w:val="24"/>
              <w:lang w:val="ro-RO" w:eastAsia="ro-RO"/>
            </w:rPr>
            <w:t>Î</w:t>
          </w:r>
          <w:r w:rsidRPr="00586E47">
            <w:rPr>
              <w:rFonts w:ascii="Arial" w:hAnsi="Arial" w:cs="Arial"/>
              <w:b/>
              <w:sz w:val="24"/>
              <w:szCs w:val="24"/>
              <w:lang w:val="ro-RO" w:eastAsia="ro-RO"/>
            </w:rPr>
            <w:t xml:space="preserve">n timpul închiderii, dezafectării, refacerii mediului </w:t>
          </w:r>
          <w:r>
            <w:rPr>
              <w:rFonts w:ascii="Arial" w:hAnsi="Arial" w:cs="Arial"/>
              <w:b/>
              <w:sz w:val="24"/>
              <w:szCs w:val="24"/>
              <w:lang w:val="ro-RO" w:eastAsia="ro-RO"/>
            </w:rPr>
            <w:t>ș</w:t>
          </w:r>
          <w:r w:rsidRPr="00586E47">
            <w:rPr>
              <w:rFonts w:ascii="Arial" w:hAnsi="Arial" w:cs="Arial"/>
              <w:b/>
              <w:sz w:val="24"/>
              <w:szCs w:val="24"/>
              <w:lang w:val="ro-RO" w:eastAsia="ro-RO"/>
            </w:rPr>
            <w:t>i postînchidere</w:t>
          </w:r>
        </w:p>
        <w:sdt>
          <w:sdtPr>
            <w:rPr>
              <w:lang w:val="ro-RO" w:eastAsia="ro-RO"/>
            </w:rPr>
            <w:alias w:val="Câmp editabil text"/>
            <w:tag w:val="CampEditabil"/>
            <w:id w:val="1828092158"/>
            <w:placeholder>
              <w:docPart w:val="D4663C0C5A6546D785AB2F462A894C79"/>
            </w:placeholder>
          </w:sdtPr>
          <w:sdtEndPr>
            <w:rPr>
              <w:rFonts w:ascii="Arial" w:hAnsi="Arial" w:cs="Arial"/>
              <w:b/>
              <w:sz w:val="24"/>
              <w:szCs w:val="24"/>
            </w:rPr>
          </w:sdtEndPr>
          <w:sdtContent>
            <w:p w:rsidR="00113FA4" w:rsidRPr="00C4575F" w:rsidRDefault="00113FA4" w:rsidP="00EC6AC0">
              <w:pPr>
                <w:shd w:val="clear" w:color="auto" w:fill="FFFFFF"/>
                <w:adjustRightInd w:val="0"/>
                <w:spacing w:after="0" w:line="240" w:lineRule="auto"/>
                <w:jc w:val="both"/>
                <w:rPr>
                  <w:rFonts w:ascii="Arial" w:hAnsi="Arial" w:cs="Arial"/>
                  <w:b/>
                  <w:sz w:val="24"/>
                  <w:szCs w:val="24"/>
                  <w:lang w:val="ro-RO" w:eastAsia="ro-RO"/>
                </w:rPr>
              </w:pPr>
            </w:p>
            <w:p w:rsidR="00113FA4" w:rsidRDefault="00113FA4" w:rsidP="00EC6AC0">
              <w:pPr>
                <w:pStyle w:val="Listparagraf"/>
                <w:numPr>
                  <w:ilvl w:val="0"/>
                  <w:numId w:val="9"/>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necesare a fi  îndeplinite la închidere/dezafectare/demolare</w:t>
              </w:r>
              <w:r>
                <w:rPr>
                  <w:rFonts w:ascii="Arial" w:hAnsi="Arial" w:cs="Arial"/>
                  <w:b/>
                  <w:sz w:val="24"/>
                  <w:szCs w:val="24"/>
                  <w:lang w:val="ro-RO" w:eastAsia="ro-RO"/>
                </w:rPr>
                <w:t>:</w:t>
              </w:r>
            </w:p>
            <w:p w:rsidR="00113FA4" w:rsidRPr="00BE4445"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Având în vedere că la finalul lucrărilor de exploatare va rezulta un bazin acvatic, acesta se poate amenaja doar ca bazin piscicol cu scop de agrement (pescuit sportiv), însă acest luciu de apă poate constitui şi un habitat propice dezvoltării speciilor de floră şi faună caracteristice zonelor umede.</w:t>
              </w:r>
            </w:p>
            <w:p w:rsidR="00113FA4" w:rsidRPr="00BE4445"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Creşterea peştelui se va face fără furajare, peştele hrănindu-se cu vegetaţia naturală din lac.</w:t>
              </w:r>
            </w:p>
            <w:p w:rsidR="00113FA4" w:rsidRPr="00BE4445"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Pentru îmbunătăţirea aspectului peisagistic al zonei, taluzurile emerse ale bazinului vor fi acoperite cu sol, însămânţate cu ierburi perene.</w:t>
              </w:r>
            </w:p>
            <w:p w:rsidR="00113FA4" w:rsidRPr="00BE4445"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 xml:space="preserve">Se va notifica APM în situația </w:t>
              </w:r>
              <w:proofErr w:type="spellStart"/>
              <w:r w:rsidRPr="00BE4445">
                <w:rPr>
                  <w:rFonts w:ascii="Arial" w:hAnsi="Arial" w:cs="Arial"/>
                  <w:sz w:val="24"/>
                  <w:szCs w:val="24"/>
                  <w:lang w:val="ro-RO" w:eastAsia="ro-RO"/>
                </w:rPr>
                <w:t>modificarii</w:t>
              </w:r>
              <w:proofErr w:type="spellEnd"/>
              <w:r w:rsidRPr="00BE4445">
                <w:rPr>
                  <w:rFonts w:ascii="Arial" w:hAnsi="Arial" w:cs="Arial"/>
                  <w:sz w:val="24"/>
                  <w:szCs w:val="24"/>
                  <w:lang w:val="ro-RO" w:eastAsia="ro-RO"/>
                </w:rPr>
                <w:t xml:space="preserve"> condițiilor și parametrilor avizați prin prezentul act de reglementare</w:t>
              </w:r>
            </w:p>
            <w:p w:rsidR="00113FA4" w:rsidRDefault="00113FA4" w:rsidP="00EC6AC0">
              <w:pPr>
                <w:pStyle w:val="Listparagraf"/>
                <w:numPr>
                  <w:ilvl w:val="0"/>
                  <w:numId w:val="9"/>
                </w:numPr>
                <w:shd w:val="clear" w:color="auto" w:fill="FFFFFF"/>
                <w:adjustRightInd w:val="0"/>
                <w:spacing w:after="0" w:line="240" w:lineRule="auto"/>
                <w:jc w:val="both"/>
                <w:rPr>
                  <w:rFonts w:ascii="Arial" w:hAnsi="Arial" w:cs="Arial"/>
                  <w:b/>
                  <w:sz w:val="24"/>
                  <w:szCs w:val="24"/>
                  <w:lang w:val="ro-RO" w:eastAsia="ro-RO"/>
                </w:rPr>
              </w:pPr>
              <w:r w:rsidRPr="00EB7195">
                <w:rPr>
                  <w:rFonts w:ascii="Arial" w:hAnsi="Arial" w:cs="Arial"/>
                  <w:b/>
                  <w:sz w:val="24"/>
                  <w:szCs w:val="24"/>
                  <w:lang w:val="ro-RO" w:eastAsia="ro-RO"/>
                </w:rPr>
                <w:t>condi</w:t>
              </w:r>
              <w:r>
                <w:rPr>
                  <w:rFonts w:ascii="Arial" w:hAnsi="Arial" w:cs="Arial"/>
                  <w:b/>
                  <w:sz w:val="24"/>
                  <w:szCs w:val="24"/>
                  <w:lang w:val="ro-RO" w:eastAsia="ro-RO"/>
                </w:rPr>
                <w:t>ț</w:t>
              </w:r>
              <w:r w:rsidRPr="00EB7195">
                <w:rPr>
                  <w:rFonts w:ascii="Arial" w:hAnsi="Arial" w:cs="Arial"/>
                  <w:b/>
                  <w:sz w:val="24"/>
                  <w:szCs w:val="24"/>
                  <w:lang w:val="ro-RO" w:eastAsia="ro-RO"/>
                </w:rPr>
                <w:t>ii pentru refacerea stării ini</w:t>
              </w:r>
              <w:r>
                <w:rPr>
                  <w:rFonts w:ascii="Arial" w:hAnsi="Arial" w:cs="Arial"/>
                  <w:b/>
                  <w:sz w:val="24"/>
                  <w:szCs w:val="24"/>
                  <w:lang w:val="ro-RO" w:eastAsia="ro-RO"/>
                </w:rPr>
                <w:t>ț</w:t>
              </w:r>
              <w:r w:rsidRPr="00EB7195">
                <w:rPr>
                  <w:rFonts w:ascii="Arial" w:hAnsi="Arial" w:cs="Arial"/>
                  <w:b/>
                  <w:sz w:val="24"/>
                  <w:szCs w:val="24"/>
                  <w:lang w:val="ro-RO" w:eastAsia="ro-RO"/>
                </w:rPr>
                <w:t>iale/reabilitare în vederea utilizării ulterioare a terenului</w:t>
              </w:r>
              <w:r>
                <w:rPr>
                  <w:rFonts w:ascii="Arial" w:hAnsi="Arial" w:cs="Arial"/>
                  <w:b/>
                  <w:sz w:val="24"/>
                  <w:szCs w:val="24"/>
                  <w:lang w:val="ro-RO" w:eastAsia="ro-RO"/>
                </w:rPr>
                <w:t>:</w:t>
              </w:r>
            </w:p>
            <w:p w:rsidR="00113FA4" w:rsidRPr="00BE4445" w:rsidRDefault="00113FA4" w:rsidP="00EC6AC0">
              <w:p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Lucrările de refacere a mediului în Perimetrul Mihai Vodă 2 sunt programate a se executa pe o perioadă de circa o lună, astfel:</w:t>
              </w:r>
            </w:p>
            <w:p w:rsidR="00113FA4" w:rsidRPr="00BE4445" w:rsidRDefault="00113FA4" w:rsidP="00EC6AC0">
              <w:pPr>
                <w:pStyle w:val="Listparagraf"/>
                <w:numPr>
                  <w:ilvl w:val="0"/>
                  <w:numId w:val="18"/>
                </w:num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Lucrări pentru împingerea pământului în zona pilierilor și a taluzurilor emerse - 20 zile;</w:t>
              </w:r>
            </w:p>
            <w:p w:rsidR="00113FA4" w:rsidRPr="00BE4445" w:rsidRDefault="00113FA4" w:rsidP="00EC6AC0">
              <w:pPr>
                <w:pStyle w:val="Listparagraf"/>
                <w:numPr>
                  <w:ilvl w:val="0"/>
                  <w:numId w:val="18"/>
                </w:num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t>Nivelarea suprafețelor aferente pilierilor - 4 zile;</w:t>
              </w:r>
            </w:p>
            <w:p w:rsidR="00113FA4" w:rsidRPr="00BE4445" w:rsidRDefault="00113FA4" w:rsidP="00EC6AC0">
              <w:pPr>
                <w:pStyle w:val="Listparagraf"/>
                <w:numPr>
                  <w:ilvl w:val="0"/>
                  <w:numId w:val="18"/>
                </w:numPr>
                <w:shd w:val="clear" w:color="auto" w:fill="FFFFFF"/>
                <w:adjustRightInd w:val="0"/>
                <w:spacing w:after="0" w:line="240" w:lineRule="auto"/>
                <w:jc w:val="both"/>
                <w:rPr>
                  <w:rFonts w:ascii="Arial" w:hAnsi="Arial" w:cs="Arial"/>
                  <w:sz w:val="24"/>
                  <w:szCs w:val="24"/>
                  <w:lang w:val="ro-RO" w:eastAsia="ro-RO"/>
                </w:rPr>
              </w:pPr>
              <w:r w:rsidRPr="00BE4445">
                <w:rPr>
                  <w:rFonts w:ascii="Arial" w:hAnsi="Arial" w:cs="Arial"/>
                  <w:sz w:val="24"/>
                  <w:szCs w:val="24"/>
                  <w:lang w:val="ro-RO" w:eastAsia="ro-RO"/>
                </w:rPr>
                <w:lastRenderedPageBreak/>
                <w:t>Împrăștierea solului vegetal, într-un strat cu grosimea de circa 15 cm, în zona pilierilor și a taluzurilor emerse - 4 zile;</w:t>
              </w:r>
            </w:p>
            <w:p w:rsidR="00113FA4" w:rsidRPr="00CE0CD0" w:rsidRDefault="00113FA4" w:rsidP="00EC6AC0">
              <w:pPr>
                <w:pStyle w:val="Listparagraf"/>
                <w:numPr>
                  <w:ilvl w:val="0"/>
                  <w:numId w:val="18"/>
                </w:numPr>
                <w:shd w:val="clear" w:color="auto" w:fill="FFFFFF"/>
                <w:adjustRightInd w:val="0"/>
                <w:spacing w:after="0" w:line="240" w:lineRule="auto"/>
                <w:jc w:val="both"/>
                <w:rPr>
                  <w:rFonts w:ascii="Arial" w:hAnsi="Arial" w:cs="Arial"/>
                  <w:b/>
                  <w:sz w:val="24"/>
                  <w:szCs w:val="24"/>
                  <w:lang w:val="ro-RO" w:eastAsia="ro-RO"/>
                </w:rPr>
              </w:pPr>
              <w:r w:rsidRPr="00CE0CD0">
                <w:rPr>
                  <w:rFonts w:ascii="Arial" w:hAnsi="Arial" w:cs="Arial"/>
                  <w:sz w:val="24"/>
                  <w:szCs w:val="24"/>
                  <w:lang w:val="ro-RO" w:eastAsia="ro-RO"/>
                </w:rPr>
                <w:t>Semănare ierburi perene pe suprafețele acoperite anterior cu sol - 2 zile.</w:t>
              </w:r>
            </w:p>
            <w:p w:rsidR="00113FA4" w:rsidRPr="00CE0CD0" w:rsidRDefault="00113FA4" w:rsidP="00EC6AC0">
              <w:pPr>
                <w:pStyle w:val="Listparagraf"/>
                <w:shd w:val="clear" w:color="auto" w:fill="FFFFFF"/>
                <w:adjustRightInd w:val="0"/>
                <w:spacing w:after="0" w:line="240" w:lineRule="auto"/>
                <w:jc w:val="both"/>
                <w:rPr>
                  <w:rFonts w:ascii="Arial" w:hAnsi="Arial" w:cs="Arial"/>
                  <w:b/>
                  <w:sz w:val="24"/>
                  <w:szCs w:val="24"/>
                  <w:lang w:val="ro-RO" w:eastAsia="ro-RO"/>
                </w:rPr>
              </w:pPr>
            </w:p>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BE4445">
                <w:rPr>
                  <w:rFonts w:ascii="Arial" w:hAnsi="Arial" w:cs="Arial"/>
                  <w:b/>
                  <w:sz w:val="24"/>
                  <w:szCs w:val="24"/>
                  <w:lang w:val="ro-RO" w:eastAsia="ro-RO"/>
                </w:rPr>
                <w:t>Tabel cu volumele fizice şi valorice necesare efectuării lucrărilor de refacere a mediului</w:t>
              </w:r>
            </w:p>
            <w:tbl>
              <w:tblPr>
                <w:tblStyle w:val="GrilTabel"/>
                <w:tblW w:w="10531" w:type="dxa"/>
                <w:tblLayout w:type="fixed"/>
                <w:tblLook w:val="04A0" w:firstRow="1" w:lastRow="0" w:firstColumn="1" w:lastColumn="0" w:noHBand="0" w:noVBand="1"/>
              </w:tblPr>
              <w:tblGrid>
                <w:gridCol w:w="435"/>
                <w:gridCol w:w="119"/>
                <w:gridCol w:w="2182"/>
                <w:gridCol w:w="54"/>
                <w:gridCol w:w="1458"/>
                <w:gridCol w:w="12"/>
                <w:gridCol w:w="1068"/>
                <w:gridCol w:w="42"/>
                <w:gridCol w:w="1488"/>
                <w:gridCol w:w="42"/>
                <w:gridCol w:w="1038"/>
                <w:gridCol w:w="1533"/>
                <w:gridCol w:w="1060"/>
              </w:tblGrid>
              <w:tr w:rsidR="00113FA4" w:rsidRPr="00844951" w:rsidTr="00EC6AC0">
                <w:tc>
                  <w:tcPr>
                    <w:tcW w:w="554" w:type="dxa"/>
                    <w:gridSpan w:val="2"/>
                  </w:tcPr>
                  <w:p w:rsidR="00113FA4" w:rsidRPr="00844951" w:rsidRDefault="00113FA4" w:rsidP="00EC6AC0">
                    <w:pPr>
                      <w:rPr>
                        <w:rFonts w:ascii="Arial" w:hAnsi="Arial" w:cs="Arial"/>
                      </w:rPr>
                    </w:pPr>
                    <w:proofErr w:type="spellStart"/>
                    <w:r w:rsidRPr="00844951">
                      <w:rPr>
                        <w:rFonts w:ascii="Arial" w:hAnsi="Arial" w:cs="Arial"/>
                      </w:rPr>
                      <w:t>Nr</w:t>
                    </w:r>
                    <w:proofErr w:type="spellEnd"/>
                    <w:r w:rsidRPr="00844951">
                      <w:rPr>
                        <w:rFonts w:ascii="Arial" w:hAnsi="Arial" w:cs="Arial"/>
                      </w:rPr>
                      <w:t xml:space="preserve">. </w:t>
                    </w:r>
                    <w:proofErr w:type="spellStart"/>
                    <w:r w:rsidRPr="00844951">
                      <w:rPr>
                        <w:rFonts w:ascii="Arial" w:hAnsi="Arial" w:cs="Arial"/>
                      </w:rPr>
                      <w:t>crt</w:t>
                    </w:r>
                    <w:proofErr w:type="spellEnd"/>
                    <w:r w:rsidRPr="00844951">
                      <w:rPr>
                        <w:rFonts w:ascii="Arial" w:hAnsi="Arial" w:cs="Arial"/>
                      </w:rPr>
                      <w:t>.</w:t>
                    </w:r>
                  </w:p>
                </w:tc>
                <w:tc>
                  <w:tcPr>
                    <w:tcW w:w="2182" w:type="dxa"/>
                  </w:tcPr>
                  <w:p w:rsidR="00113FA4" w:rsidRPr="00844951" w:rsidRDefault="00113FA4" w:rsidP="00EC6AC0">
                    <w:pPr>
                      <w:rPr>
                        <w:rFonts w:ascii="Arial" w:hAnsi="Arial" w:cs="Arial"/>
                      </w:rPr>
                    </w:pPr>
                    <w:proofErr w:type="spellStart"/>
                    <w:r w:rsidRPr="00844951">
                      <w:rPr>
                        <w:rFonts w:ascii="Arial" w:hAnsi="Arial" w:cs="Arial"/>
                      </w:rPr>
                      <w:t>Lucrări</w:t>
                    </w:r>
                    <w:proofErr w:type="spellEnd"/>
                    <w:r w:rsidRPr="00844951">
                      <w:rPr>
                        <w:rFonts w:ascii="Arial" w:hAnsi="Arial" w:cs="Arial"/>
                      </w:rPr>
                      <w:t xml:space="preserve"> de </w:t>
                    </w:r>
                    <w:proofErr w:type="spellStart"/>
                    <w:r w:rsidRPr="00844951">
                      <w:rPr>
                        <w:rFonts w:ascii="Arial" w:hAnsi="Arial" w:cs="Arial"/>
                      </w:rPr>
                      <w:t>refacere</w:t>
                    </w:r>
                    <w:proofErr w:type="spellEnd"/>
                    <w:r w:rsidRPr="00844951">
                      <w:rPr>
                        <w:rFonts w:ascii="Arial" w:hAnsi="Arial" w:cs="Arial"/>
                      </w:rPr>
                      <w:t xml:space="preserve"> a </w:t>
                    </w:r>
                    <w:proofErr w:type="spellStart"/>
                    <w:r w:rsidRPr="00844951">
                      <w:rPr>
                        <w:rFonts w:ascii="Arial" w:hAnsi="Arial" w:cs="Arial"/>
                      </w:rPr>
                      <w:t>mediului</w:t>
                    </w:r>
                    <w:proofErr w:type="spellEnd"/>
                  </w:p>
                </w:tc>
                <w:tc>
                  <w:tcPr>
                    <w:tcW w:w="2592" w:type="dxa"/>
                    <w:gridSpan w:val="4"/>
                  </w:tcPr>
                  <w:p w:rsidR="00113FA4" w:rsidRPr="00844951" w:rsidRDefault="00113FA4" w:rsidP="00EC6AC0">
                    <w:pPr>
                      <w:rPr>
                        <w:rFonts w:ascii="Arial" w:hAnsi="Arial" w:cs="Arial"/>
                      </w:rPr>
                    </w:pPr>
                    <w:r w:rsidRPr="00844951">
                      <w:rPr>
                        <w:rFonts w:ascii="Arial" w:hAnsi="Arial" w:cs="Arial"/>
                      </w:rPr>
                      <w:t xml:space="preserve">2018                                                  </w:t>
                    </w:r>
                    <w:proofErr w:type="spellStart"/>
                    <w:r w:rsidRPr="00844951">
                      <w:rPr>
                        <w:rFonts w:ascii="Arial" w:hAnsi="Arial" w:cs="Arial"/>
                      </w:rPr>
                      <w:t>Planificat</w:t>
                    </w:r>
                    <w:proofErr w:type="spellEnd"/>
                  </w:p>
                </w:tc>
                <w:tc>
                  <w:tcPr>
                    <w:tcW w:w="2610" w:type="dxa"/>
                    <w:gridSpan w:val="4"/>
                  </w:tcPr>
                  <w:p w:rsidR="00113FA4" w:rsidRPr="00844951" w:rsidRDefault="00113FA4" w:rsidP="00EC6AC0">
                    <w:pPr>
                      <w:rPr>
                        <w:rFonts w:ascii="Arial" w:hAnsi="Arial" w:cs="Arial"/>
                      </w:rPr>
                    </w:pPr>
                    <w:r w:rsidRPr="00844951">
                      <w:rPr>
                        <w:rFonts w:ascii="Arial" w:hAnsi="Arial" w:cs="Arial"/>
                      </w:rPr>
                      <w:t xml:space="preserve">2019                                          </w:t>
                    </w:r>
                    <w:proofErr w:type="spellStart"/>
                    <w:r w:rsidRPr="00844951">
                      <w:rPr>
                        <w:rFonts w:ascii="Arial" w:hAnsi="Arial" w:cs="Arial"/>
                      </w:rPr>
                      <w:t>Planificat</w:t>
                    </w:r>
                    <w:proofErr w:type="spellEnd"/>
                  </w:p>
                </w:tc>
                <w:tc>
                  <w:tcPr>
                    <w:tcW w:w="2593" w:type="dxa"/>
                    <w:gridSpan w:val="2"/>
                  </w:tcPr>
                  <w:p w:rsidR="00113FA4" w:rsidRPr="00844951" w:rsidRDefault="00113FA4" w:rsidP="00EC6AC0">
                    <w:pPr>
                      <w:rPr>
                        <w:rFonts w:ascii="Arial" w:hAnsi="Arial" w:cs="Arial"/>
                      </w:rPr>
                    </w:pPr>
                    <w:r w:rsidRPr="00844951">
                      <w:rPr>
                        <w:rFonts w:ascii="Arial" w:hAnsi="Arial" w:cs="Arial"/>
                      </w:rPr>
                      <w:t xml:space="preserve">Total                                         </w:t>
                    </w:r>
                    <w:proofErr w:type="spellStart"/>
                    <w:r w:rsidRPr="00844951">
                      <w:rPr>
                        <w:rFonts w:ascii="Arial" w:hAnsi="Arial" w:cs="Arial"/>
                      </w:rPr>
                      <w:t>Planificat</w:t>
                    </w:r>
                    <w:proofErr w:type="spellEnd"/>
                  </w:p>
                </w:tc>
              </w:tr>
              <w:tr w:rsidR="00113FA4" w:rsidRPr="00844951" w:rsidTr="00EC6AC0">
                <w:tc>
                  <w:tcPr>
                    <w:tcW w:w="554" w:type="dxa"/>
                    <w:gridSpan w:val="2"/>
                  </w:tcPr>
                  <w:p w:rsidR="00113FA4" w:rsidRPr="00844951" w:rsidRDefault="00113FA4" w:rsidP="00EC6AC0">
                    <w:pPr>
                      <w:adjustRightInd w:val="0"/>
                      <w:jc w:val="both"/>
                      <w:rPr>
                        <w:rFonts w:ascii="Arial" w:hAnsi="Arial" w:cs="Arial"/>
                        <w:b/>
                        <w:sz w:val="24"/>
                        <w:szCs w:val="24"/>
                        <w:lang w:val="ro-RO" w:eastAsia="ro-RO"/>
                      </w:rPr>
                    </w:pPr>
                  </w:p>
                </w:tc>
                <w:tc>
                  <w:tcPr>
                    <w:tcW w:w="2182" w:type="dxa"/>
                  </w:tcPr>
                  <w:p w:rsidR="00113FA4" w:rsidRPr="00844951" w:rsidRDefault="00113FA4" w:rsidP="00EC6AC0">
                    <w:pPr>
                      <w:adjustRightInd w:val="0"/>
                      <w:jc w:val="both"/>
                      <w:rPr>
                        <w:rFonts w:ascii="Arial" w:hAnsi="Arial" w:cs="Arial"/>
                        <w:b/>
                        <w:sz w:val="24"/>
                        <w:szCs w:val="24"/>
                        <w:lang w:val="ro-RO" w:eastAsia="ro-RO"/>
                      </w:rPr>
                    </w:pPr>
                  </w:p>
                </w:tc>
                <w:tc>
                  <w:tcPr>
                    <w:tcW w:w="1512" w:type="dxa"/>
                    <w:gridSpan w:val="2"/>
                  </w:tcPr>
                  <w:p w:rsidR="00113FA4" w:rsidRPr="00844951" w:rsidRDefault="00113FA4" w:rsidP="00EC6AC0">
                    <w:pPr>
                      <w:rPr>
                        <w:rFonts w:ascii="Arial" w:hAnsi="Arial" w:cs="Arial"/>
                      </w:rPr>
                    </w:pPr>
                    <w:proofErr w:type="spellStart"/>
                    <w:r w:rsidRPr="00844951">
                      <w:rPr>
                        <w:rFonts w:ascii="Arial" w:hAnsi="Arial" w:cs="Arial"/>
                      </w:rPr>
                      <w:t>Fizic</w:t>
                    </w:r>
                    <w:proofErr w:type="spellEnd"/>
                    <w:r w:rsidRPr="00844951">
                      <w:rPr>
                        <w:rFonts w:ascii="Arial" w:hAnsi="Arial" w:cs="Arial"/>
                      </w:rPr>
                      <w:t xml:space="preserve">                (mc, </w:t>
                    </w:r>
                    <w:proofErr w:type="spellStart"/>
                    <w:r w:rsidRPr="00844951">
                      <w:rPr>
                        <w:rFonts w:ascii="Arial" w:hAnsi="Arial" w:cs="Arial"/>
                      </w:rPr>
                      <w:t>mp</w:t>
                    </w:r>
                    <w:proofErr w:type="spellEnd"/>
                    <w:r w:rsidRPr="00844951">
                      <w:rPr>
                        <w:rFonts w:ascii="Arial" w:hAnsi="Arial" w:cs="Arial"/>
                      </w:rPr>
                      <w:t>, ml, ha)</w:t>
                    </w:r>
                  </w:p>
                </w:tc>
                <w:tc>
                  <w:tcPr>
                    <w:tcW w:w="1080" w:type="dxa"/>
                    <w:gridSpan w:val="2"/>
                  </w:tcPr>
                  <w:p w:rsidR="00113FA4" w:rsidRPr="00844951" w:rsidRDefault="00113FA4" w:rsidP="00EC6AC0">
                    <w:pPr>
                      <w:rPr>
                        <w:rFonts w:ascii="Arial" w:hAnsi="Arial" w:cs="Arial"/>
                      </w:rPr>
                    </w:pPr>
                    <w:proofErr w:type="spellStart"/>
                    <w:r w:rsidRPr="00844951">
                      <w:rPr>
                        <w:rFonts w:ascii="Arial" w:hAnsi="Arial" w:cs="Arial"/>
                      </w:rPr>
                      <w:t>Valoric</w:t>
                    </w:r>
                    <w:proofErr w:type="spellEnd"/>
                    <w:r w:rsidRPr="00844951">
                      <w:rPr>
                        <w:rFonts w:ascii="Arial" w:hAnsi="Arial" w:cs="Arial"/>
                      </w:rPr>
                      <w:t xml:space="preserve">                   (Lei)</w:t>
                    </w:r>
                  </w:p>
                </w:tc>
                <w:tc>
                  <w:tcPr>
                    <w:tcW w:w="1530" w:type="dxa"/>
                    <w:gridSpan w:val="2"/>
                  </w:tcPr>
                  <w:p w:rsidR="00113FA4" w:rsidRPr="00844951" w:rsidRDefault="00113FA4" w:rsidP="00EC6AC0">
                    <w:pPr>
                      <w:rPr>
                        <w:rFonts w:ascii="Arial" w:hAnsi="Arial" w:cs="Arial"/>
                      </w:rPr>
                    </w:pPr>
                    <w:proofErr w:type="spellStart"/>
                    <w:r w:rsidRPr="00844951">
                      <w:rPr>
                        <w:rFonts w:ascii="Arial" w:hAnsi="Arial" w:cs="Arial"/>
                      </w:rPr>
                      <w:t>Fizic</w:t>
                    </w:r>
                    <w:proofErr w:type="spellEnd"/>
                    <w:r w:rsidRPr="00844951">
                      <w:rPr>
                        <w:rFonts w:ascii="Arial" w:hAnsi="Arial" w:cs="Arial"/>
                      </w:rPr>
                      <w:t xml:space="preserve">               (mc, </w:t>
                    </w:r>
                    <w:proofErr w:type="spellStart"/>
                    <w:r w:rsidRPr="00844951">
                      <w:rPr>
                        <w:rFonts w:ascii="Arial" w:hAnsi="Arial" w:cs="Arial"/>
                      </w:rPr>
                      <w:t>mp</w:t>
                    </w:r>
                    <w:proofErr w:type="spellEnd"/>
                    <w:r w:rsidRPr="00844951">
                      <w:rPr>
                        <w:rFonts w:ascii="Arial" w:hAnsi="Arial" w:cs="Arial"/>
                      </w:rPr>
                      <w:t>, ml, ha)</w:t>
                    </w:r>
                  </w:p>
                </w:tc>
                <w:tc>
                  <w:tcPr>
                    <w:tcW w:w="1080" w:type="dxa"/>
                    <w:gridSpan w:val="2"/>
                  </w:tcPr>
                  <w:p w:rsidR="00113FA4" w:rsidRPr="00844951" w:rsidRDefault="00113FA4" w:rsidP="00EC6AC0">
                    <w:pPr>
                      <w:rPr>
                        <w:rFonts w:ascii="Arial" w:hAnsi="Arial" w:cs="Arial"/>
                      </w:rPr>
                    </w:pPr>
                    <w:proofErr w:type="spellStart"/>
                    <w:r w:rsidRPr="00844951">
                      <w:rPr>
                        <w:rFonts w:ascii="Arial" w:hAnsi="Arial" w:cs="Arial"/>
                      </w:rPr>
                      <w:t>Valoric</w:t>
                    </w:r>
                    <w:proofErr w:type="spellEnd"/>
                    <w:r w:rsidRPr="00844951">
                      <w:rPr>
                        <w:rFonts w:ascii="Arial" w:hAnsi="Arial" w:cs="Arial"/>
                      </w:rPr>
                      <w:t xml:space="preserve">                   (Lei)</w:t>
                    </w:r>
                  </w:p>
                </w:tc>
                <w:tc>
                  <w:tcPr>
                    <w:tcW w:w="1533" w:type="dxa"/>
                  </w:tcPr>
                  <w:p w:rsidR="00113FA4" w:rsidRPr="00844951" w:rsidRDefault="00113FA4" w:rsidP="00EC6AC0">
                    <w:pPr>
                      <w:rPr>
                        <w:rFonts w:ascii="Arial" w:hAnsi="Arial" w:cs="Arial"/>
                      </w:rPr>
                    </w:pPr>
                    <w:proofErr w:type="spellStart"/>
                    <w:r w:rsidRPr="00844951">
                      <w:rPr>
                        <w:rFonts w:ascii="Arial" w:hAnsi="Arial" w:cs="Arial"/>
                      </w:rPr>
                      <w:t>Fizic</w:t>
                    </w:r>
                    <w:proofErr w:type="spellEnd"/>
                    <w:r w:rsidRPr="00844951">
                      <w:rPr>
                        <w:rFonts w:ascii="Arial" w:hAnsi="Arial" w:cs="Arial"/>
                      </w:rPr>
                      <w:t xml:space="preserve">               (mc, </w:t>
                    </w:r>
                    <w:proofErr w:type="spellStart"/>
                    <w:r w:rsidRPr="00844951">
                      <w:rPr>
                        <w:rFonts w:ascii="Arial" w:hAnsi="Arial" w:cs="Arial"/>
                      </w:rPr>
                      <w:t>mp</w:t>
                    </w:r>
                    <w:proofErr w:type="spellEnd"/>
                    <w:r w:rsidRPr="00844951">
                      <w:rPr>
                        <w:rFonts w:ascii="Arial" w:hAnsi="Arial" w:cs="Arial"/>
                      </w:rPr>
                      <w:t>, ml, ha)</w:t>
                    </w:r>
                  </w:p>
                </w:tc>
                <w:tc>
                  <w:tcPr>
                    <w:tcW w:w="1060" w:type="dxa"/>
                  </w:tcPr>
                  <w:p w:rsidR="00113FA4" w:rsidRPr="00844951" w:rsidRDefault="00113FA4" w:rsidP="00EC6AC0">
                    <w:pPr>
                      <w:rPr>
                        <w:rFonts w:ascii="Arial" w:hAnsi="Arial" w:cs="Arial"/>
                      </w:rPr>
                    </w:pPr>
                    <w:proofErr w:type="spellStart"/>
                    <w:r w:rsidRPr="00844951">
                      <w:rPr>
                        <w:rFonts w:ascii="Arial" w:hAnsi="Arial" w:cs="Arial"/>
                      </w:rPr>
                      <w:t>Valoric</w:t>
                    </w:r>
                    <w:proofErr w:type="spellEnd"/>
                    <w:r w:rsidRPr="00844951">
                      <w:rPr>
                        <w:rFonts w:ascii="Arial" w:hAnsi="Arial" w:cs="Arial"/>
                      </w:rPr>
                      <w:t xml:space="preserve">                   (Lei)</w:t>
                    </w:r>
                  </w:p>
                </w:tc>
              </w:tr>
              <w:tr w:rsidR="00113FA4" w:rsidRPr="00844951" w:rsidTr="00EC6AC0">
                <w:tc>
                  <w:tcPr>
                    <w:tcW w:w="554" w:type="dxa"/>
                    <w:gridSpan w:val="2"/>
                  </w:tcPr>
                  <w:p w:rsidR="00113FA4" w:rsidRPr="00844951" w:rsidRDefault="00113FA4" w:rsidP="00EC6AC0">
                    <w:pPr>
                      <w:rPr>
                        <w:rFonts w:ascii="Arial" w:hAnsi="Arial" w:cs="Arial"/>
                      </w:rPr>
                    </w:pPr>
                    <w:r w:rsidRPr="00844951">
                      <w:rPr>
                        <w:rFonts w:ascii="Arial" w:hAnsi="Arial" w:cs="Arial"/>
                      </w:rPr>
                      <w:t>1</w:t>
                    </w:r>
                  </w:p>
                </w:tc>
                <w:tc>
                  <w:tcPr>
                    <w:tcW w:w="2182" w:type="dxa"/>
                  </w:tcPr>
                  <w:p w:rsidR="00113FA4" w:rsidRPr="00844951" w:rsidRDefault="00113FA4" w:rsidP="00EC6AC0">
                    <w:pPr>
                      <w:rPr>
                        <w:rFonts w:ascii="Arial" w:hAnsi="Arial" w:cs="Arial"/>
                      </w:rPr>
                    </w:pPr>
                    <w:proofErr w:type="spellStart"/>
                    <w:r w:rsidRPr="00844951">
                      <w:rPr>
                        <w:rFonts w:ascii="Arial" w:hAnsi="Arial" w:cs="Arial"/>
                      </w:rPr>
                      <w:t>Săpătură</w:t>
                    </w:r>
                    <w:proofErr w:type="spellEnd"/>
                    <w:r w:rsidRPr="00844951">
                      <w:rPr>
                        <w:rFonts w:ascii="Arial" w:hAnsi="Arial" w:cs="Arial"/>
                      </w:rPr>
                      <w:t xml:space="preserve"> cu </w:t>
                    </w:r>
                    <w:proofErr w:type="spellStart"/>
                    <w:r w:rsidRPr="00844951">
                      <w:rPr>
                        <w:rFonts w:ascii="Arial" w:hAnsi="Arial" w:cs="Arial"/>
                      </w:rPr>
                      <w:t>buldoz</w:t>
                    </w:r>
                    <w:proofErr w:type="spellEnd"/>
                    <w:r w:rsidRPr="00844951">
                      <w:rPr>
                        <w:rFonts w:ascii="Arial" w:hAnsi="Arial" w:cs="Arial"/>
                      </w:rPr>
                      <w:t xml:space="preserve">. - </w:t>
                    </w:r>
                    <w:proofErr w:type="spellStart"/>
                    <w:r w:rsidRPr="00844951">
                      <w:rPr>
                        <w:rFonts w:ascii="Arial" w:hAnsi="Arial" w:cs="Arial"/>
                      </w:rPr>
                      <w:t>împingererea</w:t>
                    </w:r>
                    <w:proofErr w:type="spellEnd"/>
                    <w:r w:rsidRPr="00844951">
                      <w:rPr>
                        <w:rFonts w:ascii="Arial" w:hAnsi="Arial" w:cs="Arial"/>
                      </w:rPr>
                      <w:t xml:space="preserve"> </w:t>
                    </w:r>
                    <w:proofErr w:type="spellStart"/>
                    <w:r w:rsidRPr="00844951">
                      <w:rPr>
                        <w:rFonts w:ascii="Arial" w:hAnsi="Arial" w:cs="Arial"/>
                      </w:rPr>
                      <w:t>pământului</w:t>
                    </w:r>
                    <w:proofErr w:type="spellEnd"/>
                    <w:r w:rsidRPr="00844951">
                      <w:rPr>
                        <w:rFonts w:ascii="Arial" w:hAnsi="Arial" w:cs="Arial"/>
                      </w:rPr>
                      <w:t xml:space="preserve"> la 10 m</w:t>
                    </w:r>
                  </w:p>
                </w:tc>
                <w:tc>
                  <w:tcPr>
                    <w:tcW w:w="1512" w:type="dxa"/>
                    <w:gridSpan w:val="2"/>
                  </w:tcPr>
                  <w:p w:rsidR="00113FA4" w:rsidRPr="00844951" w:rsidRDefault="00113FA4" w:rsidP="00EC6AC0">
                    <w:pPr>
                      <w:rPr>
                        <w:rFonts w:ascii="Arial" w:hAnsi="Arial" w:cs="Arial"/>
                      </w:rPr>
                    </w:pPr>
                    <w:r w:rsidRPr="00844951">
                      <w:rPr>
                        <w:rFonts w:ascii="Arial" w:hAnsi="Arial" w:cs="Arial"/>
                      </w:rPr>
                      <w:t>500,00</w:t>
                    </w:r>
                  </w:p>
                </w:tc>
                <w:tc>
                  <w:tcPr>
                    <w:tcW w:w="1080" w:type="dxa"/>
                    <w:gridSpan w:val="2"/>
                  </w:tcPr>
                  <w:p w:rsidR="00113FA4" w:rsidRPr="00844951" w:rsidRDefault="00113FA4" w:rsidP="00EC6AC0">
                    <w:pPr>
                      <w:rPr>
                        <w:rFonts w:ascii="Arial" w:hAnsi="Arial" w:cs="Arial"/>
                      </w:rPr>
                    </w:pPr>
                    <w:r w:rsidRPr="00844951">
                      <w:rPr>
                        <w:rFonts w:ascii="Arial" w:hAnsi="Arial" w:cs="Arial"/>
                      </w:rPr>
                      <w:t>172,55</w:t>
                    </w:r>
                  </w:p>
                </w:tc>
                <w:tc>
                  <w:tcPr>
                    <w:tcW w:w="1530" w:type="dxa"/>
                    <w:gridSpan w:val="2"/>
                  </w:tcPr>
                  <w:p w:rsidR="00113FA4" w:rsidRPr="00844951" w:rsidRDefault="00113FA4" w:rsidP="00EC6AC0">
                    <w:pPr>
                      <w:rPr>
                        <w:rFonts w:ascii="Arial" w:hAnsi="Arial" w:cs="Arial"/>
                      </w:rPr>
                    </w:pPr>
                    <w:r w:rsidRPr="00844951">
                      <w:rPr>
                        <w:rFonts w:ascii="Arial" w:hAnsi="Arial" w:cs="Arial"/>
                      </w:rPr>
                      <w:t>9.000,00</w:t>
                    </w:r>
                  </w:p>
                </w:tc>
                <w:tc>
                  <w:tcPr>
                    <w:tcW w:w="1080" w:type="dxa"/>
                    <w:gridSpan w:val="2"/>
                  </w:tcPr>
                  <w:p w:rsidR="00113FA4" w:rsidRPr="00844951" w:rsidRDefault="00113FA4" w:rsidP="00EC6AC0">
                    <w:pPr>
                      <w:rPr>
                        <w:rFonts w:ascii="Arial" w:hAnsi="Arial" w:cs="Arial"/>
                      </w:rPr>
                    </w:pPr>
                    <w:r w:rsidRPr="00844951">
                      <w:rPr>
                        <w:rFonts w:ascii="Arial" w:hAnsi="Arial" w:cs="Arial"/>
                      </w:rPr>
                      <w:t>3105,95</w:t>
                    </w:r>
                  </w:p>
                </w:tc>
                <w:tc>
                  <w:tcPr>
                    <w:tcW w:w="1533" w:type="dxa"/>
                  </w:tcPr>
                  <w:p w:rsidR="00113FA4" w:rsidRPr="00844951" w:rsidRDefault="00113FA4" w:rsidP="00EC6AC0">
                    <w:pPr>
                      <w:rPr>
                        <w:rFonts w:ascii="Arial" w:hAnsi="Arial" w:cs="Arial"/>
                      </w:rPr>
                    </w:pPr>
                    <w:r w:rsidRPr="00844951">
                      <w:rPr>
                        <w:rFonts w:ascii="Arial" w:hAnsi="Arial" w:cs="Arial"/>
                      </w:rPr>
                      <w:t>9.500,00</w:t>
                    </w:r>
                  </w:p>
                </w:tc>
                <w:tc>
                  <w:tcPr>
                    <w:tcW w:w="1060" w:type="dxa"/>
                  </w:tcPr>
                  <w:p w:rsidR="00113FA4" w:rsidRPr="00844951" w:rsidRDefault="00113FA4" w:rsidP="00EC6AC0">
                    <w:pPr>
                      <w:rPr>
                        <w:rFonts w:ascii="Arial" w:hAnsi="Arial" w:cs="Arial"/>
                      </w:rPr>
                    </w:pPr>
                    <w:r w:rsidRPr="00844951">
                      <w:rPr>
                        <w:rFonts w:ascii="Arial" w:hAnsi="Arial" w:cs="Arial"/>
                      </w:rPr>
                      <w:t>3.278,50</w:t>
                    </w:r>
                  </w:p>
                </w:tc>
              </w:tr>
              <w:tr w:rsidR="00113FA4" w:rsidRPr="00844951" w:rsidTr="00EC6AC0">
                <w:tc>
                  <w:tcPr>
                    <w:tcW w:w="554" w:type="dxa"/>
                    <w:gridSpan w:val="2"/>
                  </w:tcPr>
                  <w:p w:rsidR="00113FA4" w:rsidRPr="00844951" w:rsidRDefault="00113FA4" w:rsidP="00EC6AC0">
                    <w:pPr>
                      <w:rPr>
                        <w:rFonts w:ascii="Arial" w:hAnsi="Arial" w:cs="Arial"/>
                      </w:rPr>
                    </w:pPr>
                    <w:r w:rsidRPr="00844951">
                      <w:rPr>
                        <w:rFonts w:ascii="Arial" w:hAnsi="Arial" w:cs="Arial"/>
                      </w:rPr>
                      <w:t>2</w:t>
                    </w:r>
                  </w:p>
                </w:tc>
                <w:tc>
                  <w:tcPr>
                    <w:tcW w:w="2182" w:type="dxa"/>
                  </w:tcPr>
                  <w:p w:rsidR="00113FA4" w:rsidRPr="00844951" w:rsidRDefault="00113FA4" w:rsidP="00EC6AC0">
                    <w:pPr>
                      <w:rPr>
                        <w:rFonts w:ascii="Arial" w:hAnsi="Arial" w:cs="Arial"/>
                      </w:rPr>
                    </w:pPr>
                    <w:proofErr w:type="spellStart"/>
                    <w:r w:rsidRPr="00844951">
                      <w:rPr>
                        <w:rFonts w:ascii="Arial" w:hAnsi="Arial" w:cs="Arial"/>
                      </w:rPr>
                      <w:t>Nivelare</w:t>
                    </w:r>
                    <w:proofErr w:type="spellEnd"/>
                    <w:r w:rsidRPr="00844951">
                      <w:rPr>
                        <w:rFonts w:ascii="Arial" w:hAnsi="Arial" w:cs="Arial"/>
                      </w:rPr>
                      <w:t xml:space="preserve"> </w:t>
                    </w:r>
                    <w:proofErr w:type="spellStart"/>
                    <w:r w:rsidRPr="00844951">
                      <w:rPr>
                        <w:rFonts w:ascii="Arial" w:hAnsi="Arial" w:cs="Arial"/>
                      </w:rPr>
                      <w:t>suprafaţă</w:t>
                    </w:r>
                    <w:proofErr w:type="spellEnd"/>
                    <w:r w:rsidRPr="00844951">
                      <w:rPr>
                        <w:rFonts w:ascii="Arial" w:hAnsi="Arial" w:cs="Arial"/>
                      </w:rPr>
                      <w:t xml:space="preserve"> </w:t>
                    </w:r>
                  </w:p>
                </w:tc>
                <w:tc>
                  <w:tcPr>
                    <w:tcW w:w="1512" w:type="dxa"/>
                    <w:gridSpan w:val="2"/>
                  </w:tcPr>
                  <w:p w:rsidR="00113FA4" w:rsidRPr="00844951" w:rsidRDefault="00113FA4" w:rsidP="00EC6AC0">
                    <w:pPr>
                      <w:rPr>
                        <w:rFonts w:ascii="Arial" w:hAnsi="Arial" w:cs="Arial"/>
                      </w:rPr>
                    </w:pPr>
                    <w:r w:rsidRPr="00844951">
                      <w:rPr>
                        <w:rFonts w:ascii="Arial" w:hAnsi="Arial" w:cs="Arial"/>
                      </w:rPr>
                      <w:t>0,00</w:t>
                    </w:r>
                  </w:p>
                </w:tc>
                <w:tc>
                  <w:tcPr>
                    <w:tcW w:w="1080" w:type="dxa"/>
                    <w:gridSpan w:val="2"/>
                  </w:tcPr>
                  <w:p w:rsidR="00113FA4" w:rsidRPr="00844951" w:rsidRDefault="00113FA4" w:rsidP="00EC6AC0">
                    <w:pPr>
                      <w:rPr>
                        <w:rFonts w:ascii="Arial" w:hAnsi="Arial" w:cs="Arial"/>
                      </w:rPr>
                    </w:pPr>
                    <w:r w:rsidRPr="00844951">
                      <w:rPr>
                        <w:rFonts w:ascii="Arial" w:hAnsi="Arial" w:cs="Arial"/>
                      </w:rPr>
                      <w:t>0,00</w:t>
                    </w:r>
                  </w:p>
                </w:tc>
                <w:tc>
                  <w:tcPr>
                    <w:tcW w:w="1530" w:type="dxa"/>
                    <w:gridSpan w:val="2"/>
                  </w:tcPr>
                  <w:p w:rsidR="00113FA4" w:rsidRPr="00844951" w:rsidRDefault="00113FA4" w:rsidP="00EC6AC0">
                    <w:pPr>
                      <w:rPr>
                        <w:rFonts w:ascii="Arial" w:hAnsi="Arial" w:cs="Arial"/>
                      </w:rPr>
                    </w:pPr>
                    <w:r w:rsidRPr="00844951">
                      <w:rPr>
                        <w:rFonts w:ascii="Arial" w:hAnsi="Arial" w:cs="Arial"/>
                      </w:rPr>
                      <w:t>1.700,00</w:t>
                    </w:r>
                  </w:p>
                </w:tc>
                <w:tc>
                  <w:tcPr>
                    <w:tcW w:w="1080" w:type="dxa"/>
                    <w:gridSpan w:val="2"/>
                  </w:tcPr>
                  <w:p w:rsidR="00113FA4" w:rsidRPr="00844951" w:rsidRDefault="00113FA4" w:rsidP="00EC6AC0">
                    <w:pPr>
                      <w:rPr>
                        <w:rFonts w:ascii="Arial" w:hAnsi="Arial" w:cs="Arial"/>
                      </w:rPr>
                    </w:pPr>
                    <w:r w:rsidRPr="00844951">
                      <w:rPr>
                        <w:rFonts w:ascii="Arial" w:hAnsi="Arial" w:cs="Arial"/>
                      </w:rPr>
                      <w:t>240,70</w:t>
                    </w:r>
                  </w:p>
                </w:tc>
                <w:tc>
                  <w:tcPr>
                    <w:tcW w:w="1533" w:type="dxa"/>
                  </w:tcPr>
                  <w:p w:rsidR="00113FA4" w:rsidRPr="00844951" w:rsidRDefault="00113FA4" w:rsidP="00EC6AC0">
                    <w:pPr>
                      <w:rPr>
                        <w:rFonts w:ascii="Arial" w:hAnsi="Arial" w:cs="Arial"/>
                      </w:rPr>
                    </w:pPr>
                    <w:r w:rsidRPr="00844951">
                      <w:rPr>
                        <w:rFonts w:ascii="Arial" w:hAnsi="Arial" w:cs="Arial"/>
                      </w:rPr>
                      <w:t>1.700,00</w:t>
                    </w:r>
                  </w:p>
                </w:tc>
                <w:tc>
                  <w:tcPr>
                    <w:tcW w:w="1060" w:type="dxa"/>
                  </w:tcPr>
                  <w:p w:rsidR="00113FA4" w:rsidRPr="00844951" w:rsidRDefault="00113FA4" w:rsidP="00EC6AC0">
                    <w:pPr>
                      <w:rPr>
                        <w:rFonts w:ascii="Arial" w:hAnsi="Arial" w:cs="Arial"/>
                      </w:rPr>
                    </w:pPr>
                    <w:r w:rsidRPr="00844951">
                      <w:rPr>
                        <w:rFonts w:ascii="Arial" w:hAnsi="Arial" w:cs="Arial"/>
                      </w:rPr>
                      <w:t>240,70</w:t>
                    </w:r>
                  </w:p>
                </w:tc>
              </w:tr>
              <w:tr w:rsidR="00113FA4" w:rsidRPr="00844951" w:rsidTr="00EC6AC0">
                <w:tc>
                  <w:tcPr>
                    <w:tcW w:w="554" w:type="dxa"/>
                    <w:gridSpan w:val="2"/>
                  </w:tcPr>
                  <w:p w:rsidR="00113FA4" w:rsidRPr="00844951" w:rsidRDefault="00113FA4" w:rsidP="00EC6AC0">
                    <w:pPr>
                      <w:rPr>
                        <w:rFonts w:ascii="Arial" w:hAnsi="Arial" w:cs="Arial"/>
                      </w:rPr>
                    </w:pPr>
                    <w:r>
                      <w:rPr>
                        <w:rFonts w:ascii="Arial" w:hAnsi="Arial" w:cs="Arial"/>
                      </w:rPr>
                      <w:t>3</w:t>
                    </w:r>
                  </w:p>
                </w:tc>
                <w:tc>
                  <w:tcPr>
                    <w:tcW w:w="2182" w:type="dxa"/>
                  </w:tcPr>
                  <w:p w:rsidR="00113FA4" w:rsidRPr="00844951" w:rsidRDefault="00113FA4" w:rsidP="00EC6AC0">
                    <w:pPr>
                      <w:rPr>
                        <w:rFonts w:ascii="Arial" w:hAnsi="Arial" w:cs="Arial"/>
                      </w:rPr>
                    </w:pPr>
                    <w:proofErr w:type="spellStart"/>
                    <w:r w:rsidRPr="00844951">
                      <w:rPr>
                        <w:rFonts w:ascii="Arial" w:hAnsi="Arial" w:cs="Arial"/>
                      </w:rPr>
                      <w:t>Împrăştiere</w:t>
                    </w:r>
                    <w:proofErr w:type="spellEnd"/>
                    <w:r w:rsidRPr="00844951">
                      <w:rPr>
                        <w:rFonts w:ascii="Arial" w:hAnsi="Arial" w:cs="Arial"/>
                      </w:rPr>
                      <w:t xml:space="preserve"> </w:t>
                    </w:r>
                    <w:proofErr w:type="spellStart"/>
                    <w:r w:rsidRPr="00844951">
                      <w:rPr>
                        <w:rFonts w:ascii="Arial" w:hAnsi="Arial" w:cs="Arial"/>
                      </w:rPr>
                      <w:t>pământ</w:t>
                    </w:r>
                    <w:proofErr w:type="spellEnd"/>
                    <w:r w:rsidRPr="00844951">
                      <w:rPr>
                        <w:rFonts w:ascii="Arial" w:hAnsi="Arial" w:cs="Arial"/>
                      </w:rPr>
                      <w:t xml:space="preserve">  - </w:t>
                    </w:r>
                    <w:proofErr w:type="spellStart"/>
                    <w:r w:rsidRPr="00844951">
                      <w:rPr>
                        <w:rFonts w:ascii="Arial" w:hAnsi="Arial" w:cs="Arial"/>
                      </w:rPr>
                      <w:t>în</w:t>
                    </w:r>
                    <w:proofErr w:type="spellEnd"/>
                    <w:r w:rsidRPr="00844951">
                      <w:rPr>
                        <w:rFonts w:ascii="Arial" w:hAnsi="Arial" w:cs="Arial"/>
                      </w:rPr>
                      <w:t xml:space="preserve"> </w:t>
                    </w:r>
                    <w:proofErr w:type="spellStart"/>
                    <w:r w:rsidRPr="00844951">
                      <w:rPr>
                        <w:rFonts w:ascii="Arial" w:hAnsi="Arial" w:cs="Arial"/>
                      </w:rPr>
                      <w:t>strat</w:t>
                    </w:r>
                    <w:proofErr w:type="spellEnd"/>
                    <w:r w:rsidRPr="00844951">
                      <w:rPr>
                        <w:rFonts w:ascii="Arial" w:hAnsi="Arial" w:cs="Arial"/>
                      </w:rPr>
                      <w:t xml:space="preserve"> cu </w:t>
                    </w:r>
                    <w:proofErr w:type="spellStart"/>
                    <w:r w:rsidRPr="00844951">
                      <w:rPr>
                        <w:rFonts w:ascii="Arial" w:hAnsi="Arial" w:cs="Arial"/>
                      </w:rPr>
                      <w:t>grosimea</w:t>
                    </w:r>
                    <w:proofErr w:type="spellEnd"/>
                    <w:r w:rsidRPr="00844951">
                      <w:rPr>
                        <w:rFonts w:ascii="Arial" w:hAnsi="Arial" w:cs="Arial"/>
                      </w:rPr>
                      <w:t xml:space="preserve"> de 15 - 20 cm </w:t>
                    </w:r>
                  </w:p>
                </w:tc>
                <w:tc>
                  <w:tcPr>
                    <w:tcW w:w="1512" w:type="dxa"/>
                    <w:gridSpan w:val="2"/>
                  </w:tcPr>
                  <w:p w:rsidR="00113FA4" w:rsidRPr="00844951" w:rsidRDefault="00113FA4" w:rsidP="00EC6AC0">
                    <w:pPr>
                      <w:rPr>
                        <w:rFonts w:ascii="Arial" w:hAnsi="Arial" w:cs="Arial"/>
                      </w:rPr>
                    </w:pPr>
                    <w:r w:rsidRPr="00844951">
                      <w:rPr>
                        <w:rFonts w:ascii="Arial" w:hAnsi="Arial" w:cs="Arial"/>
                      </w:rPr>
                      <w:t>0,00</w:t>
                    </w:r>
                  </w:p>
                </w:tc>
                <w:tc>
                  <w:tcPr>
                    <w:tcW w:w="1080" w:type="dxa"/>
                    <w:gridSpan w:val="2"/>
                  </w:tcPr>
                  <w:p w:rsidR="00113FA4" w:rsidRPr="00844951" w:rsidRDefault="00113FA4" w:rsidP="00EC6AC0">
                    <w:pPr>
                      <w:rPr>
                        <w:rFonts w:ascii="Arial" w:hAnsi="Arial" w:cs="Arial"/>
                      </w:rPr>
                    </w:pPr>
                    <w:r w:rsidRPr="00844951">
                      <w:rPr>
                        <w:rFonts w:ascii="Arial" w:hAnsi="Arial" w:cs="Arial"/>
                      </w:rPr>
                      <w:t>0,00</w:t>
                    </w:r>
                  </w:p>
                </w:tc>
                <w:tc>
                  <w:tcPr>
                    <w:tcW w:w="1530" w:type="dxa"/>
                    <w:gridSpan w:val="2"/>
                  </w:tcPr>
                  <w:p w:rsidR="00113FA4" w:rsidRPr="00844951" w:rsidRDefault="00113FA4" w:rsidP="00EC6AC0">
                    <w:pPr>
                      <w:rPr>
                        <w:rFonts w:ascii="Arial" w:hAnsi="Arial" w:cs="Arial"/>
                      </w:rPr>
                    </w:pPr>
                    <w:r w:rsidRPr="00844951">
                      <w:rPr>
                        <w:rFonts w:ascii="Arial" w:hAnsi="Arial" w:cs="Arial"/>
                      </w:rPr>
                      <w:t>2.500,00</w:t>
                    </w:r>
                  </w:p>
                </w:tc>
                <w:tc>
                  <w:tcPr>
                    <w:tcW w:w="1080" w:type="dxa"/>
                    <w:gridSpan w:val="2"/>
                  </w:tcPr>
                  <w:p w:rsidR="00113FA4" w:rsidRPr="00844951" w:rsidRDefault="00113FA4" w:rsidP="00EC6AC0">
                    <w:pPr>
                      <w:rPr>
                        <w:rFonts w:ascii="Arial" w:hAnsi="Arial" w:cs="Arial"/>
                      </w:rPr>
                    </w:pPr>
                    <w:r w:rsidRPr="00844951">
                      <w:rPr>
                        <w:rFonts w:ascii="Arial" w:hAnsi="Arial" w:cs="Arial"/>
                      </w:rPr>
                      <w:t>654,50</w:t>
                    </w:r>
                  </w:p>
                </w:tc>
                <w:tc>
                  <w:tcPr>
                    <w:tcW w:w="1533" w:type="dxa"/>
                  </w:tcPr>
                  <w:p w:rsidR="00113FA4" w:rsidRPr="00844951" w:rsidRDefault="00113FA4" w:rsidP="00EC6AC0">
                    <w:pPr>
                      <w:rPr>
                        <w:rFonts w:ascii="Arial" w:hAnsi="Arial" w:cs="Arial"/>
                      </w:rPr>
                    </w:pPr>
                    <w:r w:rsidRPr="00844951">
                      <w:rPr>
                        <w:rFonts w:ascii="Arial" w:hAnsi="Arial" w:cs="Arial"/>
                      </w:rPr>
                      <w:t>2.500,00</w:t>
                    </w:r>
                  </w:p>
                </w:tc>
                <w:tc>
                  <w:tcPr>
                    <w:tcW w:w="1060" w:type="dxa"/>
                  </w:tcPr>
                  <w:p w:rsidR="00113FA4" w:rsidRPr="00844951" w:rsidRDefault="00113FA4" w:rsidP="00EC6AC0">
                    <w:pPr>
                      <w:rPr>
                        <w:rFonts w:ascii="Arial" w:hAnsi="Arial" w:cs="Arial"/>
                      </w:rPr>
                    </w:pPr>
                    <w:r w:rsidRPr="00844951">
                      <w:rPr>
                        <w:rFonts w:ascii="Arial" w:hAnsi="Arial" w:cs="Arial"/>
                      </w:rPr>
                      <w:t>654,50</w:t>
                    </w:r>
                  </w:p>
                </w:tc>
              </w:tr>
              <w:tr w:rsidR="00113FA4" w:rsidRPr="00844951" w:rsidTr="00EC6AC0">
                <w:tc>
                  <w:tcPr>
                    <w:tcW w:w="554" w:type="dxa"/>
                    <w:gridSpan w:val="2"/>
                  </w:tcPr>
                  <w:p w:rsidR="00113FA4" w:rsidRPr="00844951" w:rsidRDefault="00113FA4" w:rsidP="00EC6AC0">
                    <w:pPr>
                      <w:rPr>
                        <w:rFonts w:ascii="Arial" w:hAnsi="Arial" w:cs="Arial"/>
                      </w:rPr>
                    </w:pPr>
                    <w:r>
                      <w:rPr>
                        <w:rFonts w:ascii="Arial" w:hAnsi="Arial" w:cs="Arial"/>
                      </w:rPr>
                      <w:t>4</w:t>
                    </w:r>
                  </w:p>
                </w:tc>
                <w:tc>
                  <w:tcPr>
                    <w:tcW w:w="2182" w:type="dxa"/>
                  </w:tcPr>
                  <w:p w:rsidR="00113FA4" w:rsidRPr="00844951" w:rsidRDefault="00113FA4" w:rsidP="00EC6AC0">
                    <w:pPr>
                      <w:rPr>
                        <w:rFonts w:ascii="Arial" w:hAnsi="Arial" w:cs="Arial"/>
                      </w:rPr>
                    </w:pPr>
                    <w:proofErr w:type="spellStart"/>
                    <w:r w:rsidRPr="00844951">
                      <w:rPr>
                        <w:rFonts w:ascii="Arial" w:hAnsi="Arial" w:cs="Arial"/>
                      </w:rPr>
                      <w:t>Semănături</w:t>
                    </w:r>
                    <w:proofErr w:type="spellEnd"/>
                    <w:r w:rsidRPr="00844951">
                      <w:rPr>
                        <w:rFonts w:ascii="Arial" w:hAnsi="Arial" w:cs="Arial"/>
                      </w:rPr>
                      <w:t xml:space="preserve"> </w:t>
                    </w:r>
                    <w:proofErr w:type="spellStart"/>
                    <w:r w:rsidRPr="00844951">
                      <w:rPr>
                        <w:rFonts w:ascii="Arial" w:hAnsi="Arial" w:cs="Arial"/>
                      </w:rPr>
                      <w:t>directe</w:t>
                    </w:r>
                    <w:proofErr w:type="spellEnd"/>
                  </w:p>
                </w:tc>
                <w:tc>
                  <w:tcPr>
                    <w:tcW w:w="1512" w:type="dxa"/>
                    <w:gridSpan w:val="2"/>
                  </w:tcPr>
                  <w:p w:rsidR="00113FA4" w:rsidRPr="00844951" w:rsidRDefault="00113FA4" w:rsidP="00EC6AC0">
                    <w:pPr>
                      <w:rPr>
                        <w:rFonts w:ascii="Arial" w:hAnsi="Arial" w:cs="Arial"/>
                      </w:rPr>
                    </w:pPr>
                    <w:r w:rsidRPr="00844951">
                      <w:rPr>
                        <w:rFonts w:ascii="Arial" w:hAnsi="Arial" w:cs="Arial"/>
                      </w:rPr>
                      <w:t>0,00</w:t>
                    </w:r>
                  </w:p>
                </w:tc>
                <w:tc>
                  <w:tcPr>
                    <w:tcW w:w="1080" w:type="dxa"/>
                    <w:gridSpan w:val="2"/>
                  </w:tcPr>
                  <w:p w:rsidR="00113FA4" w:rsidRPr="00844951" w:rsidRDefault="00113FA4" w:rsidP="00EC6AC0">
                    <w:pPr>
                      <w:rPr>
                        <w:rFonts w:ascii="Arial" w:hAnsi="Arial" w:cs="Arial"/>
                      </w:rPr>
                    </w:pPr>
                    <w:r w:rsidRPr="00844951">
                      <w:rPr>
                        <w:rFonts w:ascii="Arial" w:hAnsi="Arial" w:cs="Arial"/>
                      </w:rPr>
                      <w:t>0,00</w:t>
                    </w:r>
                  </w:p>
                </w:tc>
                <w:tc>
                  <w:tcPr>
                    <w:tcW w:w="1530" w:type="dxa"/>
                    <w:gridSpan w:val="2"/>
                  </w:tcPr>
                  <w:p w:rsidR="00113FA4" w:rsidRPr="00844951" w:rsidRDefault="00113FA4" w:rsidP="00EC6AC0">
                    <w:pPr>
                      <w:rPr>
                        <w:rFonts w:ascii="Arial" w:hAnsi="Arial" w:cs="Arial"/>
                      </w:rPr>
                    </w:pPr>
                    <w:r w:rsidRPr="00844951">
                      <w:rPr>
                        <w:rFonts w:ascii="Arial" w:hAnsi="Arial" w:cs="Arial"/>
                      </w:rPr>
                      <w:t>0,38</w:t>
                    </w:r>
                  </w:p>
                </w:tc>
                <w:tc>
                  <w:tcPr>
                    <w:tcW w:w="1080" w:type="dxa"/>
                    <w:gridSpan w:val="2"/>
                  </w:tcPr>
                  <w:p w:rsidR="00113FA4" w:rsidRPr="00844951" w:rsidRDefault="00113FA4" w:rsidP="00EC6AC0">
                    <w:pPr>
                      <w:rPr>
                        <w:rFonts w:ascii="Arial" w:hAnsi="Arial" w:cs="Arial"/>
                      </w:rPr>
                    </w:pPr>
                    <w:r w:rsidRPr="00844951">
                      <w:rPr>
                        <w:rFonts w:ascii="Arial" w:hAnsi="Arial" w:cs="Arial"/>
                      </w:rPr>
                      <w:t>918,40</w:t>
                    </w:r>
                  </w:p>
                </w:tc>
                <w:tc>
                  <w:tcPr>
                    <w:tcW w:w="1533" w:type="dxa"/>
                  </w:tcPr>
                  <w:p w:rsidR="00113FA4" w:rsidRPr="00844951" w:rsidRDefault="00113FA4" w:rsidP="00EC6AC0">
                    <w:pPr>
                      <w:rPr>
                        <w:rFonts w:ascii="Arial" w:hAnsi="Arial" w:cs="Arial"/>
                      </w:rPr>
                    </w:pPr>
                    <w:r w:rsidRPr="00844951">
                      <w:rPr>
                        <w:rFonts w:ascii="Arial" w:hAnsi="Arial" w:cs="Arial"/>
                      </w:rPr>
                      <w:t>0,38</w:t>
                    </w:r>
                  </w:p>
                </w:tc>
                <w:tc>
                  <w:tcPr>
                    <w:tcW w:w="1060" w:type="dxa"/>
                  </w:tcPr>
                  <w:p w:rsidR="00113FA4" w:rsidRPr="00844951" w:rsidRDefault="00113FA4" w:rsidP="00EC6AC0">
                    <w:pPr>
                      <w:rPr>
                        <w:rFonts w:ascii="Arial" w:hAnsi="Arial" w:cs="Arial"/>
                      </w:rPr>
                    </w:pPr>
                    <w:r w:rsidRPr="00844951">
                      <w:rPr>
                        <w:rFonts w:ascii="Arial" w:hAnsi="Arial" w:cs="Arial"/>
                      </w:rPr>
                      <w:t>918,40</w:t>
                    </w:r>
                  </w:p>
                </w:tc>
              </w:tr>
              <w:tr w:rsidR="00113FA4" w:rsidTr="00EC6AC0">
                <w:tc>
                  <w:tcPr>
                    <w:tcW w:w="9471" w:type="dxa"/>
                    <w:gridSpan w:val="12"/>
                  </w:tcPr>
                  <w:p w:rsidR="00113FA4" w:rsidRDefault="00113FA4" w:rsidP="00EC6AC0">
                    <w:pPr>
                      <w:adjustRightInd w:val="0"/>
                      <w:jc w:val="both"/>
                      <w:rPr>
                        <w:rFonts w:ascii="Arial" w:hAnsi="Arial" w:cs="Arial"/>
                        <w:b/>
                        <w:sz w:val="24"/>
                        <w:szCs w:val="24"/>
                        <w:lang w:val="ro-RO" w:eastAsia="ro-RO"/>
                      </w:rPr>
                    </w:pPr>
                    <w:r w:rsidRPr="00844951">
                      <w:rPr>
                        <w:rFonts w:ascii="Arial" w:hAnsi="Arial" w:cs="Arial"/>
                        <w:b/>
                        <w:sz w:val="24"/>
                        <w:szCs w:val="24"/>
                        <w:lang w:val="ro-RO" w:eastAsia="ro-RO"/>
                      </w:rPr>
                      <w:t>Total lucrări închidere şi ecologizare</w:t>
                    </w:r>
                  </w:p>
                </w:tc>
                <w:tc>
                  <w:tcPr>
                    <w:tcW w:w="1060" w:type="dxa"/>
                  </w:tcPr>
                  <w:p w:rsidR="00113FA4" w:rsidRDefault="00113FA4" w:rsidP="00EC6AC0">
                    <w:pPr>
                      <w:adjustRightInd w:val="0"/>
                      <w:jc w:val="both"/>
                      <w:rPr>
                        <w:rFonts w:ascii="Arial" w:hAnsi="Arial" w:cs="Arial"/>
                        <w:b/>
                        <w:sz w:val="24"/>
                        <w:szCs w:val="24"/>
                        <w:lang w:val="ro-RO" w:eastAsia="ro-RO"/>
                      </w:rPr>
                    </w:pPr>
                    <w:r w:rsidRPr="00844951">
                      <w:rPr>
                        <w:rFonts w:ascii="Arial" w:hAnsi="Arial" w:cs="Arial"/>
                        <w:b/>
                        <w:sz w:val="24"/>
                        <w:szCs w:val="24"/>
                        <w:lang w:val="ro-RO" w:eastAsia="ro-RO"/>
                      </w:rPr>
                      <w:t>5.092</w:t>
                    </w:r>
                  </w:p>
                </w:tc>
              </w:tr>
              <w:tr w:rsidR="00113FA4" w:rsidTr="00EC6AC0">
                <w:tc>
                  <w:tcPr>
                    <w:tcW w:w="435" w:type="dxa"/>
                  </w:tcPr>
                  <w:p w:rsidR="00113FA4" w:rsidRPr="00CE0CD0" w:rsidRDefault="00113FA4" w:rsidP="00EC6AC0">
                    <w:pPr>
                      <w:rPr>
                        <w:rFonts w:ascii="Arial" w:hAnsi="Arial" w:cs="Arial"/>
                      </w:rPr>
                    </w:pPr>
                    <w:r w:rsidRPr="00CE0CD0">
                      <w:rPr>
                        <w:rFonts w:ascii="Arial" w:hAnsi="Arial" w:cs="Arial"/>
                      </w:rPr>
                      <w:t>5</w:t>
                    </w:r>
                  </w:p>
                </w:tc>
                <w:tc>
                  <w:tcPr>
                    <w:tcW w:w="2355" w:type="dxa"/>
                    <w:gridSpan w:val="3"/>
                  </w:tcPr>
                  <w:p w:rsidR="00113FA4" w:rsidRPr="00CE0CD0" w:rsidRDefault="00113FA4" w:rsidP="00EC6AC0">
                    <w:pPr>
                      <w:rPr>
                        <w:rFonts w:ascii="Arial" w:hAnsi="Arial" w:cs="Arial"/>
                      </w:rPr>
                    </w:pPr>
                    <w:proofErr w:type="spellStart"/>
                    <w:r w:rsidRPr="00CE0CD0">
                      <w:rPr>
                        <w:rFonts w:ascii="Arial" w:hAnsi="Arial" w:cs="Arial"/>
                      </w:rPr>
                      <w:t>Monitorizare</w:t>
                    </w:r>
                    <w:proofErr w:type="spellEnd"/>
                    <w:r w:rsidRPr="00CE0CD0">
                      <w:rPr>
                        <w:rFonts w:ascii="Arial" w:hAnsi="Arial" w:cs="Arial"/>
                      </w:rPr>
                      <w:t xml:space="preserve"> post-</w:t>
                    </w:r>
                    <w:proofErr w:type="spellStart"/>
                    <w:r w:rsidRPr="00CE0CD0">
                      <w:rPr>
                        <w:rFonts w:ascii="Arial" w:hAnsi="Arial" w:cs="Arial"/>
                      </w:rPr>
                      <w:t>inchidere</w:t>
                    </w:r>
                    <w:proofErr w:type="spellEnd"/>
                  </w:p>
                </w:tc>
                <w:tc>
                  <w:tcPr>
                    <w:tcW w:w="1470" w:type="dxa"/>
                    <w:gridSpan w:val="2"/>
                  </w:tcPr>
                  <w:p w:rsidR="00113FA4" w:rsidRPr="00CE0CD0" w:rsidRDefault="00113FA4" w:rsidP="00EC6AC0">
                    <w:pPr>
                      <w:rPr>
                        <w:rFonts w:ascii="Arial" w:hAnsi="Arial" w:cs="Arial"/>
                      </w:rPr>
                    </w:pPr>
                  </w:p>
                </w:tc>
                <w:tc>
                  <w:tcPr>
                    <w:tcW w:w="1110" w:type="dxa"/>
                    <w:gridSpan w:val="2"/>
                  </w:tcPr>
                  <w:p w:rsidR="00113FA4" w:rsidRPr="00CE0CD0" w:rsidRDefault="00113FA4" w:rsidP="00EC6AC0">
                    <w:pPr>
                      <w:rPr>
                        <w:rFonts w:ascii="Arial" w:hAnsi="Arial" w:cs="Arial"/>
                      </w:rPr>
                    </w:pPr>
                  </w:p>
                </w:tc>
                <w:tc>
                  <w:tcPr>
                    <w:tcW w:w="1530" w:type="dxa"/>
                    <w:gridSpan w:val="2"/>
                  </w:tcPr>
                  <w:p w:rsidR="00113FA4" w:rsidRPr="00CE0CD0" w:rsidRDefault="00113FA4" w:rsidP="00EC6AC0">
                    <w:pPr>
                      <w:rPr>
                        <w:rFonts w:ascii="Arial" w:hAnsi="Arial" w:cs="Arial"/>
                      </w:rPr>
                    </w:pPr>
                  </w:p>
                </w:tc>
                <w:tc>
                  <w:tcPr>
                    <w:tcW w:w="1038" w:type="dxa"/>
                  </w:tcPr>
                  <w:p w:rsidR="00113FA4" w:rsidRPr="00CE0CD0" w:rsidRDefault="00113FA4" w:rsidP="00EC6AC0">
                    <w:pPr>
                      <w:rPr>
                        <w:rFonts w:ascii="Arial" w:hAnsi="Arial" w:cs="Arial"/>
                      </w:rPr>
                    </w:pPr>
                    <w:r w:rsidRPr="00CE0CD0">
                      <w:rPr>
                        <w:rFonts w:ascii="Arial" w:hAnsi="Arial" w:cs="Arial"/>
                      </w:rPr>
                      <w:t>740</w:t>
                    </w:r>
                  </w:p>
                </w:tc>
                <w:tc>
                  <w:tcPr>
                    <w:tcW w:w="1533" w:type="dxa"/>
                  </w:tcPr>
                  <w:p w:rsidR="00113FA4" w:rsidRPr="00CE0CD0" w:rsidRDefault="00113FA4" w:rsidP="00EC6AC0">
                    <w:pPr>
                      <w:rPr>
                        <w:rFonts w:ascii="Arial" w:hAnsi="Arial" w:cs="Arial"/>
                      </w:rPr>
                    </w:pPr>
                  </w:p>
                </w:tc>
                <w:tc>
                  <w:tcPr>
                    <w:tcW w:w="1060" w:type="dxa"/>
                  </w:tcPr>
                  <w:p w:rsidR="00113FA4" w:rsidRPr="00CE0CD0" w:rsidRDefault="00113FA4" w:rsidP="00EC6AC0">
                    <w:pPr>
                      <w:rPr>
                        <w:rFonts w:ascii="Arial" w:hAnsi="Arial" w:cs="Arial"/>
                      </w:rPr>
                    </w:pPr>
                    <w:r w:rsidRPr="00CE0CD0">
                      <w:rPr>
                        <w:rFonts w:ascii="Arial" w:hAnsi="Arial" w:cs="Arial"/>
                      </w:rPr>
                      <w:t>740</w:t>
                    </w:r>
                  </w:p>
                </w:tc>
              </w:tr>
              <w:tr w:rsidR="00113FA4" w:rsidTr="00EC6AC0">
                <w:tc>
                  <w:tcPr>
                    <w:tcW w:w="2790" w:type="dxa"/>
                    <w:gridSpan w:val="4"/>
                  </w:tcPr>
                  <w:p w:rsidR="00113FA4" w:rsidRPr="00CE0CD0" w:rsidRDefault="00113FA4" w:rsidP="00EC6AC0">
                    <w:pPr>
                      <w:adjustRightInd w:val="0"/>
                      <w:jc w:val="both"/>
                      <w:rPr>
                        <w:rFonts w:ascii="Arial" w:hAnsi="Arial" w:cs="Arial"/>
                        <w:b/>
                        <w:lang w:val="ro-RO" w:eastAsia="ro-RO"/>
                      </w:rPr>
                    </w:pPr>
                    <w:r w:rsidRPr="00CE0CD0">
                      <w:rPr>
                        <w:rFonts w:ascii="Arial" w:hAnsi="Arial" w:cs="Arial"/>
                        <w:b/>
                        <w:lang w:val="ro-RO" w:eastAsia="ro-RO"/>
                      </w:rPr>
                      <w:t>Total</w:t>
                    </w:r>
                  </w:p>
                </w:tc>
                <w:tc>
                  <w:tcPr>
                    <w:tcW w:w="1470" w:type="dxa"/>
                    <w:gridSpan w:val="2"/>
                  </w:tcPr>
                  <w:p w:rsidR="00113FA4" w:rsidRPr="00CE0CD0" w:rsidRDefault="00113FA4" w:rsidP="00EC6AC0">
                    <w:pPr>
                      <w:rPr>
                        <w:rFonts w:ascii="Arial" w:hAnsi="Arial" w:cs="Arial"/>
                      </w:rPr>
                    </w:pPr>
                  </w:p>
                </w:tc>
                <w:tc>
                  <w:tcPr>
                    <w:tcW w:w="1110" w:type="dxa"/>
                    <w:gridSpan w:val="2"/>
                  </w:tcPr>
                  <w:p w:rsidR="00113FA4" w:rsidRPr="00CE0CD0" w:rsidRDefault="00113FA4" w:rsidP="00EC6AC0">
                    <w:pPr>
                      <w:rPr>
                        <w:rFonts w:ascii="Arial" w:hAnsi="Arial" w:cs="Arial"/>
                      </w:rPr>
                    </w:pPr>
                    <w:r w:rsidRPr="00CE0CD0">
                      <w:rPr>
                        <w:rFonts w:ascii="Arial" w:hAnsi="Arial" w:cs="Arial"/>
                      </w:rPr>
                      <w:t>173</w:t>
                    </w:r>
                  </w:p>
                </w:tc>
                <w:tc>
                  <w:tcPr>
                    <w:tcW w:w="1530" w:type="dxa"/>
                    <w:gridSpan w:val="2"/>
                  </w:tcPr>
                  <w:p w:rsidR="00113FA4" w:rsidRPr="00CE0CD0" w:rsidRDefault="00113FA4" w:rsidP="00EC6AC0">
                    <w:pPr>
                      <w:rPr>
                        <w:rFonts w:ascii="Arial" w:hAnsi="Arial" w:cs="Arial"/>
                      </w:rPr>
                    </w:pPr>
                  </w:p>
                </w:tc>
                <w:tc>
                  <w:tcPr>
                    <w:tcW w:w="1038" w:type="dxa"/>
                  </w:tcPr>
                  <w:p w:rsidR="00113FA4" w:rsidRPr="00CE0CD0" w:rsidRDefault="00113FA4" w:rsidP="00EC6AC0">
                    <w:pPr>
                      <w:rPr>
                        <w:rFonts w:ascii="Arial" w:hAnsi="Arial" w:cs="Arial"/>
                      </w:rPr>
                    </w:pPr>
                    <w:r w:rsidRPr="00CE0CD0">
                      <w:rPr>
                        <w:rFonts w:ascii="Arial" w:hAnsi="Arial" w:cs="Arial"/>
                      </w:rPr>
                      <w:t>5.660</w:t>
                    </w:r>
                  </w:p>
                </w:tc>
                <w:tc>
                  <w:tcPr>
                    <w:tcW w:w="1533" w:type="dxa"/>
                  </w:tcPr>
                  <w:p w:rsidR="00113FA4" w:rsidRPr="00CE0CD0" w:rsidRDefault="00113FA4" w:rsidP="00EC6AC0">
                    <w:pPr>
                      <w:rPr>
                        <w:rFonts w:ascii="Arial" w:hAnsi="Arial" w:cs="Arial"/>
                      </w:rPr>
                    </w:pPr>
                  </w:p>
                </w:tc>
                <w:tc>
                  <w:tcPr>
                    <w:tcW w:w="1060" w:type="dxa"/>
                  </w:tcPr>
                  <w:p w:rsidR="00113FA4" w:rsidRPr="00CE0CD0" w:rsidRDefault="00113FA4" w:rsidP="00EC6AC0">
                    <w:pPr>
                      <w:rPr>
                        <w:rFonts w:ascii="Arial" w:hAnsi="Arial" w:cs="Arial"/>
                      </w:rPr>
                    </w:pPr>
                    <w:r w:rsidRPr="00CE0CD0">
                      <w:rPr>
                        <w:rFonts w:ascii="Arial" w:hAnsi="Arial" w:cs="Arial"/>
                      </w:rPr>
                      <w:t>5.832</w:t>
                    </w:r>
                  </w:p>
                </w:tc>
              </w:tr>
            </w:tbl>
            <w:p w:rsidR="00113FA4" w:rsidRPr="00BE4445" w:rsidRDefault="00113FA4" w:rsidP="00EC6AC0">
              <w:pPr>
                <w:shd w:val="clear" w:color="auto" w:fill="FFFFFF"/>
                <w:adjustRightInd w:val="0"/>
                <w:spacing w:after="0" w:line="240" w:lineRule="auto"/>
                <w:jc w:val="both"/>
                <w:rPr>
                  <w:rFonts w:ascii="Arial" w:hAnsi="Arial" w:cs="Arial"/>
                  <w:b/>
                  <w:sz w:val="24"/>
                  <w:szCs w:val="24"/>
                  <w:lang w:val="ro-RO" w:eastAsia="ro-RO"/>
                </w:rPr>
              </w:pPr>
            </w:p>
            <w:p w:rsidR="00113FA4" w:rsidRPr="00064581" w:rsidRDefault="00113FA4" w:rsidP="00EC6AC0">
              <w:pPr>
                <w:shd w:val="clear" w:color="auto" w:fill="FFFFFF"/>
                <w:adjustRightInd w:val="0"/>
                <w:spacing w:after="0" w:line="240" w:lineRule="auto"/>
                <w:ind w:left="360"/>
                <w:jc w:val="both"/>
                <w:rPr>
                  <w:rFonts w:ascii="Arial" w:hAnsi="Arial" w:cs="Arial"/>
                  <w:b/>
                  <w:sz w:val="24"/>
                  <w:szCs w:val="24"/>
                  <w:lang w:val="ro-RO" w:eastAsia="ro-RO"/>
                </w:rPr>
              </w:pPr>
              <w:r w:rsidRPr="00064581">
                <w:rPr>
                  <w:rFonts w:ascii="Arial" w:hAnsi="Arial" w:cs="Arial"/>
                  <w:b/>
                  <w:sz w:val="24"/>
                  <w:szCs w:val="24"/>
                  <w:lang w:val="ro-RO" w:eastAsia="ro-RO"/>
                </w:rPr>
                <w:t>c) planul de mo</w:t>
              </w:r>
              <w:r>
                <w:rPr>
                  <w:rFonts w:ascii="Arial" w:hAnsi="Arial" w:cs="Arial"/>
                  <w:b/>
                  <w:sz w:val="24"/>
                  <w:szCs w:val="24"/>
                  <w:lang w:val="ro-RO" w:eastAsia="ro-RO"/>
                </w:rPr>
                <w:t>n</w:t>
              </w:r>
              <w:r w:rsidRPr="00064581">
                <w:rPr>
                  <w:rFonts w:ascii="Arial" w:hAnsi="Arial" w:cs="Arial"/>
                  <w:b/>
                  <w:sz w:val="24"/>
                  <w:szCs w:val="24"/>
                  <w:lang w:val="ro-RO" w:eastAsia="ro-RO"/>
                </w:rPr>
                <w:t>itorizare a mediului, cu indicarea componentelor de mediu care urmează a fi monitorizate, a periodicită</w:t>
              </w:r>
              <w:r>
                <w:rPr>
                  <w:rFonts w:ascii="Arial" w:hAnsi="Arial" w:cs="Arial"/>
                  <w:b/>
                  <w:sz w:val="24"/>
                  <w:szCs w:val="24"/>
                  <w:lang w:val="ro-RO" w:eastAsia="ro-RO"/>
                </w:rPr>
                <w:t>ț</w:t>
              </w:r>
              <w:r w:rsidRPr="00064581">
                <w:rPr>
                  <w:rFonts w:ascii="Arial" w:hAnsi="Arial" w:cs="Arial"/>
                  <w:b/>
                  <w:sz w:val="24"/>
                  <w:szCs w:val="24"/>
                  <w:lang w:val="ro-RO" w:eastAsia="ro-RO"/>
                </w:rPr>
                <w:t xml:space="preserve">ii, a parametrilor </w:t>
              </w:r>
              <w:r>
                <w:rPr>
                  <w:rFonts w:ascii="Arial" w:hAnsi="Arial" w:cs="Arial"/>
                  <w:b/>
                  <w:sz w:val="24"/>
                  <w:szCs w:val="24"/>
                  <w:lang w:val="ro-RO" w:eastAsia="ro-RO"/>
                </w:rPr>
                <w:t>ș</w:t>
              </w:r>
              <w:r w:rsidRPr="00064581">
                <w:rPr>
                  <w:rFonts w:ascii="Arial" w:hAnsi="Arial" w:cs="Arial"/>
                  <w:b/>
                  <w:sz w:val="24"/>
                  <w:szCs w:val="24"/>
                  <w:lang w:val="ro-RO" w:eastAsia="ro-RO"/>
                </w:rPr>
                <w:t>i a amplasamentului ales pentru monitorizarea fiecărui factor</w:t>
              </w: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 </w:t>
              </w:r>
              <w:r w:rsidRPr="00844951">
                <w:rPr>
                  <w:rFonts w:ascii="Arial" w:hAnsi="Arial" w:cs="Arial"/>
                  <w:sz w:val="24"/>
                  <w:szCs w:val="24"/>
                  <w:lang w:val="ro-RO" w:eastAsia="ro-RO"/>
                </w:rPr>
                <w:t>nu este cazul</w:t>
              </w:r>
            </w:p>
            <w:p w:rsidR="00113FA4" w:rsidRDefault="008E39B2" w:rsidP="00EC6AC0">
              <w:pPr>
                <w:shd w:val="clear" w:color="auto" w:fill="FFFFFF"/>
                <w:adjustRightInd w:val="0"/>
                <w:spacing w:after="0" w:line="240" w:lineRule="auto"/>
                <w:ind w:firstLine="360"/>
                <w:jc w:val="both"/>
                <w:rPr>
                  <w:rFonts w:ascii="Arial" w:hAnsi="Arial" w:cs="Arial"/>
                  <w:b/>
                  <w:sz w:val="24"/>
                  <w:szCs w:val="24"/>
                  <w:lang w:val="ro-RO" w:eastAsia="ro-RO"/>
                </w:rPr>
              </w:pPr>
            </w:p>
          </w:sdtContent>
        </w:sdt>
        <w:p w:rsidR="00113FA4" w:rsidRPr="0094417F" w:rsidRDefault="00113FA4" w:rsidP="00EC6AC0">
          <w:pPr>
            <w:pStyle w:val="Titlu1"/>
            <w:ind w:firstLine="0"/>
            <w:rPr>
              <w:rFonts w:ascii="Arial Bold" w:hAnsi="Arial Bold" w:cs="Arial"/>
              <w:b/>
              <w:caps/>
              <w:sz w:val="24"/>
              <w:szCs w:val="24"/>
            </w:rPr>
          </w:pPr>
          <w:r w:rsidRPr="0094417F">
            <w:rPr>
              <w:rFonts w:ascii="Arial Bold" w:hAnsi="Arial Bold" w:cs="Arial"/>
              <w:b/>
              <w:caps/>
              <w:sz w:val="24"/>
              <w:szCs w:val="24"/>
            </w:rPr>
            <w:t>V. Informa</w:t>
          </w:r>
          <w:r>
            <w:rPr>
              <w:rFonts w:ascii="Arial Bold" w:hAnsi="Arial Bold" w:cs="Arial"/>
              <w:b/>
              <w:caps/>
              <w:sz w:val="24"/>
              <w:szCs w:val="24"/>
            </w:rPr>
            <w:t>ț</w:t>
          </w:r>
          <w:r w:rsidRPr="0094417F">
            <w:rPr>
              <w:rFonts w:ascii="Arial Bold" w:hAnsi="Arial Bold" w:cs="Arial"/>
              <w:b/>
              <w:caps/>
              <w:sz w:val="24"/>
              <w:szCs w:val="24"/>
            </w:rPr>
            <w:t>ii cu privire la procesul de participare a publicului în procedura derulată:</w:t>
          </w:r>
        </w:p>
        <w:sdt>
          <w:sdtPr>
            <w:rPr>
              <w:rFonts w:ascii="Arial" w:hAnsi="Arial" w:cs="Arial"/>
              <w:sz w:val="24"/>
              <w:szCs w:val="24"/>
              <w:lang w:val="ro-RO" w:eastAsia="ro-RO"/>
            </w:rPr>
            <w:alias w:val="Câmp editabil text"/>
            <w:tag w:val="CampEditabil"/>
            <w:id w:val="-1519390309"/>
            <w:placeholder>
              <w:docPart w:val="E69BC7F91FC8486E9E4FF1648C77ADB0"/>
            </w:placeholder>
            <w:showingPlcHdr/>
          </w:sdtPr>
          <w:sdtEndPr/>
          <w:sdtContent>
            <w:p w:rsidR="00113FA4" w:rsidRPr="00064581" w:rsidRDefault="00113FA4" w:rsidP="00EC6AC0">
              <w:pPr>
                <w:shd w:val="clear" w:color="auto" w:fill="FFFFFF"/>
                <w:adjustRightInd w:val="0"/>
                <w:spacing w:after="0" w:line="240" w:lineRule="auto"/>
                <w:jc w:val="both"/>
                <w:rPr>
                  <w:rFonts w:ascii="Arial" w:hAnsi="Arial" w:cs="Arial"/>
                  <w:sz w:val="24"/>
                  <w:szCs w:val="24"/>
                  <w:lang w:val="ro-RO" w:eastAsia="ro-RO"/>
                </w:rPr>
              </w:pPr>
              <w:r w:rsidRPr="00664F7E">
                <w:rPr>
                  <w:rStyle w:val="Textsubstituent"/>
                </w:rPr>
                <w:t>....</w:t>
              </w:r>
            </w:p>
          </w:sdtContent>
        </w:sdt>
        <w:p w:rsidR="00113FA4" w:rsidRPr="00064581" w:rsidRDefault="00113FA4" w:rsidP="00EC6AC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 xml:space="preserve">când </w:t>
          </w:r>
          <w:r>
            <w:rPr>
              <w:rFonts w:ascii="Arial" w:hAnsi="Arial" w:cs="Arial"/>
              <w:b/>
              <w:sz w:val="24"/>
              <w:szCs w:val="24"/>
              <w:lang w:val="ro-RO" w:eastAsia="ro-RO"/>
            </w:rPr>
            <w:t>ș</w:t>
          </w:r>
          <w:r w:rsidRPr="00064581">
            <w:rPr>
              <w:rFonts w:ascii="Arial" w:hAnsi="Arial" w:cs="Arial"/>
              <w:b/>
              <w:sz w:val="24"/>
              <w:szCs w:val="24"/>
              <w:lang w:val="ro-RO" w:eastAsia="ro-RO"/>
            </w:rPr>
            <w:t>i cum a fost informat publicul, pe etape ale procedurii derulate:</w:t>
          </w:r>
        </w:p>
        <w:sdt>
          <w:sdtPr>
            <w:rPr>
              <w:rFonts w:ascii="Arial" w:hAnsi="Arial" w:cs="Arial"/>
              <w:sz w:val="24"/>
              <w:szCs w:val="24"/>
              <w:lang w:val="ro-RO" w:eastAsia="ro-RO"/>
            </w:rPr>
            <w:alias w:val="Câmp editabil text"/>
            <w:tag w:val="CampEditabil"/>
            <w:id w:val="735670411"/>
            <w:placeholder>
              <w:docPart w:val="CDA7A92EB1344D2F8C1117EF52E3EB66"/>
            </w:placeholder>
            <w:showingPlcHdr/>
          </w:sdtPr>
          <w:sdtEndPr/>
          <w:sdtContent>
            <w:p w:rsidR="00113FA4" w:rsidRPr="0094417F" w:rsidRDefault="00113FA4" w:rsidP="00EC6AC0">
              <w:pPr>
                <w:autoSpaceDE w:val="0"/>
                <w:autoSpaceDN w:val="0"/>
                <w:adjustRightInd w:val="0"/>
                <w:spacing w:after="0" w:line="240" w:lineRule="auto"/>
                <w:ind w:left="180"/>
                <w:jc w:val="both"/>
                <w:rPr>
                  <w:rFonts w:ascii="Arial" w:hAnsi="Arial" w:cs="Arial"/>
                  <w:sz w:val="24"/>
                  <w:szCs w:val="24"/>
                  <w:lang w:val="ro-RO" w:eastAsia="ro-RO"/>
                </w:rPr>
              </w:pPr>
              <w:r w:rsidRPr="00474CC2">
                <w:rPr>
                  <w:rStyle w:val="Textsubstituent"/>
                </w:rPr>
                <w:t>....</w:t>
              </w:r>
            </w:p>
          </w:sdtContent>
        </w:sdt>
        <w:p w:rsidR="00113FA4" w:rsidRPr="00036278" w:rsidRDefault="00113FA4" w:rsidP="00EC6AC0">
          <w:pPr>
            <w:shd w:val="clear" w:color="auto" w:fill="FFFFFF"/>
            <w:tabs>
              <w:tab w:val="left" w:pos="180"/>
              <w:tab w:val="left" w:pos="360"/>
            </w:tabs>
            <w:adjustRightInd w:val="0"/>
            <w:spacing w:after="0" w:line="240" w:lineRule="auto"/>
            <w:ind w:left="180"/>
            <w:jc w:val="both"/>
            <w:rPr>
              <w:rFonts w:ascii="Arial" w:hAnsi="Arial" w:cs="Arial"/>
              <w:sz w:val="24"/>
              <w:szCs w:val="24"/>
              <w:lang w:val="ro-RO" w:eastAsia="ro-RO"/>
            </w:rPr>
          </w:pPr>
          <w:r>
            <w:rPr>
              <w:rFonts w:ascii="Arial" w:hAnsi="Arial" w:cs="Arial"/>
              <w:b/>
              <w:sz w:val="24"/>
              <w:szCs w:val="24"/>
              <w:lang w:val="ro-RO" w:eastAsia="ro-RO"/>
            </w:rPr>
            <w:t>a) d</w:t>
          </w:r>
          <w:r w:rsidRPr="00036278">
            <w:rPr>
              <w:rFonts w:ascii="Arial" w:hAnsi="Arial" w:cs="Arial"/>
              <w:b/>
              <w:sz w:val="24"/>
              <w:szCs w:val="24"/>
              <w:lang w:val="ro-RO" w:eastAsia="ro-RO"/>
            </w:rPr>
            <w:t>epunerea solicitării</w:t>
          </w:r>
          <w:r w:rsidRPr="00036278">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692616509"/>
            <w:placeholder>
              <w:docPart w:val="127A73F05998456EA277D7AD9254E731"/>
            </w:placeholder>
          </w:sdtPr>
          <w:sdtEndPr>
            <w:rPr>
              <w:rStyle w:val="Hyperlink"/>
              <w:color w:val="0000FF"/>
              <w:u w:val="single"/>
            </w:rPr>
          </w:sdtEndPr>
          <w:sdtContent>
            <w:p w:rsidR="00113FA4" w:rsidRPr="000E46F3"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proofErr w:type="spellStart"/>
              <w:r w:rsidRPr="000E46F3">
                <w:rPr>
                  <w:rFonts w:ascii="Arial" w:hAnsi="Arial" w:cs="Arial"/>
                  <w:sz w:val="24"/>
                  <w:szCs w:val="24"/>
                  <w:lang w:val="ro-RO" w:eastAsia="ro-RO"/>
                </w:rPr>
                <w:t>-informarea</w:t>
              </w:r>
              <w:proofErr w:type="spellEnd"/>
              <w:r w:rsidRPr="000E46F3">
                <w:rPr>
                  <w:rFonts w:ascii="Arial" w:hAnsi="Arial" w:cs="Arial"/>
                  <w:sz w:val="24"/>
                  <w:szCs w:val="24"/>
                  <w:lang w:val="ro-RO" w:eastAsia="ro-RO"/>
                </w:rPr>
                <w:t xml:space="preserve"> publicului de către titular prin efectuarea anunțului privind solicitarea acordului de mediu și publicarea lui în ziarul </w:t>
              </w:r>
              <w:r>
                <w:rPr>
                  <w:rFonts w:ascii="Arial" w:hAnsi="Arial" w:cs="Arial"/>
                  <w:sz w:val="24"/>
                  <w:szCs w:val="24"/>
                  <w:lang w:val="ro-RO" w:eastAsia="ro-RO"/>
                </w:rPr>
                <w:t>Libertatea</w:t>
              </w:r>
              <w:r w:rsidRPr="000E46F3">
                <w:rPr>
                  <w:rFonts w:ascii="Arial" w:hAnsi="Arial" w:cs="Arial"/>
                  <w:sz w:val="24"/>
                  <w:szCs w:val="24"/>
                  <w:lang w:val="ro-RO" w:eastAsia="ro-RO"/>
                </w:rPr>
                <w:t xml:space="preserve"> din data de </w:t>
              </w:r>
              <w:r>
                <w:rPr>
                  <w:rFonts w:ascii="Arial" w:hAnsi="Arial" w:cs="Arial"/>
                  <w:sz w:val="24"/>
                  <w:szCs w:val="24"/>
                  <w:lang w:val="ro-RO" w:eastAsia="ro-RO"/>
                </w:rPr>
                <w:t>21</w:t>
              </w:r>
              <w:r w:rsidRPr="000E46F3">
                <w:rPr>
                  <w:rFonts w:ascii="Arial" w:hAnsi="Arial" w:cs="Arial"/>
                  <w:sz w:val="24"/>
                  <w:szCs w:val="24"/>
                  <w:lang w:val="ro-RO" w:eastAsia="ro-RO"/>
                </w:rPr>
                <w:t>.</w:t>
              </w:r>
              <w:r>
                <w:rPr>
                  <w:rFonts w:ascii="Arial" w:hAnsi="Arial" w:cs="Arial"/>
                  <w:sz w:val="24"/>
                  <w:szCs w:val="24"/>
                  <w:lang w:val="ro-RO" w:eastAsia="ro-RO"/>
                </w:rPr>
                <w:t>10</w:t>
              </w:r>
              <w:r w:rsidRPr="000E46F3">
                <w:rPr>
                  <w:rFonts w:ascii="Arial" w:hAnsi="Arial" w:cs="Arial"/>
                  <w:sz w:val="24"/>
                  <w:szCs w:val="24"/>
                  <w:lang w:val="ro-RO" w:eastAsia="ro-RO"/>
                </w:rPr>
                <w:t xml:space="preserve">.2017, afișare la Primăria </w:t>
              </w:r>
              <w:r>
                <w:rPr>
                  <w:rFonts w:ascii="Arial" w:hAnsi="Arial" w:cs="Arial"/>
                  <w:sz w:val="24"/>
                  <w:szCs w:val="24"/>
                  <w:lang w:val="ro-RO" w:eastAsia="ro-RO"/>
                </w:rPr>
                <w:t xml:space="preserve">Bolintin Deal </w:t>
              </w:r>
              <w:r w:rsidRPr="000E46F3">
                <w:rPr>
                  <w:rFonts w:ascii="Arial" w:hAnsi="Arial" w:cs="Arial"/>
                  <w:sz w:val="24"/>
                  <w:szCs w:val="24"/>
                  <w:lang w:val="ro-RO" w:eastAsia="ro-RO"/>
                </w:rPr>
                <w:t xml:space="preserve"> la data de </w:t>
              </w:r>
              <w:r>
                <w:rPr>
                  <w:rFonts w:ascii="Arial" w:hAnsi="Arial" w:cs="Arial"/>
                  <w:sz w:val="24"/>
                  <w:szCs w:val="24"/>
                  <w:lang w:val="ro-RO" w:eastAsia="ro-RO"/>
                </w:rPr>
                <w:t>19</w:t>
              </w:r>
              <w:r w:rsidRPr="000E46F3">
                <w:rPr>
                  <w:rFonts w:ascii="Arial" w:hAnsi="Arial" w:cs="Arial"/>
                  <w:sz w:val="24"/>
                  <w:szCs w:val="24"/>
                  <w:lang w:val="ro-RO" w:eastAsia="ro-RO"/>
                </w:rPr>
                <w:t>.</w:t>
              </w:r>
              <w:r>
                <w:rPr>
                  <w:rFonts w:ascii="Arial" w:hAnsi="Arial" w:cs="Arial"/>
                  <w:sz w:val="24"/>
                  <w:szCs w:val="24"/>
                  <w:lang w:val="ro-RO" w:eastAsia="ro-RO"/>
                </w:rPr>
                <w:t>10</w:t>
              </w:r>
              <w:r w:rsidRPr="000E46F3">
                <w:rPr>
                  <w:rFonts w:ascii="Arial" w:hAnsi="Arial" w:cs="Arial"/>
                  <w:sz w:val="24"/>
                  <w:szCs w:val="24"/>
                  <w:lang w:val="ro-RO" w:eastAsia="ro-RO"/>
                </w:rPr>
                <w:t xml:space="preserve">.2017 </w:t>
              </w:r>
            </w:p>
            <w:p w:rsidR="00113FA4" w:rsidRPr="0066211C"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proofErr w:type="spellStart"/>
              <w:r w:rsidRPr="000E46F3">
                <w:rPr>
                  <w:rFonts w:ascii="Arial" w:hAnsi="Arial" w:cs="Arial"/>
                  <w:sz w:val="24"/>
                  <w:szCs w:val="24"/>
                  <w:lang w:val="ro-RO" w:eastAsia="ro-RO"/>
                </w:rPr>
                <w:t>-informarea</w:t>
              </w:r>
              <w:proofErr w:type="spellEnd"/>
              <w:r w:rsidRPr="000E46F3">
                <w:rPr>
                  <w:rFonts w:ascii="Arial" w:hAnsi="Arial" w:cs="Arial"/>
                  <w:sz w:val="24"/>
                  <w:szCs w:val="24"/>
                  <w:lang w:val="ro-RO" w:eastAsia="ro-RO"/>
                </w:rPr>
                <w:t xml:space="preserve"> publicului de APM Giurgiu prin efectuarea anunțului privind solicitarea acordului de mediu și afișare pe pagina de web in data de </w:t>
              </w:r>
              <w:r>
                <w:rPr>
                  <w:rFonts w:ascii="Arial" w:hAnsi="Arial" w:cs="Arial"/>
                  <w:sz w:val="24"/>
                  <w:szCs w:val="24"/>
                  <w:lang w:val="ro-RO" w:eastAsia="ro-RO"/>
                </w:rPr>
                <w:t>20</w:t>
              </w:r>
              <w:r w:rsidRPr="000E46F3">
                <w:rPr>
                  <w:rFonts w:ascii="Arial" w:hAnsi="Arial" w:cs="Arial"/>
                  <w:sz w:val="24"/>
                  <w:szCs w:val="24"/>
                  <w:lang w:val="ro-RO" w:eastAsia="ro-RO"/>
                </w:rPr>
                <w:t>.</w:t>
              </w:r>
              <w:r>
                <w:rPr>
                  <w:rFonts w:ascii="Arial" w:hAnsi="Arial" w:cs="Arial"/>
                  <w:sz w:val="24"/>
                  <w:szCs w:val="24"/>
                  <w:lang w:val="ro-RO" w:eastAsia="ro-RO"/>
                </w:rPr>
                <w:t>10</w:t>
              </w:r>
              <w:r w:rsidRPr="000E46F3">
                <w:rPr>
                  <w:rFonts w:ascii="Arial" w:hAnsi="Arial" w:cs="Arial"/>
                  <w:sz w:val="24"/>
                  <w:szCs w:val="24"/>
                  <w:lang w:val="ro-RO" w:eastAsia="ro-RO"/>
                </w:rPr>
                <w:t>.2017</w:t>
              </w:r>
              <w:r>
                <w:rPr>
                  <w:rFonts w:ascii="Arial" w:hAnsi="Arial" w:cs="Arial"/>
                  <w:sz w:val="24"/>
                  <w:szCs w:val="24"/>
                  <w:lang w:val="ro-RO" w:eastAsia="ro-RO"/>
                </w:rPr>
                <w:t>.</w:t>
              </w:r>
            </w:p>
          </w:sdtContent>
        </w:sdt>
        <w:p w:rsidR="00113FA4"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r w:rsidRPr="00CA4590">
            <w:rPr>
              <w:rFonts w:ascii="Arial" w:hAnsi="Arial" w:cs="Arial"/>
              <w:b/>
              <w:sz w:val="24"/>
              <w:szCs w:val="24"/>
              <w:lang w:val="ro-RO" w:eastAsia="ro-RO"/>
            </w:rPr>
            <w:t>b)</w:t>
          </w:r>
          <w:r w:rsidRPr="00CA4590">
            <w:rPr>
              <w:rFonts w:ascii="Arial" w:hAnsi="Arial" w:cs="Arial"/>
              <w:sz w:val="24"/>
              <w:szCs w:val="24"/>
              <w:lang w:val="ro-RO" w:eastAsia="ro-RO"/>
            </w:rPr>
            <w:t xml:space="preserve"> </w:t>
          </w:r>
          <w:r>
            <w:rPr>
              <w:rFonts w:ascii="Arial" w:hAnsi="Arial" w:cs="Arial"/>
              <w:b/>
              <w:sz w:val="24"/>
              <w:szCs w:val="24"/>
              <w:lang w:val="ro-RO" w:eastAsia="ro-RO"/>
            </w:rPr>
            <w:t>e</w:t>
          </w:r>
          <w:r w:rsidRPr="00CA4590">
            <w:rPr>
              <w:rFonts w:ascii="Arial" w:hAnsi="Arial" w:cs="Arial"/>
              <w:b/>
              <w:sz w:val="24"/>
              <w:szCs w:val="24"/>
              <w:lang w:val="ro-RO" w:eastAsia="ro-RO"/>
            </w:rPr>
            <w:t>tapa de încadrare</w:t>
          </w:r>
          <w:r>
            <w:rPr>
              <w:rFonts w:ascii="Arial" w:hAnsi="Arial" w:cs="Arial"/>
              <w:sz w:val="24"/>
              <w:szCs w:val="24"/>
              <w:lang w:val="ro-RO" w:eastAsia="ro-RO"/>
            </w:rPr>
            <w:t xml:space="preserve">: </w:t>
          </w:r>
        </w:p>
        <w:sdt>
          <w:sdtPr>
            <w:rPr>
              <w:rFonts w:ascii="Arial" w:hAnsi="Arial" w:cs="Arial"/>
              <w:sz w:val="24"/>
              <w:szCs w:val="24"/>
              <w:lang w:val="ro-RO" w:eastAsia="ro-RO"/>
            </w:rPr>
            <w:alias w:val="Câmp editabil text"/>
            <w:tag w:val="CampEditabil"/>
            <w:id w:val="-1657987792"/>
            <w:placeholder>
              <w:docPart w:val="6B5F86DA19904C4CB1F31D3CB61FE41F"/>
            </w:placeholder>
          </w:sdtPr>
          <w:sdtEndPr/>
          <w:sdtContent>
            <w:p w:rsidR="00113FA4" w:rsidRPr="000E46F3"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proofErr w:type="spellStart"/>
              <w:r w:rsidRPr="000E46F3">
                <w:rPr>
                  <w:rFonts w:ascii="Arial" w:hAnsi="Arial" w:cs="Arial"/>
                  <w:sz w:val="24"/>
                  <w:szCs w:val="24"/>
                  <w:lang w:val="ro-RO" w:eastAsia="ro-RO"/>
                </w:rPr>
                <w:t>-informarea</w:t>
              </w:r>
              <w:proofErr w:type="spellEnd"/>
              <w:r w:rsidRPr="000E46F3">
                <w:rPr>
                  <w:rFonts w:ascii="Arial" w:hAnsi="Arial" w:cs="Arial"/>
                  <w:sz w:val="24"/>
                  <w:szCs w:val="24"/>
                  <w:lang w:val="ro-RO" w:eastAsia="ro-RO"/>
                </w:rPr>
                <w:t xml:space="preserve"> publicului de către titular prin efectuarea anunțului privind etapa de încadrare și publicarea lui în ziarul </w:t>
              </w:r>
              <w:r>
                <w:rPr>
                  <w:rFonts w:ascii="Arial" w:hAnsi="Arial" w:cs="Arial"/>
                  <w:sz w:val="24"/>
                  <w:szCs w:val="24"/>
                  <w:lang w:val="ro-RO" w:eastAsia="ro-RO"/>
                </w:rPr>
                <w:t>Libertatea</w:t>
              </w:r>
              <w:r w:rsidRPr="000E46F3">
                <w:rPr>
                  <w:rFonts w:ascii="Arial" w:hAnsi="Arial" w:cs="Arial"/>
                  <w:sz w:val="24"/>
                  <w:szCs w:val="24"/>
                  <w:lang w:val="ro-RO" w:eastAsia="ro-RO"/>
                </w:rPr>
                <w:t xml:space="preserve"> din data de </w:t>
              </w:r>
              <w:r>
                <w:rPr>
                  <w:rFonts w:ascii="Arial" w:hAnsi="Arial" w:cs="Arial"/>
                  <w:sz w:val="24"/>
                  <w:szCs w:val="24"/>
                  <w:lang w:val="ro-RO" w:eastAsia="ro-RO"/>
                </w:rPr>
                <w:t>26</w:t>
              </w:r>
              <w:r w:rsidRPr="000E46F3">
                <w:rPr>
                  <w:rFonts w:ascii="Arial" w:hAnsi="Arial" w:cs="Arial"/>
                  <w:sz w:val="24"/>
                  <w:szCs w:val="24"/>
                  <w:lang w:val="ro-RO" w:eastAsia="ro-RO"/>
                </w:rPr>
                <w:t>.</w:t>
              </w:r>
              <w:r>
                <w:rPr>
                  <w:rFonts w:ascii="Arial" w:hAnsi="Arial" w:cs="Arial"/>
                  <w:sz w:val="24"/>
                  <w:szCs w:val="24"/>
                  <w:lang w:val="ro-RO" w:eastAsia="ro-RO"/>
                </w:rPr>
                <w:t>10</w:t>
              </w:r>
              <w:r w:rsidRPr="000E46F3">
                <w:rPr>
                  <w:rFonts w:ascii="Arial" w:hAnsi="Arial" w:cs="Arial"/>
                  <w:sz w:val="24"/>
                  <w:szCs w:val="24"/>
                  <w:lang w:val="ro-RO" w:eastAsia="ro-RO"/>
                </w:rPr>
                <w:t xml:space="preserve">.2017, afișare la Primăria </w:t>
              </w:r>
              <w:r>
                <w:rPr>
                  <w:rFonts w:ascii="Arial" w:hAnsi="Arial" w:cs="Arial"/>
                  <w:sz w:val="24"/>
                  <w:szCs w:val="24"/>
                  <w:lang w:val="ro-RO" w:eastAsia="ro-RO"/>
                </w:rPr>
                <w:t>Bolintin Deal</w:t>
              </w:r>
              <w:r w:rsidRPr="000E46F3">
                <w:rPr>
                  <w:rFonts w:ascii="Arial" w:hAnsi="Arial" w:cs="Arial"/>
                  <w:sz w:val="24"/>
                  <w:szCs w:val="24"/>
                  <w:lang w:val="ro-RO" w:eastAsia="ro-RO"/>
                </w:rPr>
                <w:t xml:space="preserve"> din data de </w:t>
              </w:r>
              <w:r>
                <w:rPr>
                  <w:rFonts w:ascii="Arial" w:hAnsi="Arial" w:cs="Arial"/>
                  <w:sz w:val="24"/>
                  <w:szCs w:val="24"/>
                  <w:lang w:val="ro-RO" w:eastAsia="ro-RO"/>
                </w:rPr>
                <w:t>25</w:t>
              </w:r>
              <w:r w:rsidRPr="000E46F3">
                <w:rPr>
                  <w:rFonts w:ascii="Arial" w:hAnsi="Arial" w:cs="Arial"/>
                  <w:sz w:val="24"/>
                  <w:szCs w:val="24"/>
                  <w:lang w:val="ro-RO" w:eastAsia="ro-RO"/>
                </w:rPr>
                <w:t>.</w:t>
              </w:r>
              <w:r>
                <w:rPr>
                  <w:rFonts w:ascii="Arial" w:hAnsi="Arial" w:cs="Arial"/>
                  <w:sz w:val="24"/>
                  <w:szCs w:val="24"/>
                  <w:lang w:val="ro-RO" w:eastAsia="ro-RO"/>
                </w:rPr>
                <w:t>10</w:t>
              </w:r>
              <w:r w:rsidRPr="000E46F3">
                <w:rPr>
                  <w:rFonts w:ascii="Arial" w:hAnsi="Arial" w:cs="Arial"/>
                  <w:sz w:val="24"/>
                  <w:szCs w:val="24"/>
                  <w:lang w:val="ro-RO" w:eastAsia="ro-RO"/>
                </w:rPr>
                <w:t xml:space="preserve">.2017. </w:t>
              </w:r>
            </w:p>
            <w:p w:rsidR="00113FA4" w:rsidRPr="00CA4590"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proofErr w:type="spellStart"/>
              <w:r w:rsidRPr="000E46F3">
                <w:rPr>
                  <w:rFonts w:ascii="Arial" w:hAnsi="Arial" w:cs="Arial"/>
                  <w:sz w:val="24"/>
                  <w:szCs w:val="24"/>
                  <w:lang w:val="ro-RO" w:eastAsia="ro-RO"/>
                </w:rPr>
                <w:t>-informarea</w:t>
              </w:r>
              <w:proofErr w:type="spellEnd"/>
              <w:r w:rsidRPr="000E46F3">
                <w:rPr>
                  <w:rFonts w:ascii="Arial" w:hAnsi="Arial" w:cs="Arial"/>
                  <w:sz w:val="24"/>
                  <w:szCs w:val="24"/>
                  <w:lang w:val="ro-RO" w:eastAsia="ro-RO"/>
                </w:rPr>
                <w:t xml:space="preserve"> publicului de APM Giurgiu prin efectuarea anunțului privind etapa de încadrare și afișare pe pagina de web in data de </w:t>
              </w:r>
              <w:r>
                <w:rPr>
                  <w:rFonts w:ascii="Arial" w:hAnsi="Arial" w:cs="Arial"/>
                  <w:sz w:val="24"/>
                  <w:szCs w:val="24"/>
                  <w:lang w:val="ro-RO" w:eastAsia="ro-RO"/>
                </w:rPr>
                <w:t>24</w:t>
              </w:r>
              <w:r w:rsidRPr="000E46F3">
                <w:rPr>
                  <w:rFonts w:ascii="Arial" w:hAnsi="Arial" w:cs="Arial"/>
                  <w:sz w:val="24"/>
                  <w:szCs w:val="24"/>
                  <w:lang w:val="ro-RO" w:eastAsia="ro-RO"/>
                </w:rPr>
                <w:t>.</w:t>
              </w:r>
              <w:r>
                <w:rPr>
                  <w:rFonts w:ascii="Arial" w:hAnsi="Arial" w:cs="Arial"/>
                  <w:sz w:val="24"/>
                  <w:szCs w:val="24"/>
                  <w:lang w:val="ro-RO" w:eastAsia="ro-RO"/>
                </w:rPr>
                <w:t>10</w:t>
              </w:r>
              <w:r w:rsidRPr="000E46F3">
                <w:rPr>
                  <w:rFonts w:ascii="Arial" w:hAnsi="Arial" w:cs="Arial"/>
                  <w:sz w:val="24"/>
                  <w:szCs w:val="24"/>
                  <w:lang w:val="ro-RO" w:eastAsia="ro-RO"/>
                </w:rPr>
                <w:t>.2017</w:t>
              </w:r>
            </w:p>
          </w:sdtContent>
        </w:sdt>
        <w:p w:rsidR="00113FA4" w:rsidRPr="00CA4590" w:rsidRDefault="00113FA4" w:rsidP="00EC6AC0">
          <w:pPr>
            <w:shd w:val="clear" w:color="auto" w:fill="FFFFFF"/>
            <w:adjustRightInd w:val="0"/>
            <w:spacing w:after="0" w:line="240" w:lineRule="auto"/>
            <w:ind w:left="180"/>
            <w:jc w:val="both"/>
            <w:rPr>
              <w:rFonts w:ascii="Arial" w:hAnsi="Arial" w:cs="Arial"/>
              <w:b/>
              <w:sz w:val="24"/>
              <w:szCs w:val="24"/>
              <w:lang w:val="ro-RO" w:eastAsia="ro-RO"/>
            </w:rPr>
          </w:pPr>
          <w:r w:rsidRPr="00CA4590">
            <w:rPr>
              <w:rFonts w:ascii="Arial" w:hAnsi="Arial" w:cs="Arial"/>
              <w:b/>
              <w:sz w:val="24"/>
              <w:szCs w:val="24"/>
              <w:lang w:val="ro-RO" w:eastAsia="ro-RO"/>
            </w:rPr>
            <w:t>c</w:t>
          </w:r>
          <w:r>
            <w:rPr>
              <w:rFonts w:ascii="Arial" w:hAnsi="Arial" w:cs="Arial"/>
              <w:b/>
              <w:sz w:val="24"/>
              <w:szCs w:val="24"/>
              <w:lang w:val="ro-RO" w:eastAsia="ro-RO"/>
            </w:rPr>
            <w:t>)</w:t>
          </w:r>
          <w:r w:rsidRPr="00CA4590">
            <w:rPr>
              <w:rFonts w:ascii="Arial" w:hAnsi="Arial" w:cs="Arial"/>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ezbaterea publică:</w:t>
          </w:r>
        </w:p>
        <w:sdt>
          <w:sdtPr>
            <w:rPr>
              <w:rFonts w:ascii="Arial" w:hAnsi="Arial" w:cs="Arial"/>
              <w:sz w:val="24"/>
              <w:szCs w:val="24"/>
              <w:lang w:val="ro-RO" w:eastAsia="ro-RO"/>
            </w:rPr>
            <w:alias w:val="Câmp editabil text"/>
            <w:tag w:val="CampEditabil"/>
            <w:id w:val="-163011386"/>
            <w:placeholder>
              <w:docPart w:val="ABE544290FCB420AB009D561080AC665"/>
            </w:placeholder>
          </w:sdtPr>
          <w:sdtEndPr>
            <w:rPr>
              <w:lang w:eastAsia="en-US"/>
            </w:rPr>
          </w:sdtEndPr>
          <w:sdtContent>
            <w:p w:rsidR="00113FA4" w:rsidRPr="000E46F3"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r w:rsidRPr="000E46F3">
                <w:rPr>
                  <w:rFonts w:ascii="Arial" w:hAnsi="Arial" w:cs="Arial"/>
                  <w:sz w:val="24"/>
                  <w:szCs w:val="24"/>
                  <w:lang w:val="ro-RO" w:eastAsia="ro-RO"/>
                </w:rPr>
                <w:t xml:space="preserve">informarea publicului de către titular prin efectuarea anunțului privind dezbaterea publică și publicarea lui în ziarul Jurnalul Giurgiuvean din data de </w:t>
              </w:r>
              <w:r>
                <w:rPr>
                  <w:rFonts w:ascii="Arial" w:hAnsi="Arial" w:cs="Arial"/>
                  <w:sz w:val="24"/>
                  <w:szCs w:val="24"/>
                  <w:lang w:val="ro-RO" w:eastAsia="ro-RO"/>
                </w:rPr>
                <w:t>22.11</w:t>
              </w:r>
              <w:r w:rsidRPr="000E46F3">
                <w:rPr>
                  <w:rFonts w:ascii="Arial" w:hAnsi="Arial" w:cs="Arial"/>
                  <w:sz w:val="24"/>
                  <w:szCs w:val="24"/>
                  <w:lang w:val="ro-RO" w:eastAsia="ro-RO"/>
                </w:rPr>
                <w:t xml:space="preserve">.2017 și afișare la Primăria </w:t>
              </w:r>
              <w:r>
                <w:rPr>
                  <w:rFonts w:ascii="Arial" w:hAnsi="Arial" w:cs="Arial"/>
                  <w:sz w:val="24"/>
                  <w:szCs w:val="24"/>
                  <w:lang w:val="ro-RO" w:eastAsia="ro-RO"/>
                </w:rPr>
                <w:t>Bolintin Deal</w:t>
              </w:r>
              <w:r w:rsidRPr="000E46F3">
                <w:rPr>
                  <w:rFonts w:ascii="Arial" w:hAnsi="Arial" w:cs="Arial"/>
                  <w:sz w:val="24"/>
                  <w:szCs w:val="24"/>
                  <w:lang w:val="ro-RO" w:eastAsia="ro-RO"/>
                </w:rPr>
                <w:t xml:space="preserve"> din data de </w:t>
              </w:r>
              <w:r>
                <w:rPr>
                  <w:rFonts w:ascii="Arial" w:hAnsi="Arial" w:cs="Arial"/>
                  <w:sz w:val="24"/>
                  <w:szCs w:val="24"/>
                  <w:lang w:val="ro-RO" w:eastAsia="ro-RO"/>
                </w:rPr>
                <w:t>21</w:t>
              </w:r>
              <w:r w:rsidRPr="000E46F3">
                <w:rPr>
                  <w:rFonts w:ascii="Arial" w:hAnsi="Arial" w:cs="Arial"/>
                  <w:sz w:val="24"/>
                  <w:szCs w:val="24"/>
                  <w:lang w:val="ro-RO" w:eastAsia="ro-RO"/>
                </w:rPr>
                <w:t>.</w:t>
              </w:r>
              <w:r>
                <w:rPr>
                  <w:rFonts w:ascii="Arial" w:hAnsi="Arial" w:cs="Arial"/>
                  <w:sz w:val="24"/>
                  <w:szCs w:val="24"/>
                  <w:lang w:val="ro-RO" w:eastAsia="ro-RO"/>
                </w:rPr>
                <w:t>11</w:t>
              </w:r>
              <w:r w:rsidRPr="000E46F3">
                <w:rPr>
                  <w:rFonts w:ascii="Arial" w:hAnsi="Arial" w:cs="Arial"/>
                  <w:sz w:val="24"/>
                  <w:szCs w:val="24"/>
                  <w:lang w:val="ro-RO" w:eastAsia="ro-RO"/>
                </w:rPr>
                <w:t>.2017</w:t>
              </w:r>
            </w:p>
            <w:p w:rsidR="00113FA4" w:rsidRPr="000E46F3"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r w:rsidRPr="000E46F3">
                <w:rPr>
                  <w:rFonts w:ascii="Arial" w:hAnsi="Arial" w:cs="Arial"/>
                  <w:sz w:val="24"/>
                  <w:szCs w:val="24"/>
                  <w:lang w:val="ro-RO" w:eastAsia="ro-RO"/>
                </w:rPr>
                <w:t xml:space="preserve">- organizarea dezbaterii publice la sediul Primăriei </w:t>
              </w:r>
              <w:r>
                <w:rPr>
                  <w:rFonts w:ascii="Arial" w:hAnsi="Arial" w:cs="Arial"/>
                  <w:sz w:val="24"/>
                  <w:szCs w:val="24"/>
                  <w:lang w:val="ro-RO" w:eastAsia="ro-RO"/>
                </w:rPr>
                <w:t xml:space="preserve">Bolintin deal </w:t>
              </w:r>
              <w:r w:rsidRPr="000E46F3">
                <w:rPr>
                  <w:rFonts w:ascii="Arial" w:hAnsi="Arial" w:cs="Arial"/>
                  <w:sz w:val="24"/>
                  <w:szCs w:val="24"/>
                  <w:lang w:val="ro-RO" w:eastAsia="ro-RO"/>
                </w:rPr>
                <w:t xml:space="preserve"> pe data de </w:t>
              </w:r>
              <w:r>
                <w:rPr>
                  <w:rFonts w:ascii="Arial" w:hAnsi="Arial" w:cs="Arial"/>
                  <w:sz w:val="24"/>
                  <w:szCs w:val="24"/>
                  <w:lang w:val="ro-RO" w:eastAsia="ro-RO"/>
                </w:rPr>
                <w:t>12</w:t>
              </w:r>
              <w:r w:rsidRPr="000E46F3">
                <w:rPr>
                  <w:rFonts w:ascii="Arial" w:hAnsi="Arial" w:cs="Arial"/>
                  <w:sz w:val="24"/>
                  <w:szCs w:val="24"/>
                  <w:lang w:val="ro-RO" w:eastAsia="ro-RO"/>
                </w:rPr>
                <w:t>.</w:t>
              </w:r>
              <w:r>
                <w:rPr>
                  <w:rFonts w:ascii="Arial" w:hAnsi="Arial" w:cs="Arial"/>
                  <w:sz w:val="24"/>
                  <w:szCs w:val="24"/>
                  <w:lang w:val="ro-RO" w:eastAsia="ro-RO"/>
                </w:rPr>
                <w:t>12</w:t>
              </w:r>
              <w:r w:rsidRPr="000E46F3">
                <w:rPr>
                  <w:rFonts w:ascii="Arial" w:hAnsi="Arial" w:cs="Arial"/>
                  <w:sz w:val="24"/>
                  <w:szCs w:val="24"/>
                  <w:lang w:val="ro-RO" w:eastAsia="ro-RO"/>
                </w:rPr>
                <w:t>.2017, la ora 12,00</w:t>
              </w:r>
            </w:p>
            <w:p w:rsidR="00113FA4" w:rsidRPr="00CA4590" w:rsidRDefault="00113FA4" w:rsidP="00EC6AC0">
              <w:pPr>
                <w:shd w:val="clear" w:color="auto" w:fill="FFFFFF"/>
                <w:adjustRightInd w:val="0"/>
                <w:spacing w:after="0" w:line="240" w:lineRule="auto"/>
                <w:ind w:left="180"/>
                <w:jc w:val="both"/>
                <w:rPr>
                  <w:rFonts w:ascii="Arial" w:hAnsi="Arial" w:cs="Arial"/>
                  <w:sz w:val="24"/>
                  <w:szCs w:val="24"/>
                  <w:lang w:val="ro-RO"/>
                </w:rPr>
              </w:pPr>
              <w:r w:rsidRPr="000E46F3">
                <w:rPr>
                  <w:rFonts w:ascii="Arial" w:hAnsi="Arial" w:cs="Arial"/>
                  <w:sz w:val="24"/>
                  <w:szCs w:val="24"/>
                  <w:lang w:val="ro-RO" w:eastAsia="ro-RO"/>
                </w:rPr>
                <w:lastRenderedPageBreak/>
                <w:t xml:space="preserve">- informarea publicului de APM Giurgiu prin efectuarea anunțului privind dezbaterea publică și afișare pe pagina de web din data de </w:t>
              </w:r>
              <w:r>
                <w:rPr>
                  <w:rFonts w:ascii="Arial" w:hAnsi="Arial" w:cs="Arial"/>
                  <w:sz w:val="24"/>
                  <w:szCs w:val="24"/>
                  <w:lang w:val="ro-RO" w:eastAsia="ro-RO"/>
                </w:rPr>
                <w:t>21</w:t>
              </w:r>
              <w:r w:rsidRPr="000E46F3">
                <w:rPr>
                  <w:rFonts w:ascii="Arial" w:hAnsi="Arial" w:cs="Arial"/>
                  <w:sz w:val="24"/>
                  <w:szCs w:val="24"/>
                  <w:lang w:val="ro-RO" w:eastAsia="ro-RO"/>
                </w:rPr>
                <w:t>.</w:t>
              </w:r>
              <w:r>
                <w:rPr>
                  <w:rFonts w:ascii="Arial" w:hAnsi="Arial" w:cs="Arial"/>
                  <w:sz w:val="24"/>
                  <w:szCs w:val="24"/>
                  <w:lang w:val="ro-RO" w:eastAsia="ro-RO"/>
                </w:rPr>
                <w:t>11</w:t>
              </w:r>
              <w:r w:rsidRPr="000E46F3">
                <w:rPr>
                  <w:rFonts w:ascii="Arial" w:hAnsi="Arial" w:cs="Arial"/>
                  <w:sz w:val="24"/>
                  <w:szCs w:val="24"/>
                  <w:lang w:val="ro-RO" w:eastAsia="ro-RO"/>
                </w:rPr>
                <w:t>.2017.</w:t>
              </w:r>
            </w:p>
          </w:sdtContent>
        </w:sdt>
        <w:p w:rsidR="00113FA4" w:rsidRPr="00064581" w:rsidRDefault="00113FA4" w:rsidP="00EC6AC0">
          <w:pPr>
            <w:spacing w:after="0" w:line="240" w:lineRule="auto"/>
            <w:ind w:left="180"/>
            <w:jc w:val="both"/>
            <w:rPr>
              <w:rFonts w:ascii="Arial" w:hAnsi="Arial" w:cs="Arial"/>
              <w:b/>
              <w:sz w:val="24"/>
              <w:szCs w:val="24"/>
              <w:lang w:val="ro-RO" w:eastAsia="ro-RO"/>
            </w:rPr>
          </w:pPr>
          <w:r>
            <w:rPr>
              <w:rFonts w:ascii="Arial" w:hAnsi="Arial" w:cs="Arial"/>
              <w:b/>
              <w:sz w:val="24"/>
              <w:szCs w:val="24"/>
              <w:lang w:val="ro-RO" w:eastAsia="ro-RO"/>
            </w:rPr>
            <w:t>d)</w:t>
          </w:r>
          <w:r w:rsidRPr="00064581">
            <w:rPr>
              <w:rFonts w:ascii="Arial" w:hAnsi="Arial" w:cs="Arial"/>
              <w:b/>
              <w:sz w:val="24"/>
              <w:szCs w:val="24"/>
              <w:lang w:val="ro-RO" w:eastAsia="ro-RO"/>
            </w:rPr>
            <w:t xml:space="preserve"> </w:t>
          </w:r>
          <w:r>
            <w:rPr>
              <w:rFonts w:ascii="Arial" w:hAnsi="Arial" w:cs="Arial"/>
              <w:b/>
              <w:sz w:val="24"/>
              <w:szCs w:val="24"/>
              <w:lang w:val="ro-RO" w:eastAsia="ro-RO"/>
            </w:rPr>
            <w:t>d</w:t>
          </w:r>
          <w:r w:rsidRPr="00CA4590">
            <w:rPr>
              <w:rFonts w:ascii="Arial" w:hAnsi="Arial" w:cs="Arial"/>
              <w:b/>
              <w:sz w:val="24"/>
              <w:szCs w:val="24"/>
              <w:lang w:val="ro-RO" w:eastAsia="ro-RO"/>
            </w:rPr>
            <w:t>ecizia de emitere a acordului:</w:t>
          </w:r>
        </w:p>
        <w:sdt>
          <w:sdtPr>
            <w:rPr>
              <w:rFonts w:ascii="Arial" w:hAnsi="Arial" w:cs="Arial"/>
              <w:sz w:val="24"/>
              <w:szCs w:val="24"/>
              <w:lang w:val="ro-RO" w:eastAsia="ro-RO"/>
            </w:rPr>
            <w:alias w:val="Câmp editabil text"/>
            <w:tag w:val="CampEditabil"/>
            <w:id w:val="-1357572542"/>
            <w:placeholder>
              <w:docPart w:val="5DD2F9839ABA4EEB8EFC599A0BFB3D82"/>
            </w:placeholder>
          </w:sdtPr>
          <w:sdtEndPr/>
          <w:sdtContent>
            <w:p w:rsidR="00113FA4" w:rsidRPr="000E46F3"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proofErr w:type="spellStart"/>
              <w:r w:rsidRPr="000E46F3">
                <w:rPr>
                  <w:rFonts w:ascii="Arial" w:hAnsi="Arial" w:cs="Arial"/>
                  <w:sz w:val="24"/>
                  <w:szCs w:val="24"/>
                  <w:lang w:val="ro-RO" w:eastAsia="ro-RO"/>
                </w:rPr>
                <w:t>-informarea</w:t>
              </w:r>
              <w:proofErr w:type="spellEnd"/>
              <w:r w:rsidRPr="000E46F3">
                <w:rPr>
                  <w:rFonts w:ascii="Arial" w:hAnsi="Arial" w:cs="Arial"/>
                  <w:sz w:val="24"/>
                  <w:szCs w:val="24"/>
                  <w:lang w:val="ro-RO" w:eastAsia="ro-RO"/>
                </w:rPr>
                <w:t xml:space="preserve"> publicului de către titular prin efectuarea anunțului privind decizia de emitere a acordului de mediu și publicarea lui în ziarul Jurnalul Giurgiuvean din data de ……..și afișare la Primăria </w:t>
              </w:r>
              <w:r>
                <w:rPr>
                  <w:rFonts w:ascii="Arial" w:hAnsi="Arial" w:cs="Arial"/>
                  <w:sz w:val="24"/>
                  <w:szCs w:val="24"/>
                  <w:lang w:val="ro-RO" w:eastAsia="ro-RO"/>
                </w:rPr>
                <w:t>Bolintin Deal</w:t>
              </w:r>
              <w:r w:rsidRPr="000E46F3">
                <w:rPr>
                  <w:rFonts w:ascii="Arial" w:hAnsi="Arial" w:cs="Arial"/>
                  <w:sz w:val="24"/>
                  <w:szCs w:val="24"/>
                  <w:lang w:val="ro-RO" w:eastAsia="ro-RO"/>
                </w:rPr>
                <w:t xml:space="preserve"> din data de…..;</w:t>
              </w:r>
            </w:p>
            <w:p w:rsidR="00113FA4" w:rsidRPr="00CA4590" w:rsidRDefault="00113FA4" w:rsidP="00EC6AC0">
              <w:pPr>
                <w:shd w:val="clear" w:color="auto" w:fill="FFFFFF"/>
                <w:adjustRightInd w:val="0"/>
                <w:spacing w:after="0" w:line="240" w:lineRule="auto"/>
                <w:ind w:left="180"/>
                <w:jc w:val="both"/>
                <w:rPr>
                  <w:rFonts w:ascii="Arial" w:hAnsi="Arial" w:cs="Arial"/>
                  <w:sz w:val="24"/>
                  <w:szCs w:val="24"/>
                  <w:lang w:val="ro-RO" w:eastAsia="ro-RO"/>
                </w:rPr>
              </w:pPr>
              <w:proofErr w:type="spellStart"/>
              <w:r w:rsidRPr="000E46F3">
                <w:rPr>
                  <w:rFonts w:ascii="Arial" w:hAnsi="Arial" w:cs="Arial"/>
                  <w:sz w:val="24"/>
                  <w:szCs w:val="24"/>
                  <w:lang w:val="ro-RO" w:eastAsia="ro-RO"/>
                </w:rPr>
                <w:t>-informarea</w:t>
              </w:r>
              <w:proofErr w:type="spellEnd"/>
              <w:r w:rsidRPr="000E46F3">
                <w:rPr>
                  <w:rFonts w:ascii="Arial" w:hAnsi="Arial" w:cs="Arial"/>
                  <w:sz w:val="24"/>
                  <w:szCs w:val="24"/>
                  <w:lang w:val="ro-RO" w:eastAsia="ro-RO"/>
                </w:rPr>
                <w:t xml:space="preserve"> publicului de către APM Giurgiu prin efectuarea anunțului privind decizia de emitere a acordului de mediu prin afișare pe pagina de web din data de</w:t>
              </w:r>
              <w:r>
                <w:rPr>
                  <w:rFonts w:ascii="Arial" w:hAnsi="Arial" w:cs="Arial"/>
                  <w:sz w:val="24"/>
                  <w:szCs w:val="24"/>
                  <w:lang w:val="ro-RO" w:eastAsia="ro-RO"/>
                </w:rPr>
                <w:t xml:space="preserve"> 18.12.2017 .</w:t>
              </w:r>
            </w:p>
          </w:sdtContent>
        </w:sdt>
        <w:p w:rsidR="00113FA4" w:rsidRDefault="00113FA4" w:rsidP="00EC6AC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CA4590">
            <w:rPr>
              <w:rFonts w:ascii="Arial" w:hAnsi="Arial" w:cs="Arial"/>
              <w:b/>
              <w:sz w:val="24"/>
              <w:szCs w:val="24"/>
              <w:lang w:val="ro-RO" w:eastAsia="ro-RO"/>
            </w:rPr>
            <w:t xml:space="preserve">când </w:t>
          </w:r>
          <w:r>
            <w:rPr>
              <w:rFonts w:ascii="Arial" w:hAnsi="Arial" w:cs="Arial"/>
              <w:b/>
              <w:sz w:val="24"/>
              <w:szCs w:val="24"/>
              <w:lang w:val="ro-RO" w:eastAsia="ro-RO"/>
            </w:rPr>
            <w:t>ș</w:t>
          </w:r>
          <w:r w:rsidRPr="00CA4590">
            <w:rPr>
              <w:rFonts w:ascii="Arial" w:hAnsi="Arial" w:cs="Arial"/>
              <w:b/>
              <w:sz w:val="24"/>
              <w:szCs w:val="24"/>
              <w:lang w:val="ro-RO" w:eastAsia="ro-RO"/>
            </w:rPr>
            <w:t>i cum a participat publicul interesat la procesul decizional privind proiectul:</w:t>
          </w:r>
        </w:p>
        <w:sdt>
          <w:sdtPr>
            <w:rPr>
              <w:rFonts w:ascii="Arial" w:hAnsi="Arial" w:cs="Arial"/>
              <w:sz w:val="24"/>
              <w:szCs w:val="24"/>
              <w:lang w:val="ro-RO" w:eastAsia="ro-RO"/>
            </w:rPr>
            <w:alias w:val="Câmp editabil text"/>
            <w:tag w:val="CampEditabil"/>
            <w:id w:val="131219895"/>
            <w:placeholder>
              <w:docPart w:val="98E81501858A43AF85D51495F6726E86"/>
            </w:placeholder>
          </w:sdtPr>
          <w:sdtEndPr/>
          <w:sdtContent>
            <w:p w:rsidR="00113FA4" w:rsidRPr="0094417F" w:rsidRDefault="00113FA4" w:rsidP="00EC6AC0">
              <w:pPr>
                <w:shd w:val="clear" w:color="auto" w:fill="FFFFFF"/>
                <w:adjustRightInd w:val="0"/>
                <w:spacing w:after="0" w:line="240" w:lineRule="auto"/>
                <w:jc w:val="both"/>
                <w:rPr>
                  <w:rFonts w:ascii="Arial" w:hAnsi="Arial" w:cs="Arial"/>
                  <w:sz w:val="24"/>
                  <w:szCs w:val="24"/>
                  <w:lang w:val="ro-RO" w:eastAsia="ro-RO"/>
                </w:rPr>
              </w:pPr>
              <w:r>
                <w:rPr>
                  <w:rFonts w:ascii="Arial" w:hAnsi="Arial" w:cs="Arial"/>
                  <w:sz w:val="24"/>
                  <w:szCs w:val="24"/>
                  <w:lang w:val="ro-RO" w:eastAsia="ro-RO"/>
                </w:rPr>
                <w:t xml:space="preserve">- </w:t>
              </w:r>
              <w:r w:rsidRPr="00FB6EB8">
                <w:rPr>
                  <w:rFonts w:ascii="Arial" w:hAnsi="Arial" w:cs="Arial"/>
                  <w:sz w:val="24"/>
                  <w:szCs w:val="24"/>
                </w:rPr>
                <w:t>la</w:t>
              </w:r>
              <w:r>
                <w:t xml:space="preserve"> </w:t>
              </w:r>
              <w:r>
                <w:rPr>
                  <w:rFonts w:ascii="Arial" w:hAnsi="Arial" w:cs="Arial"/>
                  <w:sz w:val="24"/>
                  <w:szCs w:val="24"/>
                  <w:lang w:val="ro-RO"/>
                </w:rPr>
                <w:t>dezbaterea</w:t>
              </w:r>
              <w:r w:rsidRPr="00B23061">
                <w:rPr>
                  <w:rFonts w:ascii="Arial" w:hAnsi="Arial" w:cs="Arial"/>
                  <w:sz w:val="24"/>
                  <w:szCs w:val="24"/>
                  <w:lang w:val="ro-RO"/>
                </w:rPr>
                <w:t xml:space="preserve"> public</w:t>
              </w:r>
              <w:r>
                <w:rPr>
                  <w:rFonts w:ascii="Arial" w:hAnsi="Arial" w:cs="Arial"/>
                  <w:sz w:val="24"/>
                  <w:szCs w:val="24"/>
                  <w:lang w:val="ro-RO"/>
                </w:rPr>
                <w:t>ă</w:t>
              </w:r>
              <w:r w:rsidRPr="00B23061">
                <w:rPr>
                  <w:rFonts w:ascii="Arial" w:hAnsi="Arial" w:cs="Arial"/>
                  <w:sz w:val="24"/>
                  <w:szCs w:val="24"/>
                  <w:lang w:val="ro-RO"/>
                </w:rPr>
                <w:t xml:space="preserve">  pentru proiectul „Extindere bazin piscicol ” </w:t>
              </w:r>
              <w:r>
                <w:rPr>
                  <w:rFonts w:ascii="Arial" w:hAnsi="Arial" w:cs="Arial"/>
                  <w:sz w:val="24"/>
                  <w:szCs w:val="24"/>
                  <w:lang w:val="ro-RO"/>
                </w:rPr>
                <w:t>au participat două persoane.</w:t>
              </w:r>
            </w:p>
          </w:sdtContent>
        </w:sdt>
        <w:p w:rsidR="00113FA4" w:rsidRPr="00064581" w:rsidRDefault="00113FA4" w:rsidP="00EC6AC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w:t>
          </w:r>
          <w:r w:rsidRPr="00064581">
            <w:rPr>
              <w:rFonts w:ascii="Arial" w:hAnsi="Arial" w:cs="Arial"/>
              <w:b/>
              <w:sz w:val="24"/>
              <w:szCs w:val="24"/>
              <w:lang w:val="ro-RO" w:eastAsia="ro-RO"/>
            </w:rPr>
            <w:t>cum au fost luate în considerare propunerile/observa</w:t>
          </w:r>
          <w:r>
            <w:rPr>
              <w:rFonts w:ascii="Arial" w:hAnsi="Arial" w:cs="Arial"/>
              <w:b/>
              <w:sz w:val="24"/>
              <w:szCs w:val="24"/>
              <w:lang w:val="ro-RO" w:eastAsia="ro-RO"/>
            </w:rPr>
            <w:t>ț</w:t>
          </w:r>
          <w:r w:rsidRPr="00064581">
            <w:rPr>
              <w:rFonts w:ascii="Arial" w:hAnsi="Arial" w:cs="Arial"/>
              <w:b/>
              <w:sz w:val="24"/>
              <w:szCs w:val="24"/>
              <w:lang w:val="ro-RO" w:eastAsia="ro-RO"/>
            </w:rPr>
            <w:t>iile justificate ale publicului interesat:</w:t>
          </w:r>
        </w:p>
        <w:sdt>
          <w:sdtPr>
            <w:rPr>
              <w:rFonts w:ascii="Arial" w:hAnsi="Arial" w:cs="Arial"/>
              <w:sz w:val="24"/>
              <w:szCs w:val="24"/>
              <w:lang w:val="ro-RO"/>
            </w:rPr>
            <w:alias w:val="Câmp editabil text"/>
            <w:tag w:val="CampEditabil"/>
            <w:id w:val="1496377544"/>
            <w:placeholder>
              <w:docPart w:val="FEBB754F830248CAAEB6BD8B07F1CD1F"/>
            </w:placeholder>
          </w:sdtPr>
          <w:sdtEndPr>
            <w:rPr>
              <w:bCs/>
            </w:rPr>
          </w:sdtEndPr>
          <w:sdtContent>
            <w:p w:rsidR="00113FA4" w:rsidRPr="0094417F" w:rsidRDefault="00113FA4" w:rsidP="00EC6AC0">
              <w:pPr>
                <w:shd w:val="clear" w:color="auto" w:fill="FFFFFF"/>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B23061">
                <w:t xml:space="preserve"> </w:t>
              </w:r>
              <w:r w:rsidRPr="00B23061">
                <w:rPr>
                  <w:rFonts w:ascii="Arial" w:hAnsi="Arial" w:cs="Arial"/>
                  <w:sz w:val="24"/>
                  <w:szCs w:val="24"/>
                  <w:lang w:val="ro-RO"/>
                </w:rPr>
                <w:t xml:space="preserve">aspectele semnalate </w:t>
              </w:r>
              <w:r>
                <w:rPr>
                  <w:rFonts w:ascii="Arial" w:hAnsi="Arial" w:cs="Arial"/>
                  <w:sz w:val="24"/>
                  <w:szCs w:val="24"/>
                  <w:lang w:val="ro-RO"/>
                </w:rPr>
                <w:t xml:space="preserve">la dezbaterea publică </w:t>
              </w:r>
              <w:r w:rsidRPr="00B23061">
                <w:rPr>
                  <w:rFonts w:ascii="Arial" w:hAnsi="Arial" w:cs="Arial"/>
                  <w:sz w:val="24"/>
                  <w:szCs w:val="24"/>
                  <w:lang w:val="ro-RO"/>
                </w:rPr>
                <w:t>și consemnate în procesul verbal de dezbatere publică , se referă la proiectul "Bazin piscicol” cu exploatare de agregate minerale ,</w:t>
              </w:r>
              <w:r>
                <w:rPr>
                  <w:rFonts w:ascii="Arial" w:hAnsi="Arial" w:cs="Arial"/>
                  <w:sz w:val="24"/>
                  <w:szCs w:val="24"/>
                  <w:lang w:val="ro-RO"/>
                </w:rPr>
                <w:t xml:space="preserve"> proiect</w:t>
              </w:r>
              <w:r w:rsidRPr="00B23061">
                <w:rPr>
                  <w:rFonts w:ascii="Arial" w:hAnsi="Arial" w:cs="Arial"/>
                  <w:sz w:val="24"/>
                  <w:szCs w:val="24"/>
                  <w:lang w:val="ro-RO"/>
                </w:rPr>
                <w:t xml:space="preserve"> în curs de realizare, reglementat de APM Giurgiu prin acordul de mediu nr. 18/02.10.2006  actualizat prin anexa 7201/16.11.2015</w:t>
              </w:r>
              <w:r>
                <w:rPr>
                  <w:rFonts w:ascii="Arial" w:hAnsi="Arial" w:cs="Arial"/>
                  <w:sz w:val="24"/>
                  <w:szCs w:val="24"/>
                  <w:lang w:val="ro-RO"/>
                </w:rPr>
                <w:t xml:space="preserve"> </w:t>
              </w:r>
              <w:r w:rsidRPr="00B23061">
                <w:rPr>
                  <w:rFonts w:ascii="Arial" w:hAnsi="Arial" w:cs="Arial"/>
                  <w:sz w:val="24"/>
                  <w:szCs w:val="24"/>
                  <w:lang w:val="ro-RO"/>
                </w:rPr>
                <w:t>;</w:t>
              </w:r>
            </w:p>
          </w:sdtContent>
        </w:sdt>
        <w:p w:rsidR="00113FA4" w:rsidRPr="004B19FD" w:rsidRDefault="00113FA4" w:rsidP="00EC6AC0">
          <w:pPr>
            <w:shd w:val="clear" w:color="auto" w:fill="FFFFFF"/>
            <w:adjustRightInd w:val="0"/>
            <w:spacing w:after="0" w:line="240" w:lineRule="auto"/>
            <w:jc w:val="both"/>
            <w:rPr>
              <w:rFonts w:ascii="Arial" w:hAnsi="Arial" w:cs="Arial"/>
              <w:b/>
              <w:sz w:val="24"/>
              <w:szCs w:val="24"/>
              <w:lang w:val="ro-RO" w:eastAsia="ro-RO"/>
            </w:rPr>
          </w:pPr>
          <w:r>
            <w:rPr>
              <w:rFonts w:ascii="Arial" w:hAnsi="Arial" w:cs="Arial"/>
              <w:b/>
              <w:sz w:val="24"/>
              <w:szCs w:val="24"/>
              <w:lang w:val="ro-RO" w:eastAsia="ro-RO"/>
            </w:rPr>
            <w:t xml:space="preserve">● dacă </w:t>
          </w:r>
          <w:r w:rsidRPr="004B19FD">
            <w:rPr>
              <w:rFonts w:ascii="Arial" w:hAnsi="Arial" w:cs="Arial"/>
              <w:b/>
              <w:sz w:val="24"/>
              <w:szCs w:val="24"/>
              <w:lang w:val="ro-RO" w:eastAsia="ro-RO"/>
            </w:rPr>
            <w:t xml:space="preserve">s-au solicitat completări/revizuiri ale raportului privind impactul asupra mediului </w:t>
          </w:r>
          <w:r>
            <w:rPr>
              <w:rFonts w:ascii="Arial" w:hAnsi="Arial" w:cs="Arial"/>
              <w:b/>
              <w:sz w:val="24"/>
              <w:szCs w:val="24"/>
              <w:lang w:val="ro-RO" w:eastAsia="ro-RO"/>
            </w:rPr>
            <w:t>ș</w:t>
          </w:r>
          <w:r w:rsidRPr="004B19FD">
            <w:rPr>
              <w:rFonts w:ascii="Arial" w:hAnsi="Arial" w:cs="Arial"/>
              <w:b/>
              <w:sz w:val="24"/>
              <w:szCs w:val="24"/>
              <w:lang w:val="ro-RO" w:eastAsia="ro-RO"/>
            </w:rPr>
            <w:t>i dacă acestea au fost puse la dispozi</w:t>
          </w:r>
          <w:r>
            <w:rPr>
              <w:rFonts w:ascii="Arial" w:hAnsi="Arial" w:cs="Arial"/>
              <w:b/>
              <w:sz w:val="24"/>
              <w:szCs w:val="24"/>
              <w:lang w:val="ro-RO" w:eastAsia="ro-RO"/>
            </w:rPr>
            <w:t>ț</w:t>
          </w:r>
          <w:r w:rsidRPr="004B19FD">
            <w:rPr>
              <w:rFonts w:ascii="Arial" w:hAnsi="Arial" w:cs="Arial"/>
              <w:b/>
              <w:sz w:val="24"/>
              <w:szCs w:val="24"/>
              <w:lang w:val="ro-RO" w:eastAsia="ro-RO"/>
            </w:rPr>
            <w:t>ia publicului interesat:</w:t>
          </w:r>
        </w:p>
        <w:sdt>
          <w:sdtPr>
            <w:rPr>
              <w:rFonts w:ascii="Arial" w:hAnsi="Arial" w:cs="Arial"/>
              <w:sz w:val="24"/>
              <w:szCs w:val="24"/>
              <w:lang w:val="ro-RO" w:eastAsia="ro-RO"/>
            </w:rPr>
            <w:alias w:val="Câmp editabil text"/>
            <w:tag w:val="CampEditabil"/>
            <w:id w:val="-1865582199"/>
            <w:placeholder>
              <w:docPart w:val="69476C84A7904D6E97EF5CBD1CE6164A"/>
            </w:placeholder>
          </w:sdtPr>
          <w:sdtEndPr/>
          <w:sdtContent>
            <w:p w:rsidR="00113FA4" w:rsidRPr="000E46F3" w:rsidRDefault="00113FA4" w:rsidP="00EC6AC0">
              <w:pPr>
                <w:shd w:val="clear" w:color="auto" w:fill="FFFFFF"/>
                <w:adjustRightInd w:val="0"/>
                <w:spacing w:after="0" w:line="240" w:lineRule="auto"/>
                <w:jc w:val="both"/>
                <w:rPr>
                  <w:rFonts w:ascii="Arial" w:hAnsi="Arial" w:cs="Arial"/>
                  <w:sz w:val="24"/>
                  <w:szCs w:val="24"/>
                  <w:lang w:val="ro-RO" w:eastAsia="ro-RO"/>
                </w:rPr>
              </w:pPr>
              <w:r w:rsidRPr="000E46F3">
                <w:rPr>
                  <w:rFonts w:ascii="Arial" w:hAnsi="Arial" w:cs="Arial"/>
                  <w:sz w:val="24"/>
                  <w:szCs w:val="24"/>
                  <w:lang w:val="ro-RO" w:eastAsia="ro-RO"/>
                </w:rPr>
                <w:t xml:space="preserve">Nu a fost </w:t>
              </w:r>
              <w:r>
                <w:rPr>
                  <w:rFonts w:ascii="Arial" w:hAnsi="Arial" w:cs="Arial"/>
                  <w:sz w:val="24"/>
                  <w:szCs w:val="24"/>
                  <w:lang w:val="ro-RO" w:eastAsia="ro-RO"/>
                </w:rPr>
                <w:t>cazul.</w:t>
              </w:r>
            </w:p>
            <w:p w:rsidR="00113FA4" w:rsidRPr="000E46F3" w:rsidRDefault="00113FA4" w:rsidP="00EC6AC0">
              <w:pPr>
                <w:shd w:val="clear" w:color="auto" w:fill="FFFFFF"/>
                <w:adjustRightInd w:val="0"/>
                <w:spacing w:after="0" w:line="240" w:lineRule="auto"/>
                <w:jc w:val="both"/>
                <w:rPr>
                  <w:rFonts w:ascii="Arial" w:hAnsi="Arial" w:cs="Arial"/>
                  <w:sz w:val="24"/>
                  <w:szCs w:val="24"/>
                  <w:lang w:val="ro-RO" w:eastAsia="ro-RO"/>
                </w:rPr>
              </w:pPr>
              <w:r w:rsidRPr="000E46F3">
                <w:rPr>
                  <w:rFonts w:ascii="Arial" w:hAnsi="Arial" w:cs="Arial"/>
                  <w:sz w:val="24"/>
                  <w:szCs w:val="24"/>
                  <w:lang w:val="ro-RO" w:eastAsia="ro-RO"/>
                </w:rPr>
                <w:t xml:space="preserve">La finalizarea proiectului se va anunța GNM Serviciul Comisariatului Județean Giurgiu în vederea efectuării unui control de specialitate pentru verificarea respectării condițiilor din acordul de mediu, conform </w:t>
              </w:r>
              <w:proofErr w:type="spellStart"/>
              <w:r w:rsidRPr="000E46F3">
                <w:rPr>
                  <w:rFonts w:ascii="Arial" w:hAnsi="Arial" w:cs="Arial"/>
                  <w:sz w:val="24"/>
                  <w:szCs w:val="24"/>
                  <w:lang w:val="ro-RO" w:eastAsia="ro-RO"/>
                </w:rPr>
                <w:t>preved</w:t>
              </w:r>
              <w:proofErr w:type="spellEnd"/>
              <w:r w:rsidRPr="000E46F3">
                <w:rPr>
                  <w:rFonts w:ascii="Arial" w:hAnsi="Arial" w:cs="Arial"/>
                  <w:sz w:val="24"/>
                  <w:szCs w:val="24"/>
                  <w:lang w:val="ro-RO" w:eastAsia="ro-RO"/>
                </w:rPr>
                <w:t xml:space="preserve"> art. 49, alin. 3 din Ord. 135/2010.</w:t>
              </w:r>
            </w:p>
            <w:p w:rsidR="00113FA4" w:rsidRPr="00064581" w:rsidRDefault="008E39B2" w:rsidP="00EC6AC0">
              <w:pPr>
                <w:shd w:val="clear" w:color="auto" w:fill="FFFFFF"/>
                <w:adjustRightInd w:val="0"/>
                <w:spacing w:after="0" w:line="240" w:lineRule="auto"/>
                <w:jc w:val="both"/>
                <w:rPr>
                  <w:rFonts w:ascii="Arial" w:hAnsi="Arial" w:cs="Arial"/>
                  <w:sz w:val="24"/>
                  <w:szCs w:val="24"/>
                  <w:lang w:val="ro-RO" w:eastAsia="ro-RO"/>
                </w:rPr>
              </w:pPr>
            </w:p>
          </w:sdtContent>
        </w:sdt>
        <w:p w:rsidR="00113FA4" w:rsidRPr="00064581" w:rsidRDefault="00113FA4" w:rsidP="00EC6AC0">
          <w:pPr>
            <w:shd w:val="clear" w:color="auto" w:fill="FFFFFF"/>
            <w:adjustRightInd w:val="0"/>
            <w:spacing w:after="0" w:line="240" w:lineRule="auto"/>
            <w:ind w:firstLine="284"/>
            <w:jc w:val="both"/>
            <w:rPr>
              <w:rFonts w:ascii="Arial" w:hAnsi="Arial" w:cs="Arial"/>
              <w:b/>
              <w:color w:val="00B0F0"/>
              <w:sz w:val="16"/>
              <w:szCs w:val="16"/>
              <w:lang w:val="ro-RO" w:eastAsia="ro-RO"/>
            </w:rPr>
          </w:pPr>
          <w:r w:rsidRPr="00C624D5">
            <w:rPr>
              <w:rFonts w:ascii="Arial" w:eastAsia="Times New Roman" w:hAnsi="Arial" w:cs="Arial"/>
              <w:b/>
              <w:sz w:val="24"/>
              <w:szCs w:val="24"/>
              <w:lang w:val="ro-RO" w:eastAsia="ro-RO"/>
            </w:rPr>
            <w:t>Răspunderea pentru corectitudinea informa</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iilor puse la dispozi</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ia autorită</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ii competente pentru protec</w:t>
          </w:r>
          <w:r>
            <w:rPr>
              <w:rFonts w:ascii="Arial" w:eastAsia="Times New Roman" w:hAnsi="Arial" w:cs="Arial"/>
              <w:b/>
              <w:sz w:val="24"/>
              <w:szCs w:val="24"/>
              <w:lang w:val="ro-RO" w:eastAsia="ro-RO"/>
            </w:rPr>
            <w:t>ț</w:t>
          </w:r>
          <w:r w:rsidRPr="00C624D5">
            <w:rPr>
              <w:rFonts w:ascii="Arial" w:eastAsia="Times New Roman" w:hAnsi="Arial" w:cs="Arial"/>
              <w:b/>
              <w:sz w:val="24"/>
              <w:szCs w:val="24"/>
              <w:lang w:val="ro-RO" w:eastAsia="ro-RO"/>
            </w:rPr>
            <w:t xml:space="preserve">ia mediului </w:t>
          </w:r>
          <w:r>
            <w:rPr>
              <w:rFonts w:ascii="Arial" w:eastAsia="Times New Roman" w:hAnsi="Arial" w:cs="Arial"/>
              <w:b/>
              <w:sz w:val="24"/>
              <w:szCs w:val="24"/>
              <w:lang w:val="ro-RO" w:eastAsia="ro-RO"/>
            </w:rPr>
            <w:t>ș</w:t>
          </w:r>
          <w:r w:rsidRPr="00C624D5">
            <w:rPr>
              <w:rFonts w:ascii="Arial" w:eastAsia="Times New Roman" w:hAnsi="Arial" w:cs="Arial"/>
              <w:b/>
              <w:sz w:val="24"/>
              <w:szCs w:val="24"/>
              <w:lang w:val="ro-RO" w:eastAsia="ro-RO"/>
            </w:rPr>
            <w:t xml:space="preserve">i a publicului revine în întregime titularului </w:t>
          </w:r>
          <w:r>
            <w:rPr>
              <w:rFonts w:ascii="Arial" w:eastAsia="Times New Roman" w:hAnsi="Arial" w:cs="Arial"/>
              <w:b/>
              <w:sz w:val="24"/>
              <w:szCs w:val="24"/>
              <w:lang w:val="ro-RO" w:eastAsia="ro-RO"/>
            </w:rPr>
            <w:t>proiectului.</w:t>
          </w:r>
        </w:p>
        <w:p w:rsidR="00113FA4" w:rsidRPr="00064581"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w:t>
          </w:r>
          <w:r>
            <w:rPr>
              <w:rFonts w:ascii="Arial" w:hAnsi="Arial" w:cs="Arial"/>
              <w:b/>
              <w:sz w:val="24"/>
              <w:szCs w:val="24"/>
              <w:lang w:val="ro-RO" w:eastAsia="ro-RO"/>
            </w:rPr>
            <w:t>Î</w:t>
          </w:r>
          <w:r w:rsidRPr="00064581">
            <w:rPr>
              <w:rFonts w:ascii="Arial" w:hAnsi="Arial" w:cs="Arial"/>
              <w:b/>
              <w:sz w:val="24"/>
              <w:szCs w:val="24"/>
              <w:lang w:val="ro-RO" w:eastAsia="ro-RO"/>
            </w:rPr>
            <w:t>n cazul în care proiectul suferă modificări, titularul este obligat să notifice în scris autoritatea publică pentru protec</w:t>
          </w:r>
          <w:r>
            <w:rPr>
              <w:rFonts w:ascii="Arial" w:hAnsi="Arial" w:cs="Arial"/>
              <w:b/>
              <w:sz w:val="24"/>
              <w:szCs w:val="24"/>
              <w:lang w:val="ro-RO" w:eastAsia="ro-RO"/>
            </w:rPr>
            <w:t>ț</w:t>
          </w:r>
          <w:r w:rsidRPr="00064581">
            <w:rPr>
              <w:rFonts w:ascii="Arial" w:hAnsi="Arial" w:cs="Arial"/>
              <w:b/>
              <w:sz w:val="24"/>
              <w:szCs w:val="24"/>
              <w:lang w:val="ro-RO" w:eastAsia="ro-RO"/>
            </w:rPr>
            <w:t>ia mediului emitentă asupra acestor modificări.</w:t>
          </w:r>
        </w:p>
        <w:p w:rsidR="00113FA4" w:rsidRPr="00064581" w:rsidRDefault="00113FA4" w:rsidP="00EC6AC0">
          <w:pPr>
            <w:shd w:val="clear" w:color="auto" w:fill="FFFFFF"/>
            <w:adjustRightInd w:val="0"/>
            <w:spacing w:after="0" w:line="240" w:lineRule="auto"/>
            <w:jc w:val="both"/>
            <w:rPr>
              <w:rFonts w:ascii="Arial" w:hAnsi="Arial" w:cs="Arial"/>
              <w:b/>
              <w:sz w:val="24"/>
              <w:szCs w:val="24"/>
              <w:lang w:val="ro-RO" w:eastAsia="ro-RO"/>
            </w:rPr>
          </w:pPr>
          <w:r w:rsidRPr="00064581">
            <w:rPr>
              <w:rFonts w:ascii="Arial" w:hAnsi="Arial" w:cs="Arial"/>
              <w:b/>
              <w:sz w:val="24"/>
              <w:szCs w:val="24"/>
              <w:lang w:val="ro-RO" w:eastAsia="ro-RO"/>
            </w:rPr>
            <w:t xml:space="preserve">    Prezentul acord de mediu este valabil pe toată perioada punerii în aplicare a proiectului.</w:t>
          </w:r>
        </w:p>
        <w:p w:rsidR="00113FA4" w:rsidRPr="00547DA5" w:rsidRDefault="00113FA4" w:rsidP="00EC6AC0">
          <w:pPr>
            <w:shd w:val="clear" w:color="auto" w:fill="FFFFFF"/>
            <w:adjustRightInd w:val="0"/>
            <w:spacing w:after="0" w:line="240" w:lineRule="auto"/>
            <w:jc w:val="both"/>
            <w:rPr>
              <w:rFonts w:ascii="Arial" w:hAnsi="Arial" w:cs="Arial"/>
              <w:sz w:val="24"/>
              <w:szCs w:val="24"/>
            </w:rPr>
          </w:pPr>
          <w:r w:rsidRPr="00064581">
            <w:rPr>
              <w:rFonts w:ascii="Arial" w:hAnsi="Arial" w:cs="Arial"/>
              <w:b/>
              <w:sz w:val="24"/>
              <w:szCs w:val="24"/>
              <w:lang w:val="ro-RO" w:eastAsia="ro-RO"/>
            </w:rPr>
            <w:t xml:space="preserve">    </w:t>
          </w:r>
          <w:r w:rsidRPr="00547DA5">
            <w:rPr>
              <w:rFonts w:ascii="Arial" w:hAnsi="Arial" w:cs="Arial"/>
              <w:b/>
              <w:sz w:val="24"/>
              <w:szCs w:val="24"/>
            </w:rPr>
            <w:t xml:space="preserve">Nerespectarea prevederilor prezentului acord de mediu </w:t>
          </w:r>
          <w:r>
            <w:rPr>
              <w:rFonts w:ascii="Arial" w:hAnsi="Arial" w:cs="Arial"/>
              <w:b/>
              <w:sz w:val="24"/>
              <w:szCs w:val="24"/>
            </w:rPr>
            <w:t>se sancţionează conform prevederilor legale în vigoare.</w:t>
          </w:r>
        </w:p>
        <w:p w:rsidR="00113FA4" w:rsidRPr="00547DA5" w:rsidRDefault="00113FA4" w:rsidP="00EC6AC0">
          <w:pPr>
            <w:spacing w:after="0" w:line="240" w:lineRule="auto"/>
            <w:ind w:firstLine="360"/>
            <w:jc w:val="both"/>
            <w:rPr>
              <w:rFonts w:ascii="Arial" w:hAnsi="Arial" w:cs="Arial"/>
              <w:b/>
              <w:sz w:val="24"/>
              <w:szCs w:val="24"/>
            </w:rPr>
          </w:pPr>
          <w:r w:rsidRPr="00547DA5">
            <w:rPr>
              <w:rFonts w:ascii="Arial" w:hAnsi="Arial" w:cs="Arial"/>
              <w:b/>
              <w:sz w:val="24"/>
              <w:szCs w:val="24"/>
            </w:rPr>
            <w:t xml:space="preserve">Prezentul acord de mediu poate fi contestat în conformitate cu prevederile </w:t>
          </w:r>
          <w:sdt>
            <w:sdtPr>
              <w:rPr>
                <w:rFonts w:ascii="Arial" w:hAnsi="Arial" w:cs="Arial"/>
                <w:b/>
                <w:sz w:val="24"/>
                <w:szCs w:val="24"/>
              </w:rPr>
              <w:alias w:val="Câmp editabil text"/>
              <w:tag w:val="CampEditabil"/>
              <w:id w:val="430328866"/>
              <w:placeholder>
                <w:docPart w:val="C9185584F06B470B871F46BB3FBAE65D"/>
              </w:placeholder>
            </w:sdtPr>
            <w:sdtEndPr/>
            <w:sdtContent>
              <w:proofErr w:type="gramStart"/>
              <w:r w:rsidRPr="00547DA5">
                <w:rPr>
                  <w:rFonts w:ascii="Arial" w:hAnsi="Arial" w:cs="Arial"/>
                  <w:b/>
                  <w:sz w:val="24"/>
                  <w:szCs w:val="24"/>
                </w:rPr>
                <w:t xml:space="preserve">H.G. </w:t>
              </w:r>
              <w:proofErr w:type="spellStart"/>
              <w:r w:rsidRPr="00547DA5">
                <w:rPr>
                  <w:rFonts w:ascii="Arial" w:hAnsi="Arial" w:cs="Arial"/>
                  <w:b/>
                  <w:sz w:val="24"/>
                  <w:szCs w:val="24"/>
                </w:rPr>
                <w:t>nr</w:t>
              </w:r>
              <w:proofErr w:type="spellEnd"/>
              <w:r w:rsidRPr="00547DA5">
                <w:rPr>
                  <w:rFonts w:ascii="Arial" w:hAnsi="Arial" w:cs="Arial"/>
                  <w:b/>
                  <w:sz w:val="24"/>
                  <w:szCs w:val="24"/>
                </w:rPr>
                <w:t>.</w:t>
              </w:r>
              <w:proofErr w:type="gramEnd"/>
              <w:r w:rsidRPr="00547DA5">
                <w:rPr>
                  <w:rFonts w:ascii="Arial" w:hAnsi="Arial" w:cs="Arial"/>
                  <w:b/>
                  <w:sz w:val="24"/>
                  <w:szCs w:val="24"/>
                </w:rPr>
                <w:t xml:space="preserve"> </w:t>
              </w:r>
              <w:proofErr w:type="gramStart"/>
              <w:r w:rsidRPr="00547DA5">
                <w:rPr>
                  <w:rFonts w:ascii="Arial" w:hAnsi="Arial" w:cs="Arial"/>
                  <w:b/>
                  <w:sz w:val="24"/>
                  <w:szCs w:val="24"/>
                </w:rPr>
                <w:t xml:space="preserve">445/2009 </w:t>
              </w:r>
              <w:proofErr w:type="spellStart"/>
              <w:r>
                <w:rPr>
                  <w:rFonts w:ascii="Arial" w:hAnsi="Arial" w:cs="Arial"/>
                  <w:b/>
                  <w:sz w:val="24"/>
                  <w:szCs w:val="24"/>
                </w:rPr>
                <w:t>ș</w:t>
              </w:r>
              <w:r w:rsidRPr="00547DA5">
                <w:rPr>
                  <w:rFonts w:ascii="Arial" w:hAnsi="Arial" w:cs="Arial"/>
                  <w:b/>
                  <w:sz w:val="24"/>
                  <w:szCs w:val="24"/>
                </w:rPr>
                <w:t>i</w:t>
              </w:r>
              <w:proofErr w:type="spellEnd"/>
              <w:r w:rsidRPr="00547DA5">
                <w:rPr>
                  <w:rFonts w:ascii="Arial" w:hAnsi="Arial" w:cs="Arial"/>
                  <w:b/>
                  <w:sz w:val="24"/>
                  <w:szCs w:val="24"/>
                </w:rPr>
                <w:t xml:space="preserve"> ale </w:t>
              </w:r>
              <w:proofErr w:type="spellStart"/>
              <w:r w:rsidRPr="00547DA5">
                <w:rPr>
                  <w:rStyle w:val="tal1"/>
                  <w:rFonts w:ascii="Arial" w:hAnsi="Arial" w:cs="Arial"/>
                  <w:b/>
                  <w:sz w:val="24"/>
                  <w:szCs w:val="24"/>
                </w:rPr>
                <w:t>Legii</w:t>
              </w:r>
              <w:proofErr w:type="spellEnd"/>
              <w:r w:rsidRPr="00547DA5">
                <w:rPr>
                  <w:rStyle w:val="tal1"/>
                  <w:rFonts w:ascii="Arial" w:hAnsi="Arial" w:cs="Arial"/>
                  <w:b/>
                  <w:sz w:val="24"/>
                  <w:szCs w:val="24"/>
                </w:rPr>
                <w:t xml:space="preserve"> </w:t>
              </w:r>
              <w:proofErr w:type="spellStart"/>
              <w:r w:rsidRPr="00547DA5">
                <w:rPr>
                  <w:rStyle w:val="tal1"/>
                  <w:rFonts w:ascii="Arial" w:hAnsi="Arial" w:cs="Arial"/>
                  <w:b/>
                  <w:sz w:val="24"/>
                  <w:szCs w:val="24"/>
                </w:rPr>
                <w:t>contenciosului</w:t>
              </w:r>
              <w:proofErr w:type="spellEnd"/>
              <w:r w:rsidRPr="00547DA5">
                <w:rPr>
                  <w:rStyle w:val="tal1"/>
                  <w:rFonts w:ascii="Arial" w:hAnsi="Arial" w:cs="Arial"/>
                  <w:b/>
                  <w:sz w:val="24"/>
                  <w:szCs w:val="24"/>
                </w:rPr>
                <w:t xml:space="preserve"> </w:t>
              </w:r>
              <w:proofErr w:type="spellStart"/>
              <w:r w:rsidRPr="00547DA5">
                <w:rPr>
                  <w:rStyle w:val="tal1"/>
                  <w:rFonts w:ascii="Arial" w:hAnsi="Arial" w:cs="Arial"/>
                  <w:b/>
                  <w:sz w:val="24"/>
                  <w:szCs w:val="24"/>
                </w:rPr>
                <w:t>administrativ</w:t>
              </w:r>
              <w:proofErr w:type="spellEnd"/>
              <w:r w:rsidRPr="00547DA5">
                <w:rPr>
                  <w:rStyle w:val="tal1"/>
                  <w:rFonts w:ascii="Arial" w:hAnsi="Arial" w:cs="Arial"/>
                  <w:b/>
                  <w:sz w:val="24"/>
                  <w:szCs w:val="24"/>
                </w:rPr>
                <w:t xml:space="preserve"> </w:t>
              </w:r>
              <w:proofErr w:type="spellStart"/>
              <w:r w:rsidRPr="00547DA5">
                <w:rPr>
                  <w:rStyle w:val="tal1"/>
                  <w:rFonts w:ascii="Arial" w:hAnsi="Arial" w:cs="Arial"/>
                  <w:b/>
                  <w:sz w:val="24"/>
                  <w:szCs w:val="24"/>
                </w:rPr>
                <w:t>nr</w:t>
              </w:r>
              <w:proofErr w:type="spellEnd"/>
              <w:r w:rsidRPr="00547DA5">
                <w:rPr>
                  <w:rStyle w:val="tal1"/>
                  <w:rFonts w:ascii="Arial" w:hAnsi="Arial" w:cs="Arial"/>
                  <w:b/>
                  <w:sz w:val="24"/>
                  <w:szCs w:val="24"/>
                </w:rPr>
                <w:t>.</w:t>
              </w:r>
              <w:proofErr w:type="gramEnd"/>
              <w:r w:rsidRPr="00547DA5">
                <w:rPr>
                  <w:rStyle w:val="tal1"/>
                  <w:rFonts w:ascii="Arial" w:hAnsi="Arial" w:cs="Arial"/>
                  <w:b/>
                  <w:sz w:val="24"/>
                  <w:szCs w:val="24"/>
                </w:rPr>
                <w:t xml:space="preserve"> </w:t>
              </w:r>
              <w:proofErr w:type="gramStart"/>
              <w:r w:rsidRPr="0096105A">
                <w:rPr>
                  <w:rFonts w:ascii="Arial" w:hAnsi="Arial" w:cs="Arial"/>
                  <w:b/>
                  <w:sz w:val="24"/>
                  <w:szCs w:val="24"/>
                </w:rPr>
                <w:t>554/2004</w:t>
              </w:r>
              <w:r w:rsidRPr="00547DA5">
                <w:rPr>
                  <w:rStyle w:val="tal1"/>
                  <w:rFonts w:ascii="Arial" w:hAnsi="Arial" w:cs="Arial"/>
                  <w:b/>
                  <w:sz w:val="24"/>
                  <w:szCs w:val="24"/>
                </w:rPr>
                <w:t xml:space="preserve">, cu </w:t>
              </w:r>
              <w:proofErr w:type="spellStart"/>
              <w:r w:rsidRPr="00547DA5">
                <w:rPr>
                  <w:rStyle w:val="tal1"/>
                  <w:rFonts w:ascii="Arial" w:hAnsi="Arial" w:cs="Arial"/>
                  <w:b/>
                  <w:sz w:val="24"/>
                  <w:szCs w:val="24"/>
                </w:rPr>
                <w:t>modificările</w:t>
              </w:r>
              <w:proofErr w:type="spellEnd"/>
              <w:r w:rsidRPr="00547DA5">
                <w:rPr>
                  <w:rStyle w:val="tal1"/>
                  <w:rFonts w:ascii="Arial" w:hAnsi="Arial" w:cs="Arial"/>
                  <w:b/>
                  <w:sz w:val="24"/>
                  <w:szCs w:val="24"/>
                </w:rPr>
                <w:t xml:space="preserve"> </w:t>
              </w:r>
              <w:proofErr w:type="spellStart"/>
              <w:r>
                <w:rPr>
                  <w:rStyle w:val="tal1"/>
                  <w:rFonts w:ascii="Arial" w:hAnsi="Arial" w:cs="Arial"/>
                  <w:b/>
                  <w:sz w:val="24"/>
                  <w:szCs w:val="24"/>
                </w:rPr>
                <w:t>ș</w:t>
              </w:r>
              <w:r w:rsidRPr="00547DA5">
                <w:rPr>
                  <w:rStyle w:val="tal1"/>
                  <w:rFonts w:ascii="Arial" w:hAnsi="Arial" w:cs="Arial"/>
                  <w:b/>
                  <w:sz w:val="24"/>
                  <w:szCs w:val="24"/>
                </w:rPr>
                <w:t>i</w:t>
              </w:r>
              <w:proofErr w:type="spellEnd"/>
              <w:r w:rsidRPr="00547DA5">
                <w:rPr>
                  <w:rStyle w:val="tal1"/>
                  <w:rFonts w:ascii="Arial" w:hAnsi="Arial" w:cs="Arial"/>
                  <w:b/>
                  <w:sz w:val="24"/>
                  <w:szCs w:val="24"/>
                </w:rPr>
                <w:t xml:space="preserve"> </w:t>
              </w:r>
              <w:proofErr w:type="spellStart"/>
              <w:r w:rsidRPr="00547DA5">
                <w:rPr>
                  <w:rStyle w:val="tal1"/>
                  <w:rFonts w:ascii="Arial" w:hAnsi="Arial" w:cs="Arial"/>
                  <w:b/>
                  <w:sz w:val="24"/>
                  <w:szCs w:val="24"/>
                </w:rPr>
                <w:t>completările</w:t>
              </w:r>
              <w:proofErr w:type="spellEnd"/>
              <w:r w:rsidRPr="00547DA5">
                <w:rPr>
                  <w:rStyle w:val="tal1"/>
                  <w:rFonts w:ascii="Arial" w:hAnsi="Arial" w:cs="Arial"/>
                  <w:b/>
                  <w:sz w:val="24"/>
                  <w:szCs w:val="24"/>
                </w:rPr>
                <w:t xml:space="preserve"> </w:t>
              </w:r>
              <w:proofErr w:type="spellStart"/>
              <w:r w:rsidRPr="00547DA5">
                <w:rPr>
                  <w:rStyle w:val="tal1"/>
                  <w:rFonts w:ascii="Arial" w:hAnsi="Arial" w:cs="Arial"/>
                  <w:b/>
                  <w:sz w:val="24"/>
                  <w:szCs w:val="24"/>
                </w:rPr>
                <w:t>ulterioare</w:t>
              </w:r>
              <w:proofErr w:type="spellEnd"/>
              <w:r w:rsidRPr="00547DA5">
                <w:rPr>
                  <w:rStyle w:val="tal1"/>
                  <w:rFonts w:ascii="Arial" w:hAnsi="Arial" w:cs="Arial"/>
                  <w:b/>
                  <w:sz w:val="24"/>
                  <w:szCs w:val="24"/>
                </w:rPr>
                <w:t>.</w:t>
              </w:r>
              <w:proofErr w:type="gramEnd"/>
            </w:sdtContent>
          </w:sdt>
        </w:p>
        <w:p w:rsidR="00113FA4" w:rsidRPr="00547DA5" w:rsidRDefault="00113FA4" w:rsidP="00EC6AC0">
          <w:pPr>
            <w:shd w:val="clear" w:color="auto" w:fill="FFFFFF"/>
            <w:adjustRightInd w:val="0"/>
            <w:spacing w:after="0" w:line="240" w:lineRule="auto"/>
            <w:ind w:firstLine="720"/>
            <w:jc w:val="both"/>
            <w:rPr>
              <w:rFonts w:ascii="Arial" w:hAnsi="Arial" w:cs="Arial"/>
              <w:sz w:val="24"/>
              <w:szCs w:val="24"/>
              <w:lang w:val="ro-RO" w:eastAsia="ro-RO"/>
            </w:rPr>
          </w:pPr>
          <w:r w:rsidRPr="00547DA5">
            <w:rPr>
              <w:rFonts w:ascii="Arial" w:hAnsi="Arial" w:cs="Arial"/>
              <w:b/>
              <w:sz w:val="24"/>
              <w:szCs w:val="24"/>
              <w:lang w:val="ro-RO"/>
            </w:rPr>
            <w:t xml:space="preserve">Prezentul Acord de Mediu </w:t>
          </w:r>
          <w:r>
            <w:rPr>
              <w:rFonts w:ascii="Arial" w:hAnsi="Arial" w:cs="Arial"/>
              <w:b/>
              <w:sz w:val="24"/>
              <w:szCs w:val="24"/>
              <w:lang w:val="ro-RO"/>
            </w:rPr>
            <w:t>conține</w:t>
          </w:r>
          <w:r w:rsidRPr="00547DA5">
            <w:rPr>
              <w:rFonts w:ascii="Arial" w:hAnsi="Arial" w:cs="Arial"/>
              <w:b/>
              <w:sz w:val="24"/>
              <w:szCs w:val="24"/>
              <w:lang w:val="ro-RO"/>
            </w:rPr>
            <w:t xml:space="preserve"> </w:t>
          </w:r>
          <w:sdt>
            <w:sdtPr>
              <w:rPr>
                <w:rFonts w:ascii="Arial" w:hAnsi="Arial" w:cs="Arial"/>
                <w:b/>
                <w:sz w:val="24"/>
                <w:szCs w:val="24"/>
                <w:lang w:val="ro-RO"/>
              </w:rPr>
              <w:alias w:val="Câmp editabil text"/>
              <w:tag w:val="CampEditabil"/>
              <w:id w:val="-1353488132"/>
              <w:placeholder>
                <w:docPart w:val="9FEFC7384F9E4865955D738A6817C778"/>
              </w:placeholder>
            </w:sdtPr>
            <w:sdtEndPr/>
            <w:sdtContent>
              <w:r>
                <w:rPr>
                  <w:rFonts w:ascii="Arial" w:hAnsi="Arial" w:cs="Arial"/>
                  <w:b/>
                  <w:sz w:val="24"/>
                  <w:szCs w:val="24"/>
                  <w:lang w:val="ro-RO"/>
                </w:rPr>
                <w:t>(22)</w:t>
              </w:r>
            </w:sdtContent>
          </w:sdt>
          <w:r w:rsidRPr="00547DA5">
            <w:rPr>
              <w:rFonts w:ascii="Arial" w:hAnsi="Arial" w:cs="Arial"/>
              <w:b/>
              <w:sz w:val="24"/>
              <w:szCs w:val="24"/>
              <w:lang w:val="ro-RO"/>
            </w:rPr>
            <w:t xml:space="preserve"> de pagini </w:t>
          </w:r>
          <w:r>
            <w:rPr>
              <w:rFonts w:ascii="Arial" w:hAnsi="Arial" w:cs="Arial"/>
              <w:b/>
              <w:sz w:val="24"/>
              <w:szCs w:val="24"/>
              <w:lang w:val="ro-RO"/>
            </w:rPr>
            <w:t>ș</w:t>
          </w:r>
          <w:r w:rsidRPr="00547DA5">
            <w:rPr>
              <w:rFonts w:ascii="Arial" w:hAnsi="Arial" w:cs="Arial"/>
              <w:b/>
              <w:sz w:val="24"/>
              <w:szCs w:val="24"/>
              <w:lang w:val="ro-RO"/>
            </w:rPr>
            <w:t xml:space="preserve">i a fost redactat în </w:t>
          </w:r>
          <w:sdt>
            <w:sdtPr>
              <w:rPr>
                <w:rFonts w:ascii="Arial" w:hAnsi="Arial" w:cs="Arial"/>
                <w:b/>
                <w:sz w:val="24"/>
                <w:szCs w:val="24"/>
                <w:lang w:val="ro-RO"/>
              </w:rPr>
              <w:alias w:val="Câmp editabil text"/>
              <w:tag w:val="CampEditabil"/>
              <w:id w:val="1372730334"/>
              <w:placeholder>
                <w:docPart w:val="8B53760B63CD4C7CA44E85671B23E84C"/>
              </w:placeholder>
            </w:sdtPr>
            <w:sdtEndPr/>
            <w:sdtContent>
              <w:r>
                <w:rPr>
                  <w:rFonts w:ascii="Arial" w:hAnsi="Arial" w:cs="Arial"/>
                  <w:b/>
                  <w:sz w:val="24"/>
                  <w:szCs w:val="24"/>
                  <w:lang w:val="ro-RO"/>
                </w:rPr>
                <w:t>3</w:t>
              </w:r>
            </w:sdtContent>
          </w:sdt>
          <w:r>
            <w:rPr>
              <w:rFonts w:ascii="Arial" w:hAnsi="Arial" w:cs="Arial"/>
              <w:b/>
              <w:sz w:val="24"/>
              <w:szCs w:val="24"/>
              <w:lang w:val="ro-RO"/>
            </w:rPr>
            <w:t xml:space="preserve"> </w:t>
          </w:r>
          <w:r w:rsidRPr="00547DA5">
            <w:rPr>
              <w:rFonts w:ascii="Arial" w:hAnsi="Arial" w:cs="Arial"/>
              <w:b/>
              <w:sz w:val="24"/>
              <w:szCs w:val="24"/>
              <w:lang w:val="ro-RO"/>
            </w:rPr>
            <w:t>exemplare originale.</w:t>
          </w:r>
        </w:p>
        <w:p w:rsidR="00113FA4" w:rsidRPr="00547DA5" w:rsidRDefault="00113FA4" w:rsidP="00EC6AC0">
          <w:pPr>
            <w:spacing w:after="0" w:line="240" w:lineRule="auto"/>
            <w:ind w:firstLine="720"/>
            <w:jc w:val="both"/>
            <w:rPr>
              <w:rFonts w:ascii="Arial" w:hAnsi="Arial" w:cs="Arial"/>
              <w:b/>
              <w:sz w:val="24"/>
              <w:szCs w:val="24"/>
              <w:lang w:val="fr-FR"/>
            </w:rPr>
          </w:pPr>
          <w:r w:rsidRPr="00547DA5">
            <w:rPr>
              <w:rFonts w:ascii="Arial" w:hAnsi="Arial" w:cs="Arial"/>
              <w:b/>
              <w:sz w:val="24"/>
              <w:szCs w:val="24"/>
              <w:lang w:val="fr-FR"/>
            </w:rPr>
            <w:t>Prezentul acord nu exonereaz</w:t>
          </w:r>
          <w:r>
            <w:rPr>
              <w:rFonts w:ascii="Arial" w:hAnsi="Arial" w:cs="Arial"/>
              <w:b/>
              <w:sz w:val="24"/>
              <w:szCs w:val="24"/>
              <w:lang w:val="fr-FR"/>
            </w:rPr>
            <w:t>ă</w:t>
          </w:r>
          <w:r w:rsidRPr="00547DA5">
            <w:rPr>
              <w:rFonts w:ascii="Arial" w:hAnsi="Arial" w:cs="Arial"/>
              <w:b/>
              <w:sz w:val="24"/>
              <w:szCs w:val="24"/>
              <w:lang w:val="fr-FR"/>
            </w:rPr>
            <w:t xml:space="preserve"> de răspundere proiectantul </w:t>
          </w:r>
          <w:r>
            <w:rPr>
              <w:rFonts w:ascii="Arial" w:hAnsi="Arial" w:cs="Arial"/>
              <w:b/>
              <w:sz w:val="24"/>
              <w:szCs w:val="24"/>
              <w:lang w:val="fr-FR"/>
            </w:rPr>
            <w:t>ș</w:t>
          </w:r>
          <w:r w:rsidRPr="00547DA5">
            <w:rPr>
              <w:rFonts w:ascii="Arial" w:hAnsi="Arial" w:cs="Arial"/>
              <w:b/>
              <w:sz w:val="24"/>
              <w:szCs w:val="24"/>
              <w:lang w:val="fr-FR"/>
            </w:rPr>
            <w:t>i constructorul in cazul producerii unor accidente în timpul execu</w:t>
          </w:r>
          <w:r>
            <w:rPr>
              <w:rFonts w:ascii="Arial" w:hAnsi="Arial" w:cs="Arial"/>
              <w:b/>
              <w:sz w:val="24"/>
              <w:szCs w:val="24"/>
              <w:lang w:val="fr-FR"/>
            </w:rPr>
            <w:t>ț</w:t>
          </w:r>
          <w:r w:rsidRPr="00547DA5">
            <w:rPr>
              <w:rFonts w:ascii="Arial" w:hAnsi="Arial" w:cs="Arial"/>
              <w:b/>
              <w:sz w:val="24"/>
              <w:szCs w:val="24"/>
              <w:lang w:val="fr-FR"/>
            </w:rPr>
            <w:t>iei lucrărilor.</w:t>
          </w:r>
          <w:bookmarkStart w:id="0" w:name="_GoBack"/>
          <w:bookmarkEnd w:id="0"/>
        </w:p>
        <w:p w:rsidR="00113FA4" w:rsidRPr="00547DA5" w:rsidRDefault="00113FA4" w:rsidP="00EC6AC0">
          <w:pPr>
            <w:spacing w:after="0" w:line="240" w:lineRule="auto"/>
            <w:jc w:val="both"/>
            <w:rPr>
              <w:rFonts w:ascii="Arial" w:hAnsi="Arial" w:cs="Arial"/>
              <w:b/>
              <w:sz w:val="24"/>
              <w:szCs w:val="24"/>
              <w:lang w:val="fr-FR"/>
            </w:rPr>
          </w:pPr>
        </w:p>
        <w:p w:rsidR="00113FA4" w:rsidRPr="00CA4590" w:rsidRDefault="00113FA4" w:rsidP="00EC6AC0">
          <w:pPr>
            <w:spacing w:after="0" w:line="24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2019197259"/>
            <w:placeholder>
              <w:docPart w:val="BBDDA9FBDBC1417C885E5AA903004F13"/>
            </w:placeholder>
          </w:sdtPr>
          <w:sdtEndPr>
            <w:rPr>
              <w:b w:val="0"/>
            </w:rPr>
          </w:sdtEndPr>
          <w:sdtContent>
            <w:p w:rsidR="00113FA4" w:rsidRPr="00CA4590" w:rsidRDefault="00113FA4" w:rsidP="007E3CB3">
              <w:pPr>
                <w:spacing w:after="0" w:line="360" w:lineRule="auto"/>
                <w:rPr>
                  <w:rFonts w:ascii="Arial" w:hAnsi="Arial" w:cs="Arial"/>
                  <w:b/>
                  <w:bCs/>
                  <w:sz w:val="24"/>
                  <w:szCs w:val="24"/>
                  <w:lang w:val="ro-RO"/>
                </w:rPr>
              </w:pPr>
            </w:p>
            <w:p w:rsidR="00113FA4" w:rsidRPr="00CA4590" w:rsidRDefault="00113FA4" w:rsidP="00EC6AC0">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113FA4" w:rsidRPr="00CA4590" w:rsidRDefault="00113FA4" w:rsidP="00EC6AC0">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13FA4" w:rsidRDefault="00113FA4" w:rsidP="00EC6AC0">
              <w:pPr>
                <w:rPr>
                  <w:rFonts w:ascii="Arial" w:hAnsi="Arial" w:cs="Arial"/>
                  <w:bCs/>
                  <w:sz w:val="24"/>
                  <w:szCs w:val="24"/>
                  <w:lang w:val="ro-RO"/>
                </w:rPr>
              </w:pPr>
            </w:p>
            <w:p w:rsidR="00113FA4" w:rsidRDefault="00113FA4" w:rsidP="00EC6AC0">
              <w:pPr>
                <w:rPr>
                  <w:rFonts w:ascii="Arial" w:hAnsi="Arial" w:cs="Arial"/>
                  <w:bCs/>
                  <w:sz w:val="24"/>
                  <w:szCs w:val="24"/>
                  <w:lang w:val="ro-RO"/>
                </w:rPr>
              </w:pPr>
              <w:r>
                <w:rPr>
                  <w:rFonts w:ascii="Arial" w:hAnsi="Arial" w:cs="Arial"/>
                  <w:bCs/>
                  <w:sz w:val="24"/>
                  <w:szCs w:val="24"/>
                  <w:lang w:val="ro-RO"/>
                </w:rPr>
                <w:t xml:space="preserve">     </w:t>
              </w:r>
            </w:p>
          </w:sdtContent>
        </w:sdt>
        <w:p w:rsidR="00113FA4" w:rsidRDefault="00113FA4" w:rsidP="00EC6AC0">
          <w:pPr>
            <w:rPr>
              <w:rFonts w:ascii="Arial" w:hAnsi="Arial" w:cs="Arial"/>
              <w:bCs/>
              <w:sz w:val="24"/>
              <w:szCs w:val="24"/>
              <w:lang w:val="ro-RO"/>
            </w:rPr>
          </w:pPr>
        </w:p>
        <w:p w:rsidR="00113FA4" w:rsidRDefault="00113FA4" w:rsidP="00EC6AC0">
          <w:pPr>
            <w:rPr>
              <w:rFonts w:ascii="Arial" w:hAnsi="Arial" w:cs="Arial"/>
              <w:bCs/>
              <w:sz w:val="24"/>
              <w:szCs w:val="24"/>
              <w:lang w:val="ro-RO"/>
            </w:rPr>
          </w:pPr>
        </w:p>
        <w:p w:rsidR="00113FA4" w:rsidRDefault="008E39B2" w:rsidP="00EC6AC0">
          <w:pPr>
            <w:spacing w:after="0"/>
          </w:pPr>
        </w:p>
      </w:sdtContent>
    </w:sdt>
    <w:p w:rsidR="00BF12E3" w:rsidRDefault="00BF12E3"/>
    <w:sectPr w:rsidR="00BF12E3" w:rsidSect="005F57A9">
      <w:headerReference w:type="first" r:id="rId8"/>
      <w:footerReference w:type="first" r:id="rId9"/>
      <w:pgSz w:w="12240" w:h="15840"/>
      <w:pgMar w:top="907" w:right="794" w:bottom="907" w:left="1134"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B2" w:rsidRDefault="008E39B2">
      <w:pPr>
        <w:spacing w:after="0" w:line="240" w:lineRule="auto"/>
      </w:pPr>
      <w:r>
        <w:separator/>
      </w:r>
    </w:p>
  </w:endnote>
  <w:endnote w:type="continuationSeparator" w:id="0">
    <w:p w:rsidR="008E39B2" w:rsidRDefault="008E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61" w:rsidRDefault="00113FA4" w:rsidP="00011C7C">
    <w:pPr>
      <w:pStyle w:val="Subsol"/>
      <w:jc w:val="center"/>
    </w:pPr>
    <w:r>
      <w:t>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B2" w:rsidRDefault="008E39B2">
      <w:pPr>
        <w:spacing w:after="0" w:line="240" w:lineRule="auto"/>
      </w:pPr>
      <w:r>
        <w:separator/>
      </w:r>
    </w:p>
  </w:footnote>
  <w:footnote w:type="continuationSeparator" w:id="0">
    <w:p w:rsidR="008E39B2" w:rsidRDefault="008E3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61" w:rsidRDefault="00113FA4" w:rsidP="007E3CB3">
    <w:pPr>
      <w:pStyle w:val="Antet"/>
      <w:tabs>
        <w:tab w:val="clear" w:pos="4680"/>
        <w:tab w:val="clear" w:pos="9360"/>
        <w:tab w:val="left" w:pos="9000"/>
      </w:tabs>
      <w:jc w:val="center"/>
    </w:pPr>
    <w:r>
      <w:tab/>
    </w: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995"/>
    <w:multiLevelType w:val="hybridMultilevel"/>
    <w:tmpl w:val="157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27E90"/>
    <w:multiLevelType w:val="hybridMultilevel"/>
    <w:tmpl w:val="96BC1F5C"/>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0269B4"/>
    <w:multiLevelType w:val="hybridMultilevel"/>
    <w:tmpl w:val="5EF2F3D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5">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110D"/>
    <w:multiLevelType w:val="hybridMultilevel"/>
    <w:tmpl w:val="87AC5294"/>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F96DD5"/>
    <w:multiLevelType w:val="hybridMultilevel"/>
    <w:tmpl w:val="7828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26FBF"/>
    <w:multiLevelType w:val="hybridMultilevel"/>
    <w:tmpl w:val="20804B3E"/>
    <w:lvl w:ilvl="0" w:tplc="FE801D9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413D4"/>
    <w:multiLevelType w:val="hybridMultilevel"/>
    <w:tmpl w:val="D8FA7666"/>
    <w:lvl w:ilvl="0" w:tplc="430229AA">
      <w:start w:val="201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C66181"/>
    <w:multiLevelType w:val="hybridMultilevel"/>
    <w:tmpl w:val="9D346F4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nsid w:val="5EDE323C"/>
    <w:multiLevelType w:val="hybridMultilevel"/>
    <w:tmpl w:val="ADF40060"/>
    <w:lvl w:ilvl="0" w:tplc="430229AA">
      <w:start w:val="20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26D05"/>
    <w:multiLevelType w:val="hybridMultilevel"/>
    <w:tmpl w:val="5B58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2"/>
  </w:num>
  <w:num w:numId="5">
    <w:abstractNumId w:val="16"/>
  </w:num>
  <w:num w:numId="6">
    <w:abstractNumId w:val="5"/>
  </w:num>
  <w:num w:numId="7">
    <w:abstractNumId w:val="14"/>
  </w:num>
  <w:num w:numId="8">
    <w:abstractNumId w:val="6"/>
  </w:num>
  <w:num w:numId="9">
    <w:abstractNumId w:val="15"/>
  </w:num>
  <w:num w:numId="10">
    <w:abstractNumId w:val="9"/>
  </w:num>
  <w:num w:numId="11">
    <w:abstractNumId w:val="17"/>
  </w:num>
  <w:num w:numId="12">
    <w:abstractNumId w:val="1"/>
  </w:num>
  <w:num w:numId="13">
    <w:abstractNumId w:val="11"/>
  </w:num>
  <w:num w:numId="14">
    <w:abstractNumId w:val="10"/>
  </w:num>
  <w:num w:numId="15">
    <w:abstractNumId w:val="13"/>
  </w:num>
  <w:num w:numId="16">
    <w:abstractNumId w:val="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A4"/>
    <w:rsid w:val="00002484"/>
    <w:rsid w:val="0000283D"/>
    <w:rsid w:val="00004077"/>
    <w:rsid w:val="00004B31"/>
    <w:rsid w:val="00005945"/>
    <w:rsid w:val="00010D9C"/>
    <w:rsid w:val="00012570"/>
    <w:rsid w:val="00016E78"/>
    <w:rsid w:val="000278E4"/>
    <w:rsid w:val="000312BB"/>
    <w:rsid w:val="00031D58"/>
    <w:rsid w:val="00032ADC"/>
    <w:rsid w:val="00032D10"/>
    <w:rsid w:val="00033C16"/>
    <w:rsid w:val="00034A92"/>
    <w:rsid w:val="00037642"/>
    <w:rsid w:val="00040D80"/>
    <w:rsid w:val="0004497D"/>
    <w:rsid w:val="000466DA"/>
    <w:rsid w:val="00051DC5"/>
    <w:rsid w:val="00056D9A"/>
    <w:rsid w:val="00057F41"/>
    <w:rsid w:val="000615FC"/>
    <w:rsid w:val="000634C4"/>
    <w:rsid w:val="00067225"/>
    <w:rsid w:val="00072052"/>
    <w:rsid w:val="00073684"/>
    <w:rsid w:val="00073D5D"/>
    <w:rsid w:val="00074C8E"/>
    <w:rsid w:val="00075445"/>
    <w:rsid w:val="000761B2"/>
    <w:rsid w:val="00081243"/>
    <w:rsid w:val="00081ECB"/>
    <w:rsid w:val="000831EB"/>
    <w:rsid w:val="00083DFF"/>
    <w:rsid w:val="00086F70"/>
    <w:rsid w:val="0008751E"/>
    <w:rsid w:val="00091DDB"/>
    <w:rsid w:val="00092D21"/>
    <w:rsid w:val="000A1340"/>
    <w:rsid w:val="000A2958"/>
    <w:rsid w:val="000A2F87"/>
    <w:rsid w:val="000A2FED"/>
    <w:rsid w:val="000A4895"/>
    <w:rsid w:val="000A5AC9"/>
    <w:rsid w:val="000A6BAA"/>
    <w:rsid w:val="000B0DA9"/>
    <w:rsid w:val="000B167B"/>
    <w:rsid w:val="000B3DE3"/>
    <w:rsid w:val="000B4B30"/>
    <w:rsid w:val="000B675A"/>
    <w:rsid w:val="000C5CC6"/>
    <w:rsid w:val="000C6E23"/>
    <w:rsid w:val="000D3494"/>
    <w:rsid w:val="000D568D"/>
    <w:rsid w:val="000D75B2"/>
    <w:rsid w:val="000E0B45"/>
    <w:rsid w:val="000E11E6"/>
    <w:rsid w:val="000E54E0"/>
    <w:rsid w:val="000E7947"/>
    <w:rsid w:val="000F1989"/>
    <w:rsid w:val="000F2357"/>
    <w:rsid w:val="000F2644"/>
    <w:rsid w:val="000F3D98"/>
    <w:rsid w:val="00100C7F"/>
    <w:rsid w:val="00104199"/>
    <w:rsid w:val="0010740B"/>
    <w:rsid w:val="001125CF"/>
    <w:rsid w:val="001126FD"/>
    <w:rsid w:val="00113372"/>
    <w:rsid w:val="00113456"/>
    <w:rsid w:val="0011372A"/>
    <w:rsid w:val="00113FA4"/>
    <w:rsid w:val="001150D3"/>
    <w:rsid w:val="00115E4C"/>
    <w:rsid w:val="00116102"/>
    <w:rsid w:val="00116169"/>
    <w:rsid w:val="00120066"/>
    <w:rsid w:val="00121442"/>
    <w:rsid w:val="00130D35"/>
    <w:rsid w:val="00131E61"/>
    <w:rsid w:val="00131EE4"/>
    <w:rsid w:val="00135E7F"/>
    <w:rsid w:val="00137340"/>
    <w:rsid w:val="0014369D"/>
    <w:rsid w:val="0014405D"/>
    <w:rsid w:val="0014672C"/>
    <w:rsid w:val="00147734"/>
    <w:rsid w:val="001477AA"/>
    <w:rsid w:val="00150E62"/>
    <w:rsid w:val="00151823"/>
    <w:rsid w:val="001521CB"/>
    <w:rsid w:val="00152F92"/>
    <w:rsid w:val="0016467A"/>
    <w:rsid w:val="00170BEE"/>
    <w:rsid w:val="00187AC2"/>
    <w:rsid w:val="0019784A"/>
    <w:rsid w:val="001A6363"/>
    <w:rsid w:val="001A6B55"/>
    <w:rsid w:val="001B087C"/>
    <w:rsid w:val="001B78D7"/>
    <w:rsid w:val="001B7919"/>
    <w:rsid w:val="001C4D41"/>
    <w:rsid w:val="001C5340"/>
    <w:rsid w:val="001C689F"/>
    <w:rsid w:val="001D1F61"/>
    <w:rsid w:val="001D421F"/>
    <w:rsid w:val="001D5855"/>
    <w:rsid w:val="001D5F11"/>
    <w:rsid w:val="001E042D"/>
    <w:rsid w:val="001E1348"/>
    <w:rsid w:val="001E3AAB"/>
    <w:rsid w:val="001E4043"/>
    <w:rsid w:val="001F2DFA"/>
    <w:rsid w:val="001F71F7"/>
    <w:rsid w:val="00200887"/>
    <w:rsid w:val="00200A19"/>
    <w:rsid w:val="00204EA5"/>
    <w:rsid w:val="00205D2C"/>
    <w:rsid w:val="002060CC"/>
    <w:rsid w:val="002100C2"/>
    <w:rsid w:val="00210E56"/>
    <w:rsid w:val="00210E77"/>
    <w:rsid w:val="00212CBF"/>
    <w:rsid w:val="00215C78"/>
    <w:rsid w:val="00220178"/>
    <w:rsid w:val="00220D76"/>
    <w:rsid w:val="00223B8D"/>
    <w:rsid w:val="00230BDC"/>
    <w:rsid w:val="00231AA6"/>
    <w:rsid w:val="0023469B"/>
    <w:rsid w:val="00235E84"/>
    <w:rsid w:val="0024031E"/>
    <w:rsid w:val="00243F8F"/>
    <w:rsid w:val="002558CE"/>
    <w:rsid w:val="00262031"/>
    <w:rsid w:val="00266FD1"/>
    <w:rsid w:val="00270FE9"/>
    <w:rsid w:val="00272DC0"/>
    <w:rsid w:val="002730DE"/>
    <w:rsid w:val="00273DC7"/>
    <w:rsid w:val="00281075"/>
    <w:rsid w:val="002827B3"/>
    <w:rsid w:val="002838F7"/>
    <w:rsid w:val="00285425"/>
    <w:rsid w:val="0029098A"/>
    <w:rsid w:val="00291E81"/>
    <w:rsid w:val="00291F31"/>
    <w:rsid w:val="00294A7F"/>
    <w:rsid w:val="00295C81"/>
    <w:rsid w:val="0029778B"/>
    <w:rsid w:val="00297BC5"/>
    <w:rsid w:val="00297EDC"/>
    <w:rsid w:val="002A08EC"/>
    <w:rsid w:val="002A371F"/>
    <w:rsid w:val="002B27EC"/>
    <w:rsid w:val="002B3706"/>
    <w:rsid w:val="002C0772"/>
    <w:rsid w:val="002C4522"/>
    <w:rsid w:val="002C675A"/>
    <w:rsid w:val="002D733C"/>
    <w:rsid w:val="002E1616"/>
    <w:rsid w:val="002E24A8"/>
    <w:rsid w:val="002E2E57"/>
    <w:rsid w:val="002E3269"/>
    <w:rsid w:val="002E3829"/>
    <w:rsid w:val="002F1ED7"/>
    <w:rsid w:val="002F294D"/>
    <w:rsid w:val="002F3257"/>
    <w:rsid w:val="002F379A"/>
    <w:rsid w:val="002F58C4"/>
    <w:rsid w:val="002F67CD"/>
    <w:rsid w:val="00300191"/>
    <w:rsid w:val="0030156D"/>
    <w:rsid w:val="00305FAA"/>
    <w:rsid w:val="00306A1F"/>
    <w:rsid w:val="00311E95"/>
    <w:rsid w:val="00313F60"/>
    <w:rsid w:val="0031507E"/>
    <w:rsid w:val="003167B2"/>
    <w:rsid w:val="00316DFA"/>
    <w:rsid w:val="00320A83"/>
    <w:rsid w:val="00322203"/>
    <w:rsid w:val="003234CE"/>
    <w:rsid w:val="00324060"/>
    <w:rsid w:val="00324135"/>
    <w:rsid w:val="003334D2"/>
    <w:rsid w:val="00335862"/>
    <w:rsid w:val="003361EB"/>
    <w:rsid w:val="00337354"/>
    <w:rsid w:val="00343297"/>
    <w:rsid w:val="0034334F"/>
    <w:rsid w:val="0034407E"/>
    <w:rsid w:val="00350170"/>
    <w:rsid w:val="00365388"/>
    <w:rsid w:val="00366CB9"/>
    <w:rsid w:val="003701B5"/>
    <w:rsid w:val="003760B1"/>
    <w:rsid w:val="00376DDD"/>
    <w:rsid w:val="00380D7C"/>
    <w:rsid w:val="003824E9"/>
    <w:rsid w:val="00382EDD"/>
    <w:rsid w:val="0038342A"/>
    <w:rsid w:val="00384C1D"/>
    <w:rsid w:val="00385AE9"/>
    <w:rsid w:val="00385E99"/>
    <w:rsid w:val="003A17EC"/>
    <w:rsid w:val="003A228C"/>
    <w:rsid w:val="003A3239"/>
    <w:rsid w:val="003A3CB9"/>
    <w:rsid w:val="003A4F63"/>
    <w:rsid w:val="003B2049"/>
    <w:rsid w:val="003B3E88"/>
    <w:rsid w:val="003B6462"/>
    <w:rsid w:val="003C0759"/>
    <w:rsid w:val="003C5A32"/>
    <w:rsid w:val="003D2041"/>
    <w:rsid w:val="003D284A"/>
    <w:rsid w:val="003D5E64"/>
    <w:rsid w:val="003E6337"/>
    <w:rsid w:val="003F111E"/>
    <w:rsid w:val="003F311B"/>
    <w:rsid w:val="003F5674"/>
    <w:rsid w:val="003F79B4"/>
    <w:rsid w:val="00403E13"/>
    <w:rsid w:val="00404F6D"/>
    <w:rsid w:val="004117A7"/>
    <w:rsid w:val="00411FAE"/>
    <w:rsid w:val="00412BCF"/>
    <w:rsid w:val="00414D07"/>
    <w:rsid w:val="004159E4"/>
    <w:rsid w:val="004163E4"/>
    <w:rsid w:val="00420B34"/>
    <w:rsid w:val="00423E66"/>
    <w:rsid w:val="00426AC5"/>
    <w:rsid w:val="00430332"/>
    <w:rsid w:val="004305AC"/>
    <w:rsid w:val="00433BE7"/>
    <w:rsid w:val="0043607F"/>
    <w:rsid w:val="0043655B"/>
    <w:rsid w:val="00437DD0"/>
    <w:rsid w:val="004443E4"/>
    <w:rsid w:val="00445AD8"/>
    <w:rsid w:val="0044681C"/>
    <w:rsid w:val="004506A2"/>
    <w:rsid w:val="00454D2F"/>
    <w:rsid w:val="004564AB"/>
    <w:rsid w:val="0045666C"/>
    <w:rsid w:val="0046191B"/>
    <w:rsid w:val="00462614"/>
    <w:rsid w:val="00465186"/>
    <w:rsid w:val="00470B62"/>
    <w:rsid w:val="00474DE0"/>
    <w:rsid w:val="00475134"/>
    <w:rsid w:val="0047533A"/>
    <w:rsid w:val="004756DF"/>
    <w:rsid w:val="00480926"/>
    <w:rsid w:val="00480DC0"/>
    <w:rsid w:val="00480E24"/>
    <w:rsid w:val="00492A1F"/>
    <w:rsid w:val="004974E6"/>
    <w:rsid w:val="004B0245"/>
    <w:rsid w:val="004B2E0D"/>
    <w:rsid w:val="004B432A"/>
    <w:rsid w:val="004B5DD7"/>
    <w:rsid w:val="004C5796"/>
    <w:rsid w:val="004C6522"/>
    <w:rsid w:val="004C6CAD"/>
    <w:rsid w:val="004C6E54"/>
    <w:rsid w:val="004C6F9F"/>
    <w:rsid w:val="004D1964"/>
    <w:rsid w:val="004D2121"/>
    <w:rsid w:val="004D52CE"/>
    <w:rsid w:val="004D57AC"/>
    <w:rsid w:val="004D7807"/>
    <w:rsid w:val="004D783E"/>
    <w:rsid w:val="004E0A13"/>
    <w:rsid w:val="004E54DD"/>
    <w:rsid w:val="004F1E3B"/>
    <w:rsid w:val="004F51EE"/>
    <w:rsid w:val="004F7260"/>
    <w:rsid w:val="00502669"/>
    <w:rsid w:val="0050502B"/>
    <w:rsid w:val="005138F3"/>
    <w:rsid w:val="00515E2A"/>
    <w:rsid w:val="005215C4"/>
    <w:rsid w:val="005222F9"/>
    <w:rsid w:val="00523DD5"/>
    <w:rsid w:val="0052544D"/>
    <w:rsid w:val="00531E27"/>
    <w:rsid w:val="00533C82"/>
    <w:rsid w:val="00535841"/>
    <w:rsid w:val="00535844"/>
    <w:rsid w:val="0054279B"/>
    <w:rsid w:val="00543077"/>
    <w:rsid w:val="005433DC"/>
    <w:rsid w:val="005467B4"/>
    <w:rsid w:val="0054795D"/>
    <w:rsid w:val="00547D10"/>
    <w:rsid w:val="0055413C"/>
    <w:rsid w:val="00555AE4"/>
    <w:rsid w:val="00557336"/>
    <w:rsid w:val="00560A97"/>
    <w:rsid w:val="00560E7D"/>
    <w:rsid w:val="0056360D"/>
    <w:rsid w:val="00567F89"/>
    <w:rsid w:val="00572450"/>
    <w:rsid w:val="00572F25"/>
    <w:rsid w:val="005730B8"/>
    <w:rsid w:val="00573B15"/>
    <w:rsid w:val="00580492"/>
    <w:rsid w:val="00581223"/>
    <w:rsid w:val="00581C87"/>
    <w:rsid w:val="00581CDC"/>
    <w:rsid w:val="00582795"/>
    <w:rsid w:val="00586134"/>
    <w:rsid w:val="00594CB5"/>
    <w:rsid w:val="005960BE"/>
    <w:rsid w:val="005972CE"/>
    <w:rsid w:val="005A263B"/>
    <w:rsid w:val="005A6ACC"/>
    <w:rsid w:val="005A734C"/>
    <w:rsid w:val="005B08B3"/>
    <w:rsid w:val="005B3AC9"/>
    <w:rsid w:val="005B60E9"/>
    <w:rsid w:val="005B63C7"/>
    <w:rsid w:val="005D13DA"/>
    <w:rsid w:val="005D1CC7"/>
    <w:rsid w:val="005D3024"/>
    <w:rsid w:val="005D3C7D"/>
    <w:rsid w:val="005D3EA7"/>
    <w:rsid w:val="005D455A"/>
    <w:rsid w:val="005D69B3"/>
    <w:rsid w:val="005E2889"/>
    <w:rsid w:val="005E4DC9"/>
    <w:rsid w:val="005F1205"/>
    <w:rsid w:val="005F35A7"/>
    <w:rsid w:val="005F35CE"/>
    <w:rsid w:val="005F4AC0"/>
    <w:rsid w:val="005F536B"/>
    <w:rsid w:val="005F5DFF"/>
    <w:rsid w:val="005F78A1"/>
    <w:rsid w:val="00602316"/>
    <w:rsid w:val="006161AD"/>
    <w:rsid w:val="00616D46"/>
    <w:rsid w:val="00617437"/>
    <w:rsid w:val="00620B30"/>
    <w:rsid w:val="0062327E"/>
    <w:rsid w:val="006321B2"/>
    <w:rsid w:val="00636584"/>
    <w:rsid w:val="00641E25"/>
    <w:rsid w:val="006443D5"/>
    <w:rsid w:val="00646443"/>
    <w:rsid w:val="0065311D"/>
    <w:rsid w:val="00655D37"/>
    <w:rsid w:val="00656060"/>
    <w:rsid w:val="0065637D"/>
    <w:rsid w:val="00657643"/>
    <w:rsid w:val="006578FB"/>
    <w:rsid w:val="00660091"/>
    <w:rsid w:val="00662804"/>
    <w:rsid w:val="00667BE5"/>
    <w:rsid w:val="006700BD"/>
    <w:rsid w:val="00670D02"/>
    <w:rsid w:val="0067219D"/>
    <w:rsid w:val="006731A0"/>
    <w:rsid w:val="00676B34"/>
    <w:rsid w:val="00677D40"/>
    <w:rsid w:val="00680627"/>
    <w:rsid w:val="00683863"/>
    <w:rsid w:val="006865B2"/>
    <w:rsid w:val="006959A6"/>
    <w:rsid w:val="00696726"/>
    <w:rsid w:val="006A1F9B"/>
    <w:rsid w:val="006A4DE8"/>
    <w:rsid w:val="006A7984"/>
    <w:rsid w:val="006B0DD8"/>
    <w:rsid w:val="006B10B9"/>
    <w:rsid w:val="006B3262"/>
    <w:rsid w:val="006B4A04"/>
    <w:rsid w:val="006B5BFF"/>
    <w:rsid w:val="006B78AD"/>
    <w:rsid w:val="006C0778"/>
    <w:rsid w:val="006C169F"/>
    <w:rsid w:val="006C3260"/>
    <w:rsid w:val="006C64AF"/>
    <w:rsid w:val="006C7F8D"/>
    <w:rsid w:val="006D17A5"/>
    <w:rsid w:val="006D3834"/>
    <w:rsid w:val="006E56F9"/>
    <w:rsid w:val="006F29C4"/>
    <w:rsid w:val="006F2E7E"/>
    <w:rsid w:val="00704D98"/>
    <w:rsid w:val="00704E2C"/>
    <w:rsid w:val="00705FBA"/>
    <w:rsid w:val="00705FFC"/>
    <w:rsid w:val="0070745C"/>
    <w:rsid w:val="00710F47"/>
    <w:rsid w:val="007134E3"/>
    <w:rsid w:val="007175C0"/>
    <w:rsid w:val="00723117"/>
    <w:rsid w:val="00723B90"/>
    <w:rsid w:val="007244C0"/>
    <w:rsid w:val="00727CE5"/>
    <w:rsid w:val="00731202"/>
    <w:rsid w:val="007327FC"/>
    <w:rsid w:val="007331DB"/>
    <w:rsid w:val="00733B2A"/>
    <w:rsid w:val="007373A4"/>
    <w:rsid w:val="007402DE"/>
    <w:rsid w:val="00741423"/>
    <w:rsid w:val="0074501C"/>
    <w:rsid w:val="00753E16"/>
    <w:rsid w:val="00755613"/>
    <w:rsid w:val="00757158"/>
    <w:rsid w:val="00761370"/>
    <w:rsid w:val="00765A8A"/>
    <w:rsid w:val="00767375"/>
    <w:rsid w:val="00771746"/>
    <w:rsid w:val="00776637"/>
    <w:rsid w:val="00781249"/>
    <w:rsid w:val="0078513B"/>
    <w:rsid w:val="00790E0B"/>
    <w:rsid w:val="007953B5"/>
    <w:rsid w:val="007A0C32"/>
    <w:rsid w:val="007A2EC0"/>
    <w:rsid w:val="007A397B"/>
    <w:rsid w:val="007A563F"/>
    <w:rsid w:val="007A737C"/>
    <w:rsid w:val="007B38E1"/>
    <w:rsid w:val="007B4F67"/>
    <w:rsid w:val="007C23A9"/>
    <w:rsid w:val="007C345C"/>
    <w:rsid w:val="007C42AA"/>
    <w:rsid w:val="007D0326"/>
    <w:rsid w:val="007D210F"/>
    <w:rsid w:val="007D4D71"/>
    <w:rsid w:val="007D5E32"/>
    <w:rsid w:val="007D6950"/>
    <w:rsid w:val="007D6BA6"/>
    <w:rsid w:val="007E2710"/>
    <w:rsid w:val="007E3CB3"/>
    <w:rsid w:val="007E3F83"/>
    <w:rsid w:val="007E5F19"/>
    <w:rsid w:val="007E7076"/>
    <w:rsid w:val="007E7690"/>
    <w:rsid w:val="007F1A78"/>
    <w:rsid w:val="007F4380"/>
    <w:rsid w:val="007F6C79"/>
    <w:rsid w:val="007F77D8"/>
    <w:rsid w:val="0080262F"/>
    <w:rsid w:val="00804C8C"/>
    <w:rsid w:val="0081034F"/>
    <w:rsid w:val="00811EB3"/>
    <w:rsid w:val="008122F9"/>
    <w:rsid w:val="00812570"/>
    <w:rsid w:val="00814000"/>
    <w:rsid w:val="00814744"/>
    <w:rsid w:val="00814C01"/>
    <w:rsid w:val="00816550"/>
    <w:rsid w:val="00820E4A"/>
    <w:rsid w:val="00822E6C"/>
    <w:rsid w:val="0082325D"/>
    <w:rsid w:val="008244F6"/>
    <w:rsid w:val="008256AC"/>
    <w:rsid w:val="00836438"/>
    <w:rsid w:val="00836D33"/>
    <w:rsid w:val="008379D5"/>
    <w:rsid w:val="00840FD8"/>
    <w:rsid w:val="008419A9"/>
    <w:rsid w:val="00842AA5"/>
    <w:rsid w:val="0084435B"/>
    <w:rsid w:val="00844D9C"/>
    <w:rsid w:val="00850C22"/>
    <w:rsid w:val="00861FBB"/>
    <w:rsid w:val="00864789"/>
    <w:rsid w:val="008647B9"/>
    <w:rsid w:val="00866C0D"/>
    <w:rsid w:val="00866E38"/>
    <w:rsid w:val="0087421A"/>
    <w:rsid w:val="008765B3"/>
    <w:rsid w:val="00876CD6"/>
    <w:rsid w:val="00877499"/>
    <w:rsid w:val="0088126A"/>
    <w:rsid w:val="00881D4D"/>
    <w:rsid w:val="008852F5"/>
    <w:rsid w:val="00896B91"/>
    <w:rsid w:val="008A08CB"/>
    <w:rsid w:val="008A3866"/>
    <w:rsid w:val="008A79D6"/>
    <w:rsid w:val="008B28E1"/>
    <w:rsid w:val="008B3CE2"/>
    <w:rsid w:val="008B4B97"/>
    <w:rsid w:val="008B5E6A"/>
    <w:rsid w:val="008B625D"/>
    <w:rsid w:val="008C1A2E"/>
    <w:rsid w:val="008C2EB8"/>
    <w:rsid w:val="008C397D"/>
    <w:rsid w:val="008C4238"/>
    <w:rsid w:val="008C5F95"/>
    <w:rsid w:val="008C7E15"/>
    <w:rsid w:val="008D02EC"/>
    <w:rsid w:val="008D249D"/>
    <w:rsid w:val="008D28BE"/>
    <w:rsid w:val="008D6696"/>
    <w:rsid w:val="008D725E"/>
    <w:rsid w:val="008D7906"/>
    <w:rsid w:val="008E39B2"/>
    <w:rsid w:val="008E5D87"/>
    <w:rsid w:val="008F09A3"/>
    <w:rsid w:val="008F1950"/>
    <w:rsid w:val="008F1D74"/>
    <w:rsid w:val="008F46D8"/>
    <w:rsid w:val="008F6190"/>
    <w:rsid w:val="008F790D"/>
    <w:rsid w:val="00905D5A"/>
    <w:rsid w:val="0090792F"/>
    <w:rsid w:val="00910452"/>
    <w:rsid w:val="00911587"/>
    <w:rsid w:val="00913539"/>
    <w:rsid w:val="00915015"/>
    <w:rsid w:val="0091616F"/>
    <w:rsid w:val="00916D10"/>
    <w:rsid w:val="0092274D"/>
    <w:rsid w:val="009264AC"/>
    <w:rsid w:val="00930DBB"/>
    <w:rsid w:val="00933B49"/>
    <w:rsid w:val="00935025"/>
    <w:rsid w:val="00936046"/>
    <w:rsid w:val="009424C4"/>
    <w:rsid w:val="00943551"/>
    <w:rsid w:val="00944905"/>
    <w:rsid w:val="0094607A"/>
    <w:rsid w:val="009470A2"/>
    <w:rsid w:val="00952735"/>
    <w:rsid w:val="009560A0"/>
    <w:rsid w:val="00956F23"/>
    <w:rsid w:val="00963EC9"/>
    <w:rsid w:val="00965C60"/>
    <w:rsid w:val="009670D9"/>
    <w:rsid w:val="009700A2"/>
    <w:rsid w:val="00970581"/>
    <w:rsid w:val="0097319C"/>
    <w:rsid w:val="0097430E"/>
    <w:rsid w:val="00976728"/>
    <w:rsid w:val="00980159"/>
    <w:rsid w:val="00980CD0"/>
    <w:rsid w:val="009845AC"/>
    <w:rsid w:val="0098643B"/>
    <w:rsid w:val="00986BAF"/>
    <w:rsid w:val="00991025"/>
    <w:rsid w:val="009A0C0A"/>
    <w:rsid w:val="009A1EA8"/>
    <w:rsid w:val="009A2312"/>
    <w:rsid w:val="009A2E1A"/>
    <w:rsid w:val="009A3AD2"/>
    <w:rsid w:val="009A3AD3"/>
    <w:rsid w:val="009A71FB"/>
    <w:rsid w:val="009A7AEA"/>
    <w:rsid w:val="009B0A2B"/>
    <w:rsid w:val="009B38E3"/>
    <w:rsid w:val="009B7ADB"/>
    <w:rsid w:val="009C5BAA"/>
    <w:rsid w:val="009D0E3F"/>
    <w:rsid w:val="009D3BFE"/>
    <w:rsid w:val="009D5F87"/>
    <w:rsid w:val="009E0017"/>
    <w:rsid w:val="009E0BBD"/>
    <w:rsid w:val="009E3456"/>
    <w:rsid w:val="009E49B0"/>
    <w:rsid w:val="009E4EAF"/>
    <w:rsid w:val="009E7C26"/>
    <w:rsid w:val="009F036A"/>
    <w:rsid w:val="009F3AA3"/>
    <w:rsid w:val="009F55F6"/>
    <w:rsid w:val="00A00B37"/>
    <w:rsid w:val="00A15958"/>
    <w:rsid w:val="00A16259"/>
    <w:rsid w:val="00A16D84"/>
    <w:rsid w:val="00A22337"/>
    <w:rsid w:val="00A24D09"/>
    <w:rsid w:val="00A27EE8"/>
    <w:rsid w:val="00A31CFC"/>
    <w:rsid w:val="00A33FF4"/>
    <w:rsid w:val="00A41A4A"/>
    <w:rsid w:val="00A42F11"/>
    <w:rsid w:val="00A47A9C"/>
    <w:rsid w:val="00A523A4"/>
    <w:rsid w:val="00A53858"/>
    <w:rsid w:val="00A547F0"/>
    <w:rsid w:val="00A55268"/>
    <w:rsid w:val="00A553FC"/>
    <w:rsid w:val="00A60947"/>
    <w:rsid w:val="00A62753"/>
    <w:rsid w:val="00A64DEC"/>
    <w:rsid w:val="00A66D27"/>
    <w:rsid w:val="00A7090B"/>
    <w:rsid w:val="00A7257B"/>
    <w:rsid w:val="00A72F39"/>
    <w:rsid w:val="00A75EE4"/>
    <w:rsid w:val="00A76CF1"/>
    <w:rsid w:val="00A76ED3"/>
    <w:rsid w:val="00A817AF"/>
    <w:rsid w:val="00AB07AE"/>
    <w:rsid w:val="00AB0807"/>
    <w:rsid w:val="00AB08FD"/>
    <w:rsid w:val="00AB154B"/>
    <w:rsid w:val="00AB71E3"/>
    <w:rsid w:val="00AC10BB"/>
    <w:rsid w:val="00AC3976"/>
    <w:rsid w:val="00AC54AD"/>
    <w:rsid w:val="00AC6640"/>
    <w:rsid w:val="00AC7742"/>
    <w:rsid w:val="00AD4A92"/>
    <w:rsid w:val="00AD510A"/>
    <w:rsid w:val="00AD5F70"/>
    <w:rsid w:val="00AD7498"/>
    <w:rsid w:val="00AE279D"/>
    <w:rsid w:val="00AE3AE6"/>
    <w:rsid w:val="00AE5551"/>
    <w:rsid w:val="00AE78FF"/>
    <w:rsid w:val="00AF0693"/>
    <w:rsid w:val="00AF58D3"/>
    <w:rsid w:val="00B02057"/>
    <w:rsid w:val="00B02F75"/>
    <w:rsid w:val="00B13F29"/>
    <w:rsid w:val="00B16CE2"/>
    <w:rsid w:val="00B17BF4"/>
    <w:rsid w:val="00B20994"/>
    <w:rsid w:val="00B255F9"/>
    <w:rsid w:val="00B30C3D"/>
    <w:rsid w:val="00B32B39"/>
    <w:rsid w:val="00B33284"/>
    <w:rsid w:val="00B3482A"/>
    <w:rsid w:val="00B3754D"/>
    <w:rsid w:val="00B429B6"/>
    <w:rsid w:val="00B433D2"/>
    <w:rsid w:val="00B437F0"/>
    <w:rsid w:val="00B507C0"/>
    <w:rsid w:val="00B50B31"/>
    <w:rsid w:val="00B52D11"/>
    <w:rsid w:val="00B53C06"/>
    <w:rsid w:val="00B5658E"/>
    <w:rsid w:val="00B575FB"/>
    <w:rsid w:val="00B60CBE"/>
    <w:rsid w:val="00B614D6"/>
    <w:rsid w:val="00B618A0"/>
    <w:rsid w:val="00B63C92"/>
    <w:rsid w:val="00B6535F"/>
    <w:rsid w:val="00B655B9"/>
    <w:rsid w:val="00B74EC9"/>
    <w:rsid w:val="00B77764"/>
    <w:rsid w:val="00B77D82"/>
    <w:rsid w:val="00B8106D"/>
    <w:rsid w:val="00B857F4"/>
    <w:rsid w:val="00B86EFD"/>
    <w:rsid w:val="00B87374"/>
    <w:rsid w:val="00B879BE"/>
    <w:rsid w:val="00B90A88"/>
    <w:rsid w:val="00B91180"/>
    <w:rsid w:val="00B9379A"/>
    <w:rsid w:val="00B94D82"/>
    <w:rsid w:val="00BA3320"/>
    <w:rsid w:val="00BA6B25"/>
    <w:rsid w:val="00BA7C9B"/>
    <w:rsid w:val="00BB01D0"/>
    <w:rsid w:val="00BB056D"/>
    <w:rsid w:val="00BB1C17"/>
    <w:rsid w:val="00BC28B7"/>
    <w:rsid w:val="00BC3E3A"/>
    <w:rsid w:val="00BC3E5F"/>
    <w:rsid w:val="00BC686D"/>
    <w:rsid w:val="00BC6DD2"/>
    <w:rsid w:val="00BD0B7F"/>
    <w:rsid w:val="00BD1AD4"/>
    <w:rsid w:val="00BE1567"/>
    <w:rsid w:val="00BE5320"/>
    <w:rsid w:val="00BE6BA2"/>
    <w:rsid w:val="00BF1083"/>
    <w:rsid w:val="00BF12E3"/>
    <w:rsid w:val="00BF1CDB"/>
    <w:rsid w:val="00BF21F0"/>
    <w:rsid w:val="00BF62E2"/>
    <w:rsid w:val="00BF74E1"/>
    <w:rsid w:val="00BF7E4C"/>
    <w:rsid w:val="00C00BE9"/>
    <w:rsid w:val="00C013B2"/>
    <w:rsid w:val="00C0213E"/>
    <w:rsid w:val="00C02683"/>
    <w:rsid w:val="00C04614"/>
    <w:rsid w:val="00C07DD7"/>
    <w:rsid w:val="00C138A4"/>
    <w:rsid w:val="00C16956"/>
    <w:rsid w:val="00C21251"/>
    <w:rsid w:val="00C23365"/>
    <w:rsid w:val="00C23934"/>
    <w:rsid w:val="00C239A8"/>
    <w:rsid w:val="00C2549D"/>
    <w:rsid w:val="00C30BE4"/>
    <w:rsid w:val="00C323BD"/>
    <w:rsid w:val="00C32AB2"/>
    <w:rsid w:val="00C34CBD"/>
    <w:rsid w:val="00C4391C"/>
    <w:rsid w:val="00C4455A"/>
    <w:rsid w:val="00C45180"/>
    <w:rsid w:val="00C45FD8"/>
    <w:rsid w:val="00C50382"/>
    <w:rsid w:val="00C51573"/>
    <w:rsid w:val="00C54910"/>
    <w:rsid w:val="00C56E30"/>
    <w:rsid w:val="00C57033"/>
    <w:rsid w:val="00C60CA5"/>
    <w:rsid w:val="00C72F2A"/>
    <w:rsid w:val="00C80E42"/>
    <w:rsid w:val="00C81F9F"/>
    <w:rsid w:val="00C85A46"/>
    <w:rsid w:val="00C874B9"/>
    <w:rsid w:val="00C87985"/>
    <w:rsid w:val="00C917F1"/>
    <w:rsid w:val="00CA3AD0"/>
    <w:rsid w:val="00CA6AD1"/>
    <w:rsid w:val="00CB0C7C"/>
    <w:rsid w:val="00CB51D7"/>
    <w:rsid w:val="00CB7B69"/>
    <w:rsid w:val="00CC48A1"/>
    <w:rsid w:val="00CC4FC5"/>
    <w:rsid w:val="00CC545F"/>
    <w:rsid w:val="00CD0853"/>
    <w:rsid w:val="00CD08A5"/>
    <w:rsid w:val="00CD424E"/>
    <w:rsid w:val="00CD7325"/>
    <w:rsid w:val="00CD7D27"/>
    <w:rsid w:val="00CE6356"/>
    <w:rsid w:val="00CF699F"/>
    <w:rsid w:val="00D00668"/>
    <w:rsid w:val="00D03DA6"/>
    <w:rsid w:val="00D067EA"/>
    <w:rsid w:val="00D06A7B"/>
    <w:rsid w:val="00D071F2"/>
    <w:rsid w:val="00D11123"/>
    <w:rsid w:val="00D14AB0"/>
    <w:rsid w:val="00D14DC3"/>
    <w:rsid w:val="00D164D6"/>
    <w:rsid w:val="00D20073"/>
    <w:rsid w:val="00D20892"/>
    <w:rsid w:val="00D22AD9"/>
    <w:rsid w:val="00D22D47"/>
    <w:rsid w:val="00D26174"/>
    <w:rsid w:val="00D273D0"/>
    <w:rsid w:val="00D27D06"/>
    <w:rsid w:val="00D31C30"/>
    <w:rsid w:val="00D35B7D"/>
    <w:rsid w:val="00D36F14"/>
    <w:rsid w:val="00D3770C"/>
    <w:rsid w:val="00D4007A"/>
    <w:rsid w:val="00D43FFE"/>
    <w:rsid w:val="00D44156"/>
    <w:rsid w:val="00D517A4"/>
    <w:rsid w:val="00D612B8"/>
    <w:rsid w:val="00D61D0B"/>
    <w:rsid w:val="00D62D9F"/>
    <w:rsid w:val="00D67657"/>
    <w:rsid w:val="00D7283B"/>
    <w:rsid w:val="00D73D7A"/>
    <w:rsid w:val="00D812DE"/>
    <w:rsid w:val="00D82786"/>
    <w:rsid w:val="00D90B61"/>
    <w:rsid w:val="00D91ED1"/>
    <w:rsid w:val="00D93C8B"/>
    <w:rsid w:val="00D93F10"/>
    <w:rsid w:val="00D95D4F"/>
    <w:rsid w:val="00D97351"/>
    <w:rsid w:val="00DA0B94"/>
    <w:rsid w:val="00DA14BB"/>
    <w:rsid w:val="00DA2F6C"/>
    <w:rsid w:val="00DA4806"/>
    <w:rsid w:val="00DB34D7"/>
    <w:rsid w:val="00DB43F8"/>
    <w:rsid w:val="00DB4572"/>
    <w:rsid w:val="00DB5466"/>
    <w:rsid w:val="00DB54C2"/>
    <w:rsid w:val="00DB7ABD"/>
    <w:rsid w:val="00DC0869"/>
    <w:rsid w:val="00DC0DAB"/>
    <w:rsid w:val="00DC1877"/>
    <w:rsid w:val="00DC503A"/>
    <w:rsid w:val="00DC590C"/>
    <w:rsid w:val="00DC657A"/>
    <w:rsid w:val="00DD14DD"/>
    <w:rsid w:val="00DE4348"/>
    <w:rsid w:val="00DE5D36"/>
    <w:rsid w:val="00DE5F44"/>
    <w:rsid w:val="00DE739A"/>
    <w:rsid w:val="00DE777D"/>
    <w:rsid w:val="00DF54E1"/>
    <w:rsid w:val="00E119E0"/>
    <w:rsid w:val="00E13C5C"/>
    <w:rsid w:val="00E14DBD"/>
    <w:rsid w:val="00E1532D"/>
    <w:rsid w:val="00E15753"/>
    <w:rsid w:val="00E16E43"/>
    <w:rsid w:val="00E25B77"/>
    <w:rsid w:val="00E26251"/>
    <w:rsid w:val="00E26D64"/>
    <w:rsid w:val="00E34818"/>
    <w:rsid w:val="00E362B0"/>
    <w:rsid w:val="00E43174"/>
    <w:rsid w:val="00E45D70"/>
    <w:rsid w:val="00E50C3B"/>
    <w:rsid w:val="00E55432"/>
    <w:rsid w:val="00E55FE1"/>
    <w:rsid w:val="00E571E9"/>
    <w:rsid w:val="00E66D59"/>
    <w:rsid w:val="00E67E9B"/>
    <w:rsid w:val="00E70A3F"/>
    <w:rsid w:val="00E720C1"/>
    <w:rsid w:val="00E7367A"/>
    <w:rsid w:val="00E77EB2"/>
    <w:rsid w:val="00E80A40"/>
    <w:rsid w:val="00E80B9F"/>
    <w:rsid w:val="00E8145C"/>
    <w:rsid w:val="00E81761"/>
    <w:rsid w:val="00E82579"/>
    <w:rsid w:val="00E82E0B"/>
    <w:rsid w:val="00E83F47"/>
    <w:rsid w:val="00E85207"/>
    <w:rsid w:val="00E96063"/>
    <w:rsid w:val="00EA3486"/>
    <w:rsid w:val="00EA593C"/>
    <w:rsid w:val="00EA7F27"/>
    <w:rsid w:val="00EB43E8"/>
    <w:rsid w:val="00EB54F9"/>
    <w:rsid w:val="00EB5F3A"/>
    <w:rsid w:val="00EB69D0"/>
    <w:rsid w:val="00EC0AFF"/>
    <w:rsid w:val="00EC1982"/>
    <w:rsid w:val="00EC3D7F"/>
    <w:rsid w:val="00EC502E"/>
    <w:rsid w:val="00EC62E5"/>
    <w:rsid w:val="00EC7D70"/>
    <w:rsid w:val="00EE0385"/>
    <w:rsid w:val="00EE70DE"/>
    <w:rsid w:val="00EF3937"/>
    <w:rsid w:val="00EF646A"/>
    <w:rsid w:val="00F0068E"/>
    <w:rsid w:val="00F057FA"/>
    <w:rsid w:val="00F05A93"/>
    <w:rsid w:val="00F05CDC"/>
    <w:rsid w:val="00F07636"/>
    <w:rsid w:val="00F07C97"/>
    <w:rsid w:val="00F104CC"/>
    <w:rsid w:val="00F12813"/>
    <w:rsid w:val="00F13369"/>
    <w:rsid w:val="00F165C5"/>
    <w:rsid w:val="00F20C9E"/>
    <w:rsid w:val="00F37C4A"/>
    <w:rsid w:val="00F41B53"/>
    <w:rsid w:val="00F4211D"/>
    <w:rsid w:val="00F42816"/>
    <w:rsid w:val="00F435A0"/>
    <w:rsid w:val="00F43776"/>
    <w:rsid w:val="00F4404E"/>
    <w:rsid w:val="00F46B40"/>
    <w:rsid w:val="00F518EC"/>
    <w:rsid w:val="00F56BD9"/>
    <w:rsid w:val="00F64F61"/>
    <w:rsid w:val="00F65D78"/>
    <w:rsid w:val="00F66E5B"/>
    <w:rsid w:val="00F733AD"/>
    <w:rsid w:val="00F815E1"/>
    <w:rsid w:val="00F919E8"/>
    <w:rsid w:val="00F93788"/>
    <w:rsid w:val="00F94A9B"/>
    <w:rsid w:val="00FA49EB"/>
    <w:rsid w:val="00FA4A8D"/>
    <w:rsid w:val="00FA70BE"/>
    <w:rsid w:val="00FB1551"/>
    <w:rsid w:val="00FB1E2D"/>
    <w:rsid w:val="00FB394F"/>
    <w:rsid w:val="00FB4AE3"/>
    <w:rsid w:val="00FC330C"/>
    <w:rsid w:val="00FD3658"/>
    <w:rsid w:val="00FD3D12"/>
    <w:rsid w:val="00FD79E1"/>
    <w:rsid w:val="00FE00A2"/>
    <w:rsid w:val="00FE2339"/>
    <w:rsid w:val="00FE3E7B"/>
    <w:rsid w:val="00FE46BC"/>
    <w:rsid w:val="00FE600A"/>
    <w:rsid w:val="00FE6C4A"/>
    <w:rsid w:val="00FE723C"/>
    <w:rsid w:val="00FE7A26"/>
    <w:rsid w:val="00FF50C6"/>
    <w:rsid w:val="00FF7A9F"/>
    <w:rsid w:val="00F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A4"/>
    <w:rPr>
      <w:rFonts w:ascii="Calibri" w:eastAsia="Calibri" w:hAnsi="Calibri" w:cs="Times New Roman"/>
    </w:rPr>
  </w:style>
  <w:style w:type="paragraph" w:styleId="Titlu1">
    <w:name w:val="heading 1"/>
    <w:basedOn w:val="Normal"/>
    <w:next w:val="Normal"/>
    <w:link w:val="Titlu1Caracter"/>
    <w:qFormat/>
    <w:rsid w:val="00113FA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113FA4"/>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113FA4"/>
    <w:pPr>
      <w:keepNext/>
      <w:numPr>
        <w:numId w:val="5"/>
      </w:numPr>
      <w:spacing w:before="240" w:after="60"/>
      <w:outlineLvl w:val="2"/>
    </w:pPr>
    <w:rPr>
      <w:rFonts w:ascii="Arial" w:eastAsia="SimSun" w:hAnsi="Arial"/>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13FA4"/>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113FA4"/>
    <w:rPr>
      <w:rFonts w:ascii="Cambria" w:eastAsia="SimSun" w:hAnsi="Cambria" w:cs="Times New Roman"/>
      <w:b/>
      <w:bCs/>
      <w:i/>
      <w:iCs/>
      <w:sz w:val="28"/>
      <w:szCs w:val="28"/>
    </w:rPr>
  </w:style>
  <w:style w:type="character" w:customStyle="1" w:styleId="Titlu3Caracter">
    <w:name w:val="Titlu 3 Caracter"/>
    <w:basedOn w:val="Fontdeparagrafimplicit"/>
    <w:link w:val="Titlu3"/>
    <w:rsid w:val="00113FA4"/>
    <w:rPr>
      <w:rFonts w:ascii="Arial" w:eastAsia="SimSun" w:hAnsi="Arial" w:cs="Times New Roman"/>
      <w:b/>
      <w:bCs/>
      <w:sz w:val="24"/>
      <w:szCs w:val="26"/>
    </w:rPr>
  </w:style>
  <w:style w:type="paragraph" w:styleId="Antet">
    <w:name w:val="header"/>
    <w:aliases w:val="Mediu"/>
    <w:basedOn w:val="Normal"/>
    <w:link w:val="AntetCaracter"/>
    <w:uiPriority w:val="99"/>
    <w:unhideWhenUsed/>
    <w:rsid w:val="00113FA4"/>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13FA4"/>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13FA4"/>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13FA4"/>
    <w:rPr>
      <w:rFonts w:ascii="Calibri" w:eastAsia="Calibri" w:hAnsi="Calibri" w:cs="Times New Roman"/>
    </w:rPr>
  </w:style>
  <w:style w:type="character" w:styleId="Hyperlink">
    <w:name w:val="Hyperlink"/>
    <w:rsid w:val="00113FA4"/>
    <w:rPr>
      <w:color w:val="0000FF"/>
      <w:u w:val="single"/>
    </w:rPr>
  </w:style>
  <w:style w:type="character" w:customStyle="1" w:styleId="tal1">
    <w:name w:val="tal1"/>
    <w:basedOn w:val="Fontdeparagrafimplicit"/>
    <w:rsid w:val="00113FA4"/>
  </w:style>
  <w:style w:type="paragraph" w:styleId="NormalWeb">
    <w:name w:val="Normal (Web)"/>
    <w:basedOn w:val="Normal"/>
    <w:link w:val="NormalWebCaracter"/>
    <w:rsid w:val="00113FA4"/>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113FA4"/>
    <w:rPr>
      <w:rFonts w:ascii="Times New Roman" w:eastAsia="Times New Roman" w:hAnsi="Times New Roman" w:cs="Times New Roman"/>
      <w:sz w:val="24"/>
      <w:szCs w:val="24"/>
    </w:rPr>
  </w:style>
  <w:style w:type="paragraph" w:styleId="Listparagraf">
    <w:name w:val="List Paragraph"/>
    <w:basedOn w:val="Normal"/>
    <w:uiPriority w:val="34"/>
    <w:qFormat/>
    <w:rsid w:val="00113FA4"/>
    <w:pPr>
      <w:ind w:left="720"/>
    </w:pPr>
  </w:style>
  <w:style w:type="character" w:styleId="Textsubstituent">
    <w:name w:val="Placeholder Text"/>
    <w:basedOn w:val="Fontdeparagrafimplicit"/>
    <w:uiPriority w:val="99"/>
    <w:semiHidden/>
    <w:rsid w:val="00113FA4"/>
    <w:rPr>
      <w:color w:val="808080"/>
    </w:rPr>
  </w:style>
  <w:style w:type="paragraph" w:styleId="TextnBalon">
    <w:name w:val="Balloon Text"/>
    <w:basedOn w:val="Normal"/>
    <w:link w:val="TextnBalonCaracter"/>
    <w:uiPriority w:val="99"/>
    <w:semiHidden/>
    <w:unhideWhenUsed/>
    <w:rsid w:val="00113FA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3FA4"/>
    <w:rPr>
      <w:rFonts w:ascii="Segoe UI" w:eastAsia="Calibri" w:hAnsi="Segoe UI" w:cs="Segoe UI"/>
      <w:sz w:val="18"/>
      <w:szCs w:val="18"/>
    </w:rPr>
  </w:style>
  <w:style w:type="paragraph" w:styleId="Plandocument">
    <w:name w:val="Document Map"/>
    <w:basedOn w:val="Normal"/>
    <w:link w:val="PlandocumentCaracter"/>
    <w:uiPriority w:val="99"/>
    <w:semiHidden/>
    <w:unhideWhenUsed/>
    <w:rsid w:val="00113FA4"/>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113FA4"/>
    <w:rPr>
      <w:rFonts w:ascii="Tahoma" w:eastAsia="Calibri" w:hAnsi="Tahoma" w:cs="Tahoma"/>
      <w:sz w:val="16"/>
      <w:szCs w:val="16"/>
    </w:rPr>
  </w:style>
  <w:style w:type="table" w:styleId="GrilTabel">
    <w:name w:val="Table Grid"/>
    <w:basedOn w:val="TabelNormal"/>
    <w:uiPriority w:val="39"/>
    <w:rsid w:val="0011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A4"/>
    <w:rPr>
      <w:rFonts w:ascii="Calibri" w:eastAsia="Calibri" w:hAnsi="Calibri" w:cs="Times New Roman"/>
    </w:rPr>
  </w:style>
  <w:style w:type="paragraph" w:styleId="Titlu1">
    <w:name w:val="heading 1"/>
    <w:basedOn w:val="Normal"/>
    <w:next w:val="Normal"/>
    <w:link w:val="Titlu1Caracter"/>
    <w:qFormat/>
    <w:rsid w:val="00113FA4"/>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113FA4"/>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113FA4"/>
    <w:pPr>
      <w:keepNext/>
      <w:numPr>
        <w:numId w:val="5"/>
      </w:numPr>
      <w:spacing w:before="240" w:after="60"/>
      <w:outlineLvl w:val="2"/>
    </w:pPr>
    <w:rPr>
      <w:rFonts w:ascii="Arial" w:eastAsia="SimSun" w:hAnsi="Arial"/>
      <w:b/>
      <w:bCs/>
      <w:sz w:val="24"/>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13FA4"/>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113FA4"/>
    <w:rPr>
      <w:rFonts w:ascii="Cambria" w:eastAsia="SimSun" w:hAnsi="Cambria" w:cs="Times New Roman"/>
      <w:b/>
      <w:bCs/>
      <w:i/>
      <w:iCs/>
      <w:sz w:val="28"/>
      <w:szCs w:val="28"/>
    </w:rPr>
  </w:style>
  <w:style w:type="character" w:customStyle="1" w:styleId="Titlu3Caracter">
    <w:name w:val="Titlu 3 Caracter"/>
    <w:basedOn w:val="Fontdeparagrafimplicit"/>
    <w:link w:val="Titlu3"/>
    <w:rsid w:val="00113FA4"/>
    <w:rPr>
      <w:rFonts w:ascii="Arial" w:eastAsia="SimSun" w:hAnsi="Arial" w:cs="Times New Roman"/>
      <w:b/>
      <w:bCs/>
      <w:sz w:val="24"/>
      <w:szCs w:val="26"/>
    </w:rPr>
  </w:style>
  <w:style w:type="paragraph" w:styleId="Antet">
    <w:name w:val="header"/>
    <w:aliases w:val="Mediu"/>
    <w:basedOn w:val="Normal"/>
    <w:link w:val="AntetCaracter"/>
    <w:uiPriority w:val="99"/>
    <w:unhideWhenUsed/>
    <w:rsid w:val="00113FA4"/>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13FA4"/>
    <w:rPr>
      <w:rFonts w:ascii="Calibri" w:eastAsia="Calibri" w:hAnsi="Calibri" w:cs="Times New Roman"/>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113FA4"/>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113FA4"/>
    <w:rPr>
      <w:rFonts w:ascii="Calibri" w:eastAsia="Calibri" w:hAnsi="Calibri" w:cs="Times New Roman"/>
    </w:rPr>
  </w:style>
  <w:style w:type="character" w:styleId="Hyperlink">
    <w:name w:val="Hyperlink"/>
    <w:rsid w:val="00113FA4"/>
    <w:rPr>
      <w:color w:val="0000FF"/>
      <w:u w:val="single"/>
    </w:rPr>
  </w:style>
  <w:style w:type="character" w:customStyle="1" w:styleId="tal1">
    <w:name w:val="tal1"/>
    <w:basedOn w:val="Fontdeparagrafimplicit"/>
    <w:rsid w:val="00113FA4"/>
  </w:style>
  <w:style w:type="paragraph" w:styleId="NormalWeb">
    <w:name w:val="Normal (Web)"/>
    <w:basedOn w:val="Normal"/>
    <w:link w:val="NormalWebCaracter"/>
    <w:rsid w:val="00113FA4"/>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113FA4"/>
    <w:rPr>
      <w:rFonts w:ascii="Times New Roman" w:eastAsia="Times New Roman" w:hAnsi="Times New Roman" w:cs="Times New Roman"/>
      <w:sz w:val="24"/>
      <w:szCs w:val="24"/>
    </w:rPr>
  </w:style>
  <w:style w:type="paragraph" w:styleId="Listparagraf">
    <w:name w:val="List Paragraph"/>
    <w:basedOn w:val="Normal"/>
    <w:uiPriority w:val="34"/>
    <w:qFormat/>
    <w:rsid w:val="00113FA4"/>
    <w:pPr>
      <w:ind w:left="720"/>
    </w:pPr>
  </w:style>
  <w:style w:type="character" w:styleId="Textsubstituent">
    <w:name w:val="Placeholder Text"/>
    <w:basedOn w:val="Fontdeparagrafimplicit"/>
    <w:uiPriority w:val="99"/>
    <w:semiHidden/>
    <w:rsid w:val="00113FA4"/>
    <w:rPr>
      <w:color w:val="808080"/>
    </w:rPr>
  </w:style>
  <w:style w:type="paragraph" w:styleId="TextnBalon">
    <w:name w:val="Balloon Text"/>
    <w:basedOn w:val="Normal"/>
    <w:link w:val="TextnBalonCaracter"/>
    <w:uiPriority w:val="99"/>
    <w:semiHidden/>
    <w:unhideWhenUsed/>
    <w:rsid w:val="00113FA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3FA4"/>
    <w:rPr>
      <w:rFonts w:ascii="Segoe UI" w:eastAsia="Calibri" w:hAnsi="Segoe UI" w:cs="Segoe UI"/>
      <w:sz w:val="18"/>
      <w:szCs w:val="18"/>
    </w:rPr>
  </w:style>
  <w:style w:type="paragraph" w:styleId="Plandocument">
    <w:name w:val="Document Map"/>
    <w:basedOn w:val="Normal"/>
    <w:link w:val="PlandocumentCaracter"/>
    <w:uiPriority w:val="99"/>
    <w:semiHidden/>
    <w:unhideWhenUsed/>
    <w:rsid w:val="00113FA4"/>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113FA4"/>
    <w:rPr>
      <w:rFonts w:ascii="Tahoma" w:eastAsia="Calibri" w:hAnsi="Tahoma" w:cs="Tahoma"/>
      <w:sz w:val="16"/>
      <w:szCs w:val="16"/>
    </w:rPr>
  </w:style>
  <w:style w:type="table" w:styleId="GrilTabel">
    <w:name w:val="Table Grid"/>
    <w:basedOn w:val="TabelNormal"/>
    <w:uiPriority w:val="39"/>
    <w:rsid w:val="0011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CDB4501D5245308C90A730556B3668"/>
        <w:category>
          <w:name w:val="General"/>
          <w:gallery w:val="placeholder"/>
        </w:category>
        <w:types>
          <w:type w:val="bbPlcHdr"/>
        </w:types>
        <w:behaviors>
          <w:behavior w:val="content"/>
        </w:behaviors>
        <w:guid w:val="{D3756CB1-0C9E-4CDE-861A-CC718AAA4EB6}"/>
      </w:docPartPr>
      <w:docPartBody>
        <w:p w:rsidR="00E30238" w:rsidRDefault="00CF5FC9" w:rsidP="00CF5FC9">
          <w:pPr>
            <w:pStyle w:val="2FCDB4501D5245308C90A730556B3668"/>
          </w:pPr>
          <w:r w:rsidRPr="00626E73">
            <w:rPr>
              <w:rStyle w:val="Textsubstituent"/>
            </w:rPr>
            <w:t>Click here to enter text.</w:t>
          </w:r>
        </w:p>
      </w:docPartBody>
    </w:docPart>
    <w:docPart>
      <w:docPartPr>
        <w:name w:val="FE3CFE8FBCAB4146A6C4AAA3B274428E"/>
        <w:category>
          <w:name w:val="General"/>
          <w:gallery w:val="placeholder"/>
        </w:category>
        <w:types>
          <w:type w:val="bbPlcHdr"/>
        </w:types>
        <w:behaviors>
          <w:behavior w:val="content"/>
        </w:behaviors>
        <w:guid w:val="{3E8F14F7-71A7-4762-BF8F-0697FB3C1FFB}"/>
      </w:docPartPr>
      <w:docPartBody>
        <w:p w:rsidR="00E30238" w:rsidRDefault="00CF5FC9" w:rsidP="00CF5FC9">
          <w:pPr>
            <w:pStyle w:val="FE3CFE8FBCAB4146A6C4AAA3B274428E"/>
          </w:pPr>
          <w:r w:rsidRPr="001C5181">
            <w:rPr>
              <w:rStyle w:val="Textsubstituent"/>
            </w:rPr>
            <w:t>număr</w:t>
          </w:r>
        </w:p>
      </w:docPartBody>
    </w:docPart>
    <w:docPart>
      <w:docPartPr>
        <w:name w:val="714C8FEA2B11446C90CDDE5AD7F74E02"/>
        <w:category>
          <w:name w:val="General"/>
          <w:gallery w:val="placeholder"/>
        </w:category>
        <w:types>
          <w:type w:val="bbPlcHdr"/>
        </w:types>
        <w:behaviors>
          <w:behavior w:val="content"/>
        </w:behaviors>
        <w:guid w:val="{3AA796C1-70E8-4498-9746-A04A3D919C72}"/>
      </w:docPartPr>
      <w:docPartBody>
        <w:p w:rsidR="00E30238" w:rsidRDefault="00CF5FC9" w:rsidP="00CF5FC9">
          <w:pPr>
            <w:pStyle w:val="714C8FEA2B11446C90CDDE5AD7F74E02"/>
          </w:pPr>
          <w:r w:rsidRPr="000732BD">
            <w:rPr>
              <w:rStyle w:val="Textsubstituent"/>
            </w:rPr>
            <w:t>zz.ll.aaaa</w:t>
          </w:r>
        </w:p>
      </w:docPartBody>
    </w:docPart>
    <w:docPart>
      <w:docPartPr>
        <w:name w:val="B77F825A43F94A7E827CA4A2B5C18712"/>
        <w:category>
          <w:name w:val="General"/>
          <w:gallery w:val="placeholder"/>
        </w:category>
        <w:types>
          <w:type w:val="bbPlcHdr"/>
        </w:types>
        <w:behaviors>
          <w:behavior w:val="content"/>
        </w:behaviors>
        <w:guid w:val="{7641B703-070F-472F-9D6E-BABB3388C856}"/>
      </w:docPartPr>
      <w:docPartBody>
        <w:p w:rsidR="00E30238" w:rsidRDefault="00CF5FC9" w:rsidP="00CF5FC9">
          <w:pPr>
            <w:pStyle w:val="B77F825A43F94A7E827CA4A2B5C18712"/>
          </w:pPr>
          <w:r w:rsidRPr="003F6502">
            <w:rPr>
              <w:rStyle w:val="Textsubstituent"/>
            </w:rPr>
            <w:t>....</w:t>
          </w:r>
        </w:p>
      </w:docPartBody>
    </w:docPart>
    <w:docPart>
      <w:docPartPr>
        <w:name w:val="D616D5E0C84644E0947EF5E4CF987654"/>
        <w:category>
          <w:name w:val="General"/>
          <w:gallery w:val="placeholder"/>
        </w:category>
        <w:types>
          <w:type w:val="bbPlcHdr"/>
        </w:types>
        <w:behaviors>
          <w:behavior w:val="content"/>
        </w:behaviors>
        <w:guid w:val="{4F8AB010-2C0A-4B8F-BCF2-58034073D91D}"/>
      </w:docPartPr>
      <w:docPartBody>
        <w:p w:rsidR="00E30238" w:rsidRDefault="00CF5FC9" w:rsidP="00CF5FC9">
          <w:pPr>
            <w:pStyle w:val="D616D5E0C84644E0947EF5E4CF987654"/>
          </w:pPr>
          <w:r w:rsidRPr="000732BD">
            <w:rPr>
              <w:rStyle w:val="Textsubstituent"/>
            </w:rPr>
            <w:t>OperatorEconomic</w:t>
          </w:r>
        </w:p>
      </w:docPartBody>
    </w:docPart>
    <w:docPart>
      <w:docPartPr>
        <w:name w:val="4ED1A787F44941E58D5D358BC5E288B7"/>
        <w:category>
          <w:name w:val="General"/>
          <w:gallery w:val="placeholder"/>
        </w:category>
        <w:types>
          <w:type w:val="bbPlcHdr"/>
        </w:types>
        <w:behaviors>
          <w:behavior w:val="content"/>
        </w:behaviors>
        <w:guid w:val="{1E05BD0D-122B-42DE-8BC4-D3DC5087A2B2}"/>
      </w:docPartPr>
      <w:docPartBody>
        <w:p w:rsidR="00E30238" w:rsidRDefault="00CF5FC9" w:rsidP="00CF5FC9">
          <w:pPr>
            <w:pStyle w:val="4ED1A787F44941E58D5D358BC5E288B7"/>
          </w:pPr>
          <w:r w:rsidRPr="002374F1">
            <w:rPr>
              <w:rStyle w:val="Textsubstituent"/>
            </w:rPr>
            <w:t>AdresăSediuSocial</w:t>
          </w:r>
        </w:p>
      </w:docPartBody>
    </w:docPart>
    <w:docPart>
      <w:docPartPr>
        <w:name w:val="B432D971C0D740D2BF1BC2B16E63481C"/>
        <w:category>
          <w:name w:val="General"/>
          <w:gallery w:val="placeholder"/>
        </w:category>
        <w:types>
          <w:type w:val="bbPlcHdr"/>
        </w:types>
        <w:behaviors>
          <w:behavior w:val="content"/>
        </w:behaviors>
        <w:guid w:val="{F06CF4A6-9EF4-41BF-AFD5-8AE7A0FE0039}"/>
      </w:docPartPr>
      <w:docPartBody>
        <w:p w:rsidR="00E30238" w:rsidRDefault="00CF5FC9" w:rsidP="00CF5FC9">
          <w:pPr>
            <w:pStyle w:val="B432D971C0D740D2BF1BC2B16E63481C"/>
          </w:pPr>
          <w:r w:rsidRPr="00626E73">
            <w:rPr>
              <w:rStyle w:val="Textsubstituent"/>
            </w:rPr>
            <w:t>....</w:t>
          </w:r>
        </w:p>
      </w:docPartBody>
    </w:docPart>
    <w:docPart>
      <w:docPartPr>
        <w:name w:val="A354C2D896624BC785D0EF85D7469767"/>
        <w:category>
          <w:name w:val="General"/>
          <w:gallery w:val="placeholder"/>
        </w:category>
        <w:types>
          <w:type w:val="bbPlcHdr"/>
        </w:types>
        <w:behaviors>
          <w:behavior w:val="content"/>
        </w:behaviors>
        <w:guid w:val="{7DEE9BA4-0D96-4996-A225-261B4B7E67F7}"/>
      </w:docPartPr>
      <w:docPartBody>
        <w:p w:rsidR="00E30238" w:rsidRDefault="00CF5FC9" w:rsidP="00CF5FC9">
          <w:pPr>
            <w:pStyle w:val="A354C2D896624BC785D0EF85D7469767"/>
          </w:pPr>
          <w:r w:rsidRPr="00591698">
            <w:rPr>
              <w:rStyle w:val="Textsubstituent"/>
            </w:rPr>
            <w:t>ANPM/APM</w:t>
          </w:r>
        </w:p>
      </w:docPartBody>
    </w:docPart>
    <w:docPart>
      <w:docPartPr>
        <w:name w:val="2FD1F94CB93E442297748B2D40907AA8"/>
        <w:category>
          <w:name w:val="General"/>
          <w:gallery w:val="placeholder"/>
        </w:category>
        <w:types>
          <w:type w:val="bbPlcHdr"/>
        </w:types>
        <w:behaviors>
          <w:behavior w:val="content"/>
        </w:behaviors>
        <w:guid w:val="{B55A363E-1DDE-4FAF-A386-9567D5FAE3C2}"/>
      </w:docPartPr>
      <w:docPartBody>
        <w:p w:rsidR="00E30238" w:rsidRDefault="00CF5FC9" w:rsidP="00CF5FC9">
          <w:pPr>
            <w:pStyle w:val="2FD1F94CB93E442297748B2D40907AA8"/>
          </w:pPr>
          <w:r w:rsidRPr="00302E0D">
            <w:rPr>
              <w:rStyle w:val="Textsubstituent"/>
            </w:rPr>
            <w:t>număr</w:t>
          </w:r>
        </w:p>
      </w:docPartBody>
    </w:docPart>
    <w:docPart>
      <w:docPartPr>
        <w:name w:val="4654EF40F6FC484A90C288F4710CB2ED"/>
        <w:category>
          <w:name w:val="General"/>
          <w:gallery w:val="placeholder"/>
        </w:category>
        <w:types>
          <w:type w:val="bbPlcHdr"/>
        </w:types>
        <w:behaviors>
          <w:behavior w:val="content"/>
        </w:behaviors>
        <w:guid w:val="{4CB77CCF-0A30-417B-A562-F23F65D2D68C}"/>
      </w:docPartPr>
      <w:docPartBody>
        <w:p w:rsidR="00E30238" w:rsidRDefault="00CF5FC9" w:rsidP="00CF5FC9">
          <w:pPr>
            <w:pStyle w:val="4654EF40F6FC484A90C288F4710CB2ED"/>
          </w:pPr>
          <w:r w:rsidRPr="00302E0D">
            <w:rPr>
              <w:rStyle w:val="Textsubstituent"/>
            </w:rPr>
            <w:t>zz.ll.aaaa</w:t>
          </w:r>
        </w:p>
      </w:docPartBody>
    </w:docPart>
    <w:docPart>
      <w:docPartPr>
        <w:name w:val="386647AD10B64BFF9ACA532F7C24DA25"/>
        <w:category>
          <w:name w:val="General"/>
          <w:gallery w:val="placeholder"/>
        </w:category>
        <w:types>
          <w:type w:val="bbPlcHdr"/>
        </w:types>
        <w:behaviors>
          <w:behavior w:val="content"/>
        </w:behaviors>
        <w:guid w:val="{D938193D-4DBF-4AE3-A13B-2F1C462DC09D}"/>
      </w:docPartPr>
      <w:docPartBody>
        <w:p w:rsidR="00E30238" w:rsidRDefault="00CF5FC9" w:rsidP="00CF5FC9">
          <w:pPr>
            <w:pStyle w:val="386647AD10B64BFF9ACA532F7C24DA25"/>
          </w:pPr>
          <w:r w:rsidRPr="007A5A27">
            <w:rPr>
              <w:rStyle w:val="Textsubstituent"/>
            </w:rPr>
            <w:t>....</w:t>
          </w:r>
        </w:p>
      </w:docPartBody>
    </w:docPart>
    <w:docPart>
      <w:docPartPr>
        <w:name w:val="D389E21934E348E689EC147FC0E23BDB"/>
        <w:category>
          <w:name w:val="General"/>
          <w:gallery w:val="placeholder"/>
        </w:category>
        <w:types>
          <w:type w:val="bbPlcHdr"/>
        </w:types>
        <w:behaviors>
          <w:behavior w:val="content"/>
        </w:behaviors>
        <w:guid w:val="{49B3DE9C-21E1-41AE-96A6-675B4A5CD4FD}"/>
      </w:docPartPr>
      <w:docPartBody>
        <w:p w:rsidR="00E30238" w:rsidRDefault="00CF5FC9" w:rsidP="00CF5FC9">
          <w:pPr>
            <w:pStyle w:val="D389E21934E348E689EC147FC0E23BDB"/>
          </w:pPr>
          <w:r w:rsidRPr="00591698">
            <w:rPr>
              <w:rStyle w:val="Textsubstituent"/>
            </w:rPr>
            <w:t>ANPM/APM</w:t>
          </w:r>
        </w:p>
      </w:docPartBody>
    </w:docPart>
    <w:docPart>
      <w:docPartPr>
        <w:name w:val="94F2DA0E139143CA956A2E4272FE7421"/>
        <w:category>
          <w:name w:val="General"/>
          <w:gallery w:val="placeholder"/>
        </w:category>
        <w:types>
          <w:type w:val="bbPlcHdr"/>
        </w:types>
        <w:behaviors>
          <w:behavior w:val="content"/>
        </w:behaviors>
        <w:guid w:val="{92860696-759F-419B-9928-4FEADAA93BA2}"/>
      </w:docPartPr>
      <w:docPartBody>
        <w:p w:rsidR="00E30238" w:rsidRDefault="00CF5FC9" w:rsidP="00CF5FC9">
          <w:pPr>
            <w:pStyle w:val="94F2DA0E139143CA956A2E4272FE7421"/>
          </w:pPr>
          <w:r w:rsidRPr="00C9089A">
            <w:rPr>
              <w:rStyle w:val="Textsubstituent"/>
            </w:rPr>
            <w:t>....</w:t>
          </w:r>
        </w:p>
      </w:docPartBody>
    </w:docPart>
    <w:docPart>
      <w:docPartPr>
        <w:name w:val="DE51A5D6AA1D429B966C721AA75AABB3"/>
        <w:category>
          <w:name w:val="General"/>
          <w:gallery w:val="placeholder"/>
        </w:category>
        <w:types>
          <w:type w:val="bbPlcHdr"/>
        </w:types>
        <w:behaviors>
          <w:behavior w:val="content"/>
        </w:behaviors>
        <w:guid w:val="{E8FB03CF-2FA7-40DD-B246-BAD6B94C2386}"/>
      </w:docPartPr>
      <w:docPartBody>
        <w:p w:rsidR="00E30238" w:rsidRDefault="00CF5FC9" w:rsidP="00CF5FC9">
          <w:pPr>
            <w:pStyle w:val="DE51A5D6AA1D429B966C721AA75AABB3"/>
          </w:pPr>
          <w:r w:rsidRPr="00A65271">
            <w:rPr>
              <w:rStyle w:val="Textsubstituent"/>
            </w:rPr>
            <w:t>....</w:t>
          </w:r>
        </w:p>
      </w:docPartBody>
    </w:docPart>
    <w:docPart>
      <w:docPartPr>
        <w:name w:val="77B113C2839C4F4894CB7BDA44143B40"/>
        <w:category>
          <w:name w:val="General"/>
          <w:gallery w:val="placeholder"/>
        </w:category>
        <w:types>
          <w:type w:val="bbPlcHdr"/>
        </w:types>
        <w:behaviors>
          <w:behavior w:val="content"/>
        </w:behaviors>
        <w:guid w:val="{112E342E-C863-4F5B-B754-7FAB03766261}"/>
      </w:docPartPr>
      <w:docPartBody>
        <w:p w:rsidR="00E30238" w:rsidRDefault="00CF5FC9" w:rsidP="00CF5FC9">
          <w:pPr>
            <w:pStyle w:val="77B113C2839C4F4894CB7BDA44143B40"/>
          </w:pPr>
          <w:r w:rsidRPr="000732BD">
            <w:rPr>
              <w:rStyle w:val="Textsubstituent"/>
            </w:rPr>
            <w:t>OperatorEconomic</w:t>
          </w:r>
        </w:p>
      </w:docPartBody>
    </w:docPart>
    <w:docPart>
      <w:docPartPr>
        <w:name w:val="5660F597099849EAA6DD3FA1B552731F"/>
        <w:category>
          <w:name w:val="General"/>
          <w:gallery w:val="placeholder"/>
        </w:category>
        <w:types>
          <w:type w:val="bbPlcHdr"/>
        </w:types>
        <w:behaviors>
          <w:behavior w:val="content"/>
        </w:behaviors>
        <w:guid w:val="{05AA3493-27AD-4FB0-8E9C-269667B3AD4B}"/>
      </w:docPartPr>
      <w:docPartBody>
        <w:p w:rsidR="00E30238" w:rsidRDefault="00CF5FC9" w:rsidP="00CF5FC9">
          <w:pPr>
            <w:pStyle w:val="5660F597099849EAA6DD3FA1B552731F"/>
          </w:pPr>
          <w:r w:rsidRPr="00626E73">
            <w:rPr>
              <w:rStyle w:val="Textsubstituent"/>
            </w:rPr>
            <w:t>....</w:t>
          </w:r>
        </w:p>
      </w:docPartBody>
    </w:docPart>
    <w:docPart>
      <w:docPartPr>
        <w:name w:val="86CDE5BA932242FB8D6CA58F67B1A4D7"/>
        <w:category>
          <w:name w:val="General"/>
          <w:gallery w:val="placeholder"/>
        </w:category>
        <w:types>
          <w:type w:val="bbPlcHdr"/>
        </w:types>
        <w:behaviors>
          <w:behavior w:val="content"/>
        </w:behaviors>
        <w:guid w:val="{6C6665EF-CACE-4F2B-A4C6-7989DCA13A28}"/>
      </w:docPartPr>
      <w:docPartBody>
        <w:p w:rsidR="00E30238" w:rsidRDefault="00CF5FC9" w:rsidP="00CF5FC9">
          <w:pPr>
            <w:pStyle w:val="86CDE5BA932242FB8D6CA58F67B1A4D7"/>
          </w:pPr>
          <w:r w:rsidRPr="000732BD">
            <w:rPr>
              <w:rStyle w:val="Textsubstituent"/>
            </w:rPr>
            <w:t>....</w:t>
          </w:r>
        </w:p>
      </w:docPartBody>
    </w:docPart>
    <w:docPart>
      <w:docPartPr>
        <w:name w:val="E68E25AB9F9748BE9B297D18F13A037C"/>
        <w:category>
          <w:name w:val="General"/>
          <w:gallery w:val="placeholder"/>
        </w:category>
        <w:types>
          <w:type w:val="bbPlcHdr"/>
        </w:types>
        <w:behaviors>
          <w:behavior w:val="content"/>
        </w:behaviors>
        <w:guid w:val="{A57373C8-24B9-4F5B-9B69-01F7358EF465}"/>
      </w:docPartPr>
      <w:docPartBody>
        <w:p w:rsidR="00E30238" w:rsidRDefault="00CF5FC9" w:rsidP="00CF5FC9">
          <w:pPr>
            <w:pStyle w:val="E68E25AB9F9748BE9B297D18F13A037C"/>
          </w:pPr>
          <w:r w:rsidRPr="00474CC2">
            <w:rPr>
              <w:rStyle w:val="Textsubstituent"/>
            </w:rPr>
            <w:t>....</w:t>
          </w:r>
        </w:p>
      </w:docPartBody>
    </w:docPart>
    <w:docPart>
      <w:docPartPr>
        <w:name w:val="C13423ED9EAC45FD94E7AF91E5FF87AD"/>
        <w:category>
          <w:name w:val="General"/>
          <w:gallery w:val="placeholder"/>
        </w:category>
        <w:types>
          <w:type w:val="bbPlcHdr"/>
        </w:types>
        <w:behaviors>
          <w:behavior w:val="content"/>
        </w:behaviors>
        <w:guid w:val="{52B14F0C-DC69-4A7C-B3F7-787597BF9EB1}"/>
      </w:docPartPr>
      <w:docPartBody>
        <w:p w:rsidR="00E30238" w:rsidRDefault="00CF5FC9" w:rsidP="00CF5FC9">
          <w:pPr>
            <w:pStyle w:val="C13423ED9EAC45FD94E7AF91E5FF87AD"/>
          </w:pPr>
          <w:r w:rsidRPr="00664F7E">
            <w:rPr>
              <w:rStyle w:val="Textsubstituent"/>
            </w:rPr>
            <w:t>....</w:t>
          </w:r>
        </w:p>
      </w:docPartBody>
    </w:docPart>
    <w:docPart>
      <w:docPartPr>
        <w:name w:val="1E8C4BA5CE5947AE804AAFDBBEEC887F"/>
        <w:category>
          <w:name w:val="General"/>
          <w:gallery w:val="placeholder"/>
        </w:category>
        <w:types>
          <w:type w:val="bbPlcHdr"/>
        </w:types>
        <w:behaviors>
          <w:behavior w:val="content"/>
        </w:behaviors>
        <w:guid w:val="{42C21EF4-A9AA-4CEC-8836-254187F35FB7}"/>
      </w:docPartPr>
      <w:docPartBody>
        <w:p w:rsidR="00E30238" w:rsidRDefault="00CF5FC9" w:rsidP="00CF5FC9">
          <w:pPr>
            <w:pStyle w:val="1E8C4BA5CE5947AE804AAFDBBEEC887F"/>
          </w:pPr>
          <w:r w:rsidRPr="00664F7E">
            <w:rPr>
              <w:rStyle w:val="Textsubstituent"/>
            </w:rPr>
            <w:t>....</w:t>
          </w:r>
        </w:p>
      </w:docPartBody>
    </w:docPart>
    <w:docPart>
      <w:docPartPr>
        <w:name w:val="6E6F9A23D0E74CA5A6240D9871F59F71"/>
        <w:category>
          <w:name w:val="General"/>
          <w:gallery w:val="placeholder"/>
        </w:category>
        <w:types>
          <w:type w:val="bbPlcHdr"/>
        </w:types>
        <w:behaviors>
          <w:behavior w:val="content"/>
        </w:behaviors>
        <w:guid w:val="{AD4FBA82-F568-495F-9D22-1C30FC6AD3A0}"/>
      </w:docPartPr>
      <w:docPartBody>
        <w:p w:rsidR="00E30238" w:rsidRDefault="00CF5FC9" w:rsidP="00CF5FC9">
          <w:pPr>
            <w:pStyle w:val="6E6F9A23D0E74CA5A6240D9871F59F71"/>
          </w:pPr>
          <w:r w:rsidRPr="00422BA8">
            <w:rPr>
              <w:rStyle w:val="Textsubstituent"/>
            </w:rPr>
            <w:t>....</w:t>
          </w:r>
        </w:p>
      </w:docPartBody>
    </w:docPart>
    <w:docPart>
      <w:docPartPr>
        <w:name w:val="74C219385704419A99690D9D1857B1E9"/>
        <w:category>
          <w:name w:val="General"/>
          <w:gallery w:val="placeholder"/>
        </w:category>
        <w:types>
          <w:type w:val="bbPlcHdr"/>
        </w:types>
        <w:behaviors>
          <w:behavior w:val="content"/>
        </w:behaviors>
        <w:guid w:val="{4D452573-673B-47F2-B7D4-D66227C521DB}"/>
      </w:docPartPr>
      <w:docPartBody>
        <w:p w:rsidR="00E30238" w:rsidRDefault="00CF5FC9" w:rsidP="00CF5FC9">
          <w:pPr>
            <w:pStyle w:val="74C219385704419A99690D9D1857B1E9"/>
          </w:pPr>
          <w:r w:rsidRPr="00664F7E">
            <w:rPr>
              <w:rStyle w:val="Textsubstituent"/>
            </w:rPr>
            <w:t>....</w:t>
          </w:r>
        </w:p>
      </w:docPartBody>
    </w:docPart>
    <w:docPart>
      <w:docPartPr>
        <w:name w:val="D4663C0C5A6546D785AB2F462A894C79"/>
        <w:category>
          <w:name w:val="General"/>
          <w:gallery w:val="placeholder"/>
        </w:category>
        <w:types>
          <w:type w:val="bbPlcHdr"/>
        </w:types>
        <w:behaviors>
          <w:behavior w:val="content"/>
        </w:behaviors>
        <w:guid w:val="{30A55432-8554-45F7-9D0A-19E29000F29C}"/>
      </w:docPartPr>
      <w:docPartBody>
        <w:p w:rsidR="00E30238" w:rsidRDefault="00CF5FC9" w:rsidP="00CF5FC9">
          <w:pPr>
            <w:pStyle w:val="D4663C0C5A6546D785AB2F462A894C79"/>
          </w:pPr>
          <w:r w:rsidRPr="00664F7E">
            <w:rPr>
              <w:rStyle w:val="Textsubstituent"/>
            </w:rPr>
            <w:t>....</w:t>
          </w:r>
        </w:p>
      </w:docPartBody>
    </w:docPart>
    <w:docPart>
      <w:docPartPr>
        <w:name w:val="E69BC7F91FC8486E9E4FF1648C77ADB0"/>
        <w:category>
          <w:name w:val="General"/>
          <w:gallery w:val="placeholder"/>
        </w:category>
        <w:types>
          <w:type w:val="bbPlcHdr"/>
        </w:types>
        <w:behaviors>
          <w:behavior w:val="content"/>
        </w:behaviors>
        <w:guid w:val="{8D9B35B6-9868-48EF-B62E-C28463936C91}"/>
      </w:docPartPr>
      <w:docPartBody>
        <w:p w:rsidR="00E30238" w:rsidRDefault="00CF5FC9" w:rsidP="00CF5FC9">
          <w:pPr>
            <w:pStyle w:val="E69BC7F91FC8486E9E4FF1648C77ADB0"/>
          </w:pPr>
          <w:r w:rsidRPr="00664F7E">
            <w:rPr>
              <w:rStyle w:val="Textsubstituent"/>
            </w:rPr>
            <w:t>....</w:t>
          </w:r>
        </w:p>
      </w:docPartBody>
    </w:docPart>
    <w:docPart>
      <w:docPartPr>
        <w:name w:val="CDA7A92EB1344D2F8C1117EF52E3EB66"/>
        <w:category>
          <w:name w:val="General"/>
          <w:gallery w:val="placeholder"/>
        </w:category>
        <w:types>
          <w:type w:val="bbPlcHdr"/>
        </w:types>
        <w:behaviors>
          <w:behavior w:val="content"/>
        </w:behaviors>
        <w:guid w:val="{6662F091-0B23-4B84-8716-B7A9D2B957DF}"/>
      </w:docPartPr>
      <w:docPartBody>
        <w:p w:rsidR="00E30238" w:rsidRDefault="00CF5FC9" w:rsidP="00CF5FC9">
          <w:pPr>
            <w:pStyle w:val="CDA7A92EB1344D2F8C1117EF52E3EB66"/>
          </w:pPr>
          <w:r w:rsidRPr="00474CC2">
            <w:rPr>
              <w:rStyle w:val="Textsubstituent"/>
            </w:rPr>
            <w:t>....</w:t>
          </w:r>
        </w:p>
      </w:docPartBody>
    </w:docPart>
    <w:docPart>
      <w:docPartPr>
        <w:name w:val="127A73F05998456EA277D7AD9254E731"/>
        <w:category>
          <w:name w:val="General"/>
          <w:gallery w:val="placeholder"/>
        </w:category>
        <w:types>
          <w:type w:val="bbPlcHdr"/>
        </w:types>
        <w:behaviors>
          <w:behavior w:val="content"/>
        </w:behaviors>
        <w:guid w:val="{AFF3E154-62CA-4F21-B30B-0138E0660671}"/>
      </w:docPartPr>
      <w:docPartBody>
        <w:p w:rsidR="00E30238" w:rsidRDefault="00CF5FC9" w:rsidP="00CF5FC9">
          <w:pPr>
            <w:pStyle w:val="127A73F05998456EA277D7AD9254E731"/>
          </w:pPr>
          <w:r w:rsidRPr="0005762F">
            <w:rPr>
              <w:rStyle w:val="Textsubstituent"/>
            </w:rPr>
            <w:t>....</w:t>
          </w:r>
        </w:p>
      </w:docPartBody>
    </w:docPart>
    <w:docPart>
      <w:docPartPr>
        <w:name w:val="6B5F86DA19904C4CB1F31D3CB61FE41F"/>
        <w:category>
          <w:name w:val="General"/>
          <w:gallery w:val="placeholder"/>
        </w:category>
        <w:types>
          <w:type w:val="bbPlcHdr"/>
        </w:types>
        <w:behaviors>
          <w:behavior w:val="content"/>
        </w:behaviors>
        <w:guid w:val="{CF1CB642-8071-4942-8D9B-75DAD40F6593}"/>
      </w:docPartPr>
      <w:docPartBody>
        <w:p w:rsidR="00E30238" w:rsidRDefault="00CF5FC9" w:rsidP="00CF5FC9">
          <w:pPr>
            <w:pStyle w:val="6B5F86DA19904C4CB1F31D3CB61FE41F"/>
          </w:pPr>
          <w:r w:rsidRPr="0005762F">
            <w:rPr>
              <w:rStyle w:val="Textsubstituent"/>
            </w:rPr>
            <w:t>....</w:t>
          </w:r>
        </w:p>
      </w:docPartBody>
    </w:docPart>
    <w:docPart>
      <w:docPartPr>
        <w:name w:val="ABE544290FCB420AB009D561080AC665"/>
        <w:category>
          <w:name w:val="General"/>
          <w:gallery w:val="placeholder"/>
        </w:category>
        <w:types>
          <w:type w:val="bbPlcHdr"/>
        </w:types>
        <w:behaviors>
          <w:behavior w:val="content"/>
        </w:behaviors>
        <w:guid w:val="{97C0874B-4F3B-43B8-A2E0-13B37EA3EBAD}"/>
      </w:docPartPr>
      <w:docPartBody>
        <w:p w:rsidR="00E30238" w:rsidRDefault="00CF5FC9" w:rsidP="00CF5FC9">
          <w:pPr>
            <w:pStyle w:val="ABE544290FCB420AB009D561080AC665"/>
          </w:pPr>
          <w:r w:rsidRPr="0005762F">
            <w:rPr>
              <w:rStyle w:val="Textsubstituent"/>
            </w:rPr>
            <w:t>....</w:t>
          </w:r>
        </w:p>
      </w:docPartBody>
    </w:docPart>
    <w:docPart>
      <w:docPartPr>
        <w:name w:val="5DD2F9839ABA4EEB8EFC599A0BFB3D82"/>
        <w:category>
          <w:name w:val="General"/>
          <w:gallery w:val="placeholder"/>
        </w:category>
        <w:types>
          <w:type w:val="bbPlcHdr"/>
        </w:types>
        <w:behaviors>
          <w:behavior w:val="content"/>
        </w:behaviors>
        <w:guid w:val="{6DFB1EF5-2878-4B7F-AB35-8ECCF9499C3A}"/>
      </w:docPartPr>
      <w:docPartBody>
        <w:p w:rsidR="00E30238" w:rsidRDefault="00CF5FC9" w:rsidP="00CF5FC9">
          <w:pPr>
            <w:pStyle w:val="5DD2F9839ABA4EEB8EFC599A0BFB3D82"/>
          </w:pPr>
          <w:r w:rsidRPr="0005762F">
            <w:rPr>
              <w:rStyle w:val="Textsubstituent"/>
            </w:rPr>
            <w:t>....</w:t>
          </w:r>
        </w:p>
      </w:docPartBody>
    </w:docPart>
    <w:docPart>
      <w:docPartPr>
        <w:name w:val="98E81501858A43AF85D51495F6726E86"/>
        <w:category>
          <w:name w:val="General"/>
          <w:gallery w:val="placeholder"/>
        </w:category>
        <w:types>
          <w:type w:val="bbPlcHdr"/>
        </w:types>
        <w:behaviors>
          <w:behavior w:val="content"/>
        </w:behaviors>
        <w:guid w:val="{0EC8972B-2155-4782-8F79-20078253FAD6}"/>
      </w:docPartPr>
      <w:docPartBody>
        <w:p w:rsidR="00E30238" w:rsidRDefault="00CF5FC9" w:rsidP="00CF5FC9">
          <w:pPr>
            <w:pStyle w:val="98E81501858A43AF85D51495F6726E86"/>
          </w:pPr>
          <w:r w:rsidRPr="00474CC2">
            <w:rPr>
              <w:rStyle w:val="Textsubstituent"/>
            </w:rPr>
            <w:t>....</w:t>
          </w:r>
        </w:p>
      </w:docPartBody>
    </w:docPart>
    <w:docPart>
      <w:docPartPr>
        <w:name w:val="FEBB754F830248CAAEB6BD8B07F1CD1F"/>
        <w:category>
          <w:name w:val="General"/>
          <w:gallery w:val="placeholder"/>
        </w:category>
        <w:types>
          <w:type w:val="bbPlcHdr"/>
        </w:types>
        <w:behaviors>
          <w:behavior w:val="content"/>
        </w:behaviors>
        <w:guid w:val="{DC421342-D785-4A10-A4EF-8480E82949C4}"/>
      </w:docPartPr>
      <w:docPartBody>
        <w:p w:rsidR="00E30238" w:rsidRDefault="00CF5FC9" w:rsidP="00CF5FC9">
          <w:pPr>
            <w:pStyle w:val="FEBB754F830248CAAEB6BD8B07F1CD1F"/>
          </w:pPr>
          <w:r w:rsidRPr="0005762F">
            <w:rPr>
              <w:rStyle w:val="Textsubstituent"/>
            </w:rPr>
            <w:t>....</w:t>
          </w:r>
        </w:p>
      </w:docPartBody>
    </w:docPart>
    <w:docPart>
      <w:docPartPr>
        <w:name w:val="69476C84A7904D6E97EF5CBD1CE6164A"/>
        <w:category>
          <w:name w:val="General"/>
          <w:gallery w:val="placeholder"/>
        </w:category>
        <w:types>
          <w:type w:val="bbPlcHdr"/>
        </w:types>
        <w:behaviors>
          <w:behavior w:val="content"/>
        </w:behaviors>
        <w:guid w:val="{497AF18F-3F03-4D4A-97FC-C266D4CFAF83}"/>
      </w:docPartPr>
      <w:docPartBody>
        <w:p w:rsidR="00E30238" w:rsidRDefault="00CF5FC9" w:rsidP="00CF5FC9">
          <w:pPr>
            <w:pStyle w:val="69476C84A7904D6E97EF5CBD1CE6164A"/>
          </w:pPr>
          <w:r w:rsidRPr="0005762F">
            <w:rPr>
              <w:rStyle w:val="Textsubstituent"/>
            </w:rPr>
            <w:t>....</w:t>
          </w:r>
        </w:p>
      </w:docPartBody>
    </w:docPart>
    <w:docPart>
      <w:docPartPr>
        <w:name w:val="C9185584F06B470B871F46BB3FBAE65D"/>
        <w:category>
          <w:name w:val="General"/>
          <w:gallery w:val="placeholder"/>
        </w:category>
        <w:types>
          <w:type w:val="bbPlcHdr"/>
        </w:types>
        <w:behaviors>
          <w:behavior w:val="content"/>
        </w:behaviors>
        <w:guid w:val="{7588DBE0-3812-43FC-8F93-E7C26F58E146}"/>
      </w:docPartPr>
      <w:docPartBody>
        <w:p w:rsidR="00E30238" w:rsidRDefault="00CF5FC9" w:rsidP="00CF5FC9">
          <w:pPr>
            <w:pStyle w:val="C9185584F06B470B871F46BB3FBAE65D"/>
          </w:pPr>
          <w:r w:rsidRPr="00302E0D">
            <w:rPr>
              <w:rStyle w:val="Textsubstituent"/>
            </w:rPr>
            <w:t>....</w:t>
          </w:r>
        </w:p>
      </w:docPartBody>
    </w:docPart>
    <w:docPart>
      <w:docPartPr>
        <w:name w:val="9FEFC7384F9E4865955D738A6817C778"/>
        <w:category>
          <w:name w:val="General"/>
          <w:gallery w:val="placeholder"/>
        </w:category>
        <w:types>
          <w:type w:val="bbPlcHdr"/>
        </w:types>
        <w:behaviors>
          <w:behavior w:val="content"/>
        </w:behaviors>
        <w:guid w:val="{814EFA23-D5EB-4150-AB28-8A5C4AE0A8B2}"/>
      </w:docPartPr>
      <w:docPartBody>
        <w:p w:rsidR="00E30238" w:rsidRDefault="00CF5FC9" w:rsidP="00CF5FC9">
          <w:pPr>
            <w:pStyle w:val="9FEFC7384F9E4865955D738A6817C778"/>
          </w:pPr>
          <w:r w:rsidRPr="00422BA8">
            <w:rPr>
              <w:rStyle w:val="Textsubstituent"/>
            </w:rPr>
            <w:t>....</w:t>
          </w:r>
        </w:p>
      </w:docPartBody>
    </w:docPart>
    <w:docPart>
      <w:docPartPr>
        <w:name w:val="8B53760B63CD4C7CA44E85671B23E84C"/>
        <w:category>
          <w:name w:val="General"/>
          <w:gallery w:val="placeholder"/>
        </w:category>
        <w:types>
          <w:type w:val="bbPlcHdr"/>
        </w:types>
        <w:behaviors>
          <w:behavior w:val="content"/>
        </w:behaviors>
        <w:guid w:val="{3A2E6E8D-9CA1-4753-B5BB-4C18F3A3685D}"/>
      </w:docPartPr>
      <w:docPartBody>
        <w:p w:rsidR="00E30238" w:rsidRDefault="00CF5FC9" w:rsidP="00CF5FC9">
          <w:pPr>
            <w:pStyle w:val="8B53760B63CD4C7CA44E85671B23E84C"/>
          </w:pPr>
          <w:r w:rsidRPr="00422BA8">
            <w:rPr>
              <w:rStyle w:val="Textsubstituent"/>
            </w:rPr>
            <w:t>....</w:t>
          </w:r>
        </w:p>
      </w:docPartBody>
    </w:docPart>
    <w:docPart>
      <w:docPartPr>
        <w:name w:val="BBDDA9FBDBC1417C885E5AA903004F13"/>
        <w:category>
          <w:name w:val="General"/>
          <w:gallery w:val="placeholder"/>
        </w:category>
        <w:types>
          <w:type w:val="bbPlcHdr"/>
        </w:types>
        <w:behaviors>
          <w:behavior w:val="content"/>
        </w:behaviors>
        <w:guid w:val="{B8356592-5EB7-4BC3-B7A7-20B525A3C2AB}"/>
      </w:docPartPr>
      <w:docPartBody>
        <w:p w:rsidR="00E30238" w:rsidRDefault="00CF5FC9" w:rsidP="00CF5FC9">
          <w:pPr>
            <w:pStyle w:val="BBDDA9FBDBC1417C885E5AA903004F13"/>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C9"/>
    <w:rsid w:val="005E7E35"/>
    <w:rsid w:val="00C46858"/>
    <w:rsid w:val="00CF5FC9"/>
    <w:rsid w:val="00E3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F5FC9"/>
    <w:rPr>
      <w:color w:val="808080"/>
    </w:rPr>
  </w:style>
  <w:style w:type="paragraph" w:customStyle="1" w:styleId="2FCDB4501D5245308C90A730556B3668">
    <w:name w:val="2FCDB4501D5245308C90A730556B3668"/>
    <w:rsid w:val="00CF5FC9"/>
  </w:style>
  <w:style w:type="paragraph" w:customStyle="1" w:styleId="FE3CFE8FBCAB4146A6C4AAA3B274428E">
    <w:name w:val="FE3CFE8FBCAB4146A6C4AAA3B274428E"/>
    <w:rsid w:val="00CF5FC9"/>
  </w:style>
  <w:style w:type="paragraph" w:customStyle="1" w:styleId="714C8FEA2B11446C90CDDE5AD7F74E02">
    <w:name w:val="714C8FEA2B11446C90CDDE5AD7F74E02"/>
    <w:rsid w:val="00CF5FC9"/>
  </w:style>
  <w:style w:type="paragraph" w:customStyle="1" w:styleId="B77F825A43F94A7E827CA4A2B5C18712">
    <w:name w:val="B77F825A43F94A7E827CA4A2B5C18712"/>
    <w:rsid w:val="00CF5FC9"/>
  </w:style>
  <w:style w:type="paragraph" w:customStyle="1" w:styleId="D616D5E0C84644E0947EF5E4CF987654">
    <w:name w:val="D616D5E0C84644E0947EF5E4CF987654"/>
    <w:rsid w:val="00CF5FC9"/>
  </w:style>
  <w:style w:type="paragraph" w:customStyle="1" w:styleId="4ED1A787F44941E58D5D358BC5E288B7">
    <w:name w:val="4ED1A787F44941E58D5D358BC5E288B7"/>
    <w:rsid w:val="00CF5FC9"/>
  </w:style>
  <w:style w:type="paragraph" w:customStyle="1" w:styleId="B432D971C0D740D2BF1BC2B16E63481C">
    <w:name w:val="B432D971C0D740D2BF1BC2B16E63481C"/>
    <w:rsid w:val="00CF5FC9"/>
  </w:style>
  <w:style w:type="paragraph" w:customStyle="1" w:styleId="A354C2D896624BC785D0EF85D7469767">
    <w:name w:val="A354C2D896624BC785D0EF85D7469767"/>
    <w:rsid w:val="00CF5FC9"/>
  </w:style>
  <w:style w:type="paragraph" w:customStyle="1" w:styleId="2FD1F94CB93E442297748B2D40907AA8">
    <w:name w:val="2FD1F94CB93E442297748B2D40907AA8"/>
    <w:rsid w:val="00CF5FC9"/>
  </w:style>
  <w:style w:type="paragraph" w:customStyle="1" w:styleId="4654EF40F6FC484A90C288F4710CB2ED">
    <w:name w:val="4654EF40F6FC484A90C288F4710CB2ED"/>
    <w:rsid w:val="00CF5FC9"/>
  </w:style>
  <w:style w:type="paragraph" w:customStyle="1" w:styleId="386647AD10B64BFF9ACA532F7C24DA25">
    <w:name w:val="386647AD10B64BFF9ACA532F7C24DA25"/>
    <w:rsid w:val="00CF5FC9"/>
  </w:style>
  <w:style w:type="paragraph" w:customStyle="1" w:styleId="D389E21934E348E689EC147FC0E23BDB">
    <w:name w:val="D389E21934E348E689EC147FC0E23BDB"/>
    <w:rsid w:val="00CF5FC9"/>
  </w:style>
  <w:style w:type="paragraph" w:customStyle="1" w:styleId="94F2DA0E139143CA956A2E4272FE7421">
    <w:name w:val="94F2DA0E139143CA956A2E4272FE7421"/>
    <w:rsid w:val="00CF5FC9"/>
  </w:style>
  <w:style w:type="paragraph" w:customStyle="1" w:styleId="DE51A5D6AA1D429B966C721AA75AABB3">
    <w:name w:val="DE51A5D6AA1D429B966C721AA75AABB3"/>
    <w:rsid w:val="00CF5FC9"/>
  </w:style>
  <w:style w:type="paragraph" w:customStyle="1" w:styleId="77B113C2839C4F4894CB7BDA44143B40">
    <w:name w:val="77B113C2839C4F4894CB7BDA44143B40"/>
    <w:rsid w:val="00CF5FC9"/>
  </w:style>
  <w:style w:type="paragraph" w:customStyle="1" w:styleId="5660F597099849EAA6DD3FA1B552731F">
    <w:name w:val="5660F597099849EAA6DD3FA1B552731F"/>
    <w:rsid w:val="00CF5FC9"/>
  </w:style>
  <w:style w:type="paragraph" w:customStyle="1" w:styleId="86CDE5BA932242FB8D6CA58F67B1A4D7">
    <w:name w:val="86CDE5BA932242FB8D6CA58F67B1A4D7"/>
    <w:rsid w:val="00CF5FC9"/>
  </w:style>
  <w:style w:type="paragraph" w:customStyle="1" w:styleId="E68E25AB9F9748BE9B297D18F13A037C">
    <w:name w:val="E68E25AB9F9748BE9B297D18F13A037C"/>
    <w:rsid w:val="00CF5FC9"/>
  </w:style>
  <w:style w:type="paragraph" w:customStyle="1" w:styleId="C13423ED9EAC45FD94E7AF91E5FF87AD">
    <w:name w:val="C13423ED9EAC45FD94E7AF91E5FF87AD"/>
    <w:rsid w:val="00CF5FC9"/>
  </w:style>
  <w:style w:type="paragraph" w:customStyle="1" w:styleId="1E8C4BA5CE5947AE804AAFDBBEEC887F">
    <w:name w:val="1E8C4BA5CE5947AE804AAFDBBEEC887F"/>
    <w:rsid w:val="00CF5FC9"/>
  </w:style>
  <w:style w:type="paragraph" w:customStyle="1" w:styleId="6E6F9A23D0E74CA5A6240D9871F59F71">
    <w:name w:val="6E6F9A23D0E74CA5A6240D9871F59F71"/>
    <w:rsid w:val="00CF5FC9"/>
  </w:style>
  <w:style w:type="paragraph" w:customStyle="1" w:styleId="74C219385704419A99690D9D1857B1E9">
    <w:name w:val="74C219385704419A99690D9D1857B1E9"/>
    <w:rsid w:val="00CF5FC9"/>
  </w:style>
  <w:style w:type="paragraph" w:customStyle="1" w:styleId="D4663C0C5A6546D785AB2F462A894C79">
    <w:name w:val="D4663C0C5A6546D785AB2F462A894C79"/>
    <w:rsid w:val="00CF5FC9"/>
  </w:style>
  <w:style w:type="paragraph" w:customStyle="1" w:styleId="E69BC7F91FC8486E9E4FF1648C77ADB0">
    <w:name w:val="E69BC7F91FC8486E9E4FF1648C77ADB0"/>
    <w:rsid w:val="00CF5FC9"/>
  </w:style>
  <w:style w:type="paragraph" w:customStyle="1" w:styleId="CDA7A92EB1344D2F8C1117EF52E3EB66">
    <w:name w:val="CDA7A92EB1344D2F8C1117EF52E3EB66"/>
    <w:rsid w:val="00CF5FC9"/>
  </w:style>
  <w:style w:type="paragraph" w:customStyle="1" w:styleId="127A73F05998456EA277D7AD9254E731">
    <w:name w:val="127A73F05998456EA277D7AD9254E731"/>
    <w:rsid w:val="00CF5FC9"/>
  </w:style>
  <w:style w:type="paragraph" w:customStyle="1" w:styleId="6B5F86DA19904C4CB1F31D3CB61FE41F">
    <w:name w:val="6B5F86DA19904C4CB1F31D3CB61FE41F"/>
    <w:rsid w:val="00CF5FC9"/>
  </w:style>
  <w:style w:type="paragraph" w:customStyle="1" w:styleId="ABE544290FCB420AB009D561080AC665">
    <w:name w:val="ABE544290FCB420AB009D561080AC665"/>
    <w:rsid w:val="00CF5FC9"/>
  </w:style>
  <w:style w:type="paragraph" w:customStyle="1" w:styleId="5DD2F9839ABA4EEB8EFC599A0BFB3D82">
    <w:name w:val="5DD2F9839ABA4EEB8EFC599A0BFB3D82"/>
    <w:rsid w:val="00CF5FC9"/>
  </w:style>
  <w:style w:type="paragraph" w:customStyle="1" w:styleId="98E81501858A43AF85D51495F6726E86">
    <w:name w:val="98E81501858A43AF85D51495F6726E86"/>
    <w:rsid w:val="00CF5FC9"/>
  </w:style>
  <w:style w:type="paragraph" w:customStyle="1" w:styleId="FEBB754F830248CAAEB6BD8B07F1CD1F">
    <w:name w:val="FEBB754F830248CAAEB6BD8B07F1CD1F"/>
    <w:rsid w:val="00CF5FC9"/>
  </w:style>
  <w:style w:type="paragraph" w:customStyle="1" w:styleId="69476C84A7904D6E97EF5CBD1CE6164A">
    <w:name w:val="69476C84A7904D6E97EF5CBD1CE6164A"/>
    <w:rsid w:val="00CF5FC9"/>
  </w:style>
  <w:style w:type="paragraph" w:customStyle="1" w:styleId="C9185584F06B470B871F46BB3FBAE65D">
    <w:name w:val="C9185584F06B470B871F46BB3FBAE65D"/>
    <w:rsid w:val="00CF5FC9"/>
  </w:style>
  <w:style w:type="paragraph" w:customStyle="1" w:styleId="9FEFC7384F9E4865955D738A6817C778">
    <w:name w:val="9FEFC7384F9E4865955D738A6817C778"/>
    <w:rsid w:val="00CF5FC9"/>
  </w:style>
  <w:style w:type="paragraph" w:customStyle="1" w:styleId="8B53760B63CD4C7CA44E85671B23E84C">
    <w:name w:val="8B53760B63CD4C7CA44E85671B23E84C"/>
    <w:rsid w:val="00CF5FC9"/>
  </w:style>
  <w:style w:type="paragraph" w:customStyle="1" w:styleId="BBDDA9FBDBC1417C885E5AA903004F13">
    <w:name w:val="BBDDA9FBDBC1417C885E5AA903004F13"/>
    <w:rsid w:val="00CF5F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CF5FC9"/>
    <w:rPr>
      <w:color w:val="808080"/>
    </w:rPr>
  </w:style>
  <w:style w:type="paragraph" w:customStyle="1" w:styleId="2FCDB4501D5245308C90A730556B3668">
    <w:name w:val="2FCDB4501D5245308C90A730556B3668"/>
    <w:rsid w:val="00CF5FC9"/>
  </w:style>
  <w:style w:type="paragraph" w:customStyle="1" w:styleId="FE3CFE8FBCAB4146A6C4AAA3B274428E">
    <w:name w:val="FE3CFE8FBCAB4146A6C4AAA3B274428E"/>
    <w:rsid w:val="00CF5FC9"/>
  </w:style>
  <w:style w:type="paragraph" w:customStyle="1" w:styleId="714C8FEA2B11446C90CDDE5AD7F74E02">
    <w:name w:val="714C8FEA2B11446C90CDDE5AD7F74E02"/>
    <w:rsid w:val="00CF5FC9"/>
  </w:style>
  <w:style w:type="paragraph" w:customStyle="1" w:styleId="B77F825A43F94A7E827CA4A2B5C18712">
    <w:name w:val="B77F825A43F94A7E827CA4A2B5C18712"/>
    <w:rsid w:val="00CF5FC9"/>
  </w:style>
  <w:style w:type="paragraph" w:customStyle="1" w:styleId="D616D5E0C84644E0947EF5E4CF987654">
    <w:name w:val="D616D5E0C84644E0947EF5E4CF987654"/>
    <w:rsid w:val="00CF5FC9"/>
  </w:style>
  <w:style w:type="paragraph" w:customStyle="1" w:styleId="4ED1A787F44941E58D5D358BC5E288B7">
    <w:name w:val="4ED1A787F44941E58D5D358BC5E288B7"/>
    <w:rsid w:val="00CF5FC9"/>
  </w:style>
  <w:style w:type="paragraph" w:customStyle="1" w:styleId="B432D971C0D740D2BF1BC2B16E63481C">
    <w:name w:val="B432D971C0D740D2BF1BC2B16E63481C"/>
    <w:rsid w:val="00CF5FC9"/>
  </w:style>
  <w:style w:type="paragraph" w:customStyle="1" w:styleId="A354C2D896624BC785D0EF85D7469767">
    <w:name w:val="A354C2D896624BC785D0EF85D7469767"/>
    <w:rsid w:val="00CF5FC9"/>
  </w:style>
  <w:style w:type="paragraph" w:customStyle="1" w:styleId="2FD1F94CB93E442297748B2D40907AA8">
    <w:name w:val="2FD1F94CB93E442297748B2D40907AA8"/>
    <w:rsid w:val="00CF5FC9"/>
  </w:style>
  <w:style w:type="paragraph" w:customStyle="1" w:styleId="4654EF40F6FC484A90C288F4710CB2ED">
    <w:name w:val="4654EF40F6FC484A90C288F4710CB2ED"/>
    <w:rsid w:val="00CF5FC9"/>
  </w:style>
  <w:style w:type="paragraph" w:customStyle="1" w:styleId="386647AD10B64BFF9ACA532F7C24DA25">
    <w:name w:val="386647AD10B64BFF9ACA532F7C24DA25"/>
    <w:rsid w:val="00CF5FC9"/>
  </w:style>
  <w:style w:type="paragraph" w:customStyle="1" w:styleId="D389E21934E348E689EC147FC0E23BDB">
    <w:name w:val="D389E21934E348E689EC147FC0E23BDB"/>
    <w:rsid w:val="00CF5FC9"/>
  </w:style>
  <w:style w:type="paragraph" w:customStyle="1" w:styleId="94F2DA0E139143CA956A2E4272FE7421">
    <w:name w:val="94F2DA0E139143CA956A2E4272FE7421"/>
    <w:rsid w:val="00CF5FC9"/>
  </w:style>
  <w:style w:type="paragraph" w:customStyle="1" w:styleId="DE51A5D6AA1D429B966C721AA75AABB3">
    <w:name w:val="DE51A5D6AA1D429B966C721AA75AABB3"/>
    <w:rsid w:val="00CF5FC9"/>
  </w:style>
  <w:style w:type="paragraph" w:customStyle="1" w:styleId="77B113C2839C4F4894CB7BDA44143B40">
    <w:name w:val="77B113C2839C4F4894CB7BDA44143B40"/>
    <w:rsid w:val="00CF5FC9"/>
  </w:style>
  <w:style w:type="paragraph" w:customStyle="1" w:styleId="5660F597099849EAA6DD3FA1B552731F">
    <w:name w:val="5660F597099849EAA6DD3FA1B552731F"/>
    <w:rsid w:val="00CF5FC9"/>
  </w:style>
  <w:style w:type="paragraph" w:customStyle="1" w:styleId="86CDE5BA932242FB8D6CA58F67B1A4D7">
    <w:name w:val="86CDE5BA932242FB8D6CA58F67B1A4D7"/>
    <w:rsid w:val="00CF5FC9"/>
  </w:style>
  <w:style w:type="paragraph" w:customStyle="1" w:styleId="E68E25AB9F9748BE9B297D18F13A037C">
    <w:name w:val="E68E25AB9F9748BE9B297D18F13A037C"/>
    <w:rsid w:val="00CF5FC9"/>
  </w:style>
  <w:style w:type="paragraph" w:customStyle="1" w:styleId="C13423ED9EAC45FD94E7AF91E5FF87AD">
    <w:name w:val="C13423ED9EAC45FD94E7AF91E5FF87AD"/>
    <w:rsid w:val="00CF5FC9"/>
  </w:style>
  <w:style w:type="paragraph" w:customStyle="1" w:styleId="1E8C4BA5CE5947AE804AAFDBBEEC887F">
    <w:name w:val="1E8C4BA5CE5947AE804AAFDBBEEC887F"/>
    <w:rsid w:val="00CF5FC9"/>
  </w:style>
  <w:style w:type="paragraph" w:customStyle="1" w:styleId="6E6F9A23D0E74CA5A6240D9871F59F71">
    <w:name w:val="6E6F9A23D0E74CA5A6240D9871F59F71"/>
    <w:rsid w:val="00CF5FC9"/>
  </w:style>
  <w:style w:type="paragraph" w:customStyle="1" w:styleId="74C219385704419A99690D9D1857B1E9">
    <w:name w:val="74C219385704419A99690D9D1857B1E9"/>
    <w:rsid w:val="00CF5FC9"/>
  </w:style>
  <w:style w:type="paragraph" w:customStyle="1" w:styleId="D4663C0C5A6546D785AB2F462A894C79">
    <w:name w:val="D4663C0C5A6546D785AB2F462A894C79"/>
    <w:rsid w:val="00CF5FC9"/>
  </w:style>
  <w:style w:type="paragraph" w:customStyle="1" w:styleId="E69BC7F91FC8486E9E4FF1648C77ADB0">
    <w:name w:val="E69BC7F91FC8486E9E4FF1648C77ADB0"/>
    <w:rsid w:val="00CF5FC9"/>
  </w:style>
  <w:style w:type="paragraph" w:customStyle="1" w:styleId="CDA7A92EB1344D2F8C1117EF52E3EB66">
    <w:name w:val="CDA7A92EB1344D2F8C1117EF52E3EB66"/>
    <w:rsid w:val="00CF5FC9"/>
  </w:style>
  <w:style w:type="paragraph" w:customStyle="1" w:styleId="127A73F05998456EA277D7AD9254E731">
    <w:name w:val="127A73F05998456EA277D7AD9254E731"/>
    <w:rsid w:val="00CF5FC9"/>
  </w:style>
  <w:style w:type="paragraph" w:customStyle="1" w:styleId="6B5F86DA19904C4CB1F31D3CB61FE41F">
    <w:name w:val="6B5F86DA19904C4CB1F31D3CB61FE41F"/>
    <w:rsid w:val="00CF5FC9"/>
  </w:style>
  <w:style w:type="paragraph" w:customStyle="1" w:styleId="ABE544290FCB420AB009D561080AC665">
    <w:name w:val="ABE544290FCB420AB009D561080AC665"/>
    <w:rsid w:val="00CF5FC9"/>
  </w:style>
  <w:style w:type="paragraph" w:customStyle="1" w:styleId="5DD2F9839ABA4EEB8EFC599A0BFB3D82">
    <w:name w:val="5DD2F9839ABA4EEB8EFC599A0BFB3D82"/>
    <w:rsid w:val="00CF5FC9"/>
  </w:style>
  <w:style w:type="paragraph" w:customStyle="1" w:styleId="98E81501858A43AF85D51495F6726E86">
    <w:name w:val="98E81501858A43AF85D51495F6726E86"/>
    <w:rsid w:val="00CF5FC9"/>
  </w:style>
  <w:style w:type="paragraph" w:customStyle="1" w:styleId="FEBB754F830248CAAEB6BD8B07F1CD1F">
    <w:name w:val="FEBB754F830248CAAEB6BD8B07F1CD1F"/>
    <w:rsid w:val="00CF5FC9"/>
  </w:style>
  <w:style w:type="paragraph" w:customStyle="1" w:styleId="69476C84A7904D6E97EF5CBD1CE6164A">
    <w:name w:val="69476C84A7904D6E97EF5CBD1CE6164A"/>
    <w:rsid w:val="00CF5FC9"/>
  </w:style>
  <w:style w:type="paragraph" w:customStyle="1" w:styleId="C9185584F06B470B871F46BB3FBAE65D">
    <w:name w:val="C9185584F06B470B871F46BB3FBAE65D"/>
    <w:rsid w:val="00CF5FC9"/>
  </w:style>
  <w:style w:type="paragraph" w:customStyle="1" w:styleId="9FEFC7384F9E4865955D738A6817C778">
    <w:name w:val="9FEFC7384F9E4865955D738A6817C778"/>
    <w:rsid w:val="00CF5FC9"/>
  </w:style>
  <w:style w:type="paragraph" w:customStyle="1" w:styleId="8B53760B63CD4C7CA44E85671B23E84C">
    <w:name w:val="8B53760B63CD4C7CA44E85671B23E84C"/>
    <w:rsid w:val="00CF5FC9"/>
  </w:style>
  <w:style w:type="paragraph" w:customStyle="1" w:styleId="BBDDA9FBDBC1417C885E5AA903004F13">
    <w:name w:val="BBDDA9FBDBC1417C885E5AA903004F13"/>
    <w:rsid w:val="00CF5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8584</Words>
  <Characters>48935</Characters>
  <Application>Microsoft Office Word</Application>
  <DocSecurity>0</DocSecurity>
  <Lines>407</Lines>
  <Paragraphs>114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Radoi</dc:creator>
  <cp:lastModifiedBy>Iuliana Radoi</cp:lastModifiedBy>
  <cp:revision>2</cp:revision>
  <cp:lastPrinted>2017-12-18T10:25:00Z</cp:lastPrinted>
  <dcterms:created xsi:type="dcterms:W3CDTF">2017-12-18T10:20:00Z</dcterms:created>
  <dcterms:modified xsi:type="dcterms:W3CDTF">2017-12-18T10:26:00Z</dcterms:modified>
</cp:coreProperties>
</file>