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8D" w:rsidRDefault="004E69A6" w:rsidP="004E69A6">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PROIECT</w:t>
      </w:r>
    </w:p>
    <w:p w:rsidR="004E768D" w:rsidRPr="00064581" w:rsidRDefault="004E768D" w:rsidP="006A1E9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E768D" w:rsidRPr="00EA2AD9" w:rsidRDefault="004E768D" w:rsidP="006A1E9B">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4E768D" w:rsidRDefault="004E768D" w:rsidP="006A1E9B">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FCA2F00ECE6940878B02590CACCBB171"/>
          </w:placeholder>
          <w:text/>
        </w:sdtPr>
        <w:sdtEndPr/>
        <w:sdtContent>
          <w:r>
            <w:rPr>
              <w:rFonts w:ascii="Arial" w:hAnsi="Arial" w:cs="Arial"/>
              <w:i w:val="0"/>
              <w:lang w:val="ro-RO"/>
            </w:rPr>
            <w:t>4140</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88D7566BB41945B494FDD10E03AE9149"/>
          </w:placeholder>
          <w:date w:fullDate="2018-06-18T00:00:00Z">
            <w:dateFormat w:val="dd.MM.yyyy"/>
            <w:lid w:val="ro-RO"/>
            <w:storeMappedDataAs w:val="dateTime"/>
            <w:calendar w:val="gregorian"/>
          </w:date>
        </w:sdtPr>
        <w:sdtEndPr/>
        <w:sdtContent>
          <w:r>
            <w:rPr>
              <w:rFonts w:ascii="Arial" w:hAnsi="Arial" w:cs="Arial"/>
              <w:i w:val="0"/>
              <w:lang w:val="ro-RO"/>
            </w:rPr>
            <w:t>18.06.2018</w:t>
          </w:r>
        </w:sdtContent>
      </w:sdt>
    </w:p>
    <w:sdt>
      <w:sdtPr>
        <w:rPr>
          <w:lang w:val="ro-RO"/>
        </w:rPr>
        <w:alias w:val="Câmp editabil text"/>
        <w:tag w:val="CampEditabil"/>
        <w:id w:val="-509059168"/>
        <w:placeholder>
          <w:docPart w:val="BCEB21E635A144589D8454844621F166"/>
        </w:placeholder>
      </w:sdtPr>
      <w:sdtEndPr/>
      <w:sdtContent>
        <w:p w:rsidR="004E768D" w:rsidRPr="00AC0360" w:rsidRDefault="004E768D" w:rsidP="006A1E9B">
          <w:pPr>
            <w:spacing w:after="0"/>
            <w:jc w:val="center"/>
            <w:rPr>
              <w:lang w:val="ro-RO"/>
            </w:rPr>
          </w:pPr>
          <w:r>
            <w:rPr>
              <w:lang w:val="ro-RO"/>
            </w:rPr>
            <w:t xml:space="preserve"> </w:t>
          </w:r>
        </w:p>
      </w:sdtContent>
    </w:sdt>
    <w:sdt>
      <w:sdtPr>
        <w:rPr>
          <w:color w:val="808080"/>
          <w:lang w:val="ro-RO"/>
        </w:rPr>
        <w:alias w:val="Revizuiri"/>
        <w:tag w:val="RevizuiriModel"/>
        <w:id w:val="899098605"/>
        <w:lock w:val="contentLocked"/>
        <w:placeholder>
          <w:docPart w:val="0A1C6188D1C2427791255F43EC72F05A"/>
        </w:placeholder>
      </w:sdtPr>
      <w:sdtEndPr/>
      <w:sdtContent>
        <w:p w:rsidR="004E768D" w:rsidRPr="00074A9F" w:rsidRDefault="004E768D" w:rsidP="006A1E9B">
          <w:pPr>
            <w:spacing w:after="120" w:line="240" w:lineRule="auto"/>
            <w:jc w:val="center"/>
            <w:rPr>
              <w:lang w:val="ro-RO"/>
            </w:rPr>
          </w:pPr>
          <w:r>
            <w:rPr>
              <w:lang w:val="ro-RO"/>
            </w:rPr>
            <w:t xml:space="preserve"> </w:t>
          </w:r>
        </w:p>
      </w:sdtContent>
    </w:sdt>
    <w:p w:rsidR="004E768D" w:rsidRDefault="004E768D" w:rsidP="006A1E9B">
      <w:pPr>
        <w:autoSpaceDE w:val="0"/>
        <w:spacing w:after="0" w:line="240" w:lineRule="auto"/>
        <w:jc w:val="both"/>
        <w:rPr>
          <w:rFonts w:ascii="Arial" w:hAnsi="Arial" w:cs="Arial"/>
          <w:sz w:val="24"/>
          <w:szCs w:val="24"/>
          <w:lang w:val="ro-RO"/>
        </w:rPr>
      </w:pPr>
    </w:p>
    <w:p w:rsidR="004E768D" w:rsidRDefault="004E768D" w:rsidP="006A1E9B">
      <w:pPr>
        <w:autoSpaceDE w:val="0"/>
        <w:spacing w:after="0" w:line="240" w:lineRule="auto"/>
        <w:jc w:val="both"/>
        <w:rPr>
          <w:rFonts w:ascii="Arial" w:hAnsi="Arial" w:cs="Arial"/>
          <w:sz w:val="24"/>
          <w:szCs w:val="24"/>
          <w:lang w:val="ro-RO"/>
        </w:rPr>
      </w:pPr>
    </w:p>
    <w:p w:rsidR="004E768D" w:rsidRDefault="004E768D" w:rsidP="006A1E9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BRENDO BALAST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r w:rsidR="001700F9">
        <w:rPr>
          <w:rFonts w:ascii="Arial" w:hAnsi="Arial" w:cs="Arial"/>
          <w:sz w:val="24"/>
          <w:szCs w:val="24"/>
          <w:lang w:val="ro-RO"/>
        </w:rPr>
        <w:t>comuna Titu, satul Sălcuţa, nr. 302</w:t>
      </w:r>
      <w:sdt>
        <w:sdtPr>
          <w:rPr>
            <w:rFonts w:ascii="Arial" w:hAnsi="Arial" w:cs="Arial"/>
            <w:sz w:val="24"/>
            <w:szCs w:val="24"/>
            <w:lang w:val="ro-RO"/>
          </w:rPr>
          <w:alias w:val="Câmp editabil text"/>
          <w:tag w:val="CampEditabil"/>
          <w:id w:val="-1092094258"/>
          <w:placeholder>
            <w:docPart w:val="E07DDD81F7F14A1689E62E3A5A8D47DF"/>
          </w:placeholder>
        </w:sdtPr>
        <w:sdtEndPr/>
        <w:sdtContent>
          <w:r w:rsidR="001700F9">
            <w:rPr>
              <w:rFonts w:ascii="Arial" w:hAnsi="Arial" w:cs="Arial"/>
              <w:sz w:val="24"/>
              <w:szCs w:val="24"/>
              <w:lang w:val="ro-RO"/>
            </w:rPr>
            <w:t>, DN7, judeţul Dâmboviţa</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38995CED09245DE8FDB513FDA41068E"/>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cu nr.</w:t>
      </w:r>
      <w:r w:rsidR="001700F9">
        <w:rPr>
          <w:rFonts w:ascii="Arial" w:hAnsi="Arial" w:cs="Arial"/>
          <w:sz w:val="24"/>
          <w:szCs w:val="24"/>
          <w:lang w:val="ro-RO"/>
        </w:rPr>
        <w:t xml:space="preserve"> 4140/29.05.2018</w:t>
      </w:r>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759DC1D810D84E249B96BEDED6330BDE"/>
        </w:placeholder>
      </w:sdtPr>
      <w:sdtEndPr>
        <w:rPr>
          <w:rFonts w:ascii="Arial" w:hAnsi="Arial" w:cs="Arial"/>
          <w:sz w:val="24"/>
          <w:szCs w:val="24"/>
        </w:rPr>
      </w:sdtEndPr>
      <w:sdtContent>
        <w:p w:rsidR="004E768D" w:rsidRPr="00B3306E" w:rsidRDefault="004E768D" w:rsidP="004E768D">
          <w:pPr>
            <w:pStyle w:val="Listparagraf"/>
            <w:numPr>
              <w:ilvl w:val="0"/>
              <w:numId w:val="1"/>
            </w:numPr>
            <w:autoSpaceDE w:val="0"/>
            <w:spacing w:after="0" w:line="240" w:lineRule="auto"/>
            <w:jc w:val="both"/>
            <w:rPr>
              <w:rFonts w:ascii="Arial" w:hAnsi="Arial" w:cs="Arial"/>
              <w:sz w:val="24"/>
              <w:szCs w:val="24"/>
              <w:lang w:val="ro-RO" w:eastAsia="ro-RO"/>
            </w:rPr>
          </w:pPr>
          <w:r w:rsidRPr="00B3306E">
            <w:rPr>
              <w:rFonts w:ascii="Arial" w:hAnsi="Arial" w:cs="Arial"/>
              <w:b/>
              <w:sz w:val="24"/>
              <w:szCs w:val="24"/>
              <w:lang w:val="ro-RO" w:eastAsia="ro-RO"/>
            </w:rPr>
            <w:t>Hotărârii Guvernului nr. 445/2009</w:t>
          </w:r>
          <w:r w:rsidRPr="00B3306E">
            <w:rPr>
              <w:rFonts w:ascii="Arial" w:hAnsi="Arial" w:cs="Arial"/>
              <w:sz w:val="24"/>
              <w:szCs w:val="24"/>
              <w:lang w:val="ro-RO" w:eastAsia="ro-RO"/>
            </w:rPr>
            <w:t xml:space="preserve"> privind evaluarea impactului anumitor proiecte publice şi private asupra mediului, cu modificările şi completările şi ulterioare;</w:t>
          </w:r>
        </w:p>
        <w:p w:rsidR="004E768D" w:rsidRPr="00B3306E" w:rsidRDefault="004E768D" w:rsidP="004E768D">
          <w:pPr>
            <w:pStyle w:val="Listparagraf"/>
            <w:numPr>
              <w:ilvl w:val="0"/>
              <w:numId w:val="1"/>
            </w:numPr>
            <w:autoSpaceDE w:val="0"/>
            <w:spacing w:after="0" w:line="240" w:lineRule="auto"/>
            <w:jc w:val="both"/>
            <w:rPr>
              <w:rFonts w:ascii="Arial" w:hAnsi="Arial" w:cs="Arial"/>
              <w:sz w:val="24"/>
              <w:szCs w:val="24"/>
              <w:lang w:val="ro-RO" w:eastAsia="ro-RO"/>
            </w:rPr>
          </w:pPr>
          <w:r w:rsidRPr="00B3306E">
            <w:rPr>
              <w:rFonts w:ascii="Arial" w:hAnsi="Arial" w:cs="Arial"/>
              <w:b/>
              <w:sz w:val="24"/>
              <w:szCs w:val="24"/>
              <w:lang w:val="ro-RO"/>
            </w:rPr>
            <w:t>Ordonanţei de Urgenţă a Guvernului nr. 57/2007</w:t>
          </w:r>
          <w:r w:rsidRPr="00B3306E">
            <w:rPr>
              <w:rFonts w:ascii="Arial" w:hAnsi="Arial" w:cs="Arial"/>
              <w:sz w:val="24"/>
              <w:szCs w:val="24"/>
              <w:lang w:val="ro-RO"/>
            </w:rPr>
            <w:t xml:space="preserve"> privind regimul ariilor naturale protejate, conservarea habitatelor naturale, a florei şi faunei </w:t>
          </w:r>
          <w:proofErr w:type="spellStart"/>
          <w:r w:rsidRPr="00B3306E">
            <w:rPr>
              <w:rFonts w:ascii="Arial" w:hAnsi="Arial" w:cs="Arial"/>
              <w:sz w:val="24"/>
              <w:szCs w:val="24"/>
              <w:lang w:val="ro-RO"/>
            </w:rPr>
            <w:t>sǎlbatice</w:t>
          </w:r>
          <w:proofErr w:type="spellEnd"/>
          <w:r w:rsidRPr="00B3306E">
            <w:rPr>
              <w:rFonts w:ascii="Arial" w:hAnsi="Arial" w:cs="Arial"/>
              <w:sz w:val="24"/>
              <w:szCs w:val="24"/>
              <w:lang w:val="ro-RO"/>
            </w:rPr>
            <w:t xml:space="preserve">, cu </w:t>
          </w:r>
          <w:proofErr w:type="spellStart"/>
          <w:r w:rsidRPr="00B3306E">
            <w:rPr>
              <w:rFonts w:ascii="Arial" w:hAnsi="Arial" w:cs="Arial"/>
              <w:sz w:val="24"/>
              <w:szCs w:val="24"/>
              <w:lang w:val="ro-RO"/>
            </w:rPr>
            <w:t>modificǎrile</w:t>
          </w:r>
          <w:proofErr w:type="spellEnd"/>
          <w:r w:rsidRPr="00B3306E">
            <w:rPr>
              <w:rFonts w:ascii="Arial" w:hAnsi="Arial" w:cs="Arial"/>
              <w:sz w:val="24"/>
              <w:szCs w:val="24"/>
              <w:lang w:val="ro-RO"/>
            </w:rPr>
            <w:t xml:space="preserve"> şi </w:t>
          </w:r>
          <w:proofErr w:type="spellStart"/>
          <w:r w:rsidRPr="00B3306E">
            <w:rPr>
              <w:rFonts w:ascii="Arial" w:hAnsi="Arial" w:cs="Arial"/>
              <w:sz w:val="24"/>
              <w:szCs w:val="24"/>
              <w:lang w:val="ro-RO"/>
            </w:rPr>
            <w:t>completǎrile</w:t>
          </w:r>
          <w:proofErr w:type="spellEnd"/>
          <w:r w:rsidRPr="00B3306E">
            <w:rPr>
              <w:rFonts w:ascii="Arial" w:hAnsi="Arial" w:cs="Arial"/>
              <w:sz w:val="24"/>
              <w:szCs w:val="24"/>
              <w:lang w:val="ro-RO"/>
            </w:rPr>
            <w:t xml:space="preserve"> ulterioare, aprobată prin </w:t>
          </w:r>
          <w:r w:rsidRPr="00B3306E">
            <w:rPr>
              <w:rFonts w:ascii="Arial" w:hAnsi="Arial" w:cs="Arial"/>
              <w:b/>
              <w:sz w:val="24"/>
              <w:szCs w:val="24"/>
              <w:lang w:val="ro-RO"/>
            </w:rPr>
            <w:t>Legea nr. 49/2011</w:t>
          </w:r>
          <w:r w:rsidRPr="00B3306E">
            <w:rPr>
              <w:rFonts w:ascii="Arial" w:hAnsi="Arial" w:cs="Arial"/>
              <w:sz w:val="24"/>
              <w:szCs w:val="24"/>
              <w:lang w:val="ro-RO"/>
            </w:rPr>
            <w:t>,</w:t>
          </w:r>
        </w:p>
        <w:p w:rsidR="004E768D" w:rsidRDefault="00C533F1" w:rsidP="006A1E9B">
          <w:pPr>
            <w:autoSpaceDE w:val="0"/>
            <w:spacing w:after="0" w:line="240" w:lineRule="auto"/>
            <w:jc w:val="both"/>
            <w:rPr>
              <w:rFonts w:ascii="Arial" w:hAnsi="Arial" w:cs="Arial"/>
              <w:sz w:val="24"/>
              <w:szCs w:val="24"/>
              <w:lang w:val="ro-RO"/>
            </w:rPr>
          </w:pPr>
        </w:p>
      </w:sdtContent>
    </w:sdt>
    <w:p w:rsidR="004E768D" w:rsidRPr="0001311F" w:rsidRDefault="004E768D" w:rsidP="006A1E9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C5BE61185A0E4645B3CA1BD2C6C9A653"/>
          </w:placeholder>
          <w:text/>
        </w:sdtPr>
        <w:sdtEnd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FEC3B5675AA040D1B41C1EF09DB58BB0"/>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sidR="001700F9">
            <w:rPr>
              <w:rFonts w:ascii="Arial" w:hAnsi="Arial" w:cs="Arial"/>
              <w:sz w:val="24"/>
              <w:szCs w:val="24"/>
              <w:lang w:val="ro-RO"/>
            </w:rPr>
            <w:t>18.06.2018</w:t>
          </w:r>
          <w:r w:rsidRPr="0001311F">
            <w:rPr>
              <w:rFonts w:ascii="Arial" w:hAnsi="Arial" w:cs="Arial"/>
              <w:sz w:val="24"/>
              <w:szCs w:val="24"/>
              <w:lang w:val="ro-RO"/>
            </w:rPr>
            <w:t xml:space="preserve">, că proiectul </w:t>
          </w:r>
          <w:r>
            <w:rPr>
              <w:rFonts w:ascii="Arial" w:hAnsi="Arial" w:cs="Arial"/>
              <w:sz w:val="24"/>
              <w:szCs w:val="24"/>
              <w:lang w:val="ro-RO"/>
            </w:rPr>
            <w:t>„</w:t>
          </w:r>
          <w:r w:rsidR="001700F9">
            <w:rPr>
              <w:rFonts w:ascii="Arial" w:hAnsi="Arial" w:cs="Arial"/>
              <w:sz w:val="24"/>
              <w:szCs w:val="24"/>
              <w:lang w:val="ro-RO"/>
            </w:rPr>
            <w:t>Construire instalaţie mobilă de mixare a betonului de transport, amplasare container zona tehnică şi bazin decantor</w:t>
          </w:r>
          <w:r>
            <w:rPr>
              <w:rFonts w:ascii="Arial" w:hAnsi="Arial" w:cs="Arial"/>
              <w:sz w:val="24"/>
              <w:szCs w:val="24"/>
              <w:lang w:val="ro-RO"/>
            </w:rPr>
            <w:t>”</w:t>
          </w:r>
          <w:r w:rsidRPr="0001311F">
            <w:rPr>
              <w:rFonts w:ascii="Arial" w:hAnsi="Arial" w:cs="Arial"/>
              <w:sz w:val="24"/>
              <w:szCs w:val="24"/>
              <w:lang w:val="ro-RO"/>
            </w:rPr>
            <w:t xml:space="preserve"> propus a fi amplasat în </w:t>
          </w:r>
          <w:r w:rsidR="001700F9">
            <w:rPr>
              <w:rFonts w:ascii="Arial" w:hAnsi="Arial" w:cs="Arial"/>
              <w:sz w:val="24"/>
              <w:szCs w:val="24"/>
              <w:lang w:val="ro-RO"/>
            </w:rPr>
            <w:t>comuna Ulmi, satul Icoana, cod poştal 087234, T35, P182, NC 31432</w:t>
          </w:r>
          <w:r>
            <w:rPr>
              <w:rFonts w:ascii="Arial" w:hAnsi="Arial" w:cs="Arial"/>
              <w:sz w:val="24"/>
              <w:szCs w:val="24"/>
              <w:lang w:val="ro-RO"/>
            </w:rPr>
            <w:t>, judeţul Giurgiu,</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4E768D" w:rsidRPr="00447422" w:rsidRDefault="004E768D" w:rsidP="006A1E9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eastAsiaTheme="minorHAnsi" w:hAnsi="Arial" w:cs="Arial"/>
          <w:sz w:val="24"/>
          <w:szCs w:val="24"/>
          <w:lang w:val="ro-RO" w:eastAsia="ro-RO"/>
        </w:rPr>
        <w:alias w:val="Câmp editabil text"/>
        <w:tag w:val="CampEditabil"/>
        <w:id w:val="-1143572137"/>
        <w:placeholder>
          <w:docPart w:val="AD1C67D356224352A6B62473B12EA84D"/>
        </w:placeholder>
      </w:sdtPr>
      <w:sdtEndPr>
        <w:rPr>
          <w:sz w:val="18"/>
          <w:szCs w:val="18"/>
          <w:lang w:val="en-US" w:eastAsia="en-US"/>
        </w:rPr>
      </w:sdtEndPr>
      <w:sdtContent>
        <w:p w:rsidR="004E768D" w:rsidRPr="00B3306E" w:rsidRDefault="004E768D" w:rsidP="006A1E9B">
          <w:pPr>
            <w:autoSpaceDE w:val="0"/>
            <w:autoSpaceDN w:val="0"/>
            <w:adjustRightInd w:val="0"/>
            <w:spacing w:after="0" w:line="240" w:lineRule="auto"/>
            <w:jc w:val="both"/>
            <w:rPr>
              <w:rFonts w:ascii="Arial" w:hAnsi="Arial" w:cs="Arial"/>
              <w:sz w:val="24"/>
              <w:szCs w:val="24"/>
            </w:rPr>
          </w:pPr>
          <w:r w:rsidRPr="00B3306E">
            <w:rPr>
              <w:rFonts w:ascii="Arial" w:hAnsi="Arial" w:cs="Arial"/>
              <w:sz w:val="24"/>
              <w:szCs w:val="24"/>
            </w:rPr>
            <w:t xml:space="preserve">   I. </w:t>
          </w:r>
          <w:proofErr w:type="spellStart"/>
          <w:r w:rsidRPr="00B3306E">
            <w:rPr>
              <w:rFonts w:ascii="Arial" w:hAnsi="Arial" w:cs="Arial"/>
              <w:sz w:val="24"/>
              <w:szCs w:val="24"/>
            </w:rPr>
            <w:t>Motivele</w:t>
          </w:r>
          <w:proofErr w:type="spellEnd"/>
          <w:r w:rsidRPr="00B3306E">
            <w:rPr>
              <w:rFonts w:ascii="Arial" w:hAnsi="Arial" w:cs="Arial"/>
              <w:sz w:val="24"/>
              <w:szCs w:val="24"/>
            </w:rPr>
            <w:t xml:space="preserve"> care au stat la </w:t>
          </w:r>
          <w:proofErr w:type="spellStart"/>
          <w:r w:rsidRPr="00B3306E">
            <w:rPr>
              <w:rFonts w:ascii="Arial" w:hAnsi="Arial" w:cs="Arial"/>
              <w:sz w:val="24"/>
              <w:szCs w:val="24"/>
            </w:rPr>
            <w:t>baza</w:t>
          </w:r>
          <w:proofErr w:type="spellEnd"/>
          <w:r w:rsidRPr="00B3306E">
            <w:rPr>
              <w:rFonts w:ascii="Arial" w:hAnsi="Arial" w:cs="Arial"/>
              <w:sz w:val="24"/>
              <w:szCs w:val="24"/>
            </w:rPr>
            <w:t xml:space="preserve"> </w:t>
          </w:r>
          <w:proofErr w:type="spellStart"/>
          <w:r w:rsidRPr="00B3306E">
            <w:rPr>
              <w:rFonts w:ascii="Arial" w:hAnsi="Arial" w:cs="Arial"/>
              <w:sz w:val="24"/>
              <w:szCs w:val="24"/>
            </w:rPr>
            <w:t>luării</w:t>
          </w:r>
          <w:proofErr w:type="spellEnd"/>
          <w:r w:rsidRPr="00B3306E">
            <w:rPr>
              <w:rFonts w:ascii="Arial" w:hAnsi="Arial" w:cs="Arial"/>
              <w:sz w:val="24"/>
              <w:szCs w:val="24"/>
            </w:rPr>
            <w:t xml:space="preserve"> </w:t>
          </w:r>
          <w:proofErr w:type="spellStart"/>
          <w:r w:rsidRPr="00B3306E">
            <w:rPr>
              <w:rFonts w:ascii="Arial" w:hAnsi="Arial" w:cs="Arial"/>
              <w:sz w:val="24"/>
              <w:szCs w:val="24"/>
            </w:rPr>
            <w:t>deciziei</w:t>
          </w:r>
          <w:proofErr w:type="spellEnd"/>
          <w:r w:rsidRPr="00B3306E">
            <w:rPr>
              <w:rFonts w:ascii="Arial" w:hAnsi="Arial" w:cs="Arial"/>
              <w:sz w:val="24"/>
              <w:szCs w:val="24"/>
            </w:rPr>
            <w:t xml:space="preserve"> </w:t>
          </w:r>
          <w:proofErr w:type="spellStart"/>
          <w:r w:rsidRPr="00B3306E">
            <w:rPr>
              <w:rFonts w:ascii="Arial" w:hAnsi="Arial" w:cs="Arial"/>
              <w:sz w:val="24"/>
              <w:szCs w:val="24"/>
            </w:rPr>
            <w:t>etapei</w:t>
          </w:r>
          <w:proofErr w:type="spellEnd"/>
          <w:r w:rsidRPr="00B3306E">
            <w:rPr>
              <w:rFonts w:ascii="Arial" w:hAnsi="Arial" w:cs="Arial"/>
              <w:sz w:val="24"/>
              <w:szCs w:val="24"/>
            </w:rPr>
            <w:t xml:space="preserve"> de </w:t>
          </w:r>
          <w:proofErr w:type="spellStart"/>
          <w:r w:rsidRPr="00B3306E">
            <w:rPr>
              <w:rFonts w:ascii="Arial" w:hAnsi="Arial" w:cs="Arial"/>
              <w:sz w:val="24"/>
              <w:szCs w:val="24"/>
            </w:rPr>
            <w:t>încadrare</w:t>
          </w:r>
          <w:proofErr w:type="spellEnd"/>
          <w:r w:rsidRPr="00B3306E">
            <w:rPr>
              <w:rFonts w:ascii="Arial" w:hAnsi="Arial" w:cs="Arial"/>
              <w:sz w:val="24"/>
              <w:szCs w:val="24"/>
            </w:rPr>
            <w:t xml:space="preserve"> </w:t>
          </w:r>
          <w:proofErr w:type="spellStart"/>
          <w:r w:rsidRPr="00B3306E">
            <w:rPr>
              <w:rFonts w:ascii="Arial" w:hAnsi="Arial" w:cs="Arial"/>
              <w:sz w:val="24"/>
              <w:szCs w:val="24"/>
            </w:rPr>
            <w:t>în</w:t>
          </w:r>
          <w:proofErr w:type="spellEnd"/>
          <w:r w:rsidRPr="00B3306E">
            <w:rPr>
              <w:rFonts w:ascii="Arial" w:hAnsi="Arial" w:cs="Arial"/>
              <w:sz w:val="24"/>
              <w:szCs w:val="24"/>
            </w:rPr>
            <w:t xml:space="preserve"> </w:t>
          </w:r>
          <w:proofErr w:type="spellStart"/>
          <w:r w:rsidRPr="00B3306E">
            <w:rPr>
              <w:rFonts w:ascii="Arial" w:hAnsi="Arial" w:cs="Arial"/>
              <w:sz w:val="24"/>
              <w:szCs w:val="24"/>
            </w:rPr>
            <w:t>procedura</w:t>
          </w:r>
          <w:proofErr w:type="spellEnd"/>
          <w:r w:rsidRPr="00B3306E">
            <w:rPr>
              <w:rFonts w:ascii="Arial" w:hAnsi="Arial" w:cs="Arial"/>
              <w:sz w:val="24"/>
              <w:szCs w:val="24"/>
            </w:rPr>
            <w:t xml:space="preserve"> de </w:t>
          </w:r>
          <w:proofErr w:type="spellStart"/>
          <w:r w:rsidRPr="00B3306E">
            <w:rPr>
              <w:rFonts w:ascii="Arial" w:hAnsi="Arial" w:cs="Arial"/>
              <w:sz w:val="24"/>
              <w:szCs w:val="24"/>
            </w:rPr>
            <w:t>evaluare</w:t>
          </w:r>
          <w:proofErr w:type="spellEnd"/>
          <w:r w:rsidRPr="00B3306E">
            <w:rPr>
              <w:rFonts w:ascii="Arial" w:hAnsi="Arial" w:cs="Arial"/>
              <w:sz w:val="24"/>
              <w:szCs w:val="24"/>
            </w:rPr>
            <w:t xml:space="preserve"> </w:t>
          </w:r>
          <w:proofErr w:type="gramStart"/>
          <w:r w:rsidRPr="00B3306E">
            <w:rPr>
              <w:rFonts w:ascii="Arial" w:hAnsi="Arial" w:cs="Arial"/>
              <w:sz w:val="24"/>
              <w:szCs w:val="24"/>
            </w:rPr>
            <w:t>a</w:t>
          </w:r>
          <w:proofErr w:type="gramEnd"/>
          <w:r w:rsidRPr="00B3306E">
            <w:rPr>
              <w:rFonts w:ascii="Arial" w:hAnsi="Arial" w:cs="Arial"/>
              <w:sz w:val="24"/>
              <w:szCs w:val="24"/>
            </w:rPr>
            <w:t xml:space="preserve"> </w:t>
          </w:r>
          <w:proofErr w:type="spellStart"/>
          <w:r w:rsidRPr="00B3306E">
            <w:rPr>
              <w:rFonts w:ascii="Arial" w:hAnsi="Arial" w:cs="Arial"/>
              <w:sz w:val="24"/>
              <w:szCs w:val="24"/>
            </w:rPr>
            <w:t>impactului</w:t>
          </w:r>
          <w:proofErr w:type="spellEnd"/>
          <w:r w:rsidRPr="00B3306E">
            <w:rPr>
              <w:rFonts w:ascii="Arial" w:hAnsi="Arial" w:cs="Arial"/>
              <w:sz w:val="24"/>
              <w:szCs w:val="24"/>
            </w:rPr>
            <w:t xml:space="preserve"> </w:t>
          </w:r>
          <w:proofErr w:type="spellStart"/>
          <w:r w:rsidRPr="00B3306E">
            <w:rPr>
              <w:rFonts w:ascii="Arial" w:hAnsi="Arial" w:cs="Arial"/>
              <w:sz w:val="24"/>
              <w:szCs w:val="24"/>
            </w:rPr>
            <w:t>asupra</w:t>
          </w:r>
          <w:proofErr w:type="spellEnd"/>
          <w:r w:rsidRPr="00B3306E">
            <w:rPr>
              <w:rFonts w:ascii="Arial" w:hAnsi="Arial" w:cs="Arial"/>
              <w:sz w:val="24"/>
              <w:szCs w:val="24"/>
            </w:rPr>
            <w:t xml:space="preserve"> </w:t>
          </w:r>
          <w:proofErr w:type="spellStart"/>
          <w:r w:rsidRPr="00B3306E">
            <w:rPr>
              <w:rFonts w:ascii="Arial" w:hAnsi="Arial" w:cs="Arial"/>
              <w:sz w:val="24"/>
              <w:szCs w:val="24"/>
            </w:rPr>
            <w:t>mediului</w:t>
          </w:r>
          <w:proofErr w:type="spellEnd"/>
          <w:r w:rsidRPr="00B3306E">
            <w:rPr>
              <w:rFonts w:ascii="Arial" w:hAnsi="Arial" w:cs="Arial"/>
              <w:sz w:val="24"/>
              <w:szCs w:val="24"/>
            </w:rPr>
            <w:t xml:space="preserve"> </w:t>
          </w:r>
          <w:proofErr w:type="spellStart"/>
          <w:r w:rsidRPr="00B3306E">
            <w:rPr>
              <w:rFonts w:ascii="Arial" w:hAnsi="Arial" w:cs="Arial"/>
              <w:sz w:val="24"/>
              <w:szCs w:val="24"/>
            </w:rPr>
            <w:t>sunt</w:t>
          </w:r>
          <w:proofErr w:type="spellEnd"/>
          <w:r w:rsidRPr="00B3306E">
            <w:rPr>
              <w:rFonts w:ascii="Arial" w:hAnsi="Arial" w:cs="Arial"/>
              <w:sz w:val="24"/>
              <w:szCs w:val="24"/>
            </w:rPr>
            <w:t xml:space="preserve"> </w:t>
          </w:r>
          <w:proofErr w:type="spellStart"/>
          <w:r w:rsidRPr="00B3306E">
            <w:rPr>
              <w:rFonts w:ascii="Arial" w:hAnsi="Arial" w:cs="Arial"/>
              <w:sz w:val="24"/>
              <w:szCs w:val="24"/>
            </w:rPr>
            <w:t>următoarele</w:t>
          </w:r>
          <w:proofErr w:type="spellEnd"/>
          <w:r w:rsidRPr="00B3306E">
            <w:rPr>
              <w:rFonts w:ascii="Arial" w:hAnsi="Arial" w:cs="Arial"/>
              <w:sz w:val="24"/>
              <w:szCs w:val="24"/>
            </w:rPr>
            <w:t>:</w:t>
          </w:r>
        </w:p>
        <w:p w:rsidR="004E768D" w:rsidRPr="00B3306E" w:rsidRDefault="004E768D" w:rsidP="006A1E9B">
          <w:pPr>
            <w:autoSpaceDE w:val="0"/>
            <w:autoSpaceDN w:val="0"/>
            <w:adjustRightInd w:val="0"/>
            <w:spacing w:after="0" w:line="240" w:lineRule="auto"/>
            <w:jc w:val="both"/>
            <w:rPr>
              <w:rFonts w:ascii="Arial" w:hAnsi="Arial" w:cs="Arial"/>
              <w:sz w:val="24"/>
              <w:szCs w:val="24"/>
            </w:rPr>
          </w:pPr>
          <w:r w:rsidRPr="00B3306E">
            <w:rPr>
              <w:rFonts w:ascii="Arial" w:hAnsi="Arial" w:cs="Arial"/>
              <w:sz w:val="24"/>
              <w:szCs w:val="24"/>
            </w:rPr>
            <w:t xml:space="preserve">    a) </w:t>
          </w:r>
          <w:proofErr w:type="spellStart"/>
          <w:proofErr w:type="gramStart"/>
          <w:r w:rsidRPr="00B3306E">
            <w:rPr>
              <w:rFonts w:ascii="Arial" w:hAnsi="Arial" w:cs="Arial"/>
              <w:sz w:val="24"/>
              <w:szCs w:val="24"/>
            </w:rPr>
            <w:t>proiectul</w:t>
          </w:r>
          <w:proofErr w:type="spellEnd"/>
          <w:proofErr w:type="gramEnd"/>
          <w:r w:rsidRPr="00B3306E">
            <w:rPr>
              <w:rFonts w:ascii="Arial" w:hAnsi="Arial" w:cs="Arial"/>
              <w:sz w:val="24"/>
              <w:szCs w:val="24"/>
            </w:rPr>
            <w:t xml:space="preserve"> se </w:t>
          </w:r>
          <w:proofErr w:type="spellStart"/>
          <w:r w:rsidRPr="00B3306E">
            <w:rPr>
              <w:rFonts w:ascii="Arial" w:hAnsi="Arial" w:cs="Arial"/>
              <w:sz w:val="24"/>
              <w:szCs w:val="24"/>
            </w:rPr>
            <w:t>încadrează</w:t>
          </w:r>
          <w:proofErr w:type="spellEnd"/>
          <w:r w:rsidRPr="00B3306E">
            <w:rPr>
              <w:rFonts w:ascii="Arial" w:hAnsi="Arial" w:cs="Arial"/>
              <w:sz w:val="24"/>
              <w:szCs w:val="24"/>
            </w:rPr>
            <w:t xml:space="preserve"> </w:t>
          </w:r>
          <w:proofErr w:type="spellStart"/>
          <w:r w:rsidRPr="00B3306E">
            <w:rPr>
              <w:rFonts w:ascii="Arial" w:hAnsi="Arial" w:cs="Arial"/>
              <w:sz w:val="24"/>
              <w:szCs w:val="24"/>
            </w:rPr>
            <w:t>în</w:t>
          </w:r>
          <w:proofErr w:type="spellEnd"/>
          <w:r w:rsidRPr="00B3306E">
            <w:rPr>
              <w:rFonts w:ascii="Arial" w:hAnsi="Arial" w:cs="Arial"/>
              <w:sz w:val="24"/>
              <w:szCs w:val="24"/>
            </w:rPr>
            <w:t xml:space="preserve"> </w:t>
          </w:r>
          <w:proofErr w:type="spellStart"/>
          <w:r w:rsidRPr="00B3306E">
            <w:rPr>
              <w:rFonts w:ascii="Arial" w:hAnsi="Arial" w:cs="Arial"/>
              <w:sz w:val="24"/>
              <w:szCs w:val="24"/>
            </w:rPr>
            <w:t>prevederile</w:t>
          </w:r>
          <w:proofErr w:type="spellEnd"/>
          <w:r w:rsidRPr="00B3306E">
            <w:rPr>
              <w:rFonts w:ascii="Arial" w:hAnsi="Arial" w:cs="Arial"/>
              <w:sz w:val="24"/>
              <w:szCs w:val="24"/>
            </w:rPr>
            <w:t xml:space="preserve"> </w:t>
          </w:r>
          <w:proofErr w:type="spellStart"/>
          <w:r w:rsidRPr="00B3306E">
            <w:rPr>
              <w:rFonts w:ascii="Arial" w:hAnsi="Arial" w:cs="Arial"/>
              <w:sz w:val="24"/>
              <w:szCs w:val="24"/>
            </w:rPr>
            <w:t>Hotărârii</w:t>
          </w:r>
          <w:proofErr w:type="spellEnd"/>
          <w:r w:rsidRPr="00B3306E">
            <w:rPr>
              <w:rFonts w:ascii="Arial" w:hAnsi="Arial" w:cs="Arial"/>
              <w:sz w:val="24"/>
              <w:szCs w:val="24"/>
            </w:rPr>
            <w:t xml:space="preserve"> </w:t>
          </w:r>
          <w:proofErr w:type="spellStart"/>
          <w:r w:rsidRPr="00B3306E">
            <w:rPr>
              <w:rFonts w:ascii="Arial" w:hAnsi="Arial" w:cs="Arial"/>
              <w:sz w:val="24"/>
              <w:szCs w:val="24"/>
            </w:rPr>
            <w:t>Guvernului</w:t>
          </w:r>
          <w:proofErr w:type="spellEnd"/>
          <w:r w:rsidRPr="00B3306E">
            <w:rPr>
              <w:rFonts w:ascii="Arial" w:hAnsi="Arial" w:cs="Arial"/>
              <w:sz w:val="24"/>
              <w:szCs w:val="24"/>
            </w:rPr>
            <w:t xml:space="preserve"> nr. </w:t>
          </w:r>
          <w:proofErr w:type="gramStart"/>
          <w:r w:rsidRPr="00B3306E">
            <w:rPr>
              <w:rFonts w:ascii="Arial" w:hAnsi="Arial" w:cs="Arial"/>
              <w:sz w:val="24"/>
              <w:szCs w:val="24"/>
            </w:rPr>
            <w:t xml:space="preserve">445/2009, </w:t>
          </w:r>
          <w:proofErr w:type="spellStart"/>
          <w:r w:rsidRPr="00B3306E">
            <w:rPr>
              <w:rFonts w:ascii="Arial" w:hAnsi="Arial" w:cs="Arial"/>
              <w:sz w:val="24"/>
              <w:szCs w:val="24"/>
            </w:rPr>
            <w:t>anexa</w:t>
          </w:r>
          <w:proofErr w:type="spellEnd"/>
          <w:r w:rsidRPr="00B3306E">
            <w:rPr>
              <w:rFonts w:ascii="Arial" w:hAnsi="Arial" w:cs="Arial"/>
              <w:sz w:val="24"/>
              <w:szCs w:val="24"/>
            </w:rPr>
            <w:t xml:space="preserve"> nr.</w:t>
          </w:r>
          <w:proofErr w:type="gramEnd"/>
          <w:r w:rsidRPr="00B3306E">
            <w:rPr>
              <w:rFonts w:ascii="Arial" w:hAnsi="Arial" w:cs="Arial"/>
              <w:sz w:val="24"/>
              <w:szCs w:val="24"/>
            </w:rPr>
            <w:t xml:space="preserve"> </w:t>
          </w:r>
          <w:r>
            <w:rPr>
              <w:rFonts w:ascii="Arial" w:hAnsi="Arial" w:cs="Arial"/>
              <w:sz w:val="24"/>
              <w:szCs w:val="24"/>
            </w:rPr>
            <w:t>2</w:t>
          </w:r>
          <w:r w:rsidRPr="00B3306E">
            <w:rPr>
              <w:rFonts w:ascii="Arial" w:hAnsi="Arial" w:cs="Arial"/>
              <w:sz w:val="24"/>
              <w:szCs w:val="24"/>
            </w:rPr>
            <w:t xml:space="preserve">, pct. </w:t>
          </w:r>
          <w:r>
            <w:rPr>
              <w:rFonts w:ascii="Arial" w:hAnsi="Arial" w:cs="Arial"/>
              <w:sz w:val="24"/>
              <w:szCs w:val="24"/>
            </w:rPr>
            <w:t>10b)</w:t>
          </w:r>
          <w:r w:rsidRPr="00B3306E">
            <w:rPr>
              <w:rFonts w:ascii="Arial" w:hAnsi="Arial" w:cs="Arial"/>
              <w:sz w:val="24"/>
              <w:szCs w:val="24"/>
            </w:rPr>
            <w:t>;</w:t>
          </w:r>
        </w:p>
        <w:p w:rsidR="004E768D" w:rsidRPr="00B3306E" w:rsidRDefault="004E768D" w:rsidP="004E768D">
          <w:pPr>
            <w:pStyle w:val="Corptext3"/>
            <w:numPr>
              <w:ilvl w:val="0"/>
              <w:numId w:val="9"/>
            </w:numPr>
            <w:spacing w:after="0"/>
            <w:jc w:val="both"/>
            <w:rPr>
              <w:rFonts w:ascii="Arial" w:hAnsi="Arial" w:cs="Arial"/>
              <w:i/>
              <w:sz w:val="24"/>
              <w:szCs w:val="24"/>
            </w:rPr>
          </w:pPr>
          <w:r w:rsidRPr="00B3306E">
            <w:rPr>
              <w:rFonts w:ascii="Arial" w:hAnsi="Arial" w:cs="Arial"/>
              <w:i/>
              <w:sz w:val="24"/>
              <w:szCs w:val="24"/>
              <w:u w:val="single"/>
            </w:rPr>
            <w:t>Caracteristicile proiectului</w:t>
          </w:r>
          <w:r w:rsidRPr="00B3306E">
            <w:rPr>
              <w:rFonts w:ascii="Arial" w:hAnsi="Arial" w:cs="Arial"/>
              <w:i/>
              <w:sz w:val="24"/>
              <w:szCs w:val="24"/>
            </w:rPr>
            <w:t>:</w:t>
          </w:r>
        </w:p>
        <w:p w:rsidR="001700F9" w:rsidRPr="001700F9" w:rsidRDefault="001700F9" w:rsidP="001700F9">
          <w:pPr>
            <w:pStyle w:val="Listparagraf"/>
            <w:numPr>
              <w:ilvl w:val="0"/>
              <w:numId w:val="16"/>
            </w:numPr>
            <w:spacing w:after="0" w:line="240" w:lineRule="auto"/>
            <w:jc w:val="both"/>
            <w:rPr>
              <w:rFonts w:ascii="Arial" w:hAnsi="Arial" w:cs="Arial"/>
              <w:sz w:val="24"/>
              <w:szCs w:val="24"/>
              <w:lang w:val="ro-RO"/>
            </w:rPr>
          </w:pPr>
          <w:r w:rsidRPr="001700F9">
            <w:rPr>
              <w:rFonts w:ascii="Arial" w:hAnsi="Arial" w:cs="Arial"/>
              <w:sz w:val="24"/>
              <w:szCs w:val="24"/>
              <w:lang w:val="ro-RO"/>
            </w:rPr>
            <w:t>dimensiunea şi concepţia întregului proiect</w:t>
          </w:r>
        </w:p>
        <w:p w:rsidR="004E768D" w:rsidRPr="00B3306E" w:rsidRDefault="004E768D" w:rsidP="006A1E9B">
          <w:pPr>
            <w:spacing w:after="0" w:line="240" w:lineRule="auto"/>
            <w:jc w:val="both"/>
            <w:rPr>
              <w:rFonts w:ascii="Arial" w:hAnsi="Arial" w:cs="Arial"/>
              <w:sz w:val="24"/>
              <w:szCs w:val="24"/>
              <w:lang w:val="ro-RO" w:eastAsia="ro-RO"/>
            </w:rPr>
          </w:pPr>
          <w:r w:rsidRPr="00B3306E">
            <w:rPr>
              <w:rFonts w:ascii="Arial" w:hAnsi="Arial" w:cs="Arial"/>
              <w:sz w:val="24"/>
              <w:szCs w:val="24"/>
              <w:lang w:val="ro-RO" w:eastAsia="ro-RO"/>
            </w:rPr>
            <w:t xml:space="preserve">Investiţia presupune amplasarea unei staţii mobile de </w:t>
          </w:r>
          <w:r w:rsidR="00A04C31">
            <w:rPr>
              <w:rFonts w:ascii="Arial" w:hAnsi="Arial" w:cs="Arial"/>
              <w:sz w:val="24"/>
              <w:szCs w:val="24"/>
              <w:lang w:val="ro-RO" w:eastAsia="ro-RO"/>
            </w:rPr>
            <w:t xml:space="preserve">mixare a </w:t>
          </w:r>
          <w:r w:rsidRPr="00B3306E">
            <w:rPr>
              <w:rFonts w:ascii="Arial" w:hAnsi="Arial" w:cs="Arial"/>
              <w:sz w:val="24"/>
              <w:szCs w:val="24"/>
              <w:lang w:val="ro-RO" w:eastAsia="ro-RO"/>
            </w:rPr>
            <w:t>beton</w:t>
          </w:r>
          <w:r w:rsidR="00A04C31">
            <w:rPr>
              <w:rFonts w:ascii="Arial" w:hAnsi="Arial" w:cs="Arial"/>
              <w:sz w:val="24"/>
              <w:szCs w:val="24"/>
              <w:lang w:val="ro-RO" w:eastAsia="ro-RO"/>
            </w:rPr>
            <w:t>ului de transport, amplasarea unui container zonă tehnică şi a unui bazin decantor</w:t>
          </w:r>
          <w:r w:rsidRPr="00B3306E">
            <w:rPr>
              <w:rFonts w:ascii="Arial" w:hAnsi="Arial" w:cs="Arial"/>
              <w:sz w:val="24"/>
              <w:szCs w:val="24"/>
              <w:lang w:val="ro-RO" w:eastAsia="ro-RO"/>
            </w:rPr>
            <w:t>.</w:t>
          </w:r>
        </w:p>
        <w:p w:rsidR="004E768D" w:rsidRPr="00B3306E" w:rsidRDefault="004E768D" w:rsidP="006A1E9B">
          <w:pPr>
            <w:spacing w:after="0" w:line="240" w:lineRule="auto"/>
            <w:jc w:val="both"/>
            <w:rPr>
              <w:rFonts w:ascii="Arial" w:hAnsi="Arial" w:cs="Arial"/>
              <w:sz w:val="24"/>
              <w:szCs w:val="24"/>
              <w:lang w:val="ro-RO" w:eastAsia="ro-RO"/>
            </w:rPr>
          </w:pPr>
          <w:r w:rsidRPr="00B3306E">
            <w:rPr>
              <w:rFonts w:ascii="Arial" w:hAnsi="Arial" w:cs="Arial"/>
              <w:sz w:val="24"/>
              <w:szCs w:val="24"/>
              <w:lang w:val="ro-RO" w:eastAsia="ro-RO"/>
            </w:rPr>
            <w:t xml:space="preserve">Staţia mobilă de betoane are o productivitate de </w:t>
          </w:r>
          <w:r w:rsidR="00A04C31">
            <w:rPr>
              <w:rFonts w:ascii="Arial" w:hAnsi="Arial" w:cs="Arial"/>
              <w:sz w:val="24"/>
              <w:szCs w:val="24"/>
              <w:lang w:val="ro-RO" w:eastAsia="ro-RO"/>
            </w:rPr>
            <w:t>130 mc/h</w:t>
          </w:r>
          <w:r w:rsidRPr="00B3306E">
            <w:rPr>
              <w:rFonts w:ascii="Arial" w:hAnsi="Arial" w:cs="Arial"/>
              <w:sz w:val="24"/>
              <w:szCs w:val="24"/>
              <w:lang w:val="ro-RO" w:eastAsia="ro-RO"/>
            </w:rPr>
            <w:t>. Staţia de fabricare beton este de tip semi-mobilă, cu funcţionare automată (cu excepţia încărcării agregatelor în padocuri). Staţia mobilă este compusă din:</w:t>
          </w:r>
        </w:p>
        <w:p w:rsidR="00103DB7" w:rsidRPr="00103DB7" w:rsidRDefault="00103DB7" w:rsidP="00103DB7">
          <w:pPr>
            <w:pStyle w:val="Listparagraf"/>
            <w:numPr>
              <w:ilvl w:val="0"/>
              <w:numId w:val="10"/>
            </w:numPr>
            <w:tabs>
              <w:tab w:val="num" w:pos="0"/>
            </w:tabs>
            <w:spacing w:after="0" w:line="240" w:lineRule="auto"/>
            <w:jc w:val="both"/>
            <w:rPr>
              <w:rFonts w:ascii="Arial" w:hAnsi="Arial" w:cs="Arial"/>
              <w:sz w:val="24"/>
              <w:szCs w:val="24"/>
              <w:lang w:val="it-IT"/>
            </w:rPr>
          </w:pPr>
          <w:r>
            <w:rPr>
              <w:rFonts w:ascii="Arial" w:hAnsi="Arial" w:cs="Arial"/>
              <w:sz w:val="24"/>
              <w:szCs w:val="24"/>
              <w:lang w:val="it-IT"/>
            </w:rPr>
            <w:t>4 buncă</w:t>
          </w:r>
          <w:r w:rsidRPr="00103DB7">
            <w:rPr>
              <w:rFonts w:ascii="Arial" w:hAnsi="Arial" w:cs="Arial"/>
              <w:sz w:val="24"/>
              <w:szCs w:val="24"/>
              <w:lang w:val="it-IT"/>
            </w:rPr>
            <w:t xml:space="preserve">re agregate cu predozatoare </w:t>
          </w:r>
          <w:r>
            <w:rPr>
              <w:rFonts w:ascii="Arial" w:hAnsi="Arial" w:cs="Arial"/>
              <w:sz w:val="24"/>
              <w:szCs w:val="24"/>
              <w:lang w:val="it-IT"/>
            </w:rPr>
            <w:t>î</w:t>
          </w:r>
          <w:r w:rsidRPr="00103DB7">
            <w:rPr>
              <w:rFonts w:ascii="Arial" w:hAnsi="Arial" w:cs="Arial"/>
              <w:sz w:val="24"/>
              <w:szCs w:val="24"/>
              <w:lang w:val="it-IT"/>
            </w:rPr>
            <w:t>n linie cu dozatoare</w:t>
          </w:r>
          <w:r>
            <w:rPr>
              <w:rFonts w:ascii="Arial" w:hAnsi="Arial" w:cs="Arial"/>
              <w:sz w:val="24"/>
              <w:szCs w:val="24"/>
              <w:lang w:val="it-IT"/>
            </w:rPr>
            <w:t>,</w:t>
          </w:r>
          <w:r w:rsidRPr="00103DB7">
            <w:rPr>
              <w:rFonts w:ascii="Arial" w:hAnsi="Arial" w:cs="Arial"/>
              <w:sz w:val="24"/>
              <w:szCs w:val="24"/>
              <w:lang w:val="it-IT"/>
            </w:rPr>
            <w:t xml:space="preserve"> cu capacitatea total</w:t>
          </w:r>
          <w:r>
            <w:rPr>
              <w:rFonts w:ascii="Arial" w:hAnsi="Arial" w:cs="Arial"/>
              <w:sz w:val="24"/>
              <w:szCs w:val="24"/>
              <w:lang w:val="it-IT"/>
            </w:rPr>
            <w:t>ă</w:t>
          </w:r>
          <w:r w:rsidRPr="00103DB7">
            <w:rPr>
              <w:rFonts w:ascii="Arial" w:hAnsi="Arial" w:cs="Arial"/>
              <w:sz w:val="24"/>
              <w:szCs w:val="24"/>
              <w:lang w:val="it-IT"/>
            </w:rPr>
            <w:t xml:space="preserve"> de 155</w:t>
          </w:r>
          <w:r>
            <w:rPr>
              <w:rFonts w:ascii="Arial" w:hAnsi="Arial" w:cs="Arial"/>
              <w:sz w:val="24"/>
              <w:szCs w:val="24"/>
              <w:lang w:val="it-IT"/>
            </w:rPr>
            <w:t>,</w:t>
          </w:r>
          <w:r w:rsidRPr="00103DB7">
            <w:rPr>
              <w:rFonts w:ascii="Arial" w:hAnsi="Arial" w:cs="Arial"/>
              <w:sz w:val="24"/>
              <w:szCs w:val="24"/>
              <w:lang w:val="it-IT"/>
            </w:rPr>
            <w:t>0 mc</w:t>
          </w:r>
          <w:r>
            <w:rPr>
              <w:rFonts w:ascii="Arial" w:hAnsi="Arial" w:cs="Arial"/>
              <w:sz w:val="24"/>
              <w:szCs w:val="24"/>
              <w:lang w:val="it-IT"/>
            </w:rPr>
            <w:t>;</w:t>
          </w:r>
        </w:p>
        <w:p w:rsidR="00103DB7" w:rsidRPr="00103DB7" w:rsidRDefault="00103DB7" w:rsidP="00103DB7">
          <w:pPr>
            <w:pStyle w:val="Listparagraf"/>
            <w:numPr>
              <w:ilvl w:val="0"/>
              <w:numId w:val="10"/>
            </w:numPr>
            <w:tabs>
              <w:tab w:val="num" w:pos="0"/>
            </w:tabs>
            <w:spacing w:after="0" w:line="240" w:lineRule="auto"/>
            <w:jc w:val="both"/>
            <w:rPr>
              <w:rFonts w:ascii="Arial" w:hAnsi="Arial" w:cs="Arial"/>
              <w:sz w:val="24"/>
              <w:szCs w:val="24"/>
              <w:lang w:val="it-IT"/>
            </w:rPr>
          </w:pPr>
          <w:r w:rsidRPr="00103DB7">
            <w:rPr>
              <w:rFonts w:ascii="Arial" w:hAnsi="Arial" w:cs="Arial"/>
              <w:sz w:val="24"/>
              <w:szCs w:val="24"/>
              <w:lang w:val="it-IT"/>
            </w:rPr>
            <w:t>2 silozuri ciment cu capacitatea de 85 tone fiecare</w:t>
          </w:r>
          <w:r>
            <w:rPr>
              <w:rFonts w:ascii="Arial" w:hAnsi="Arial" w:cs="Arial"/>
              <w:sz w:val="24"/>
              <w:szCs w:val="24"/>
              <w:lang w:val="it-IT"/>
            </w:rPr>
            <w:t>;</w:t>
          </w:r>
        </w:p>
        <w:p w:rsidR="00103DB7" w:rsidRPr="00103DB7" w:rsidRDefault="00103DB7" w:rsidP="00103DB7">
          <w:pPr>
            <w:pStyle w:val="Listparagraf"/>
            <w:numPr>
              <w:ilvl w:val="0"/>
              <w:numId w:val="10"/>
            </w:numPr>
            <w:tabs>
              <w:tab w:val="num" w:pos="0"/>
            </w:tabs>
            <w:spacing w:after="0" w:line="240" w:lineRule="auto"/>
            <w:jc w:val="both"/>
            <w:rPr>
              <w:rFonts w:ascii="Arial" w:hAnsi="Arial" w:cs="Arial"/>
              <w:sz w:val="24"/>
              <w:szCs w:val="24"/>
              <w:lang w:val="it-IT"/>
            </w:rPr>
          </w:pPr>
          <w:r w:rsidRPr="00103DB7">
            <w:rPr>
              <w:rFonts w:ascii="Arial" w:hAnsi="Arial" w:cs="Arial"/>
              <w:sz w:val="24"/>
              <w:szCs w:val="24"/>
              <w:lang w:val="it-IT"/>
            </w:rPr>
            <w:t>band</w:t>
          </w:r>
          <w:r>
            <w:rPr>
              <w:rFonts w:ascii="Arial" w:hAnsi="Arial" w:cs="Arial"/>
              <w:sz w:val="24"/>
              <w:szCs w:val="24"/>
              <w:lang w:val="it-IT"/>
            </w:rPr>
            <w:t>ă</w:t>
          </w:r>
          <w:r w:rsidRPr="00103DB7">
            <w:rPr>
              <w:rFonts w:ascii="Arial" w:hAnsi="Arial" w:cs="Arial"/>
              <w:sz w:val="24"/>
              <w:szCs w:val="24"/>
              <w:lang w:val="it-IT"/>
            </w:rPr>
            <w:t xml:space="preserve"> alimentare malaxor</w:t>
          </w:r>
          <w:r>
            <w:rPr>
              <w:rFonts w:ascii="Arial" w:hAnsi="Arial" w:cs="Arial"/>
              <w:sz w:val="24"/>
              <w:szCs w:val="24"/>
              <w:lang w:val="it-IT"/>
            </w:rPr>
            <w:t>;</w:t>
          </w:r>
        </w:p>
        <w:p w:rsidR="00103DB7" w:rsidRPr="00103DB7" w:rsidRDefault="00103DB7" w:rsidP="00103DB7">
          <w:pPr>
            <w:pStyle w:val="Listparagraf"/>
            <w:numPr>
              <w:ilvl w:val="0"/>
              <w:numId w:val="10"/>
            </w:numPr>
            <w:tabs>
              <w:tab w:val="num" w:pos="0"/>
            </w:tabs>
            <w:spacing w:after="0" w:line="240" w:lineRule="auto"/>
            <w:jc w:val="both"/>
            <w:rPr>
              <w:rFonts w:ascii="Arial" w:hAnsi="Arial" w:cs="Arial"/>
              <w:sz w:val="24"/>
              <w:szCs w:val="24"/>
              <w:lang w:val="it-IT"/>
            </w:rPr>
          </w:pPr>
          <w:r w:rsidRPr="00103DB7">
            <w:rPr>
              <w:rFonts w:ascii="Arial" w:hAnsi="Arial" w:cs="Arial"/>
              <w:sz w:val="24"/>
              <w:szCs w:val="24"/>
              <w:lang w:val="it-IT"/>
            </w:rPr>
            <w:t>bunc</w:t>
          </w:r>
          <w:r>
            <w:rPr>
              <w:rFonts w:ascii="Arial" w:hAnsi="Arial" w:cs="Arial"/>
              <w:sz w:val="24"/>
              <w:szCs w:val="24"/>
              <w:lang w:val="it-IT"/>
            </w:rPr>
            <w:t>ă</w:t>
          </w:r>
          <w:r w:rsidRPr="00103DB7">
            <w:rPr>
              <w:rFonts w:ascii="Arial" w:hAnsi="Arial" w:cs="Arial"/>
              <w:sz w:val="24"/>
              <w:szCs w:val="24"/>
              <w:lang w:val="it-IT"/>
            </w:rPr>
            <w:t>r ap</w:t>
          </w:r>
          <w:r>
            <w:rPr>
              <w:rFonts w:ascii="Arial" w:hAnsi="Arial" w:cs="Arial"/>
              <w:sz w:val="24"/>
              <w:szCs w:val="24"/>
              <w:lang w:val="it-IT"/>
            </w:rPr>
            <w:t>ă</w:t>
          </w:r>
          <w:r w:rsidRPr="00103DB7">
            <w:rPr>
              <w:rFonts w:ascii="Arial" w:hAnsi="Arial" w:cs="Arial"/>
              <w:sz w:val="24"/>
              <w:szCs w:val="24"/>
              <w:lang w:val="it-IT"/>
            </w:rPr>
            <w:t xml:space="preserve"> 750 litri</w:t>
          </w:r>
          <w:r>
            <w:rPr>
              <w:rFonts w:ascii="Arial" w:hAnsi="Arial" w:cs="Arial"/>
              <w:sz w:val="24"/>
              <w:szCs w:val="24"/>
              <w:lang w:val="it-IT"/>
            </w:rPr>
            <w:t>;</w:t>
          </w:r>
        </w:p>
        <w:p w:rsidR="00103DB7" w:rsidRPr="00103DB7" w:rsidRDefault="00103DB7" w:rsidP="00103DB7">
          <w:pPr>
            <w:pStyle w:val="Listparagraf"/>
            <w:numPr>
              <w:ilvl w:val="0"/>
              <w:numId w:val="10"/>
            </w:numPr>
            <w:tabs>
              <w:tab w:val="num" w:pos="0"/>
            </w:tabs>
            <w:spacing w:after="0" w:line="240" w:lineRule="auto"/>
            <w:jc w:val="both"/>
            <w:rPr>
              <w:rFonts w:ascii="Arial" w:hAnsi="Arial" w:cs="Arial"/>
              <w:sz w:val="24"/>
              <w:szCs w:val="24"/>
            </w:rPr>
          </w:pPr>
          <w:proofErr w:type="spellStart"/>
          <w:r w:rsidRPr="00103DB7">
            <w:rPr>
              <w:rFonts w:ascii="Arial" w:hAnsi="Arial" w:cs="Arial"/>
              <w:sz w:val="24"/>
              <w:szCs w:val="24"/>
            </w:rPr>
            <w:t>malaxor</w:t>
          </w:r>
          <w:proofErr w:type="spellEnd"/>
          <w:r>
            <w:rPr>
              <w:rFonts w:ascii="Arial" w:hAnsi="Arial" w:cs="Arial"/>
              <w:sz w:val="24"/>
              <w:szCs w:val="24"/>
            </w:rPr>
            <w:t>;</w:t>
          </w:r>
        </w:p>
        <w:p w:rsidR="00103DB7" w:rsidRPr="00103DB7" w:rsidRDefault="00103DB7" w:rsidP="00103DB7">
          <w:pPr>
            <w:pStyle w:val="Listparagraf"/>
            <w:numPr>
              <w:ilvl w:val="0"/>
              <w:numId w:val="10"/>
            </w:numPr>
            <w:tabs>
              <w:tab w:val="num" w:pos="0"/>
            </w:tabs>
            <w:spacing w:after="0" w:line="240" w:lineRule="auto"/>
            <w:jc w:val="both"/>
            <w:rPr>
              <w:rFonts w:ascii="Arial" w:hAnsi="Arial" w:cs="Arial"/>
              <w:sz w:val="24"/>
              <w:szCs w:val="24"/>
              <w:lang w:val="pt-PT"/>
            </w:rPr>
          </w:pPr>
          <w:r w:rsidRPr="00103DB7">
            <w:rPr>
              <w:rFonts w:ascii="Arial" w:hAnsi="Arial" w:cs="Arial"/>
              <w:sz w:val="24"/>
              <w:szCs w:val="24"/>
              <w:lang w:val="pt-PT"/>
            </w:rPr>
            <w:t>sistem c</w:t>
          </w:r>
          <w:r>
            <w:rPr>
              <w:rFonts w:ascii="Arial" w:hAnsi="Arial" w:cs="Arial"/>
              <w:sz w:val="24"/>
              <w:szCs w:val="24"/>
              <w:lang w:val="pt-PT"/>
            </w:rPr>
            <w:t>â</w:t>
          </w:r>
          <w:r w:rsidRPr="00103DB7">
            <w:rPr>
              <w:rFonts w:ascii="Arial" w:hAnsi="Arial" w:cs="Arial"/>
              <w:sz w:val="24"/>
              <w:szCs w:val="24"/>
              <w:lang w:val="pt-PT"/>
            </w:rPr>
            <w:t>nt</w:t>
          </w:r>
          <w:r>
            <w:rPr>
              <w:rFonts w:ascii="Arial" w:hAnsi="Arial" w:cs="Arial"/>
              <w:sz w:val="24"/>
              <w:szCs w:val="24"/>
              <w:lang w:val="pt-PT"/>
            </w:rPr>
            <w:t>ă</w:t>
          </w:r>
          <w:r w:rsidRPr="00103DB7">
            <w:rPr>
              <w:rFonts w:ascii="Arial" w:hAnsi="Arial" w:cs="Arial"/>
              <w:sz w:val="24"/>
              <w:szCs w:val="24"/>
              <w:lang w:val="pt-PT"/>
            </w:rPr>
            <w:t>rire ciment</w:t>
          </w:r>
          <w:r>
            <w:rPr>
              <w:rFonts w:ascii="Arial" w:hAnsi="Arial" w:cs="Arial"/>
              <w:sz w:val="24"/>
              <w:szCs w:val="24"/>
              <w:lang w:val="pt-PT"/>
            </w:rPr>
            <w:t>;</w:t>
          </w:r>
        </w:p>
        <w:p w:rsidR="00103DB7" w:rsidRPr="00103DB7" w:rsidRDefault="00103DB7" w:rsidP="00103DB7">
          <w:pPr>
            <w:pStyle w:val="Listparagraf"/>
            <w:numPr>
              <w:ilvl w:val="0"/>
              <w:numId w:val="10"/>
            </w:numPr>
            <w:tabs>
              <w:tab w:val="num" w:pos="0"/>
            </w:tabs>
            <w:spacing w:after="0" w:line="240" w:lineRule="auto"/>
            <w:jc w:val="both"/>
            <w:rPr>
              <w:rFonts w:ascii="Arial" w:hAnsi="Arial" w:cs="Arial"/>
              <w:sz w:val="24"/>
              <w:szCs w:val="24"/>
              <w:lang w:val="pt-PT"/>
            </w:rPr>
          </w:pPr>
          <w:r w:rsidRPr="00103DB7">
            <w:rPr>
              <w:rFonts w:ascii="Arial" w:hAnsi="Arial" w:cs="Arial"/>
              <w:sz w:val="24"/>
              <w:szCs w:val="24"/>
              <w:lang w:val="pt-PT"/>
            </w:rPr>
            <w:t>sistem c</w:t>
          </w:r>
          <w:r>
            <w:rPr>
              <w:rFonts w:ascii="Arial" w:hAnsi="Arial" w:cs="Arial"/>
              <w:sz w:val="24"/>
              <w:szCs w:val="24"/>
              <w:lang w:val="pt-PT"/>
            </w:rPr>
            <w:t>â</w:t>
          </w:r>
          <w:r w:rsidRPr="00103DB7">
            <w:rPr>
              <w:rFonts w:ascii="Arial" w:hAnsi="Arial" w:cs="Arial"/>
              <w:sz w:val="24"/>
              <w:szCs w:val="24"/>
              <w:lang w:val="pt-PT"/>
            </w:rPr>
            <w:t>nt</w:t>
          </w:r>
          <w:r>
            <w:rPr>
              <w:rFonts w:ascii="Arial" w:hAnsi="Arial" w:cs="Arial"/>
              <w:sz w:val="24"/>
              <w:szCs w:val="24"/>
              <w:lang w:val="pt-PT"/>
            </w:rPr>
            <w:t>ă</w:t>
          </w:r>
          <w:r w:rsidRPr="00103DB7">
            <w:rPr>
              <w:rFonts w:ascii="Arial" w:hAnsi="Arial" w:cs="Arial"/>
              <w:sz w:val="24"/>
              <w:szCs w:val="24"/>
              <w:lang w:val="pt-PT"/>
            </w:rPr>
            <w:t>rire agregate</w:t>
          </w:r>
          <w:r w:rsidR="00C12002">
            <w:rPr>
              <w:rFonts w:ascii="Arial" w:hAnsi="Arial" w:cs="Arial"/>
              <w:sz w:val="24"/>
              <w:szCs w:val="24"/>
              <w:lang w:val="pt-PT"/>
            </w:rPr>
            <w:t>.</w:t>
          </w:r>
        </w:p>
        <w:p w:rsidR="00124D90" w:rsidRPr="00A42CAB" w:rsidRDefault="00124D90" w:rsidP="00124D90">
          <w:pPr>
            <w:tabs>
              <w:tab w:val="left" w:pos="567"/>
            </w:tabs>
            <w:spacing w:after="0" w:line="240" w:lineRule="auto"/>
            <w:jc w:val="both"/>
            <w:rPr>
              <w:rFonts w:ascii="Arial" w:hAnsi="Arial" w:cs="Arial"/>
              <w:sz w:val="24"/>
              <w:szCs w:val="24"/>
              <w:lang w:val="ro-RO"/>
            </w:rPr>
          </w:pPr>
          <w:r w:rsidRPr="00A42CAB">
            <w:rPr>
              <w:rFonts w:ascii="Arial" w:hAnsi="Arial" w:cs="Arial"/>
              <w:sz w:val="24"/>
              <w:szCs w:val="24"/>
              <w:lang w:val="ro-RO"/>
            </w:rPr>
            <w:t>Prepararea betoanelor constă în:</w:t>
          </w:r>
        </w:p>
        <w:p w:rsidR="00124D90" w:rsidRPr="00A42CAB" w:rsidRDefault="00124D90" w:rsidP="00124D90">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recepţia cantitativă şi calitativă a agregatelor;</w:t>
          </w:r>
        </w:p>
        <w:p w:rsidR="00124D90" w:rsidRPr="00A42CAB" w:rsidRDefault="00124D90" w:rsidP="00124D90">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 xml:space="preserve">dozarea automată a agregatelor </w:t>
          </w:r>
          <w:r w:rsidR="00A42CAB" w:rsidRPr="00A42CAB">
            <w:rPr>
              <w:rFonts w:ascii="Arial" w:hAnsi="Arial" w:cs="Arial"/>
              <w:sz w:val="24"/>
              <w:szCs w:val="24"/>
              <w:lang w:val="ro-RO"/>
            </w:rPr>
            <w:t>ş</w:t>
          </w:r>
          <w:r w:rsidRPr="00A42CAB">
            <w:rPr>
              <w:rFonts w:ascii="Arial" w:hAnsi="Arial" w:cs="Arial"/>
              <w:sz w:val="24"/>
              <w:szCs w:val="24"/>
              <w:lang w:val="ro-RO"/>
            </w:rPr>
            <w:t xml:space="preserve">i cimentului </w:t>
          </w:r>
          <w:r w:rsidR="00A42CAB" w:rsidRPr="00A42CAB">
            <w:rPr>
              <w:rFonts w:ascii="Arial" w:hAnsi="Arial" w:cs="Arial"/>
              <w:sz w:val="24"/>
              <w:szCs w:val="24"/>
              <w:lang w:val="ro-RO"/>
            </w:rPr>
            <w:t>î</w:t>
          </w:r>
          <w:r w:rsidRPr="00A42CAB">
            <w:rPr>
              <w:rFonts w:ascii="Arial" w:hAnsi="Arial" w:cs="Arial"/>
              <w:sz w:val="24"/>
              <w:szCs w:val="24"/>
              <w:lang w:val="ro-RO"/>
            </w:rPr>
            <w:t>n func</w:t>
          </w:r>
          <w:r w:rsidR="00A42CAB" w:rsidRPr="00A42CAB">
            <w:rPr>
              <w:rFonts w:ascii="Arial" w:hAnsi="Arial" w:cs="Arial"/>
              <w:sz w:val="24"/>
              <w:szCs w:val="24"/>
              <w:lang w:val="ro-RO"/>
            </w:rPr>
            <w:t>ţ</w:t>
          </w:r>
          <w:r w:rsidRPr="00A42CAB">
            <w:rPr>
              <w:rFonts w:ascii="Arial" w:hAnsi="Arial" w:cs="Arial"/>
              <w:sz w:val="24"/>
              <w:szCs w:val="24"/>
              <w:lang w:val="ro-RO"/>
            </w:rPr>
            <w:t>ie de clasa de beton solicitat</w:t>
          </w:r>
          <w:r w:rsidR="00A42CAB" w:rsidRPr="00A42CAB">
            <w:rPr>
              <w:rFonts w:ascii="Arial" w:hAnsi="Arial" w:cs="Arial"/>
              <w:sz w:val="24"/>
              <w:szCs w:val="24"/>
              <w:lang w:val="ro-RO"/>
            </w:rPr>
            <w:t>ă;</w:t>
          </w:r>
        </w:p>
        <w:p w:rsidR="00124D90" w:rsidRPr="00A42CAB" w:rsidRDefault="00124D90" w:rsidP="00A42CAB">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malaxare</w:t>
          </w:r>
          <w:r w:rsidR="00A42CAB" w:rsidRPr="00A42CAB">
            <w:rPr>
              <w:rFonts w:ascii="Arial" w:hAnsi="Arial" w:cs="Arial"/>
              <w:sz w:val="24"/>
              <w:szCs w:val="24"/>
              <w:lang w:val="ro-RO"/>
            </w:rPr>
            <w:t>;</w:t>
          </w:r>
        </w:p>
        <w:p w:rsidR="00124D90" w:rsidRPr="00A42CAB" w:rsidRDefault="00124D90" w:rsidP="00A42CAB">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verificare de laborator</w:t>
          </w:r>
          <w:r w:rsidR="00A42CAB" w:rsidRPr="00A42CAB">
            <w:rPr>
              <w:rFonts w:ascii="Arial" w:hAnsi="Arial" w:cs="Arial"/>
              <w:sz w:val="24"/>
              <w:szCs w:val="24"/>
              <w:lang w:val="ro-RO"/>
            </w:rPr>
            <w:t>;</w:t>
          </w:r>
        </w:p>
        <w:p w:rsidR="00124D90" w:rsidRPr="00A42CAB" w:rsidRDefault="00124D90" w:rsidP="00A42CAB">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livrare cu autobetonier</w:t>
          </w:r>
          <w:r w:rsidR="00A42CAB" w:rsidRPr="00A42CAB">
            <w:rPr>
              <w:rFonts w:ascii="Arial" w:hAnsi="Arial" w:cs="Arial"/>
              <w:sz w:val="24"/>
              <w:szCs w:val="24"/>
              <w:lang w:val="ro-RO"/>
            </w:rPr>
            <w:t>ă.</w:t>
          </w:r>
        </w:p>
        <w:p w:rsidR="00124D90" w:rsidRPr="00A42CAB" w:rsidRDefault="00124D90" w:rsidP="00A42CAB">
          <w:pPr>
            <w:tabs>
              <w:tab w:val="left" w:pos="567"/>
            </w:tabs>
            <w:spacing w:after="0" w:line="240" w:lineRule="auto"/>
            <w:jc w:val="both"/>
            <w:rPr>
              <w:rFonts w:ascii="Arial" w:hAnsi="Arial" w:cs="Arial"/>
              <w:sz w:val="24"/>
              <w:szCs w:val="24"/>
              <w:lang w:val="ro-RO"/>
            </w:rPr>
          </w:pPr>
          <w:r w:rsidRPr="00A42CAB">
            <w:rPr>
              <w:rFonts w:ascii="Arial" w:hAnsi="Arial" w:cs="Arial"/>
              <w:sz w:val="24"/>
              <w:szCs w:val="24"/>
              <w:lang w:val="ro-RO"/>
            </w:rPr>
            <w:t>Prepararea betoanelor se execut</w:t>
          </w:r>
          <w:r w:rsidR="00A42CAB" w:rsidRPr="00A42CAB">
            <w:rPr>
              <w:rFonts w:ascii="Arial" w:hAnsi="Arial" w:cs="Arial"/>
              <w:sz w:val="24"/>
              <w:szCs w:val="24"/>
              <w:lang w:val="ro-RO"/>
            </w:rPr>
            <w:t>ă</w:t>
          </w:r>
          <w:r w:rsidRPr="00A42CAB">
            <w:rPr>
              <w:rFonts w:ascii="Arial" w:hAnsi="Arial" w:cs="Arial"/>
              <w:sz w:val="24"/>
              <w:szCs w:val="24"/>
              <w:lang w:val="ro-RO"/>
            </w:rPr>
            <w:t xml:space="preserve"> respect</w:t>
          </w:r>
          <w:r w:rsidR="00A42CAB" w:rsidRPr="00A42CAB">
            <w:rPr>
              <w:rFonts w:ascii="Arial" w:hAnsi="Arial" w:cs="Arial"/>
              <w:sz w:val="24"/>
              <w:szCs w:val="24"/>
              <w:lang w:val="ro-RO"/>
            </w:rPr>
            <w:t>â</w:t>
          </w:r>
          <w:r w:rsidRPr="00A42CAB">
            <w:rPr>
              <w:rFonts w:ascii="Arial" w:hAnsi="Arial" w:cs="Arial"/>
              <w:sz w:val="24"/>
              <w:szCs w:val="24"/>
              <w:lang w:val="ro-RO"/>
            </w:rPr>
            <w:t>nd urm</w:t>
          </w:r>
          <w:r w:rsidR="00A42CAB" w:rsidRPr="00A42CAB">
            <w:rPr>
              <w:rFonts w:ascii="Arial" w:hAnsi="Arial" w:cs="Arial"/>
              <w:sz w:val="24"/>
              <w:szCs w:val="24"/>
              <w:lang w:val="ro-RO"/>
            </w:rPr>
            <w:t>ă</w:t>
          </w:r>
          <w:r w:rsidRPr="00A42CAB">
            <w:rPr>
              <w:rFonts w:ascii="Arial" w:hAnsi="Arial" w:cs="Arial"/>
              <w:sz w:val="24"/>
              <w:szCs w:val="24"/>
              <w:lang w:val="ro-RO"/>
            </w:rPr>
            <w:t>toarele etape:</w:t>
          </w:r>
        </w:p>
        <w:p w:rsidR="00124D90" w:rsidRPr="00A42CAB" w:rsidRDefault="00124D90" w:rsidP="00A42CAB">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alimentarea celor 4 padocuri cu agregate naturale sortate;</w:t>
          </w:r>
        </w:p>
        <w:p w:rsidR="00124D90" w:rsidRPr="00A42CAB" w:rsidRDefault="00124D90" w:rsidP="000D7E67">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alimentarea celor 4 bunc</w:t>
          </w:r>
          <w:r w:rsidR="00A42CAB" w:rsidRPr="00A42CAB">
            <w:rPr>
              <w:rFonts w:ascii="Arial" w:hAnsi="Arial" w:cs="Arial"/>
              <w:sz w:val="24"/>
              <w:szCs w:val="24"/>
              <w:lang w:val="ro-RO"/>
            </w:rPr>
            <w:t>ă</w:t>
          </w:r>
          <w:r w:rsidRPr="00A42CAB">
            <w:rPr>
              <w:rFonts w:ascii="Arial" w:hAnsi="Arial" w:cs="Arial"/>
              <w:sz w:val="24"/>
              <w:szCs w:val="24"/>
              <w:lang w:val="ro-RO"/>
            </w:rPr>
            <w:t xml:space="preserve">re metalice </w:t>
          </w:r>
          <w:r w:rsidR="00A42CAB" w:rsidRPr="00A42CAB">
            <w:rPr>
              <w:rFonts w:ascii="Arial" w:hAnsi="Arial" w:cs="Arial"/>
              <w:sz w:val="24"/>
              <w:szCs w:val="24"/>
              <w:lang w:val="ro-RO"/>
            </w:rPr>
            <w:t>î</w:t>
          </w:r>
          <w:r w:rsidRPr="00A42CAB">
            <w:rPr>
              <w:rFonts w:ascii="Arial" w:hAnsi="Arial" w:cs="Arial"/>
              <w:sz w:val="24"/>
              <w:szCs w:val="24"/>
              <w:lang w:val="ro-RO"/>
            </w:rPr>
            <w:t>n linie cu agregate din padocuri;</w:t>
          </w:r>
        </w:p>
        <w:p w:rsidR="00124D90" w:rsidRPr="00A42CAB" w:rsidRDefault="00124D90" w:rsidP="000D7E67">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lastRenderedPageBreak/>
            <w:t xml:space="preserve">dozarea agregatelor pe banda transportoare care este </w:t>
          </w:r>
          <w:r w:rsidR="00A42CAB" w:rsidRPr="00A42CAB">
            <w:rPr>
              <w:rFonts w:ascii="Arial" w:hAnsi="Arial" w:cs="Arial"/>
              <w:sz w:val="24"/>
              <w:szCs w:val="24"/>
              <w:lang w:val="ro-RO"/>
            </w:rPr>
            <w:t>ş</w:t>
          </w:r>
          <w:r w:rsidRPr="00A42CAB">
            <w:rPr>
              <w:rFonts w:ascii="Arial" w:hAnsi="Arial" w:cs="Arial"/>
              <w:sz w:val="24"/>
              <w:szCs w:val="24"/>
              <w:lang w:val="ro-RO"/>
            </w:rPr>
            <w:t>i c</w:t>
          </w:r>
          <w:r w:rsidR="00A42CAB" w:rsidRPr="00A42CAB">
            <w:rPr>
              <w:rFonts w:ascii="Arial" w:hAnsi="Arial" w:cs="Arial"/>
              <w:sz w:val="24"/>
              <w:szCs w:val="24"/>
              <w:lang w:val="ro-RO"/>
            </w:rPr>
            <w:t>â</w:t>
          </w:r>
          <w:r w:rsidRPr="00A42CAB">
            <w:rPr>
              <w:rFonts w:ascii="Arial" w:hAnsi="Arial" w:cs="Arial"/>
              <w:sz w:val="24"/>
              <w:szCs w:val="24"/>
              <w:lang w:val="ro-RO"/>
            </w:rPr>
            <w:t>ntar;</w:t>
          </w:r>
        </w:p>
        <w:p w:rsidR="00124D90" w:rsidRPr="00A42CAB" w:rsidRDefault="00124D90" w:rsidP="000D7E67">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transportul c</w:t>
          </w:r>
          <w:r w:rsidR="00A42CAB" w:rsidRPr="00A42CAB">
            <w:rPr>
              <w:rFonts w:ascii="Arial" w:hAnsi="Arial" w:cs="Arial"/>
              <w:sz w:val="24"/>
              <w:szCs w:val="24"/>
              <w:lang w:val="ro-RO"/>
            </w:rPr>
            <w:t>â</w:t>
          </w:r>
          <w:r w:rsidRPr="00A42CAB">
            <w:rPr>
              <w:rFonts w:ascii="Arial" w:hAnsi="Arial" w:cs="Arial"/>
              <w:sz w:val="24"/>
              <w:szCs w:val="24"/>
              <w:lang w:val="ro-RO"/>
            </w:rPr>
            <w:t>nt</w:t>
          </w:r>
          <w:r w:rsidR="00A42CAB" w:rsidRPr="00A42CAB">
            <w:rPr>
              <w:rFonts w:ascii="Arial" w:hAnsi="Arial" w:cs="Arial"/>
              <w:sz w:val="24"/>
              <w:szCs w:val="24"/>
              <w:lang w:val="ro-RO"/>
            </w:rPr>
            <w:t>ă</w:t>
          </w:r>
          <w:r w:rsidRPr="00A42CAB">
            <w:rPr>
              <w:rFonts w:ascii="Arial" w:hAnsi="Arial" w:cs="Arial"/>
              <w:sz w:val="24"/>
              <w:szCs w:val="24"/>
              <w:lang w:val="ro-RO"/>
            </w:rPr>
            <w:t xml:space="preserve">rit este condus la </w:t>
          </w:r>
          <w:proofErr w:type="spellStart"/>
          <w:r w:rsidRPr="00A42CAB">
            <w:rPr>
              <w:rFonts w:ascii="Arial" w:hAnsi="Arial" w:cs="Arial"/>
              <w:sz w:val="24"/>
              <w:szCs w:val="24"/>
              <w:lang w:val="ro-RO"/>
            </w:rPr>
            <w:t>skip</w:t>
          </w:r>
          <w:proofErr w:type="spellEnd"/>
          <w:r w:rsidRPr="00A42CAB">
            <w:rPr>
              <w:rFonts w:ascii="Arial" w:hAnsi="Arial" w:cs="Arial"/>
              <w:sz w:val="24"/>
              <w:szCs w:val="24"/>
              <w:lang w:val="ro-RO"/>
            </w:rPr>
            <w:t>;</w:t>
          </w:r>
        </w:p>
        <w:p w:rsidR="00124D90" w:rsidRPr="00A42CAB" w:rsidRDefault="00124D90" w:rsidP="000D7E67">
          <w:pPr>
            <w:pStyle w:val="Listparagraf"/>
            <w:numPr>
              <w:ilvl w:val="0"/>
              <w:numId w:val="10"/>
            </w:numPr>
            <w:tabs>
              <w:tab w:val="left" w:pos="567"/>
            </w:tabs>
            <w:suppressAutoHyphens/>
            <w:spacing w:after="0" w:line="240" w:lineRule="auto"/>
            <w:jc w:val="both"/>
            <w:rPr>
              <w:rFonts w:ascii="Arial" w:hAnsi="Arial" w:cs="Arial"/>
              <w:sz w:val="24"/>
              <w:szCs w:val="24"/>
              <w:lang w:val="ro-RO"/>
            </w:rPr>
          </w:pPr>
          <w:proofErr w:type="spellStart"/>
          <w:r w:rsidRPr="00A42CAB">
            <w:rPr>
              <w:rFonts w:ascii="Arial" w:hAnsi="Arial" w:cs="Arial"/>
              <w:sz w:val="24"/>
              <w:szCs w:val="24"/>
              <w:lang w:val="ro-RO"/>
            </w:rPr>
            <w:t>skipul</w:t>
          </w:r>
          <w:proofErr w:type="spellEnd"/>
          <w:r w:rsidRPr="00A42CAB">
            <w:rPr>
              <w:rFonts w:ascii="Arial" w:hAnsi="Arial" w:cs="Arial"/>
              <w:sz w:val="24"/>
              <w:szCs w:val="24"/>
              <w:lang w:val="ro-RO"/>
            </w:rPr>
            <w:t xml:space="preserve"> urc</w:t>
          </w:r>
          <w:r w:rsidR="00A42CAB" w:rsidRPr="00A42CAB">
            <w:rPr>
              <w:rFonts w:ascii="Arial" w:hAnsi="Arial" w:cs="Arial"/>
              <w:sz w:val="24"/>
              <w:szCs w:val="24"/>
              <w:lang w:val="ro-RO"/>
            </w:rPr>
            <w:t>ă</w:t>
          </w:r>
          <w:r w:rsidRPr="00A42CAB">
            <w:rPr>
              <w:rFonts w:ascii="Arial" w:hAnsi="Arial" w:cs="Arial"/>
              <w:sz w:val="24"/>
              <w:szCs w:val="24"/>
              <w:lang w:val="ro-RO"/>
            </w:rPr>
            <w:t xml:space="preserve"> pe calea de rulare la cota de amplasare a mixerului</w:t>
          </w:r>
          <w:r w:rsidR="00A42CAB" w:rsidRPr="00A42CAB">
            <w:rPr>
              <w:rFonts w:ascii="Arial" w:hAnsi="Arial" w:cs="Arial"/>
              <w:sz w:val="24"/>
              <w:szCs w:val="24"/>
              <w:lang w:val="ro-RO"/>
            </w:rPr>
            <w:t xml:space="preserve"> </w:t>
          </w:r>
          <w:r w:rsidRPr="00A42CAB">
            <w:rPr>
              <w:rFonts w:ascii="Arial" w:hAnsi="Arial" w:cs="Arial"/>
              <w:sz w:val="24"/>
              <w:szCs w:val="24"/>
              <w:lang w:val="ro-RO"/>
            </w:rPr>
            <w:t>unde se descarc</w:t>
          </w:r>
          <w:r w:rsidR="00A42CAB" w:rsidRPr="00A42CAB">
            <w:rPr>
              <w:rFonts w:ascii="Arial" w:hAnsi="Arial" w:cs="Arial"/>
              <w:sz w:val="24"/>
              <w:szCs w:val="24"/>
              <w:lang w:val="ro-RO"/>
            </w:rPr>
            <w:t xml:space="preserve">ă </w:t>
          </w:r>
          <w:r w:rsidRPr="00A42CAB">
            <w:rPr>
              <w:rFonts w:ascii="Arial" w:hAnsi="Arial" w:cs="Arial"/>
              <w:sz w:val="24"/>
              <w:szCs w:val="24"/>
              <w:lang w:val="ro-RO"/>
            </w:rPr>
            <w:t>agregatele;</w:t>
          </w:r>
        </w:p>
        <w:p w:rsidR="00124D90" w:rsidRPr="00A42CAB" w:rsidRDefault="00124D90" w:rsidP="000D7E67">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dozarea celorlalte componente ale betonului:ciment, aditivi, apa;</w:t>
          </w:r>
        </w:p>
        <w:p w:rsidR="00124D90" w:rsidRPr="00A42CAB" w:rsidRDefault="00124D90" w:rsidP="000D7E67">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malaxarea betonului;</w:t>
          </w:r>
        </w:p>
        <w:p w:rsidR="00124D90" w:rsidRPr="00A42CAB" w:rsidRDefault="00124D90" w:rsidP="000D7E67">
          <w:pPr>
            <w:pStyle w:val="Listparagraf"/>
            <w:numPr>
              <w:ilvl w:val="0"/>
              <w:numId w:val="10"/>
            </w:numPr>
            <w:tabs>
              <w:tab w:val="left" w:pos="567"/>
            </w:tabs>
            <w:suppressAutoHyphens/>
            <w:spacing w:after="0" w:line="240" w:lineRule="auto"/>
            <w:jc w:val="both"/>
            <w:rPr>
              <w:rFonts w:ascii="Arial" w:hAnsi="Arial" w:cs="Arial"/>
              <w:sz w:val="24"/>
              <w:szCs w:val="24"/>
              <w:lang w:val="ro-RO"/>
            </w:rPr>
          </w:pPr>
          <w:r w:rsidRPr="00A42CAB">
            <w:rPr>
              <w:rFonts w:ascii="Arial" w:hAnsi="Arial" w:cs="Arial"/>
              <w:sz w:val="24"/>
              <w:szCs w:val="24"/>
              <w:lang w:val="ro-RO"/>
            </w:rPr>
            <w:t>desc</w:t>
          </w:r>
          <w:r w:rsidR="000D7E67">
            <w:rPr>
              <w:rFonts w:ascii="Arial" w:hAnsi="Arial" w:cs="Arial"/>
              <w:sz w:val="24"/>
              <w:szCs w:val="24"/>
              <w:lang w:val="ro-RO"/>
            </w:rPr>
            <w:t>ă</w:t>
          </w:r>
          <w:r w:rsidRPr="00A42CAB">
            <w:rPr>
              <w:rFonts w:ascii="Arial" w:hAnsi="Arial" w:cs="Arial"/>
              <w:sz w:val="24"/>
              <w:szCs w:val="24"/>
              <w:lang w:val="ro-RO"/>
            </w:rPr>
            <w:t xml:space="preserve">rcarea betonului </w:t>
          </w:r>
          <w:r w:rsidR="000D7E67">
            <w:rPr>
              <w:rFonts w:ascii="Arial" w:hAnsi="Arial" w:cs="Arial"/>
              <w:sz w:val="24"/>
              <w:szCs w:val="24"/>
              <w:lang w:val="ro-RO"/>
            </w:rPr>
            <w:t>î</w:t>
          </w:r>
          <w:r w:rsidRPr="00A42CAB">
            <w:rPr>
              <w:rFonts w:ascii="Arial" w:hAnsi="Arial" w:cs="Arial"/>
              <w:sz w:val="24"/>
              <w:szCs w:val="24"/>
              <w:lang w:val="ro-RO"/>
            </w:rPr>
            <w:t>n autobetoniere.</w:t>
          </w:r>
        </w:p>
        <w:p w:rsidR="00124D90" w:rsidRPr="00A42CAB" w:rsidRDefault="00124D90" w:rsidP="000D7E67">
          <w:pPr>
            <w:tabs>
              <w:tab w:val="left" w:pos="567"/>
            </w:tabs>
            <w:spacing w:after="0" w:line="240" w:lineRule="auto"/>
            <w:jc w:val="both"/>
            <w:rPr>
              <w:rFonts w:ascii="Arial" w:hAnsi="Arial" w:cs="Arial"/>
              <w:bCs/>
              <w:sz w:val="24"/>
              <w:szCs w:val="24"/>
              <w:lang w:val="ro-RO"/>
            </w:rPr>
          </w:pPr>
          <w:r w:rsidRPr="00A42CAB">
            <w:rPr>
              <w:rFonts w:ascii="Arial" w:hAnsi="Arial" w:cs="Arial"/>
              <w:bCs/>
              <w:sz w:val="24"/>
              <w:szCs w:val="24"/>
              <w:lang w:val="ro-RO"/>
            </w:rPr>
            <w:t>Sorturile din bunc</w:t>
          </w:r>
          <w:r w:rsidR="000D7E67">
            <w:rPr>
              <w:rFonts w:ascii="Arial" w:hAnsi="Arial" w:cs="Arial"/>
              <w:bCs/>
              <w:sz w:val="24"/>
              <w:szCs w:val="24"/>
              <w:lang w:val="ro-RO"/>
            </w:rPr>
            <w:t>ă</w:t>
          </w:r>
          <w:r w:rsidRPr="00A42CAB">
            <w:rPr>
              <w:rFonts w:ascii="Arial" w:hAnsi="Arial" w:cs="Arial"/>
              <w:bCs/>
              <w:sz w:val="24"/>
              <w:szCs w:val="24"/>
              <w:lang w:val="ro-RO"/>
            </w:rPr>
            <w:t>re sunt preluate automat, prin dozatoare automate func</w:t>
          </w:r>
          <w:r w:rsidR="000D7E67">
            <w:rPr>
              <w:rFonts w:ascii="Arial" w:hAnsi="Arial" w:cs="Arial"/>
              <w:bCs/>
              <w:sz w:val="24"/>
              <w:szCs w:val="24"/>
              <w:lang w:val="ro-RO"/>
            </w:rPr>
            <w:t>ţ</w:t>
          </w:r>
          <w:r w:rsidRPr="00A42CAB">
            <w:rPr>
              <w:rFonts w:ascii="Arial" w:hAnsi="Arial" w:cs="Arial"/>
              <w:bCs/>
              <w:sz w:val="24"/>
              <w:szCs w:val="24"/>
              <w:lang w:val="ro-RO"/>
            </w:rPr>
            <w:t>ie de re</w:t>
          </w:r>
          <w:r w:rsidR="000D7E67">
            <w:rPr>
              <w:rFonts w:ascii="Arial" w:hAnsi="Arial" w:cs="Arial"/>
              <w:bCs/>
              <w:sz w:val="24"/>
              <w:szCs w:val="24"/>
              <w:lang w:val="ro-RO"/>
            </w:rPr>
            <w:t>ţ</w:t>
          </w:r>
          <w:r w:rsidRPr="00A42CAB">
            <w:rPr>
              <w:rFonts w:ascii="Arial" w:hAnsi="Arial" w:cs="Arial"/>
              <w:bCs/>
              <w:sz w:val="24"/>
              <w:szCs w:val="24"/>
              <w:lang w:val="ro-RO"/>
            </w:rPr>
            <w:t xml:space="preserve">eta betonului, transportate </w:t>
          </w:r>
          <w:r w:rsidR="000D7E67">
            <w:rPr>
              <w:rFonts w:ascii="Arial" w:hAnsi="Arial" w:cs="Arial"/>
              <w:bCs/>
              <w:sz w:val="24"/>
              <w:szCs w:val="24"/>
              <w:lang w:val="ro-RO"/>
            </w:rPr>
            <w:t>î</w:t>
          </w:r>
          <w:r w:rsidRPr="00A42CAB">
            <w:rPr>
              <w:rFonts w:ascii="Arial" w:hAnsi="Arial" w:cs="Arial"/>
              <w:bCs/>
              <w:sz w:val="24"/>
              <w:szCs w:val="24"/>
              <w:lang w:val="ro-RO"/>
            </w:rPr>
            <w:t>n malaxor cu ajutorul benzii transportoare.</w:t>
          </w:r>
          <w:r w:rsidR="000D7E67">
            <w:rPr>
              <w:rFonts w:ascii="Arial" w:hAnsi="Arial" w:cs="Arial"/>
              <w:bCs/>
              <w:sz w:val="24"/>
              <w:szCs w:val="24"/>
              <w:lang w:val="ro-RO"/>
            </w:rPr>
            <w:t xml:space="preserve"> Î</w:t>
          </w:r>
          <w:r w:rsidRPr="00A42CAB">
            <w:rPr>
              <w:rFonts w:ascii="Arial" w:hAnsi="Arial" w:cs="Arial"/>
              <w:bCs/>
              <w:sz w:val="24"/>
              <w:szCs w:val="24"/>
              <w:lang w:val="ro-RO"/>
            </w:rPr>
            <w:t>n malaxor se dozeaz</w:t>
          </w:r>
          <w:r w:rsidR="000D7E67">
            <w:rPr>
              <w:rFonts w:ascii="Arial" w:hAnsi="Arial" w:cs="Arial"/>
              <w:bCs/>
              <w:sz w:val="24"/>
              <w:szCs w:val="24"/>
              <w:lang w:val="ro-RO"/>
            </w:rPr>
            <w:t>ă</w:t>
          </w:r>
          <w:r w:rsidRPr="00A42CAB">
            <w:rPr>
              <w:rFonts w:ascii="Arial" w:hAnsi="Arial" w:cs="Arial"/>
              <w:bCs/>
              <w:sz w:val="24"/>
              <w:szCs w:val="24"/>
              <w:lang w:val="ro-RO"/>
            </w:rPr>
            <w:t xml:space="preserve"> automat func</w:t>
          </w:r>
          <w:r w:rsidR="000D7E67">
            <w:rPr>
              <w:rFonts w:ascii="Arial" w:hAnsi="Arial" w:cs="Arial"/>
              <w:bCs/>
              <w:sz w:val="24"/>
              <w:szCs w:val="24"/>
              <w:lang w:val="ro-RO"/>
            </w:rPr>
            <w:t>ţ</w:t>
          </w:r>
          <w:r w:rsidRPr="00A42CAB">
            <w:rPr>
              <w:rFonts w:ascii="Arial" w:hAnsi="Arial" w:cs="Arial"/>
              <w:bCs/>
              <w:sz w:val="24"/>
              <w:szCs w:val="24"/>
              <w:lang w:val="ro-RO"/>
            </w:rPr>
            <w:t>ie de re</w:t>
          </w:r>
          <w:r w:rsidR="000D7E67">
            <w:rPr>
              <w:rFonts w:ascii="Arial" w:hAnsi="Arial" w:cs="Arial"/>
              <w:bCs/>
              <w:sz w:val="24"/>
              <w:szCs w:val="24"/>
              <w:lang w:val="ro-RO"/>
            </w:rPr>
            <w:t>ţ</w:t>
          </w:r>
          <w:r w:rsidRPr="00A42CAB">
            <w:rPr>
              <w:rFonts w:ascii="Arial" w:hAnsi="Arial" w:cs="Arial"/>
              <w:bCs/>
              <w:sz w:val="24"/>
              <w:szCs w:val="24"/>
              <w:lang w:val="ro-RO"/>
            </w:rPr>
            <w:t>et</w:t>
          </w:r>
          <w:r w:rsidR="000D7E67">
            <w:rPr>
              <w:rFonts w:ascii="Arial" w:hAnsi="Arial" w:cs="Arial"/>
              <w:bCs/>
              <w:sz w:val="24"/>
              <w:szCs w:val="24"/>
              <w:lang w:val="ro-RO"/>
            </w:rPr>
            <w:t>ă</w:t>
          </w:r>
          <w:r w:rsidRPr="00A42CAB">
            <w:rPr>
              <w:rFonts w:ascii="Arial" w:hAnsi="Arial" w:cs="Arial"/>
              <w:bCs/>
              <w:sz w:val="24"/>
              <w:szCs w:val="24"/>
              <w:lang w:val="ro-RO"/>
            </w:rPr>
            <w:t xml:space="preserve"> cantit</w:t>
          </w:r>
          <w:r w:rsidR="000D7E67">
            <w:rPr>
              <w:rFonts w:ascii="Arial" w:hAnsi="Arial" w:cs="Arial"/>
              <w:bCs/>
              <w:sz w:val="24"/>
              <w:szCs w:val="24"/>
              <w:lang w:val="ro-RO"/>
            </w:rPr>
            <w:t>ăţ</w:t>
          </w:r>
          <w:r w:rsidRPr="00A42CAB">
            <w:rPr>
              <w:rFonts w:ascii="Arial" w:hAnsi="Arial" w:cs="Arial"/>
              <w:bCs/>
              <w:sz w:val="24"/>
              <w:szCs w:val="24"/>
              <w:lang w:val="ro-RO"/>
            </w:rPr>
            <w:t>ile de ap</w:t>
          </w:r>
          <w:r w:rsidR="000D7E67">
            <w:rPr>
              <w:rFonts w:ascii="Arial" w:hAnsi="Arial" w:cs="Arial"/>
              <w:bCs/>
              <w:sz w:val="24"/>
              <w:szCs w:val="24"/>
              <w:lang w:val="ro-RO"/>
            </w:rPr>
            <w:t>ă</w:t>
          </w:r>
          <w:r w:rsidRPr="00A42CAB">
            <w:rPr>
              <w:rFonts w:ascii="Arial" w:hAnsi="Arial" w:cs="Arial"/>
              <w:bCs/>
              <w:sz w:val="24"/>
              <w:szCs w:val="24"/>
              <w:lang w:val="ro-RO"/>
            </w:rPr>
            <w:t xml:space="preserve">, aditivi, ciment, agregate. </w:t>
          </w:r>
        </w:p>
        <w:p w:rsidR="004E768D" w:rsidRPr="00B3306E" w:rsidRDefault="004E768D" w:rsidP="004E768D">
          <w:pPr>
            <w:numPr>
              <w:ilvl w:val="0"/>
              <w:numId w:val="4"/>
            </w:numPr>
            <w:spacing w:after="0" w:line="240" w:lineRule="auto"/>
            <w:jc w:val="both"/>
            <w:rPr>
              <w:rFonts w:ascii="Arial" w:hAnsi="Arial" w:cs="Arial"/>
              <w:sz w:val="24"/>
              <w:szCs w:val="24"/>
              <w:lang w:val="ro-RO"/>
            </w:rPr>
          </w:pPr>
          <w:r w:rsidRPr="00B3306E">
            <w:rPr>
              <w:rFonts w:ascii="Arial" w:hAnsi="Arial" w:cs="Arial"/>
              <w:sz w:val="24"/>
              <w:szCs w:val="24"/>
              <w:lang w:val="ro-RO"/>
            </w:rPr>
            <w:t>cumularea cu alte proiecte – nu există un impact cumulativ cu alte proiecte, cu efecte semnificative asupra mediului;</w:t>
          </w:r>
        </w:p>
        <w:p w:rsidR="004E768D" w:rsidRPr="00B3306E" w:rsidRDefault="001D1394" w:rsidP="001D1394">
          <w:pPr>
            <w:numPr>
              <w:ilvl w:val="0"/>
              <w:numId w:val="4"/>
            </w:numPr>
            <w:spacing w:after="0" w:line="240" w:lineRule="auto"/>
            <w:jc w:val="both"/>
            <w:rPr>
              <w:rFonts w:ascii="Arial" w:hAnsi="Arial" w:cs="Arial"/>
              <w:sz w:val="24"/>
              <w:szCs w:val="24"/>
              <w:lang w:val="ro-RO"/>
            </w:rPr>
          </w:pPr>
          <w:r w:rsidRPr="001D1394">
            <w:rPr>
              <w:rFonts w:ascii="Arial" w:hAnsi="Arial" w:cs="Arial"/>
              <w:sz w:val="24"/>
              <w:szCs w:val="24"/>
              <w:lang w:val="ro-RO"/>
            </w:rPr>
            <w:t>utilizarea resurselor naturale, în special a solului, a terenurilor, a apei şi a biodiversităţii</w:t>
          </w:r>
        </w:p>
        <w:p w:rsidR="004E768D" w:rsidRDefault="004E768D" w:rsidP="001D1394">
          <w:pPr>
            <w:spacing w:after="0" w:line="240" w:lineRule="auto"/>
            <w:jc w:val="both"/>
            <w:rPr>
              <w:rFonts w:ascii="Arial" w:hAnsi="Arial" w:cs="Arial"/>
              <w:sz w:val="24"/>
              <w:szCs w:val="24"/>
              <w:lang w:val="ro-RO"/>
            </w:rPr>
          </w:pPr>
          <w:r w:rsidRPr="00B3306E">
            <w:rPr>
              <w:rFonts w:ascii="Arial" w:hAnsi="Arial" w:cs="Arial"/>
              <w:sz w:val="24"/>
              <w:szCs w:val="24"/>
              <w:lang w:val="ro-RO"/>
            </w:rPr>
            <w:t>Necesarul de apă pentru consum tehnologic va fi asigurat din acviferul freatic, respectiv din bazinul piscicol</w:t>
          </w:r>
          <w:r w:rsidR="001D1394">
            <w:rPr>
              <w:rFonts w:ascii="Arial" w:hAnsi="Arial" w:cs="Arial"/>
              <w:sz w:val="24"/>
              <w:szCs w:val="24"/>
              <w:lang w:val="ro-RO"/>
            </w:rPr>
            <w:t xml:space="preserve"> al SC AGREGATE FLORESTI SRL</w:t>
          </w:r>
          <w:r w:rsidRPr="00B3306E">
            <w:rPr>
              <w:rFonts w:ascii="Arial" w:hAnsi="Arial" w:cs="Arial"/>
              <w:sz w:val="24"/>
              <w:szCs w:val="24"/>
              <w:lang w:val="ro-RO"/>
            </w:rPr>
            <w:t xml:space="preserve">, prin intermediul unei staţii de pompare amplasată pe </w:t>
          </w:r>
          <w:r w:rsidR="001D1394">
            <w:rPr>
              <w:rFonts w:ascii="Arial" w:hAnsi="Arial" w:cs="Arial"/>
              <w:sz w:val="24"/>
              <w:szCs w:val="24"/>
              <w:lang w:val="ro-RO"/>
            </w:rPr>
            <w:t>ponton</w:t>
          </w:r>
          <w:r w:rsidRPr="00B3306E">
            <w:rPr>
              <w:rFonts w:ascii="Arial" w:hAnsi="Arial" w:cs="Arial"/>
              <w:sz w:val="24"/>
              <w:szCs w:val="24"/>
              <w:lang w:val="ro-RO"/>
            </w:rPr>
            <w:t xml:space="preserve">. </w:t>
          </w:r>
        </w:p>
        <w:p w:rsidR="004E768D" w:rsidRPr="00A629E9" w:rsidRDefault="004E768D" w:rsidP="006A1E9B">
          <w:pPr>
            <w:spacing w:after="0" w:line="240" w:lineRule="auto"/>
            <w:rPr>
              <w:rFonts w:ascii="Arial" w:hAnsi="Arial" w:cs="Arial"/>
              <w:sz w:val="24"/>
              <w:szCs w:val="24"/>
              <w:lang w:val="ro-RO"/>
            </w:rPr>
          </w:pPr>
          <w:r>
            <w:rPr>
              <w:rFonts w:ascii="Arial" w:hAnsi="Arial" w:cs="Arial"/>
              <w:sz w:val="24"/>
              <w:szCs w:val="24"/>
              <w:lang w:val="ro-RO"/>
            </w:rPr>
            <w:t>Apa în scop potabil va fi achiziţionată din comerţ în recipiente tip PET.</w:t>
          </w:r>
        </w:p>
        <w:p w:rsidR="004E768D" w:rsidRPr="00B3306E" w:rsidRDefault="004E768D" w:rsidP="004E768D">
          <w:pPr>
            <w:numPr>
              <w:ilvl w:val="0"/>
              <w:numId w:val="4"/>
            </w:numPr>
            <w:spacing w:after="0" w:line="240" w:lineRule="auto"/>
            <w:jc w:val="both"/>
            <w:rPr>
              <w:rFonts w:ascii="Arial" w:hAnsi="Arial" w:cs="Arial"/>
              <w:sz w:val="24"/>
              <w:szCs w:val="24"/>
              <w:lang w:val="ro-RO"/>
            </w:rPr>
          </w:pPr>
          <w:r w:rsidRPr="00B3306E">
            <w:rPr>
              <w:rFonts w:ascii="Arial" w:hAnsi="Arial" w:cs="Arial"/>
              <w:sz w:val="24"/>
              <w:szCs w:val="24"/>
              <w:lang w:val="ro-RO"/>
            </w:rPr>
            <w:t>producţia de deşeuri va fi redusă în perioada de execuţie a lucrărilor; deşeurile generate pe amplasament în timpul realizării investiţiei şi funcţionării obiectivului se vor colecta controlat, pe categorii şi vor fi gestionate de unităţi abilitate;</w:t>
          </w:r>
        </w:p>
        <w:p w:rsidR="004E768D" w:rsidRPr="00B3306E" w:rsidRDefault="00651367" w:rsidP="004E768D">
          <w:pPr>
            <w:numPr>
              <w:ilvl w:val="0"/>
              <w:numId w:val="4"/>
            </w:numPr>
            <w:spacing w:after="0" w:line="240" w:lineRule="auto"/>
            <w:jc w:val="both"/>
            <w:rPr>
              <w:rFonts w:ascii="Arial" w:hAnsi="Arial" w:cs="Arial"/>
              <w:sz w:val="24"/>
              <w:szCs w:val="24"/>
              <w:lang w:val="ro-RO"/>
            </w:rPr>
          </w:pPr>
          <w:r w:rsidRPr="00651367">
            <w:rPr>
              <w:rFonts w:ascii="Arial" w:hAnsi="Arial" w:cs="Arial"/>
              <w:sz w:val="24"/>
              <w:szCs w:val="24"/>
              <w:lang w:val="ro-RO"/>
            </w:rPr>
            <w:t>poluarea şi alte efecte nocive</w:t>
          </w:r>
          <w:r w:rsidR="004E768D" w:rsidRPr="00B3306E">
            <w:rPr>
              <w:rFonts w:ascii="Arial" w:hAnsi="Arial" w:cs="Arial"/>
              <w:sz w:val="24"/>
              <w:szCs w:val="24"/>
              <w:lang w:val="ro-RO"/>
            </w:rPr>
            <w:t xml:space="preserve"> – lucrările şi măsurile prevăzute în proiect nu vor afecta semnificativ factorii de mediu: aer, apă, sol/subsol, aşezări umane; </w:t>
          </w:r>
        </w:p>
        <w:p w:rsidR="00651367" w:rsidRPr="00651367" w:rsidRDefault="00651367" w:rsidP="00651367">
          <w:pPr>
            <w:numPr>
              <w:ilvl w:val="0"/>
              <w:numId w:val="4"/>
            </w:numPr>
            <w:spacing w:after="0" w:line="240" w:lineRule="auto"/>
            <w:jc w:val="both"/>
            <w:rPr>
              <w:rFonts w:ascii="Arial" w:hAnsi="Arial" w:cs="Arial"/>
              <w:sz w:val="24"/>
              <w:szCs w:val="24"/>
              <w:lang w:val="ro-RO"/>
            </w:rPr>
          </w:pPr>
          <w:r w:rsidRPr="00651367">
            <w:rPr>
              <w:rFonts w:ascii="Arial" w:hAnsi="Arial" w:cs="Arial"/>
              <w:sz w:val="24"/>
              <w:szCs w:val="24"/>
              <w:lang w:val="ro-RO"/>
            </w:rPr>
            <w:t>riscurile de accidente majore şi/sau dezastre relevante pentru proiectul în cauză, inclusiv cele cauzate de schimbările climatice, conform cunoştinţelor ştiinţifice – prin soluţiile constructive adoptate şi un management corespunzător proiectul nu va implica riscuri majore pentru mediu;</w:t>
          </w:r>
        </w:p>
        <w:p w:rsidR="00651367" w:rsidRPr="00651367" w:rsidRDefault="00651367" w:rsidP="00651367">
          <w:pPr>
            <w:numPr>
              <w:ilvl w:val="0"/>
              <w:numId w:val="4"/>
            </w:numPr>
            <w:spacing w:after="0" w:line="240" w:lineRule="auto"/>
            <w:jc w:val="both"/>
            <w:rPr>
              <w:rFonts w:ascii="Arial" w:hAnsi="Arial" w:cs="Arial"/>
              <w:sz w:val="24"/>
              <w:szCs w:val="24"/>
              <w:lang w:val="ro-RO"/>
            </w:rPr>
          </w:pPr>
          <w:r w:rsidRPr="00651367">
            <w:rPr>
              <w:rFonts w:ascii="Arial" w:hAnsi="Arial" w:cs="Arial"/>
              <w:sz w:val="24"/>
              <w:szCs w:val="24"/>
              <w:lang w:val="ro-RO"/>
            </w:rPr>
            <w:t>riscurile pentru sănătatea umană (de exemplu, din cauza contaminării apei sau a poluării atmosferice) - prin soluţiile constructive adoptate şi un management corespunzător proiectul nu va implica riscuri pentru sănătatea umană.</w:t>
          </w:r>
        </w:p>
        <w:p w:rsidR="004E768D" w:rsidRPr="00651367" w:rsidRDefault="00651367" w:rsidP="004E768D">
          <w:pPr>
            <w:pStyle w:val="Corptext3"/>
            <w:numPr>
              <w:ilvl w:val="0"/>
              <w:numId w:val="9"/>
            </w:numPr>
            <w:spacing w:before="120" w:after="0"/>
            <w:ind w:left="1378" w:hanging="357"/>
            <w:jc w:val="both"/>
            <w:rPr>
              <w:rFonts w:ascii="Arial" w:hAnsi="Arial" w:cs="Arial"/>
              <w:i/>
              <w:sz w:val="24"/>
              <w:szCs w:val="24"/>
            </w:rPr>
          </w:pPr>
          <w:r w:rsidRPr="00651367">
            <w:rPr>
              <w:rFonts w:ascii="Arial" w:hAnsi="Arial" w:cs="Arial"/>
              <w:i/>
              <w:sz w:val="24"/>
              <w:szCs w:val="24"/>
              <w:u w:val="single"/>
            </w:rPr>
            <w:t>Amplasarea proiectelor</w:t>
          </w:r>
          <w:r w:rsidR="004E768D" w:rsidRPr="00651367">
            <w:rPr>
              <w:rFonts w:ascii="Arial" w:hAnsi="Arial" w:cs="Arial"/>
              <w:i/>
              <w:sz w:val="24"/>
              <w:szCs w:val="24"/>
            </w:rPr>
            <w:t>:</w:t>
          </w:r>
        </w:p>
        <w:p w:rsidR="004E768D" w:rsidRPr="00B3306E" w:rsidRDefault="004E768D" w:rsidP="006A1E9B">
          <w:pPr>
            <w:spacing w:after="0" w:line="240" w:lineRule="auto"/>
            <w:jc w:val="both"/>
            <w:rPr>
              <w:rFonts w:ascii="Arial" w:hAnsi="Arial" w:cs="Arial"/>
              <w:sz w:val="24"/>
              <w:szCs w:val="24"/>
              <w:lang w:val="ro-RO"/>
            </w:rPr>
          </w:pPr>
          <w:r w:rsidRPr="00B3306E">
            <w:rPr>
              <w:rFonts w:ascii="Arial" w:hAnsi="Arial" w:cs="Arial"/>
              <w:sz w:val="24"/>
              <w:szCs w:val="24"/>
              <w:lang w:val="ro-RO"/>
            </w:rPr>
            <w:t xml:space="preserve">2.1. </w:t>
          </w:r>
          <w:r w:rsidR="00651367" w:rsidRPr="00651367">
            <w:rPr>
              <w:rFonts w:ascii="Arial" w:hAnsi="Arial" w:cs="Arial"/>
              <w:sz w:val="24"/>
              <w:szCs w:val="24"/>
              <w:lang w:val="ro-RO"/>
            </w:rPr>
            <w:t>utilizarea actuală şi aprobată a terenurilor</w:t>
          </w:r>
          <w:r w:rsidRPr="00B3306E">
            <w:rPr>
              <w:rFonts w:ascii="Arial" w:hAnsi="Arial" w:cs="Arial"/>
              <w:sz w:val="24"/>
              <w:szCs w:val="24"/>
              <w:lang w:val="ro-RO"/>
            </w:rPr>
            <w:t xml:space="preserve"> – conform certificatului de urbanism emis de Primăria </w:t>
          </w:r>
          <w:r w:rsidR="00651367">
            <w:rPr>
              <w:rFonts w:ascii="Arial" w:hAnsi="Arial" w:cs="Arial"/>
              <w:sz w:val="24"/>
              <w:szCs w:val="24"/>
              <w:lang w:val="ro-RO"/>
            </w:rPr>
            <w:t>Ulmi</w:t>
          </w:r>
          <w:r w:rsidRPr="00B3306E">
            <w:rPr>
              <w:rFonts w:ascii="Arial" w:hAnsi="Arial" w:cs="Arial"/>
              <w:sz w:val="24"/>
              <w:szCs w:val="24"/>
              <w:lang w:val="ro-RO"/>
            </w:rPr>
            <w:t>, terenul pe care se va realiza investiţia este situat în intravila</w:t>
          </w:r>
          <w:r w:rsidR="00757A29">
            <w:rPr>
              <w:rFonts w:ascii="Arial" w:hAnsi="Arial" w:cs="Arial"/>
              <w:sz w:val="24"/>
              <w:szCs w:val="24"/>
              <w:lang w:val="ro-RO"/>
            </w:rPr>
            <w:t>n</w:t>
          </w:r>
          <w:r w:rsidRPr="00B3306E">
            <w:rPr>
              <w:rFonts w:ascii="Arial" w:hAnsi="Arial" w:cs="Arial"/>
              <w:sz w:val="24"/>
              <w:szCs w:val="24"/>
              <w:lang w:val="ro-RO"/>
            </w:rPr>
            <w:t>;</w:t>
          </w:r>
        </w:p>
        <w:p w:rsidR="004E768D" w:rsidRPr="00B3306E" w:rsidRDefault="004E768D" w:rsidP="006A1E9B">
          <w:pPr>
            <w:spacing w:after="0" w:line="240" w:lineRule="auto"/>
            <w:jc w:val="both"/>
            <w:rPr>
              <w:rFonts w:ascii="Arial" w:hAnsi="Arial" w:cs="Arial"/>
              <w:sz w:val="24"/>
              <w:szCs w:val="24"/>
              <w:lang w:val="ro-RO"/>
            </w:rPr>
          </w:pPr>
          <w:r w:rsidRPr="00B3306E">
            <w:rPr>
              <w:rFonts w:ascii="Arial" w:hAnsi="Arial" w:cs="Arial"/>
              <w:sz w:val="24"/>
              <w:szCs w:val="24"/>
              <w:lang w:val="ro-RO"/>
            </w:rPr>
            <w:t xml:space="preserve">2.2. </w:t>
          </w:r>
          <w:r w:rsidR="00757A29" w:rsidRPr="00757A29">
            <w:rPr>
              <w:rFonts w:ascii="Arial" w:hAnsi="Arial" w:cs="Arial"/>
              <w:sz w:val="24"/>
              <w:szCs w:val="24"/>
              <w:lang w:val="ro-RO"/>
            </w:rPr>
            <w:t>bogăţia, disponibilitatea, calitatea şi capacitatea de regenerare relative ale resurselor naturale (inclusiv solul, terenurile, apa şi biodiversitatea) din zonă şi din subteranul acesteia</w:t>
          </w:r>
          <w:r w:rsidR="00757A29" w:rsidRPr="00B3306E">
            <w:rPr>
              <w:rFonts w:ascii="Arial" w:hAnsi="Arial" w:cs="Arial"/>
              <w:sz w:val="24"/>
              <w:szCs w:val="24"/>
              <w:lang w:val="ro-RO"/>
            </w:rPr>
            <w:t xml:space="preserve"> </w:t>
          </w:r>
          <w:r w:rsidRPr="00B3306E">
            <w:rPr>
              <w:rFonts w:ascii="Arial" w:hAnsi="Arial" w:cs="Arial"/>
              <w:sz w:val="24"/>
              <w:szCs w:val="24"/>
              <w:lang w:val="ro-RO"/>
            </w:rPr>
            <w:t>– nu este cazul;</w:t>
          </w:r>
        </w:p>
        <w:p w:rsidR="00757A29" w:rsidRPr="00757A29" w:rsidRDefault="004E768D" w:rsidP="00757A29">
          <w:pPr>
            <w:spacing w:after="0" w:line="240" w:lineRule="auto"/>
            <w:jc w:val="both"/>
            <w:rPr>
              <w:rFonts w:ascii="Arial" w:hAnsi="Arial" w:cs="Arial"/>
              <w:sz w:val="24"/>
              <w:szCs w:val="24"/>
              <w:lang w:val="ro-RO"/>
            </w:rPr>
          </w:pPr>
          <w:r w:rsidRPr="00B3306E">
            <w:rPr>
              <w:rFonts w:ascii="Arial" w:hAnsi="Arial" w:cs="Arial"/>
              <w:sz w:val="24"/>
              <w:szCs w:val="24"/>
              <w:lang w:val="ro-RO"/>
            </w:rPr>
            <w:t xml:space="preserve">2.3. </w:t>
          </w:r>
          <w:r w:rsidR="00757A29" w:rsidRPr="00757A29">
            <w:rPr>
              <w:rFonts w:ascii="Arial" w:hAnsi="Arial" w:cs="Arial"/>
              <w:sz w:val="24"/>
              <w:szCs w:val="24"/>
              <w:lang w:val="ro-RO"/>
            </w:rPr>
            <w:t>capacitatea de absorbţie a mediului natural, acordându-se atenţie specială următoarelor zone:</w:t>
          </w:r>
        </w:p>
        <w:p w:rsidR="00757A29" w:rsidRPr="00757A29" w:rsidRDefault="00757A29" w:rsidP="00757A29">
          <w:pPr>
            <w:numPr>
              <w:ilvl w:val="0"/>
              <w:numId w:val="18"/>
            </w:numPr>
            <w:spacing w:after="0" w:line="240" w:lineRule="auto"/>
            <w:jc w:val="both"/>
            <w:rPr>
              <w:rFonts w:ascii="Arial" w:hAnsi="Arial" w:cs="Arial"/>
              <w:sz w:val="24"/>
              <w:szCs w:val="24"/>
              <w:lang w:val="ro-RO"/>
            </w:rPr>
          </w:pPr>
          <w:r w:rsidRPr="00757A29">
            <w:rPr>
              <w:rFonts w:ascii="Arial" w:hAnsi="Arial" w:cs="Arial"/>
              <w:sz w:val="24"/>
              <w:szCs w:val="24"/>
              <w:lang w:val="ro-RO"/>
            </w:rPr>
            <w:t>zonele umede, zone riverane, guri ale râurilor – obiectivul este amplasat în zone umede în vecinătatea unui bazin piscicol;</w:t>
          </w:r>
        </w:p>
        <w:p w:rsidR="00757A29" w:rsidRPr="00757A29" w:rsidRDefault="00757A29" w:rsidP="00757A29">
          <w:pPr>
            <w:numPr>
              <w:ilvl w:val="0"/>
              <w:numId w:val="18"/>
            </w:numPr>
            <w:spacing w:after="0" w:line="240" w:lineRule="auto"/>
            <w:jc w:val="both"/>
            <w:rPr>
              <w:rFonts w:ascii="Arial" w:hAnsi="Arial" w:cs="Arial"/>
              <w:sz w:val="24"/>
              <w:szCs w:val="24"/>
              <w:lang w:val="ro-RO"/>
            </w:rPr>
          </w:pPr>
          <w:r w:rsidRPr="00757A29">
            <w:rPr>
              <w:rFonts w:ascii="Arial" w:hAnsi="Arial" w:cs="Arial"/>
              <w:sz w:val="24"/>
              <w:szCs w:val="24"/>
              <w:lang w:val="ro-RO"/>
            </w:rPr>
            <w:t>zonele costiere şi mediu marin – obiectivul nu este amplasat în zone costiere sau mediu marin;</w:t>
          </w:r>
        </w:p>
        <w:p w:rsidR="00757A29" w:rsidRPr="00757A29" w:rsidRDefault="00757A29" w:rsidP="00757A29">
          <w:pPr>
            <w:numPr>
              <w:ilvl w:val="0"/>
              <w:numId w:val="18"/>
            </w:numPr>
            <w:spacing w:after="0" w:line="240" w:lineRule="auto"/>
            <w:jc w:val="both"/>
            <w:rPr>
              <w:rFonts w:ascii="Arial" w:hAnsi="Arial" w:cs="Arial"/>
              <w:sz w:val="24"/>
              <w:szCs w:val="24"/>
              <w:lang w:val="ro-RO"/>
            </w:rPr>
          </w:pPr>
          <w:r w:rsidRPr="00757A29">
            <w:rPr>
              <w:rFonts w:ascii="Arial" w:hAnsi="Arial" w:cs="Arial"/>
              <w:sz w:val="24"/>
              <w:szCs w:val="24"/>
              <w:lang w:val="ro-RO"/>
            </w:rPr>
            <w:t>zonele montane şi forestiere – obiectivul nu este amplasat în zone montane şi forestiere;</w:t>
          </w:r>
        </w:p>
        <w:p w:rsidR="00757A29" w:rsidRPr="00757A29" w:rsidRDefault="00757A29" w:rsidP="00757A29">
          <w:pPr>
            <w:numPr>
              <w:ilvl w:val="0"/>
              <w:numId w:val="18"/>
            </w:numPr>
            <w:spacing w:after="0" w:line="240" w:lineRule="auto"/>
            <w:jc w:val="both"/>
            <w:rPr>
              <w:rFonts w:ascii="Arial" w:hAnsi="Arial" w:cs="Arial"/>
              <w:sz w:val="24"/>
              <w:szCs w:val="24"/>
              <w:lang w:val="ro-RO"/>
            </w:rPr>
          </w:pPr>
          <w:r w:rsidRPr="00757A29">
            <w:rPr>
              <w:rFonts w:ascii="Arial" w:hAnsi="Arial" w:cs="Arial"/>
              <w:sz w:val="24"/>
              <w:szCs w:val="24"/>
              <w:lang w:val="ro-RO"/>
            </w:rPr>
            <w:t>rezervaţii şi parcuri naturale – obiectivul nu este amplasat în parcuri şi rezervaţii naturale;</w:t>
          </w:r>
        </w:p>
        <w:p w:rsidR="00757A29" w:rsidRPr="00757A29" w:rsidRDefault="00757A29" w:rsidP="00757A29">
          <w:pPr>
            <w:numPr>
              <w:ilvl w:val="0"/>
              <w:numId w:val="18"/>
            </w:numPr>
            <w:spacing w:after="0" w:line="240" w:lineRule="auto"/>
            <w:jc w:val="both"/>
            <w:rPr>
              <w:rFonts w:ascii="Arial" w:hAnsi="Arial" w:cs="Arial"/>
              <w:sz w:val="24"/>
              <w:szCs w:val="24"/>
              <w:lang w:val="ro-RO"/>
            </w:rPr>
          </w:pPr>
          <w:r w:rsidRPr="00757A29">
            <w:rPr>
              <w:rFonts w:ascii="Arial" w:hAnsi="Arial" w:cs="Arial"/>
              <w:sz w:val="24"/>
              <w:szCs w:val="24"/>
              <w:lang w:val="ro-RO"/>
            </w:rPr>
            <w:t>zone clasificate sau protejate de dreptul naţional; zone Natura 2000 desemnate de statele membre în conformitate cu Directiva 92/43/CEE şi Directiva 2009/147/CE – nu este cazul;</w:t>
          </w:r>
        </w:p>
        <w:p w:rsidR="00757A29" w:rsidRPr="00757A29" w:rsidRDefault="00757A29" w:rsidP="00757A29">
          <w:pPr>
            <w:numPr>
              <w:ilvl w:val="0"/>
              <w:numId w:val="18"/>
            </w:numPr>
            <w:spacing w:after="0" w:line="240" w:lineRule="auto"/>
            <w:jc w:val="both"/>
            <w:rPr>
              <w:rFonts w:ascii="Arial" w:hAnsi="Arial" w:cs="Arial"/>
              <w:sz w:val="24"/>
              <w:szCs w:val="24"/>
              <w:lang w:val="ro-RO"/>
            </w:rPr>
          </w:pPr>
          <w:r w:rsidRPr="00757A29">
            <w:rPr>
              <w:rFonts w:ascii="Arial" w:hAnsi="Arial" w:cs="Arial"/>
              <w:sz w:val="24"/>
              <w:szCs w:val="24"/>
              <w:lang w:val="ro-RO"/>
            </w:rPr>
            <w:t xml:space="preserve">zonele în care au existat deja cazuri de nerespectare a standardelor de calitate a mediului prevăzute în dreptul Uniunii şi relevante pentru proiect sau în care se consideră că există astfel de cazuri – nu au fost înregistrate astfel de situaţii; </w:t>
          </w:r>
        </w:p>
        <w:p w:rsidR="00757A29" w:rsidRPr="00757A29" w:rsidRDefault="00757A29" w:rsidP="00757A29">
          <w:pPr>
            <w:numPr>
              <w:ilvl w:val="0"/>
              <w:numId w:val="18"/>
            </w:numPr>
            <w:spacing w:after="0" w:line="240" w:lineRule="auto"/>
            <w:jc w:val="both"/>
            <w:rPr>
              <w:rFonts w:ascii="Arial" w:hAnsi="Arial" w:cs="Arial"/>
              <w:sz w:val="24"/>
              <w:szCs w:val="24"/>
              <w:lang w:val="ro-RO"/>
            </w:rPr>
          </w:pPr>
          <w:r w:rsidRPr="00757A29">
            <w:rPr>
              <w:rFonts w:ascii="Arial" w:hAnsi="Arial" w:cs="Arial"/>
              <w:sz w:val="24"/>
              <w:szCs w:val="24"/>
              <w:lang w:val="ro-RO"/>
            </w:rPr>
            <w:t xml:space="preserve">zone cu o densitate mare a populaţiei – nu este cazul; </w:t>
          </w:r>
        </w:p>
        <w:p w:rsidR="00757A29" w:rsidRPr="00757A29" w:rsidRDefault="00757A29" w:rsidP="00757A29">
          <w:pPr>
            <w:numPr>
              <w:ilvl w:val="0"/>
              <w:numId w:val="18"/>
            </w:numPr>
            <w:spacing w:after="0" w:line="240" w:lineRule="auto"/>
            <w:jc w:val="both"/>
            <w:rPr>
              <w:rFonts w:ascii="Arial" w:hAnsi="Arial" w:cs="Arial"/>
              <w:sz w:val="24"/>
              <w:szCs w:val="24"/>
              <w:lang w:val="ro-RO"/>
            </w:rPr>
          </w:pPr>
          <w:r w:rsidRPr="00757A29">
            <w:rPr>
              <w:rFonts w:ascii="Arial" w:hAnsi="Arial" w:cs="Arial"/>
              <w:sz w:val="24"/>
              <w:szCs w:val="24"/>
              <w:lang w:val="ro-RO"/>
            </w:rPr>
            <w:lastRenderedPageBreak/>
            <w:t>peisajele şi situri importante din punct de vedere istoric, cultural sau arheologic – nu este cazul.</w:t>
          </w:r>
        </w:p>
        <w:p w:rsidR="004E768D" w:rsidRPr="00757A29" w:rsidRDefault="00757A29" w:rsidP="00757A29">
          <w:pPr>
            <w:pStyle w:val="Corptext3"/>
            <w:numPr>
              <w:ilvl w:val="0"/>
              <w:numId w:val="9"/>
            </w:numPr>
            <w:spacing w:before="120" w:after="0"/>
            <w:ind w:left="1378" w:hanging="357"/>
            <w:jc w:val="both"/>
            <w:rPr>
              <w:rFonts w:ascii="Arial" w:hAnsi="Arial" w:cs="Arial"/>
              <w:i/>
              <w:sz w:val="24"/>
              <w:szCs w:val="24"/>
              <w:u w:val="single"/>
            </w:rPr>
          </w:pPr>
          <w:r w:rsidRPr="00757A29">
            <w:rPr>
              <w:rFonts w:ascii="Arial" w:hAnsi="Arial" w:cs="Arial"/>
              <w:i/>
              <w:sz w:val="24"/>
              <w:szCs w:val="24"/>
              <w:u w:val="single"/>
            </w:rPr>
            <w:t>Tipurile şi caracteristicile impactului potenţial</w:t>
          </w:r>
          <w:r w:rsidR="004E768D" w:rsidRPr="00757A29">
            <w:rPr>
              <w:rFonts w:ascii="Arial" w:hAnsi="Arial" w:cs="Arial"/>
              <w:i/>
              <w:sz w:val="24"/>
              <w:szCs w:val="24"/>
              <w:u w:val="single"/>
            </w:rPr>
            <w:t>:</w:t>
          </w:r>
        </w:p>
        <w:p w:rsidR="006D3363" w:rsidRPr="006D3363" w:rsidRDefault="006D3363" w:rsidP="006D3363">
          <w:pPr>
            <w:numPr>
              <w:ilvl w:val="0"/>
              <w:numId w:val="6"/>
            </w:numPr>
            <w:tabs>
              <w:tab w:val="clear" w:pos="800"/>
              <w:tab w:val="num" w:pos="720"/>
            </w:tabs>
            <w:spacing w:after="0" w:line="240" w:lineRule="auto"/>
            <w:ind w:left="720"/>
            <w:jc w:val="both"/>
            <w:rPr>
              <w:rFonts w:ascii="Arial" w:hAnsi="Arial" w:cs="Arial"/>
              <w:sz w:val="24"/>
              <w:szCs w:val="24"/>
              <w:lang w:val="ro-RO"/>
            </w:rPr>
          </w:pPr>
          <w:r w:rsidRPr="006D3363">
            <w:rPr>
              <w:rFonts w:ascii="Arial" w:hAnsi="Arial" w:cs="Arial"/>
              <w:sz w:val="24"/>
              <w:szCs w:val="24"/>
              <w:lang w:val="ro-RO"/>
            </w:rPr>
            <w:t>importanţa şi extinderea spaţială a impactului – nu este cazul;</w:t>
          </w:r>
        </w:p>
        <w:p w:rsidR="006D3363" w:rsidRPr="006D3363" w:rsidRDefault="006D3363" w:rsidP="006D3363">
          <w:pPr>
            <w:numPr>
              <w:ilvl w:val="0"/>
              <w:numId w:val="6"/>
            </w:numPr>
            <w:tabs>
              <w:tab w:val="clear" w:pos="800"/>
              <w:tab w:val="num" w:pos="720"/>
            </w:tabs>
            <w:spacing w:after="0" w:line="240" w:lineRule="auto"/>
            <w:ind w:left="720"/>
            <w:jc w:val="both"/>
            <w:rPr>
              <w:rFonts w:ascii="Arial" w:hAnsi="Arial" w:cs="Arial"/>
              <w:sz w:val="24"/>
              <w:szCs w:val="24"/>
              <w:lang w:val="ro-RO"/>
            </w:rPr>
          </w:pPr>
          <w:r w:rsidRPr="006D3363">
            <w:rPr>
              <w:rFonts w:ascii="Arial" w:hAnsi="Arial" w:cs="Arial"/>
              <w:sz w:val="24"/>
              <w:szCs w:val="24"/>
              <w:lang w:val="ro-RO"/>
            </w:rPr>
            <w:t>natura impactului – impactul fizic asupra mediului este redus întrucât activitatea se desfăşoară într-o zonă cu funcţiune compatibilă;</w:t>
          </w:r>
        </w:p>
        <w:p w:rsidR="006D3363" w:rsidRPr="006D3363" w:rsidRDefault="006D3363" w:rsidP="006D3363">
          <w:pPr>
            <w:numPr>
              <w:ilvl w:val="0"/>
              <w:numId w:val="6"/>
            </w:numPr>
            <w:tabs>
              <w:tab w:val="clear" w:pos="800"/>
              <w:tab w:val="num" w:pos="720"/>
            </w:tabs>
            <w:spacing w:after="0" w:line="240" w:lineRule="auto"/>
            <w:ind w:left="720"/>
            <w:jc w:val="both"/>
            <w:rPr>
              <w:rFonts w:ascii="Arial" w:hAnsi="Arial" w:cs="Arial"/>
              <w:sz w:val="24"/>
              <w:szCs w:val="24"/>
              <w:lang w:val="ro-RO"/>
            </w:rPr>
          </w:pPr>
          <w:r w:rsidRPr="006D3363">
            <w:rPr>
              <w:rFonts w:ascii="Arial" w:hAnsi="Arial" w:cs="Arial"/>
              <w:sz w:val="24"/>
              <w:szCs w:val="24"/>
              <w:lang w:val="ro-RO"/>
            </w:rPr>
            <w:t xml:space="preserve">natura </w:t>
          </w:r>
          <w:proofErr w:type="spellStart"/>
          <w:r w:rsidRPr="006D3363">
            <w:rPr>
              <w:rFonts w:ascii="Arial" w:hAnsi="Arial" w:cs="Arial"/>
              <w:sz w:val="24"/>
              <w:szCs w:val="24"/>
              <w:lang w:val="ro-RO"/>
            </w:rPr>
            <w:t>transfrontieră</w:t>
          </w:r>
          <w:proofErr w:type="spellEnd"/>
          <w:r w:rsidRPr="006D3363">
            <w:rPr>
              <w:rFonts w:ascii="Arial" w:hAnsi="Arial" w:cs="Arial"/>
              <w:sz w:val="24"/>
              <w:szCs w:val="24"/>
              <w:lang w:val="ro-RO"/>
            </w:rPr>
            <w:t xml:space="preserve"> a impactului – nu este cazul;</w:t>
          </w:r>
        </w:p>
        <w:p w:rsidR="006D3363" w:rsidRPr="006D3363" w:rsidRDefault="006D3363" w:rsidP="006D3363">
          <w:pPr>
            <w:numPr>
              <w:ilvl w:val="0"/>
              <w:numId w:val="6"/>
            </w:numPr>
            <w:tabs>
              <w:tab w:val="clear" w:pos="800"/>
              <w:tab w:val="num" w:pos="720"/>
            </w:tabs>
            <w:spacing w:after="0" w:line="240" w:lineRule="auto"/>
            <w:ind w:left="720"/>
            <w:jc w:val="both"/>
            <w:rPr>
              <w:rFonts w:ascii="Arial" w:hAnsi="Arial" w:cs="Arial"/>
              <w:sz w:val="24"/>
              <w:szCs w:val="24"/>
              <w:lang w:val="ro-RO"/>
            </w:rPr>
          </w:pPr>
          <w:r w:rsidRPr="006D3363">
            <w:rPr>
              <w:rFonts w:ascii="Arial" w:hAnsi="Arial" w:cs="Arial"/>
              <w:sz w:val="24"/>
              <w:szCs w:val="24"/>
              <w:lang w:val="ro-RO"/>
            </w:rPr>
            <w:t xml:space="preserve">intensitatea şi complexitatea impactului – impact relativ redus şi local; </w:t>
          </w:r>
        </w:p>
        <w:p w:rsidR="006D3363" w:rsidRPr="006D3363" w:rsidRDefault="006D3363" w:rsidP="006D3363">
          <w:pPr>
            <w:numPr>
              <w:ilvl w:val="0"/>
              <w:numId w:val="6"/>
            </w:numPr>
            <w:tabs>
              <w:tab w:val="clear" w:pos="800"/>
              <w:tab w:val="num" w:pos="720"/>
            </w:tabs>
            <w:spacing w:after="0" w:line="240" w:lineRule="auto"/>
            <w:ind w:left="720"/>
            <w:jc w:val="both"/>
            <w:rPr>
              <w:rFonts w:ascii="Arial" w:hAnsi="Arial" w:cs="Arial"/>
              <w:sz w:val="24"/>
              <w:szCs w:val="24"/>
              <w:lang w:val="ro-RO"/>
            </w:rPr>
          </w:pPr>
          <w:r w:rsidRPr="006D3363">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6D3363" w:rsidRPr="006D3363" w:rsidRDefault="006D3363" w:rsidP="006D3363">
          <w:pPr>
            <w:numPr>
              <w:ilvl w:val="0"/>
              <w:numId w:val="6"/>
            </w:numPr>
            <w:tabs>
              <w:tab w:val="clear" w:pos="800"/>
              <w:tab w:val="num" w:pos="720"/>
            </w:tabs>
            <w:spacing w:after="0" w:line="240" w:lineRule="auto"/>
            <w:ind w:left="720"/>
            <w:jc w:val="both"/>
            <w:rPr>
              <w:rFonts w:ascii="Arial" w:hAnsi="Arial" w:cs="Arial"/>
              <w:sz w:val="24"/>
              <w:szCs w:val="24"/>
              <w:lang w:val="ro-RO"/>
            </w:rPr>
          </w:pPr>
          <w:r w:rsidRPr="006D3363">
            <w:rPr>
              <w:rFonts w:ascii="Arial" w:hAnsi="Arial" w:cs="Arial"/>
              <w:sz w:val="24"/>
              <w:szCs w:val="24"/>
              <w:lang w:val="ro-RO"/>
            </w:rPr>
            <w:t>debutul, durata, frecvenţa şi reversibilitatea preconizate ale impactului – impact cu durată, frecvenţă şi reversibilitate reduse, datorită naturii proiectului  şi măsurilor prevăzute de acesta;</w:t>
          </w:r>
        </w:p>
        <w:p w:rsidR="006D3363" w:rsidRPr="006D3363" w:rsidRDefault="006D3363" w:rsidP="006D3363">
          <w:pPr>
            <w:numPr>
              <w:ilvl w:val="0"/>
              <w:numId w:val="6"/>
            </w:numPr>
            <w:tabs>
              <w:tab w:val="clear" w:pos="800"/>
              <w:tab w:val="num" w:pos="720"/>
            </w:tabs>
            <w:spacing w:after="0" w:line="240" w:lineRule="auto"/>
            <w:ind w:left="720"/>
            <w:jc w:val="both"/>
            <w:rPr>
              <w:rFonts w:ascii="Arial" w:hAnsi="Arial" w:cs="Arial"/>
              <w:sz w:val="24"/>
              <w:szCs w:val="24"/>
              <w:lang w:val="ro-RO"/>
            </w:rPr>
          </w:pPr>
          <w:r w:rsidRPr="006D3363">
            <w:rPr>
              <w:rFonts w:ascii="Arial" w:hAnsi="Arial" w:cs="Arial"/>
              <w:sz w:val="24"/>
              <w:szCs w:val="24"/>
              <w:lang w:val="ro-RO"/>
            </w:rPr>
            <w:t>probabilitatea de reducere efectivă a impactului – proiect a cărui implementare va avea impact redus asupra factorilor de mediu, datorită soluţiile constructive adoptate.</w:t>
          </w:r>
        </w:p>
        <w:p w:rsidR="006D3363" w:rsidRDefault="006D3363" w:rsidP="006D3363">
          <w:pPr>
            <w:spacing w:after="0" w:line="240" w:lineRule="auto"/>
            <w:ind w:left="720"/>
            <w:jc w:val="both"/>
            <w:rPr>
              <w:rFonts w:ascii="Arial" w:hAnsi="Arial" w:cs="Arial"/>
              <w:sz w:val="24"/>
              <w:szCs w:val="24"/>
              <w:lang w:val="ro-RO"/>
            </w:rPr>
          </w:pPr>
        </w:p>
        <w:p w:rsidR="004E768D" w:rsidRPr="00B3306E" w:rsidRDefault="004E768D" w:rsidP="006A1E9B">
          <w:pPr>
            <w:pStyle w:val="Bodytext1"/>
            <w:shd w:val="clear" w:color="auto" w:fill="auto"/>
            <w:spacing w:before="0" w:after="0" w:line="240" w:lineRule="auto"/>
            <w:ind w:firstLine="720"/>
            <w:jc w:val="both"/>
            <w:rPr>
              <w:color w:val="0070C0"/>
              <w:sz w:val="24"/>
              <w:szCs w:val="24"/>
            </w:rPr>
          </w:pPr>
        </w:p>
        <w:p w:rsidR="004E768D" w:rsidRPr="00B3306E" w:rsidRDefault="004E768D" w:rsidP="006A1E9B">
          <w:pPr>
            <w:spacing w:after="0" w:line="240" w:lineRule="auto"/>
            <w:jc w:val="both"/>
            <w:rPr>
              <w:rFonts w:ascii="Arial" w:hAnsi="Arial" w:cs="Arial"/>
              <w:sz w:val="24"/>
              <w:szCs w:val="24"/>
              <w:lang w:val="ro-RO" w:eastAsia="ro-RO"/>
            </w:rPr>
          </w:pPr>
          <w:r w:rsidRPr="00B3306E">
            <w:rPr>
              <w:rFonts w:ascii="Arial" w:hAnsi="Arial" w:cs="Arial"/>
              <w:sz w:val="24"/>
              <w:szCs w:val="24"/>
              <w:lang w:val="ro-RO" w:eastAsia="ro-RO"/>
            </w:rPr>
            <w:t xml:space="preserve">II. Motivele care au stat la baza luării deciziei etapei de încadrare în procedura de evaluare adecvată - în etapa de evaluare iniţială s-a luat decizia nedemarării procedurii de evaluare adecvată întrucât amplasamentul nu se află situat în arii protejate, parcuri/rezervaţii naturale.  </w:t>
          </w:r>
        </w:p>
        <w:p w:rsidR="004E768D" w:rsidRDefault="004E768D" w:rsidP="006A1E9B">
          <w:pPr>
            <w:pStyle w:val="Bodytext1"/>
            <w:shd w:val="clear" w:color="auto" w:fill="auto"/>
            <w:spacing w:before="0" w:after="0" w:line="240" w:lineRule="auto"/>
            <w:ind w:firstLine="0"/>
            <w:jc w:val="both"/>
            <w:rPr>
              <w:sz w:val="24"/>
              <w:szCs w:val="24"/>
            </w:rPr>
          </w:pPr>
        </w:p>
        <w:p w:rsidR="004E768D" w:rsidRPr="00EE534C" w:rsidRDefault="004E768D" w:rsidP="006A1E9B">
          <w:pPr>
            <w:pStyle w:val="Bodytext1"/>
            <w:shd w:val="clear" w:color="auto" w:fill="auto"/>
            <w:spacing w:before="0" w:after="0" w:line="240" w:lineRule="auto"/>
            <w:ind w:firstLine="0"/>
            <w:jc w:val="both"/>
            <w:rPr>
              <w:sz w:val="24"/>
              <w:szCs w:val="24"/>
            </w:rPr>
          </w:pPr>
          <w:proofErr w:type="spellStart"/>
          <w:r w:rsidRPr="00EE534C">
            <w:rPr>
              <w:sz w:val="24"/>
              <w:szCs w:val="24"/>
            </w:rPr>
            <w:t>Pe</w:t>
          </w:r>
          <w:proofErr w:type="spellEnd"/>
          <w:r w:rsidRPr="00EE534C">
            <w:rPr>
              <w:sz w:val="24"/>
              <w:szCs w:val="24"/>
            </w:rPr>
            <w:t xml:space="preserve"> </w:t>
          </w:r>
          <w:proofErr w:type="spellStart"/>
          <w:r w:rsidRPr="00EE534C">
            <w:rPr>
              <w:sz w:val="24"/>
              <w:szCs w:val="24"/>
            </w:rPr>
            <w:t>parcursul</w:t>
          </w:r>
          <w:proofErr w:type="spellEnd"/>
          <w:r w:rsidRPr="00EE534C">
            <w:rPr>
              <w:sz w:val="24"/>
              <w:szCs w:val="24"/>
            </w:rPr>
            <w:t xml:space="preserve"> </w:t>
          </w:r>
          <w:proofErr w:type="spellStart"/>
          <w:r w:rsidRPr="00EE534C">
            <w:rPr>
              <w:sz w:val="24"/>
              <w:szCs w:val="24"/>
            </w:rPr>
            <w:t>derulării</w:t>
          </w:r>
          <w:proofErr w:type="spellEnd"/>
          <w:r w:rsidRPr="00EE534C">
            <w:rPr>
              <w:sz w:val="24"/>
              <w:szCs w:val="24"/>
            </w:rPr>
            <w:t xml:space="preserve"> </w:t>
          </w:r>
          <w:proofErr w:type="spellStart"/>
          <w:r w:rsidRPr="00EE534C">
            <w:rPr>
              <w:sz w:val="24"/>
              <w:szCs w:val="24"/>
            </w:rPr>
            <w:t>procedurii</w:t>
          </w:r>
          <w:proofErr w:type="spellEnd"/>
          <w:r w:rsidRPr="00EE534C">
            <w:rPr>
              <w:sz w:val="24"/>
              <w:szCs w:val="24"/>
            </w:rPr>
            <w:t xml:space="preserve"> </w:t>
          </w:r>
          <w:proofErr w:type="spellStart"/>
          <w:r w:rsidRPr="00EE534C">
            <w:rPr>
              <w:sz w:val="24"/>
              <w:szCs w:val="24"/>
            </w:rPr>
            <w:t>publicul</w:t>
          </w:r>
          <w:proofErr w:type="spellEnd"/>
          <w:r w:rsidRPr="00EE534C">
            <w:rPr>
              <w:sz w:val="24"/>
              <w:szCs w:val="24"/>
            </w:rPr>
            <w:t xml:space="preserve"> </w:t>
          </w:r>
          <w:proofErr w:type="spellStart"/>
          <w:r w:rsidRPr="00EE534C">
            <w:rPr>
              <w:sz w:val="24"/>
              <w:szCs w:val="24"/>
            </w:rPr>
            <w:t>interesat</w:t>
          </w:r>
          <w:proofErr w:type="spellEnd"/>
          <w:r w:rsidRPr="00EE534C">
            <w:rPr>
              <w:sz w:val="24"/>
              <w:szCs w:val="24"/>
            </w:rPr>
            <w:t xml:space="preserve"> de </w:t>
          </w:r>
          <w:proofErr w:type="spellStart"/>
          <w:r w:rsidRPr="00EE534C">
            <w:rPr>
              <w:sz w:val="24"/>
              <w:szCs w:val="24"/>
            </w:rPr>
            <w:t>proiectul</w:t>
          </w:r>
          <w:proofErr w:type="spellEnd"/>
          <w:r w:rsidRPr="00EE534C">
            <w:rPr>
              <w:sz w:val="24"/>
              <w:szCs w:val="24"/>
            </w:rPr>
            <w:t xml:space="preserve"> </w:t>
          </w:r>
          <w:proofErr w:type="spellStart"/>
          <w:r w:rsidRPr="00EE534C">
            <w:rPr>
              <w:sz w:val="24"/>
              <w:szCs w:val="24"/>
            </w:rPr>
            <w:t>propus</w:t>
          </w:r>
          <w:proofErr w:type="spellEnd"/>
          <w:r w:rsidRPr="00EE534C">
            <w:rPr>
              <w:sz w:val="24"/>
              <w:szCs w:val="24"/>
            </w:rPr>
            <w:t xml:space="preserve"> a </w:t>
          </w:r>
          <w:proofErr w:type="spellStart"/>
          <w:r w:rsidRPr="00EE534C">
            <w:rPr>
              <w:sz w:val="24"/>
              <w:szCs w:val="24"/>
            </w:rPr>
            <w:t>fost</w:t>
          </w:r>
          <w:proofErr w:type="spellEnd"/>
          <w:r w:rsidRPr="00EE534C">
            <w:rPr>
              <w:sz w:val="24"/>
              <w:szCs w:val="24"/>
            </w:rPr>
            <w:t xml:space="preserve"> </w:t>
          </w:r>
          <w:proofErr w:type="spellStart"/>
          <w:r w:rsidRPr="00EE534C">
            <w:rPr>
              <w:sz w:val="24"/>
              <w:szCs w:val="24"/>
            </w:rPr>
            <w:t>informat</w:t>
          </w:r>
          <w:proofErr w:type="spellEnd"/>
          <w:r w:rsidRPr="00EE534C">
            <w:rPr>
              <w:sz w:val="24"/>
              <w:szCs w:val="24"/>
            </w:rPr>
            <w:t xml:space="preserve"> de </w:t>
          </w:r>
          <w:proofErr w:type="spellStart"/>
          <w:r w:rsidRPr="00EE534C">
            <w:rPr>
              <w:sz w:val="24"/>
              <w:szCs w:val="24"/>
            </w:rPr>
            <w:t>către</w:t>
          </w:r>
          <w:proofErr w:type="spellEnd"/>
          <w:r w:rsidRPr="00EE534C">
            <w:rPr>
              <w:sz w:val="24"/>
              <w:szCs w:val="24"/>
            </w:rPr>
            <w:t xml:space="preserve"> APM Giurgiu </w:t>
          </w:r>
          <w:proofErr w:type="spellStart"/>
          <w:r w:rsidRPr="00EE534C">
            <w:rPr>
              <w:sz w:val="24"/>
              <w:szCs w:val="24"/>
            </w:rPr>
            <w:t>şi</w:t>
          </w:r>
          <w:proofErr w:type="spellEnd"/>
          <w:r w:rsidRPr="00EE534C">
            <w:rPr>
              <w:sz w:val="24"/>
              <w:szCs w:val="24"/>
            </w:rPr>
            <w:t xml:space="preserve"> </w:t>
          </w:r>
          <w:r>
            <w:rPr>
              <w:sz w:val="24"/>
              <w:szCs w:val="24"/>
            </w:rPr>
            <w:t xml:space="preserve">S.C. </w:t>
          </w:r>
          <w:r w:rsidR="006D3363">
            <w:rPr>
              <w:sz w:val="24"/>
              <w:szCs w:val="24"/>
            </w:rPr>
            <w:t>BRENDO BALAST</w:t>
          </w:r>
          <w:r>
            <w:rPr>
              <w:sz w:val="24"/>
              <w:szCs w:val="24"/>
            </w:rPr>
            <w:t xml:space="preserve"> S.R.L.</w:t>
          </w:r>
          <w:r w:rsidRPr="00EE534C">
            <w:rPr>
              <w:sz w:val="24"/>
              <w:szCs w:val="24"/>
            </w:rPr>
            <w:t xml:space="preserve">, </w:t>
          </w:r>
          <w:proofErr w:type="spellStart"/>
          <w:r w:rsidRPr="00EE534C">
            <w:rPr>
              <w:sz w:val="24"/>
              <w:szCs w:val="24"/>
            </w:rPr>
            <w:t>după</w:t>
          </w:r>
          <w:proofErr w:type="spellEnd"/>
          <w:r w:rsidRPr="00EE534C">
            <w:rPr>
              <w:sz w:val="24"/>
              <w:szCs w:val="24"/>
            </w:rPr>
            <w:t xml:space="preserve"> cum </w:t>
          </w:r>
          <w:proofErr w:type="spellStart"/>
          <w:r w:rsidRPr="00EE534C">
            <w:rPr>
              <w:sz w:val="24"/>
              <w:szCs w:val="24"/>
            </w:rPr>
            <w:t>urmează</w:t>
          </w:r>
          <w:proofErr w:type="spellEnd"/>
          <w:r w:rsidRPr="00EE534C">
            <w:rPr>
              <w:sz w:val="24"/>
              <w:szCs w:val="24"/>
            </w:rPr>
            <w:t>:</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591"/>
            <w:gridCol w:w="2305"/>
          </w:tblGrid>
          <w:tr w:rsidR="004E768D" w:rsidRPr="00EE534C" w:rsidTr="006A1E9B">
            <w:tc>
              <w:tcPr>
                <w:tcW w:w="1951" w:type="dxa"/>
                <w:tcBorders>
                  <w:top w:val="single" w:sz="4" w:space="0" w:color="auto"/>
                  <w:left w:val="single" w:sz="4" w:space="0" w:color="auto"/>
                  <w:bottom w:val="single" w:sz="4" w:space="0" w:color="auto"/>
                  <w:right w:val="single" w:sz="4" w:space="0" w:color="auto"/>
                </w:tcBorders>
                <w:hideMark/>
              </w:tcPr>
              <w:p w:rsidR="004E768D" w:rsidRPr="00EE534C" w:rsidRDefault="004E768D" w:rsidP="006A1E9B">
                <w:pPr>
                  <w:pStyle w:val="Textsimplu"/>
                  <w:jc w:val="center"/>
                  <w:rPr>
                    <w:rFonts w:ascii="Arial" w:hAnsi="Arial" w:cs="Arial"/>
                    <w:b/>
                    <w:sz w:val="24"/>
                    <w:szCs w:val="24"/>
                    <w:lang w:val="ro-RO"/>
                  </w:rPr>
                </w:pPr>
                <w:r w:rsidRPr="00EE534C">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4E768D" w:rsidRPr="00EE534C" w:rsidRDefault="004E768D" w:rsidP="006A1E9B">
                <w:pPr>
                  <w:pStyle w:val="Textsimplu"/>
                  <w:jc w:val="center"/>
                  <w:rPr>
                    <w:rFonts w:ascii="Arial" w:hAnsi="Arial" w:cs="Arial"/>
                    <w:b/>
                    <w:sz w:val="24"/>
                    <w:szCs w:val="24"/>
                    <w:lang w:val="ro-RO"/>
                  </w:rPr>
                </w:pPr>
              </w:p>
              <w:p w:rsidR="004E768D" w:rsidRPr="00EE534C" w:rsidRDefault="004E768D" w:rsidP="006A1E9B">
                <w:pPr>
                  <w:pStyle w:val="Textsimplu"/>
                  <w:jc w:val="center"/>
                  <w:rPr>
                    <w:rFonts w:ascii="Arial" w:hAnsi="Arial" w:cs="Arial"/>
                    <w:b/>
                    <w:sz w:val="24"/>
                    <w:szCs w:val="24"/>
                    <w:lang w:val="ro-RO"/>
                  </w:rPr>
                </w:pPr>
                <w:r w:rsidRPr="00EE534C">
                  <w:rPr>
                    <w:rFonts w:ascii="Arial" w:hAnsi="Arial" w:cs="Arial"/>
                    <w:b/>
                    <w:sz w:val="24"/>
                    <w:szCs w:val="24"/>
                    <w:lang w:val="ro-RO"/>
                  </w:rPr>
                  <w:t>A.P.M. Giurgiu</w:t>
                </w:r>
              </w:p>
            </w:tc>
            <w:tc>
              <w:tcPr>
                <w:tcW w:w="3591" w:type="dxa"/>
                <w:tcBorders>
                  <w:top w:val="single" w:sz="4" w:space="0" w:color="auto"/>
                  <w:left w:val="single" w:sz="4" w:space="0" w:color="auto"/>
                  <w:bottom w:val="single" w:sz="4" w:space="0" w:color="auto"/>
                  <w:right w:val="single" w:sz="4" w:space="0" w:color="auto"/>
                </w:tcBorders>
                <w:hideMark/>
              </w:tcPr>
              <w:p w:rsidR="004E768D" w:rsidRPr="00EE534C" w:rsidRDefault="004E768D" w:rsidP="006A1E9B">
                <w:pPr>
                  <w:pStyle w:val="Textsimplu"/>
                  <w:jc w:val="center"/>
                  <w:rPr>
                    <w:rFonts w:ascii="Arial" w:hAnsi="Arial" w:cs="Arial"/>
                    <w:sz w:val="24"/>
                    <w:szCs w:val="24"/>
                    <w:lang w:val="ro-RO"/>
                  </w:rPr>
                </w:pPr>
              </w:p>
              <w:p w:rsidR="004E768D" w:rsidRDefault="004E768D" w:rsidP="006A1E9B">
                <w:pPr>
                  <w:pStyle w:val="Textsimplu"/>
                  <w:jc w:val="center"/>
                  <w:rPr>
                    <w:rFonts w:ascii="Arial" w:hAnsi="Arial" w:cs="Arial"/>
                    <w:b/>
                    <w:sz w:val="24"/>
                    <w:szCs w:val="24"/>
                    <w:lang w:val="ro-RO"/>
                  </w:rPr>
                </w:pPr>
                <w:r>
                  <w:rPr>
                    <w:rFonts w:ascii="Arial" w:hAnsi="Arial" w:cs="Arial"/>
                    <w:b/>
                    <w:sz w:val="24"/>
                    <w:szCs w:val="24"/>
                    <w:lang w:val="ro-RO"/>
                  </w:rPr>
                  <w:t xml:space="preserve">S.C. </w:t>
                </w:r>
                <w:r w:rsidR="006D3363">
                  <w:rPr>
                    <w:rFonts w:ascii="Arial" w:hAnsi="Arial" w:cs="Arial"/>
                    <w:b/>
                    <w:sz w:val="24"/>
                    <w:szCs w:val="24"/>
                    <w:lang w:val="ro-RO"/>
                  </w:rPr>
                  <w:t>BRENDO BALAST</w:t>
                </w:r>
                <w:r>
                  <w:rPr>
                    <w:rFonts w:ascii="Arial" w:hAnsi="Arial" w:cs="Arial"/>
                    <w:b/>
                    <w:sz w:val="24"/>
                    <w:szCs w:val="24"/>
                    <w:lang w:val="ro-RO"/>
                  </w:rPr>
                  <w:t xml:space="preserve"> S.R.L. -</w:t>
                </w:r>
              </w:p>
              <w:p w:rsidR="004E768D" w:rsidRPr="00EE534C" w:rsidRDefault="004E768D" w:rsidP="006A1E9B">
                <w:pPr>
                  <w:pStyle w:val="Textsimplu"/>
                  <w:jc w:val="center"/>
                  <w:rPr>
                    <w:rFonts w:ascii="Arial" w:hAnsi="Arial" w:cs="Arial"/>
                    <w:b/>
                    <w:sz w:val="24"/>
                    <w:szCs w:val="24"/>
                    <w:lang w:val="ro-RO"/>
                  </w:rPr>
                </w:pPr>
                <w:r>
                  <w:rPr>
                    <w:rFonts w:ascii="Arial" w:hAnsi="Arial" w:cs="Arial"/>
                    <w:b/>
                    <w:sz w:val="24"/>
                    <w:szCs w:val="24"/>
                    <w:lang w:val="ro-RO"/>
                  </w:rPr>
                  <w:t xml:space="preserve">titulară proiect </w:t>
                </w:r>
              </w:p>
            </w:tc>
            <w:tc>
              <w:tcPr>
                <w:tcW w:w="2305" w:type="dxa"/>
                <w:tcBorders>
                  <w:top w:val="single" w:sz="4" w:space="0" w:color="auto"/>
                  <w:left w:val="single" w:sz="4" w:space="0" w:color="auto"/>
                  <w:bottom w:val="single" w:sz="4" w:space="0" w:color="auto"/>
                  <w:right w:val="single" w:sz="4" w:space="0" w:color="auto"/>
                </w:tcBorders>
                <w:hideMark/>
              </w:tcPr>
              <w:p w:rsidR="004E768D" w:rsidRPr="00EE534C" w:rsidRDefault="004E768D" w:rsidP="006A1E9B">
                <w:pPr>
                  <w:pStyle w:val="Textsimplu"/>
                  <w:jc w:val="center"/>
                  <w:rPr>
                    <w:rFonts w:ascii="Arial" w:hAnsi="Arial" w:cs="Arial"/>
                    <w:b/>
                    <w:sz w:val="24"/>
                    <w:szCs w:val="24"/>
                    <w:lang w:val="ro-RO"/>
                  </w:rPr>
                </w:pPr>
                <w:r w:rsidRPr="00EE534C">
                  <w:rPr>
                    <w:rFonts w:ascii="Arial" w:hAnsi="Arial" w:cs="Arial"/>
                    <w:b/>
                    <w:sz w:val="24"/>
                    <w:szCs w:val="24"/>
                    <w:lang w:val="ro-RO"/>
                  </w:rPr>
                  <w:t>Participări ale publicului în procedura derulată</w:t>
                </w:r>
              </w:p>
            </w:tc>
          </w:tr>
          <w:tr w:rsidR="004E768D" w:rsidRPr="00EE534C" w:rsidTr="006A1E9B">
            <w:tc>
              <w:tcPr>
                <w:tcW w:w="1951" w:type="dxa"/>
                <w:tcBorders>
                  <w:top w:val="single" w:sz="4" w:space="0" w:color="auto"/>
                  <w:left w:val="single" w:sz="4" w:space="0" w:color="auto"/>
                  <w:bottom w:val="single" w:sz="4" w:space="0" w:color="auto"/>
                  <w:right w:val="single" w:sz="4" w:space="0" w:color="auto"/>
                </w:tcBorders>
                <w:hideMark/>
              </w:tcPr>
              <w:p w:rsidR="004E768D" w:rsidRPr="00EE534C" w:rsidRDefault="004E768D" w:rsidP="006A1E9B">
                <w:pPr>
                  <w:pStyle w:val="Textsimplu"/>
                  <w:rPr>
                    <w:rFonts w:ascii="Arial" w:hAnsi="Arial" w:cs="Arial"/>
                    <w:sz w:val="24"/>
                    <w:szCs w:val="24"/>
                    <w:lang w:val="ro-RO"/>
                  </w:rPr>
                </w:pPr>
                <w:r w:rsidRPr="00EE534C">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4E768D" w:rsidRPr="00EE534C" w:rsidRDefault="004E768D" w:rsidP="006D3363">
                <w:pPr>
                  <w:pStyle w:val="Textsimplu"/>
                  <w:jc w:val="both"/>
                  <w:rPr>
                    <w:rFonts w:ascii="Arial" w:hAnsi="Arial" w:cs="Arial"/>
                    <w:sz w:val="24"/>
                    <w:szCs w:val="24"/>
                    <w:lang w:val="ro-RO"/>
                  </w:rPr>
                </w:pPr>
                <w:r w:rsidRPr="00EE534C">
                  <w:rPr>
                    <w:rFonts w:ascii="Arial" w:hAnsi="Arial" w:cs="Arial"/>
                    <w:sz w:val="24"/>
                    <w:szCs w:val="24"/>
                    <w:lang w:val="ro-RO"/>
                  </w:rPr>
                  <w:t xml:space="preserve">Afişare pe pagina web în data de </w:t>
                </w:r>
                <w:r w:rsidR="006D3363">
                  <w:rPr>
                    <w:rFonts w:ascii="Arial" w:hAnsi="Arial" w:cs="Arial"/>
                    <w:sz w:val="24"/>
                    <w:szCs w:val="24"/>
                    <w:lang w:val="ro-RO"/>
                  </w:rPr>
                  <w:t>14.06.2018</w:t>
                </w:r>
              </w:p>
            </w:tc>
            <w:tc>
              <w:tcPr>
                <w:tcW w:w="3591" w:type="dxa"/>
                <w:tcBorders>
                  <w:top w:val="single" w:sz="4" w:space="0" w:color="auto"/>
                  <w:left w:val="single" w:sz="4" w:space="0" w:color="auto"/>
                  <w:bottom w:val="single" w:sz="4" w:space="0" w:color="auto"/>
                  <w:right w:val="single" w:sz="4" w:space="0" w:color="auto"/>
                </w:tcBorders>
                <w:hideMark/>
              </w:tcPr>
              <w:p w:rsidR="004E768D" w:rsidRPr="00EE534C" w:rsidRDefault="004E768D" w:rsidP="004E768D">
                <w:pPr>
                  <w:pStyle w:val="Textsimplu"/>
                  <w:numPr>
                    <w:ilvl w:val="0"/>
                    <w:numId w:val="12"/>
                  </w:numPr>
                  <w:jc w:val="both"/>
                  <w:rPr>
                    <w:rFonts w:ascii="Arial" w:hAnsi="Arial" w:cs="Arial"/>
                    <w:sz w:val="24"/>
                    <w:szCs w:val="24"/>
                    <w:lang w:val="ro-RO"/>
                  </w:rPr>
                </w:pPr>
                <w:r w:rsidRPr="00EE534C">
                  <w:rPr>
                    <w:rFonts w:ascii="Arial" w:hAnsi="Arial" w:cs="Arial"/>
                    <w:sz w:val="24"/>
                    <w:szCs w:val="24"/>
                    <w:lang w:val="ro-RO"/>
                  </w:rPr>
                  <w:t xml:space="preserve">ziarul „Jurnalul Giurgiuvean” din </w:t>
                </w:r>
                <w:r w:rsidR="006D3363">
                  <w:rPr>
                    <w:rFonts w:ascii="Arial" w:hAnsi="Arial" w:cs="Arial"/>
                    <w:sz w:val="24"/>
                    <w:szCs w:val="24"/>
                    <w:lang w:val="ro-RO"/>
                  </w:rPr>
                  <w:t>15.06.2018</w:t>
                </w:r>
                <w:r w:rsidRPr="00EE534C">
                  <w:rPr>
                    <w:rFonts w:ascii="Arial" w:hAnsi="Arial" w:cs="Arial"/>
                    <w:sz w:val="24"/>
                    <w:szCs w:val="24"/>
                    <w:lang w:val="ro-RO"/>
                  </w:rPr>
                  <w:t>;</w:t>
                </w:r>
              </w:p>
              <w:p w:rsidR="004E768D" w:rsidRPr="00EE534C" w:rsidRDefault="004E768D" w:rsidP="006D3363">
                <w:pPr>
                  <w:pStyle w:val="Textsimplu"/>
                  <w:numPr>
                    <w:ilvl w:val="0"/>
                    <w:numId w:val="12"/>
                  </w:numPr>
                  <w:jc w:val="both"/>
                  <w:rPr>
                    <w:rFonts w:ascii="Arial" w:hAnsi="Arial" w:cs="Arial"/>
                    <w:sz w:val="24"/>
                    <w:szCs w:val="24"/>
                    <w:lang w:val="ro-RO"/>
                  </w:rPr>
                </w:pPr>
                <w:r w:rsidRPr="00EE534C">
                  <w:rPr>
                    <w:rFonts w:ascii="Arial" w:hAnsi="Arial" w:cs="Arial"/>
                    <w:sz w:val="24"/>
                    <w:szCs w:val="24"/>
                    <w:lang w:val="ro-RO"/>
                  </w:rPr>
                  <w:t xml:space="preserve">afişare la sediul Primăriei </w:t>
                </w:r>
                <w:r w:rsidR="006D3363">
                  <w:rPr>
                    <w:rFonts w:ascii="Arial" w:hAnsi="Arial" w:cs="Arial"/>
                    <w:sz w:val="24"/>
                    <w:szCs w:val="24"/>
                    <w:lang w:val="ro-RO"/>
                  </w:rPr>
                  <w:t xml:space="preserve">Ulmi </w:t>
                </w:r>
                <w:r w:rsidRPr="00EE534C">
                  <w:rPr>
                    <w:rFonts w:ascii="Arial" w:hAnsi="Arial" w:cs="Arial"/>
                    <w:sz w:val="24"/>
                    <w:szCs w:val="24"/>
                    <w:lang w:val="ro-RO"/>
                  </w:rPr>
                  <w:t xml:space="preserve">în data de </w:t>
                </w:r>
                <w:r w:rsidR="006D3363">
                  <w:rPr>
                    <w:rFonts w:ascii="Arial" w:hAnsi="Arial" w:cs="Arial"/>
                    <w:sz w:val="24"/>
                    <w:szCs w:val="24"/>
                    <w:lang w:val="ro-RO"/>
                  </w:rPr>
                  <w:t>11.06.2018</w:t>
                </w:r>
                <w:r>
                  <w:rPr>
                    <w:rFonts w:ascii="Arial" w:hAnsi="Arial" w:cs="Arial"/>
                    <w:sz w:val="24"/>
                    <w:szCs w:val="24"/>
                    <w:lang w:val="ro-RO"/>
                  </w:rPr>
                  <w:t>.</w:t>
                </w:r>
              </w:p>
            </w:tc>
            <w:tc>
              <w:tcPr>
                <w:tcW w:w="2305" w:type="dxa"/>
                <w:vMerge w:val="restart"/>
                <w:tcBorders>
                  <w:top w:val="single" w:sz="4" w:space="0" w:color="auto"/>
                  <w:left w:val="single" w:sz="4" w:space="0" w:color="auto"/>
                  <w:right w:val="single" w:sz="4" w:space="0" w:color="auto"/>
                </w:tcBorders>
                <w:hideMark/>
              </w:tcPr>
              <w:p w:rsidR="004E768D" w:rsidRPr="00EE534C" w:rsidRDefault="004E768D" w:rsidP="006A1E9B">
                <w:pPr>
                  <w:pStyle w:val="Textsimplu"/>
                  <w:jc w:val="both"/>
                  <w:rPr>
                    <w:rFonts w:ascii="Arial" w:hAnsi="Arial" w:cs="Arial"/>
                    <w:sz w:val="24"/>
                    <w:szCs w:val="24"/>
                    <w:lang w:val="ro-RO"/>
                  </w:rPr>
                </w:pPr>
                <w:r w:rsidRPr="00EE534C">
                  <w:rPr>
                    <w:rFonts w:ascii="Arial" w:hAnsi="Arial" w:cs="Arial"/>
                    <w:sz w:val="24"/>
                    <w:szCs w:val="24"/>
                    <w:lang w:val="ro-RO"/>
                  </w:rPr>
                  <w:t>Nu s-au înregistrat comentarii, contestaţii din partea publicului şi nu s-au înregistrat solicitări privind consultarea documentaţiei.</w:t>
                </w:r>
              </w:p>
            </w:tc>
          </w:tr>
          <w:tr w:rsidR="004E768D" w:rsidRPr="00EE534C" w:rsidTr="006A1E9B">
            <w:tc>
              <w:tcPr>
                <w:tcW w:w="1951" w:type="dxa"/>
                <w:tcBorders>
                  <w:top w:val="single" w:sz="4" w:space="0" w:color="auto"/>
                  <w:left w:val="single" w:sz="4" w:space="0" w:color="auto"/>
                  <w:bottom w:val="single" w:sz="4" w:space="0" w:color="auto"/>
                  <w:right w:val="single" w:sz="4" w:space="0" w:color="auto"/>
                </w:tcBorders>
              </w:tcPr>
              <w:p w:rsidR="004E768D" w:rsidRPr="00EE534C" w:rsidRDefault="004E768D" w:rsidP="006A1E9B">
                <w:pPr>
                  <w:pStyle w:val="Textsimplu"/>
                  <w:rPr>
                    <w:rFonts w:ascii="Arial" w:hAnsi="Arial" w:cs="Arial"/>
                    <w:sz w:val="24"/>
                    <w:szCs w:val="24"/>
                    <w:lang w:val="ro-RO"/>
                  </w:rPr>
                </w:pPr>
                <w:r w:rsidRPr="00F01F18">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tcPr>
              <w:p w:rsidR="004E768D" w:rsidRPr="00EE534C" w:rsidRDefault="004E768D" w:rsidP="006A1E9B">
                <w:pPr>
                  <w:pStyle w:val="Textsimplu"/>
                  <w:jc w:val="both"/>
                  <w:rPr>
                    <w:rFonts w:ascii="Arial" w:hAnsi="Arial" w:cs="Arial"/>
                    <w:sz w:val="24"/>
                    <w:szCs w:val="24"/>
                    <w:lang w:val="ro-RO"/>
                  </w:rPr>
                </w:pPr>
              </w:p>
            </w:tc>
            <w:tc>
              <w:tcPr>
                <w:tcW w:w="3591" w:type="dxa"/>
                <w:tcBorders>
                  <w:top w:val="single" w:sz="4" w:space="0" w:color="auto"/>
                  <w:left w:val="single" w:sz="4" w:space="0" w:color="auto"/>
                  <w:bottom w:val="single" w:sz="4" w:space="0" w:color="auto"/>
                  <w:right w:val="single" w:sz="4" w:space="0" w:color="auto"/>
                </w:tcBorders>
              </w:tcPr>
              <w:p w:rsidR="004E768D" w:rsidRPr="006D3363" w:rsidRDefault="004E768D" w:rsidP="006D3363">
                <w:pPr>
                  <w:pStyle w:val="Textsimplu"/>
                  <w:jc w:val="both"/>
                  <w:rPr>
                    <w:rFonts w:ascii="Arial" w:hAnsi="Arial" w:cs="Arial"/>
                    <w:sz w:val="24"/>
                    <w:szCs w:val="24"/>
                    <w:lang w:val="ro-RO"/>
                  </w:rPr>
                </w:pPr>
              </w:p>
            </w:tc>
            <w:tc>
              <w:tcPr>
                <w:tcW w:w="2305" w:type="dxa"/>
                <w:vMerge/>
                <w:tcBorders>
                  <w:left w:val="single" w:sz="4" w:space="0" w:color="auto"/>
                  <w:bottom w:val="single" w:sz="4" w:space="0" w:color="auto"/>
                  <w:right w:val="single" w:sz="4" w:space="0" w:color="auto"/>
                </w:tcBorders>
              </w:tcPr>
              <w:p w:rsidR="004E768D" w:rsidRPr="00EE534C" w:rsidRDefault="004E768D" w:rsidP="006A1E9B">
                <w:pPr>
                  <w:pStyle w:val="Textsimplu"/>
                  <w:jc w:val="both"/>
                  <w:rPr>
                    <w:rFonts w:ascii="Arial" w:hAnsi="Arial" w:cs="Arial"/>
                    <w:sz w:val="24"/>
                    <w:szCs w:val="24"/>
                    <w:lang w:val="ro-RO"/>
                  </w:rPr>
                </w:pPr>
              </w:p>
            </w:tc>
          </w:tr>
        </w:tbl>
        <w:p w:rsidR="004E768D" w:rsidRDefault="004E768D" w:rsidP="004E768D">
          <w:pPr>
            <w:pStyle w:val="Bodytext1"/>
            <w:shd w:val="clear" w:color="auto" w:fill="auto"/>
            <w:spacing w:before="0" w:after="0" w:line="240" w:lineRule="auto"/>
            <w:ind w:firstLine="360"/>
            <w:jc w:val="both"/>
            <w:rPr>
              <w:b/>
              <w:sz w:val="24"/>
              <w:szCs w:val="24"/>
            </w:rPr>
          </w:pPr>
        </w:p>
        <w:p w:rsidR="004E768D" w:rsidRPr="00B3306E" w:rsidRDefault="004E768D" w:rsidP="004E768D">
          <w:pPr>
            <w:pStyle w:val="Bodytext1"/>
            <w:shd w:val="clear" w:color="auto" w:fill="auto"/>
            <w:spacing w:before="0" w:after="0" w:line="240" w:lineRule="auto"/>
            <w:ind w:firstLine="360"/>
            <w:jc w:val="both"/>
            <w:rPr>
              <w:sz w:val="24"/>
              <w:szCs w:val="24"/>
            </w:rPr>
          </w:pPr>
          <w:proofErr w:type="spellStart"/>
          <w:r w:rsidRPr="00B3306E">
            <w:rPr>
              <w:b/>
              <w:sz w:val="24"/>
              <w:szCs w:val="24"/>
            </w:rPr>
            <w:t>Condiţiile</w:t>
          </w:r>
          <w:proofErr w:type="spellEnd"/>
          <w:r w:rsidRPr="00B3306E">
            <w:rPr>
              <w:b/>
              <w:sz w:val="24"/>
              <w:szCs w:val="24"/>
            </w:rPr>
            <w:t xml:space="preserve"> de </w:t>
          </w:r>
          <w:proofErr w:type="spellStart"/>
          <w:r w:rsidRPr="00B3306E">
            <w:rPr>
              <w:b/>
              <w:sz w:val="24"/>
              <w:szCs w:val="24"/>
            </w:rPr>
            <w:t>realizare</w:t>
          </w:r>
          <w:proofErr w:type="spellEnd"/>
          <w:r w:rsidRPr="00B3306E">
            <w:rPr>
              <w:b/>
              <w:sz w:val="24"/>
              <w:szCs w:val="24"/>
            </w:rPr>
            <w:t xml:space="preserve"> a </w:t>
          </w:r>
          <w:proofErr w:type="spellStart"/>
          <w:r w:rsidRPr="00B3306E">
            <w:rPr>
              <w:b/>
              <w:sz w:val="24"/>
              <w:szCs w:val="24"/>
            </w:rPr>
            <w:t>proiectului</w:t>
          </w:r>
          <w:proofErr w:type="spellEnd"/>
          <w:r w:rsidRPr="00B3306E">
            <w:rPr>
              <w:b/>
              <w:sz w:val="24"/>
              <w:szCs w:val="24"/>
            </w:rPr>
            <w:t>:</w:t>
          </w:r>
          <w:r w:rsidRPr="00B3306E">
            <w:rPr>
              <w:sz w:val="24"/>
              <w:szCs w:val="24"/>
            </w:rPr>
            <w:t xml:space="preserve"> </w:t>
          </w:r>
        </w:p>
        <w:p w:rsidR="004E768D" w:rsidRPr="00B3306E" w:rsidRDefault="004E768D" w:rsidP="004E768D">
          <w:pPr>
            <w:numPr>
              <w:ilvl w:val="0"/>
              <w:numId w:val="7"/>
            </w:numPr>
            <w:spacing w:before="120" w:after="0" w:line="240" w:lineRule="auto"/>
            <w:ind w:left="283" w:hanging="357"/>
            <w:jc w:val="both"/>
            <w:outlineLvl w:val="0"/>
            <w:rPr>
              <w:rFonts w:ascii="Arial" w:hAnsi="Arial" w:cs="Arial"/>
              <w:b/>
              <w:i/>
              <w:sz w:val="24"/>
              <w:szCs w:val="24"/>
              <w:lang w:val="ro-RO"/>
            </w:rPr>
          </w:pPr>
          <w:r w:rsidRPr="00B3306E">
            <w:rPr>
              <w:rFonts w:ascii="Arial" w:hAnsi="Arial" w:cs="Arial"/>
              <w:b/>
              <w:i/>
              <w:sz w:val="24"/>
              <w:szCs w:val="24"/>
              <w:lang w:val="ro-RO"/>
            </w:rPr>
            <w:t>Protecţia calităţii apelor</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 xml:space="preserve">necesarul de apă pentru consum tehnologic va fi asigurat din acviferul freatic, respectiv din bazinul piscicol </w:t>
          </w:r>
          <w:r w:rsidR="00444590">
            <w:rPr>
              <w:rFonts w:ascii="Arial" w:hAnsi="Arial" w:cs="Arial"/>
              <w:sz w:val="24"/>
              <w:szCs w:val="24"/>
              <w:lang w:val="ro-RO"/>
            </w:rPr>
            <w:t>al SC Agregate Floreşti</w:t>
          </w:r>
          <w:r w:rsidRPr="00B3306E">
            <w:rPr>
              <w:rFonts w:ascii="Arial" w:hAnsi="Arial" w:cs="Arial"/>
              <w:sz w:val="24"/>
              <w:szCs w:val="24"/>
              <w:lang w:val="ro-RO"/>
            </w:rPr>
            <w:t xml:space="preserve">, prin intermediul unei staţii de pompare amplasată pe </w:t>
          </w:r>
          <w:r w:rsidR="00444590">
            <w:rPr>
              <w:rFonts w:ascii="Arial" w:hAnsi="Arial" w:cs="Arial"/>
              <w:sz w:val="24"/>
              <w:szCs w:val="24"/>
              <w:lang w:val="ro-RO"/>
            </w:rPr>
            <w:t>ponton</w:t>
          </w:r>
          <w:r w:rsidRPr="00B3306E">
            <w:rPr>
              <w:rFonts w:ascii="Arial" w:hAnsi="Arial" w:cs="Arial"/>
              <w:sz w:val="24"/>
              <w:szCs w:val="24"/>
              <w:lang w:val="ro-RO"/>
            </w:rPr>
            <w:t>;</w:t>
          </w:r>
        </w:p>
        <w:p w:rsidR="004E768D"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nu se produc evacuări de apă uzată tehnologică;</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Pr>
              <w:rFonts w:ascii="Arial" w:hAnsi="Arial" w:cs="Arial"/>
              <w:sz w:val="24"/>
              <w:szCs w:val="24"/>
              <w:lang w:val="ro-RO"/>
            </w:rPr>
            <w:t>pentru satisfacerea nevoilor igienico-sanitare este prevăzută o toaletă ecologică care va fi vidanjată periodic, pe bază de contract încheiat cu o societate autorizată;</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în perimetru nu se vor depozita carburanţi;</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alimentarea utilajelor se va face în locuri special amenajate;</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reparaţiile la utilaje se vor efectua numai în ateliere de specialitate;</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lastRenderedPageBreak/>
            <w:t>nu se vor depozita deşeuri menajere sau de orice alta natură în perimetrul staţiei de betoane</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se vor mai avea în vedere următoarele:</w:t>
          </w:r>
        </w:p>
        <w:p w:rsidR="004E768D" w:rsidRPr="00B3306E" w:rsidRDefault="004E768D" w:rsidP="004E768D">
          <w:pPr>
            <w:numPr>
              <w:ilvl w:val="1"/>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salubrizarea şi igienizarea permanentă a amplasamentului;</w:t>
          </w:r>
        </w:p>
        <w:p w:rsidR="004E768D" w:rsidRPr="00B3306E" w:rsidRDefault="004E768D" w:rsidP="004E768D">
          <w:pPr>
            <w:numPr>
              <w:ilvl w:val="1"/>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combaterea scurgerii de produse petroliere;</w:t>
          </w:r>
        </w:p>
        <w:p w:rsidR="004E768D" w:rsidRPr="00B3306E" w:rsidRDefault="004E768D" w:rsidP="004E768D">
          <w:pPr>
            <w:numPr>
              <w:ilvl w:val="1"/>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depozitarea deşeurilor în zone special amenajate;</w:t>
          </w:r>
        </w:p>
        <w:p w:rsidR="004E768D" w:rsidRPr="00B3306E" w:rsidRDefault="004E768D" w:rsidP="004E768D">
          <w:pPr>
            <w:numPr>
              <w:ilvl w:val="1"/>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 xml:space="preserve">amenajarea drumurilor, platformelor de lucru şi a zonelor de </w:t>
          </w:r>
          <w:proofErr w:type="spellStart"/>
          <w:r w:rsidRPr="00B3306E">
            <w:rPr>
              <w:rFonts w:ascii="Arial" w:hAnsi="Arial" w:cs="Arial"/>
              <w:sz w:val="24"/>
              <w:szCs w:val="24"/>
              <w:lang w:val="ro-RO"/>
            </w:rPr>
            <w:t>haldare</w:t>
          </w:r>
          <w:proofErr w:type="spellEnd"/>
          <w:r w:rsidRPr="00B3306E">
            <w:rPr>
              <w:rFonts w:ascii="Arial" w:hAnsi="Arial" w:cs="Arial"/>
              <w:sz w:val="24"/>
              <w:szCs w:val="24"/>
              <w:lang w:val="ro-RO"/>
            </w:rPr>
            <w:t xml:space="preserve"> astfel încât să limiteze la maximum eventualele surpări sau alunecări de teren.</w:t>
          </w:r>
        </w:p>
        <w:p w:rsidR="004E768D" w:rsidRPr="00B3306E" w:rsidRDefault="004E768D" w:rsidP="004E768D">
          <w:pPr>
            <w:spacing w:after="0" w:line="240" w:lineRule="auto"/>
            <w:jc w:val="both"/>
            <w:rPr>
              <w:rFonts w:ascii="Arial" w:hAnsi="Arial" w:cs="Arial"/>
              <w:sz w:val="24"/>
              <w:szCs w:val="24"/>
              <w:lang w:val="ro-RO"/>
            </w:rPr>
          </w:pPr>
          <w:r w:rsidRPr="00B3306E">
            <w:rPr>
              <w:rFonts w:ascii="Arial" w:hAnsi="Arial" w:cs="Arial"/>
              <w:sz w:val="24"/>
              <w:szCs w:val="24"/>
              <w:lang w:val="ro-RO"/>
            </w:rPr>
            <w:t xml:space="preserve">În timpul funcţionării </w:t>
          </w:r>
          <w:r w:rsidRPr="00B3306E">
            <w:rPr>
              <w:rFonts w:ascii="Arial" w:hAnsi="Arial" w:cs="Arial"/>
              <w:bCs/>
              <w:sz w:val="24"/>
              <w:szCs w:val="24"/>
              <w:lang w:val="ro-RO"/>
            </w:rPr>
            <w:t>va fi urmărit în permanenţă procesul de producţie, astfel încât să nu apară defecţiuni şi scurgeri de carburanţi de la utilaje care să se infiltreze în sol sau să ajungă în bazinul piscicol.</w:t>
          </w:r>
        </w:p>
        <w:p w:rsidR="004E768D" w:rsidRPr="00A629E9" w:rsidRDefault="004E768D" w:rsidP="004E768D">
          <w:pPr>
            <w:spacing w:after="0" w:line="240" w:lineRule="auto"/>
            <w:jc w:val="both"/>
            <w:rPr>
              <w:rFonts w:ascii="Arial" w:hAnsi="Arial" w:cs="Arial"/>
              <w:sz w:val="24"/>
              <w:szCs w:val="24"/>
              <w:lang w:val="ro-RO"/>
            </w:rPr>
          </w:pPr>
          <w:r w:rsidRPr="00A629E9">
            <w:rPr>
              <w:rFonts w:ascii="Arial" w:hAnsi="Arial" w:cs="Arial"/>
              <w:sz w:val="24"/>
              <w:szCs w:val="24"/>
              <w:lang w:val="ro-RO"/>
            </w:rPr>
            <w:t>Se vor respecta prevederile Legii Apelor nr. 107/1996 cu modificările şi completările ulterioare. Indicatorii de calitate ai apelor uzate evacuate în reţeaua de canalizare se vor încadra în limitele maxime admise de H.G. nr. 351/2005 modificată şi completată prin H.G. nr. 783/2006, H.G. nr. 210/2007 şi H.G. nr. 1038/2010 şi cele admise de H.G. nr. 188/2002 – NTPA 002/2002, modificată şi completată prin H.G. nr. 352/2005 şi H.G. nr. 210/2007, corelat cu restricţiile impuse de operatorul care execută vidanjarea.</w:t>
          </w:r>
        </w:p>
        <w:p w:rsidR="004E768D" w:rsidRPr="00B3306E" w:rsidRDefault="004E768D" w:rsidP="004E768D">
          <w:pPr>
            <w:numPr>
              <w:ilvl w:val="0"/>
              <w:numId w:val="7"/>
            </w:numPr>
            <w:spacing w:before="120" w:after="0" w:line="240" w:lineRule="auto"/>
            <w:ind w:left="283" w:hanging="357"/>
            <w:jc w:val="both"/>
            <w:outlineLvl w:val="0"/>
            <w:rPr>
              <w:rFonts w:ascii="Arial" w:hAnsi="Arial" w:cs="Arial"/>
              <w:b/>
              <w:i/>
              <w:sz w:val="24"/>
              <w:szCs w:val="24"/>
              <w:lang w:val="ro-RO"/>
            </w:rPr>
          </w:pPr>
          <w:r w:rsidRPr="00B3306E">
            <w:rPr>
              <w:rFonts w:ascii="Arial" w:hAnsi="Arial" w:cs="Arial"/>
              <w:b/>
              <w:i/>
              <w:sz w:val="24"/>
              <w:szCs w:val="24"/>
              <w:lang w:val="ro-RO"/>
            </w:rPr>
            <w:t>Protecţia calităţii aerului:</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se vor lua măsuri de reducere a nivelului de praf pe durata construcţiilor;</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materialele de construcţie pulverulente se vor manipula astfel încât să reducă la minim nivelul de particule ce pot fi antrenate de curenţii atmosferici;</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se vor respecta standardele de calitate a aerului ambiental în orice condiţii atmosferice.</w:t>
          </w:r>
        </w:p>
        <w:p w:rsidR="004E768D" w:rsidRPr="00B3306E" w:rsidRDefault="004E768D" w:rsidP="004E768D">
          <w:pPr>
            <w:spacing w:after="0" w:line="240" w:lineRule="auto"/>
            <w:jc w:val="both"/>
            <w:rPr>
              <w:rFonts w:ascii="Arial" w:hAnsi="Arial" w:cs="Arial"/>
              <w:sz w:val="24"/>
              <w:szCs w:val="24"/>
              <w:lang w:val="ro-RO"/>
            </w:rPr>
          </w:pPr>
          <w:r w:rsidRPr="00B3306E">
            <w:rPr>
              <w:rFonts w:ascii="Arial" w:hAnsi="Arial" w:cs="Arial"/>
              <w:sz w:val="24"/>
              <w:szCs w:val="24"/>
              <w:lang w:val="ro-RO"/>
            </w:rPr>
            <w:t>În procesul tehnologic de preparare a betoanelor, sursa de poluare a aerului este praful de ciment. Cimentul se transportă în regim închis, cu ajutorul autotransportoarelor de ciment speciale, omologate în acest sens. Descărcarea cimentului se face pneumatic, prin conductele cu care sunt dotate silozurile de ciment. Silozurile de ciment de la fabrica de betoane sunt echipate din construcţie cu filtre speciale, ce nu permit împrăştierea prafului de ciment în atmosferă.</w:t>
          </w:r>
        </w:p>
        <w:p w:rsidR="004E768D" w:rsidRDefault="004E768D" w:rsidP="004E768D">
          <w:pPr>
            <w:pStyle w:val="Bodytext1"/>
            <w:shd w:val="clear" w:color="auto" w:fill="auto"/>
            <w:spacing w:before="0" w:after="0" w:line="240" w:lineRule="auto"/>
            <w:ind w:firstLine="0"/>
            <w:jc w:val="both"/>
            <w:rPr>
              <w:sz w:val="24"/>
              <w:szCs w:val="24"/>
            </w:rPr>
          </w:pPr>
          <w:proofErr w:type="spellStart"/>
          <w:r w:rsidRPr="00B3306E">
            <w:rPr>
              <w:sz w:val="24"/>
              <w:szCs w:val="24"/>
            </w:rPr>
            <w:t>Realizarea</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funcţionarea</w:t>
          </w:r>
          <w:proofErr w:type="spellEnd"/>
          <w:r w:rsidRPr="00B3306E">
            <w:rPr>
              <w:sz w:val="24"/>
              <w:szCs w:val="24"/>
            </w:rPr>
            <w:t xml:space="preserve"> </w:t>
          </w:r>
          <w:proofErr w:type="spellStart"/>
          <w:r w:rsidRPr="00B3306E">
            <w:rPr>
              <w:sz w:val="24"/>
              <w:szCs w:val="24"/>
            </w:rPr>
            <w:t>obiectivului</w:t>
          </w:r>
          <w:proofErr w:type="spellEnd"/>
          <w:r w:rsidRPr="00B3306E">
            <w:rPr>
              <w:sz w:val="24"/>
              <w:szCs w:val="24"/>
            </w:rPr>
            <w:t xml:space="preserve"> se </w:t>
          </w:r>
          <w:proofErr w:type="spellStart"/>
          <w:r w:rsidRPr="00B3306E">
            <w:rPr>
              <w:sz w:val="24"/>
              <w:szCs w:val="24"/>
            </w:rPr>
            <w:t>vor</w:t>
          </w:r>
          <w:proofErr w:type="spellEnd"/>
          <w:r w:rsidRPr="00B3306E">
            <w:rPr>
              <w:sz w:val="24"/>
              <w:szCs w:val="24"/>
            </w:rPr>
            <w:t xml:space="preserve"> face cu </w:t>
          </w:r>
          <w:proofErr w:type="spellStart"/>
          <w:r w:rsidRPr="00B3306E">
            <w:rPr>
              <w:sz w:val="24"/>
              <w:szCs w:val="24"/>
            </w:rPr>
            <w:t>respectarea</w:t>
          </w:r>
          <w:proofErr w:type="spellEnd"/>
          <w:r w:rsidRPr="00B3306E">
            <w:rPr>
              <w:sz w:val="24"/>
              <w:szCs w:val="24"/>
            </w:rPr>
            <w:t xml:space="preserve"> </w:t>
          </w:r>
          <w:proofErr w:type="spellStart"/>
          <w:r w:rsidRPr="00B3306E">
            <w:rPr>
              <w:sz w:val="24"/>
              <w:szCs w:val="24"/>
            </w:rPr>
            <w:t>prevederilor</w:t>
          </w:r>
          <w:proofErr w:type="spellEnd"/>
          <w:r w:rsidRPr="00B3306E">
            <w:rPr>
              <w:sz w:val="24"/>
              <w:szCs w:val="24"/>
            </w:rPr>
            <w:t xml:space="preserve"> </w:t>
          </w:r>
          <w:proofErr w:type="spellStart"/>
          <w:r w:rsidRPr="00B3306E">
            <w:rPr>
              <w:sz w:val="24"/>
              <w:szCs w:val="24"/>
            </w:rPr>
            <w:t>Legii</w:t>
          </w:r>
          <w:proofErr w:type="spellEnd"/>
          <w:r w:rsidRPr="00B3306E">
            <w:rPr>
              <w:sz w:val="24"/>
              <w:szCs w:val="24"/>
            </w:rPr>
            <w:t xml:space="preserve"> nr. 104/2011 </w:t>
          </w:r>
          <w:proofErr w:type="spellStart"/>
          <w:r w:rsidRPr="00B3306E">
            <w:rPr>
              <w:sz w:val="24"/>
              <w:szCs w:val="24"/>
            </w:rPr>
            <w:t>privind</w:t>
          </w:r>
          <w:proofErr w:type="spellEnd"/>
          <w:r w:rsidRPr="00B3306E">
            <w:rPr>
              <w:sz w:val="24"/>
              <w:szCs w:val="24"/>
            </w:rPr>
            <w:t xml:space="preserve"> </w:t>
          </w:r>
          <w:proofErr w:type="spellStart"/>
          <w:r w:rsidRPr="00B3306E">
            <w:rPr>
              <w:sz w:val="24"/>
              <w:szCs w:val="24"/>
            </w:rPr>
            <w:t>calitatea</w:t>
          </w:r>
          <w:proofErr w:type="spellEnd"/>
          <w:r w:rsidRPr="00B3306E">
            <w:rPr>
              <w:sz w:val="24"/>
              <w:szCs w:val="24"/>
            </w:rPr>
            <w:t xml:space="preserve"> </w:t>
          </w:r>
          <w:proofErr w:type="spellStart"/>
          <w:r w:rsidRPr="00B3306E">
            <w:rPr>
              <w:sz w:val="24"/>
              <w:szCs w:val="24"/>
            </w:rPr>
            <w:t>aerului</w:t>
          </w:r>
          <w:proofErr w:type="spellEnd"/>
          <w:r w:rsidRPr="00B3306E">
            <w:rPr>
              <w:sz w:val="24"/>
              <w:szCs w:val="24"/>
            </w:rPr>
            <w:t xml:space="preserve"> </w:t>
          </w:r>
          <w:proofErr w:type="spellStart"/>
          <w:r w:rsidRPr="00B3306E">
            <w:rPr>
              <w:sz w:val="24"/>
              <w:szCs w:val="24"/>
            </w:rPr>
            <w:t>înconjurător</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STAS 12574-87 </w:t>
          </w:r>
          <w:proofErr w:type="spellStart"/>
          <w:r w:rsidRPr="00B3306E">
            <w:rPr>
              <w:sz w:val="24"/>
              <w:szCs w:val="24"/>
            </w:rPr>
            <w:t>privind</w:t>
          </w:r>
          <w:proofErr w:type="spellEnd"/>
          <w:r w:rsidRPr="00B3306E">
            <w:rPr>
              <w:sz w:val="24"/>
              <w:szCs w:val="24"/>
            </w:rPr>
            <w:t xml:space="preserve"> </w:t>
          </w:r>
          <w:proofErr w:type="spellStart"/>
          <w:r w:rsidRPr="00B3306E">
            <w:rPr>
              <w:sz w:val="24"/>
              <w:szCs w:val="24"/>
            </w:rPr>
            <w:t>condiţiile</w:t>
          </w:r>
          <w:proofErr w:type="spellEnd"/>
          <w:r w:rsidRPr="00B3306E">
            <w:rPr>
              <w:sz w:val="24"/>
              <w:szCs w:val="24"/>
            </w:rPr>
            <w:t xml:space="preserve"> de </w:t>
          </w:r>
          <w:proofErr w:type="spellStart"/>
          <w:r w:rsidRPr="00B3306E">
            <w:rPr>
              <w:sz w:val="24"/>
              <w:szCs w:val="24"/>
            </w:rPr>
            <w:t>calitate</w:t>
          </w:r>
          <w:proofErr w:type="spellEnd"/>
          <w:r w:rsidRPr="00B3306E">
            <w:rPr>
              <w:sz w:val="24"/>
              <w:szCs w:val="24"/>
            </w:rPr>
            <w:t xml:space="preserve"> </w:t>
          </w:r>
          <w:proofErr w:type="gramStart"/>
          <w:r w:rsidRPr="00B3306E">
            <w:rPr>
              <w:sz w:val="24"/>
              <w:szCs w:val="24"/>
            </w:rPr>
            <w:t>a</w:t>
          </w:r>
          <w:proofErr w:type="gramEnd"/>
          <w:r w:rsidRPr="00B3306E">
            <w:rPr>
              <w:sz w:val="24"/>
              <w:szCs w:val="24"/>
            </w:rPr>
            <w:t xml:space="preserve"> </w:t>
          </w:r>
          <w:proofErr w:type="spellStart"/>
          <w:r w:rsidRPr="00B3306E">
            <w:rPr>
              <w:sz w:val="24"/>
              <w:szCs w:val="24"/>
            </w:rPr>
            <w:t>aerului</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zonele</w:t>
          </w:r>
          <w:proofErr w:type="spellEnd"/>
          <w:r w:rsidRPr="00B3306E">
            <w:rPr>
              <w:sz w:val="24"/>
              <w:szCs w:val="24"/>
            </w:rPr>
            <w:t xml:space="preserve"> </w:t>
          </w:r>
          <w:proofErr w:type="spellStart"/>
          <w:r w:rsidRPr="00B3306E">
            <w:rPr>
              <w:sz w:val="24"/>
              <w:szCs w:val="24"/>
            </w:rPr>
            <w:t>protejate</w:t>
          </w:r>
          <w:proofErr w:type="spellEnd"/>
          <w:r w:rsidRPr="00B3306E">
            <w:rPr>
              <w:sz w:val="24"/>
              <w:szCs w:val="24"/>
            </w:rPr>
            <w:t xml:space="preserve"> </w:t>
          </w:r>
          <w:proofErr w:type="spellStart"/>
          <w:r w:rsidRPr="00B3306E">
            <w:rPr>
              <w:sz w:val="24"/>
              <w:szCs w:val="24"/>
            </w:rPr>
            <w:t>atât</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perioada</w:t>
          </w:r>
          <w:proofErr w:type="spellEnd"/>
          <w:r w:rsidRPr="00B3306E">
            <w:rPr>
              <w:sz w:val="24"/>
              <w:szCs w:val="24"/>
            </w:rPr>
            <w:t xml:space="preserve"> de </w:t>
          </w:r>
          <w:proofErr w:type="spellStart"/>
          <w:r w:rsidRPr="00B3306E">
            <w:rPr>
              <w:sz w:val="24"/>
              <w:szCs w:val="24"/>
            </w:rPr>
            <w:t>construcţie</w:t>
          </w:r>
          <w:proofErr w:type="spellEnd"/>
          <w:r w:rsidRPr="00B3306E">
            <w:rPr>
              <w:sz w:val="24"/>
              <w:szCs w:val="24"/>
            </w:rPr>
            <w:t xml:space="preserve"> </w:t>
          </w:r>
          <w:proofErr w:type="spellStart"/>
          <w:r w:rsidRPr="00B3306E">
            <w:rPr>
              <w:sz w:val="24"/>
              <w:szCs w:val="24"/>
            </w:rPr>
            <w:t>cât</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perioada</w:t>
          </w:r>
          <w:proofErr w:type="spellEnd"/>
          <w:r w:rsidRPr="00B3306E">
            <w:rPr>
              <w:sz w:val="24"/>
              <w:szCs w:val="24"/>
            </w:rPr>
            <w:t xml:space="preserve"> de </w:t>
          </w:r>
          <w:proofErr w:type="spellStart"/>
          <w:r w:rsidRPr="00B3306E">
            <w:rPr>
              <w:sz w:val="24"/>
              <w:szCs w:val="24"/>
            </w:rPr>
            <w:t>funcţionare</w:t>
          </w:r>
          <w:proofErr w:type="spellEnd"/>
          <w:r w:rsidRPr="00B3306E">
            <w:rPr>
              <w:sz w:val="24"/>
              <w:szCs w:val="24"/>
            </w:rPr>
            <w:t xml:space="preserve"> a </w:t>
          </w:r>
          <w:proofErr w:type="spellStart"/>
          <w:r w:rsidRPr="00B3306E">
            <w:rPr>
              <w:sz w:val="24"/>
              <w:szCs w:val="24"/>
            </w:rPr>
            <w:t>obiectivului</w:t>
          </w:r>
          <w:proofErr w:type="spellEnd"/>
          <w:r w:rsidRPr="00B3306E">
            <w:rPr>
              <w:sz w:val="24"/>
              <w:szCs w:val="24"/>
            </w:rPr>
            <w:t>.</w:t>
          </w:r>
        </w:p>
        <w:p w:rsidR="004E768D" w:rsidRPr="00B3306E" w:rsidRDefault="004E768D" w:rsidP="004E768D">
          <w:pPr>
            <w:pStyle w:val="Bodytext1"/>
            <w:shd w:val="clear" w:color="auto" w:fill="auto"/>
            <w:spacing w:before="0" w:after="0" w:line="240" w:lineRule="auto"/>
            <w:ind w:firstLine="0"/>
            <w:jc w:val="both"/>
            <w:rPr>
              <w:sz w:val="24"/>
              <w:szCs w:val="24"/>
            </w:rPr>
          </w:pPr>
        </w:p>
        <w:p w:rsidR="004E768D" w:rsidRPr="00B3306E" w:rsidRDefault="004E768D" w:rsidP="004E768D">
          <w:pPr>
            <w:numPr>
              <w:ilvl w:val="0"/>
              <w:numId w:val="7"/>
            </w:numPr>
            <w:spacing w:after="0" w:line="240" w:lineRule="auto"/>
            <w:ind w:left="283" w:hanging="357"/>
            <w:jc w:val="both"/>
            <w:outlineLvl w:val="0"/>
            <w:rPr>
              <w:rFonts w:ascii="Arial" w:hAnsi="Arial" w:cs="Arial"/>
              <w:b/>
              <w:i/>
              <w:sz w:val="24"/>
              <w:szCs w:val="24"/>
              <w:lang w:val="ro-RO"/>
            </w:rPr>
          </w:pPr>
          <w:r w:rsidRPr="00B3306E">
            <w:rPr>
              <w:rFonts w:ascii="Arial" w:hAnsi="Arial" w:cs="Arial"/>
              <w:b/>
              <w:i/>
              <w:sz w:val="24"/>
              <w:szCs w:val="24"/>
              <w:lang w:val="ro-RO"/>
            </w:rPr>
            <w:t>Protecţia împo</w:t>
          </w:r>
          <w:r>
            <w:rPr>
              <w:rFonts w:ascii="Arial" w:hAnsi="Arial" w:cs="Arial"/>
              <w:b/>
              <w:i/>
              <w:sz w:val="24"/>
              <w:szCs w:val="24"/>
              <w:lang w:val="ro-RO"/>
            </w:rPr>
            <w:t>triva zgomotului şi vibraţiilor</w:t>
          </w:r>
        </w:p>
        <w:p w:rsidR="004E768D" w:rsidRPr="00B3306E" w:rsidRDefault="004E768D" w:rsidP="004E768D">
          <w:pPr>
            <w:spacing w:after="0" w:line="240" w:lineRule="auto"/>
            <w:jc w:val="both"/>
            <w:outlineLvl w:val="0"/>
            <w:rPr>
              <w:rFonts w:ascii="Arial" w:hAnsi="Arial" w:cs="Arial"/>
              <w:sz w:val="24"/>
              <w:szCs w:val="24"/>
              <w:lang w:val="ro-RO"/>
            </w:rPr>
          </w:pPr>
          <w:r>
            <w:rPr>
              <w:rFonts w:ascii="Arial" w:hAnsi="Arial" w:cs="Arial"/>
              <w:sz w:val="24"/>
              <w:szCs w:val="24"/>
              <w:lang w:val="ro-RO"/>
            </w:rPr>
            <w:t>S</w:t>
          </w:r>
          <w:r w:rsidRPr="00B3306E">
            <w:rPr>
              <w:rFonts w:ascii="Arial" w:hAnsi="Arial" w:cs="Arial"/>
              <w:sz w:val="24"/>
              <w:szCs w:val="24"/>
              <w:lang w:val="ro-RO"/>
            </w:rPr>
            <w:t xml:space="preserve">e vor folosi utilaje cât mai silenţioase în vederea diminuării </w:t>
          </w:r>
          <w:proofErr w:type="spellStart"/>
          <w:r w:rsidRPr="00B3306E">
            <w:rPr>
              <w:rFonts w:ascii="Arial" w:hAnsi="Arial" w:cs="Arial"/>
              <w:sz w:val="24"/>
              <w:szCs w:val="24"/>
              <w:lang w:val="ro-RO"/>
            </w:rPr>
            <w:t>disturbării</w:t>
          </w:r>
          <w:proofErr w:type="spellEnd"/>
          <w:r w:rsidRPr="00B3306E">
            <w:rPr>
              <w:rFonts w:ascii="Arial" w:hAnsi="Arial" w:cs="Arial"/>
              <w:sz w:val="24"/>
              <w:szCs w:val="24"/>
              <w:lang w:val="ro-RO"/>
            </w:rPr>
            <w:t xml:space="preserve"> fonice</w:t>
          </w:r>
          <w:r>
            <w:rPr>
              <w:rFonts w:ascii="Arial" w:hAnsi="Arial" w:cs="Arial"/>
              <w:sz w:val="24"/>
              <w:szCs w:val="24"/>
              <w:lang w:val="ro-RO"/>
            </w:rPr>
            <w:t>.</w:t>
          </w:r>
        </w:p>
        <w:p w:rsidR="004E768D" w:rsidRPr="00B3306E" w:rsidRDefault="004E768D" w:rsidP="004E768D">
          <w:pPr>
            <w:pStyle w:val="Bodytext1"/>
            <w:shd w:val="clear" w:color="auto" w:fill="auto"/>
            <w:spacing w:before="0" w:after="0" w:line="240" w:lineRule="auto"/>
            <w:ind w:firstLine="0"/>
            <w:jc w:val="both"/>
            <w:rPr>
              <w:sz w:val="24"/>
              <w:szCs w:val="24"/>
            </w:rPr>
          </w:pPr>
          <w:proofErr w:type="spellStart"/>
          <w:r w:rsidRPr="00B3306E">
            <w:rPr>
              <w:sz w:val="24"/>
              <w:szCs w:val="24"/>
            </w:rPr>
            <w:t>Realizarea</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funcţionarea</w:t>
          </w:r>
          <w:proofErr w:type="spellEnd"/>
          <w:r w:rsidRPr="00B3306E">
            <w:rPr>
              <w:sz w:val="24"/>
              <w:szCs w:val="24"/>
            </w:rPr>
            <w:t xml:space="preserve"> </w:t>
          </w:r>
          <w:proofErr w:type="spellStart"/>
          <w:r w:rsidRPr="00B3306E">
            <w:rPr>
              <w:sz w:val="24"/>
              <w:szCs w:val="24"/>
            </w:rPr>
            <w:t>obiectivului</w:t>
          </w:r>
          <w:proofErr w:type="spellEnd"/>
          <w:r w:rsidRPr="00B3306E">
            <w:rPr>
              <w:sz w:val="24"/>
              <w:szCs w:val="24"/>
            </w:rPr>
            <w:t xml:space="preserve"> se </w:t>
          </w:r>
          <w:proofErr w:type="spellStart"/>
          <w:r w:rsidRPr="00B3306E">
            <w:rPr>
              <w:sz w:val="24"/>
              <w:szCs w:val="24"/>
            </w:rPr>
            <w:t>vor</w:t>
          </w:r>
          <w:proofErr w:type="spellEnd"/>
          <w:r w:rsidRPr="00B3306E">
            <w:rPr>
              <w:sz w:val="24"/>
              <w:szCs w:val="24"/>
            </w:rPr>
            <w:t xml:space="preserve"> face cu </w:t>
          </w:r>
          <w:proofErr w:type="spellStart"/>
          <w:r w:rsidRPr="00B3306E">
            <w:rPr>
              <w:sz w:val="24"/>
              <w:szCs w:val="24"/>
            </w:rPr>
            <w:t>respectarea</w:t>
          </w:r>
          <w:proofErr w:type="spellEnd"/>
          <w:r w:rsidRPr="00B3306E">
            <w:rPr>
              <w:sz w:val="24"/>
              <w:szCs w:val="24"/>
            </w:rPr>
            <w:t xml:space="preserve"> </w:t>
          </w:r>
          <w:proofErr w:type="spellStart"/>
          <w:r w:rsidRPr="00B3306E">
            <w:rPr>
              <w:sz w:val="24"/>
              <w:szCs w:val="24"/>
            </w:rPr>
            <w:t>prevederilor</w:t>
          </w:r>
          <w:proofErr w:type="spellEnd"/>
          <w:r w:rsidRPr="00B3306E">
            <w:rPr>
              <w:sz w:val="24"/>
              <w:szCs w:val="24"/>
            </w:rPr>
            <w:t xml:space="preserve"> STAS 10009-88 </w:t>
          </w:r>
          <w:proofErr w:type="spellStart"/>
          <w:r w:rsidRPr="00B3306E">
            <w:rPr>
              <w:sz w:val="24"/>
              <w:szCs w:val="24"/>
            </w:rPr>
            <w:t>privind</w:t>
          </w:r>
          <w:proofErr w:type="spellEnd"/>
          <w:r w:rsidRPr="00B3306E">
            <w:rPr>
              <w:sz w:val="24"/>
              <w:szCs w:val="24"/>
            </w:rPr>
            <w:t xml:space="preserve"> </w:t>
          </w:r>
          <w:proofErr w:type="spellStart"/>
          <w:r w:rsidRPr="00B3306E">
            <w:rPr>
              <w:sz w:val="24"/>
              <w:szCs w:val="24"/>
            </w:rPr>
            <w:t>protecţia</w:t>
          </w:r>
          <w:proofErr w:type="spellEnd"/>
          <w:r w:rsidRPr="00B3306E">
            <w:rPr>
              <w:sz w:val="24"/>
              <w:szCs w:val="24"/>
            </w:rPr>
            <w:t xml:space="preserve"> </w:t>
          </w:r>
          <w:proofErr w:type="spellStart"/>
          <w:r w:rsidRPr="00B3306E">
            <w:rPr>
              <w:sz w:val="24"/>
              <w:szCs w:val="24"/>
            </w:rPr>
            <w:t>împotriva</w:t>
          </w:r>
          <w:proofErr w:type="spellEnd"/>
          <w:r w:rsidRPr="00B3306E">
            <w:rPr>
              <w:sz w:val="24"/>
              <w:szCs w:val="24"/>
            </w:rPr>
            <w:t xml:space="preserve"> </w:t>
          </w:r>
          <w:proofErr w:type="spellStart"/>
          <w:r w:rsidRPr="00B3306E">
            <w:rPr>
              <w:sz w:val="24"/>
              <w:szCs w:val="24"/>
            </w:rPr>
            <w:t>zgomotului</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vibraţiilor</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Ord. 119/2014 </w:t>
          </w:r>
          <w:proofErr w:type="spellStart"/>
          <w:r w:rsidRPr="00B3306E">
            <w:rPr>
              <w:sz w:val="24"/>
              <w:szCs w:val="24"/>
            </w:rPr>
            <w:t>pentru</w:t>
          </w:r>
          <w:proofErr w:type="spellEnd"/>
          <w:r w:rsidRPr="00B3306E">
            <w:rPr>
              <w:sz w:val="24"/>
              <w:szCs w:val="24"/>
            </w:rPr>
            <w:t xml:space="preserve"> </w:t>
          </w:r>
          <w:proofErr w:type="spellStart"/>
          <w:r w:rsidRPr="00B3306E">
            <w:rPr>
              <w:sz w:val="24"/>
              <w:szCs w:val="24"/>
            </w:rPr>
            <w:t>aprobarea</w:t>
          </w:r>
          <w:proofErr w:type="spellEnd"/>
          <w:r w:rsidRPr="00B3306E">
            <w:rPr>
              <w:sz w:val="24"/>
              <w:szCs w:val="24"/>
            </w:rPr>
            <w:t xml:space="preserve"> </w:t>
          </w:r>
          <w:proofErr w:type="spellStart"/>
          <w:r w:rsidRPr="00B3306E">
            <w:rPr>
              <w:sz w:val="24"/>
              <w:szCs w:val="24"/>
            </w:rPr>
            <w:t>Normelor</w:t>
          </w:r>
          <w:proofErr w:type="spellEnd"/>
          <w:r w:rsidRPr="00B3306E">
            <w:rPr>
              <w:sz w:val="24"/>
              <w:szCs w:val="24"/>
            </w:rPr>
            <w:t xml:space="preserve"> de </w:t>
          </w:r>
          <w:proofErr w:type="spellStart"/>
          <w:r w:rsidRPr="00B3306E">
            <w:rPr>
              <w:sz w:val="24"/>
              <w:szCs w:val="24"/>
            </w:rPr>
            <w:t>igienă</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sănătate</w:t>
          </w:r>
          <w:proofErr w:type="spellEnd"/>
          <w:r w:rsidRPr="00B3306E">
            <w:rPr>
              <w:sz w:val="24"/>
              <w:szCs w:val="24"/>
            </w:rPr>
            <w:t xml:space="preserve"> </w:t>
          </w:r>
          <w:proofErr w:type="spellStart"/>
          <w:r w:rsidRPr="00B3306E">
            <w:rPr>
              <w:sz w:val="24"/>
              <w:szCs w:val="24"/>
            </w:rPr>
            <w:t>publică</w:t>
          </w:r>
          <w:proofErr w:type="spellEnd"/>
          <w:r w:rsidRPr="00B3306E">
            <w:rPr>
              <w:sz w:val="24"/>
              <w:szCs w:val="24"/>
            </w:rPr>
            <w:t xml:space="preserve"> </w:t>
          </w:r>
          <w:proofErr w:type="spellStart"/>
          <w:r w:rsidRPr="00B3306E">
            <w:rPr>
              <w:sz w:val="24"/>
              <w:szCs w:val="24"/>
            </w:rPr>
            <w:t>privind</w:t>
          </w:r>
          <w:proofErr w:type="spellEnd"/>
          <w:r w:rsidRPr="00B3306E">
            <w:rPr>
              <w:sz w:val="24"/>
              <w:szCs w:val="24"/>
            </w:rPr>
            <w:t xml:space="preserve"> </w:t>
          </w:r>
          <w:proofErr w:type="spellStart"/>
          <w:r w:rsidRPr="00B3306E">
            <w:rPr>
              <w:sz w:val="24"/>
              <w:szCs w:val="24"/>
            </w:rPr>
            <w:t>mediul</w:t>
          </w:r>
          <w:proofErr w:type="spellEnd"/>
          <w:r w:rsidRPr="00B3306E">
            <w:rPr>
              <w:sz w:val="24"/>
              <w:szCs w:val="24"/>
            </w:rPr>
            <w:t xml:space="preserve"> de </w:t>
          </w:r>
          <w:proofErr w:type="spellStart"/>
          <w:r w:rsidRPr="00B3306E">
            <w:rPr>
              <w:sz w:val="24"/>
              <w:szCs w:val="24"/>
            </w:rPr>
            <w:t>viaţă</w:t>
          </w:r>
          <w:proofErr w:type="spellEnd"/>
          <w:r w:rsidRPr="00B3306E">
            <w:rPr>
              <w:sz w:val="24"/>
              <w:szCs w:val="24"/>
            </w:rPr>
            <w:t xml:space="preserve"> al </w:t>
          </w:r>
          <w:proofErr w:type="spellStart"/>
          <w:r w:rsidRPr="00B3306E">
            <w:rPr>
              <w:sz w:val="24"/>
              <w:szCs w:val="24"/>
            </w:rPr>
            <w:t>populaţiei</w:t>
          </w:r>
          <w:proofErr w:type="spellEnd"/>
          <w:r w:rsidRPr="00B3306E">
            <w:rPr>
              <w:sz w:val="24"/>
              <w:szCs w:val="24"/>
            </w:rPr>
            <w:t>.</w:t>
          </w:r>
        </w:p>
        <w:p w:rsidR="004E768D" w:rsidRPr="00B3306E" w:rsidRDefault="004E768D" w:rsidP="004E768D">
          <w:pPr>
            <w:numPr>
              <w:ilvl w:val="0"/>
              <w:numId w:val="7"/>
            </w:numPr>
            <w:spacing w:before="120" w:after="0" w:line="240" w:lineRule="auto"/>
            <w:ind w:left="283" w:hanging="357"/>
            <w:jc w:val="both"/>
            <w:outlineLvl w:val="0"/>
            <w:rPr>
              <w:rFonts w:ascii="Arial" w:hAnsi="Arial" w:cs="Arial"/>
              <w:b/>
              <w:i/>
              <w:sz w:val="24"/>
              <w:szCs w:val="24"/>
              <w:lang w:val="ro-RO"/>
            </w:rPr>
          </w:pPr>
          <w:r w:rsidRPr="00B3306E">
            <w:rPr>
              <w:rFonts w:ascii="Arial" w:hAnsi="Arial" w:cs="Arial"/>
              <w:b/>
              <w:i/>
              <w:sz w:val="24"/>
              <w:szCs w:val="24"/>
              <w:lang w:val="ro-RO"/>
            </w:rPr>
            <w:t>Protecţia solului şi subsolului:</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 xml:space="preserve">se va evitarea impurificarea solului cu produse petroliere rezultate de la utilajele şi mijloacele de transport utilizate pentru executarea lucrărilor; </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se va implementa colectarea selectivă a deşeurilor, se vor realiza puncte special amenajate în vederea colectării şi depozitării temporare a deşeurilor;</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se interzice depozitarea deşeurilor pe amplasamente neautorizate;</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depozitarea materialelor de construcţie se va face în spaţii special amenajate şi echipate corespunzător.</w:t>
          </w:r>
        </w:p>
        <w:p w:rsidR="004E768D" w:rsidRPr="00B3306E" w:rsidRDefault="004E768D" w:rsidP="004E768D">
          <w:pPr>
            <w:numPr>
              <w:ilvl w:val="0"/>
              <w:numId w:val="7"/>
            </w:numPr>
            <w:spacing w:before="120" w:after="0" w:line="240" w:lineRule="auto"/>
            <w:ind w:left="283" w:hanging="357"/>
            <w:jc w:val="both"/>
            <w:outlineLvl w:val="0"/>
            <w:rPr>
              <w:rFonts w:ascii="Arial" w:hAnsi="Arial" w:cs="Arial"/>
              <w:b/>
              <w:i/>
              <w:sz w:val="24"/>
              <w:szCs w:val="24"/>
              <w:lang w:val="ro-RO"/>
            </w:rPr>
          </w:pPr>
          <w:r w:rsidRPr="00B3306E">
            <w:rPr>
              <w:rFonts w:ascii="Arial" w:hAnsi="Arial" w:cs="Arial"/>
              <w:b/>
              <w:i/>
              <w:sz w:val="24"/>
              <w:szCs w:val="24"/>
              <w:lang w:val="ro-RO"/>
            </w:rPr>
            <w:t>Gestiunea deşeurilor</w:t>
          </w:r>
        </w:p>
        <w:p w:rsidR="004E768D" w:rsidRPr="00B3306E" w:rsidRDefault="004E768D" w:rsidP="004E768D">
          <w:pPr>
            <w:pStyle w:val="Bodytext1"/>
            <w:shd w:val="clear" w:color="auto" w:fill="auto"/>
            <w:spacing w:before="0" w:after="0" w:line="240" w:lineRule="auto"/>
            <w:ind w:firstLine="0"/>
            <w:jc w:val="both"/>
            <w:rPr>
              <w:sz w:val="24"/>
              <w:szCs w:val="24"/>
            </w:rPr>
          </w:pPr>
          <w:proofErr w:type="spellStart"/>
          <w:r w:rsidRPr="00B3306E">
            <w:rPr>
              <w:sz w:val="24"/>
              <w:szCs w:val="24"/>
            </w:rPr>
            <w:t>În</w:t>
          </w:r>
          <w:proofErr w:type="spellEnd"/>
          <w:r w:rsidRPr="00B3306E">
            <w:rPr>
              <w:sz w:val="24"/>
              <w:szCs w:val="24"/>
            </w:rPr>
            <w:t xml:space="preserve"> </w:t>
          </w:r>
          <w:proofErr w:type="spellStart"/>
          <w:r w:rsidRPr="00B3306E">
            <w:rPr>
              <w:sz w:val="24"/>
              <w:szCs w:val="24"/>
            </w:rPr>
            <w:t>faza</w:t>
          </w:r>
          <w:proofErr w:type="spellEnd"/>
          <w:r w:rsidRPr="00B3306E">
            <w:rPr>
              <w:sz w:val="24"/>
              <w:szCs w:val="24"/>
            </w:rPr>
            <w:t xml:space="preserve"> de </w:t>
          </w:r>
          <w:proofErr w:type="spellStart"/>
          <w:r w:rsidRPr="00B3306E">
            <w:rPr>
              <w:sz w:val="24"/>
              <w:szCs w:val="24"/>
            </w:rPr>
            <w:t>realizare</w:t>
          </w:r>
          <w:proofErr w:type="spellEnd"/>
          <w:r w:rsidRPr="00B3306E">
            <w:rPr>
              <w:sz w:val="24"/>
              <w:szCs w:val="24"/>
            </w:rPr>
            <w:t xml:space="preserve"> </w:t>
          </w:r>
          <w:proofErr w:type="gramStart"/>
          <w:r w:rsidRPr="00B3306E">
            <w:rPr>
              <w:sz w:val="24"/>
              <w:szCs w:val="24"/>
            </w:rPr>
            <w:t>a</w:t>
          </w:r>
          <w:proofErr w:type="gramEnd"/>
          <w:r w:rsidRPr="00B3306E">
            <w:rPr>
              <w:sz w:val="24"/>
              <w:szCs w:val="24"/>
            </w:rPr>
            <w:t xml:space="preserve"> </w:t>
          </w:r>
          <w:proofErr w:type="spellStart"/>
          <w:r w:rsidRPr="00B3306E">
            <w:rPr>
              <w:sz w:val="24"/>
              <w:szCs w:val="24"/>
            </w:rPr>
            <w:t>investiţiei</w:t>
          </w:r>
          <w:proofErr w:type="spellEnd"/>
          <w:r w:rsidRPr="00B3306E">
            <w:rPr>
              <w:sz w:val="24"/>
              <w:szCs w:val="24"/>
            </w:rPr>
            <w:t>/</w:t>
          </w:r>
          <w:proofErr w:type="spellStart"/>
          <w:r w:rsidRPr="00B3306E">
            <w:rPr>
              <w:sz w:val="24"/>
              <w:szCs w:val="24"/>
            </w:rPr>
            <w:t>funcţionare</w:t>
          </w:r>
          <w:proofErr w:type="spellEnd"/>
          <w:r w:rsidRPr="00B3306E">
            <w:rPr>
              <w:sz w:val="24"/>
              <w:szCs w:val="24"/>
            </w:rPr>
            <w:t xml:space="preserve"> </w:t>
          </w:r>
          <w:proofErr w:type="spellStart"/>
          <w:r w:rsidRPr="00B3306E">
            <w:rPr>
              <w:sz w:val="24"/>
              <w:szCs w:val="24"/>
            </w:rPr>
            <w:t>vor</w:t>
          </w:r>
          <w:proofErr w:type="spellEnd"/>
          <w:r w:rsidRPr="00B3306E">
            <w:rPr>
              <w:sz w:val="24"/>
              <w:szCs w:val="24"/>
            </w:rPr>
            <w:t xml:space="preserve"> </w:t>
          </w:r>
          <w:proofErr w:type="spellStart"/>
          <w:r w:rsidRPr="00B3306E">
            <w:rPr>
              <w:sz w:val="24"/>
              <w:szCs w:val="24"/>
            </w:rPr>
            <w:t>rezulta</w:t>
          </w:r>
          <w:proofErr w:type="spellEnd"/>
          <w:r w:rsidRPr="00B3306E">
            <w:rPr>
              <w:sz w:val="24"/>
              <w:szCs w:val="24"/>
            </w:rPr>
            <w:t xml:space="preserve"> </w:t>
          </w:r>
          <w:proofErr w:type="spellStart"/>
          <w:r w:rsidRPr="00B3306E">
            <w:rPr>
              <w:sz w:val="24"/>
              <w:szCs w:val="24"/>
            </w:rPr>
            <w:t>deşeuri</w:t>
          </w:r>
          <w:proofErr w:type="spellEnd"/>
          <w:r w:rsidRPr="00B3306E">
            <w:rPr>
              <w:sz w:val="24"/>
              <w:szCs w:val="24"/>
            </w:rPr>
            <w:t xml:space="preserve"> de </w:t>
          </w:r>
          <w:proofErr w:type="spellStart"/>
          <w:r w:rsidRPr="00B3306E">
            <w:rPr>
              <w:sz w:val="24"/>
              <w:szCs w:val="24"/>
            </w:rPr>
            <w:t>construcţii</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deşeuri</w:t>
          </w:r>
          <w:proofErr w:type="spellEnd"/>
          <w:r w:rsidRPr="00B3306E">
            <w:rPr>
              <w:sz w:val="24"/>
              <w:szCs w:val="24"/>
            </w:rPr>
            <w:t xml:space="preserve"> </w:t>
          </w:r>
          <w:proofErr w:type="spellStart"/>
          <w:r w:rsidRPr="00B3306E">
            <w:rPr>
              <w:sz w:val="24"/>
              <w:szCs w:val="24"/>
            </w:rPr>
            <w:t>menajere</w:t>
          </w:r>
          <w:proofErr w:type="spellEnd"/>
          <w:r w:rsidRPr="00B3306E">
            <w:rPr>
              <w:sz w:val="24"/>
              <w:szCs w:val="24"/>
            </w:rPr>
            <w:t>.</w:t>
          </w:r>
        </w:p>
        <w:p w:rsidR="004E768D" w:rsidRPr="00B3306E" w:rsidRDefault="004E768D" w:rsidP="004E768D">
          <w:pPr>
            <w:pStyle w:val="Bodytext1"/>
            <w:shd w:val="clear" w:color="auto" w:fill="auto"/>
            <w:spacing w:before="0" w:after="0" w:line="240" w:lineRule="auto"/>
            <w:ind w:firstLine="0"/>
            <w:jc w:val="both"/>
            <w:rPr>
              <w:sz w:val="24"/>
              <w:szCs w:val="24"/>
            </w:rPr>
          </w:pPr>
          <w:proofErr w:type="spellStart"/>
          <w:r w:rsidRPr="00B3306E">
            <w:rPr>
              <w:sz w:val="24"/>
              <w:szCs w:val="24"/>
            </w:rPr>
            <w:t>Zona</w:t>
          </w:r>
          <w:proofErr w:type="spellEnd"/>
          <w:r w:rsidRPr="00B3306E">
            <w:rPr>
              <w:sz w:val="24"/>
              <w:szCs w:val="24"/>
            </w:rPr>
            <w:t xml:space="preserve"> de </w:t>
          </w:r>
          <w:proofErr w:type="spellStart"/>
          <w:r w:rsidRPr="00B3306E">
            <w:rPr>
              <w:sz w:val="24"/>
              <w:szCs w:val="24"/>
            </w:rPr>
            <w:t>depozitare</w:t>
          </w:r>
          <w:proofErr w:type="spellEnd"/>
          <w:r w:rsidRPr="00B3306E">
            <w:rPr>
              <w:sz w:val="24"/>
              <w:szCs w:val="24"/>
            </w:rPr>
            <w:t xml:space="preserve"> a </w:t>
          </w:r>
          <w:proofErr w:type="spellStart"/>
          <w:r w:rsidRPr="00B3306E">
            <w:rPr>
              <w:sz w:val="24"/>
              <w:szCs w:val="24"/>
            </w:rPr>
            <w:t>deşeurilor</w:t>
          </w:r>
          <w:proofErr w:type="spellEnd"/>
          <w:r w:rsidRPr="00B3306E">
            <w:rPr>
              <w:sz w:val="24"/>
              <w:szCs w:val="24"/>
            </w:rPr>
            <w:t xml:space="preserve"> </w:t>
          </w:r>
          <w:proofErr w:type="spellStart"/>
          <w:proofErr w:type="gramStart"/>
          <w:r w:rsidRPr="00B3306E">
            <w:rPr>
              <w:sz w:val="24"/>
              <w:szCs w:val="24"/>
            </w:rPr>
            <w:t>va</w:t>
          </w:r>
          <w:proofErr w:type="spellEnd"/>
          <w:proofErr w:type="gramEnd"/>
          <w:r w:rsidRPr="00B3306E">
            <w:rPr>
              <w:sz w:val="24"/>
              <w:szCs w:val="24"/>
            </w:rPr>
            <w:t xml:space="preserve"> fi </w:t>
          </w:r>
          <w:proofErr w:type="spellStart"/>
          <w:r w:rsidRPr="00B3306E">
            <w:rPr>
              <w:sz w:val="24"/>
              <w:szCs w:val="24"/>
            </w:rPr>
            <w:t>clar</w:t>
          </w:r>
          <w:proofErr w:type="spellEnd"/>
          <w:r w:rsidRPr="00B3306E">
            <w:rPr>
              <w:sz w:val="24"/>
              <w:szCs w:val="24"/>
            </w:rPr>
            <w:t xml:space="preserve"> </w:t>
          </w:r>
          <w:proofErr w:type="spellStart"/>
          <w:r w:rsidRPr="00B3306E">
            <w:rPr>
              <w:sz w:val="24"/>
              <w:szCs w:val="24"/>
            </w:rPr>
            <w:t>marcată</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semnalizată</w:t>
          </w:r>
          <w:proofErr w:type="spellEnd"/>
          <w:r w:rsidRPr="00B3306E">
            <w:rPr>
              <w:sz w:val="24"/>
              <w:szCs w:val="24"/>
            </w:rPr>
            <w:t xml:space="preserve">, </w:t>
          </w:r>
          <w:proofErr w:type="spellStart"/>
          <w:r w:rsidRPr="00B3306E">
            <w:rPr>
              <w:sz w:val="24"/>
              <w:szCs w:val="24"/>
            </w:rPr>
            <w:t>iar</w:t>
          </w:r>
          <w:proofErr w:type="spellEnd"/>
          <w:r w:rsidRPr="00B3306E">
            <w:rPr>
              <w:sz w:val="24"/>
              <w:szCs w:val="24"/>
            </w:rPr>
            <w:t xml:space="preserve"> </w:t>
          </w:r>
          <w:proofErr w:type="spellStart"/>
          <w:r w:rsidRPr="00B3306E">
            <w:rPr>
              <w:sz w:val="24"/>
              <w:szCs w:val="24"/>
            </w:rPr>
            <w:t>recipientele</w:t>
          </w:r>
          <w:proofErr w:type="spellEnd"/>
          <w:r w:rsidRPr="00B3306E">
            <w:rPr>
              <w:sz w:val="24"/>
              <w:szCs w:val="24"/>
            </w:rPr>
            <w:t xml:space="preserve"> (</w:t>
          </w:r>
          <w:proofErr w:type="spellStart"/>
          <w:r w:rsidRPr="00B3306E">
            <w:rPr>
              <w:sz w:val="24"/>
              <w:szCs w:val="24"/>
            </w:rPr>
            <w:t>pubele</w:t>
          </w:r>
          <w:proofErr w:type="spellEnd"/>
          <w:r w:rsidRPr="00B3306E">
            <w:rPr>
              <w:sz w:val="24"/>
              <w:szCs w:val="24"/>
            </w:rPr>
            <w:t xml:space="preserve">, </w:t>
          </w:r>
          <w:proofErr w:type="spellStart"/>
          <w:r w:rsidRPr="00B3306E">
            <w:rPr>
              <w:sz w:val="24"/>
              <w:szCs w:val="24"/>
            </w:rPr>
            <w:t>containere</w:t>
          </w:r>
          <w:proofErr w:type="spellEnd"/>
          <w:r w:rsidRPr="00B3306E">
            <w:rPr>
              <w:sz w:val="24"/>
              <w:szCs w:val="24"/>
            </w:rPr>
            <w:t xml:space="preserve">, etc.) </w:t>
          </w:r>
          <w:proofErr w:type="spellStart"/>
          <w:r w:rsidRPr="00B3306E">
            <w:rPr>
              <w:sz w:val="24"/>
              <w:szCs w:val="24"/>
            </w:rPr>
            <w:t>vor</w:t>
          </w:r>
          <w:proofErr w:type="spellEnd"/>
          <w:r w:rsidRPr="00B3306E">
            <w:rPr>
              <w:sz w:val="24"/>
              <w:szCs w:val="24"/>
            </w:rPr>
            <w:t xml:space="preserve"> fi </w:t>
          </w:r>
          <w:proofErr w:type="spellStart"/>
          <w:r w:rsidRPr="00B3306E">
            <w:rPr>
              <w:sz w:val="24"/>
              <w:szCs w:val="24"/>
            </w:rPr>
            <w:t>inscripţionate</w:t>
          </w:r>
          <w:proofErr w:type="spellEnd"/>
          <w:r w:rsidRPr="00B3306E">
            <w:rPr>
              <w:sz w:val="24"/>
              <w:szCs w:val="24"/>
            </w:rPr>
            <w:t xml:space="preserve">. </w:t>
          </w:r>
          <w:proofErr w:type="spellStart"/>
          <w:proofErr w:type="gramStart"/>
          <w:r w:rsidRPr="00B3306E">
            <w:rPr>
              <w:sz w:val="24"/>
              <w:szCs w:val="24"/>
            </w:rPr>
            <w:t>Deşeurile</w:t>
          </w:r>
          <w:proofErr w:type="spellEnd"/>
          <w:r w:rsidRPr="00B3306E">
            <w:rPr>
              <w:sz w:val="24"/>
              <w:szCs w:val="24"/>
            </w:rPr>
            <w:t xml:space="preserve"> </w:t>
          </w:r>
          <w:proofErr w:type="spellStart"/>
          <w:r w:rsidRPr="00B3306E">
            <w:rPr>
              <w:sz w:val="24"/>
              <w:szCs w:val="24"/>
            </w:rPr>
            <w:t>vor</w:t>
          </w:r>
          <w:proofErr w:type="spellEnd"/>
          <w:r w:rsidRPr="00B3306E">
            <w:rPr>
              <w:sz w:val="24"/>
              <w:szCs w:val="24"/>
            </w:rPr>
            <w:t xml:space="preserve"> fi </w:t>
          </w:r>
          <w:proofErr w:type="spellStart"/>
          <w:r w:rsidRPr="00B3306E">
            <w:rPr>
              <w:sz w:val="24"/>
              <w:szCs w:val="24"/>
            </w:rPr>
            <w:t>depozitate</w:t>
          </w:r>
          <w:proofErr w:type="spellEnd"/>
          <w:r w:rsidRPr="00B3306E">
            <w:rPr>
              <w:sz w:val="24"/>
              <w:szCs w:val="24"/>
            </w:rPr>
            <w:t xml:space="preserve"> </w:t>
          </w:r>
          <w:proofErr w:type="spellStart"/>
          <w:r w:rsidRPr="00B3306E">
            <w:rPr>
              <w:sz w:val="24"/>
              <w:szCs w:val="24"/>
            </w:rPr>
            <w:t>controlat</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funcţie</w:t>
          </w:r>
          <w:proofErr w:type="spellEnd"/>
          <w:r w:rsidRPr="00B3306E">
            <w:rPr>
              <w:sz w:val="24"/>
              <w:szCs w:val="24"/>
            </w:rPr>
            <w:t xml:space="preserve"> de </w:t>
          </w:r>
          <w:proofErr w:type="spellStart"/>
          <w:r w:rsidRPr="00B3306E">
            <w:rPr>
              <w:sz w:val="24"/>
              <w:szCs w:val="24"/>
            </w:rPr>
            <w:t>tipul</w:t>
          </w:r>
          <w:proofErr w:type="spellEnd"/>
          <w:r w:rsidRPr="00B3306E">
            <w:rPr>
              <w:sz w:val="24"/>
              <w:szCs w:val="24"/>
            </w:rPr>
            <w:t xml:space="preserve"> </w:t>
          </w:r>
          <w:proofErr w:type="spellStart"/>
          <w:r w:rsidRPr="00B3306E">
            <w:rPr>
              <w:sz w:val="24"/>
              <w:szCs w:val="24"/>
            </w:rPr>
            <w:lastRenderedPageBreak/>
            <w:t>acestora</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recipiente</w:t>
          </w:r>
          <w:proofErr w:type="spellEnd"/>
          <w:r w:rsidRPr="00B3306E">
            <w:rPr>
              <w:sz w:val="24"/>
              <w:szCs w:val="24"/>
            </w:rPr>
            <w:t xml:space="preserve"> </w:t>
          </w:r>
          <w:proofErr w:type="spellStart"/>
          <w:r w:rsidRPr="00B3306E">
            <w:rPr>
              <w:sz w:val="24"/>
              <w:szCs w:val="24"/>
            </w:rPr>
            <w:t>corespunzătoare</w:t>
          </w:r>
          <w:proofErr w:type="spellEnd"/>
          <w:r w:rsidRPr="00B3306E">
            <w:rPr>
              <w:sz w:val="24"/>
              <w:szCs w:val="24"/>
            </w:rPr>
            <w:t xml:space="preserve">, </w:t>
          </w:r>
          <w:proofErr w:type="spellStart"/>
          <w:r w:rsidRPr="00B3306E">
            <w:rPr>
              <w:sz w:val="24"/>
              <w:szCs w:val="24"/>
            </w:rPr>
            <w:t>amplasate</w:t>
          </w:r>
          <w:proofErr w:type="spellEnd"/>
          <w:r w:rsidRPr="00B3306E">
            <w:rPr>
              <w:sz w:val="24"/>
              <w:szCs w:val="24"/>
            </w:rPr>
            <w:t xml:space="preserve"> </w:t>
          </w:r>
          <w:proofErr w:type="spellStart"/>
          <w:r w:rsidRPr="00B3306E">
            <w:rPr>
              <w:sz w:val="24"/>
              <w:szCs w:val="24"/>
            </w:rPr>
            <w:t>pe</w:t>
          </w:r>
          <w:proofErr w:type="spellEnd"/>
          <w:r w:rsidRPr="00B3306E">
            <w:rPr>
              <w:sz w:val="24"/>
              <w:szCs w:val="24"/>
            </w:rPr>
            <w:t xml:space="preserve"> </w:t>
          </w:r>
          <w:proofErr w:type="spellStart"/>
          <w:r w:rsidRPr="00B3306E">
            <w:rPr>
              <w:sz w:val="24"/>
              <w:szCs w:val="24"/>
            </w:rPr>
            <w:t>suprafeţe</w:t>
          </w:r>
          <w:proofErr w:type="spellEnd"/>
          <w:r w:rsidRPr="00B3306E">
            <w:rPr>
              <w:sz w:val="24"/>
              <w:szCs w:val="24"/>
            </w:rPr>
            <w:t xml:space="preserve"> </w:t>
          </w:r>
          <w:proofErr w:type="spellStart"/>
          <w:r w:rsidRPr="00B3306E">
            <w:rPr>
              <w:sz w:val="24"/>
              <w:szCs w:val="24"/>
            </w:rPr>
            <w:t>betonate</w:t>
          </w:r>
          <w:proofErr w:type="spellEnd"/>
          <w:r w:rsidRPr="00B3306E">
            <w:rPr>
              <w:sz w:val="24"/>
              <w:szCs w:val="24"/>
            </w:rPr>
            <w:t xml:space="preserve">, </w:t>
          </w:r>
          <w:proofErr w:type="spellStart"/>
          <w:r w:rsidRPr="00B3306E">
            <w:rPr>
              <w:sz w:val="24"/>
              <w:szCs w:val="24"/>
            </w:rPr>
            <w:t>până</w:t>
          </w:r>
          <w:proofErr w:type="spellEnd"/>
          <w:r w:rsidRPr="00B3306E">
            <w:rPr>
              <w:sz w:val="24"/>
              <w:szCs w:val="24"/>
            </w:rPr>
            <w:t xml:space="preserve"> la </w:t>
          </w:r>
          <w:proofErr w:type="spellStart"/>
          <w:r w:rsidRPr="00B3306E">
            <w:rPr>
              <w:sz w:val="24"/>
              <w:szCs w:val="24"/>
            </w:rPr>
            <w:t>evacuare</w:t>
          </w:r>
          <w:proofErr w:type="spellEnd"/>
          <w:r w:rsidRPr="00B3306E">
            <w:rPr>
              <w:sz w:val="24"/>
              <w:szCs w:val="24"/>
            </w:rPr>
            <w:t xml:space="preserve"> </w:t>
          </w:r>
          <w:proofErr w:type="spellStart"/>
          <w:r w:rsidRPr="00B3306E">
            <w:rPr>
              <w:sz w:val="24"/>
              <w:szCs w:val="24"/>
            </w:rPr>
            <w:t>prin</w:t>
          </w:r>
          <w:proofErr w:type="spellEnd"/>
          <w:r w:rsidRPr="00B3306E">
            <w:rPr>
              <w:sz w:val="24"/>
              <w:szCs w:val="24"/>
            </w:rPr>
            <w:t xml:space="preserve"> </w:t>
          </w:r>
          <w:proofErr w:type="spellStart"/>
          <w:r w:rsidRPr="00B3306E">
            <w:rPr>
              <w:sz w:val="24"/>
              <w:szCs w:val="24"/>
            </w:rPr>
            <w:t>firme</w:t>
          </w:r>
          <w:proofErr w:type="spellEnd"/>
          <w:r w:rsidRPr="00B3306E">
            <w:rPr>
              <w:sz w:val="24"/>
              <w:szCs w:val="24"/>
            </w:rPr>
            <w:t xml:space="preserve"> </w:t>
          </w:r>
          <w:proofErr w:type="spellStart"/>
          <w:r w:rsidRPr="00B3306E">
            <w:rPr>
              <w:sz w:val="24"/>
              <w:szCs w:val="24"/>
            </w:rPr>
            <w:t>autorizate</w:t>
          </w:r>
          <w:proofErr w:type="spellEnd"/>
          <w:r w:rsidRPr="00B3306E">
            <w:rPr>
              <w:sz w:val="24"/>
              <w:szCs w:val="24"/>
            </w:rPr>
            <w:t>.</w:t>
          </w:r>
          <w:proofErr w:type="gramEnd"/>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se vor respecta H.G. nr. 856/2002 privind evidenţa gestiunii deşeurilor şi pentru aprobarea listei cuprinzând deşeurile, inclusiv deşeurile periculoase;</w:t>
          </w:r>
        </w:p>
        <w:p w:rsidR="004E768D" w:rsidRPr="00B3306E" w:rsidRDefault="004E768D" w:rsidP="004E768D">
          <w:pPr>
            <w:numPr>
              <w:ilvl w:val="0"/>
              <w:numId w:val="8"/>
            </w:numPr>
            <w:spacing w:after="0" w:line="240" w:lineRule="auto"/>
            <w:jc w:val="both"/>
            <w:outlineLvl w:val="0"/>
            <w:rPr>
              <w:rFonts w:ascii="Arial" w:hAnsi="Arial" w:cs="Arial"/>
              <w:sz w:val="24"/>
              <w:szCs w:val="24"/>
              <w:lang w:val="ro-RO"/>
            </w:rPr>
          </w:pPr>
          <w:r w:rsidRPr="00B3306E">
            <w:rPr>
              <w:rFonts w:ascii="Arial" w:hAnsi="Arial" w:cs="Arial"/>
              <w:sz w:val="24"/>
              <w:szCs w:val="24"/>
              <w:lang w:val="ro-RO"/>
            </w:rPr>
            <w:t>respectarea prevederilor H.G. nr. 1061/2008 privind transportul deşeurilor periculoase şi nepericuloase pe teritoriul României.</w:t>
          </w:r>
        </w:p>
        <w:p w:rsidR="004E768D" w:rsidRPr="00B3306E" w:rsidRDefault="004E768D" w:rsidP="004E768D">
          <w:pPr>
            <w:spacing w:before="120" w:after="0" w:line="240" w:lineRule="auto"/>
            <w:jc w:val="both"/>
            <w:outlineLvl w:val="0"/>
            <w:rPr>
              <w:rFonts w:ascii="Arial" w:hAnsi="Arial" w:cs="Arial"/>
              <w:sz w:val="24"/>
              <w:szCs w:val="24"/>
              <w:lang w:val="ro-RO"/>
            </w:rPr>
          </w:pPr>
          <w:r w:rsidRPr="00B3306E">
            <w:rPr>
              <w:rFonts w:ascii="Arial" w:hAnsi="Arial" w:cs="Arial"/>
              <w:b/>
              <w:sz w:val="24"/>
              <w:szCs w:val="24"/>
              <w:lang w:val="ro-RO"/>
            </w:rPr>
            <w:t xml:space="preserve">Organizarea de şantier </w:t>
          </w:r>
          <w:r w:rsidRPr="00B3306E">
            <w:rPr>
              <w:rFonts w:ascii="Arial" w:hAnsi="Arial" w:cs="Arial"/>
              <w:sz w:val="24"/>
              <w:szCs w:val="24"/>
              <w:lang w:val="ro-RO"/>
            </w:rPr>
            <w:t>se va realiza în interiorul amplasamentului. Perimetrul se va delimita corespunzător. Lucrările de execuţie se vor desfăşura cu personal calificat. Pentru accesul utilajelor de montaj şi echipamentului necesar realizării lucrărilor propuse se vor folosi drumurile existente.</w:t>
          </w:r>
        </w:p>
        <w:p w:rsidR="004E768D" w:rsidRPr="00B3306E" w:rsidRDefault="004E768D" w:rsidP="004E768D">
          <w:pPr>
            <w:numPr>
              <w:ilvl w:val="0"/>
              <w:numId w:val="7"/>
            </w:numPr>
            <w:spacing w:before="120" w:after="0" w:line="240" w:lineRule="auto"/>
            <w:ind w:left="283" w:hanging="357"/>
            <w:jc w:val="both"/>
            <w:outlineLvl w:val="0"/>
            <w:rPr>
              <w:rFonts w:ascii="Arial" w:hAnsi="Arial" w:cs="Arial"/>
              <w:b/>
              <w:i/>
              <w:sz w:val="24"/>
              <w:szCs w:val="24"/>
              <w:lang w:val="ro-RO"/>
            </w:rPr>
          </w:pPr>
          <w:r w:rsidRPr="00B3306E">
            <w:rPr>
              <w:rFonts w:ascii="Arial" w:hAnsi="Arial" w:cs="Arial"/>
              <w:b/>
              <w:i/>
              <w:sz w:val="24"/>
              <w:szCs w:val="24"/>
              <w:lang w:val="ro-RO"/>
            </w:rPr>
            <w:t>Alte condiţii</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respectarea</w:t>
          </w:r>
          <w:proofErr w:type="spellEnd"/>
          <w:r w:rsidRPr="00B3306E">
            <w:rPr>
              <w:sz w:val="24"/>
              <w:szCs w:val="24"/>
            </w:rPr>
            <w:t xml:space="preserve"> </w:t>
          </w:r>
          <w:proofErr w:type="spellStart"/>
          <w:r w:rsidRPr="00B3306E">
            <w:rPr>
              <w:sz w:val="24"/>
              <w:szCs w:val="24"/>
            </w:rPr>
            <w:t>legislaţiei</w:t>
          </w:r>
          <w:proofErr w:type="spellEnd"/>
          <w:r w:rsidRPr="00B3306E">
            <w:rPr>
              <w:sz w:val="24"/>
              <w:szCs w:val="24"/>
            </w:rPr>
            <w:t xml:space="preserve"> de </w:t>
          </w:r>
          <w:proofErr w:type="spellStart"/>
          <w:r w:rsidRPr="00B3306E">
            <w:rPr>
              <w:sz w:val="24"/>
              <w:szCs w:val="24"/>
            </w:rPr>
            <w:t>mediu</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vigoare</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a </w:t>
          </w:r>
          <w:proofErr w:type="spellStart"/>
          <w:r w:rsidRPr="00B3306E">
            <w:rPr>
              <w:sz w:val="24"/>
              <w:szCs w:val="24"/>
            </w:rPr>
            <w:t>actelor</w:t>
          </w:r>
          <w:proofErr w:type="spellEnd"/>
          <w:r w:rsidRPr="00B3306E">
            <w:rPr>
              <w:sz w:val="24"/>
              <w:szCs w:val="24"/>
            </w:rPr>
            <w:t xml:space="preserve"> normative </w:t>
          </w:r>
          <w:proofErr w:type="spellStart"/>
          <w:r w:rsidRPr="00B3306E">
            <w:rPr>
              <w:sz w:val="24"/>
              <w:szCs w:val="24"/>
            </w:rPr>
            <w:t>ce</w:t>
          </w:r>
          <w:proofErr w:type="spellEnd"/>
          <w:r w:rsidRPr="00B3306E">
            <w:rPr>
              <w:sz w:val="24"/>
              <w:szCs w:val="24"/>
            </w:rPr>
            <w:t xml:space="preserve"> </w:t>
          </w:r>
          <w:proofErr w:type="spellStart"/>
          <w:r w:rsidRPr="00B3306E">
            <w:rPr>
              <w:sz w:val="24"/>
              <w:szCs w:val="24"/>
            </w:rPr>
            <w:t>vor</w:t>
          </w:r>
          <w:proofErr w:type="spellEnd"/>
          <w:r w:rsidRPr="00B3306E">
            <w:rPr>
              <w:sz w:val="24"/>
              <w:szCs w:val="24"/>
            </w:rPr>
            <w:t xml:space="preserve"> </w:t>
          </w:r>
          <w:proofErr w:type="spellStart"/>
          <w:r w:rsidRPr="00B3306E">
            <w:rPr>
              <w:sz w:val="24"/>
              <w:szCs w:val="24"/>
            </w:rPr>
            <w:t>apărea</w:t>
          </w:r>
          <w:proofErr w:type="spellEnd"/>
          <w:r w:rsidRPr="00B3306E">
            <w:rPr>
              <w:sz w:val="24"/>
              <w:szCs w:val="24"/>
            </w:rPr>
            <w:t xml:space="preserve"> ulterior </w:t>
          </w:r>
          <w:proofErr w:type="spellStart"/>
          <w:r w:rsidRPr="00B3306E">
            <w:rPr>
              <w:sz w:val="24"/>
              <w:szCs w:val="24"/>
            </w:rPr>
            <w:t>eliberării</w:t>
          </w:r>
          <w:proofErr w:type="spellEnd"/>
          <w:r w:rsidRPr="00B3306E">
            <w:rPr>
              <w:sz w:val="24"/>
              <w:szCs w:val="24"/>
            </w:rPr>
            <w:t xml:space="preserve"> </w:t>
          </w:r>
          <w:proofErr w:type="spellStart"/>
          <w:r w:rsidRPr="00B3306E">
            <w:rPr>
              <w:sz w:val="24"/>
              <w:szCs w:val="24"/>
            </w:rPr>
            <w:t>prezentei</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respectarea</w:t>
          </w:r>
          <w:proofErr w:type="spellEnd"/>
          <w:r w:rsidRPr="00B3306E">
            <w:rPr>
              <w:sz w:val="24"/>
              <w:szCs w:val="24"/>
            </w:rPr>
            <w:t xml:space="preserve"> </w:t>
          </w:r>
          <w:proofErr w:type="spellStart"/>
          <w:r w:rsidRPr="00B3306E">
            <w:rPr>
              <w:sz w:val="24"/>
              <w:szCs w:val="24"/>
            </w:rPr>
            <w:t>condiţiilor</w:t>
          </w:r>
          <w:proofErr w:type="spellEnd"/>
          <w:r w:rsidRPr="00B3306E">
            <w:rPr>
              <w:sz w:val="24"/>
              <w:szCs w:val="24"/>
            </w:rPr>
            <w:t xml:space="preserve"> </w:t>
          </w:r>
          <w:proofErr w:type="spellStart"/>
          <w:r w:rsidRPr="00B3306E">
            <w:rPr>
              <w:sz w:val="24"/>
              <w:szCs w:val="24"/>
            </w:rPr>
            <w:t>impuse</w:t>
          </w:r>
          <w:proofErr w:type="spellEnd"/>
          <w:r w:rsidRPr="00B3306E">
            <w:rPr>
              <w:sz w:val="24"/>
              <w:szCs w:val="24"/>
            </w:rPr>
            <w:t xml:space="preserve"> </w:t>
          </w:r>
          <w:proofErr w:type="spellStart"/>
          <w:r w:rsidRPr="00B3306E">
            <w:rPr>
              <w:sz w:val="24"/>
              <w:szCs w:val="24"/>
            </w:rPr>
            <w:t>prin</w:t>
          </w:r>
          <w:proofErr w:type="spellEnd"/>
          <w:r w:rsidRPr="00B3306E">
            <w:rPr>
              <w:sz w:val="24"/>
              <w:szCs w:val="24"/>
            </w:rPr>
            <w:t xml:space="preserve"> </w:t>
          </w:r>
          <w:proofErr w:type="spellStart"/>
          <w:r w:rsidRPr="00B3306E">
            <w:rPr>
              <w:sz w:val="24"/>
              <w:szCs w:val="24"/>
            </w:rPr>
            <w:t>actele</w:t>
          </w:r>
          <w:proofErr w:type="spellEnd"/>
          <w:r w:rsidRPr="00B3306E">
            <w:rPr>
              <w:sz w:val="24"/>
              <w:szCs w:val="24"/>
            </w:rPr>
            <w:t xml:space="preserve"> de </w:t>
          </w:r>
          <w:proofErr w:type="spellStart"/>
          <w:r w:rsidRPr="00B3306E">
            <w:rPr>
              <w:sz w:val="24"/>
              <w:szCs w:val="24"/>
            </w:rPr>
            <w:t>reglementare</w:t>
          </w:r>
          <w:proofErr w:type="spellEnd"/>
          <w:r w:rsidRPr="00B3306E">
            <w:rPr>
              <w:sz w:val="24"/>
              <w:szCs w:val="24"/>
            </w:rPr>
            <w:t xml:space="preserve"> </w:t>
          </w:r>
          <w:proofErr w:type="spellStart"/>
          <w:r w:rsidRPr="00B3306E">
            <w:rPr>
              <w:sz w:val="24"/>
              <w:szCs w:val="24"/>
            </w:rPr>
            <w:t>obţinute</w:t>
          </w:r>
          <w:proofErr w:type="spellEnd"/>
          <w:r w:rsidRPr="00B3306E">
            <w:rPr>
              <w:sz w:val="24"/>
              <w:szCs w:val="24"/>
            </w:rPr>
            <w:t xml:space="preserve"> de la </w:t>
          </w:r>
          <w:proofErr w:type="spellStart"/>
          <w:r w:rsidRPr="00B3306E">
            <w:rPr>
              <w:sz w:val="24"/>
              <w:szCs w:val="24"/>
            </w:rPr>
            <w:t>celelalte</w:t>
          </w:r>
          <w:proofErr w:type="spellEnd"/>
          <w:r w:rsidRPr="00B3306E">
            <w:rPr>
              <w:sz w:val="24"/>
              <w:szCs w:val="24"/>
            </w:rPr>
            <w:t xml:space="preserve"> </w:t>
          </w:r>
          <w:proofErr w:type="spellStart"/>
          <w:r w:rsidRPr="00B3306E">
            <w:rPr>
              <w:sz w:val="24"/>
              <w:szCs w:val="24"/>
            </w:rPr>
            <w:t>instituţii</w:t>
          </w:r>
          <w:proofErr w:type="spellEnd"/>
          <w:r w:rsidRPr="00B3306E">
            <w:rPr>
              <w:sz w:val="24"/>
              <w:szCs w:val="24"/>
            </w:rPr>
            <w:t xml:space="preserve"> </w:t>
          </w:r>
          <w:proofErr w:type="spellStart"/>
          <w:r w:rsidRPr="00B3306E">
            <w:rPr>
              <w:sz w:val="24"/>
              <w:szCs w:val="24"/>
            </w:rPr>
            <w:t>abilitate</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să</w:t>
          </w:r>
          <w:proofErr w:type="spellEnd"/>
          <w:r w:rsidRPr="00B3306E">
            <w:rPr>
              <w:sz w:val="24"/>
              <w:szCs w:val="24"/>
            </w:rPr>
            <w:t xml:space="preserve"> </w:t>
          </w:r>
          <w:proofErr w:type="spellStart"/>
          <w:r w:rsidRPr="00B3306E">
            <w:rPr>
              <w:sz w:val="24"/>
              <w:szCs w:val="24"/>
            </w:rPr>
            <w:t>permită</w:t>
          </w:r>
          <w:proofErr w:type="spellEnd"/>
          <w:r w:rsidRPr="00B3306E">
            <w:rPr>
              <w:sz w:val="24"/>
              <w:szCs w:val="24"/>
            </w:rPr>
            <w:t xml:space="preserve"> </w:t>
          </w:r>
          <w:proofErr w:type="spellStart"/>
          <w:r w:rsidRPr="00B3306E">
            <w:rPr>
              <w:sz w:val="24"/>
              <w:szCs w:val="24"/>
            </w:rPr>
            <w:t>accesul</w:t>
          </w:r>
          <w:proofErr w:type="spellEnd"/>
          <w:r w:rsidRPr="00B3306E">
            <w:rPr>
              <w:sz w:val="24"/>
              <w:szCs w:val="24"/>
            </w:rPr>
            <w:t xml:space="preserve"> </w:t>
          </w:r>
          <w:proofErr w:type="spellStart"/>
          <w:r w:rsidRPr="00B3306E">
            <w:rPr>
              <w:sz w:val="24"/>
              <w:szCs w:val="24"/>
            </w:rPr>
            <w:t>reprezentanţilor</w:t>
          </w:r>
          <w:proofErr w:type="spellEnd"/>
          <w:r w:rsidRPr="00B3306E">
            <w:rPr>
              <w:sz w:val="24"/>
              <w:szCs w:val="24"/>
            </w:rPr>
            <w:t xml:space="preserve"> </w:t>
          </w:r>
          <w:proofErr w:type="spellStart"/>
          <w:r w:rsidRPr="00B3306E">
            <w:rPr>
              <w:sz w:val="24"/>
              <w:szCs w:val="24"/>
            </w:rPr>
            <w:t>autorităţii</w:t>
          </w:r>
          <w:proofErr w:type="spellEnd"/>
          <w:r w:rsidRPr="00B3306E">
            <w:rPr>
              <w:sz w:val="24"/>
              <w:szCs w:val="24"/>
            </w:rPr>
            <w:t xml:space="preserve"> de </w:t>
          </w:r>
          <w:proofErr w:type="spellStart"/>
          <w:r w:rsidRPr="00B3306E">
            <w:rPr>
              <w:sz w:val="24"/>
              <w:szCs w:val="24"/>
            </w:rPr>
            <w:t>mediu</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incinta</w:t>
          </w:r>
          <w:proofErr w:type="spellEnd"/>
          <w:r w:rsidRPr="00B3306E">
            <w:rPr>
              <w:sz w:val="24"/>
              <w:szCs w:val="24"/>
            </w:rPr>
            <w:t xml:space="preserve"> </w:t>
          </w:r>
          <w:proofErr w:type="spellStart"/>
          <w:r w:rsidRPr="00B3306E">
            <w:rPr>
              <w:sz w:val="24"/>
              <w:szCs w:val="24"/>
            </w:rPr>
            <w:t>obiectivului</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să</w:t>
          </w:r>
          <w:proofErr w:type="spellEnd"/>
          <w:r w:rsidRPr="00B3306E">
            <w:rPr>
              <w:sz w:val="24"/>
              <w:szCs w:val="24"/>
            </w:rPr>
            <w:t xml:space="preserve"> </w:t>
          </w:r>
          <w:proofErr w:type="spellStart"/>
          <w:r w:rsidRPr="00B3306E">
            <w:rPr>
              <w:sz w:val="24"/>
              <w:szCs w:val="24"/>
            </w:rPr>
            <w:t>pună</w:t>
          </w:r>
          <w:proofErr w:type="spellEnd"/>
          <w:r w:rsidRPr="00B3306E">
            <w:rPr>
              <w:sz w:val="24"/>
              <w:szCs w:val="24"/>
            </w:rPr>
            <w:t xml:space="preserve"> la </w:t>
          </w:r>
          <w:proofErr w:type="spellStart"/>
          <w:r w:rsidRPr="00B3306E">
            <w:rPr>
              <w:sz w:val="24"/>
              <w:szCs w:val="24"/>
            </w:rPr>
            <w:t>dispoziţia</w:t>
          </w:r>
          <w:proofErr w:type="spellEnd"/>
          <w:r w:rsidRPr="00B3306E">
            <w:rPr>
              <w:sz w:val="24"/>
              <w:szCs w:val="24"/>
            </w:rPr>
            <w:t xml:space="preserve"> </w:t>
          </w:r>
          <w:proofErr w:type="spellStart"/>
          <w:r w:rsidRPr="00B3306E">
            <w:rPr>
              <w:sz w:val="24"/>
              <w:szCs w:val="24"/>
            </w:rPr>
            <w:t>acestora</w:t>
          </w:r>
          <w:proofErr w:type="spellEnd"/>
          <w:r w:rsidRPr="00B3306E">
            <w:rPr>
              <w:sz w:val="24"/>
              <w:szCs w:val="24"/>
            </w:rPr>
            <w:t xml:space="preserve"> </w:t>
          </w:r>
          <w:proofErr w:type="spellStart"/>
          <w:r w:rsidRPr="00B3306E">
            <w:rPr>
              <w:sz w:val="24"/>
              <w:szCs w:val="24"/>
            </w:rPr>
            <w:t>toate</w:t>
          </w:r>
          <w:proofErr w:type="spellEnd"/>
          <w:r w:rsidRPr="00B3306E">
            <w:rPr>
              <w:sz w:val="24"/>
              <w:szCs w:val="24"/>
            </w:rPr>
            <w:t xml:space="preserve"> </w:t>
          </w:r>
          <w:proofErr w:type="spellStart"/>
          <w:r w:rsidRPr="00B3306E">
            <w:rPr>
              <w:sz w:val="24"/>
              <w:szCs w:val="24"/>
            </w:rPr>
            <w:t>documentele</w:t>
          </w:r>
          <w:proofErr w:type="spellEnd"/>
          <w:r w:rsidRPr="00B3306E">
            <w:rPr>
              <w:sz w:val="24"/>
              <w:szCs w:val="24"/>
            </w:rPr>
            <w:t xml:space="preserve"> </w:t>
          </w:r>
          <w:proofErr w:type="spellStart"/>
          <w:r w:rsidRPr="00B3306E">
            <w:rPr>
              <w:sz w:val="24"/>
              <w:szCs w:val="24"/>
            </w:rPr>
            <w:t>clarificatoare</w:t>
          </w:r>
          <w:proofErr w:type="spellEnd"/>
          <w:r w:rsidRPr="00B3306E">
            <w:rPr>
              <w:sz w:val="24"/>
              <w:szCs w:val="24"/>
            </w:rPr>
            <w:t xml:space="preserve"> </w:t>
          </w:r>
          <w:proofErr w:type="spellStart"/>
          <w:r w:rsidRPr="00B3306E">
            <w:rPr>
              <w:sz w:val="24"/>
              <w:szCs w:val="24"/>
            </w:rPr>
            <w:t>privind</w:t>
          </w:r>
          <w:proofErr w:type="spellEnd"/>
          <w:r w:rsidRPr="00B3306E">
            <w:rPr>
              <w:sz w:val="24"/>
              <w:szCs w:val="24"/>
            </w:rPr>
            <w:t xml:space="preserve"> </w:t>
          </w:r>
          <w:proofErr w:type="spellStart"/>
          <w:r w:rsidRPr="00B3306E">
            <w:rPr>
              <w:sz w:val="24"/>
              <w:szCs w:val="24"/>
            </w:rPr>
            <w:t>protecţia</w:t>
          </w:r>
          <w:proofErr w:type="spellEnd"/>
          <w:r w:rsidRPr="00B3306E">
            <w:rPr>
              <w:sz w:val="24"/>
              <w:szCs w:val="24"/>
            </w:rPr>
            <w:t xml:space="preserve"> </w:t>
          </w:r>
          <w:proofErr w:type="spellStart"/>
          <w:r w:rsidRPr="00B3306E">
            <w:rPr>
              <w:sz w:val="24"/>
              <w:szCs w:val="24"/>
            </w:rPr>
            <w:t>mediului</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deşeurile</w:t>
          </w:r>
          <w:proofErr w:type="spellEnd"/>
          <w:r w:rsidRPr="00B3306E">
            <w:rPr>
              <w:sz w:val="24"/>
              <w:szCs w:val="24"/>
            </w:rPr>
            <w:t xml:space="preserve"> generate </w:t>
          </w:r>
          <w:proofErr w:type="spellStart"/>
          <w:r w:rsidRPr="00B3306E">
            <w:rPr>
              <w:sz w:val="24"/>
              <w:szCs w:val="24"/>
            </w:rPr>
            <w:t>pe</w:t>
          </w:r>
          <w:proofErr w:type="spellEnd"/>
          <w:r w:rsidRPr="00B3306E">
            <w:rPr>
              <w:sz w:val="24"/>
              <w:szCs w:val="24"/>
            </w:rPr>
            <w:t xml:space="preserve"> </w:t>
          </w:r>
          <w:proofErr w:type="spellStart"/>
          <w:r w:rsidRPr="00B3306E">
            <w:rPr>
              <w:sz w:val="24"/>
              <w:szCs w:val="24"/>
            </w:rPr>
            <w:t>amplasament</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timpul</w:t>
          </w:r>
          <w:proofErr w:type="spellEnd"/>
          <w:r w:rsidRPr="00B3306E">
            <w:rPr>
              <w:sz w:val="24"/>
              <w:szCs w:val="24"/>
            </w:rPr>
            <w:t xml:space="preserve"> </w:t>
          </w:r>
          <w:proofErr w:type="spellStart"/>
          <w:r w:rsidRPr="00B3306E">
            <w:rPr>
              <w:sz w:val="24"/>
              <w:szCs w:val="24"/>
            </w:rPr>
            <w:t>realizării</w:t>
          </w:r>
          <w:proofErr w:type="spellEnd"/>
          <w:r w:rsidRPr="00B3306E">
            <w:rPr>
              <w:sz w:val="24"/>
              <w:szCs w:val="24"/>
            </w:rPr>
            <w:t xml:space="preserve"> </w:t>
          </w:r>
          <w:proofErr w:type="spellStart"/>
          <w:r w:rsidRPr="00B3306E">
            <w:rPr>
              <w:sz w:val="24"/>
              <w:szCs w:val="24"/>
            </w:rPr>
            <w:t>investiţiei</w:t>
          </w:r>
          <w:proofErr w:type="spellEnd"/>
          <w:r w:rsidRPr="00B3306E">
            <w:rPr>
              <w:sz w:val="24"/>
              <w:szCs w:val="24"/>
            </w:rPr>
            <w:t xml:space="preserve"> se </w:t>
          </w:r>
          <w:proofErr w:type="spellStart"/>
          <w:r w:rsidRPr="00B3306E">
            <w:rPr>
              <w:sz w:val="24"/>
              <w:szCs w:val="24"/>
            </w:rPr>
            <w:t>vor</w:t>
          </w:r>
          <w:proofErr w:type="spellEnd"/>
          <w:r w:rsidRPr="00B3306E">
            <w:rPr>
              <w:sz w:val="24"/>
              <w:szCs w:val="24"/>
            </w:rPr>
            <w:t xml:space="preserve"> </w:t>
          </w:r>
          <w:proofErr w:type="spellStart"/>
          <w:r w:rsidRPr="00B3306E">
            <w:rPr>
              <w:sz w:val="24"/>
              <w:szCs w:val="24"/>
            </w:rPr>
            <w:t>colecta</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vor</w:t>
          </w:r>
          <w:proofErr w:type="spellEnd"/>
          <w:r w:rsidRPr="00B3306E">
            <w:rPr>
              <w:sz w:val="24"/>
              <w:szCs w:val="24"/>
            </w:rPr>
            <w:t xml:space="preserve"> fi </w:t>
          </w:r>
          <w:proofErr w:type="spellStart"/>
          <w:r w:rsidRPr="00B3306E">
            <w:rPr>
              <w:sz w:val="24"/>
              <w:szCs w:val="24"/>
            </w:rPr>
            <w:t>gestionate</w:t>
          </w:r>
          <w:proofErr w:type="spellEnd"/>
          <w:r w:rsidRPr="00B3306E">
            <w:rPr>
              <w:sz w:val="24"/>
              <w:szCs w:val="24"/>
            </w:rPr>
            <w:t xml:space="preserve"> de </w:t>
          </w:r>
          <w:proofErr w:type="spellStart"/>
          <w:r w:rsidRPr="00B3306E">
            <w:rPr>
              <w:sz w:val="24"/>
              <w:szCs w:val="24"/>
            </w:rPr>
            <w:t>unităţi</w:t>
          </w:r>
          <w:proofErr w:type="spellEnd"/>
          <w:r w:rsidRPr="00B3306E">
            <w:rPr>
              <w:sz w:val="24"/>
              <w:szCs w:val="24"/>
            </w:rPr>
            <w:t xml:space="preserve"> </w:t>
          </w:r>
          <w:proofErr w:type="spellStart"/>
          <w:r w:rsidRPr="00B3306E">
            <w:rPr>
              <w:sz w:val="24"/>
              <w:szCs w:val="24"/>
            </w:rPr>
            <w:t>abilitate</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materialele</w:t>
          </w:r>
          <w:proofErr w:type="spellEnd"/>
          <w:r w:rsidRPr="00B3306E">
            <w:rPr>
              <w:sz w:val="24"/>
              <w:szCs w:val="24"/>
            </w:rPr>
            <w:t xml:space="preserve"> </w:t>
          </w:r>
          <w:proofErr w:type="spellStart"/>
          <w:r w:rsidRPr="00B3306E">
            <w:rPr>
              <w:sz w:val="24"/>
              <w:szCs w:val="24"/>
            </w:rPr>
            <w:t>necesare</w:t>
          </w:r>
          <w:proofErr w:type="spellEnd"/>
          <w:r w:rsidRPr="00B3306E">
            <w:rPr>
              <w:sz w:val="24"/>
              <w:szCs w:val="24"/>
            </w:rPr>
            <w:t xml:space="preserve"> </w:t>
          </w:r>
          <w:proofErr w:type="spellStart"/>
          <w:r w:rsidRPr="00B3306E">
            <w:rPr>
              <w:sz w:val="24"/>
              <w:szCs w:val="24"/>
            </w:rPr>
            <w:t>realizării</w:t>
          </w:r>
          <w:proofErr w:type="spellEnd"/>
          <w:r w:rsidRPr="00B3306E">
            <w:rPr>
              <w:sz w:val="24"/>
              <w:szCs w:val="24"/>
            </w:rPr>
            <w:t xml:space="preserve"> </w:t>
          </w:r>
          <w:proofErr w:type="spellStart"/>
          <w:r w:rsidRPr="00B3306E">
            <w:rPr>
              <w:sz w:val="24"/>
              <w:szCs w:val="24"/>
            </w:rPr>
            <w:t>investiţiei</w:t>
          </w:r>
          <w:proofErr w:type="spellEnd"/>
          <w:r w:rsidRPr="00B3306E">
            <w:rPr>
              <w:sz w:val="24"/>
              <w:szCs w:val="24"/>
            </w:rPr>
            <w:t xml:space="preserve"> se </w:t>
          </w:r>
          <w:proofErr w:type="spellStart"/>
          <w:r w:rsidRPr="00B3306E">
            <w:rPr>
              <w:sz w:val="24"/>
              <w:szCs w:val="24"/>
            </w:rPr>
            <w:t>vor</w:t>
          </w:r>
          <w:proofErr w:type="spellEnd"/>
          <w:r w:rsidRPr="00B3306E">
            <w:rPr>
              <w:sz w:val="24"/>
              <w:szCs w:val="24"/>
            </w:rPr>
            <w:t xml:space="preserve"> </w:t>
          </w:r>
          <w:proofErr w:type="spellStart"/>
          <w:r w:rsidRPr="00B3306E">
            <w:rPr>
              <w:sz w:val="24"/>
              <w:szCs w:val="24"/>
            </w:rPr>
            <w:t>depozita</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locuri</w:t>
          </w:r>
          <w:proofErr w:type="spellEnd"/>
          <w:r w:rsidRPr="00B3306E">
            <w:rPr>
              <w:sz w:val="24"/>
              <w:szCs w:val="24"/>
            </w:rPr>
            <w:t xml:space="preserve"> </w:t>
          </w:r>
          <w:proofErr w:type="spellStart"/>
          <w:r w:rsidRPr="00B3306E">
            <w:rPr>
              <w:sz w:val="24"/>
              <w:szCs w:val="24"/>
            </w:rPr>
            <w:t>marcate</w:t>
          </w:r>
          <w:proofErr w:type="spellEnd"/>
          <w:r w:rsidRPr="00B3306E">
            <w:rPr>
              <w:sz w:val="24"/>
              <w:szCs w:val="24"/>
            </w:rPr>
            <w:t xml:space="preserve">, </w:t>
          </w:r>
          <w:proofErr w:type="spellStart"/>
          <w:r w:rsidRPr="00B3306E">
            <w:rPr>
              <w:sz w:val="24"/>
              <w:szCs w:val="24"/>
            </w:rPr>
            <w:t>iar</w:t>
          </w:r>
          <w:proofErr w:type="spellEnd"/>
          <w:r w:rsidRPr="00B3306E">
            <w:rPr>
              <w:sz w:val="24"/>
              <w:szCs w:val="24"/>
            </w:rPr>
            <w:t xml:space="preserve"> </w:t>
          </w:r>
          <w:proofErr w:type="spellStart"/>
          <w:r w:rsidRPr="00B3306E">
            <w:rPr>
              <w:sz w:val="24"/>
              <w:szCs w:val="24"/>
            </w:rPr>
            <w:t>după</w:t>
          </w:r>
          <w:proofErr w:type="spellEnd"/>
          <w:r w:rsidRPr="00B3306E">
            <w:rPr>
              <w:sz w:val="24"/>
              <w:szCs w:val="24"/>
            </w:rPr>
            <w:t xml:space="preserve"> </w:t>
          </w:r>
          <w:proofErr w:type="spellStart"/>
          <w:r w:rsidRPr="00B3306E">
            <w:rPr>
              <w:sz w:val="24"/>
              <w:szCs w:val="24"/>
            </w:rPr>
            <w:t>terminarea</w:t>
          </w:r>
          <w:proofErr w:type="spellEnd"/>
          <w:r w:rsidRPr="00B3306E">
            <w:rPr>
              <w:sz w:val="24"/>
              <w:szCs w:val="24"/>
            </w:rPr>
            <w:t xml:space="preserve"> </w:t>
          </w:r>
          <w:proofErr w:type="spellStart"/>
          <w:r w:rsidRPr="00B3306E">
            <w:rPr>
              <w:sz w:val="24"/>
              <w:szCs w:val="24"/>
            </w:rPr>
            <w:t>lucrărilor</w:t>
          </w:r>
          <w:proofErr w:type="spellEnd"/>
          <w:r w:rsidRPr="00B3306E">
            <w:rPr>
              <w:sz w:val="24"/>
              <w:szCs w:val="24"/>
            </w:rPr>
            <w:t xml:space="preserve"> se </w:t>
          </w:r>
          <w:proofErr w:type="spellStart"/>
          <w:r w:rsidRPr="00B3306E">
            <w:rPr>
              <w:sz w:val="24"/>
              <w:szCs w:val="24"/>
            </w:rPr>
            <w:t>vor</w:t>
          </w:r>
          <w:proofErr w:type="spellEnd"/>
          <w:r w:rsidRPr="00B3306E">
            <w:rPr>
              <w:sz w:val="24"/>
              <w:szCs w:val="24"/>
            </w:rPr>
            <w:t xml:space="preserve"> </w:t>
          </w:r>
          <w:proofErr w:type="spellStart"/>
          <w:r w:rsidRPr="00B3306E">
            <w:rPr>
              <w:sz w:val="24"/>
              <w:szCs w:val="24"/>
            </w:rPr>
            <w:t>elibera</w:t>
          </w:r>
          <w:proofErr w:type="spellEnd"/>
          <w:r w:rsidRPr="00B3306E">
            <w:rPr>
              <w:sz w:val="24"/>
              <w:szCs w:val="24"/>
            </w:rPr>
            <w:t xml:space="preserve"> </w:t>
          </w:r>
          <w:proofErr w:type="spellStart"/>
          <w:r w:rsidRPr="00B3306E">
            <w:rPr>
              <w:sz w:val="24"/>
              <w:szCs w:val="24"/>
            </w:rPr>
            <w:t>suprafeţele</w:t>
          </w:r>
          <w:proofErr w:type="spellEnd"/>
          <w:r w:rsidRPr="00B3306E">
            <w:rPr>
              <w:sz w:val="24"/>
              <w:szCs w:val="24"/>
            </w:rPr>
            <w:t xml:space="preserve"> </w:t>
          </w:r>
          <w:proofErr w:type="spellStart"/>
          <w:r w:rsidRPr="00B3306E">
            <w:rPr>
              <w:sz w:val="24"/>
              <w:szCs w:val="24"/>
            </w:rPr>
            <w:t>ocupate</w:t>
          </w:r>
          <w:proofErr w:type="spellEnd"/>
          <w:r w:rsidRPr="00B3306E">
            <w:rPr>
              <w:sz w:val="24"/>
              <w:szCs w:val="24"/>
            </w:rPr>
            <w:t>;</w:t>
          </w:r>
        </w:p>
        <w:p w:rsidR="004E768D" w:rsidRPr="00B3306E" w:rsidRDefault="004E768D" w:rsidP="004E768D">
          <w:pPr>
            <w:numPr>
              <w:ilvl w:val="0"/>
              <w:numId w:val="3"/>
            </w:numPr>
            <w:spacing w:after="0" w:line="240" w:lineRule="auto"/>
            <w:jc w:val="both"/>
            <w:rPr>
              <w:rFonts w:ascii="Arial" w:hAnsi="Arial" w:cs="Arial"/>
              <w:sz w:val="24"/>
              <w:szCs w:val="24"/>
              <w:lang w:val="ro-RO"/>
            </w:rPr>
          </w:pPr>
          <w:r w:rsidRPr="00B3306E">
            <w:rPr>
              <w:rFonts w:ascii="Arial" w:hAnsi="Arial" w:cs="Arial"/>
              <w:sz w:val="24"/>
              <w:szCs w:val="24"/>
              <w:lang w:val="ro-RO"/>
            </w:rPr>
            <w:t>evitarea poluărilor accidentale cu carburanţi şi lubrifianţi; în cazul unor scurgeri accidentale se va interveni imediat prin curăţarea zonei respective;</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deşeurile</w:t>
          </w:r>
          <w:proofErr w:type="spellEnd"/>
          <w:r w:rsidRPr="00B3306E">
            <w:rPr>
              <w:sz w:val="24"/>
              <w:szCs w:val="24"/>
            </w:rPr>
            <w:t xml:space="preserve"> </w:t>
          </w:r>
          <w:proofErr w:type="spellStart"/>
          <w:r w:rsidRPr="00B3306E">
            <w:rPr>
              <w:sz w:val="24"/>
              <w:szCs w:val="24"/>
            </w:rPr>
            <w:t>reciclabile</w:t>
          </w:r>
          <w:proofErr w:type="spellEnd"/>
          <w:r w:rsidRPr="00B3306E">
            <w:rPr>
              <w:sz w:val="24"/>
              <w:szCs w:val="24"/>
            </w:rPr>
            <w:t xml:space="preserve"> </w:t>
          </w:r>
          <w:proofErr w:type="spellStart"/>
          <w:r w:rsidRPr="00B3306E">
            <w:rPr>
              <w:sz w:val="24"/>
              <w:szCs w:val="24"/>
            </w:rPr>
            <w:t>vor</w:t>
          </w:r>
          <w:proofErr w:type="spellEnd"/>
          <w:r w:rsidRPr="00B3306E">
            <w:rPr>
              <w:sz w:val="24"/>
              <w:szCs w:val="24"/>
            </w:rPr>
            <w:t xml:space="preserve"> fi predate la </w:t>
          </w:r>
          <w:proofErr w:type="spellStart"/>
          <w:r w:rsidRPr="00B3306E">
            <w:rPr>
              <w:sz w:val="24"/>
              <w:szCs w:val="24"/>
            </w:rPr>
            <w:t>unităţi</w:t>
          </w:r>
          <w:proofErr w:type="spellEnd"/>
          <w:r w:rsidRPr="00B3306E">
            <w:rPr>
              <w:sz w:val="24"/>
              <w:szCs w:val="24"/>
            </w:rPr>
            <w:t xml:space="preserve"> </w:t>
          </w:r>
          <w:proofErr w:type="spellStart"/>
          <w:r w:rsidRPr="00B3306E">
            <w:rPr>
              <w:sz w:val="24"/>
              <w:szCs w:val="24"/>
            </w:rPr>
            <w:t>autorizate</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este</w:t>
          </w:r>
          <w:proofErr w:type="spellEnd"/>
          <w:r w:rsidRPr="00B3306E">
            <w:rPr>
              <w:sz w:val="24"/>
              <w:szCs w:val="24"/>
            </w:rPr>
            <w:t xml:space="preserve"> </w:t>
          </w:r>
          <w:proofErr w:type="spellStart"/>
          <w:r w:rsidRPr="00B3306E">
            <w:rPr>
              <w:sz w:val="24"/>
              <w:szCs w:val="24"/>
            </w:rPr>
            <w:t>interzisă</w:t>
          </w:r>
          <w:proofErr w:type="spellEnd"/>
          <w:r w:rsidRPr="00B3306E">
            <w:rPr>
              <w:sz w:val="24"/>
              <w:szCs w:val="24"/>
            </w:rPr>
            <w:t xml:space="preserve"> </w:t>
          </w:r>
          <w:proofErr w:type="spellStart"/>
          <w:r w:rsidRPr="00B3306E">
            <w:rPr>
              <w:sz w:val="24"/>
              <w:szCs w:val="24"/>
            </w:rPr>
            <w:t>incinerarea</w:t>
          </w:r>
          <w:proofErr w:type="spellEnd"/>
          <w:r w:rsidRPr="00B3306E">
            <w:rPr>
              <w:sz w:val="24"/>
              <w:szCs w:val="24"/>
            </w:rPr>
            <w:t xml:space="preserve"> </w:t>
          </w:r>
          <w:proofErr w:type="spellStart"/>
          <w:r w:rsidRPr="00B3306E">
            <w:rPr>
              <w:sz w:val="24"/>
              <w:szCs w:val="24"/>
            </w:rPr>
            <w:t>deşeurilor</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evacuarea</w:t>
          </w:r>
          <w:proofErr w:type="spellEnd"/>
          <w:r w:rsidRPr="00B3306E">
            <w:rPr>
              <w:sz w:val="24"/>
              <w:szCs w:val="24"/>
            </w:rPr>
            <w:t xml:space="preserve"> </w:t>
          </w:r>
          <w:proofErr w:type="spellStart"/>
          <w:r w:rsidRPr="00B3306E">
            <w:rPr>
              <w:sz w:val="24"/>
              <w:szCs w:val="24"/>
            </w:rPr>
            <w:t>acestora</w:t>
          </w:r>
          <w:proofErr w:type="spellEnd"/>
          <w:r w:rsidRPr="00B3306E">
            <w:rPr>
              <w:sz w:val="24"/>
              <w:szCs w:val="24"/>
            </w:rPr>
            <w:t xml:space="preserve"> direct </w:t>
          </w:r>
          <w:proofErr w:type="spellStart"/>
          <w:r w:rsidRPr="00B3306E">
            <w:rPr>
              <w:sz w:val="24"/>
              <w:szCs w:val="24"/>
            </w:rPr>
            <w:t>pe</w:t>
          </w:r>
          <w:proofErr w:type="spellEnd"/>
          <w:r w:rsidRPr="00B3306E">
            <w:rPr>
              <w:sz w:val="24"/>
              <w:szCs w:val="24"/>
            </w:rPr>
            <w:t xml:space="preserve"> sol,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cursurile</w:t>
          </w:r>
          <w:proofErr w:type="spellEnd"/>
          <w:r w:rsidRPr="00B3306E">
            <w:rPr>
              <w:sz w:val="24"/>
              <w:szCs w:val="24"/>
            </w:rPr>
            <w:t xml:space="preserve"> de </w:t>
          </w:r>
          <w:proofErr w:type="spellStart"/>
          <w:r w:rsidRPr="00B3306E">
            <w:rPr>
              <w:sz w:val="24"/>
              <w:szCs w:val="24"/>
            </w:rPr>
            <w:t>suprafaţă</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subteran</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sistemele</w:t>
          </w:r>
          <w:proofErr w:type="spellEnd"/>
          <w:r w:rsidRPr="00B3306E">
            <w:rPr>
              <w:sz w:val="24"/>
              <w:szCs w:val="24"/>
            </w:rPr>
            <w:t xml:space="preserve"> de </w:t>
          </w:r>
          <w:proofErr w:type="spellStart"/>
          <w:r w:rsidRPr="00B3306E">
            <w:rPr>
              <w:sz w:val="24"/>
              <w:szCs w:val="24"/>
            </w:rPr>
            <w:t>canalizare</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r w:rsidRPr="00B3306E">
            <w:rPr>
              <w:sz w:val="24"/>
              <w:szCs w:val="24"/>
            </w:rPr>
            <w:t xml:space="preserve">se </w:t>
          </w:r>
          <w:proofErr w:type="spellStart"/>
          <w:r w:rsidRPr="00B3306E">
            <w:rPr>
              <w:sz w:val="24"/>
              <w:szCs w:val="24"/>
            </w:rPr>
            <w:t>vor</w:t>
          </w:r>
          <w:proofErr w:type="spellEnd"/>
          <w:r w:rsidRPr="00B3306E">
            <w:rPr>
              <w:sz w:val="24"/>
              <w:szCs w:val="24"/>
            </w:rPr>
            <w:t xml:space="preserve"> </w:t>
          </w:r>
          <w:proofErr w:type="spellStart"/>
          <w:r w:rsidRPr="00B3306E">
            <w:rPr>
              <w:sz w:val="24"/>
              <w:szCs w:val="24"/>
            </w:rPr>
            <w:t>lua</w:t>
          </w:r>
          <w:proofErr w:type="spellEnd"/>
          <w:r w:rsidRPr="00B3306E">
            <w:rPr>
              <w:sz w:val="24"/>
              <w:szCs w:val="24"/>
            </w:rPr>
            <w:t xml:space="preserve"> </w:t>
          </w:r>
          <w:proofErr w:type="spellStart"/>
          <w:r w:rsidRPr="00B3306E">
            <w:rPr>
              <w:sz w:val="24"/>
              <w:szCs w:val="24"/>
            </w:rPr>
            <w:t>măsuri</w:t>
          </w:r>
          <w:proofErr w:type="spellEnd"/>
          <w:r w:rsidRPr="00B3306E">
            <w:rPr>
              <w:sz w:val="24"/>
              <w:szCs w:val="24"/>
            </w:rPr>
            <w:t xml:space="preserve"> </w:t>
          </w:r>
          <w:proofErr w:type="spellStart"/>
          <w:r w:rsidRPr="00B3306E">
            <w:rPr>
              <w:sz w:val="24"/>
              <w:szCs w:val="24"/>
            </w:rPr>
            <w:t>astfel</w:t>
          </w:r>
          <w:proofErr w:type="spellEnd"/>
          <w:r w:rsidRPr="00B3306E">
            <w:rPr>
              <w:sz w:val="24"/>
              <w:szCs w:val="24"/>
            </w:rPr>
            <w:t xml:space="preserve"> </w:t>
          </w:r>
          <w:proofErr w:type="spellStart"/>
          <w:r w:rsidRPr="00B3306E">
            <w:rPr>
              <w:sz w:val="24"/>
              <w:szCs w:val="24"/>
            </w:rPr>
            <w:t>încât</w:t>
          </w:r>
          <w:proofErr w:type="spellEnd"/>
          <w:r w:rsidRPr="00B3306E">
            <w:rPr>
              <w:sz w:val="24"/>
              <w:szCs w:val="24"/>
            </w:rPr>
            <w:t xml:space="preserve"> </w:t>
          </w:r>
          <w:proofErr w:type="spellStart"/>
          <w:r w:rsidRPr="00B3306E">
            <w:rPr>
              <w:sz w:val="24"/>
              <w:szCs w:val="24"/>
            </w:rPr>
            <w:t>pe</w:t>
          </w:r>
          <w:proofErr w:type="spellEnd"/>
          <w:r w:rsidRPr="00B3306E">
            <w:rPr>
              <w:sz w:val="24"/>
              <w:szCs w:val="24"/>
            </w:rPr>
            <w:t xml:space="preserve"> </w:t>
          </w:r>
          <w:proofErr w:type="spellStart"/>
          <w:r w:rsidRPr="00B3306E">
            <w:rPr>
              <w:sz w:val="24"/>
              <w:szCs w:val="24"/>
            </w:rPr>
            <w:t>perioada</w:t>
          </w:r>
          <w:proofErr w:type="spellEnd"/>
          <w:r w:rsidRPr="00B3306E">
            <w:rPr>
              <w:sz w:val="24"/>
              <w:szCs w:val="24"/>
            </w:rPr>
            <w:t xml:space="preserve"> de </w:t>
          </w:r>
          <w:proofErr w:type="spellStart"/>
          <w:r w:rsidRPr="00B3306E">
            <w:rPr>
              <w:sz w:val="24"/>
              <w:szCs w:val="24"/>
            </w:rPr>
            <w:t>execuţie</w:t>
          </w:r>
          <w:proofErr w:type="spellEnd"/>
          <w:r w:rsidRPr="00B3306E">
            <w:rPr>
              <w:sz w:val="24"/>
              <w:szCs w:val="24"/>
            </w:rPr>
            <w:t xml:space="preserve"> a </w:t>
          </w:r>
          <w:proofErr w:type="spellStart"/>
          <w:r w:rsidRPr="00B3306E">
            <w:rPr>
              <w:sz w:val="24"/>
              <w:szCs w:val="24"/>
            </w:rPr>
            <w:t>lucrărilor</w:t>
          </w:r>
          <w:proofErr w:type="spellEnd"/>
          <w:r w:rsidRPr="00B3306E">
            <w:rPr>
              <w:sz w:val="24"/>
              <w:szCs w:val="24"/>
            </w:rPr>
            <w:t xml:space="preserve"> </w:t>
          </w:r>
          <w:proofErr w:type="spellStart"/>
          <w:r w:rsidRPr="00B3306E">
            <w:rPr>
              <w:sz w:val="24"/>
              <w:szCs w:val="24"/>
            </w:rPr>
            <w:t>să</w:t>
          </w:r>
          <w:proofErr w:type="spellEnd"/>
          <w:r w:rsidRPr="00B3306E">
            <w:rPr>
              <w:sz w:val="24"/>
              <w:szCs w:val="24"/>
            </w:rPr>
            <w:t xml:space="preserve"> </w:t>
          </w:r>
          <w:proofErr w:type="spellStart"/>
          <w:r w:rsidRPr="00B3306E">
            <w:rPr>
              <w:sz w:val="24"/>
              <w:szCs w:val="24"/>
            </w:rPr>
            <w:t>nu</w:t>
          </w:r>
          <w:proofErr w:type="spellEnd"/>
          <w:r w:rsidRPr="00B3306E">
            <w:rPr>
              <w:sz w:val="24"/>
              <w:szCs w:val="24"/>
            </w:rPr>
            <w:t xml:space="preserve"> se </w:t>
          </w:r>
          <w:proofErr w:type="spellStart"/>
          <w:r w:rsidRPr="00B3306E">
            <w:rPr>
              <w:sz w:val="24"/>
              <w:szCs w:val="24"/>
            </w:rPr>
            <w:t>producă</w:t>
          </w:r>
          <w:proofErr w:type="spellEnd"/>
          <w:r w:rsidRPr="00B3306E">
            <w:rPr>
              <w:sz w:val="24"/>
              <w:szCs w:val="24"/>
            </w:rPr>
            <w:t xml:space="preserve"> </w:t>
          </w:r>
          <w:proofErr w:type="spellStart"/>
          <w:r w:rsidRPr="00B3306E">
            <w:rPr>
              <w:sz w:val="24"/>
              <w:szCs w:val="24"/>
            </w:rPr>
            <w:t>zgomote</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disconfort</w:t>
          </w:r>
          <w:proofErr w:type="spellEnd"/>
          <w:r w:rsidRPr="00B3306E">
            <w:rPr>
              <w:sz w:val="24"/>
              <w:szCs w:val="24"/>
            </w:rPr>
            <w:t xml:space="preserve"> care </w:t>
          </w:r>
          <w:proofErr w:type="spellStart"/>
          <w:r w:rsidRPr="00B3306E">
            <w:rPr>
              <w:sz w:val="24"/>
              <w:szCs w:val="24"/>
            </w:rPr>
            <w:t>ar</w:t>
          </w:r>
          <w:proofErr w:type="spellEnd"/>
          <w:r w:rsidRPr="00B3306E">
            <w:rPr>
              <w:sz w:val="24"/>
              <w:szCs w:val="24"/>
            </w:rPr>
            <w:t xml:space="preserve"> </w:t>
          </w:r>
          <w:proofErr w:type="spellStart"/>
          <w:r w:rsidRPr="00B3306E">
            <w:rPr>
              <w:sz w:val="24"/>
              <w:szCs w:val="24"/>
            </w:rPr>
            <w:t>putea</w:t>
          </w:r>
          <w:proofErr w:type="spellEnd"/>
          <w:r w:rsidRPr="00B3306E">
            <w:rPr>
              <w:sz w:val="24"/>
              <w:szCs w:val="24"/>
            </w:rPr>
            <w:t xml:space="preserve"> </w:t>
          </w:r>
          <w:proofErr w:type="spellStart"/>
          <w:r w:rsidRPr="00B3306E">
            <w:rPr>
              <w:sz w:val="24"/>
              <w:szCs w:val="24"/>
            </w:rPr>
            <w:t>afecta</w:t>
          </w:r>
          <w:proofErr w:type="spellEnd"/>
          <w:r w:rsidRPr="00B3306E">
            <w:rPr>
              <w:sz w:val="24"/>
              <w:szCs w:val="24"/>
            </w:rPr>
            <w:t xml:space="preserve"> </w:t>
          </w:r>
          <w:proofErr w:type="spellStart"/>
          <w:r w:rsidRPr="00B3306E">
            <w:rPr>
              <w:sz w:val="24"/>
              <w:szCs w:val="24"/>
            </w:rPr>
            <w:t>vecinătăţile</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supravegherea</w:t>
          </w:r>
          <w:proofErr w:type="spellEnd"/>
          <w:r w:rsidRPr="00B3306E">
            <w:rPr>
              <w:sz w:val="24"/>
              <w:szCs w:val="24"/>
            </w:rPr>
            <w:t xml:space="preserve"> </w:t>
          </w:r>
          <w:proofErr w:type="spellStart"/>
          <w:r w:rsidRPr="00B3306E">
            <w:rPr>
              <w:sz w:val="24"/>
              <w:szCs w:val="24"/>
            </w:rPr>
            <w:t>executării</w:t>
          </w:r>
          <w:proofErr w:type="spellEnd"/>
          <w:r w:rsidRPr="00B3306E">
            <w:rPr>
              <w:sz w:val="24"/>
              <w:szCs w:val="24"/>
            </w:rPr>
            <w:t xml:space="preserve"> </w:t>
          </w:r>
          <w:proofErr w:type="spellStart"/>
          <w:r w:rsidRPr="00B3306E">
            <w:rPr>
              <w:sz w:val="24"/>
              <w:szCs w:val="24"/>
            </w:rPr>
            <w:t>lucrărilor</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vederea</w:t>
          </w:r>
          <w:proofErr w:type="spellEnd"/>
          <w:r w:rsidRPr="00B3306E">
            <w:rPr>
              <w:sz w:val="24"/>
              <w:szCs w:val="24"/>
            </w:rPr>
            <w:t xml:space="preserve"> </w:t>
          </w:r>
          <w:proofErr w:type="spellStart"/>
          <w:r w:rsidRPr="00B3306E">
            <w:rPr>
              <w:sz w:val="24"/>
              <w:szCs w:val="24"/>
            </w:rPr>
            <w:t>respectării</w:t>
          </w:r>
          <w:proofErr w:type="spellEnd"/>
          <w:r w:rsidRPr="00B3306E">
            <w:rPr>
              <w:sz w:val="24"/>
              <w:szCs w:val="24"/>
            </w:rPr>
            <w:t xml:space="preserve"> </w:t>
          </w:r>
          <w:proofErr w:type="spellStart"/>
          <w:r w:rsidRPr="00B3306E">
            <w:rPr>
              <w:sz w:val="24"/>
              <w:szCs w:val="24"/>
            </w:rPr>
            <w:t>proiectului</w:t>
          </w:r>
          <w:proofErr w:type="spellEnd"/>
          <w:r w:rsidRPr="00B3306E">
            <w:rPr>
              <w:sz w:val="24"/>
              <w:szCs w:val="24"/>
            </w:rPr>
            <w:t xml:space="preserve"> de </w:t>
          </w:r>
          <w:proofErr w:type="spellStart"/>
          <w:r w:rsidRPr="00B3306E">
            <w:rPr>
              <w:sz w:val="24"/>
              <w:szCs w:val="24"/>
            </w:rPr>
            <w:t>execuţie</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anunţarea</w:t>
          </w:r>
          <w:proofErr w:type="spellEnd"/>
          <w:r w:rsidRPr="00B3306E">
            <w:rPr>
              <w:sz w:val="24"/>
              <w:szCs w:val="24"/>
            </w:rPr>
            <w:t xml:space="preserve"> A.P.M. Giurgiu </w:t>
          </w:r>
          <w:proofErr w:type="spellStart"/>
          <w:r w:rsidRPr="00B3306E">
            <w:rPr>
              <w:sz w:val="24"/>
              <w:szCs w:val="24"/>
            </w:rPr>
            <w:t>când</w:t>
          </w:r>
          <w:proofErr w:type="spellEnd"/>
          <w:r w:rsidRPr="00B3306E">
            <w:rPr>
              <w:sz w:val="24"/>
              <w:szCs w:val="24"/>
            </w:rPr>
            <w:t xml:space="preserve"> </w:t>
          </w:r>
          <w:proofErr w:type="spellStart"/>
          <w:r w:rsidRPr="00B3306E">
            <w:rPr>
              <w:sz w:val="24"/>
              <w:szCs w:val="24"/>
            </w:rPr>
            <w:t>apar</w:t>
          </w:r>
          <w:proofErr w:type="spellEnd"/>
          <w:r w:rsidRPr="00B3306E">
            <w:rPr>
              <w:sz w:val="24"/>
              <w:szCs w:val="24"/>
            </w:rPr>
            <w:t xml:space="preserve"> </w:t>
          </w:r>
          <w:proofErr w:type="spellStart"/>
          <w:r w:rsidRPr="00B3306E">
            <w:rPr>
              <w:sz w:val="24"/>
              <w:szCs w:val="24"/>
            </w:rPr>
            <w:t>elemente</w:t>
          </w:r>
          <w:proofErr w:type="spellEnd"/>
          <w:r w:rsidRPr="00B3306E">
            <w:rPr>
              <w:sz w:val="24"/>
              <w:szCs w:val="24"/>
            </w:rPr>
            <w:t xml:space="preserve"> </w:t>
          </w:r>
          <w:proofErr w:type="spellStart"/>
          <w:r w:rsidRPr="00B3306E">
            <w:rPr>
              <w:sz w:val="24"/>
              <w:szCs w:val="24"/>
            </w:rPr>
            <w:t>noi</w:t>
          </w:r>
          <w:proofErr w:type="spellEnd"/>
          <w:r w:rsidRPr="00B3306E">
            <w:rPr>
              <w:sz w:val="24"/>
              <w:szCs w:val="24"/>
            </w:rPr>
            <w:t xml:space="preserve"> </w:t>
          </w:r>
          <w:proofErr w:type="spellStart"/>
          <w:r w:rsidRPr="00B3306E">
            <w:rPr>
              <w:sz w:val="24"/>
              <w:szCs w:val="24"/>
            </w:rPr>
            <w:t>neprecizate</w:t>
          </w:r>
          <w:proofErr w:type="spellEnd"/>
          <w:r w:rsidRPr="00B3306E">
            <w:rPr>
              <w:sz w:val="24"/>
              <w:szCs w:val="24"/>
            </w:rPr>
            <w:t xml:space="preserv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documentaţie</w:t>
          </w:r>
          <w:proofErr w:type="spellEnd"/>
          <w:r w:rsidRPr="00B3306E">
            <w:rPr>
              <w:sz w:val="24"/>
              <w:szCs w:val="24"/>
            </w:rPr>
            <w:t>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vederea</w:t>
          </w:r>
          <w:proofErr w:type="spellEnd"/>
          <w:r w:rsidRPr="00B3306E">
            <w:rPr>
              <w:sz w:val="24"/>
              <w:szCs w:val="24"/>
            </w:rPr>
            <w:t xml:space="preserve"> </w:t>
          </w:r>
          <w:proofErr w:type="spellStart"/>
          <w:r w:rsidRPr="00B3306E">
            <w:rPr>
              <w:sz w:val="24"/>
              <w:szCs w:val="24"/>
            </w:rPr>
            <w:t>revizuirii</w:t>
          </w:r>
          <w:proofErr w:type="spellEnd"/>
          <w:r w:rsidRPr="00B3306E">
            <w:rPr>
              <w:sz w:val="24"/>
              <w:szCs w:val="24"/>
            </w:rPr>
            <w:t xml:space="preserve"> </w:t>
          </w:r>
          <w:proofErr w:type="spellStart"/>
          <w:r w:rsidRPr="00B3306E">
            <w:rPr>
              <w:sz w:val="24"/>
              <w:szCs w:val="24"/>
            </w:rPr>
            <w:t>prezentului</w:t>
          </w:r>
          <w:proofErr w:type="spellEnd"/>
          <w:r w:rsidRPr="00B3306E">
            <w:rPr>
              <w:sz w:val="24"/>
              <w:szCs w:val="24"/>
            </w:rPr>
            <w:t xml:space="preserve"> act;</w:t>
          </w:r>
        </w:p>
        <w:p w:rsidR="004E768D" w:rsidRPr="00B3306E" w:rsidRDefault="004E768D" w:rsidP="004E768D">
          <w:pPr>
            <w:pStyle w:val="Bodytext1"/>
            <w:numPr>
              <w:ilvl w:val="0"/>
              <w:numId w:val="3"/>
            </w:numPr>
            <w:shd w:val="clear" w:color="auto" w:fill="auto"/>
            <w:spacing w:before="0" w:after="0" w:line="240" w:lineRule="auto"/>
            <w:jc w:val="both"/>
            <w:rPr>
              <w:b/>
              <w:sz w:val="24"/>
              <w:szCs w:val="24"/>
            </w:rPr>
          </w:pPr>
          <w:proofErr w:type="spellStart"/>
          <w:r w:rsidRPr="00B3306E">
            <w:rPr>
              <w:sz w:val="24"/>
              <w:szCs w:val="24"/>
            </w:rPr>
            <w:t>anunţarea</w:t>
          </w:r>
          <w:proofErr w:type="spellEnd"/>
          <w:r w:rsidRPr="00B3306E">
            <w:rPr>
              <w:sz w:val="24"/>
              <w:szCs w:val="24"/>
            </w:rPr>
            <w:t xml:space="preserve"> A.P.M. Giurgiu </w:t>
          </w:r>
          <w:proofErr w:type="spellStart"/>
          <w:r w:rsidRPr="00B3306E">
            <w:rPr>
              <w:sz w:val="24"/>
              <w:szCs w:val="24"/>
            </w:rPr>
            <w:t>în</w:t>
          </w:r>
          <w:proofErr w:type="spellEnd"/>
          <w:r w:rsidRPr="00B3306E">
            <w:rPr>
              <w:sz w:val="24"/>
              <w:szCs w:val="24"/>
            </w:rPr>
            <w:t xml:space="preserve"> maxim </w:t>
          </w:r>
          <w:proofErr w:type="spellStart"/>
          <w:r w:rsidRPr="00B3306E">
            <w:rPr>
              <w:sz w:val="24"/>
              <w:szCs w:val="24"/>
            </w:rPr>
            <w:t>două</w:t>
          </w:r>
          <w:proofErr w:type="spellEnd"/>
          <w:r w:rsidRPr="00B3306E">
            <w:rPr>
              <w:sz w:val="24"/>
              <w:szCs w:val="24"/>
            </w:rPr>
            <w:t xml:space="preserve"> ore </w:t>
          </w:r>
          <w:proofErr w:type="spellStart"/>
          <w:r w:rsidRPr="00B3306E">
            <w:rPr>
              <w:sz w:val="24"/>
              <w:szCs w:val="24"/>
            </w:rPr>
            <w:t>în</w:t>
          </w:r>
          <w:proofErr w:type="spellEnd"/>
          <w:r w:rsidRPr="00B3306E">
            <w:rPr>
              <w:sz w:val="24"/>
              <w:szCs w:val="24"/>
            </w:rPr>
            <w:t xml:space="preserve"> </w:t>
          </w:r>
          <w:proofErr w:type="spellStart"/>
          <w:r w:rsidRPr="00B3306E">
            <w:rPr>
              <w:sz w:val="24"/>
              <w:szCs w:val="24"/>
            </w:rPr>
            <w:t>cazul</w:t>
          </w:r>
          <w:proofErr w:type="spellEnd"/>
          <w:r w:rsidRPr="00B3306E">
            <w:rPr>
              <w:sz w:val="24"/>
              <w:szCs w:val="24"/>
            </w:rPr>
            <w:t xml:space="preserve"> </w:t>
          </w:r>
          <w:proofErr w:type="spellStart"/>
          <w:r w:rsidRPr="00B3306E">
            <w:rPr>
              <w:sz w:val="24"/>
              <w:szCs w:val="24"/>
            </w:rPr>
            <w:t>când</w:t>
          </w:r>
          <w:proofErr w:type="spellEnd"/>
          <w:r w:rsidRPr="00B3306E">
            <w:rPr>
              <w:sz w:val="24"/>
              <w:szCs w:val="24"/>
            </w:rPr>
            <w:t xml:space="preserve"> </w:t>
          </w:r>
          <w:proofErr w:type="spellStart"/>
          <w:r w:rsidRPr="00B3306E">
            <w:rPr>
              <w:sz w:val="24"/>
              <w:szCs w:val="24"/>
            </w:rPr>
            <w:t>apar</w:t>
          </w:r>
          <w:proofErr w:type="spellEnd"/>
          <w:r w:rsidRPr="00B3306E">
            <w:rPr>
              <w:sz w:val="24"/>
              <w:szCs w:val="24"/>
            </w:rPr>
            <w:t xml:space="preserve"> </w:t>
          </w:r>
          <w:proofErr w:type="spellStart"/>
          <w:r w:rsidRPr="00B3306E">
            <w:rPr>
              <w:sz w:val="24"/>
              <w:szCs w:val="24"/>
            </w:rPr>
            <w:t>situaţii</w:t>
          </w:r>
          <w:proofErr w:type="spellEnd"/>
          <w:r w:rsidRPr="00B3306E">
            <w:rPr>
              <w:sz w:val="24"/>
              <w:szCs w:val="24"/>
            </w:rPr>
            <w:t xml:space="preserve"> </w:t>
          </w:r>
          <w:proofErr w:type="spellStart"/>
          <w:r w:rsidRPr="00B3306E">
            <w:rPr>
              <w:sz w:val="24"/>
              <w:szCs w:val="24"/>
            </w:rPr>
            <w:t>deosebite</w:t>
          </w:r>
          <w:proofErr w:type="spellEnd"/>
          <w:r w:rsidRPr="00B3306E">
            <w:rPr>
              <w:sz w:val="24"/>
              <w:szCs w:val="24"/>
            </w:rPr>
            <w:t xml:space="preserve"> care </w:t>
          </w:r>
          <w:proofErr w:type="spellStart"/>
          <w:r w:rsidRPr="00B3306E">
            <w:rPr>
              <w:sz w:val="24"/>
              <w:szCs w:val="24"/>
            </w:rPr>
            <w:t>ar</w:t>
          </w:r>
          <w:proofErr w:type="spellEnd"/>
          <w:r w:rsidRPr="00B3306E">
            <w:rPr>
              <w:sz w:val="24"/>
              <w:szCs w:val="24"/>
            </w:rPr>
            <w:t xml:space="preserve"> </w:t>
          </w:r>
          <w:proofErr w:type="spellStart"/>
          <w:r w:rsidRPr="00B3306E">
            <w:rPr>
              <w:sz w:val="24"/>
              <w:szCs w:val="24"/>
            </w:rPr>
            <w:t>putea</w:t>
          </w:r>
          <w:proofErr w:type="spellEnd"/>
          <w:r w:rsidRPr="00B3306E">
            <w:rPr>
              <w:sz w:val="24"/>
              <w:szCs w:val="24"/>
            </w:rPr>
            <w:t xml:space="preserve"> </w:t>
          </w:r>
          <w:proofErr w:type="spellStart"/>
          <w:r w:rsidRPr="00B3306E">
            <w:rPr>
              <w:sz w:val="24"/>
              <w:szCs w:val="24"/>
            </w:rPr>
            <w:t>să</w:t>
          </w:r>
          <w:proofErr w:type="spellEnd"/>
          <w:r w:rsidRPr="00B3306E">
            <w:rPr>
              <w:sz w:val="24"/>
              <w:szCs w:val="24"/>
            </w:rPr>
            <w:t xml:space="preserve"> </w:t>
          </w:r>
          <w:proofErr w:type="spellStart"/>
          <w:r w:rsidRPr="00B3306E">
            <w:rPr>
              <w:sz w:val="24"/>
              <w:szCs w:val="24"/>
            </w:rPr>
            <w:t>afecteze</w:t>
          </w:r>
          <w:proofErr w:type="spellEnd"/>
          <w:r w:rsidRPr="00B3306E">
            <w:rPr>
              <w:sz w:val="24"/>
              <w:szCs w:val="24"/>
            </w:rPr>
            <w:t xml:space="preserve"> </w:t>
          </w:r>
          <w:proofErr w:type="spellStart"/>
          <w:r w:rsidRPr="00B3306E">
            <w:rPr>
              <w:sz w:val="24"/>
              <w:szCs w:val="24"/>
            </w:rPr>
            <w:t>mediul</w:t>
          </w:r>
          <w:proofErr w:type="spellEnd"/>
          <w:r w:rsidRPr="00B3306E">
            <w:rPr>
              <w:sz w:val="24"/>
              <w:szCs w:val="24"/>
            </w:rPr>
            <w:t xml:space="preserve"> </w:t>
          </w:r>
          <w:proofErr w:type="spellStart"/>
          <w:r w:rsidRPr="00B3306E">
            <w:rPr>
              <w:sz w:val="24"/>
              <w:szCs w:val="24"/>
            </w:rPr>
            <w:t>înconjurător</w:t>
          </w:r>
          <w:proofErr w:type="spellEnd"/>
          <w:r w:rsidRPr="00B3306E">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spellStart"/>
          <w:r w:rsidRPr="00B3306E">
            <w:rPr>
              <w:sz w:val="24"/>
              <w:szCs w:val="24"/>
            </w:rPr>
            <w:t>respectarea</w:t>
          </w:r>
          <w:proofErr w:type="spellEnd"/>
          <w:r w:rsidRPr="00B3306E">
            <w:rPr>
              <w:sz w:val="24"/>
              <w:szCs w:val="24"/>
            </w:rPr>
            <w:t xml:space="preserve"> </w:t>
          </w:r>
          <w:proofErr w:type="spellStart"/>
          <w:r w:rsidRPr="00B3306E">
            <w:rPr>
              <w:sz w:val="24"/>
              <w:szCs w:val="24"/>
            </w:rPr>
            <w:t>prevederilor</w:t>
          </w:r>
          <w:proofErr w:type="spellEnd"/>
          <w:r w:rsidRPr="00B3306E">
            <w:rPr>
              <w:sz w:val="24"/>
              <w:szCs w:val="24"/>
            </w:rPr>
            <w:t xml:space="preserve"> Ord. 119/2014 </w:t>
          </w:r>
          <w:proofErr w:type="spellStart"/>
          <w:r w:rsidRPr="00B3306E">
            <w:rPr>
              <w:sz w:val="24"/>
              <w:szCs w:val="24"/>
            </w:rPr>
            <w:t>pentru</w:t>
          </w:r>
          <w:proofErr w:type="spellEnd"/>
          <w:r w:rsidRPr="00B3306E">
            <w:rPr>
              <w:sz w:val="24"/>
              <w:szCs w:val="24"/>
            </w:rPr>
            <w:t xml:space="preserve"> </w:t>
          </w:r>
          <w:proofErr w:type="spellStart"/>
          <w:r w:rsidRPr="00B3306E">
            <w:rPr>
              <w:sz w:val="24"/>
              <w:szCs w:val="24"/>
            </w:rPr>
            <w:t>aprobarea</w:t>
          </w:r>
          <w:proofErr w:type="spellEnd"/>
          <w:r w:rsidRPr="00B3306E">
            <w:rPr>
              <w:sz w:val="24"/>
              <w:szCs w:val="24"/>
            </w:rPr>
            <w:t xml:space="preserve"> </w:t>
          </w:r>
          <w:proofErr w:type="spellStart"/>
          <w:r w:rsidRPr="00B3306E">
            <w:rPr>
              <w:sz w:val="24"/>
              <w:szCs w:val="24"/>
            </w:rPr>
            <w:t>Normelor</w:t>
          </w:r>
          <w:proofErr w:type="spellEnd"/>
          <w:r w:rsidRPr="00B3306E">
            <w:rPr>
              <w:sz w:val="24"/>
              <w:szCs w:val="24"/>
            </w:rPr>
            <w:t xml:space="preserve"> de </w:t>
          </w:r>
          <w:proofErr w:type="spellStart"/>
          <w:r w:rsidRPr="00B3306E">
            <w:rPr>
              <w:sz w:val="24"/>
              <w:szCs w:val="24"/>
            </w:rPr>
            <w:t>igienă</w:t>
          </w:r>
          <w:proofErr w:type="spellEnd"/>
          <w:r w:rsidRPr="00B3306E">
            <w:rPr>
              <w:sz w:val="24"/>
              <w:szCs w:val="24"/>
            </w:rPr>
            <w:t xml:space="preserve"> </w:t>
          </w:r>
          <w:proofErr w:type="spellStart"/>
          <w:r w:rsidRPr="00B3306E">
            <w:rPr>
              <w:sz w:val="24"/>
              <w:szCs w:val="24"/>
            </w:rPr>
            <w:t>şi</w:t>
          </w:r>
          <w:proofErr w:type="spellEnd"/>
          <w:r w:rsidRPr="00B3306E">
            <w:rPr>
              <w:sz w:val="24"/>
              <w:szCs w:val="24"/>
            </w:rPr>
            <w:t xml:space="preserve"> </w:t>
          </w:r>
          <w:proofErr w:type="spellStart"/>
          <w:r w:rsidRPr="00B3306E">
            <w:rPr>
              <w:sz w:val="24"/>
              <w:szCs w:val="24"/>
            </w:rPr>
            <w:t>sănătate</w:t>
          </w:r>
          <w:proofErr w:type="spellEnd"/>
          <w:r w:rsidRPr="00B3306E">
            <w:rPr>
              <w:sz w:val="24"/>
              <w:szCs w:val="24"/>
            </w:rPr>
            <w:t xml:space="preserve"> </w:t>
          </w:r>
          <w:proofErr w:type="spellStart"/>
          <w:r w:rsidRPr="00B3306E">
            <w:rPr>
              <w:sz w:val="24"/>
              <w:szCs w:val="24"/>
            </w:rPr>
            <w:t>publică</w:t>
          </w:r>
          <w:proofErr w:type="spellEnd"/>
          <w:r w:rsidRPr="00B3306E">
            <w:rPr>
              <w:sz w:val="24"/>
              <w:szCs w:val="24"/>
            </w:rPr>
            <w:t xml:space="preserve"> </w:t>
          </w:r>
          <w:proofErr w:type="spellStart"/>
          <w:r w:rsidRPr="00B3306E">
            <w:rPr>
              <w:sz w:val="24"/>
              <w:szCs w:val="24"/>
            </w:rPr>
            <w:t>privind</w:t>
          </w:r>
          <w:proofErr w:type="spellEnd"/>
          <w:r w:rsidRPr="00B3306E">
            <w:rPr>
              <w:sz w:val="24"/>
              <w:szCs w:val="24"/>
            </w:rPr>
            <w:t xml:space="preserve"> </w:t>
          </w:r>
          <w:proofErr w:type="spellStart"/>
          <w:r w:rsidRPr="00B3306E">
            <w:rPr>
              <w:sz w:val="24"/>
              <w:szCs w:val="24"/>
            </w:rPr>
            <w:t>mediul</w:t>
          </w:r>
          <w:proofErr w:type="spellEnd"/>
          <w:r w:rsidRPr="00B3306E">
            <w:rPr>
              <w:sz w:val="24"/>
              <w:szCs w:val="24"/>
            </w:rPr>
            <w:t xml:space="preserve"> de </w:t>
          </w:r>
          <w:proofErr w:type="spellStart"/>
          <w:r w:rsidRPr="00B3306E">
            <w:rPr>
              <w:sz w:val="24"/>
              <w:szCs w:val="24"/>
            </w:rPr>
            <w:t>viaţă</w:t>
          </w:r>
          <w:proofErr w:type="spellEnd"/>
          <w:r w:rsidRPr="00B3306E">
            <w:rPr>
              <w:sz w:val="24"/>
              <w:szCs w:val="24"/>
            </w:rPr>
            <w:t xml:space="preserve"> al </w:t>
          </w:r>
          <w:proofErr w:type="spellStart"/>
          <w:r w:rsidRPr="00B3306E">
            <w:rPr>
              <w:sz w:val="24"/>
              <w:szCs w:val="24"/>
            </w:rPr>
            <w:t>populaţiei</w:t>
          </w:r>
          <w:proofErr w:type="spellEnd"/>
          <w:r w:rsidRPr="00B3306E">
            <w:rPr>
              <w:sz w:val="24"/>
              <w:szCs w:val="24"/>
            </w:rPr>
            <w:t>;</w:t>
          </w:r>
        </w:p>
        <w:p w:rsidR="004E768D" w:rsidRDefault="004E768D" w:rsidP="004E768D">
          <w:pPr>
            <w:pStyle w:val="Bodytext1"/>
            <w:numPr>
              <w:ilvl w:val="0"/>
              <w:numId w:val="3"/>
            </w:numPr>
            <w:shd w:val="clear" w:color="auto" w:fill="auto"/>
            <w:spacing w:before="0" w:after="0" w:line="240" w:lineRule="auto"/>
            <w:jc w:val="both"/>
            <w:rPr>
              <w:sz w:val="24"/>
              <w:szCs w:val="24"/>
            </w:rPr>
          </w:pPr>
          <w:proofErr w:type="gramStart"/>
          <w:r w:rsidRPr="00B3306E">
            <w:rPr>
              <w:b/>
              <w:sz w:val="24"/>
              <w:szCs w:val="24"/>
            </w:rPr>
            <w:t>la</w:t>
          </w:r>
          <w:proofErr w:type="gramEnd"/>
          <w:r w:rsidRPr="00B3306E">
            <w:rPr>
              <w:b/>
              <w:sz w:val="24"/>
              <w:szCs w:val="24"/>
            </w:rPr>
            <w:t xml:space="preserve"> </w:t>
          </w:r>
          <w:proofErr w:type="spellStart"/>
          <w:r w:rsidRPr="00B3306E">
            <w:rPr>
              <w:b/>
              <w:sz w:val="24"/>
              <w:szCs w:val="24"/>
            </w:rPr>
            <w:t>finalizarea</w:t>
          </w:r>
          <w:proofErr w:type="spellEnd"/>
          <w:r w:rsidRPr="00B3306E">
            <w:rPr>
              <w:b/>
              <w:sz w:val="24"/>
              <w:szCs w:val="24"/>
            </w:rPr>
            <w:t xml:space="preserve"> </w:t>
          </w:r>
          <w:proofErr w:type="spellStart"/>
          <w:r w:rsidRPr="00B3306E">
            <w:rPr>
              <w:b/>
              <w:sz w:val="24"/>
              <w:szCs w:val="24"/>
            </w:rPr>
            <w:t>proiectului</w:t>
          </w:r>
          <w:proofErr w:type="spellEnd"/>
          <w:r w:rsidRPr="00B3306E">
            <w:rPr>
              <w:b/>
              <w:sz w:val="24"/>
              <w:szCs w:val="24"/>
            </w:rPr>
            <w:t xml:space="preserve"> se </w:t>
          </w:r>
          <w:proofErr w:type="spellStart"/>
          <w:r w:rsidRPr="00B3306E">
            <w:rPr>
              <w:b/>
              <w:sz w:val="24"/>
              <w:szCs w:val="24"/>
            </w:rPr>
            <w:t>va</w:t>
          </w:r>
          <w:proofErr w:type="spellEnd"/>
          <w:r w:rsidRPr="00B3306E">
            <w:rPr>
              <w:b/>
              <w:sz w:val="24"/>
              <w:szCs w:val="24"/>
            </w:rPr>
            <w:t xml:space="preserve"> </w:t>
          </w:r>
          <w:proofErr w:type="spellStart"/>
          <w:r w:rsidRPr="00B3306E">
            <w:rPr>
              <w:b/>
              <w:sz w:val="24"/>
              <w:szCs w:val="24"/>
            </w:rPr>
            <w:t>anunţa</w:t>
          </w:r>
          <w:proofErr w:type="spellEnd"/>
          <w:r w:rsidRPr="00B3306E">
            <w:rPr>
              <w:b/>
              <w:sz w:val="24"/>
              <w:szCs w:val="24"/>
            </w:rPr>
            <w:t xml:space="preserve"> Garda </w:t>
          </w:r>
          <w:proofErr w:type="spellStart"/>
          <w:r w:rsidRPr="00B3306E">
            <w:rPr>
              <w:b/>
              <w:sz w:val="24"/>
              <w:szCs w:val="24"/>
            </w:rPr>
            <w:t>Naţională</w:t>
          </w:r>
          <w:proofErr w:type="spellEnd"/>
          <w:r w:rsidRPr="00B3306E">
            <w:rPr>
              <w:b/>
              <w:sz w:val="24"/>
              <w:szCs w:val="24"/>
            </w:rPr>
            <w:t xml:space="preserve"> de </w:t>
          </w:r>
          <w:proofErr w:type="spellStart"/>
          <w:r w:rsidRPr="00B3306E">
            <w:rPr>
              <w:b/>
              <w:sz w:val="24"/>
              <w:szCs w:val="24"/>
            </w:rPr>
            <w:t>Mediu</w:t>
          </w:r>
          <w:proofErr w:type="spellEnd"/>
          <w:r w:rsidRPr="00B3306E">
            <w:rPr>
              <w:b/>
              <w:sz w:val="24"/>
              <w:szCs w:val="24"/>
            </w:rPr>
            <w:t xml:space="preserve"> </w:t>
          </w:r>
          <w:proofErr w:type="spellStart"/>
          <w:r w:rsidRPr="00B3306E">
            <w:rPr>
              <w:b/>
              <w:sz w:val="24"/>
              <w:szCs w:val="24"/>
            </w:rPr>
            <w:t>Serviciul</w:t>
          </w:r>
          <w:proofErr w:type="spellEnd"/>
          <w:r w:rsidRPr="00B3306E">
            <w:rPr>
              <w:b/>
              <w:sz w:val="24"/>
              <w:szCs w:val="24"/>
            </w:rPr>
            <w:t xml:space="preserve"> </w:t>
          </w:r>
          <w:proofErr w:type="spellStart"/>
          <w:r w:rsidRPr="00B3306E">
            <w:rPr>
              <w:b/>
              <w:sz w:val="24"/>
              <w:szCs w:val="24"/>
            </w:rPr>
            <w:t>Comisariatul</w:t>
          </w:r>
          <w:proofErr w:type="spellEnd"/>
          <w:r w:rsidRPr="00B3306E">
            <w:rPr>
              <w:b/>
              <w:sz w:val="24"/>
              <w:szCs w:val="24"/>
            </w:rPr>
            <w:t xml:space="preserve"> </w:t>
          </w:r>
          <w:proofErr w:type="spellStart"/>
          <w:r w:rsidRPr="00B3306E">
            <w:rPr>
              <w:b/>
              <w:sz w:val="24"/>
              <w:szCs w:val="24"/>
            </w:rPr>
            <w:t>Judeţean</w:t>
          </w:r>
          <w:proofErr w:type="spellEnd"/>
          <w:r w:rsidRPr="00B3306E">
            <w:rPr>
              <w:b/>
              <w:sz w:val="24"/>
              <w:szCs w:val="24"/>
            </w:rPr>
            <w:t xml:space="preserve"> Giurgiu </w:t>
          </w:r>
          <w:proofErr w:type="spellStart"/>
          <w:r w:rsidRPr="00B3306E">
            <w:rPr>
              <w:b/>
              <w:sz w:val="24"/>
              <w:szCs w:val="24"/>
            </w:rPr>
            <w:t>în</w:t>
          </w:r>
          <w:proofErr w:type="spellEnd"/>
          <w:r w:rsidRPr="00B3306E">
            <w:rPr>
              <w:b/>
              <w:sz w:val="24"/>
              <w:szCs w:val="24"/>
            </w:rPr>
            <w:t xml:space="preserve"> </w:t>
          </w:r>
          <w:proofErr w:type="spellStart"/>
          <w:r w:rsidRPr="00B3306E">
            <w:rPr>
              <w:b/>
              <w:sz w:val="24"/>
              <w:szCs w:val="24"/>
            </w:rPr>
            <w:t>vederea</w:t>
          </w:r>
          <w:proofErr w:type="spellEnd"/>
          <w:r w:rsidRPr="00B3306E">
            <w:rPr>
              <w:b/>
              <w:sz w:val="24"/>
              <w:szCs w:val="24"/>
            </w:rPr>
            <w:t xml:space="preserve"> </w:t>
          </w:r>
          <w:proofErr w:type="spellStart"/>
          <w:r w:rsidRPr="00B3306E">
            <w:rPr>
              <w:b/>
              <w:sz w:val="24"/>
              <w:szCs w:val="24"/>
            </w:rPr>
            <w:t>efectuării</w:t>
          </w:r>
          <w:proofErr w:type="spellEnd"/>
          <w:r w:rsidRPr="00B3306E">
            <w:rPr>
              <w:b/>
              <w:sz w:val="24"/>
              <w:szCs w:val="24"/>
            </w:rPr>
            <w:t xml:space="preserve"> </w:t>
          </w:r>
          <w:proofErr w:type="spellStart"/>
          <w:r w:rsidRPr="00B3306E">
            <w:rPr>
              <w:b/>
              <w:sz w:val="24"/>
              <w:szCs w:val="24"/>
            </w:rPr>
            <w:t>unui</w:t>
          </w:r>
          <w:proofErr w:type="spellEnd"/>
          <w:r w:rsidRPr="00B3306E">
            <w:rPr>
              <w:b/>
              <w:sz w:val="24"/>
              <w:szCs w:val="24"/>
            </w:rPr>
            <w:t xml:space="preserve"> control de </w:t>
          </w:r>
          <w:proofErr w:type="spellStart"/>
          <w:r w:rsidRPr="00B3306E">
            <w:rPr>
              <w:b/>
              <w:sz w:val="24"/>
              <w:szCs w:val="24"/>
            </w:rPr>
            <w:t>specialitate</w:t>
          </w:r>
          <w:proofErr w:type="spellEnd"/>
          <w:r w:rsidRPr="00B3306E">
            <w:rPr>
              <w:b/>
              <w:sz w:val="24"/>
              <w:szCs w:val="24"/>
            </w:rPr>
            <w:t xml:space="preserve"> </w:t>
          </w:r>
          <w:proofErr w:type="spellStart"/>
          <w:r w:rsidRPr="00B3306E">
            <w:rPr>
              <w:b/>
              <w:sz w:val="24"/>
              <w:szCs w:val="24"/>
            </w:rPr>
            <w:t>pentru</w:t>
          </w:r>
          <w:proofErr w:type="spellEnd"/>
          <w:r w:rsidRPr="00B3306E">
            <w:rPr>
              <w:b/>
              <w:sz w:val="24"/>
              <w:szCs w:val="24"/>
            </w:rPr>
            <w:t xml:space="preserve"> </w:t>
          </w:r>
          <w:proofErr w:type="spellStart"/>
          <w:r w:rsidRPr="00B3306E">
            <w:rPr>
              <w:b/>
              <w:sz w:val="24"/>
              <w:szCs w:val="24"/>
            </w:rPr>
            <w:t>verificarea</w:t>
          </w:r>
          <w:proofErr w:type="spellEnd"/>
          <w:r w:rsidRPr="00B3306E">
            <w:rPr>
              <w:b/>
              <w:sz w:val="24"/>
              <w:szCs w:val="24"/>
            </w:rPr>
            <w:t xml:space="preserve"> </w:t>
          </w:r>
          <w:proofErr w:type="spellStart"/>
          <w:r w:rsidRPr="00B3306E">
            <w:rPr>
              <w:b/>
              <w:sz w:val="24"/>
              <w:szCs w:val="24"/>
            </w:rPr>
            <w:t>respectării</w:t>
          </w:r>
          <w:proofErr w:type="spellEnd"/>
          <w:r w:rsidRPr="00B3306E">
            <w:rPr>
              <w:b/>
              <w:sz w:val="24"/>
              <w:szCs w:val="24"/>
            </w:rPr>
            <w:t xml:space="preserve"> </w:t>
          </w:r>
          <w:proofErr w:type="spellStart"/>
          <w:r w:rsidRPr="00B3306E">
            <w:rPr>
              <w:b/>
              <w:sz w:val="24"/>
              <w:szCs w:val="24"/>
            </w:rPr>
            <w:t>condiţiilor</w:t>
          </w:r>
          <w:proofErr w:type="spellEnd"/>
          <w:r w:rsidRPr="00B3306E">
            <w:rPr>
              <w:b/>
              <w:sz w:val="24"/>
              <w:szCs w:val="24"/>
            </w:rPr>
            <w:t xml:space="preserve"> din </w:t>
          </w:r>
          <w:proofErr w:type="spellStart"/>
          <w:r w:rsidRPr="00B3306E">
            <w:rPr>
              <w:b/>
              <w:sz w:val="24"/>
              <w:szCs w:val="24"/>
            </w:rPr>
            <w:t>decizia</w:t>
          </w:r>
          <w:proofErr w:type="spellEnd"/>
          <w:r w:rsidRPr="00B3306E">
            <w:rPr>
              <w:b/>
              <w:sz w:val="24"/>
              <w:szCs w:val="24"/>
            </w:rPr>
            <w:t xml:space="preserve"> </w:t>
          </w:r>
          <w:proofErr w:type="spellStart"/>
          <w:r w:rsidRPr="00B3306E">
            <w:rPr>
              <w:b/>
              <w:sz w:val="24"/>
              <w:szCs w:val="24"/>
            </w:rPr>
            <w:t>etapei</w:t>
          </w:r>
          <w:proofErr w:type="spellEnd"/>
          <w:r w:rsidRPr="00B3306E">
            <w:rPr>
              <w:b/>
              <w:sz w:val="24"/>
              <w:szCs w:val="24"/>
            </w:rPr>
            <w:t xml:space="preserve"> de </w:t>
          </w:r>
          <w:proofErr w:type="spellStart"/>
          <w:r w:rsidRPr="00B3306E">
            <w:rPr>
              <w:b/>
              <w:sz w:val="24"/>
              <w:szCs w:val="24"/>
            </w:rPr>
            <w:t>încadrare</w:t>
          </w:r>
          <w:proofErr w:type="spellEnd"/>
          <w:r w:rsidRPr="00B3306E">
            <w:rPr>
              <w:b/>
              <w:sz w:val="24"/>
              <w:szCs w:val="24"/>
            </w:rPr>
            <w:t xml:space="preserve">, conform </w:t>
          </w:r>
          <w:proofErr w:type="spellStart"/>
          <w:r w:rsidRPr="00B3306E">
            <w:rPr>
              <w:b/>
              <w:sz w:val="24"/>
              <w:szCs w:val="24"/>
            </w:rPr>
            <w:t>prevederilor</w:t>
          </w:r>
          <w:proofErr w:type="spellEnd"/>
          <w:r w:rsidRPr="00B3306E">
            <w:rPr>
              <w:b/>
              <w:sz w:val="24"/>
              <w:szCs w:val="24"/>
            </w:rPr>
            <w:t xml:space="preserve"> art. 49, </w:t>
          </w:r>
          <w:proofErr w:type="spellStart"/>
          <w:r w:rsidRPr="00B3306E">
            <w:rPr>
              <w:b/>
              <w:sz w:val="24"/>
              <w:szCs w:val="24"/>
            </w:rPr>
            <w:t>alin</w:t>
          </w:r>
          <w:proofErr w:type="spellEnd"/>
          <w:r w:rsidRPr="00B3306E">
            <w:rPr>
              <w:b/>
              <w:sz w:val="24"/>
              <w:szCs w:val="24"/>
            </w:rPr>
            <w:t>. (3) din Ord. 135/2010</w:t>
          </w:r>
          <w:r>
            <w:rPr>
              <w:sz w:val="24"/>
              <w:szCs w:val="24"/>
            </w:rPr>
            <w:t>:</w:t>
          </w:r>
        </w:p>
        <w:p w:rsidR="004E768D" w:rsidRPr="00B3306E" w:rsidRDefault="004E768D" w:rsidP="004E768D">
          <w:pPr>
            <w:pStyle w:val="Bodytext1"/>
            <w:numPr>
              <w:ilvl w:val="0"/>
              <w:numId w:val="3"/>
            </w:numPr>
            <w:shd w:val="clear" w:color="auto" w:fill="auto"/>
            <w:spacing w:before="0" w:after="0" w:line="240" w:lineRule="auto"/>
            <w:jc w:val="both"/>
            <w:rPr>
              <w:sz w:val="24"/>
              <w:szCs w:val="24"/>
            </w:rPr>
          </w:pPr>
          <w:proofErr w:type="gramStart"/>
          <w:r>
            <w:rPr>
              <w:b/>
              <w:sz w:val="24"/>
              <w:szCs w:val="24"/>
            </w:rPr>
            <w:t>la</w:t>
          </w:r>
          <w:proofErr w:type="gramEnd"/>
          <w:r>
            <w:rPr>
              <w:b/>
              <w:sz w:val="24"/>
              <w:szCs w:val="24"/>
            </w:rPr>
            <w:t xml:space="preserve"> </w:t>
          </w:r>
          <w:proofErr w:type="spellStart"/>
          <w:r>
            <w:rPr>
              <w:b/>
              <w:sz w:val="24"/>
              <w:szCs w:val="24"/>
            </w:rPr>
            <w:t>punerea</w:t>
          </w:r>
          <w:proofErr w:type="spellEnd"/>
          <w:r>
            <w:rPr>
              <w:b/>
              <w:sz w:val="24"/>
              <w:szCs w:val="24"/>
            </w:rPr>
            <w:t xml:space="preserve"> </w:t>
          </w:r>
          <w:proofErr w:type="spellStart"/>
          <w:r>
            <w:rPr>
              <w:b/>
              <w:sz w:val="24"/>
              <w:szCs w:val="24"/>
            </w:rPr>
            <w:t>în</w:t>
          </w:r>
          <w:proofErr w:type="spellEnd"/>
          <w:r>
            <w:rPr>
              <w:b/>
              <w:sz w:val="24"/>
              <w:szCs w:val="24"/>
            </w:rPr>
            <w:t xml:space="preserve"> </w:t>
          </w:r>
          <w:proofErr w:type="spellStart"/>
          <w:r>
            <w:rPr>
              <w:b/>
              <w:sz w:val="24"/>
              <w:szCs w:val="24"/>
            </w:rPr>
            <w:t>funcţiune</w:t>
          </w:r>
          <w:proofErr w:type="spellEnd"/>
          <w:r>
            <w:rPr>
              <w:b/>
              <w:sz w:val="24"/>
              <w:szCs w:val="24"/>
            </w:rPr>
            <w:t xml:space="preserve"> a </w:t>
          </w:r>
          <w:proofErr w:type="spellStart"/>
          <w:r>
            <w:rPr>
              <w:b/>
              <w:sz w:val="24"/>
              <w:szCs w:val="24"/>
            </w:rPr>
            <w:t>obiectivului</w:t>
          </w:r>
          <w:proofErr w:type="spellEnd"/>
          <w:r>
            <w:rPr>
              <w:b/>
              <w:sz w:val="24"/>
              <w:szCs w:val="24"/>
            </w:rPr>
            <w:t xml:space="preserve"> se </w:t>
          </w:r>
          <w:proofErr w:type="spellStart"/>
          <w:r>
            <w:rPr>
              <w:b/>
              <w:sz w:val="24"/>
              <w:szCs w:val="24"/>
            </w:rPr>
            <w:t>va</w:t>
          </w:r>
          <w:proofErr w:type="spellEnd"/>
          <w:r>
            <w:rPr>
              <w:b/>
              <w:sz w:val="24"/>
              <w:szCs w:val="24"/>
            </w:rPr>
            <w:t xml:space="preserve"> </w:t>
          </w:r>
          <w:proofErr w:type="spellStart"/>
          <w:r>
            <w:rPr>
              <w:b/>
              <w:sz w:val="24"/>
              <w:szCs w:val="24"/>
            </w:rPr>
            <w:t>solicita</w:t>
          </w:r>
          <w:proofErr w:type="spellEnd"/>
          <w:r>
            <w:rPr>
              <w:b/>
              <w:sz w:val="24"/>
              <w:szCs w:val="24"/>
            </w:rPr>
            <w:t xml:space="preserve"> </w:t>
          </w:r>
          <w:proofErr w:type="spellStart"/>
          <w:r>
            <w:rPr>
              <w:b/>
              <w:sz w:val="24"/>
              <w:szCs w:val="24"/>
            </w:rPr>
            <w:t>şi</w:t>
          </w:r>
          <w:proofErr w:type="spellEnd"/>
          <w:r>
            <w:rPr>
              <w:b/>
              <w:sz w:val="24"/>
              <w:szCs w:val="24"/>
            </w:rPr>
            <w:t xml:space="preserve"> </w:t>
          </w:r>
          <w:proofErr w:type="spellStart"/>
          <w:r>
            <w:rPr>
              <w:b/>
              <w:sz w:val="24"/>
              <w:szCs w:val="24"/>
            </w:rPr>
            <w:t>obţine</w:t>
          </w:r>
          <w:proofErr w:type="spellEnd"/>
          <w:r>
            <w:rPr>
              <w:b/>
              <w:sz w:val="24"/>
              <w:szCs w:val="24"/>
            </w:rPr>
            <w:t xml:space="preserve"> </w:t>
          </w:r>
          <w:proofErr w:type="spellStart"/>
          <w:r>
            <w:rPr>
              <w:b/>
              <w:sz w:val="24"/>
              <w:szCs w:val="24"/>
            </w:rPr>
            <w:t>autorizaţie</w:t>
          </w:r>
          <w:proofErr w:type="spellEnd"/>
          <w:r>
            <w:rPr>
              <w:b/>
              <w:sz w:val="24"/>
              <w:szCs w:val="24"/>
            </w:rPr>
            <w:t xml:space="preserve"> de </w:t>
          </w:r>
          <w:proofErr w:type="spellStart"/>
          <w:r>
            <w:rPr>
              <w:b/>
              <w:sz w:val="24"/>
              <w:szCs w:val="24"/>
            </w:rPr>
            <w:t>mediu</w:t>
          </w:r>
          <w:proofErr w:type="spellEnd"/>
          <w:r>
            <w:rPr>
              <w:b/>
              <w:sz w:val="24"/>
              <w:szCs w:val="24"/>
            </w:rPr>
            <w:t xml:space="preserve"> </w:t>
          </w:r>
          <w:proofErr w:type="spellStart"/>
          <w:r>
            <w:rPr>
              <w:b/>
              <w:sz w:val="24"/>
              <w:szCs w:val="24"/>
            </w:rPr>
            <w:t>în</w:t>
          </w:r>
          <w:proofErr w:type="spellEnd"/>
          <w:r>
            <w:rPr>
              <w:b/>
              <w:sz w:val="24"/>
              <w:szCs w:val="24"/>
            </w:rPr>
            <w:t xml:space="preserve"> </w:t>
          </w:r>
          <w:proofErr w:type="spellStart"/>
          <w:r>
            <w:rPr>
              <w:b/>
              <w:sz w:val="24"/>
              <w:szCs w:val="24"/>
            </w:rPr>
            <w:t>conformitate</w:t>
          </w:r>
          <w:proofErr w:type="spellEnd"/>
          <w:r>
            <w:rPr>
              <w:b/>
              <w:sz w:val="24"/>
              <w:szCs w:val="24"/>
            </w:rPr>
            <w:t xml:space="preserve"> cu </w:t>
          </w:r>
          <w:proofErr w:type="spellStart"/>
          <w:r>
            <w:rPr>
              <w:b/>
              <w:sz w:val="24"/>
              <w:szCs w:val="24"/>
            </w:rPr>
            <w:t>legislaţia</w:t>
          </w:r>
          <w:proofErr w:type="spellEnd"/>
          <w:r>
            <w:rPr>
              <w:b/>
              <w:sz w:val="24"/>
              <w:szCs w:val="24"/>
            </w:rPr>
            <w:t xml:space="preserve"> de </w:t>
          </w:r>
          <w:proofErr w:type="spellStart"/>
          <w:r>
            <w:rPr>
              <w:b/>
              <w:sz w:val="24"/>
              <w:szCs w:val="24"/>
            </w:rPr>
            <w:t>mediu</w:t>
          </w:r>
          <w:proofErr w:type="spellEnd"/>
          <w:r>
            <w:rPr>
              <w:b/>
              <w:sz w:val="24"/>
              <w:szCs w:val="24"/>
            </w:rPr>
            <w:t xml:space="preserve"> </w:t>
          </w:r>
          <w:proofErr w:type="spellStart"/>
          <w:r>
            <w:rPr>
              <w:b/>
              <w:sz w:val="24"/>
              <w:szCs w:val="24"/>
            </w:rPr>
            <w:t>în</w:t>
          </w:r>
          <w:proofErr w:type="spellEnd"/>
          <w:r>
            <w:rPr>
              <w:b/>
              <w:sz w:val="24"/>
              <w:szCs w:val="24"/>
            </w:rPr>
            <w:t xml:space="preserve"> </w:t>
          </w:r>
          <w:proofErr w:type="spellStart"/>
          <w:r>
            <w:rPr>
              <w:b/>
              <w:sz w:val="24"/>
              <w:szCs w:val="24"/>
            </w:rPr>
            <w:t>vigoare</w:t>
          </w:r>
          <w:proofErr w:type="spellEnd"/>
          <w:r w:rsidRPr="00B3306E">
            <w:rPr>
              <w:sz w:val="24"/>
              <w:szCs w:val="24"/>
            </w:rPr>
            <w:t>.</w:t>
          </w:r>
        </w:p>
      </w:sdtContent>
    </w:sdt>
    <w:p w:rsidR="004E768D" w:rsidRPr="00447422" w:rsidRDefault="004E768D" w:rsidP="004E768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4E768D" w:rsidRDefault="004E768D" w:rsidP="004E768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E3667E40326749BDA96DDD20D4089951"/>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4E768D" w:rsidRDefault="004E768D" w:rsidP="004E768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E7EA6E7347944B20B118E99B9FF82099"/>
        </w:placeholder>
      </w:sdtPr>
      <w:sdtEndPr>
        <w:rPr>
          <w:b w:val="0"/>
        </w:rPr>
      </w:sdtEndPr>
      <w:sdtContent>
        <w:sdt>
          <w:sdtPr>
            <w:rPr>
              <w:rFonts w:ascii="Arial" w:hAnsi="Arial" w:cs="Arial"/>
              <w:i/>
              <w:color w:val="808080"/>
              <w:sz w:val="24"/>
              <w:szCs w:val="24"/>
              <w:lang w:val="ro-RO"/>
            </w:rPr>
            <w:alias w:val="Câmp editabil text"/>
            <w:tag w:val="CampEditabil"/>
            <w:id w:val="504256245"/>
            <w:placeholder>
              <w:docPart w:val="E7D528AB96564CDCAA1B07122412A215"/>
            </w:placeholder>
          </w:sdtPr>
          <w:sdtEndPr/>
          <w:sdtContent>
            <w:p w:rsidR="004E768D" w:rsidRDefault="004E768D" w:rsidP="004E768D">
              <w:pPr>
                <w:spacing w:after="0" w:line="360" w:lineRule="auto"/>
                <w:rPr>
                  <w:rFonts w:ascii="Arial" w:hAnsi="Arial" w:cs="Arial"/>
                  <w:b/>
                  <w:sz w:val="24"/>
                  <w:szCs w:val="24"/>
                  <w:lang w:val="ro-RO"/>
                </w:rPr>
              </w:pPr>
              <w:r>
                <w:rPr>
                  <w:rFonts w:ascii="Arial" w:hAnsi="Arial" w:cs="Arial"/>
                  <w:b/>
                  <w:sz w:val="24"/>
                  <w:szCs w:val="24"/>
                  <w:lang w:val="ro-RO"/>
                </w:rPr>
                <w:t>DIRECTOR   EXECUTIV,                                                        ȘEF SERVICIU AVIZE,</w:t>
              </w:r>
            </w:p>
            <w:p w:rsidR="004E768D" w:rsidRDefault="004E768D" w:rsidP="004E768D">
              <w:pPr>
                <w:spacing w:after="0" w:line="360" w:lineRule="auto"/>
                <w:jc w:val="both"/>
                <w:rPr>
                  <w:rFonts w:ascii="Arial" w:hAnsi="Arial" w:cs="Arial"/>
                  <w:b/>
                  <w:sz w:val="24"/>
                  <w:szCs w:val="24"/>
                  <w:lang w:val="ro-RO"/>
                </w:rPr>
              </w:pPr>
              <w:r>
                <w:rPr>
                  <w:rFonts w:ascii="Arial" w:hAnsi="Arial" w:cs="Arial"/>
                  <w:b/>
                  <w:sz w:val="24"/>
                  <w:szCs w:val="24"/>
                  <w:lang w:val="ro-RO"/>
                </w:rPr>
                <w:t xml:space="preserve">                                                                                             ACORDURI, AUTORIZAŢII,</w:t>
              </w:r>
            </w:p>
            <w:p w:rsidR="004E768D" w:rsidRDefault="004E768D" w:rsidP="004E768D">
              <w:pPr>
                <w:spacing w:after="0" w:line="360" w:lineRule="auto"/>
                <w:jc w:val="both"/>
                <w:rPr>
                  <w:rFonts w:ascii="Arial" w:hAnsi="Arial" w:cs="Arial"/>
                  <w:b/>
                  <w:sz w:val="24"/>
                  <w:szCs w:val="24"/>
                  <w:lang w:val="ro-RO"/>
                </w:rPr>
              </w:pPr>
              <w:r>
                <w:rPr>
                  <w:rFonts w:ascii="Arial" w:hAnsi="Arial" w:cs="Arial"/>
                  <w:b/>
                  <w:sz w:val="24"/>
                  <w:szCs w:val="24"/>
                  <w:lang w:val="ro-RO"/>
                </w:rPr>
                <w:t>JUR. IOANA POPESCU                                                         ING. DĂNUŢ NEGOIŢĂ</w:t>
              </w:r>
            </w:p>
            <w:p w:rsidR="004E768D" w:rsidRDefault="004E768D" w:rsidP="004E768D">
              <w:pPr>
                <w:spacing w:after="0" w:line="360" w:lineRule="auto"/>
                <w:jc w:val="both"/>
                <w:rPr>
                  <w:rFonts w:ascii="Arial" w:hAnsi="Arial" w:cs="Arial"/>
                  <w:b/>
                  <w:sz w:val="24"/>
                  <w:szCs w:val="24"/>
                  <w:lang w:val="ro-RO"/>
                </w:rPr>
              </w:pPr>
            </w:p>
            <w:p w:rsidR="004E768D" w:rsidRDefault="004E768D" w:rsidP="004E768D">
              <w:pPr>
                <w:spacing w:after="0" w:line="360" w:lineRule="auto"/>
                <w:jc w:val="both"/>
                <w:rPr>
                  <w:rFonts w:ascii="Arial" w:hAnsi="Arial" w:cs="Arial"/>
                  <w:b/>
                  <w:sz w:val="24"/>
                  <w:szCs w:val="24"/>
                  <w:lang w:val="ro-RO"/>
                </w:rPr>
              </w:pPr>
            </w:p>
            <w:p w:rsidR="004E768D" w:rsidRDefault="004E768D" w:rsidP="004E768D">
              <w:pPr>
                <w:spacing w:after="0" w:line="360" w:lineRule="auto"/>
                <w:jc w:val="both"/>
                <w:rPr>
                  <w:rFonts w:ascii="Arial" w:hAnsi="Arial" w:cs="Arial"/>
                  <w:b/>
                  <w:sz w:val="24"/>
                  <w:szCs w:val="24"/>
                  <w:lang w:val="ro-RO"/>
                </w:rPr>
              </w:pPr>
              <w:r>
                <w:rPr>
                  <w:rFonts w:ascii="Arial" w:hAnsi="Arial" w:cs="Arial"/>
                  <w:b/>
                  <w:sz w:val="24"/>
                  <w:szCs w:val="24"/>
                  <w:lang w:val="ro-RO"/>
                </w:rPr>
                <w:t xml:space="preserve">                                                                                                             ÎNTOCMIT,</w:t>
              </w:r>
            </w:p>
            <w:p w:rsidR="004E768D" w:rsidRDefault="004E768D" w:rsidP="004E768D">
              <w:pPr>
                <w:spacing w:after="0" w:line="360" w:lineRule="auto"/>
                <w:jc w:val="center"/>
                <w:rPr>
                  <w:rFonts w:ascii="Arial" w:hAnsi="Arial" w:cs="Arial"/>
                  <w:i/>
                  <w:color w:val="808080"/>
                  <w:sz w:val="24"/>
                  <w:szCs w:val="24"/>
                  <w:lang w:val="ro-RO"/>
                </w:rPr>
              </w:pPr>
              <w:r>
                <w:rPr>
                  <w:rFonts w:ascii="Arial" w:hAnsi="Arial" w:cs="Arial"/>
                  <w:b/>
                  <w:sz w:val="24"/>
                  <w:szCs w:val="24"/>
                  <w:lang w:val="ro-RO"/>
                </w:rPr>
                <w:t xml:space="preserve">                                                                                         ING. ANTONETA RUSOVICI</w:t>
              </w:r>
            </w:p>
          </w:sdtContent>
        </w:sdt>
        <w:p w:rsidR="004E768D" w:rsidRPr="00564B2B" w:rsidRDefault="004E768D" w:rsidP="004E768D">
          <w:pPr>
            <w:spacing w:after="0" w:line="360" w:lineRule="auto"/>
            <w:jc w:val="center"/>
            <w:rPr>
              <w:rFonts w:ascii="Arial" w:hAnsi="Arial" w:cs="Arial"/>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p>
        <w:p w:rsidR="004E768D" w:rsidRDefault="004E768D" w:rsidP="004E768D">
          <w:pPr>
            <w:spacing w:after="0" w:line="360" w:lineRule="auto"/>
            <w:jc w:val="both"/>
            <w:rPr>
              <w:rFonts w:ascii="Arial" w:hAnsi="Arial" w:cs="Arial"/>
              <w:bCs/>
              <w:sz w:val="24"/>
              <w:szCs w:val="24"/>
              <w:lang w:val="ro-RO"/>
            </w:rPr>
          </w:pPr>
          <w:r>
            <w:rPr>
              <w:rFonts w:ascii="Arial" w:hAnsi="Arial" w:cs="Arial"/>
              <w:bCs/>
              <w:sz w:val="24"/>
              <w:szCs w:val="24"/>
              <w:lang w:val="ro-RO"/>
            </w:rPr>
            <w:t>Red./</w:t>
          </w:r>
          <w:r w:rsidR="00444590">
            <w:rPr>
              <w:rFonts w:ascii="Arial" w:hAnsi="Arial" w:cs="Arial"/>
              <w:bCs/>
              <w:sz w:val="24"/>
              <w:szCs w:val="24"/>
              <w:lang w:val="ro-RO"/>
            </w:rPr>
            <w:t>1</w:t>
          </w:r>
          <w:r>
            <w:rPr>
              <w:rFonts w:ascii="Arial" w:hAnsi="Arial" w:cs="Arial"/>
              <w:bCs/>
              <w:sz w:val="24"/>
              <w:szCs w:val="24"/>
              <w:lang w:val="ro-RO"/>
            </w:rPr>
            <w:t xml:space="preserve"> ex.</w:t>
          </w:r>
        </w:p>
      </w:sdtContent>
    </w:sdt>
    <w:p w:rsidR="004E768D" w:rsidRPr="00447422" w:rsidRDefault="004E768D" w:rsidP="004E768D">
      <w:pPr>
        <w:spacing w:after="0" w:line="360" w:lineRule="auto"/>
        <w:jc w:val="both"/>
        <w:rPr>
          <w:rFonts w:ascii="Arial" w:hAnsi="Arial" w:cs="Arial"/>
          <w:bCs/>
          <w:sz w:val="24"/>
          <w:szCs w:val="24"/>
          <w:lang w:val="ro-RO"/>
        </w:rPr>
      </w:pPr>
    </w:p>
    <w:p w:rsidR="004E768D" w:rsidRPr="00447422" w:rsidRDefault="004E768D" w:rsidP="004E768D">
      <w:pPr>
        <w:autoSpaceDE w:val="0"/>
        <w:autoSpaceDN w:val="0"/>
        <w:adjustRightInd w:val="0"/>
        <w:spacing w:after="0" w:line="240" w:lineRule="auto"/>
        <w:jc w:val="both"/>
        <w:rPr>
          <w:rFonts w:ascii="Arial" w:hAnsi="Arial" w:cs="Arial"/>
          <w:sz w:val="24"/>
          <w:szCs w:val="24"/>
        </w:rPr>
      </w:pPr>
    </w:p>
    <w:p w:rsidR="004E768D" w:rsidRPr="00447422" w:rsidRDefault="004E768D" w:rsidP="004E768D">
      <w:pPr>
        <w:spacing w:after="0" w:line="360" w:lineRule="auto"/>
        <w:jc w:val="both"/>
        <w:rPr>
          <w:rFonts w:ascii="Arial" w:hAnsi="Arial" w:cs="Arial"/>
          <w:bCs/>
          <w:sz w:val="24"/>
          <w:szCs w:val="24"/>
          <w:lang w:val="ro-RO"/>
        </w:rPr>
      </w:pPr>
    </w:p>
    <w:p w:rsidR="004E768D" w:rsidRPr="00447422" w:rsidRDefault="004E768D" w:rsidP="004E768D">
      <w:pPr>
        <w:spacing w:after="0" w:line="360" w:lineRule="auto"/>
        <w:jc w:val="both"/>
        <w:rPr>
          <w:rFonts w:ascii="Arial" w:hAnsi="Arial" w:cs="Arial"/>
          <w:bCs/>
          <w:sz w:val="24"/>
          <w:szCs w:val="24"/>
          <w:lang w:val="ro-RO"/>
        </w:rPr>
      </w:pPr>
    </w:p>
    <w:p w:rsidR="004E768D" w:rsidRPr="00447422" w:rsidRDefault="004E768D" w:rsidP="004E768D">
      <w:pPr>
        <w:autoSpaceDE w:val="0"/>
        <w:autoSpaceDN w:val="0"/>
        <w:adjustRightInd w:val="0"/>
        <w:spacing w:after="0" w:line="240" w:lineRule="auto"/>
        <w:jc w:val="both"/>
        <w:rPr>
          <w:rFonts w:ascii="Arial" w:hAnsi="Arial" w:cs="Arial"/>
          <w:sz w:val="24"/>
          <w:szCs w:val="24"/>
        </w:rPr>
      </w:pPr>
    </w:p>
    <w:p w:rsidR="004E768D" w:rsidRPr="00447422" w:rsidRDefault="004E768D" w:rsidP="004E768D">
      <w:pPr>
        <w:spacing w:after="0" w:line="360" w:lineRule="auto"/>
        <w:jc w:val="both"/>
        <w:rPr>
          <w:rFonts w:ascii="Arial" w:hAnsi="Arial" w:cs="Arial"/>
          <w:bCs/>
          <w:sz w:val="24"/>
          <w:szCs w:val="24"/>
          <w:lang w:val="ro-RO"/>
        </w:rPr>
      </w:pPr>
    </w:p>
    <w:p w:rsidR="004E768D" w:rsidRPr="00447422" w:rsidRDefault="004E768D" w:rsidP="004E768D">
      <w:pPr>
        <w:spacing w:after="0" w:line="360" w:lineRule="auto"/>
        <w:jc w:val="both"/>
        <w:rPr>
          <w:rFonts w:ascii="Arial" w:hAnsi="Arial" w:cs="Arial"/>
          <w:bCs/>
          <w:sz w:val="24"/>
          <w:szCs w:val="24"/>
          <w:lang w:val="ro-RO"/>
        </w:rPr>
      </w:pPr>
    </w:p>
    <w:p w:rsidR="00BA1097" w:rsidRDefault="00BA1097"/>
    <w:sectPr w:rsidR="00BA1097" w:rsidSect="004E768D">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52" w:rsidRDefault="00F71752" w:rsidP="004E768D">
      <w:pPr>
        <w:spacing w:after="0" w:line="240" w:lineRule="auto"/>
      </w:pPr>
      <w:r>
        <w:separator/>
      </w:r>
    </w:p>
  </w:endnote>
  <w:endnote w:type="continuationSeparator" w:id="0">
    <w:p w:rsidR="00F71752" w:rsidRDefault="00F71752" w:rsidP="004E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44590"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C533F1"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bookmarkStart w:id="0" w:name="_GoBack" w:displacedByCustomXml="prev"/>
      <w:bookmarkEnd w:id="0" w:displacedByCustomXml="prev"/>
      <w:p w:rsidR="00C533F1" w:rsidRDefault="00C533F1" w:rsidP="00C533F1">
        <w:pPr>
          <w:pStyle w:val="Subsol"/>
          <w:pBdr>
            <w:top w:val="single" w:sz="4" w:space="0" w:color="auto"/>
          </w:pBdr>
          <w:jc w:val="center"/>
        </w:pPr>
      </w:p>
      <w:p w:rsidR="00B72680" w:rsidRPr="00C44321" w:rsidRDefault="00C533F1" w:rsidP="00B3306E">
        <w:pPr>
          <w:pStyle w:val="Subsol"/>
          <w:pBdr>
            <w:top w:val="single" w:sz="4" w:space="1" w:color="auto"/>
          </w:pBd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alias w:val="Câmp editabil text"/>
          <w:tag w:val="CampEditabil"/>
          <w:id w:val="-1696838963"/>
          <w:showingPlcHdr/>
        </w:sdtPr>
        <w:sdtEndPr/>
        <w:sdtContent>
          <w:p w:rsidR="00B72680" w:rsidRPr="00B3306E" w:rsidRDefault="00C533F1" w:rsidP="00C533F1">
            <w:pPr>
              <w:pStyle w:val="Subsol"/>
              <w:pBdr>
                <w:top w:val="single" w:sz="4" w:space="0" w:color="auto"/>
              </w:pBdr>
              <w:jc w:val="center"/>
            </w:pPr>
            <w: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52" w:rsidRDefault="00F71752" w:rsidP="004E768D">
      <w:pPr>
        <w:spacing w:after="0" w:line="240" w:lineRule="auto"/>
      </w:pPr>
      <w:r>
        <w:separator/>
      </w:r>
    </w:p>
  </w:footnote>
  <w:footnote w:type="continuationSeparator" w:id="0">
    <w:p w:rsidR="00F71752" w:rsidRDefault="00F71752" w:rsidP="004E7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F1" w:rsidRDefault="00C533F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F1" w:rsidRDefault="00C533F1">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Pr="00C533F1" w:rsidRDefault="00C533F1" w:rsidP="00C533F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A03"/>
    <w:multiLevelType w:val="hybridMultilevel"/>
    <w:tmpl w:val="AA62072C"/>
    <w:lvl w:ilvl="0" w:tplc="04180011">
      <w:start w:val="1"/>
      <w:numFmt w:val="decimal"/>
      <w:lvlText w:val="%1)"/>
      <w:lvlJc w:val="left"/>
      <w:pPr>
        <w:ind w:left="1380" w:hanging="360"/>
      </w:p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1">
    <w:nsid w:val="092F7AD3"/>
    <w:multiLevelType w:val="hybridMultilevel"/>
    <w:tmpl w:val="86E47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9B6DD9"/>
    <w:multiLevelType w:val="hybridMultilevel"/>
    <w:tmpl w:val="42F40A40"/>
    <w:lvl w:ilvl="0" w:tplc="04090017">
      <w:start w:val="1"/>
      <w:numFmt w:val="lowerLetter"/>
      <w:lvlText w:val="%1)"/>
      <w:lvlJc w:val="left"/>
      <w:pPr>
        <w:tabs>
          <w:tab w:val="num" w:pos="800"/>
        </w:tabs>
        <w:ind w:left="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602F3"/>
    <w:multiLevelType w:val="hybridMultilevel"/>
    <w:tmpl w:val="AAAE4268"/>
    <w:lvl w:ilvl="0" w:tplc="04090005">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DE6117C"/>
    <w:multiLevelType w:val="hybridMultilevel"/>
    <w:tmpl w:val="4A2CE5AA"/>
    <w:lvl w:ilvl="0" w:tplc="E8CA30D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E435EA"/>
    <w:multiLevelType w:val="hybridMultilevel"/>
    <w:tmpl w:val="290C0E06"/>
    <w:lvl w:ilvl="0" w:tplc="04090005">
      <w:start w:val="1"/>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62D299F"/>
    <w:multiLevelType w:val="hybridMultilevel"/>
    <w:tmpl w:val="FA9252A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3A905502"/>
    <w:multiLevelType w:val="hybridMultilevel"/>
    <w:tmpl w:val="66F66F76"/>
    <w:lvl w:ilvl="0" w:tplc="F3440EC0">
      <w:numFmt w:val="bullet"/>
      <w:lvlText w:val="-"/>
      <w:lvlJc w:val="left"/>
      <w:pPr>
        <w:tabs>
          <w:tab w:val="num" w:pos="390"/>
        </w:tabs>
        <w:ind w:left="390" w:hanging="39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BA5E51"/>
    <w:multiLevelType w:val="hybridMultilevel"/>
    <w:tmpl w:val="7CE6121C"/>
    <w:lvl w:ilvl="0" w:tplc="65C00D0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45620D"/>
    <w:multiLevelType w:val="hybridMultilevel"/>
    <w:tmpl w:val="219CA5EA"/>
    <w:lvl w:ilvl="0" w:tplc="ABA2FC10">
      <w:start w:val="1"/>
      <w:numFmt w:val="lowerLetter"/>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4E0D29"/>
    <w:multiLevelType w:val="hybridMultilevel"/>
    <w:tmpl w:val="7E5C1692"/>
    <w:lvl w:ilvl="0" w:tplc="D0CCD636">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EBF5362"/>
    <w:multiLevelType w:val="hybridMultilevel"/>
    <w:tmpl w:val="DAFCA484"/>
    <w:lvl w:ilvl="0" w:tplc="7E5027C4">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41058ED"/>
    <w:multiLevelType w:val="hybridMultilevel"/>
    <w:tmpl w:val="827C5DA6"/>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12"/>
  </w:num>
  <w:num w:numId="2">
    <w:abstractNumId w:val="10"/>
  </w:num>
  <w:num w:numId="3">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0"/>
  </w:num>
  <w:num w:numId="10">
    <w:abstractNumId w:val="7"/>
  </w:num>
  <w:num w:numId="11">
    <w:abstractNumId w:val="5"/>
  </w:num>
  <w:num w:numId="12">
    <w:abstractNumId w:val="13"/>
  </w:num>
  <w:num w:numId="13">
    <w:abstractNumId w:val="3"/>
  </w:num>
  <w:num w:numId="14">
    <w:abstractNumId w:val="4"/>
  </w:num>
  <w:num w:numId="15">
    <w:abstractNumId w:val="14"/>
  </w:num>
  <w:num w:numId="16">
    <w:abstractNumId w:val="1"/>
  </w:num>
  <w:num w:numId="17">
    <w:abstractNumId w:val="6"/>
  </w:num>
  <w:num w:numId="1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B2"/>
    <w:rsid w:val="00036B1D"/>
    <w:rsid w:val="000D7E67"/>
    <w:rsid w:val="00103DB7"/>
    <w:rsid w:val="00124D90"/>
    <w:rsid w:val="001700F9"/>
    <w:rsid w:val="001D1394"/>
    <w:rsid w:val="00444590"/>
    <w:rsid w:val="004E69A6"/>
    <w:rsid w:val="004E768D"/>
    <w:rsid w:val="00526AB2"/>
    <w:rsid w:val="005F3A38"/>
    <w:rsid w:val="00651367"/>
    <w:rsid w:val="00695DB6"/>
    <w:rsid w:val="006D3363"/>
    <w:rsid w:val="00757A29"/>
    <w:rsid w:val="007F3283"/>
    <w:rsid w:val="009031D0"/>
    <w:rsid w:val="00A04C31"/>
    <w:rsid w:val="00A42CAB"/>
    <w:rsid w:val="00B8192B"/>
    <w:rsid w:val="00BA1097"/>
    <w:rsid w:val="00C12002"/>
    <w:rsid w:val="00C26CDB"/>
    <w:rsid w:val="00C533F1"/>
    <w:rsid w:val="00CE6949"/>
    <w:rsid w:val="00F71752"/>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8D"/>
    <w:rPr>
      <w:rFonts w:ascii="Calibri" w:eastAsia="Calibri" w:hAnsi="Calibri" w:cs="Times New Roman"/>
    </w:rPr>
  </w:style>
  <w:style w:type="paragraph" w:styleId="Titlu1">
    <w:name w:val="heading 1"/>
    <w:basedOn w:val="Normal"/>
    <w:next w:val="Normal"/>
    <w:link w:val="Titlu1Caracter"/>
    <w:qFormat/>
    <w:rsid w:val="004E768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4E768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E768D"/>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4E768D"/>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4E768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4E768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Caracter"/>
    <w:basedOn w:val="Normal"/>
    <w:link w:val="SubsolCaracter"/>
    <w:uiPriority w:val="99"/>
    <w:unhideWhenUsed/>
    <w:rsid w:val="004E768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4E768D"/>
    <w:rPr>
      <w:rFonts w:ascii="Calibri" w:eastAsia="Calibri" w:hAnsi="Calibri" w:cs="Times New Roman"/>
    </w:rPr>
  </w:style>
  <w:style w:type="character" w:styleId="Numrdepagin">
    <w:name w:val="page number"/>
    <w:basedOn w:val="Fontdeparagrafimplicit"/>
    <w:rsid w:val="004E768D"/>
  </w:style>
  <w:style w:type="character" w:styleId="Hyperlink">
    <w:name w:val="Hyperlink"/>
    <w:rsid w:val="004E768D"/>
    <w:rPr>
      <w:color w:val="0000FF"/>
      <w:u w:val="single"/>
    </w:rPr>
  </w:style>
  <w:style w:type="paragraph" w:styleId="Corptext3">
    <w:name w:val="Body Text 3"/>
    <w:basedOn w:val="Normal"/>
    <w:link w:val="Corptext3Caracter"/>
    <w:rsid w:val="004E768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4E768D"/>
    <w:rPr>
      <w:rFonts w:ascii="Times New Roman" w:eastAsia="Times New Roman" w:hAnsi="Times New Roman" w:cs="Times New Roman"/>
      <w:sz w:val="16"/>
      <w:szCs w:val="20"/>
      <w:lang w:val="ro-RO"/>
    </w:rPr>
  </w:style>
  <w:style w:type="paragraph" w:styleId="Textsimplu">
    <w:name w:val="Plain Text"/>
    <w:basedOn w:val="Normal"/>
    <w:link w:val="TextsimpluCaracter"/>
    <w:rsid w:val="004E768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4E768D"/>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4E768D"/>
    <w:pPr>
      <w:ind w:left="720"/>
    </w:pPr>
  </w:style>
  <w:style w:type="character" w:customStyle="1" w:styleId="Bodytext">
    <w:name w:val="Body text_"/>
    <w:link w:val="Bodytext1"/>
    <w:locked/>
    <w:rsid w:val="004E768D"/>
    <w:rPr>
      <w:rFonts w:ascii="Arial" w:hAnsi="Arial" w:cs="Arial"/>
      <w:sz w:val="18"/>
      <w:szCs w:val="18"/>
      <w:shd w:val="clear" w:color="auto" w:fill="FFFFFF"/>
    </w:rPr>
  </w:style>
  <w:style w:type="paragraph" w:customStyle="1" w:styleId="Bodytext1">
    <w:name w:val="Body text1"/>
    <w:basedOn w:val="Normal"/>
    <w:link w:val="Bodytext"/>
    <w:rsid w:val="004E768D"/>
    <w:pPr>
      <w:shd w:val="clear" w:color="auto" w:fill="FFFFFF"/>
      <w:spacing w:before="300" w:after="480" w:line="240" w:lineRule="atLeast"/>
      <w:ind w:hanging="1600"/>
    </w:pPr>
    <w:rPr>
      <w:rFonts w:ascii="Arial" w:eastAsiaTheme="minorHAnsi" w:hAnsi="Arial" w:cs="Arial"/>
      <w:sz w:val="18"/>
      <w:szCs w:val="18"/>
    </w:rPr>
  </w:style>
  <w:style w:type="paragraph" w:styleId="TextnBalon">
    <w:name w:val="Balloon Text"/>
    <w:basedOn w:val="Normal"/>
    <w:link w:val="TextnBalonCaracter"/>
    <w:uiPriority w:val="99"/>
    <w:semiHidden/>
    <w:unhideWhenUsed/>
    <w:rsid w:val="004E768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76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8D"/>
    <w:rPr>
      <w:rFonts w:ascii="Calibri" w:eastAsia="Calibri" w:hAnsi="Calibri" w:cs="Times New Roman"/>
    </w:rPr>
  </w:style>
  <w:style w:type="paragraph" w:styleId="Titlu1">
    <w:name w:val="heading 1"/>
    <w:basedOn w:val="Normal"/>
    <w:next w:val="Normal"/>
    <w:link w:val="Titlu1Caracter"/>
    <w:qFormat/>
    <w:rsid w:val="004E768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4E768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E768D"/>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4E768D"/>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4E768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4E768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Caracter"/>
    <w:basedOn w:val="Normal"/>
    <w:link w:val="SubsolCaracter"/>
    <w:uiPriority w:val="99"/>
    <w:unhideWhenUsed/>
    <w:rsid w:val="004E768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4E768D"/>
    <w:rPr>
      <w:rFonts w:ascii="Calibri" w:eastAsia="Calibri" w:hAnsi="Calibri" w:cs="Times New Roman"/>
    </w:rPr>
  </w:style>
  <w:style w:type="character" w:styleId="Numrdepagin">
    <w:name w:val="page number"/>
    <w:basedOn w:val="Fontdeparagrafimplicit"/>
    <w:rsid w:val="004E768D"/>
  </w:style>
  <w:style w:type="character" w:styleId="Hyperlink">
    <w:name w:val="Hyperlink"/>
    <w:rsid w:val="004E768D"/>
    <w:rPr>
      <w:color w:val="0000FF"/>
      <w:u w:val="single"/>
    </w:rPr>
  </w:style>
  <w:style w:type="paragraph" w:styleId="Corptext3">
    <w:name w:val="Body Text 3"/>
    <w:basedOn w:val="Normal"/>
    <w:link w:val="Corptext3Caracter"/>
    <w:rsid w:val="004E768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4E768D"/>
    <w:rPr>
      <w:rFonts w:ascii="Times New Roman" w:eastAsia="Times New Roman" w:hAnsi="Times New Roman" w:cs="Times New Roman"/>
      <w:sz w:val="16"/>
      <w:szCs w:val="20"/>
      <w:lang w:val="ro-RO"/>
    </w:rPr>
  </w:style>
  <w:style w:type="paragraph" w:styleId="Textsimplu">
    <w:name w:val="Plain Text"/>
    <w:basedOn w:val="Normal"/>
    <w:link w:val="TextsimpluCaracter"/>
    <w:rsid w:val="004E768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4E768D"/>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4E768D"/>
    <w:pPr>
      <w:ind w:left="720"/>
    </w:pPr>
  </w:style>
  <w:style w:type="character" w:customStyle="1" w:styleId="Bodytext">
    <w:name w:val="Body text_"/>
    <w:link w:val="Bodytext1"/>
    <w:locked/>
    <w:rsid w:val="004E768D"/>
    <w:rPr>
      <w:rFonts w:ascii="Arial" w:hAnsi="Arial" w:cs="Arial"/>
      <w:sz w:val="18"/>
      <w:szCs w:val="18"/>
      <w:shd w:val="clear" w:color="auto" w:fill="FFFFFF"/>
    </w:rPr>
  </w:style>
  <w:style w:type="paragraph" w:customStyle="1" w:styleId="Bodytext1">
    <w:name w:val="Body text1"/>
    <w:basedOn w:val="Normal"/>
    <w:link w:val="Bodytext"/>
    <w:rsid w:val="004E768D"/>
    <w:pPr>
      <w:shd w:val="clear" w:color="auto" w:fill="FFFFFF"/>
      <w:spacing w:before="300" w:after="480" w:line="240" w:lineRule="atLeast"/>
      <w:ind w:hanging="1600"/>
    </w:pPr>
    <w:rPr>
      <w:rFonts w:ascii="Arial" w:eastAsiaTheme="minorHAnsi" w:hAnsi="Arial" w:cs="Arial"/>
      <w:sz w:val="18"/>
      <w:szCs w:val="18"/>
    </w:rPr>
  </w:style>
  <w:style w:type="paragraph" w:styleId="TextnBalon">
    <w:name w:val="Balloon Text"/>
    <w:basedOn w:val="Normal"/>
    <w:link w:val="TextnBalonCaracter"/>
    <w:uiPriority w:val="99"/>
    <w:semiHidden/>
    <w:unhideWhenUsed/>
    <w:rsid w:val="004E768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76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A2F00ECE6940878B02590CACCBB171"/>
        <w:category>
          <w:name w:val="General"/>
          <w:gallery w:val="placeholder"/>
        </w:category>
        <w:types>
          <w:type w:val="bbPlcHdr"/>
        </w:types>
        <w:behaviors>
          <w:behavior w:val="content"/>
        </w:behaviors>
        <w:guid w:val="{53A77F6D-BC79-4F41-887B-78D437F2A290}"/>
      </w:docPartPr>
      <w:docPartBody>
        <w:p w:rsidR="00712725" w:rsidRDefault="0010026A" w:rsidP="0010026A">
          <w:pPr>
            <w:pStyle w:val="FCA2F00ECE6940878B02590CACCBB171"/>
          </w:pPr>
          <w:r w:rsidRPr="002374F1">
            <w:rPr>
              <w:rStyle w:val="Textsubstituent"/>
            </w:rPr>
            <w:t>număr</w:t>
          </w:r>
        </w:p>
      </w:docPartBody>
    </w:docPart>
    <w:docPart>
      <w:docPartPr>
        <w:name w:val="88D7566BB41945B494FDD10E03AE9149"/>
        <w:category>
          <w:name w:val="General"/>
          <w:gallery w:val="placeholder"/>
        </w:category>
        <w:types>
          <w:type w:val="bbPlcHdr"/>
        </w:types>
        <w:behaviors>
          <w:behavior w:val="content"/>
        </w:behaviors>
        <w:guid w:val="{12CF6D39-69B6-49F1-A074-72501B9B7DB9}"/>
      </w:docPartPr>
      <w:docPartBody>
        <w:p w:rsidR="00712725" w:rsidRDefault="0010026A" w:rsidP="0010026A">
          <w:pPr>
            <w:pStyle w:val="88D7566BB41945B494FDD10E03AE9149"/>
          </w:pPr>
          <w:r w:rsidRPr="000732BD">
            <w:rPr>
              <w:rStyle w:val="Textsubstituent"/>
            </w:rPr>
            <w:t>zz.ll.aaaa</w:t>
          </w:r>
        </w:p>
      </w:docPartBody>
    </w:docPart>
    <w:docPart>
      <w:docPartPr>
        <w:name w:val="BCEB21E635A144589D8454844621F166"/>
        <w:category>
          <w:name w:val="General"/>
          <w:gallery w:val="placeholder"/>
        </w:category>
        <w:types>
          <w:type w:val="bbPlcHdr"/>
        </w:types>
        <w:behaviors>
          <w:behavior w:val="content"/>
        </w:behaviors>
        <w:guid w:val="{4A32FF05-C80F-46A4-852E-E913C63DEAEF}"/>
      </w:docPartPr>
      <w:docPartBody>
        <w:p w:rsidR="00712725" w:rsidRDefault="0010026A" w:rsidP="0010026A">
          <w:pPr>
            <w:pStyle w:val="BCEB21E635A144589D8454844621F166"/>
          </w:pPr>
          <w:r w:rsidRPr="003F6502">
            <w:rPr>
              <w:rStyle w:val="Textsubstituent"/>
            </w:rPr>
            <w:t>....</w:t>
          </w:r>
        </w:p>
      </w:docPartBody>
    </w:docPart>
    <w:docPart>
      <w:docPartPr>
        <w:name w:val="0A1C6188D1C2427791255F43EC72F05A"/>
        <w:category>
          <w:name w:val="General"/>
          <w:gallery w:val="placeholder"/>
        </w:category>
        <w:types>
          <w:type w:val="bbPlcHdr"/>
        </w:types>
        <w:behaviors>
          <w:behavior w:val="content"/>
        </w:behaviors>
        <w:guid w:val="{7424C043-C61D-4CB3-894A-F7AA938BC928}"/>
      </w:docPartPr>
      <w:docPartBody>
        <w:p w:rsidR="00712725" w:rsidRDefault="0010026A" w:rsidP="0010026A">
          <w:pPr>
            <w:pStyle w:val="0A1C6188D1C2427791255F43EC72F05A"/>
          </w:pPr>
          <w:r w:rsidRPr="0041381C">
            <w:rPr>
              <w:rStyle w:val="Textsubstituent"/>
            </w:rPr>
            <w:t>Click here to enter text.</w:t>
          </w:r>
        </w:p>
      </w:docPartBody>
    </w:docPart>
    <w:docPart>
      <w:docPartPr>
        <w:name w:val="E07DDD81F7F14A1689E62E3A5A8D47DF"/>
        <w:category>
          <w:name w:val="General"/>
          <w:gallery w:val="placeholder"/>
        </w:category>
        <w:types>
          <w:type w:val="bbPlcHdr"/>
        </w:types>
        <w:behaviors>
          <w:behavior w:val="content"/>
        </w:behaviors>
        <w:guid w:val="{ED541389-61E5-4A8B-8204-A6564287550B}"/>
      </w:docPartPr>
      <w:docPartBody>
        <w:p w:rsidR="00712725" w:rsidRDefault="0010026A" w:rsidP="0010026A">
          <w:pPr>
            <w:pStyle w:val="E07DDD81F7F14A1689E62E3A5A8D47DF"/>
          </w:pPr>
          <w:r w:rsidRPr="0041381C">
            <w:rPr>
              <w:rStyle w:val="Textsubstituent"/>
            </w:rPr>
            <w:t>....</w:t>
          </w:r>
        </w:p>
      </w:docPartBody>
    </w:docPart>
    <w:docPart>
      <w:docPartPr>
        <w:name w:val="538995CED09245DE8FDB513FDA41068E"/>
        <w:category>
          <w:name w:val="General"/>
          <w:gallery w:val="placeholder"/>
        </w:category>
        <w:types>
          <w:type w:val="bbPlcHdr"/>
        </w:types>
        <w:behaviors>
          <w:behavior w:val="content"/>
        </w:behaviors>
        <w:guid w:val="{40E5F791-BDEC-4BAB-9915-BF63DF7BEA89}"/>
      </w:docPartPr>
      <w:docPartBody>
        <w:p w:rsidR="00712725" w:rsidRDefault="0010026A" w:rsidP="0010026A">
          <w:pPr>
            <w:pStyle w:val="538995CED09245DE8FDB513FDA41068E"/>
          </w:pPr>
          <w:r w:rsidRPr="00591698">
            <w:rPr>
              <w:rStyle w:val="Textsubstituent"/>
            </w:rPr>
            <w:t>ANPM/APM</w:t>
          </w:r>
        </w:p>
      </w:docPartBody>
    </w:docPart>
    <w:docPart>
      <w:docPartPr>
        <w:name w:val="759DC1D810D84E249B96BEDED6330BDE"/>
        <w:category>
          <w:name w:val="General"/>
          <w:gallery w:val="placeholder"/>
        </w:category>
        <w:types>
          <w:type w:val="bbPlcHdr"/>
        </w:types>
        <w:behaviors>
          <w:behavior w:val="content"/>
        </w:behaviors>
        <w:guid w:val="{0E5BE87F-59B1-4DAD-BB72-39349D0E7A5D}"/>
      </w:docPartPr>
      <w:docPartBody>
        <w:p w:rsidR="00712725" w:rsidRDefault="0010026A" w:rsidP="0010026A">
          <w:pPr>
            <w:pStyle w:val="759DC1D810D84E249B96BEDED6330BDE"/>
          </w:pPr>
          <w:r w:rsidRPr="00C9089A">
            <w:rPr>
              <w:rStyle w:val="Textsubstituent"/>
            </w:rPr>
            <w:t>....</w:t>
          </w:r>
        </w:p>
      </w:docPartBody>
    </w:docPart>
    <w:docPart>
      <w:docPartPr>
        <w:name w:val="C5BE61185A0E4645B3CA1BD2C6C9A653"/>
        <w:category>
          <w:name w:val="General"/>
          <w:gallery w:val="placeholder"/>
        </w:category>
        <w:types>
          <w:type w:val="bbPlcHdr"/>
        </w:types>
        <w:behaviors>
          <w:behavior w:val="content"/>
        </w:behaviors>
        <w:guid w:val="{852D879E-7F7B-4901-B03D-8FE5F3468956}"/>
      </w:docPartPr>
      <w:docPartBody>
        <w:p w:rsidR="00712725" w:rsidRDefault="0010026A" w:rsidP="0010026A">
          <w:pPr>
            <w:pStyle w:val="C5BE61185A0E4645B3CA1BD2C6C9A653"/>
          </w:pPr>
          <w:r w:rsidRPr="0041381C">
            <w:rPr>
              <w:rStyle w:val="Textsubstituent"/>
            </w:rPr>
            <w:t>ANPM/APM</w:t>
          </w:r>
        </w:p>
      </w:docPartBody>
    </w:docPart>
    <w:docPart>
      <w:docPartPr>
        <w:name w:val="FEC3B5675AA040D1B41C1EF09DB58BB0"/>
        <w:category>
          <w:name w:val="General"/>
          <w:gallery w:val="placeholder"/>
        </w:category>
        <w:types>
          <w:type w:val="bbPlcHdr"/>
        </w:types>
        <w:behaviors>
          <w:behavior w:val="content"/>
        </w:behaviors>
        <w:guid w:val="{41899ED4-8D21-43D6-9365-1061C5AA8109}"/>
      </w:docPartPr>
      <w:docPartBody>
        <w:p w:rsidR="00712725" w:rsidRDefault="0010026A" w:rsidP="0010026A">
          <w:pPr>
            <w:pStyle w:val="FEC3B5675AA040D1B41C1EF09DB58BB0"/>
          </w:pPr>
          <w:r w:rsidRPr="00185C77">
            <w:rPr>
              <w:rStyle w:val="Textsubstituent"/>
            </w:rPr>
            <w:t>....</w:t>
          </w:r>
        </w:p>
      </w:docPartBody>
    </w:docPart>
    <w:docPart>
      <w:docPartPr>
        <w:name w:val="AD1C67D356224352A6B62473B12EA84D"/>
        <w:category>
          <w:name w:val="General"/>
          <w:gallery w:val="placeholder"/>
        </w:category>
        <w:types>
          <w:type w:val="bbPlcHdr"/>
        </w:types>
        <w:behaviors>
          <w:behavior w:val="content"/>
        </w:behaviors>
        <w:guid w:val="{0D0025E0-4633-4129-A82E-B579E036E4E4}"/>
      </w:docPartPr>
      <w:docPartBody>
        <w:p w:rsidR="00712725" w:rsidRDefault="0010026A" w:rsidP="0010026A">
          <w:pPr>
            <w:pStyle w:val="AD1C67D356224352A6B62473B12EA84D"/>
          </w:pPr>
          <w:r w:rsidRPr="00185C77">
            <w:rPr>
              <w:rStyle w:val="Textsubstituent"/>
            </w:rPr>
            <w:t>....</w:t>
          </w:r>
        </w:p>
      </w:docPartBody>
    </w:docPart>
    <w:docPart>
      <w:docPartPr>
        <w:name w:val="E3667E40326749BDA96DDD20D4089951"/>
        <w:category>
          <w:name w:val="General"/>
          <w:gallery w:val="placeholder"/>
        </w:category>
        <w:types>
          <w:type w:val="bbPlcHdr"/>
        </w:types>
        <w:behaviors>
          <w:behavior w:val="content"/>
        </w:behaviors>
        <w:guid w:val="{5489B9AA-9FEE-43DE-9BCB-132478CCC952}"/>
      </w:docPartPr>
      <w:docPartBody>
        <w:p w:rsidR="00712725" w:rsidRDefault="0010026A" w:rsidP="0010026A">
          <w:pPr>
            <w:pStyle w:val="E3667E40326749BDA96DDD20D4089951"/>
          </w:pPr>
          <w:r w:rsidRPr="0041381C">
            <w:rPr>
              <w:rStyle w:val="Textsubstituent"/>
            </w:rPr>
            <w:t>....</w:t>
          </w:r>
        </w:p>
      </w:docPartBody>
    </w:docPart>
    <w:docPart>
      <w:docPartPr>
        <w:name w:val="E7EA6E7347944B20B118E99B9FF82099"/>
        <w:category>
          <w:name w:val="General"/>
          <w:gallery w:val="placeholder"/>
        </w:category>
        <w:types>
          <w:type w:val="bbPlcHdr"/>
        </w:types>
        <w:behaviors>
          <w:behavior w:val="content"/>
        </w:behaviors>
        <w:guid w:val="{B57C4B49-CAD6-464D-8A65-AF262DC57B9C}"/>
      </w:docPartPr>
      <w:docPartBody>
        <w:p w:rsidR="00712725" w:rsidRDefault="0010026A" w:rsidP="0010026A">
          <w:pPr>
            <w:pStyle w:val="E7EA6E7347944B20B118E99B9FF82099"/>
          </w:pPr>
          <w:r w:rsidRPr="0005762F">
            <w:rPr>
              <w:rStyle w:val="Textsubstituent"/>
            </w:rPr>
            <w:t>....</w:t>
          </w:r>
        </w:p>
      </w:docPartBody>
    </w:docPart>
    <w:docPart>
      <w:docPartPr>
        <w:name w:val="E7D528AB96564CDCAA1B07122412A215"/>
        <w:category>
          <w:name w:val="General"/>
          <w:gallery w:val="placeholder"/>
        </w:category>
        <w:types>
          <w:type w:val="bbPlcHdr"/>
        </w:types>
        <w:behaviors>
          <w:behavior w:val="content"/>
        </w:behaviors>
        <w:guid w:val="{CC06F2B3-97D0-49AD-8127-C47B59E575C5}"/>
      </w:docPartPr>
      <w:docPartBody>
        <w:p w:rsidR="00712725" w:rsidRDefault="0010026A" w:rsidP="0010026A">
          <w:pPr>
            <w:pStyle w:val="E7D528AB96564CDCAA1B07122412A215"/>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6A"/>
    <w:rsid w:val="00003C1C"/>
    <w:rsid w:val="0010026A"/>
    <w:rsid w:val="0071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0026A"/>
  </w:style>
  <w:style w:type="paragraph" w:customStyle="1" w:styleId="FCA2F00ECE6940878B02590CACCBB171">
    <w:name w:val="FCA2F00ECE6940878B02590CACCBB171"/>
    <w:rsid w:val="0010026A"/>
  </w:style>
  <w:style w:type="paragraph" w:customStyle="1" w:styleId="88D7566BB41945B494FDD10E03AE9149">
    <w:name w:val="88D7566BB41945B494FDD10E03AE9149"/>
    <w:rsid w:val="0010026A"/>
  </w:style>
  <w:style w:type="paragraph" w:customStyle="1" w:styleId="BCEB21E635A144589D8454844621F166">
    <w:name w:val="BCEB21E635A144589D8454844621F166"/>
    <w:rsid w:val="0010026A"/>
  </w:style>
  <w:style w:type="paragraph" w:customStyle="1" w:styleId="0A1C6188D1C2427791255F43EC72F05A">
    <w:name w:val="0A1C6188D1C2427791255F43EC72F05A"/>
    <w:rsid w:val="0010026A"/>
  </w:style>
  <w:style w:type="paragraph" w:customStyle="1" w:styleId="C48A3D5857B0412E86CE45A2075223FA">
    <w:name w:val="C48A3D5857B0412E86CE45A2075223FA"/>
    <w:rsid w:val="0010026A"/>
  </w:style>
  <w:style w:type="paragraph" w:customStyle="1" w:styleId="EFFA8637FF554C60853982AEEF07EB02">
    <w:name w:val="EFFA8637FF554C60853982AEEF07EB02"/>
    <w:rsid w:val="0010026A"/>
  </w:style>
  <w:style w:type="paragraph" w:customStyle="1" w:styleId="E07DDD81F7F14A1689E62E3A5A8D47DF">
    <w:name w:val="E07DDD81F7F14A1689E62E3A5A8D47DF"/>
    <w:rsid w:val="0010026A"/>
  </w:style>
  <w:style w:type="paragraph" w:customStyle="1" w:styleId="538995CED09245DE8FDB513FDA41068E">
    <w:name w:val="538995CED09245DE8FDB513FDA41068E"/>
    <w:rsid w:val="0010026A"/>
  </w:style>
  <w:style w:type="paragraph" w:customStyle="1" w:styleId="D938D70A65A7443DAACC9BC4CBEE3930">
    <w:name w:val="D938D70A65A7443DAACC9BC4CBEE3930"/>
    <w:rsid w:val="0010026A"/>
  </w:style>
  <w:style w:type="paragraph" w:customStyle="1" w:styleId="6F9CCCDA7DAF4357998B8B90CBC93E90">
    <w:name w:val="6F9CCCDA7DAF4357998B8B90CBC93E90"/>
    <w:rsid w:val="0010026A"/>
  </w:style>
  <w:style w:type="paragraph" w:customStyle="1" w:styleId="759DC1D810D84E249B96BEDED6330BDE">
    <w:name w:val="759DC1D810D84E249B96BEDED6330BDE"/>
    <w:rsid w:val="0010026A"/>
  </w:style>
  <w:style w:type="paragraph" w:customStyle="1" w:styleId="C5BE61185A0E4645B3CA1BD2C6C9A653">
    <w:name w:val="C5BE61185A0E4645B3CA1BD2C6C9A653"/>
    <w:rsid w:val="0010026A"/>
  </w:style>
  <w:style w:type="paragraph" w:customStyle="1" w:styleId="FEC3B5675AA040D1B41C1EF09DB58BB0">
    <w:name w:val="FEC3B5675AA040D1B41C1EF09DB58BB0"/>
    <w:rsid w:val="0010026A"/>
  </w:style>
  <w:style w:type="paragraph" w:customStyle="1" w:styleId="AD1C67D356224352A6B62473B12EA84D">
    <w:name w:val="AD1C67D356224352A6B62473B12EA84D"/>
    <w:rsid w:val="0010026A"/>
  </w:style>
  <w:style w:type="paragraph" w:customStyle="1" w:styleId="E3667E40326749BDA96DDD20D4089951">
    <w:name w:val="E3667E40326749BDA96DDD20D4089951"/>
    <w:rsid w:val="0010026A"/>
  </w:style>
  <w:style w:type="paragraph" w:customStyle="1" w:styleId="E7EA6E7347944B20B118E99B9FF82099">
    <w:name w:val="E7EA6E7347944B20B118E99B9FF82099"/>
    <w:rsid w:val="0010026A"/>
  </w:style>
  <w:style w:type="paragraph" w:customStyle="1" w:styleId="E7D528AB96564CDCAA1B07122412A215">
    <w:name w:val="E7D528AB96564CDCAA1B07122412A215"/>
    <w:rsid w:val="001002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0026A"/>
  </w:style>
  <w:style w:type="paragraph" w:customStyle="1" w:styleId="FCA2F00ECE6940878B02590CACCBB171">
    <w:name w:val="FCA2F00ECE6940878B02590CACCBB171"/>
    <w:rsid w:val="0010026A"/>
  </w:style>
  <w:style w:type="paragraph" w:customStyle="1" w:styleId="88D7566BB41945B494FDD10E03AE9149">
    <w:name w:val="88D7566BB41945B494FDD10E03AE9149"/>
    <w:rsid w:val="0010026A"/>
  </w:style>
  <w:style w:type="paragraph" w:customStyle="1" w:styleId="BCEB21E635A144589D8454844621F166">
    <w:name w:val="BCEB21E635A144589D8454844621F166"/>
    <w:rsid w:val="0010026A"/>
  </w:style>
  <w:style w:type="paragraph" w:customStyle="1" w:styleId="0A1C6188D1C2427791255F43EC72F05A">
    <w:name w:val="0A1C6188D1C2427791255F43EC72F05A"/>
    <w:rsid w:val="0010026A"/>
  </w:style>
  <w:style w:type="paragraph" w:customStyle="1" w:styleId="C48A3D5857B0412E86CE45A2075223FA">
    <w:name w:val="C48A3D5857B0412E86CE45A2075223FA"/>
    <w:rsid w:val="0010026A"/>
  </w:style>
  <w:style w:type="paragraph" w:customStyle="1" w:styleId="EFFA8637FF554C60853982AEEF07EB02">
    <w:name w:val="EFFA8637FF554C60853982AEEF07EB02"/>
    <w:rsid w:val="0010026A"/>
  </w:style>
  <w:style w:type="paragraph" w:customStyle="1" w:styleId="E07DDD81F7F14A1689E62E3A5A8D47DF">
    <w:name w:val="E07DDD81F7F14A1689E62E3A5A8D47DF"/>
    <w:rsid w:val="0010026A"/>
  </w:style>
  <w:style w:type="paragraph" w:customStyle="1" w:styleId="538995CED09245DE8FDB513FDA41068E">
    <w:name w:val="538995CED09245DE8FDB513FDA41068E"/>
    <w:rsid w:val="0010026A"/>
  </w:style>
  <w:style w:type="paragraph" w:customStyle="1" w:styleId="D938D70A65A7443DAACC9BC4CBEE3930">
    <w:name w:val="D938D70A65A7443DAACC9BC4CBEE3930"/>
    <w:rsid w:val="0010026A"/>
  </w:style>
  <w:style w:type="paragraph" w:customStyle="1" w:styleId="6F9CCCDA7DAF4357998B8B90CBC93E90">
    <w:name w:val="6F9CCCDA7DAF4357998B8B90CBC93E90"/>
    <w:rsid w:val="0010026A"/>
  </w:style>
  <w:style w:type="paragraph" w:customStyle="1" w:styleId="759DC1D810D84E249B96BEDED6330BDE">
    <w:name w:val="759DC1D810D84E249B96BEDED6330BDE"/>
    <w:rsid w:val="0010026A"/>
  </w:style>
  <w:style w:type="paragraph" w:customStyle="1" w:styleId="C5BE61185A0E4645B3CA1BD2C6C9A653">
    <w:name w:val="C5BE61185A0E4645B3CA1BD2C6C9A653"/>
    <w:rsid w:val="0010026A"/>
  </w:style>
  <w:style w:type="paragraph" w:customStyle="1" w:styleId="FEC3B5675AA040D1B41C1EF09DB58BB0">
    <w:name w:val="FEC3B5675AA040D1B41C1EF09DB58BB0"/>
    <w:rsid w:val="0010026A"/>
  </w:style>
  <w:style w:type="paragraph" w:customStyle="1" w:styleId="AD1C67D356224352A6B62473B12EA84D">
    <w:name w:val="AD1C67D356224352A6B62473B12EA84D"/>
    <w:rsid w:val="0010026A"/>
  </w:style>
  <w:style w:type="paragraph" w:customStyle="1" w:styleId="E3667E40326749BDA96DDD20D4089951">
    <w:name w:val="E3667E40326749BDA96DDD20D4089951"/>
    <w:rsid w:val="0010026A"/>
  </w:style>
  <w:style w:type="paragraph" w:customStyle="1" w:styleId="E7EA6E7347944B20B118E99B9FF82099">
    <w:name w:val="E7EA6E7347944B20B118E99B9FF82099"/>
    <w:rsid w:val="0010026A"/>
  </w:style>
  <w:style w:type="paragraph" w:customStyle="1" w:styleId="E7D528AB96564CDCAA1B07122412A215">
    <w:name w:val="E7D528AB96564CDCAA1B07122412A215"/>
    <w:rsid w:val="0010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2359</Words>
  <Characters>13447</Characters>
  <Application>Microsoft Office Word</Application>
  <DocSecurity>0</DocSecurity>
  <Lines>112</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4</cp:revision>
  <cp:lastPrinted>2018-06-18T09:13:00Z</cp:lastPrinted>
  <dcterms:created xsi:type="dcterms:W3CDTF">2018-06-18T08:20:00Z</dcterms:created>
  <dcterms:modified xsi:type="dcterms:W3CDTF">2018-06-18T09:14:00Z</dcterms:modified>
</cp:coreProperties>
</file>