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B" w:rsidRPr="00530FEC" w:rsidRDefault="00BF606B" w:rsidP="00BF606B">
      <w:bookmarkStart w:id="0" w:name="_GoBack"/>
      <w:bookmarkEnd w:id="0"/>
    </w:p>
    <w:p w:rsidR="00BF606B" w:rsidRPr="00530FEC" w:rsidRDefault="00BF606B" w:rsidP="00BF606B">
      <w:pPr>
        <w:pStyle w:val="Titlu2"/>
        <w:rPr>
          <w:b w:val="0"/>
          <w:sz w:val="32"/>
          <w:szCs w:val="32"/>
          <w:u w:val="none"/>
          <w:lang w:val="ro-RO"/>
        </w:rPr>
      </w:pPr>
      <w:r w:rsidRPr="00530FEC">
        <w:rPr>
          <w:b w:val="0"/>
          <w:sz w:val="32"/>
          <w:szCs w:val="32"/>
          <w:u w:val="none"/>
          <w:lang w:val="ro-RO"/>
        </w:rPr>
        <w:t>Memoriu de prezentare conform Anexa 5 E</w:t>
      </w:r>
    </w:p>
    <w:p w:rsidR="00BF606B" w:rsidRPr="00530FEC" w:rsidRDefault="00BF606B" w:rsidP="00BF606B">
      <w:pPr>
        <w:rPr>
          <w:sz w:val="22"/>
          <w:szCs w:val="22"/>
          <w:u w:val="single"/>
        </w:rPr>
      </w:pPr>
    </w:p>
    <w:p w:rsidR="00BF606B" w:rsidRPr="00530FEC" w:rsidRDefault="00BF606B" w:rsidP="00BF606B">
      <w:pPr>
        <w:jc w:val="both"/>
        <w:rPr>
          <w:rStyle w:val="tsp1"/>
          <w:b/>
        </w:rPr>
      </w:pPr>
      <w:r w:rsidRPr="00530FEC">
        <w:rPr>
          <w:rStyle w:val="ax1"/>
          <w:sz w:val="22"/>
          <w:szCs w:val="22"/>
          <w:vertAlign w:val="superscript"/>
        </w:rPr>
        <w:t xml:space="preserve">    </w:t>
      </w:r>
      <w:r w:rsidRPr="00530FEC">
        <w:rPr>
          <w:rStyle w:val="tsp1"/>
          <w:b/>
        </w:rPr>
        <w:t xml:space="preserve">    Date generale şi localizarea proiectului</w:t>
      </w:r>
      <w:r w:rsidRPr="00530FEC">
        <w:rPr>
          <w:rStyle w:val="tpa1"/>
          <w:b/>
        </w:rPr>
        <w:t>/modificării</w:t>
      </w:r>
    </w:p>
    <w:p w:rsidR="00BF606B" w:rsidRPr="00530FEC" w:rsidRDefault="00BF606B" w:rsidP="00BF606B">
      <w:pPr>
        <w:numPr>
          <w:ilvl w:val="1"/>
          <w:numId w:val="1"/>
        </w:numPr>
        <w:jc w:val="both"/>
        <w:rPr>
          <w:rStyle w:val="tpa1"/>
        </w:rPr>
      </w:pPr>
      <w:r w:rsidRPr="00530FEC">
        <w:rPr>
          <w:rStyle w:val="tsp1"/>
        </w:rPr>
        <w:t>Denumirea proiectului</w:t>
      </w:r>
      <w:hyperlink w:anchor="#" w:history="1"/>
      <w:r w:rsidRPr="00530FEC">
        <w:rPr>
          <w:rStyle w:val="tpa1"/>
        </w:rPr>
        <w:t>:</w:t>
      </w:r>
    </w:p>
    <w:p w:rsidR="00BF606B" w:rsidRPr="00530FEC" w:rsidRDefault="00BF606B" w:rsidP="00BF606B">
      <w:pPr>
        <w:ind w:left="708"/>
        <w:jc w:val="both"/>
        <w:rPr>
          <w:b/>
        </w:rPr>
      </w:pPr>
      <w:r w:rsidRPr="00530FEC">
        <w:t>1.2</w:t>
      </w:r>
      <w:r w:rsidRPr="00530FEC">
        <w:rPr>
          <w:b/>
        </w:rPr>
        <w:t xml:space="preserve"> ALIMENTARE CU ENERGIE ELECTRICA OUAI GIURGIU – SPP2</w:t>
      </w:r>
    </w:p>
    <w:p w:rsidR="00BF606B" w:rsidRPr="00530FEC" w:rsidRDefault="00BF606B" w:rsidP="00BF606B">
      <w:pPr>
        <w:ind w:firstLine="708"/>
      </w:pPr>
    </w:p>
    <w:p w:rsidR="00BF606B" w:rsidRPr="00530FEC" w:rsidRDefault="00BF606B" w:rsidP="00BF606B">
      <w:pPr>
        <w:jc w:val="both"/>
        <w:rPr>
          <w:rStyle w:val="tpa1"/>
        </w:rPr>
      </w:pPr>
      <w:r w:rsidRPr="00530FEC">
        <w:t xml:space="preserve">1.3Amplasamentul proiectului, inclusiv vecinătăţile,  şi </w:t>
      </w:r>
      <w:hyperlink w:anchor="#" w:history="1"/>
      <w:r w:rsidRPr="00530FEC">
        <w:t>a</w:t>
      </w:r>
      <w:r w:rsidRPr="00530FEC">
        <w:rPr>
          <w:rStyle w:val="tpa1"/>
        </w:rPr>
        <w:t>dresa obiectivului</w:t>
      </w:r>
    </w:p>
    <w:p w:rsidR="00BF606B" w:rsidRPr="00530FEC" w:rsidRDefault="00BF606B" w:rsidP="00BF606B">
      <w:pPr>
        <w:numPr>
          <w:ilvl w:val="0"/>
          <w:numId w:val="1"/>
        </w:numPr>
        <w:jc w:val="both"/>
        <w:rPr>
          <w:b/>
        </w:rPr>
      </w:pPr>
      <w:r w:rsidRPr="00530FEC">
        <w:t>Localitatea Gostinu,</w:t>
      </w:r>
      <w:proofErr w:type="spellStart"/>
      <w:r w:rsidRPr="00530FEC">
        <w:t>str.Principala</w:t>
      </w:r>
      <w:proofErr w:type="spellEnd"/>
      <w:r w:rsidRPr="00530FEC">
        <w:t>,nr.SPP2,</w:t>
      </w:r>
      <w:proofErr w:type="spellStart"/>
      <w:r w:rsidRPr="00530FEC">
        <w:t>jud.Giurgiu</w:t>
      </w:r>
      <w:proofErr w:type="spellEnd"/>
      <w:r w:rsidRPr="00530FEC">
        <w:t>.</w:t>
      </w:r>
    </w:p>
    <w:p w:rsidR="00BF606B" w:rsidRPr="00530FEC" w:rsidRDefault="00BF606B" w:rsidP="00BF606B">
      <w:pPr>
        <w:numPr>
          <w:ilvl w:val="1"/>
          <w:numId w:val="1"/>
        </w:numPr>
        <w:jc w:val="both"/>
        <w:rPr>
          <w:rStyle w:val="tpa1"/>
        </w:rPr>
      </w:pPr>
      <w:r w:rsidRPr="00530FEC">
        <w:rPr>
          <w:rStyle w:val="tpa1"/>
        </w:rPr>
        <w:t xml:space="preserve">Date de identificare </w:t>
      </w:r>
      <w:hyperlink w:anchor="#" w:history="1"/>
      <w:hyperlink w:anchor="#" w:history="1"/>
      <w:r w:rsidRPr="00530FEC">
        <w:t xml:space="preserve">a </w:t>
      </w:r>
      <w:r w:rsidRPr="00530FEC">
        <w:rPr>
          <w:rStyle w:val="tpa1"/>
        </w:rPr>
        <w:t>titularului/beneficiarului proiectului/modificării:</w:t>
      </w:r>
    </w:p>
    <w:p w:rsidR="00BF606B" w:rsidRPr="00530FEC" w:rsidRDefault="00BF606B" w:rsidP="00BF606B">
      <w:pPr>
        <w:numPr>
          <w:ilvl w:val="0"/>
          <w:numId w:val="2"/>
        </w:numPr>
        <w:jc w:val="both"/>
        <w:rPr>
          <w:rStyle w:val="tpa1"/>
        </w:rPr>
      </w:pPr>
      <w:r w:rsidRPr="00530FEC">
        <w:rPr>
          <w:rStyle w:val="tpa1"/>
        </w:rPr>
        <w:t>denumire titular</w:t>
      </w:r>
      <w:r w:rsidRPr="00530FEC">
        <w:rPr>
          <w:b/>
          <w:bCs/>
        </w:rPr>
        <w:t xml:space="preserve"> :S.C. </w:t>
      </w:r>
      <w:proofErr w:type="spellStart"/>
      <w:r w:rsidRPr="00530FEC">
        <w:rPr>
          <w:b/>
          <w:bCs/>
        </w:rPr>
        <w:t>E-Distributie</w:t>
      </w:r>
      <w:proofErr w:type="spellEnd"/>
      <w:r w:rsidRPr="00530FEC">
        <w:rPr>
          <w:b/>
          <w:bCs/>
        </w:rPr>
        <w:t xml:space="preserve"> Muntenia S.A.-</w:t>
      </w:r>
      <w:r w:rsidRPr="00530FEC">
        <w:rPr>
          <w:b/>
          <w:sz w:val="28"/>
        </w:rPr>
        <w:t xml:space="preserve"> </w:t>
      </w:r>
      <w:r w:rsidRPr="00530FEC">
        <w:rPr>
          <w:b/>
          <w:sz w:val="22"/>
          <w:szCs w:val="22"/>
        </w:rPr>
        <w:t>ZONA MT JT GIURGIU</w:t>
      </w:r>
      <w:r w:rsidRPr="00530FEC">
        <w:rPr>
          <w:rStyle w:val="tpa1"/>
        </w:rPr>
        <w:t>;</w:t>
      </w:r>
    </w:p>
    <w:p w:rsidR="00BF606B" w:rsidRPr="00530FEC" w:rsidRDefault="00BF606B" w:rsidP="00BF606B">
      <w:pPr>
        <w:numPr>
          <w:ilvl w:val="0"/>
          <w:numId w:val="2"/>
        </w:numPr>
        <w:jc w:val="both"/>
        <w:rPr>
          <w:rStyle w:val="tpa1"/>
        </w:rPr>
      </w:pPr>
      <w:r w:rsidRPr="00530FEC">
        <w:rPr>
          <w:rStyle w:val="tpa1"/>
        </w:rPr>
        <w:t>adresa titularului:</w:t>
      </w:r>
      <w:r w:rsidRPr="00530FEC">
        <w:t xml:space="preserve"> </w:t>
      </w:r>
      <w:proofErr w:type="spellStart"/>
      <w:r w:rsidRPr="00530FEC">
        <w:t>str.bd.Mircea</w:t>
      </w:r>
      <w:proofErr w:type="spellEnd"/>
      <w:r w:rsidRPr="00530FEC">
        <w:t xml:space="preserve"> Voda, nr.30, municipiul </w:t>
      </w:r>
      <w:proofErr w:type="spellStart"/>
      <w:r w:rsidRPr="00530FEC">
        <w:t>Bucuresti</w:t>
      </w:r>
      <w:proofErr w:type="spellEnd"/>
      <w:r w:rsidRPr="00530FEC">
        <w:rPr>
          <w:rStyle w:val="tpa1"/>
        </w:rPr>
        <w:t>,tel.0246205702, fax 0213121400;</w:t>
      </w:r>
    </w:p>
    <w:p w:rsidR="00BF606B" w:rsidRPr="00530FEC" w:rsidRDefault="00BF606B" w:rsidP="00BF606B">
      <w:pPr>
        <w:numPr>
          <w:ilvl w:val="0"/>
          <w:numId w:val="2"/>
        </w:numPr>
        <w:jc w:val="both"/>
        <w:rPr>
          <w:rStyle w:val="tpa1"/>
        </w:rPr>
      </w:pPr>
      <w:r w:rsidRPr="00530FEC">
        <w:rPr>
          <w:rStyle w:val="tpa1"/>
        </w:rPr>
        <w:t xml:space="preserve">reprezentanţi legali/împuterniciţi, cu date de identificare;Inginer sef </w:t>
      </w:r>
      <w:proofErr w:type="spellStart"/>
      <w:r w:rsidRPr="00530FEC">
        <w:rPr>
          <w:rStyle w:val="tpa1"/>
        </w:rPr>
        <w:t>Margean</w:t>
      </w:r>
      <w:proofErr w:type="spellEnd"/>
      <w:r w:rsidRPr="00530FEC">
        <w:rPr>
          <w:rStyle w:val="tpa1"/>
        </w:rPr>
        <w:t xml:space="preserve"> Marian</w:t>
      </w:r>
    </w:p>
    <w:p w:rsidR="00BF606B" w:rsidRPr="00530FEC" w:rsidRDefault="00BF606B" w:rsidP="00BF606B">
      <w:pPr>
        <w:numPr>
          <w:ilvl w:val="1"/>
          <w:numId w:val="1"/>
        </w:numPr>
        <w:jc w:val="both"/>
        <w:rPr>
          <w:rStyle w:val="tpa1"/>
        </w:rPr>
      </w:pPr>
      <w:r w:rsidRPr="00530FEC">
        <w:rPr>
          <w:rStyle w:val="tpa1"/>
        </w:rPr>
        <w:t>Încadrarea în planurile de urbanism/amenajarea teritoriului aprobate/adoptate şi/sau alte scheme/programe:</w:t>
      </w:r>
      <w:proofErr w:type="spellStart"/>
      <w:r w:rsidRPr="00530FEC">
        <w:rPr>
          <w:rStyle w:val="tpa1"/>
        </w:rPr>
        <w:t>documentatia</w:t>
      </w:r>
      <w:proofErr w:type="spellEnd"/>
      <w:r w:rsidRPr="00530FEC">
        <w:rPr>
          <w:rStyle w:val="tpa1"/>
        </w:rPr>
        <w:t xml:space="preserve"> de urbanism nr.</w:t>
      </w:r>
    </w:p>
    <w:p w:rsidR="00BF606B" w:rsidRPr="00530FEC" w:rsidRDefault="00BF606B" w:rsidP="00BF606B">
      <w:pPr>
        <w:numPr>
          <w:ilvl w:val="1"/>
          <w:numId w:val="1"/>
        </w:numPr>
        <w:jc w:val="both"/>
        <w:rPr>
          <w:rStyle w:val="tpa1"/>
        </w:rPr>
      </w:pPr>
      <w:r w:rsidRPr="00530FEC">
        <w:rPr>
          <w:rStyle w:val="tpa1"/>
        </w:rPr>
        <w:t xml:space="preserve"> 1.5. Încadrarea în alte activităţi existente –nu este cazul</w:t>
      </w:r>
    </w:p>
    <w:p w:rsidR="00BF606B" w:rsidRPr="00530FEC" w:rsidRDefault="00BF606B" w:rsidP="00BF606B">
      <w:pPr>
        <w:jc w:val="both"/>
        <w:rPr>
          <w:rStyle w:val="tpa1"/>
        </w:rPr>
      </w:pPr>
      <w:r w:rsidRPr="00530FEC">
        <w:rPr>
          <w:rStyle w:val="tpa1"/>
        </w:rPr>
        <w:t>1.6. Bilanţul teritorial – suprafaţa totală, suprafaţa construită (clădiri, accese), suprafaţă spaţii verzi, număr locuri de parcare (dacă e cazul):</w:t>
      </w:r>
      <w:proofErr w:type="spellStart"/>
      <w:r w:rsidRPr="00530FEC">
        <w:rPr>
          <w:rStyle w:val="tpa1"/>
        </w:rPr>
        <w:t>suprafata</w:t>
      </w:r>
      <w:proofErr w:type="spellEnd"/>
      <w:r w:rsidRPr="00530FEC">
        <w:rPr>
          <w:rStyle w:val="tpa1"/>
        </w:rPr>
        <w:t xml:space="preserve"> ocupata definitiv 18,5 mp.</w:t>
      </w:r>
    </w:p>
    <w:p w:rsidR="00BF606B" w:rsidRPr="00530FEC" w:rsidRDefault="00BF606B" w:rsidP="00BF606B">
      <w:pPr>
        <w:jc w:val="both"/>
        <w:rPr>
          <w:rStyle w:val="tpa1"/>
          <w:b/>
        </w:rPr>
      </w:pPr>
      <w:r w:rsidRPr="00530FEC">
        <w:rPr>
          <w:rStyle w:val="tpa1"/>
          <w:b/>
        </w:rPr>
        <w:t>2. Descrierea sumară a proiectului</w:t>
      </w:r>
    </w:p>
    <w:p w:rsidR="00BF606B" w:rsidRPr="00530FEC" w:rsidRDefault="00BF606B" w:rsidP="00BF606B">
      <w:pPr>
        <w:jc w:val="both"/>
        <w:rPr>
          <w:rStyle w:val="tpa1"/>
          <w:b/>
        </w:rPr>
      </w:pPr>
    </w:p>
    <w:p w:rsidR="00BF606B" w:rsidRPr="00530FEC" w:rsidRDefault="00BF606B" w:rsidP="00BF606B">
      <w:pPr>
        <w:ind w:firstLine="720"/>
        <w:jc w:val="both"/>
        <w:rPr>
          <w:b/>
        </w:rPr>
      </w:pPr>
      <w:proofErr w:type="spellStart"/>
      <w:r w:rsidRPr="00530FEC">
        <w:rPr>
          <w:b/>
          <w:bCs/>
        </w:rPr>
        <w:t>Solutia</w:t>
      </w:r>
      <w:proofErr w:type="spellEnd"/>
      <w:r w:rsidRPr="00530FEC">
        <w:rPr>
          <w:b/>
          <w:bCs/>
        </w:rPr>
        <w:t xml:space="preserve"> propusa</w:t>
      </w:r>
      <w:r w:rsidRPr="00530FEC">
        <w:t xml:space="preserve"> </w:t>
      </w:r>
      <w:r w:rsidRPr="00530FEC">
        <w:rPr>
          <w:b/>
        </w:rPr>
        <w:t>este</w:t>
      </w:r>
      <w:r w:rsidRPr="00530FEC">
        <w:t xml:space="preserve"> </w:t>
      </w:r>
      <w:r w:rsidRPr="00530FEC">
        <w:rPr>
          <w:b/>
        </w:rPr>
        <w:t xml:space="preserve">stabilita de SC </w:t>
      </w:r>
      <w:proofErr w:type="spellStart"/>
      <w:r w:rsidRPr="00530FEC">
        <w:rPr>
          <w:b/>
        </w:rPr>
        <w:t>E-Distributie</w:t>
      </w:r>
      <w:proofErr w:type="spellEnd"/>
      <w:r w:rsidRPr="00530FEC">
        <w:rPr>
          <w:b/>
        </w:rPr>
        <w:t xml:space="preserve"> Muntenia SA conform ATR 03925121/08.05.2019.</w:t>
      </w:r>
    </w:p>
    <w:p w:rsidR="00BF606B" w:rsidRPr="00530FEC" w:rsidRDefault="00BF606B" w:rsidP="00BF606B">
      <w:pPr>
        <w:ind w:firstLine="708"/>
        <w:jc w:val="both"/>
        <w:rPr>
          <w:b/>
        </w:rPr>
      </w:pPr>
      <w:r w:rsidRPr="00530FEC">
        <w:rPr>
          <w:b/>
        </w:rPr>
        <w:t xml:space="preserve">Alimentarea cu energie electrica a obiectivului se </w:t>
      </w:r>
      <w:proofErr w:type="spellStart"/>
      <w:r w:rsidRPr="00530FEC">
        <w:rPr>
          <w:b/>
        </w:rPr>
        <w:t>realizeaza</w:t>
      </w:r>
      <w:proofErr w:type="spellEnd"/>
      <w:r w:rsidRPr="00530FEC">
        <w:rPr>
          <w:b/>
        </w:rPr>
        <w:t xml:space="preserve"> print-un  PC-punct conexiune nou de tip unificat amplasat pe domeniu privat , echipat cu transformator care sa asigure consumul solicitat , 20/0.4 KV, racordat in sistem </w:t>
      </w:r>
      <w:proofErr w:type="spellStart"/>
      <w:r w:rsidRPr="00530FEC">
        <w:rPr>
          <w:b/>
        </w:rPr>
        <w:t>intrare-iesire</w:t>
      </w:r>
      <w:proofErr w:type="spellEnd"/>
      <w:r w:rsidRPr="00530FEC">
        <w:rPr>
          <w:b/>
        </w:rPr>
        <w:t xml:space="preserve"> din  L 20 KV MNTA 1, prin cablu tip 3*1*185 </w:t>
      </w:r>
      <w:proofErr w:type="spellStart"/>
      <w:r w:rsidRPr="00530FEC">
        <w:rPr>
          <w:b/>
        </w:rPr>
        <w:t>mmp</w:t>
      </w:r>
      <w:proofErr w:type="spellEnd"/>
      <w:r w:rsidRPr="00530FEC">
        <w:rPr>
          <w:b/>
        </w:rPr>
        <w:t>, L74m.</w:t>
      </w:r>
    </w:p>
    <w:p w:rsidR="00BF606B" w:rsidRPr="00530FEC" w:rsidRDefault="00BF606B" w:rsidP="00BF606B">
      <w:pPr>
        <w:ind w:firstLine="708"/>
        <w:jc w:val="both"/>
        <w:rPr>
          <w:b/>
        </w:rPr>
      </w:pPr>
      <w:r w:rsidRPr="00530FEC">
        <w:rPr>
          <w:b/>
        </w:rPr>
        <w:t>LUCRARI PE TARIF DE RACORDARE</w:t>
      </w:r>
    </w:p>
    <w:p w:rsidR="00BF606B" w:rsidRPr="00530FEC" w:rsidRDefault="00BF606B" w:rsidP="00BF606B">
      <w:pPr>
        <w:ind w:firstLine="708"/>
        <w:jc w:val="both"/>
        <w:rPr>
          <w:b/>
        </w:rPr>
      </w:pPr>
      <w:r w:rsidRPr="00530FEC">
        <w:rPr>
          <w:b/>
        </w:rPr>
        <w:t xml:space="preserve">Racordul  MT se </w:t>
      </w:r>
      <w:proofErr w:type="spellStart"/>
      <w:r w:rsidRPr="00530FEC">
        <w:rPr>
          <w:b/>
        </w:rPr>
        <w:t>realizeaza</w:t>
      </w:r>
      <w:proofErr w:type="spellEnd"/>
      <w:r w:rsidRPr="00530FEC">
        <w:rPr>
          <w:b/>
        </w:rPr>
        <w:t xml:space="preserve"> prin plantarea  un </w:t>
      </w:r>
      <w:proofErr w:type="spellStart"/>
      <w:r w:rsidRPr="00530FEC">
        <w:rPr>
          <w:b/>
        </w:rPr>
        <w:t>stalp</w:t>
      </w:r>
      <w:proofErr w:type="spellEnd"/>
      <w:r w:rsidRPr="00530FEC">
        <w:rPr>
          <w:b/>
        </w:rPr>
        <w:t xml:space="preserve"> nou tip 12F pe L 20 KV  MANTA 1, care </w:t>
      </w:r>
      <w:proofErr w:type="spellStart"/>
      <w:r w:rsidRPr="00530FEC">
        <w:rPr>
          <w:b/>
        </w:rPr>
        <w:t>impreuna</w:t>
      </w:r>
      <w:proofErr w:type="spellEnd"/>
      <w:r w:rsidRPr="00530FEC">
        <w:rPr>
          <w:b/>
        </w:rPr>
        <w:t xml:space="preserve"> cu </w:t>
      </w:r>
      <w:proofErr w:type="spellStart"/>
      <w:r w:rsidRPr="00530FEC">
        <w:rPr>
          <w:b/>
        </w:rPr>
        <w:t>stalpul</w:t>
      </w:r>
      <w:proofErr w:type="spellEnd"/>
      <w:r w:rsidRPr="00530FEC">
        <w:rPr>
          <w:b/>
        </w:rPr>
        <w:t xml:space="preserve"> nr.282 existent se vor echipa cu console pentru </w:t>
      </w:r>
      <w:proofErr w:type="spellStart"/>
      <w:r w:rsidRPr="00530FEC">
        <w:rPr>
          <w:b/>
        </w:rPr>
        <w:t>descarcatori</w:t>
      </w:r>
      <w:proofErr w:type="spellEnd"/>
      <w:r w:rsidRPr="00530FEC">
        <w:rPr>
          <w:b/>
        </w:rPr>
        <w:t xml:space="preserve"> cu oxid de zinc pentru </w:t>
      </w:r>
      <w:proofErr w:type="spellStart"/>
      <w:r w:rsidRPr="00530FEC">
        <w:rPr>
          <w:b/>
        </w:rPr>
        <w:t>protectia</w:t>
      </w:r>
      <w:proofErr w:type="spellEnd"/>
      <w:r w:rsidRPr="00530FEC">
        <w:rPr>
          <w:b/>
        </w:rPr>
        <w:t xml:space="preserve"> </w:t>
      </w:r>
      <w:proofErr w:type="spellStart"/>
      <w:r w:rsidRPr="00530FEC">
        <w:rPr>
          <w:b/>
        </w:rPr>
        <w:t>impotriva</w:t>
      </w:r>
      <w:proofErr w:type="spellEnd"/>
      <w:r w:rsidRPr="00530FEC">
        <w:rPr>
          <w:b/>
        </w:rPr>
        <w:t xml:space="preserve"> supratensiunilor atmosferice tip DY 557RO </w:t>
      </w:r>
      <w:proofErr w:type="spellStart"/>
      <w:r w:rsidRPr="00530FEC">
        <w:rPr>
          <w:b/>
        </w:rPr>
        <w:t>pentu</w:t>
      </w:r>
      <w:proofErr w:type="spellEnd"/>
      <w:r w:rsidRPr="00530FEC">
        <w:rPr>
          <w:b/>
        </w:rPr>
        <w:t xml:space="preserve"> trecerea din LEA in LES </w:t>
      </w:r>
      <w:proofErr w:type="spellStart"/>
      <w:r w:rsidRPr="00530FEC">
        <w:rPr>
          <w:b/>
        </w:rPr>
        <w:t>mt</w:t>
      </w:r>
      <w:proofErr w:type="spellEnd"/>
      <w:r w:rsidRPr="00530FEC">
        <w:rPr>
          <w:b/>
        </w:rPr>
        <w:t xml:space="preserve"> si cu care un separator vertical cu CLP tip DY 595RO. Se </w:t>
      </w:r>
      <w:proofErr w:type="spellStart"/>
      <w:r w:rsidRPr="00530FEC">
        <w:rPr>
          <w:b/>
        </w:rPr>
        <w:t>pleaca</w:t>
      </w:r>
      <w:proofErr w:type="spellEnd"/>
      <w:r w:rsidRPr="00530FEC">
        <w:rPr>
          <w:b/>
        </w:rPr>
        <w:t xml:space="preserve"> subteran prin cablu de medie tensiune tripolar cu elice vizibila 3*1*185 </w:t>
      </w:r>
      <w:proofErr w:type="spellStart"/>
      <w:r w:rsidRPr="00530FEC">
        <w:rPr>
          <w:b/>
        </w:rPr>
        <w:t>mmp</w:t>
      </w:r>
      <w:proofErr w:type="spellEnd"/>
      <w:r w:rsidRPr="00530FEC">
        <w:rPr>
          <w:b/>
        </w:rPr>
        <w:t xml:space="preserve">, conform DC4385/2RO, L74m, montat in canalizare de tip A, L26m zona de tara, introdus in tub de </w:t>
      </w:r>
      <w:proofErr w:type="spellStart"/>
      <w:r w:rsidRPr="00530FEC">
        <w:rPr>
          <w:b/>
        </w:rPr>
        <w:t>protectie</w:t>
      </w:r>
      <w:proofErr w:type="spellEnd"/>
      <w:r w:rsidRPr="00530FEC">
        <w:rPr>
          <w:b/>
        </w:rPr>
        <w:t xml:space="preserve"> pliabil cu Ø160 </w:t>
      </w:r>
      <w:proofErr w:type="spellStart"/>
      <w:r w:rsidRPr="00530FEC">
        <w:rPr>
          <w:b/>
        </w:rPr>
        <w:t>mmp</w:t>
      </w:r>
      <w:proofErr w:type="spellEnd"/>
      <w:r w:rsidRPr="00530FEC">
        <w:rPr>
          <w:b/>
        </w:rPr>
        <w:t xml:space="preserve"> conform  DC4247RO, pana la PTAB.</w:t>
      </w:r>
    </w:p>
    <w:p w:rsidR="00BF606B" w:rsidRPr="00530FEC" w:rsidRDefault="00BF606B" w:rsidP="00BF606B">
      <w:pPr>
        <w:ind w:firstLine="708"/>
        <w:jc w:val="both"/>
        <w:rPr>
          <w:b/>
        </w:rPr>
      </w:pPr>
      <w:r w:rsidRPr="00530FEC">
        <w:rPr>
          <w:b/>
        </w:rPr>
        <w:t xml:space="preserve">Echipamentul electric </w:t>
      </w:r>
      <w:proofErr w:type="spellStart"/>
      <w:r w:rsidRPr="00530FEC">
        <w:rPr>
          <w:b/>
        </w:rPr>
        <w:t>afferent</w:t>
      </w:r>
      <w:proofErr w:type="spellEnd"/>
      <w:r w:rsidRPr="00530FEC">
        <w:rPr>
          <w:b/>
        </w:rPr>
        <w:t xml:space="preserve"> PC(PTAB) se va monta intr-o anvelopa de beton , conform DK5600 varianta simplificata si Norma Tehnica </w:t>
      </w:r>
      <w:proofErr w:type="spellStart"/>
      <w:r w:rsidRPr="00530FEC">
        <w:rPr>
          <w:b/>
        </w:rPr>
        <w:t>Enel</w:t>
      </w:r>
      <w:proofErr w:type="spellEnd"/>
      <w:r w:rsidRPr="00530FEC">
        <w:rPr>
          <w:b/>
        </w:rPr>
        <w:t>. Racordul MT si PTAB se vor amplasa pe domeniul privat.</w:t>
      </w:r>
    </w:p>
    <w:p w:rsidR="00BF606B" w:rsidRPr="00530FEC" w:rsidRDefault="00BF606B" w:rsidP="00BF606B">
      <w:pPr>
        <w:ind w:firstLine="708"/>
        <w:jc w:val="both"/>
        <w:rPr>
          <w:b/>
        </w:rPr>
      </w:pPr>
      <w:r w:rsidRPr="00530FEC">
        <w:rPr>
          <w:b/>
        </w:rPr>
        <w:t>Anvelopa propriu-zisa nu este inclusa in tariful de racordare. PC(</w:t>
      </w:r>
      <w:proofErr w:type="spellStart"/>
      <w:r w:rsidRPr="00530FEC">
        <w:rPr>
          <w:b/>
        </w:rPr>
        <w:t>PTAB-ul</w:t>
      </w:r>
      <w:proofErr w:type="spellEnd"/>
      <w:r w:rsidRPr="00530FEC">
        <w:rPr>
          <w:b/>
        </w:rPr>
        <w:t xml:space="preserve">) va fi format din doua compartimente separate,  un compartiment E-DM si un compartiment al utilizatorului , fiecare dotat cu </w:t>
      </w:r>
      <w:proofErr w:type="spellStart"/>
      <w:r w:rsidRPr="00530FEC">
        <w:rPr>
          <w:b/>
        </w:rPr>
        <w:t>usa</w:t>
      </w:r>
      <w:proofErr w:type="spellEnd"/>
      <w:r w:rsidRPr="00530FEC">
        <w:rPr>
          <w:b/>
        </w:rPr>
        <w:t xml:space="preserve"> de acces separate. Compartimentul </w:t>
      </w:r>
      <w:proofErr w:type="spellStart"/>
      <w:r w:rsidRPr="00530FEC">
        <w:rPr>
          <w:b/>
        </w:rPr>
        <w:t>Enel</w:t>
      </w:r>
      <w:proofErr w:type="spellEnd"/>
      <w:r w:rsidRPr="00530FEC">
        <w:rPr>
          <w:b/>
        </w:rPr>
        <w:t xml:space="preserve"> va fi echipat cu 2 celule de linie LE tip DY 803/416, echipate cu detectoare </w:t>
      </w:r>
      <w:proofErr w:type="spellStart"/>
      <w:r w:rsidRPr="00530FEC">
        <w:rPr>
          <w:b/>
        </w:rPr>
        <w:t>directionale</w:t>
      </w:r>
      <w:proofErr w:type="spellEnd"/>
      <w:r w:rsidRPr="00530FEC">
        <w:rPr>
          <w:b/>
        </w:rPr>
        <w:t xml:space="preserve"> de defect RGDAT si un separator de sarcina 24KV, 400A </w:t>
      </w:r>
      <w:proofErr w:type="spellStart"/>
      <w:r w:rsidRPr="00530FEC">
        <w:rPr>
          <w:b/>
        </w:rPr>
        <w:t>actionate</w:t>
      </w:r>
      <w:proofErr w:type="spellEnd"/>
      <w:r w:rsidRPr="00530FEC">
        <w:rPr>
          <w:b/>
        </w:rPr>
        <w:t xml:space="preserve"> cu motoare 24Vcc(IMS), 1 celula de </w:t>
      </w:r>
      <w:proofErr w:type="spellStart"/>
      <w:r w:rsidRPr="00530FEC">
        <w:rPr>
          <w:b/>
        </w:rPr>
        <w:t>masura</w:t>
      </w:r>
      <w:proofErr w:type="spellEnd"/>
      <w:r w:rsidRPr="00530FEC">
        <w:rPr>
          <w:b/>
        </w:rPr>
        <w:t xml:space="preserve"> echipata cu separator IMS, </w:t>
      </w:r>
      <w:proofErr w:type="spellStart"/>
      <w:r w:rsidRPr="00530FEC">
        <w:rPr>
          <w:b/>
        </w:rPr>
        <w:t>comutatie</w:t>
      </w:r>
      <w:proofErr w:type="spellEnd"/>
      <w:r w:rsidRPr="00530FEC">
        <w:rPr>
          <w:b/>
        </w:rPr>
        <w:t xml:space="preserve"> in SF6 tip DY803/336, UT. </w:t>
      </w:r>
    </w:p>
    <w:p w:rsidR="00BF606B" w:rsidRPr="00530FEC" w:rsidRDefault="00BF606B" w:rsidP="00BF606B">
      <w:pPr>
        <w:ind w:firstLine="708"/>
        <w:jc w:val="both"/>
      </w:pPr>
      <w:r w:rsidRPr="00530FEC">
        <w:rPr>
          <w:b/>
        </w:rPr>
        <w:t xml:space="preserve">Celulele vor fi echipate </w:t>
      </w:r>
      <w:proofErr w:type="spellStart"/>
      <w:r w:rsidRPr="00530FEC">
        <w:rPr>
          <w:b/>
        </w:rPr>
        <w:t>corespunzator</w:t>
      </w:r>
      <w:proofErr w:type="spellEnd"/>
      <w:r w:rsidRPr="00530FEC">
        <w:rPr>
          <w:b/>
        </w:rPr>
        <w:t xml:space="preserve"> pentru integrare in sistemul de telecontrol. Acest compartiment de racordare trebuie dotat prin grija utilizatorului cu </w:t>
      </w:r>
      <w:proofErr w:type="spellStart"/>
      <w:r w:rsidRPr="00530FEC">
        <w:rPr>
          <w:b/>
        </w:rPr>
        <w:t>usi</w:t>
      </w:r>
      <w:proofErr w:type="spellEnd"/>
      <w:r w:rsidRPr="00530FEC">
        <w:rPr>
          <w:b/>
        </w:rPr>
        <w:t xml:space="preserve"> si </w:t>
      </w:r>
      <w:proofErr w:type="spellStart"/>
      <w:r w:rsidRPr="00530FEC">
        <w:rPr>
          <w:b/>
        </w:rPr>
        <w:t>inchizatori</w:t>
      </w:r>
      <w:proofErr w:type="spellEnd"/>
      <w:r w:rsidRPr="00530FEC">
        <w:rPr>
          <w:b/>
        </w:rPr>
        <w:t xml:space="preserve">, conform </w:t>
      </w:r>
      <w:proofErr w:type="spellStart"/>
      <w:r w:rsidRPr="00530FEC">
        <w:rPr>
          <w:b/>
        </w:rPr>
        <w:t>specificatiilor</w:t>
      </w:r>
      <w:proofErr w:type="spellEnd"/>
      <w:r w:rsidRPr="00530FEC">
        <w:rPr>
          <w:b/>
        </w:rPr>
        <w:t xml:space="preserve"> E-DM, astfel realizat </w:t>
      </w:r>
      <w:proofErr w:type="spellStart"/>
      <w:r w:rsidRPr="00530FEC">
        <w:rPr>
          <w:b/>
        </w:rPr>
        <w:t>incat</w:t>
      </w:r>
      <w:proofErr w:type="spellEnd"/>
      <w:r w:rsidRPr="00530FEC">
        <w:rPr>
          <w:b/>
        </w:rPr>
        <w:t xml:space="preserve"> sa nu </w:t>
      </w:r>
      <w:proofErr w:type="spellStart"/>
      <w:r w:rsidRPr="00530FEC">
        <w:rPr>
          <w:b/>
        </w:rPr>
        <w:t>permia</w:t>
      </w:r>
      <w:proofErr w:type="spellEnd"/>
      <w:r w:rsidRPr="00530FEC">
        <w:rPr>
          <w:b/>
        </w:rPr>
        <w:t xml:space="preserve"> propagare</w:t>
      </w:r>
    </w:p>
    <w:p w:rsidR="00500E7E" w:rsidRPr="00530FEC" w:rsidRDefault="00500E7E" w:rsidP="00BF606B"/>
    <w:sectPr w:rsidR="00500E7E" w:rsidRPr="0053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B4D"/>
    <w:multiLevelType w:val="hybridMultilevel"/>
    <w:tmpl w:val="100272E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722C3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9E1BF7"/>
    <w:multiLevelType w:val="multilevel"/>
    <w:tmpl w:val="B64298B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6B"/>
    <w:rsid w:val="000019BB"/>
    <w:rsid w:val="00007B5E"/>
    <w:rsid w:val="00010FB8"/>
    <w:rsid w:val="00016556"/>
    <w:rsid w:val="000235DA"/>
    <w:rsid w:val="00031E64"/>
    <w:rsid w:val="00033A6E"/>
    <w:rsid w:val="000341CA"/>
    <w:rsid w:val="0004105B"/>
    <w:rsid w:val="00041657"/>
    <w:rsid w:val="00042437"/>
    <w:rsid w:val="00043D91"/>
    <w:rsid w:val="000534D9"/>
    <w:rsid w:val="000561E5"/>
    <w:rsid w:val="00067D9A"/>
    <w:rsid w:val="00073383"/>
    <w:rsid w:val="00077D55"/>
    <w:rsid w:val="00077F67"/>
    <w:rsid w:val="000835E3"/>
    <w:rsid w:val="00090236"/>
    <w:rsid w:val="0009110E"/>
    <w:rsid w:val="00093DC4"/>
    <w:rsid w:val="00095916"/>
    <w:rsid w:val="00097D04"/>
    <w:rsid w:val="000A21B3"/>
    <w:rsid w:val="000A4845"/>
    <w:rsid w:val="000A486B"/>
    <w:rsid w:val="000A5B2B"/>
    <w:rsid w:val="000B2BDA"/>
    <w:rsid w:val="000B3FC9"/>
    <w:rsid w:val="000B56F0"/>
    <w:rsid w:val="000D2AC1"/>
    <w:rsid w:val="000D55C7"/>
    <w:rsid w:val="000D636E"/>
    <w:rsid w:val="000E0E6B"/>
    <w:rsid w:val="000E3471"/>
    <w:rsid w:val="000E47C0"/>
    <w:rsid w:val="000F2FE0"/>
    <w:rsid w:val="000F5030"/>
    <w:rsid w:val="000F7ABA"/>
    <w:rsid w:val="001017C8"/>
    <w:rsid w:val="0010390B"/>
    <w:rsid w:val="00103FAD"/>
    <w:rsid w:val="00106E9B"/>
    <w:rsid w:val="00111FE0"/>
    <w:rsid w:val="00116A3E"/>
    <w:rsid w:val="001205F3"/>
    <w:rsid w:val="00120791"/>
    <w:rsid w:val="00121DA9"/>
    <w:rsid w:val="00124C72"/>
    <w:rsid w:val="0012542C"/>
    <w:rsid w:val="00126D34"/>
    <w:rsid w:val="0013656D"/>
    <w:rsid w:val="001437D8"/>
    <w:rsid w:val="00144BCC"/>
    <w:rsid w:val="001462E8"/>
    <w:rsid w:val="00152806"/>
    <w:rsid w:val="00152BD7"/>
    <w:rsid w:val="0015316C"/>
    <w:rsid w:val="00153956"/>
    <w:rsid w:val="00153BA6"/>
    <w:rsid w:val="0015559F"/>
    <w:rsid w:val="0015567F"/>
    <w:rsid w:val="00155B5D"/>
    <w:rsid w:val="001720C3"/>
    <w:rsid w:val="00173AD9"/>
    <w:rsid w:val="00175C39"/>
    <w:rsid w:val="0018136A"/>
    <w:rsid w:val="001851BE"/>
    <w:rsid w:val="001A261B"/>
    <w:rsid w:val="001A4E8C"/>
    <w:rsid w:val="001A5E55"/>
    <w:rsid w:val="001A64E1"/>
    <w:rsid w:val="001B092D"/>
    <w:rsid w:val="001B3F9C"/>
    <w:rsid w:val="001B5490"/>
    <w:rsid w:val="001C0D77"/>
    <w:rsid w:val="001C4F51"/>
    <w:rsid w:val="001C6DDA"/>
    <w:rsid w:val="001D26E9"/>
    <w:rsid w:val="001D28DB"/>
    <w:rsid w:val="001D7912"/>
    <w:rsid w:val="001E3767"/>
    <w:rsid w:val="001F61A7"/>
    <w:rsid w:val="001F7565"/>
    <w:rsid w:val="00202DB8"/>
    <w:rsid w:val="00205A09"/>
    <w:rsid w:val="00207B25"/>
    <w:rsid w:val="00221B1B"/>
    <w:rsid w:val="00222879"/>
    <w:rsid w:val="002275D8"/>
    <w:rsid w:val="00227962"/>
    <w:rsid w:val="0023044C"/>
    <w:rsid w:val="00231320"/>
    <w:rsid w:val="00234E69"/>
    <w:rsid w:val="00240453"/>
    <w:rsid w:val="0024480F"/>
    <w:rsid w:val="002455E6"/>
    <w:rsid w:val="00250493"/>
    <w:rsid w:val="00261A8C"/>
    <w:rsid w:val="00271394"/>
    <w:rsid w:val="00291585"/>
    <w:rsid w:val="002A46EE"/>
    <w:rsid w:val="002B2B94"/>
    <w:rsid w:val="002C54BC"/>
    <w:rsid w:val="002C74FA"/>
    <w:rsid w:val="002C7CBF"/>
    <w:rsid w:val="002D1244"/>
    <w:rsid w:val="002D14B4"/>
    <w:rsid w:val="002D4C55"/>
    <w:rsid w:val="002D57CD"/>
    <w:rsid w:val="002E20DC"/>
    <w:rsid w:val="002E3D09"/>
    <w:rsid w:val="002E63B9"/>
    <w:rsid w:val="002E737C"/>
    <w:rsid w:val="002F049F"/>
    <w:rsid w:val="0030005E"/>
    <w:rsid w:val="00301E1F"/>
    <w:rsid w:val="003052D6"/>
    <w:rsid w:val="00306478"/>
    <w:rsid w:val="003132F9"/>
    <w:rsid w:val="00314581"/>
    <w:rsid w:val="00314CE3"/>
    <w:rsid w:val="00327873"/>
    <w:rsid w:val="00327E7F"/>
    <w:rsid w:val="0034719E"/>
    <w:rsid w:val="0034734C"/>
    <w:rsid w:val="003473D3"/>
    <w:rsid w:val="00352E63"/>
    <w:rsid w:val="00353B75"/>
    <w:rsid w:val="003600A0"/>
    <w:rsid w:val="003617EA"/>
    <w:rsid w:val="00361B58"/>
    <w:rsid w:val="00363ED7"/>
    <w:rsid w:val="00364994"/>
    <w:rsid w:val="00367215"/>
    <w:rsid w:val="0037718B"/>
    <w:rsid w:val="00391B52"/>
    <w:rsid w:val="00394D20"/>
    <w:rsid w:val="003A324C"/>
    <w:rsid w:val="003A60FC"/>
    <w:rsid w:val="003A6788"/>
    <w:rsid w:val="003B3E7C"/>
    <w:rsid w:val="003C4853"/>
    <w:rsid w:val="003C5524"/>
    <w:rsid w:val="003C5B00"/>
    <w:rsid w:val="003D0890"/>
    <w:rsid w:val="003D538C"/>
    <w:rsid w:val="003E23D1"/>
    <w:rsid w:val="003F4C29"/>
    <w:rsid w:val="003F5875"/>
    <w:rsid w:val="003F63C1"/>
    <w:rsid w:val="00400565"/>
    <w:rsid w:val="004006C0"/>
    <w:rsid w:val="004024FC"/>
    <w:rsid w:val="00411612"/>
    <w:rsid w:val="0041744C"/>
    <w:rsid w:val="004239DF"/>
    <w:rsid w:val="00423A04"/>
    <w:rsid w:val="00427145"/>
    <w:rsid w:val="004304BD"/>
    <w:rsid w:val="0043149B"/>
    <w:rsid w:val="00431C66"/>
    <w:rsid w:val="00434CAE"/>
    <w:rsid w:val="0044529A"/>
    <w:rsid w:val="00446B68"/>
    <w:rsid w:val="0044707B"/>
    <w:rsid w:val="004526E5"/>
    <w:rsid w:val="00455096"/>
    <w:rsid w:val="0045799A"/>
    <w:rsid w:val="004620AB"/>
    <w:rsid w:val="00463364"/>
    <w:rsid w:val="0047188A"/>
    <w:rsid w:val="004754A1"/>
    <w:rsid w:val="00477A7B"/>
    <w:rsid w:val="004856DA"/>
    <w:rsid w:val="00494225"/>
    <w:rsid w:val="004A2AE2"/>
    <w:rsid w:val="004A7A48"/>
    <w:rsid w:val="004C1891"/>
    <w:rsid w:val="004C414C"/>
    <w:rsid w:val="004C4E01"/>
    <w:rsid w:val="004C7125"/>
    <w:rsid w:val="004D3492"/>
    <w:rsid w:val="004E2E3D"/>
    <w:rsid w:val="004E4C1B"/>
    <w:rsid w:val="004E6884"/>
    <w:rsid w:val="004E78D0"/>
    <w:rsid w:val="004E7F88"/>
    <w:rsid w:val="004F208C"/>
    <w:rsid w:val="004F4236"/>
    <w:rsid w:val="004F6C74"/>
    <w:rsid w:val="004F6D45"/>
    <w:rsid w:val="00500E7E"/>
    <w:rsid w:val="005059D6"/>
    <w:rsid w:val="00515DF8"/>
    <w:rsid w:val="00516349"/>
    <w:rsid w:val="005201EC"/>
    <w:rsid w:val="0052600C"/>
    <w:rsid w:val="00530FEC"/>
    <w:rsid w:val="00542181"/>
    <w:rsid w:val="00542EA4"/>
    <w:rsid w:val="005462A0"/>
    <w:rsid w:val="00550656"/>
    <w:rsid w:val="00561D44"/>
    <w:rsid w:val="00561E66"/>
    <w:rsid w:val="00561F0F"/>
    <w:rsid w:val="005670AA"/>
    <w:rsid w:val="00571990"/>
    <w:rsid w:val="005734AD"/>
    <w:rsid w:val="005750FF"/>
    <w:rsid w:val="00577CC4"/>
    <w:rsid w:val="00580C8D"/>
    <w:rsid w:val="0058304E"/>
    <w:rsid w:val="005838A8"/>
    <w:rsid w:val="00591899"/>
    <w:rsid w:val="005946A7"/>
    <w:rsid w:val="005A0518"/>
    <w:rsid w:val="005A346F"/>
    <w:rsid w:val="005A488A"/>
    <w:rsid w:val="005B7947"/>
    <w:rsid w:val="005C1A2A"/>
    <w:rsid w:val="005C3A1F"/>
    <w:rsid w:val="005D1EAF"/>
    <w:rsid w:val="005D5556"/>
    <w:rsid w:val="005D60AF"/>
    <w:rsid w:val="005D7A60"/>
    <w:rsid w:val="005E1449"/>
    <w:rsid w:val="005E3ABF"/>
    <w:rsid w:val="005E4608"/>
    <w:rsid w:val="005E5FA4"/>
    <w:rsid w:val="005F35F1"/>
    <w:rsid w:val="005F6B62"/>
    <w:rsid w:val="00600882"/>
    <w:rsid w:val="00611414"/>
    <w:rsid w:val="00632A97"/>
    <w:rsid w:val="0063323A"/>
    <w:rsid w:val="006337C1"/>
    <w:rsid w:val="00634E40"/>
    <w:rsid w:val="006400C4"/>
    <w:rsid w:val="006465D9"/>
    <w:rsid w:val="00656897"/>
    <w:rsid w:val="006607AF"/>
    <w:rsid w:val="006670DB"/>
    <w:rsid w:val="006671B0"/>
    <w:rsid w:val="006671BD"/>
    <w:rsid w:val="0066776E"/>
    <w:rsid w:val="006711CE"/>
    <w:rsid w:val="00671B4A"/>
    <w:rsid w:val="006813C5"/>
    <w:rsid w:val="00683263"/>
    <w:rsid w:val="006844E8"/>
    <w:rsid w:val="00685B68"/>
    <w:rsid w:val="00693CBC"/>
    <w:rsid w:val="00697A82"/>
    <w:rsid w:val="006A02AD"/>
    <w:rsid w:val="006A1483"/>
    <w:rsid w:val="006A7A3E"/>
    <w:rsid w:val="006B5BD0"/>
    <w:rsid w:val="006C4CFF"/>
    <w:rsid w:val="006D1FEB"/>
    <w:rsid w:val="006D676C"/>
    <w:rsid w:val="006E0757"/>
    <w:rsid w:val="006E118B"/>
    <w:rsid w:val="006E1212"/>
    <w:rsid w:val="006F2113"/>
    <w:rsid w:val="00706C38"/>
    <w:rsid w:val="00715869"/>
    <w:rsid w:val="00716ED0"/>
    <w:rsid w:val="00717850"/>
    <w:rsid w:val="00740398"/>
    <w:rsid w:val="00745B9E"/>
    <w:rsid w:val="007526E8"/>
    <w:rsid w:val="00752DBF"/>
    <w:rsid w:val="00760C73"/>
    <w:rsid w:val="00760CC3"/>
    <w:rsid w:val="00764937"/>
    <w:rsid w:val="00771EC6"/>
    <w:rsid w:val="00774AEA"/>
    <w:rsid w:val="00780B4B"/>
    <w:rsid w:val="00784AE7"/>
    <w:rsid w:val="00785270"/>
    <w:rsid w:val="00787265"/>
    <w:rsid w:val="007A44C0"/>
    <w:rsid w:val="007A5C2E"/>
    <w:rsid w:val="007B0706"/>
    <w:rsid w:val="007B4BA1"/>
    <w:rsid w:val="007B7374"/>
    <w:rsid w:val="007C0409"/>
    <w:rsid w:val="007C1E9F"/>
    <w:rsid w:val="007D0477"/>
    <w:rsid w:val="007E3640"/>
    <w:rsid w:val="007E4E28"/>
    <w:rsid w:val="007E5485"/>
    <w:rsid w:val="007F0A55"/>
    <w:rsid w:val="007F5D24"/>
    <w:rsid w:val="00803271"/>
    <w:rsid w:val="0080384F"/>
    <w:rsid w:val="00814453"/>
    <w:rsid w:val="00814660"/>
    <w:rsid w:val="00833109"/>
    <w:rsid w:val="00837322"/>
    <w:rsid w:val="00843AF7"/>
    <w:rsid w:val="00844BBA"/>
    <w:rsid w:val="00844E15"/>
    <w:rsid w:val="008460ED"/>
    <w:rsid w:val="00846A43"/>
    <w:rsid w:val="00846AFB"/>
    <w:rsid w:val="0084785F"/>
    <w:rsid w:val="00850B12"/>
    <w:rsid w:val="00864398"/>
    <w:rsid w:val="00873296"/>
    <w:rsid w:val="00874B4B"/>
    <w:rsid w:val="008823F5"/>
    <w:rsid w:val="00883AFF"/>
    <w:rsid w:val="00884AE6"/>
    <w:rsid w:val="0088769B"/>
    <w:rsid w:val="00891D04"/>
    <w:rsid w:val="008A71FE"/>
    <w:rsid w:val="008B34AC"/>
    <w:rsid w:val="008C0D2D"/>
    <w:rsid w:val="008C1DE0"/>
    <w:rsid w:val="008C2B34"/>
    <w:rsid w:val="008C3600"/>
    <w:rsid w:val="008D2629"/>
    <w:rsid w:val="008D613B"/>
    <w:rsid w:val="008E7251"/>
    <w:rsid w:val="008F089E"/>
    <w:rsid w:val="008F16F9"/>
    <w:rsid w:val="008F1873"/>
    <w:rsid w:val="008F26A7"/>
    <w:rsid w:val="0090615E"/>
    <w:rsid w:val="00907A11"/>
    <w:rsid w:val="009130D3"/>
    <w:rsid w:val="009264DD"/>
    <w:rsid w:val="00926921"/>
    <w:rsid w:val="00937710"/>
    <w:rsid w:val="00954FB5"/>
    <w:rsid w:val="00961D17"/>
    <w:rsid w:val="00965CBE"/>
    <w:rsid w:val="00970E9D"/>
    <w:rsid w:val="00971BD3"/>
    <w:rsid w:val="00980C8B"/>
    <w:rsid w:val="00994272"/>
    <w:rsid w:val="00996A11"/>
    <w:rsid w:val="009A332F"/>
    <w:rsid w:val="009A40FE"/>
    <w:rsid w:val="009A4FBE"/>
    <w:rsid w:val="009C0019"/>
    <w:rsid w:val="009C0711"/>
    <w:rsid w:val="009C45BA"/>
    <w:rsid w:val="009C47BA"/>
    <w:rsid w:val="009C4A82"/>
    <w:rsid w:val="009C7204"/>
    <w:rsid w:val="009C7B0A"/>
    <w:rsid w:val="009E70AB"/>
    <w:rsid w:val="009F37DF"/>
    <w:rsid w:val="00A02D5B"/>
    <w:rsid w:val="00A05555"/>
    <w:rsid w:val="00A15148"/>
    <w:rsid w:val="00A208ED"/>
    <w:rsid w:val="00A276E9"/>
    <w:rsid w:val="00A27E7C"/>
    <w:rsid w:val="00A31F38"/>
    <w:rsid w:val="00A3618B"/>
    <w:rsid w:val="00A42AAD"/>
    <w:rsid w:val="00A42FC9"/>
    <w:rsid w:val="00A4419A"/>
    <w:rsid w:val="00A46710"/>
    <w:rsid w:val="00A5219E"/>
    <w:rsid w:val="00A52771"/>
    <w:rsid w:val="00A52FC5"/>
    <w:rsid w:val="00A65B15"/>
    <w:rsid w:val="00A778D4"/>
    <w:rsid w:val="00A859B8"/>
    <w:rsid w:val="00A918CE"/>
    <w:rsid w:val="00A93ADA"/>
    <w:rsid w:val="00AA3A53"/>
    <w:rsid w:val="00AA3C92"/>
    <w:rsid w:val="00AB1FDC"/>
    <w:rsid w:val="00AB5851"/>
    <w:rsid w:val="00AC4F7E"/>
    <w:rsid w:val="00AC664F"/>
    <w:rsid w:val="00AD1EA8"/>
    <w:rsid w:val="00AD3308"/>
    <w:rsid w:val="00AD7716"/>
    <w:rsid w:val="00AF11EC"/>
    <w:rsid w:val="00AF3733"/>
    <w:rsid w:val="00AF7F01"/>
    <w:rsid w:val="00B02724"/>
    <w:rsid w:val="00B04106"/>
    <w:rsid w:val="00B041B7"/>
    <w:rsid w:val="00B10C99"/>
    <w:rsid w:val="00B11147"/>
    <w:rsid w:val="00B1758D"/>
    <w:rsid w:val="00B2138A"/>
    <w:rsid w:val="00B26024"/>
    <w:rsid w:val="00B2690A"/>
    <w:rsid w:val="00B35E11"/>
    <w:rsid w:val="00B41E99"/>
    <w:rsid w:val="00B429FD"/>
    <w:rsid w:val="00B50D5B"/>
    <w:rsid w:val="00B5543C"/>
    <w:rsid w:val="00B55614"/>
    <w:rsid w:val="00B64E7B"/>
    <w:rsid w:val="00B70182"/>
    <w:rsid w:val="00B709AA"/>
    <w:rsid w:val="00B75588"/>
    <w:rsid w:val="00B8081F"/>
    <w:rsid w:val="00B81FCE"/>
    <w:rsid w:val="00B87619"/>
    <w:rsid w:val="00B974F7"/>
    <w:rsid w:val="00BA0134"/>
    <w:rsid w:val="00BA68D6"/>
    <w:rsid w:val="00BB1977"/>
    <w:rsid w:val="00BB7577"/>
    <w:rsid w:val="00BB771B"/>
    <w:rsid w:val="00BC4964"/>
    <w:rsid w:val="00BD1D8D"/>
    <w:rsid w:val="00BD7BF9"/>
    <w:rsid w:val="00BE25C7"/>
    <w:rsid w:val="00BE52B8"/>
    <w:rsid w:val="00BF0560"/>
    <w:rsid w:val="00BF2231"/>
    <w:rsid w:val="00BF5E70"/>
    <w:rsid w:val="00BF606B"/>
    <w:rsid w:val="00BF785F"/>
    <w:rsid w:val="00C06EFC"/>
    <w:rsid w:val="00C2307C"/>
    <w:rsid w:val="00C300B3"/>
    <w:rsid w:val="00C31DC6"/>
    <w:rsid w:val="00C41EF3"/>
    <w:rsid w:val="00C45016"/>
    <w:rsid w:val="00C470AA"/>
    <w:rsid w:val="00C536CB"/>
    <w:rsid w:val="00C638D2"/>
    <w:rsid w:val="00C657CB"/>
    <w:rsid w:val="00C72DAA"/>
    <w:rsid w:val="00C7532E"/>
    <w:rsid w:val="00C77340"/>
    <w:rsid w:val="00C80D01"/>
    <w:rsid w:val="00C81B9F"/>
    <w:rsid w:val="00C82990"/>
    <w:rsid w:val="00C831AB"/>
    <w:rsid w:val="00C849BC"/>
    <w:rsid w:val="00C86203"/>
    <w:rsid w:val="00CA10AB"/>
    <w:rsid w:val="00CB15D9"/>
    <w:rsid w:val="00CB6F4C"/>
    <w:rsid w:val="00CC04D5"/>
    <w:rsid w:val="00CC2918"/>
    <w:rsid w:val="00CC5D8E"/>
    <w:rsid w:val="00CC78D1"/>
    <w:rsid w:val="00CD29D7"/>
    <w:rsid w:val="00CD38C0"/>
    <w:rsid w:val="00CE3B76"/>
    <w:rsid w:val="00CE4065"/>
    <w:rsid w:val="00CE6D3F"/>
    <w:rsid w:val="00CF1206"/>
    <w:rsid w:val="00CF1957"/>
    <w:rsid w:val="00CF3481"/>
    <w:rsid w:val="00D0153B"/>
    <w:rsid w:val="00D02874"/>
    <w:rsid w:val="00D04ACB"/>
    <w:rsid w:val="00D134CB"/>
    <w:rsid w:val="00D138E6"/>
    <w:rsid w:val="00D155AF"/>
    <w:rsid w:val="00D17BFF"/>
    <w:rsid w:val="00D20C77"/>
    <w:rsid w:val="00D24822"/>
    <w:rsid w:val="00D32B8D"/>
    <w:rsid w:val="00D345A6"/>
    <w:rsid w:val="00D3754C"/>
    <w:rsid w:val="00D46476"/>
    <w:rsid w:val="00D52558"/>
    <w:rsid w:val="00D60EF6"/>
    <w:rsid w:val="00D61C31"/>
    <w:rsid w:val="00D638DC"/>
    <w:rsid w:val="00D668E7"/>
    <w:rsid w:val="00D66E92"/>
    <w:rsid w:val="00D7275E"/>
    <w:rsid w:val="00D73489"/>
    <w:rsid w:val="00D747A2"/>
    <w:rsid w:val="00D74B6A"/>
    <w:rsid w:val="00D82EEF"/>
    <w:rsid w:val="00D86EA4"/>
    <w:rsid w:val="00D94003"/>
    <w:rsid w:val="00DA0F28"/>
    <w:rsid w:val="00DA407A"/>
    <w:rsid w:val="00DA550A"/>
    <w:rsid w:val="00DA717D"/>
    <w:rsid w:val="00DB034B"/>
    <w:rsid w:val="00DB2A09"/>
    <w:rsid w:val="00DB2A63"/>
    <w:rsid w:val="00DB2D99"/>
    <w:rsid w:val="00DC7466"/>
    <w:rsid w:val="00DD38CC"/>
    <w:rsid w:val="00DD58A5"/>
    <w:rsid w:val="00DD7E3D"/>
    <w:rsid w:val="00DE0348"/>
    <w:rsid w:val="00DE22F9"/>
    <w:rsid w:val="00DE4F41"/>
    <w:rsid w:val="00DF45A7"/>
    <w:rsid w:val="00DF4E9E"/>
    <w:rsid w:val="00E00FE0"/>
    <w:rsid w:val="00E04C3D"/>
    <w:rsid w:val="00E203F1"/>
    <w:rsid w:val="00E314F4"/>
    <w:rsid w:val="00E44A81"/>
    <w:rsid w:val="00E5242F"/>
    <w:rsid w:val="00E55D12"/>
    <w:rsid w:val="00E57B3E"/>
    <w:rsid w:val="00E81463"/>
    <w:rsid w:val="00E8366D"/>
    <w:rsid w:val="00E90F42"/>
    <w:rsid w:val="00E93813"/>
    <w:rsid w:val="00E964AB"/>
    <w:rsid w:val="00E971E9"/>
    <w:rsid w:val="00EA081D"/>
    <w:rsid w:val="00EA0AFE"/>
    <w:rsid w:val="00EA46BA"/>
    <w:rsid w:val="00EA5016"/>
    <w:rsid w:val="00EA7F3B"/>
    <w:rsid w:val="00EB7B53"/>
    <w:rsid w:val="00EB7E90"/>
    <w:rsid w:val="00EC000C"/>
    <w:rsid w:val="00EC1110"/>
    <w:rsid w:val="00EC61DD"/>
    <w:rsid w:val="00ED1FE6"/>
    <w:rsid w:val="00ED2939"/>
    <w:rsid w:val="00ED5E16"/>
    <w:rsid w:val="00EE433E"/>
    <w:rsid w:val="00EE48B5"/>
    <w:rsid w:val="00EE560F"/>
    <w:rsid w:val="00EF05AB"/>
    <w:rsid w:val="00EF35DA"/>
    <w:rsid w:val="00F0188E"/>
    <w:rsid w:val="00F02629"/>
    <w:rsid w:val="00F03601"/>
    <w:rsid w:val="00F06C91"/>
    <w:rsid w:val="00F07DBA"/>
    <w:rsid w:val="00F12DDE"/>
    <w:rsid w:val="00F1317E"/>
    <w:rsid w:val="00F13F78"/>
    <w:rsid w:val="00F21658"/>
    <w:rsid w:val="00F223C4"/>
    <w:rsid w:val="00F22D05"/>
    <w:rsid w:val="00F24950"/>
    <w:rsid w:val="00F25811"/>
    <w:rsid w:val="00F32B18"/>
    <w:rsid w:val="00F32DFF"/>
    <w:rsid w:val="00F35445"/>
    <w:rsid w:val="00F40FFD"/>
    <w:rsid w:val="00F515F0"/>
    <w:rsid w:val="00F54482"/>
    <w:rsid w:val="00F57D4E"/>
    <w:rsid w:val="00F61151"/>
    <w:rsid w:val="00F64722"/>
    <w:rsid w:val="00F6653A"/>
    <w:rsid w:val="00F679CC"/>
    <w:rsid w:val="00F77B78"/>
    <w:rsid w:val="00F802F2"/>
    <w:rsid w:val="00F8553F"/>
    <w:rsid w:val="00F86374"/>
    <w:rsid w:val="00F8729B"/>
    <w:rsid w:val="00F90494"/>
    <w:rsid w:val="00FA238A"/>
    <w:rsid w:val="00FA5070"/>
    <w:rsid w:val="00FB0EC2"/>
    <w:rsid w:val="00FB244A"/>
    <w:rsid w:val="00FB2D35"/>
    <w:rsid w:val="00FB371D"/>
    <w:rsid w:val="00FB6781"/>
    <w:rsid w:val="00FC28DD"/>
    <w:rsid w:val="00FD111F"/>
    <w:rsid w:val="00FD1EB2"/>
    <w:rsid w:val="00FD25DC"/>
    <w:rsid w:val="00FD2A0F"/>
    <w:rsid w:val="00FD5FD4"/>
    <w:rsid w:val="00FE0010"/>
    <w:rsid w:val="00FE16D9"/>
    <w:rsid w:val="00FE2D6C"/>
    <w:rsid w:val="00FE3401"/>
    <w:rsid w:val="00FE765A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BF606B"/>
    <w:pPr>
      <w:keepNext/>
      <w:jc w:val="center"/>
      <w:outlineLvl w:val="1"/>
    </w:pPr>
    <w:rPr>
      <w:b/>
      <w:sz w:val="28"/>
      <w:szCs w:val="20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F606B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character" w:customStyle="1" w:styleId="tpa1">
    <w:name w:val="tpa1"/>
    <w:basedOn w:val="Fontdeparagrafimplicit"/>
    <w:rsid w:val="00BF606B"/>
  </w:style>
  <w:style w:type="character" w:customStyle="1" w:styleId="ax1">
    <w:name w:val="ax1"/>
    <w:rsid w:val="00BF606B"/>
    <w:rPr>
      <w:b/>
      <w:bCs/>
      <w:sz w:val="26"/>
      <w:szCs w:val="26"/>
    </w:rPr>
  </w:style>
  <w:style w:type="character" w:customStyle="1" w:styleId="tsp1">
    <w:name w:val="tsp1"/>
    <w:basedOn w:val="Fontdeparagrafimplicit"/>
    <w:rsid w:val="00BF6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BF606B"/>
    <w:pPr>
      <w:keepNext/>
      <w:jc w:val="center"/>
      <w:outlineLvl w:val="1"/>
    </w:pPr>
    <w:rPr>
      <w:b/>
      <w:sz w:val="28"/>
      <w:szCs w:val="20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F606B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character" w:customStyle="1" w:styleId="tpa1">
    <w:name w:val="tpa1"/>
    <w:basedOn w:val="Fontdeparagrafimplicit"/>
    <w:rsid w:val="00BF606B"/>
  </w:style>
  <w:style w:type="character" w:customStyle="1" w:styleId="ax1">
    <w:name w:val="ax1"/>
    <w:rsid w:val="00BF606B"/>
    <w:rPr>
      <w:b/>
      <w:bCs/>
      <w:sz w:val="26"/>
      <w:szCs w:val="26"/>
    </w:rPr>
  </w:style>
  <w:style w:type="character" w:customStyle="1" w:styleId="tsp1">
    <w:name w:val="tsp1"/>
    <w:basedOn w:val="Fontdeparagrafimplicit"/>
    <w:rsid w:val="00BF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D39A-0DB7-4A1D-BB2E-2494899D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pirjoala jenel</dc:creator>
  <cp:lastModifiedBy>pirjoala jenel</cp:lastModifiedBy>
  <cp:revision>2</cp:revision>
  <cp:lastPrinted>2019-12-19T11:47:00Z</cp:lastPrinted>
  <dcterms:created xsi:type="dcterms:W3CDTF">2019-12-19T11:46:00Z</dcterms:created>
  <dcterms:modified xsi:type="dcterms:W3CDTF">2019-12-20T06:16:00Z</dcterms:modified>
</cp:coreProperties>
</file>