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CAC" w:rsidRDefault="00B17CAC" w:rsidP="00C74653">
      <w:pPr>
        <w:pStyle w:val="NormalWeb"/>
        <w:spacing w:before="0" w:beforeAutospacing="0" w:after="0" w:afterAutospacing="0" w:line="360" w:lineRule="auto"/>
        <w:ind w:firstLine="720"/>
        <w:jc w:val="center"/>
        <w:rPr>
          <w:b/>
          <w:sz w:val="28"/>
          <w:szCs w:val="28"/>
        </w:rPr>
      </w:pPr>
    </w:p>
    <w:p w:rsidR="00E728DD" w:rsidRPr="006A141C" w:rsidRDefault="00C74653" w:rsidP="00C74653">
      <w:pPr>
        <w:pStyle w:val="NormalWeb"/>
        <w:spacing w:before="0" w:beforeAutospacing="0" w:after="0" w:afterAutospacing="0" w:line="360" w:lineRule="auto"/>
        <w:ind w:firstLine="720"/>
        <w:jc w:val="center"/>
        <w:rPr>
          <w:b/>
          <w:sz w:val="28"/>
          <w:szCs w:val="28"/>
        </w:rPr>
      </w:pPr>
      <w:r w:rsidRPr="006A141C">
        <w:rPr>
          <w:b/>
          <w:sz w:val="28"/>
          <w:szCs w:val="28"/>
        </w:rPr>
        <w:t>MEMORIU DE PREZENTARE</w:t>
      </w:r>
    </w:p>
    <w:p w:rsidR="00C74653" w:rsidRPr="006A141C" w:rsidRDefault="00C74653" w:rsidP="00C74653">
      <w:pPr>
        <w:pStyle w:val="NormalWeb"/>
        <w:spacing w:before="0" w:beforeAutospacing="0" w:after="0" w:afterAutospacing="0" w:line="360" w:lineRule="auto"/>
        <w:ind w:firstLine="720"/>
        <w:jc w:val="center"/>
        <w:rPr>
          <w:b/>
          <w:sz w:val="28"/>
          <w:szCs w:val="28"/>
        </w:rPr>
      </w:pPr>
    </w:p>
    <w:p w:rsidR="00E728DD" w:rsidRDefault="00871FB5" w:rsidP="00871FB5">
      <w:pPr>
        <w:pStyle w:val="NormalWeb"/>
        <w:spacing w:before="0" w:beforeAutospacing="0" w:after="0" w:afterAutospacing="0" w:line="360" w:lineRule="auto"/>
        <w:rPr>
          <w:rStyle w:val="tsp1"/>
          <w:b/>
          <w:bCs/>
          <w:sz w:val="28"/>
          <w:szCs w:val="28"/>
          <w:lang w:val="ro-RO"/>
        </w:rPr>
      </w:pPr>
      <w:r w:rsidRPr="00871FB5">
        <w:rPr>
          <w:b/>
          <w:sz w:val="28"/>
          <w:szCs w:val="28"/>
        </w:rPr>
        <w:t>I.</w:t>
      </w:r>
      <w:r>
        <w:rPr>
          <w:b/>
          <w:sz w:val="28"/>
          <w:szCs w:val="28"/>
        </w:rPr>
        <w:t xml:space="preserve"> </w:t>
      </w:r>
      <w:r w:rsidR="00E728DD" w:rsidRPr="006A141C">
        <w:rPr>
          <w:b/>
          <w:sz w:val="28"/>
          <w:szCs w:val="28"/>
        </w:rPr>
        <w:t>Denumirea proiectului:</w:t>
      </w:r>
      <w:r w:rsidR="00671D78" w:rsidRPr="006A141C">
        <w:rPr>
          <w:b/>
          <w:sz w:val="28"/>
          <w:szCs w:val="28"/>
        </w:rPr>
        <w:t xml:space="preserve"> </w:t>
      </w:r>
      <w:r w:rsidR="00671D78" w:rsidRPr="006A141C">
        <w:rPr>
          <w:rStyle w:val="tsp1"/>
          <w:b/>
          <w:bCs/>
          <w:sz w:val="28"/>
          <w:szCs w:val="28"/>
          <w:lang w:val="ro-RO"/>
        </w:rPr>
        <w:t xml:space="preserve">INSTALAȚIE PENTRU TOPIREA </w:t>
      </w:r>
      <w:proofErr w:type="gramStart"/>
      <w:r w:rsidR="00671D78" w:rsidRPr="006A141C">
        <w:rPr>
          <w:rStyle w:val="tsp1"/>
          <w:b/>
          <w:bCs/>
          <w:sz w:val="28"/>
          <w:szCs w:val="28"/>
          <w:lang w:val="ro-RO"/>
        </w:rPr>
        <w:t>METALELOR  NEFEROASE</w:t>
      </w:r>
      <w:proofErr w:type="gramEnd"/>
      <w:r w:rsidR="00671D78" w:rsidRPr="006A141C">
        <w:rPr>
          <w:rStyle w:val="tsp1"/>
          <w:b/>
          <w:bCs/>
          <w:sz w:val="28"/>
          <w:szCs w:val="28"/>
          <w:lang w:val="ro-RO"/>
        </w:rPr>
        <w:t xml:space="preserve"> MONTATĂ ÎN HALĂ INDUSTRIALĂ PARTER</w:t>
      </w:r>
    </w:p>
    <w:p w:rsidR="00871FB5" w:rsidRPr="00DA1E61" w:rsidRDefault="00871FB5" w:rsidP="00871FB5">
      <w:pPr>
        <w:pStyle w:val="NormalWeb"/>
        <w:spacing w:before="0" w:beforeAutospacing="0" w:after="0" w:afterAutospacing="0" w:line="360" w:lineRule="auto"/>
        <w:rPr>
          <w:b/>
          <w:i/>
          <w:sz w:val="28"/>
          <w:szCs w:val="28"/>
          <w:lang w:val="ro-RO"/>
        </w:rPr>
      </w:pPr>
      <w:proofErr w:type="gramStart"/>
      <w:r w:rsidRPr="00011525">
        <w:rPr>
          <w:rStyle w:val="tsp1"/>
          <w:b/>
          <w:sz w:val="28"/>
          <w:szCs w:val="28"/>
        </w:rPr>
        <w:t xml:space="preserve">Proiectul </w:t>
      </w:r>
      <w:r>
        <w:rPr>
          <w:rStyle w:val="tsp1"/>
          <w:b/>
          <w:sz w:val="28"/>
          <w:szCs w:val="28"/>
        </w:rPr>
        <w:t xml:space="preserve">se încadrează în anexa 2 la Legea nr.292/2018 </w:t>
      </w:r>
      <w:r w:rsidRPr="00011525">
        <w:rPr>
          <w:rStyle w:val="tsp1"/>
          <w:b/>
          <w:sz w:val="28"/>
          <w:szCs w:val="28"/>
        </w:rPr>
        <w:t>privind evaluarea impactului anumitor proiecte publice si private asupra mediului</w:t>
      </w:r>
      <w:r>
        <w:rPr>
          <w:rStyle w:val="tsp1"/>
          <w:b/>
          <w:sz w:val="28"/>
          <w:szCs w:val="28"/>
        </w:rPr>
        <w:t xml:space="preserve"> pct. </w:t>
      </w:r>
      <w:r w:rsidRPr="00415980">
        <w:rPr>
          <w:rStyle w:val="tsp1"/>
          <w:b/>
          <w:sz w:val="28"/>
          <w:szCs w:val="28"/>
        </w:rPr>
        <w:t>4.</w:t>
      </w:r>
      <w:proofErr w:type="gramEnd"/>
      <w:r w:rsidRPr="00415980">
        <w:rPr>
          <w:rStyle w:val="tsp1"/>
          <w:b/>
          <w:sz w:val="28"/>
          <w:szCs w:val="28"/>
        </w:rPr>
        <w:t xml:space="preserve"> </w:t>
      </w:r>
      <w:r w:rsidRPr="00DA1E61">
        <w:rPr>
          <w:b/>
          <w:i/>
          <w:sz w:val="28"/>
          <w:szCs w:val="28"/>
          <w:lang w:val="ro-RO"/>
        </w:rPr>
        <w:t>Producerea şi prelucrarea metalelor - d) instalaţii pentru topirea, inclusiv alierea metalelor neferoase, cu excepţia metalelor preţioase, inclusiv a produselor recuperate - rafinare, turnare în forme etc.</w:t>
      </w:r>
    </w:p>
    <w:p w:rsidR="00E728DD" w:rsidRPr="006A141C" w:rsidRDefault="00E728DD" w:rsidP="00E7254E">
      <w:pPr>
        <w:pStyle w:val="NormalWeb"/>
        <w:spacing w:before="0" w:beforeAutospacing="0" w:after="0" w:afterAutospacing="0" w:line="360" w:lineRule="auto"/>
        <w:rPr>
          <w:b/>
          <w:sz w:val="28"/>
          <w:szCs w:val="28"/>
        </w:rPr>
      </w:pPr>
      <w:r w:rsidRPr="006A141C">
        <w:rPr>
          <w:b/>
          <w:sz w:val="28"/>
          <w:szCs w:val="28"/>
        </w:rPr>
        <w:t>II. Titular:</w:t>
      </w:r>
    </w:p>
    <w:p w:rsidR="00B17CAC" w:rsidRPr="00B17CAC" w:rsidRDefault="006A141C" w:rsidP="00B17CAC">
      <w:pPr>
        <w:pStyle w:val="ListParagraph"/>
        <w:numPr>
          <w:ilvl w:val="0"/>
          <w:numId w:val="12"/>
        </w:numPr>
        <w:suppressAutoHyphens/>
        <w:spacing w:line="360" w:lineRule="auto"/>
        <w:jc w:val="both"/>
        <w:rPr>
          <w:rStyle w:val="tsp1"/>
          <w:sz w:val="28"/>
          <w:szCs w:val="28"/>
        </w:rPr>
      </w:pPr>
      <w:r w:rsidRPr="00B17CAC">
        <w:rPr>
          <w:b/>
          <w:sz w:val="28"/>
          <w:szCs w:val="28"/>
        </w:rPr>
        <w:t xml:space="preserve">numele: </w:t>
      </w:r>
      <w:r w:rsidRPr="00B17CAC">
        <w:rPr>
          <w:rStyle w:val="tsp1"/>
          <w:sz w:val="28"/>
          <w:szCs w:val="28"/>
        </w:rPr>
        <w:t>S.C. AKS CONSULTING IMPEX S.R.L.</w:t>
      </w:r>
    </w:p>
    <w:p w:rsidR="00B17CAC" w:rsidRPr="00787535" w:rsidRDefault="006A141C" w:rsidP="00787535">
      <w:pPr>
        <w:pStyle w:val="ListParagraph"/>
        <w:numPr>
          <w:ilvl w:val="0"/>
          <w:numId w:val="14"/>
        </w:numPr>
        <w:suppressAutoHyphens/>
        <w:spacing w:line="360" w:lineRule="auto"/>
        <w:jc w:val="both"/>
        <w:rPr>
          <w:b/>
          <w:sz w:val="28"/>
          <w:szCs w:val="28"/>
        </w:rPr>
      </w:pPr>
      <w:r w:rsidRPr="00787535">
        <w:rPr>
          <w:b/>
          <w:sz w:val="28"/>
          <w:szCs w:val="28"/>
        </w:rPr>
        <w:t>adresa poştală: Constanța,  strada Oborului nr.20B, Județ</w:t>
      </w:r>
      <w:r w:rsidRPr="00787535">
        <w:rPr>
          <w:sz w:val="28"/>
          <w:szCs w:val="28"/>
        </w:rPr>
        <w:t xml:space="preserve"> </w:t>
      </w:r>
      <w:r w:rsidRPr="00787535">
        <w:rPr>
          <w:b/>
          <w:sz w:val="28"/>
          <w:szCs w:val="28"/>
        </w:rPr>
        <w:t>Constanța</w:t>
      </w:r>
    </w:p>
    <w:p w:rsidR="00DF0E79" w:rsidRPr="00B17CAC" w:rsidRDefault="00E728DD" w:rsidP="00B17CAC">
      <w:pPr>
        <w:pStyle w:val="ListParagraph"/>
        <w:numPr>
          <w:ilvl w:val="0"/>
          <w:numId w:val="12"/>
        </w:numPr>
        <w:suppressAutoHyphens/>
        <w:spacing w:line="360" w:lineRule="auto"/>
        <w:jc w:val="both"/>
        <w:rPr>
          <w:b/>
          <w:sz w:val="28"/>
          <w:szCs w:val="28"/>
        </w:rPr>
      </w:pPr>
      <w:r w:rsidRPr="00B17CAC">
        <w:rPr>
          <w:b/>
          <w:sz w:val="28"/>
          <w:szCs w:val="28"/>
        </w:rPr>
        <w:t>numărul de telefon, de fax şi adresa de e-m</w:t>
      </w:r>
      <w:r w:rsidR="00DF0E79" w:rsidRPr="00B17CAC">
        <w:rPr>
          <w:b/>
          <w:sz w:val="28"/>
          <w:szCs w:val="28"/>
        </w:rPr>
        <w:t xml:space="preserve">ail, adresa paginii de internet:  </w:t>
      </w:r>
    </w:p>
    <w:p w:rsidR="00DF0E79" w:rsidRDefault="00DF0E79" w:rsidP="00B17CAC">
      <w:pPr>
        <w:pStyle w:val="ListParagraph"/>
        <w:numPr>
          <w:ilvl w:val="0"/>
          <w:numId w:val="12"/>
        </w:numPr>
        <w:suppressAutoHyphens/>
        <w:spacing w:line="360" w:lineRule="auto"/>
        <w:contextualSpacing/>
        <w:rPr>
          <w:rStyle w:val="tli1"/>
          <w:b/>
          <w:bCs/>
          <w:sz w:val="28"/>
          <w:szCs w:val="28"/>
        </w:rPr>
      </w:pPr>
      <w:r>
        <w:rPr>
          <w:b/>
          <w:sz w:val="28"/>
          <w:szCs w:val="28"/>
        </w:rPr>
        <w:t xml:space="preserve">telefon: </w:t>
      </w:r>
      <w:r w:rsidRPr="00011525">
        <w:rPr>
          <w:b/>
          <w:sz w:val="28"/>
          <w:szCs w:val="28"/>
        </w:rPr>
        <w:t>0722.111.975;</w:t>
      </w:r>
      <w:r w:rsidRPr="00011525">
        <w:rPr>
          <w:rStyle w:val="tsp1"/>
          <w:b/>
          <w:bCs/>
          <w:sz w:val="28"/>
          <w:szCs w:val="28"/>
        </w:rPr>
        <w:t xml:space="preserve">e-mail: </w:t>
      </w:r>
      <w:hyperlink r:id="rId8" w:history="1">
        <w:r w:rsidR="009F68F6" w:rsidRPr="00FE5BBA">
          <w:rPr>
            <w:rStyle w:val="Hyperlink"/>
            <w:b/>
            <w:bCs/>
            <w:sz w:val="28"/>
            <w:szCs w:val="28"/>
          </w:rPr>
          <w:t>aksmetalsprecious@gmail.com</w:t>
        </w:r>
      </w:hyperlink>
      <w:r w:rsidR="009F68F6">
        <w:rPr>
          <w:b/>
          <w:bCs/>
          <w:sz w:val="28"/>
          <w:szCs w:val="28"/>
        </w:rPr>
        <w:t xml:space="preserve"> </w:t>
      </w:r>
      <w:r>
        <w:rPr>
          <w:rStyle w:val="tli1"/>
          <w:b/>
          <w:bCs/>
          <w:sz w:val="28"/>
          <w:szCs w:val="28"/>
        </w:rPr>
        <w:t>,</w:t>
      </w:r>
    </w:p>
    <w:p w:rsidR="00E728DD" w:rsidRPr="006A141C" w:rsidRDefault="00E728DD" w:rsidP="00787535">
      <w:pPr>
        <w:pStyle w:val="NormalWeb"/>
        <w:numPr>
          <w:ilvl w:val="0"/>
          <w:numId w:val="14"/>
        </w:numPr>
        <w:spacing w:before="0" w:beforeAutospacing="0" w:after="0" w:afterAutospacing="0" w:line="360" w:lineRule="auto"/>
        <w:rPr>
          <w:b/>
          <w:sz w:val="28"/>
          <w:szCs w:val="28"/>
        </w:rPr>
      </w:pPr>
      <w:r w:rsidRPr="006A141C">
        <w:rPr>
          <w:b/>
          <w:sz w:val="28"/>
          <w:szCs w:val="28"/>
        </w:rPr>
        <w:t>numele persoanelor de contact:</w:t>
      </w:r>
    </w:p>
    <w:p w:rsidR="00E728DD" w:rsidRPr="00314D01" w:rsidRDefault="00E728DD" w:rsidP="00787535">
      <w:pPr>
        <w:pStyle w:val="NormalWeb"/>
        <w:spacing w:before="0" w:beforeAutospacing="0" w:after="0" w:afterAutospacing="0" w:line="360" w:lineRule="auto"/>
        <w:ind w:left="1440"/>
        <w:rPr>
          <w:b/>
          <w:color w:val="FF0000"/>
          <w:sz w:val="28"/>
          <w:szCs w:val="28"/>
        </w:rPr>
      </w:pPr>
      <w:r w:rsidRPr="006A141C">
        <w:rPr>
          <w:b/>
          <w:sz w:val="28"/>
          <w:szCs w:val="28"/>
        </w:rPr>
        <w:t xml:space="preserve">• </w:t>
      </w:r>
      <w:proofErr w:type="gramStart"/>
      <w:r w:rsidR="00E6734B">
        <w:rPr>
          <w:b/>
          <w:sz w:val="28"/>
          <w:szCs w:val="28"/>
        </w:rPr>
        <w:t xml:space="preserve">director </w:t>
      </w:r>
      <w:r w:rsidR="00DF0E79">
        <w:rPr>
          <w:b/>
          <w:sz w:val="28"/>
          <w:szCs w:val="28"/>
        </w:rPr>
        <w:t>:</w:t>
      </w:r>
      <w:proofErr w:type="gramEnd"/>
      <w:r w:rsidR="00DF0E79">
        <w:rPr>
          <w:b/>
          <w:sz w:val="28"/>
          <w:szCs w:val="28"/>
        </w:rPr>
        <w:t xml:space="preserve"> </w:t>
      </w:r>
      <w:r w:rsidR="00DF0E79" w:rsidRPr="00011525">
        <w:rPr>
          <w:b/>
          <w:sz w:val="28"/>
          <w:szCs w:val="28"/>
        </w:rPr>
        <w:t>Aksoy Cem</w:t>
      </w:r>
    </w:p>
    <w:p w:rsidR="00787535" w:rsidRDefault="00E728DD" w:rsidP="00787535">
      <w:pPr>
        <w:pStyle w:val="NormalWeb"/>
        <w:spacing w:before="0" w:beforeAutospacing="0" w:after="0" w:afterAutospacing="0" w:line="360" w:lineRule="auto"/>
        <w:ind w:left="1440"/>
        <w:rPr>
          <w:sz w:val="28"/>
          <w:szCs w:val="28"/>
        </w:rPr>
      </w:pPr>
      <w:r w:rsidRPr="006A141C">
        <w:rPr>
          <w:b/>
          <w:sz w:val="28"/>
          <w:szCs w:val="28"/>
        </w:rPr>
        <w:t xml:space="preserve">• </w:t>
      </w:r>
      <w:proofErr w:type="gramStart"/>
      <w:r w:rsidRPr="006A141C">
        <w:rPr>
          <w:b/>
          <w:sz w:val="28"/>
          <w:szCs w:val="28"/>
        </w:rPr>
        <w:t>respon</w:t>
      </w:r>
      <w:r w:rsidR="00DF0E79">
        <w:rPr>
          <w:b/>
          <w:sz w:val="28"/>
          <w:szCs w:val="28"/>
        </w:rPr>
        <w:t>sabil</w:t>
      </w:r>
      <w:proofErr w:type="gramEnd"/>
      <w:r w:rsidR="00DF0E79">
        <w:rPr>
          <w:b/>
          <w:sz w:val="28"/>
          <w:szCs w:val="28"/>
        </w:rPr>
        <w:t xml:space="preserve"> pentru protecţia mediului:</w:t>
      </w:r>
      <w:r w:rsidR="00E6734B">
        <w:rPr>
          <w:b/>
          <w:sz w:val="28"/>
          <w:szCs w:val="28"/>
        </w:rPr>
        <w:t xml:space="preserve"> </w:t>
      </w:r>
      <w:r w:rsidR="00E6734B" w:rsidRPr="00E6734B">
        <w:rPr>
          <w:sz w:val="28"/>
          <w:szCs w:val="28"/>
        </w:rPr>
        <w:t>va fi numit la punerea în funcțiune a instalației.</w:t>
      </w:r>
    </w:p>
    <w:p w:rsidR="00E728DD" w:rsidRPr="006A141C" w:rsidRDefault="00E728DD" w:rsidP="00787535">
      <w:pPr>
        <w:pStyle w:val="NormalWeb"/>
        <w:spacing w:before="0" w:beforeAutospacing="0" w:after="0" w:afterAutospacing="0" w:line="360" w:lineRule="auto"/>
        <w:rPr>
          <w:b/>
          <w:sz w:val="28"/>
          <w:szCs w:val="28"/>
        </w:rPr>
      </w:pPr>
      <w:r w:rsidRPr="006A141C">
        <w:rPr>
          <w:b/>
          <w:sz w:val="28"/>
          <w:szCs w:val="28"/>
        </w:rPr>
        <w:t>III. Descrierea caracteristicilor fizice ale întregului proiect:</w:t>
      </w:r>
    </w:p>
    <w:p w:rsidR="00E728DD" w:rsidRDefault="00D518B3" w:rsidP="00E7254E">
      <w:pPr>
        <w:pStyle w:val="NormalWeb"/>
        <w:spacing w:before="0" w:beforeAutospacing="0" w:after="0" w:afterAutospacing="0" w:line="360" w:lineRule="auto"/>
        <w:rPr>
          <w:b/>
          <w:sz w:val="28"/>
          <w:szCs w:val="28"/>
        </w:rPr>
      </w:pPr>
      <w:r>
        <w:rPr>
          <w:b/>
          <w:sz w:val="28"/>
          <w:szCs w:val="28"/>
        </w:rPr>
        <w:t xml:space="preserve">a) </w:t>
      </w:r>
      <w:proofErr w:type="gramStart"/>
      <w:r>
        <w:rPr>
          <w:b/>
          <w:sz w:val="28"/>
          <w:szCs w:val="28"/>
        </w:rPr>
        <w:t>un</w:t>
      </w:r>
      <w:proofErr w:type="gramEnd"/>
      <w:r>
        <w:rPr>
          <w:b/>
          <w:sz w:val="28"/>
          <w:szCs w:val="28"/>
        </w:rPr>
        <w:t xml:space="preserve"> rezumat al proiectului:</w:t>
      </w:r>
    </w:p>
    <w:p w:rsidR="00317418" w:rsidRDefault="00A21A76" w:rsidP="00A21A76">
      <w:pPr>
        <w:pStyle w:val="NormalWeb"/>
        <w:spacing w:before="0" w:beforeAutospacing="0" w:after="0" w:afterAutospacing="0" w:line="360" w:lineRule="auto"/>
        <w:rPr>
          <w:sz w:val="28"/>
          <w:szCs w:val="28"/>
          <w:lang w:val="ro-RO"/>
        </w:rPr>
      </w:pPr>
      <w:r w:rsidRPr="00E6734B">
        <w:rPr>
          <w:sz w:val="28"/>
          <w:szCs w:val="28"/>
          <w:lang w:val="ro-RO"/>
        </w:rPr>
        <w:t xml:space="preserve">Proiectul constă </w:t>
      </w:r>
      <w:r w:rsidR="00317418">
        <w:rPr>
          <w:sz w:val="28"/>
          <w:szCs w:val="28"/>
          <w:lang w:val="ro-RO"/>
        </w:rPr>
        <w:t>în:</w:t>
      </w:r>
    </w:p>
    <w:p w:rsidR="00317418" w:rsidRDefault="00317418" w:rsidP="005D2FBE">
      <w:pPr>
        <w:pStyle w:val="NormalWeb"/>
        <w:numPr>
          <w:ilvl w:val="0"/>
          <w:numId w:val="5"/>
        </w:numPr>
        <w:spacing w:before="0" w:beforeAutospacing="0" w:after="0" w:afterAutospacing="0" w:line="360" w:lineRule="auto"/>
        <w:rPr>
          <w:sz w:val="28"/>
          <w:szCs w:val="28"/>
          <w:lang w:val="ro-RO"/>
        </w:rPr>
      </w:pPr>
      <w:r>
        <w:rPr>
          <w:sz w:val="28"/>
          <w:szCs w:val="28"/>
          <w:lang w:val="ro-RO"/>
        </w:rPr>
        <w:t>realizarea de platforme a</w:t>
      </w:r>
      <w:r w:rsidR="004B2E6A">
        <w:rPr>
          <w:sz w:val="28"/>
          <w:szCs w:val="28"/>
          <w:lang w:val="ro-RO"/>
        </w:rPr>
        <w:t>coperite pentru depozitarea de</w:t>
      </w:r>
      <w:r>
        <w:rPr>
          <w:sz w:val="28"/>
          <w:szCs w:val="28"/>
          <w:lang w:val="ro-RO"/>
        </w:rPr>
        <w:t xml:space="preserve"> deșeuri colectate și rezultate;</w:t>
      </w:r>
    </w:p>
    <w:p w:rsidR="00D518B3" w:rsidRDefault="00A21A76" w:rsidP="00317418">
      <w:pPr>
        <w:pStyle w:val="NormalWeb"/>
        <w:numPr>
          <w:ilvl w:val="0"/>
          <w:numId w:val="5"/>
        </w:numPr>
        <w:spacing w:before="0" w:beforeAutospacing="0" w:after="0" w:afterAutospacing="0" w:line="360" w:lineRule="auto"/>
        <w:rPr>
          <w:sz w:val="28"/>
          <w:szCs w:val="28"/>
          <w:lang w:val="ro-RO"/>
        </w:rPr>
      </w:pPr>
      <w:r w:rsidRPr="00E6734B">
        <w:rPr>
          <w:sz w:val="28"/>
          <w:szCs w:val="28"/>
          <w:lang w:val="ro-RO"/>
        </w:rPr>
        <w:t>instalarea în hala industrială a utilajelor necesare pentru recuperarea unor metale neferoase din deșeuri rezultate din industria primară a neferoaselor</w:t>
      </w:r>
      <w:r w:rsidR="005D2FBE">
        <w:rPr>
          <w:sz w:val="28"/>
          <w:szCs w:val="28"/>
          <w:lang w:val="ro-RO"/>
        </w:rPr>
        <w:t>;</w:t>
      </w:r>
    </w:p>
    <w:p w:rsidR="005D2FBE" w:rsidRPr="00E6734B" w:rsidRDefault="005D2FBE" w:rsidP="00317418">
      <w:pPr>
        <w:pStyle w:val="NormalWeb"/>
        <w:numPr>
          <w:ilvl w:val="0"/>
          <w:numId w:val="5"/>
        </w:numPr>
        <w:spacing w:before="0" w:beforeAutospacing="0" w:after="0" w:afterAutospacing="0" w:line="360" w:lineRule="auto"/>
        <w:rPr>
          <w:sz w:val="28"/>
          <w:szCs w:val="28"/>
          <w:lang w:val="ro-RO"/>
        </w:rPr>
      </w:pPr>
      <w:r>
        <w:rPr>
          <w:sz w:val="28"/>
          <w:szCs w:val="28"/>
          <w:lang w:val="ro-RO"/>
        </w:rPr>
        <w:lastRenderedPageBreak/>
        <w:t>asigurarea acceselor pe amplasamentul unde se va desfășura activitatea.</w:t>
      </w:r>
    </w:p>
    <w:p w:rsidR="00E728DD" w:rsidRDefault="00E728DD" w:rsidP="00991E40">
      <w:pPr>
        <w:pStyle w:val="NormalWeb"/>
        <w:spacing w:before="0" w:beforeAutospacing="0" w:after="0" w:afterAutospacing="0" w:line="360" w:lineRule="auto"/>
        <w:rPr>
          <w:b/>
          <w:sz w:val="28"/>
          <w:szCs w:val="28"/>
        </w:rPr>
      </w:pPr>
      <w:r w:rsidRPr="006A141C">
        <w:rPr>
          <w:b/>
          <w:sz w:val="28"/>
          <w:szCs w:val="28"/>
        </w:rPr>
        <w:t xml:space="preserve">b) </w:t>
      </w:r>
      <w:proofErr w:type="gramStart"/>
      <w:r w:rsidRPr="006A141C">
        <w:rPr>
          <w:b/>
          <w:sz w:val="28"/>
          <w:szCs w:val="28"/>
        </w:rPr>
        <w:t>justificarea</w:t>
      </w:r>
      <w:proofErr w:type="gramEnd"/>
      <w:r w:rsidRPr="006A141C">
        <w:rPr>
          <w:b/>
          <w:sz w:val="28"/>
          <w:szCs w:val="28"/>
        </w:rPr>
        <w:t xml:space="preserve"> necesităţii proiectului;</w:t>
      </w:r>
    </w:p>
    <w:p w:rsidR="005D2FBE" w:rsidRPr="005D2FBE" w:rsidRDefault="005D2FBE" w:rsidP="005D2FBE">
      <w:pPr>
        <w:pStyle w:val="NormalWeb"/>
        <w:spacing w:before="0" w:beforeAutospacing="0" w:after="0" w:afterAutospacing="0" w:line="360" w:lineRule="auto"/>
        <w:rPr>
          <w:sz w:val="28"/>
          <w:szCs w:val="28"/>
        </w:rPr>
      </w:pPr>
      <w:r w:rsidRPr="005D2FBE">
        <w:rPr>
          <w:sz w:val="28"/>
          <w:szCs w:val="28"/>
        </w:rPr>
        <w:t>Proiectul</w:t>
      </w:r>
      <w:r>
        <w:rPr>
          <w:sz w:val="28"/>
          <w:szCs w:val="28"/>
        </w:rPr>
        <w:t xml:space="preserve"> își propune </w:t>
      </w:r>
      <w:proofErr w:type="gramStart"/>
      <w:r>
        <w:rPr>
          <w:sz w:val="28"/>
          <w:szCs w:val="28"/>
        </w:rPr>
        <w:t>să</w:t>
      </w:r>
      <w:proofErr w:type="gramEnd"/>
      <w:r>
        <w:rPr>
          <w:sz w:val="28"/>
          <w:szCs w:val="28"/>
        </w:rPr>
        <w:t xml:space="preserve"> asigure condițiile optime pentru desfășurarea activității de recuper</w:t>
      </w:r>
      <w:r w:rsidR="00991E40">
        <w:rPr>
          <w:sz w:val="28"/>
          <w:szCs w:val="28"/>
        </w:rPr>
        <w:t>are a metalelor neferoase</w:t>
      </w:r>
      <w:r>
        <w:rPr>
          <w:sz w:val="28"/>
          <w:szCs w:val="28"/>
        </w:rPr>
        <w:t xml:space="preserve"> din deșeuri care mai conțin substanțe utile.</w:t>
      </w:r>
    </w:p>
    <w:p w:rsidR="00E728DD" w:rsidRPr="006A141C" w:rsidRDefault="00E728DD" w:rsidP="00991E40">
      <w:pPr>
        <w:pStyle w:val="NormalWeb"/>
        <w:spacing w:before="0" w:beforeAutospacing="0" w:after="0" w:afterAutospacing="0" w:line="360" w:lineRule="auto"/>
        <w:rPr>
          <w:b/>
          <w:sz w:val="28"/>
          <w:szCs w:val="28"/>
        </w:rPr>
      </w:pPr>
      <w:r w:rsidRPr="006A141C">
        <w:rPr>
          <w:b/>
          <w:sz w:val="28"/>
          <w:szCs w:val="28"/>
        </w:rPr>
        <w:t xml:space="preserve">c) </w:t>
      </w:r>
      <w:proofErr w:type="gramStart"/>
      <w:r w:rsidRPr="006A141C">
        <w:rPr>
          <w:b/>
          <w:sz w:val="28"/>
          <w:szCs w:val="28"/>
        </w:rPr>
        <w:t>valoarea</w:t>
      </w:r>
      <w:proofErr w:type="gramEnd"/>
      <w:r w:rsidRPr="006A141C">
        <w:rPr>
          <w:b/>
          <w:sz w:val="28"/>
          <w:szCs w:val="28"/>
        </w:rPr>
        <w:t xml:space="preserve"> investiţiei;</w:t>
      </w:r>
    </w:p>
    <w:p w:rsidR="00E728DD" w:rsidRPr="005D2FBE" w:rsidRDefault="00E728DD" w:rsidP="00925FD0">
      <w:pPr>
        <w:pStyle w:val="NormalWeb"/>
        <w:spacing w:before="0" w:beforeAutospacing="0" w:after="0" w:afterAutospacing="0" w:line="360" w:lineRule="auto"/>
        <w:rPr>
          <w:sz w:val="28"/>
          <w:szCs w:val="28"/>
        </w:rPr>
      </w:pPr>
      <w:r w:rsidRPr="006A141C">
        <w:rPr>
          <w:b/>
          <w:sz w:val="28"/>
          <w:szCs w:val="28"/>
        </w:rPr>
        <w:t xml:space="preserve">d) </w:t>
      </w:r>
      <w:proofErr w:type="gramStart"/>
      <w:r w:rsidRPr="006A141C">
        <w:rPr>
          <w:b/>
          <w:sz w:val="28"/>
          <w:szCs w:val="28"/>
        </w:rPr>
        <w:t>p</w:t>
      </w:r>
      <w:r w:rsidR="005D2FBE">
        <w:rPr>
          <w:b/>
          <w:sz w:val="28"/>
          <w:szCs w:val="28"/>
        </w:rPr>
        <w:t>erioada</w:t>
      </w:r>
      <w:proofErr w:type="gramEnd"/>
      <w:r w:rsidR="005D2FBE">
        <w:rPr>
          <w:b/>
          <w:sz w:val="28"/>
          <w:szCs w:val="28"/>
        </w:rPr>
        <w:t xml:space="preserve"> de implementare propusă: </w:t>
      </w:r>
      <w:r w:rsidR="005D2FBE">
        <w:rPr>
          <w:sz w:val="28"/>
          <w:szCs w:val="28"/>
        </w:rPr>
        <w:t>iulie-30 septembrie 2020.</w:t>
      </w:r>
    </w:p>
    <w:p w:rsidR="00E728DD" w:rsidRPr="004B2063" w:rsidRDefault="00E728DD" w:rsidP="00925FD0">
      <w:pPr>
        <w:pStyle w:val="NormalWeb"/>
        <w:spacing w:before="0" w:beforeAutospacing="0" w:after="0" w:afterAutospacing="0" w:line="360" w:lineRule="auto"/>
        <w:rPr>
          <w:b/>
          <w:sz w:val="28"/>
          <w:szCs w:val="28"/>
        </w:rPr>
      </w:pPr>
      <w:r w:rsidRPr="006A141C">
        <w:rPr>
          <w:b/>
          <w:sz w:val="28"/>
          <w:szCs w:val="28"/>
        </w:rPr>
        <w:t xml:space="preserve">e) </w:t>
      </w:r>
      <w:proofErr w:type="gramStart"/>
      <w:r w:rsidRPr="006A141C">
        <w:rPr>
          <w:b/>
          <w:sz w:val="28"/>
          <w:szCs w:val="28"/>
        </w:rPr>
        <w:t>planşe</w:t>
      </w:r>
      <w:proofErr w:type="gramEnd"/>
      <w:r w:rsidRPr="006A141C">
        <w:rPr>
          <w:b/>
          <w:sz w:val="28"/>
          <w:szCs w:val="28"/>
        </w:rPr>
        <w:t xml:space="preserve"> reprezentând limitele amplasamentului proiectului, inclusiv orice suprafaţă de teren solicitată pentru a fi folosită temporar (planu</w:t>
      </w:r>
      <w:r w:rsidR="00314D01">
        <w:rPr>
          <w:b/>
          <w:sz w:val="28"/>
          <w:szCs w:val="28"/>
        </w:rPr>
        <w:t>ri de situaţie şi amplasamente):</w:t>
      </w:r>
      <w:r w:rsidR="00314D01">
        <w:rPr>
          <w:b/>
          <w:color w:val="FF0000"/>
          <w:sz w:val="28"/>
          <w:szCs w:val="28"/>
        </w:rPr>
        <w:t xml:space="preserve"> </w:t>
      </w:r>
      <w:r w:rsidR="004B2063" w:rsidRPr="004B2063">
        <w:rPr>
          <w:sz w:val="28"/>
          <w:szCs w:val="28"/>
        </w:rPr>
        <w:t>planuri anexă la certificatul de urbanism.</w:t>
      </w:r>
    </w:p>
    <w:p w:rsidR="00871FB5" w:rsidRDefault="00E728DD" w:rsidP="00925FD0">
      <w:pPr>
        <w:pStyle w:val="NormalWeb"/>
        <w:spacing w:before="0" w:beforeAutospacing="0" w:after="0" w:afterAutospacing="0" w:line="360" w:lineRule="auto"/>
        <w:rPr>
          <w:b/>
          <w:sz w:val="28"/>
          <w:szCs w:val="28"/>
        </w:rPr>
      </w:pPr>
      <w:r w:rsidRPr="006A141C">
        <w:rPr>
          <w:b/>
          <w:sz w:val="28"/>
          <w:szCs w:val="28"/>
        </w:rPr>
        <w:t xml:space="preserve">f) </w:t>
      </w:r>
      <w:proofErr w:type="gramStart"/>
      <w:r w:rsidRPr="006A141C">
        <w:rPr>
          <w:b/>
          <w:sz w:val="28"/>
          <w:szCs w:val="28"/>
        </w:rPr>
        <w:t>o</w:t>
      </w:r>
      <w:proofErr w:type="gramEnd"/>
      <w:r w:rsidRPr="006A141C">
        <w:rPr>
          <w:b/>
          <w:sz w:val="28"/>
          <w:szCs w:val="28"/>
        </w:rPr>
        <w:t xml:space="preserve"> descriere a caracteristicilor fizice ale întregului proiect, formele fizice ale proiectului (planuri, clădiri, alte structuri, mate</w:t>
      </w:r>
      <w:r w:rsidR="00314D01">
        <w:rPr>
          <w:b/>
          <w:sz w:val="28"/>
          <w:szCs w:val="28"/>
        </w:rPr>
        <w:t xml:space="preserve">riale de construcţie şi altele): </w:t>
      </w:r>
    </w:p>
    <w:p w:rsidR="00884C4D" w:rsidRPr="00DD3A14" w:rsidRDefault="00884C4D" w:rsidP="00DD3A14">
      <w:pPr>
        <w:pStyle w:val="ListParagraph"/>
        <w:numPr>
          <w:ilvl w:val="0"/>
          <w:numId w:val="25"/>
        </w:numPr>
        <w:tabs>
          <w:tab w:val="num" w:pos="1530"/>
        </w:tabs>
        <w:spacing w:line="360" w:lineRule="auto"/>
        <w:rPr>
          <w:rStyle w:val="tsp1"/>
          <w:sz w:val="28"/>
          <w:szCs w:val="28"/>
        </w:rPr>
      </w:pPr>
      <w:r w:rsidRPr="00DD3A14">
        <w:rPr>
          <w:rStyle w:val="tsp1"/>
          <w:sz w:val="28"/>
          <w:szCs w:val="28"/>
        </w:rPr>
        <w:t>Bilanţul teritorial al proiectului este</w:t>
      </w:r>
      <w:r w:rsidR="007D7C2E" w:rsidRPr="00DD3A14">
        <w:rPr>
          <w:rStyle w:val="tsp1"/>
          <w:sz w:val="28"/>
          <w:szCs w:val="28"/>
        </w:rPr>
        <w:t>:</w:t>
      </w:r>
    </w:p>
    <w:p w:rsidR="007D7C2E" w:rsidRPr="007D7C2E" w:rsidRDefault="00884C4D" w:rsidP="00DD3A14">
      <w:pPr>
        <w:pStyle w:val="ListParagraph"/>
        <w:numPr>
          <w:ilvl w:val="1"/>
          <w:numId w:val="25"/>
        </w:numPr>
        <w:suppressAutoHyphens/>
        <w:spacing w:line="360" w:lineRule="auto"/>
        <w:jc w:val="both"/>
        <w:rPr>
          <w:bCs/>
          <w:color w:val="000000"/>
          <w:sz w:val="28"/>
          <w:szCs w:val="28"/>
        </w:rPr>
      </w:pPr>
      <w:r w:rsidRPr="00884C4D">
        <w:rPr>
          <w:rStyle w:val="tsp1"/>
          <w:bCs/>
          <w:sz w:val="28"/>
          <w:szCs w:val="28"/>
        </w:rPr>
        <w:t xml:space="preserve">Suprafața teren </w:t>
      </w:r>
      <w:r w:rsidRPr="00884C4D">
        <w:rPr>
          <w:rStyle w:val="tsp1"/>
          <w:bCs/>
          <w:sz w:val="28"/>
          <w:szCs w:val="28"/>
        </w:rPr>
        <w:tab/>
      </w:r>
      <w:r w:rsidRPr="00884C4D">
        <w:rPr>
          <w:rStyle w:val="tsp1"/>
          <w:bCs/>
          <w:sz w:val="28"/>
          <w:szCs w:val="28"/>
        </w:rPr>
        <w:tab/>
      </w:r>
      <w:r w:rsidRPr="00884C4D">
        <w:rPr>
          <w:rStyle w:val="tsp1"/>
          <w:bCs/>
          <w:sz w:val="28"/>
          <w:szCs w:val="28"/>
        </w:rPr>
        <w:tab/>
        <w:t xml:space="preserve">     </w:t>
      </w:r>
      <w:r w:rsidRPr="00884C4D">
        <w:rPr>
          <w:bCs/>
          <w:sz w:val="28"/>
          <w:szCs w:val="28"/>
          <w:lang w:val="fr-FR"/>
        </w:rPr>
        <w:t>12.069 mp</w:t>
      </w:r>
      <w:r w:rsidRPr="00884C4D">
        <w:rPr>
          <w:bCs/>
          <w:sz w:val="28"/>
          <w:szCs w:val="28"/>
        </w:rPr>
        <w:t>;</w:t>
      </w:r>
    </w:p>
    <w:p w:rsidR="00884C4D" w:rsidRPr="00884C4D" w:rsidRDefault="004B2063" w:rsidP="00DD3A14">
      <w:pPr>
        <w:pStyle w:val="Default"/>
        <w:numPr>
          <w:ilvl w:val="1"/>
          <w:numId w:val="25"/>
        </w:numPr>
        <w:spacing w:line="360" w:lineRule="auto"/>
        <w:jc w:val="both"/>
        <w:rPr>
          <w:rStyle w:val="tsp1"/>
          <w:rFonts w:ascii="Times New Roman" w:hAnsi="Times New Roman" w:cs="Times New Roman"/>
          <w:bCs/>
          <w:sz w:val="28"/>
          <w:szCs w:val="28"/>
          <w:lang w:val="ro-RO"/>
        </w:rPr>
      </w:pPr>
      <w:r>
        <w:rPr>
          <w:rFonts w:ascii="Times New Roman" w:hAnsi="Times New Roman" w:cs="Times New Roman"/>
          <w:bCs/>
          <w:sz w:val="28"/>
          <w:szCs w:val="28"/>
          <w:lang w:val="fr-FR"/>
        </w:rPr>
        <w:t xml:space="preserve">Suprafața </w:t>
      </w:r>
      <w:r w:rsidR="00DB1F7E">
        <w:rPr>
          <w:rFonts w:ascii="Times New Roman" w:hAnsi="Times New Roman" w:cs="Times New Roman"/>
          <w:bCs/>
          <w:sz w:val="28"/>
          <w:szCs w:val="28"/>
          <w:lang w:val="fr-FR"/>
        </w:rPr>
        <w:t xml:space="preserve">construită - </w:t>
      </w:r>
      <w:r w:rsidR="00884C4D" w:rsidRPr="00884C4D">
        <w:rPr>
          <w:rFonts w:ascii="Times New Roman" w:hAnsi="Times New Roman" w:cs="Times New Roman"/>
          <w:bCs/>
          <w:sz w:val="28"/>
          <w:szCs w:val="28"/>
          <w:lang w:val="fr-FR"/>
        </w:rPr>
        <w:t>778 mp</w:t>
      </w:r>
      <w:r w:rsidR="00DB1F7E">
        <w:rPr>
          <w:rFonts w:ascii="Times New Roman" w:hAnsi="Times New Roman" w:cs="Times New Roman"/>
          <w:bCs/>
          <w:sz w:val="28"/>
          <w:szCs w:val="28"/>
          <w:lang w:val="fr-FR"/>
        </w:rPr>
        <w:t xml:space="preserve"> din care hala industrială în care se va monta instalația are o suprafață de 590 mp</w:t>
      </w:r>
      <w:r w:rsidR="00884C4D" w:rsidRPr="00884C4D">
        <w:rPr>
          <w:rFonts w:ascii="Times New Roman" w:hAnsi="Times New Roman" w:cs="Times New Roman"/>
          <w:bCs/>
          <w:sz w:val="28"/>
          <w:szCs w:val="28"/>
          <w:lang w:val="fr-FR"/>
        </w:rPr>
        <w:t>;</w:t>
      </w:r>
    </w:p>
    <w:p w:rsidR="00884C4D" w:rsidRPr="00884C4D" w:rsidRDefault="00884C4D" w:rsidP="00DD3A14">
      <w:pPr>
        <w:pStyle w:val="ListParagraph"/>
        <w:numPr>
          <w:ilvl w:val="1"/>
          <w:numId w:val="25"/>
        </w:numPr>
        <w:suppressAutoHyphens/>
        <w:spacing w:line="360" w:lineRule="auto"/>
        <w:jc w:val="both"/>
        <w:rPr>
          <w:rStyle w:val="tsp1"/>
          <w:bCs/>
          <w:sz w:val="28"/>
          <w:szCs w:val="28"/>
        </w:rPr>
      </w:pPr>
      <w:r w:rsidRPr="00884C4D">
        <w:rPr>
          <w:rStyle w:val="tsp1"/>
          <w:bCs/>
          <w:sz w:val="28"/>
          <w:szCs w:val="28"/>
        </w:rPr>
        <w:t xml:space="preserve">P.O.T. maxim aprobat prin P.U.G. </w:t>
      </w:r>
      <w:r w:rsidRPr="00884C4D">
        <w:rPr>
          <w:rStyle w:val="tsp1"/>
          <w:bCs/>
          <w:sz w:val="28"/>
          <w:szCs w:val="28"/>
        </w:rPr>
        <w:tab/>
        <w:t xml:space="preserve">        = 50%;</w:t>
      </w:r>
    </w:p>
    <w:p w:rsidR="00884C4D" w:rsidRPr="00884C4D" w:rsidRDefault="00884C4D" w:rsidP="00DD3A14">
      <w:pPr>
        <w:pStyle w:val="ListParagraph"/>
        <w:numPr>
          <w:ilvl w:val="1"/>
          <w:numId w:val="25"/>
        </w:numPr>
        <w:suppressAutoHyphens/>
        <w:spacing w:line="360" w:lineRule="auto"/>
        <w:jc w:val="both"/>
        <w:rPr>
          <w:rStyle w:val="tsp1"/>
          <w:bCs/>
          <w:sz w:val="28"/>
          <w:szCs w:val="28"/>
        </w:rPr>
      </w:pPr>
      <w:r w:rsidRPr="00884C4D">
        <w:rPr>
          <w:rStyle w:val="tsp1"/>
          <w:bCs/>
          <w:sz w:val="28"/>
          <w:szCs w:val="28"/>
        </w:rPr>
        <w:t xml:space="preserve">C.U.T. maxim aprobat prin P.U.G. </w:t>
      </w:r>
      <w:r w:rsidRPr="00884C4D">
        <w:rPr>
          <w:rStyle w:val="tsp1"/>
          <w:bCs/>
          <w:sz w:val="28"/>
          <w:szCs w:val="28"/>
        </w:rPr>
        <w:tab/>
        <w:t>= coeficient volumetric 10 mc/mp;</w:t>
      </w:r>
    </w:p>
    <w:p w:rsidR="00884C4D" w:rsidRPr="00884C4D" w:rsidRDefault="00884C4D" w:rsidP="00DD3A14">
      <w:pPr>
        <w:pStyle w:val="ListParagraph"/>
        <w:numPr>
          <w:ilvl w:val="1"/>
          <w:numId w:val="25"/>
        </w:numPr>
        <w:suppressAutoHyphens/>
        <w:spacing w:line="360" w:lineRule="auto"/>
        <w:jc w:val="both"/>
        <w:rPr>
          <w:rStyle w:val="tsp1"/>
          <w:bCs/>
          <w:sz w:val="28"/>
          <w:szCs w:val="28"/>
        </w:rPr>
      </w:pPr>
      <w:r w:rsidRPr="00884C4D">
        <w:rPr>
          <w:rStyle w:val="tsp1"/>
          <w:bCs/>
          <w:sz w:val="28"/>
          <w:szCs w:val="28"/>
        </w:rPr>
        <w:t>Regim de inaltime aprobat prin P.U.G. max. 10 m;</w:t>
      </w:r>
    </w:p>
    <w:p w:rsidR="00884C4D" w:rsidRPr="00884C4D" w:rsidRDefault="00884C4D" w:rsidP="00DD3A14">
      <w:pPr>
        <w:pStyle w:val="ListParagraph"/>
        <w:numPr>
          <w:ilvl w:val="1"/>
          <w:numId w:val="25"/>
        </w:numPr>
        <w:suppressAutoHyphens/>
        <w:spacing w:line="360" w:lineRule="auto"/>
        <w:jc w:val="both"/>
        <w:rPr>
          <w:rStyle w:val="tsp1"/>
          <w:bCs/>
          <w:sz w:val="28"/>
          <w:szCs w:val="28"/>
        </w:rPr>
      </w:pPr>
      <w:r w:rsidRPr="00884C4D">
        <w:rPr>
          <w:rStyle w:val="tsp1"/>
          <w:bCs/>
          <w:sz w:val="28"/>
          <w:szCs w:val="28"/>
        </w:rPr>
        <w:t xml:space="preserve">P.O.T. propus </w:t>
      </w:r>
      <w:r w:rsidRPr="00884C4D">
        <w:rPr>
          <w:rStyle w:val="tsp1"/>
          <w:bCs/>
          <w:sz w:val="28"/>
          <w:szCs w:val="28"/>
        </w:rPr>
        <w:tab/>
      </w:r>
      <w:r w:rsidRPr="00884C4D">
        <w:rPr>
          <w:rStyle w:val="tsp1"/>
          <w:bCs/>
          <w:sz w:val="28"/>
          <w:szCs w:val="28"/>
        </w:rPr>
        <w:tab/>
      </w:r>
      <w:r w:rsidRPr="00884C4D">
        <w:rPr>
          <w:rStyle w:val="tsp1"/>
          <w:bCs/>
          <w:sz w:val="28"/>
          <w:szCs w:val="28"/>
        </w:rPr>
        <w:tab/>
      </w:r>
      <w:r w:rsidRPr="00884C4D">
        <w:rPr>
          <w:rStyle w:val="tsp1"/>
          <w:bCs/>
          <w:sz w:val="28"/>
          <w:szCs w:val="28"/>
        </w:rPr>
        <w:tab/>
      </w:r>
      <w:r w:rsidRPr="00884C4D">
        <w:rPr>
          <w:rStyle w:val="tsp1"/>
          <w:bCs/>
          <w:sz w:val="28"/>
          <w:szCs w:val="28"/>
        </w:rPr>
        <w:tab/>
        <w:t xml:space="preserve">    = 6,45%;</w:t>
      </w:r>
    </w:p>
    <w:p w:rsidR="00884C4D" w:rsidRPr="00884C4D" w:rsidRDefault="00884C4D" w:rsidP="00DD3A14">
      <w:pPr>
        <w:pStyle w:val="ListParagraph"/>
        <w:numPr>
          <w:ilvl w:val="1"/>
          <w:numId w:val="25"/>
        </w:numPr>
        <w:suppressAutoHyphens/>
        <w:spacing w:line="360" w:lineRule="auto"/>
        <w:jc w:val="both"/>
        <w:rPr>
          <w:rStyle w:val="tsp1"/>
          <w:bCs/>
          <w:sz w:val="28"/>
          <w:szCs w:val="28"/>
        </w:rPr>
      </w:pPr>
      <w:r w:rsidRPr="00884C4D">
        <w:rPr>
          <w:rStyle w:val="tsp1"/>
          <w:bCs/>
          <w:sz w:val="28"/>
          <w:szCs w:val="28"/>
        </w:rPr>
        <w:t xml:space="preserve">C.U.T. propus </w:t>
      </w:r>
      <w:r w:rsidRPr="00884C4D">
        <w:rPr>
          <w:rStyle w:val="tsp1"/>
          <w:bCs/>
          <w:sz w:val="28"/>
          <w:szCs w:val="28"/>
        </w:rPr>
        <w:tab/>
      </w:r>
      <w:r w:rsidRPr="00884C4D">
        <w:rPr>
          <w:rStyle w:val="tsp1"/>
          <w:bCs/>
          <w:sz w:val="28"/>
          <w:szCs w:val="28"/>
        </w:rPr>
        <w:tab/>
      </w:r>
      <w:r w:rsidRPr="00884C4D">
        <w:rPr>
          <w:rStyle w:val="tsp1"/>
          <w:bCs/>
          <w:sz w:val="28"/>
          <w:szCs w:val="28"/>
        </w:rPr>
        <w:tab/>
      </w:r>
      <w:r w:rsidRPr="00884C4D">
        <w:rPr>
          <w:rStyle w:val="tsp1"/>
          <w:bCs/>
          <w:sz w:val="28"/>
          <w:szCs w:val="28"/>
        </w:rPr>
        <w:tab/>
      </w:r>
      <w:r w:rsidRPr="00884C4D">
        <w:rPr>
          <w:rStyle w:val="tsp1"/>
          <w:bCs/>
          <w:sz w:val="28"/>
          <w:szCs w:val="28"/>
        </w:rPr>
        <w:tab/>
        <w:t xml:space="preserve">        = 0,06;</w:t>
      </w:r>
    </w:p>
    <w:p w:rsidR="00884C4D" w:rsidRPr="00884C4D" w:rsidRDefault="00EE7207" w:rsidP="00DD3A14">
      <w:pPr>
        <w:pStyle w:val="ListParagraph"/>
        <w:numPr>
          <w:ilvl w:val="1"/>
          <w:numId w:val="25"/>
        </w:numPr>
        <w:suppressAutoHyphens/>
        <w:spacing w:line="360" w:lineRule="auto"/>
        <w:jc w:val="both"/>
        <w:rPr>
          <w:rStyle w:val="tsp1"/>
          <w:bCs/>
          <w:sz w:val="28"/>
          <w:szCs w:val="28"/>
        </w:rPr>
      </w:pPr>
      <w:r>
        <w:rPr>
          <w:rStyle w:val="tsp1"/>
          <w:bCs/>
          <w:sz w:val="28"/>
          <w:szCs w:val="28"/>
        </w:rPr>
        <w:t xml:space="preserve">Regim de înălțime              </w:t>
      </w:r>
      <w:r w:rsidR="00884C4D" w:rsidRPr="00884C4D">
        <w:rPr>
          <w:rStyle w:val="tsp1"/>
          <w:bCs/>
          <w:sz w:val="28"/>
          <w:szCs w:val="28"/>
        </w:rPr>
        <w:tab/>
      </w:r>
      <w:r w:rsidR="00884C4D" w:rsidRPr="00884C4D">
        <w:rPr>
          <w:rStyle w:val="tsp1"/>
          <w:bCs/>
          <w:sz w:val="28"/>
          <w:szCs w:val="28"/>
        </w:rPr>
        <w:tab/>
        <w:t xml:space="preserve">           aprox 7 m</w:t>
      </w:r>
      <w:r w:rsidR="007D7C2E">
        <w:rPr>
          <w:rStyle w:val="tsp1"/>
          <w:bCs/>
          <w:sz w:val="28"/>
          <w:szCs w:val="28"/>
        </w:rPr>
        <w:t>;</w:t>
      </w:r>
    </w:p>
    <w:p w:rsidR="00884C4D" w:rsidRPr="00C857EC" w:rsidRDefault="007D7C2E" w:rsidP="00DD3A14">
      <w:pPr>
        <w:pStyle w:val="ListParagraph"/>
        <w:numPr>
          <w:ilvl w:val="1"/>
          <w:numId w:val="25"/>
        </w:numPr>
        <w:suppressAutoHyphens/>
        <w:spacing w:line="360" w:lineRule="auto"/>
        <w:jc w:val="both"/>
        <w:rPr>
          <w:rStyle w:val="tsp1"/>
          <w:bCs/>
          <w:sz w:val="28"/>
          <w:szCs w:val="28"/>
        </w:rPr>
      </w:pPr>
      <w:r w:rsidRPr="00C857EC">
        <w:rPr>
          <w:rStyle w:val="tsp1"/>
          <w:bCs/>
          <w:sz w:val="28"/>
          <w:szCs w:val="28"/>
        </w:rPr>
        <w:t>numar locuri de parcare- 6 (asigurate în incintă);</w:t>
      </w:r>
    </w:p>
    <w:p w:rsidR="00884C4D" w:rsidRPr="00C857EC" w:rsidRDefault="007D7C2E" w:rsidP="00432383">
      <w:pPr>
        <w:pStyle w:val="ListParagraph"/>
        <w:numPr>
          <w:ilvl w:val="1"/>
          <w:numId w:val="25"/>
        </w:numPr>
        <w:suppressAutoHyphens/>
        <w:spacing w:line="360" w:lineRule="auto"/>
        <w:jc w:val="both"/>
        <w:rPr>
          <w:rStyle w:val="tsp1"/>
          <w:bCs/>
          <w:sz w:val="28"/>
          <w:szCs w:val="28"/>
        </w:rPr>
      </w:pPr>
      <w:r w:rsidRPr="00C857EC">
        <w:rPr>
          <w:rStyle w:val="tsp1"/>
          <w:bCs/>
          <w:sz w:val="28"/>
          <w:szCs w:val="28"/>
        </w:rPr>
        <w:t>suprafața parcari, terase și alei pieton</w:t>
      </w:r>
      <w:r w:rsidR="00432383" w:rsidRPr="00C857EC">
        <w:rPr>
          <w:rStyle w:val="tsp1"/>
          <w:bCs/>
          <w:sz w:val="28"/>
          <w:szCs w:val="28"/>
        </w:rPr>
        <w:t>ale~650 mp.</w:t>
      </w:r>
    </w:p>
    <w:p w:rsidR="00432383" w:rsidRDefault="00432383" w:rsidP="00C857EC">
      <w:pPr>
        <w:suppressAutoHyphens/>
        <w:spacing w:after="0" w:line="360" w:lineRule="auto"/>
        <w:jc w:val="both"/>
        <w:rPr>
          <w:rFonts w:ascii="Times New Roman" w:hAnsi="Times New Roman"/>
          <w:noProof/>
          <w:sz w:val="28"/>
          <w:szCs w:val="28"/>
          <w:lang w:val="en-US"/>
        </w:rPr>
      </w:pPr>
      <w:r w:rsidRPr="00C857EC">
        <w:rPr>
          <w:rStyle w:val="tsp1"/>
          <w:rFonts w:ascii="Times New Roman" w:hAnsi="Times New Roman"/>
          <w:bCs/>
          <w:sz w:val="28"/>
          <w:szCs w:val="28"/>
        </w:rPr>
        <w:t>Structura de rezistență a halei este constituită din fundații din beton, pereții structurali sunt din BCA, planșee din</w:t>
      </w:r>
      <w:r w:rsidRPr="00C857EC">
        <w:rPr>
          <w:rFonts w:ascii="Times New Roman" w:hAnsi="Times New Roman"/>
          <w:noProof/>
          <w:lang w:val="en-US"/>
        </w:rPr>
        <w:t xml:space="preserve"> </w:t>
      </w:r>
      <w:r w:rsidR="00C857EC" w:rsidRPr="00C857EC">
        <w:rPr>
          <w:rFonts w:ascii="Times New Roman" w:hAnsi="Times New Roman"/>
          <w:noProof/>
          <w:sz w:val="28"/>
          <w:szCs w:val="28"/>
          <w:lang w:val="en-US"/>
        </w:rPr>
        <w:t>lemn</w:t>
      </w:r>
      <w:r w:rsidR="00C857EC">
        <w:rPr>
          <w:rFonts w:ascii="Times New Roman" w:hAnsi="Times New Roman"/>
          <w:noProof/>
          <w:sz w:val="28"/>
          <w:szCs w:val="28"/>
          <w:lang w:val="en-US"/>
        </w:rPr>
        <w:t>, acoperișul șarpantă din lemn cu învelitoare din tablă.</w:t>
      </w:r>
    </w:p>
    <w:p w:rsidR="00C857EC" w:rsidRDefault="00C857EC" w:rsidP="00C857EC">
      <w:pPr>
        <w:suppressAutoHyphens/>
        <w:spacing w:after="0" w:line="360" w:lineRule="auto"/>
        <w:jc w:val="both"/>
        <w:rPr>
          <w:rFonts w:ascii="Times New Roman" w:hAnsi="Times New Roman"/>
          <w:noProof/>
          <w:sz w:val="28"/>
          <w:szCs w:val="28"/>
          <w:lang w:val="en-US"/>
        </w:rPr>
      </w:pPr>
      <w:r w:rsidRPr="00EE7207">
        <w:rPr>
          <w:rStyle w:val="tsp1"/>
          <w:rFonts w:ascii="Times New Roman" w:hAnsi="Times New Roman"/>
          <w:bCs/>
          <w:sz w:val="28"/>
          <w:szCs w:val="28"/>
        </w:rPr>
        <w:t>Construcția ha</w:t>
      </w:r>
      <w:r>
        <w:rPr>
          <w:rStyle w:val="tsp1"/>
          <w:rFonts w:ascii="Times New Roman" w:hAnsi="Times New Roman"/>
          <w:bCs/>
          <w:sz w:val="28"/>
          <w:szCs w:val="28"/>
        </w:rPr>
        <w:t>lei a fost reglementată din punct de vedere a protecției mediului prin</w:t>
      </w:r>
    </w:p>
    <w:p w:rsidR="00EE7207" w:rsidRDefault="00EE7207" w:rsidP="00C857EC">
      <w:pPr>
        <w:suppressAutoHyphens/>
        <w:spacing w:after="0" w:line="360" w:lineRule="auto"/>
        <w:rPr>
          <w:rFonts w:ascii="Times New Roman" w:hAnsi="Times New Roman"/>
          <w:bCs/>
          <w:noProof/>
          <w:sz w:val="28"/>
          <w:szCs w:val="28"/>
          <w:lang w:val="en-US"/>
        </w:rPr>
      </w:pPr>
      <w:r>
        <w:rPr>
          <w:rStyle w:val="tsp1"/>
          <w:rFonts w:ascii="Times New Roman" w:hAnsi="Times New Roman"/>
          <w:bCs/>
          <w:sz w:val="28"/>
          <w:szCs w:val="28"/>
        </w:rPr>
        <w:lastRenderedPageBreak/>
        <w:t>Decizia</w:t>
      </w:r>
      <w:r w:rsidR="00D4087B">
        <w:rPr>
          <w:rStyle w:val="tsp1"/>
          <w:rFonts w:ascii="Times New Roman" w:hAnsi="Times New Roman"/>
          <w:bCs/>
          <w:sz w:val="28"/>
          <w:szCs w:val="28"/>
        </w:rPr>
        <w:t xml:space="preserve"> etapei de încadrare nr.10349 din 09.03.2019 emisă de </w:t>
      </w:r>
      <w:r w:rsidR="00D4087B">
        <w:rPr>
          <w:rFonts w:ascii="Times New Roman" w:hAnsi="Times New Roman"/>
          <w:bCs/>
          <w:noProof/>
          <w:sz w:val="28"/>
          <w:szCs w:val="28"/>
          <w:lang w:val="en-US"/>
        </w:rPr>
        <w:t>Agenția pentru Protecția Mediului Giurgiu.</w:t>
      </w:r>
    </w:p>
    <w:p w:rsidR="00C857EC" w:rsidRPr="00EE7207" w:rsidRDefault="00484C33" w:rsidP="00C857EC">
      <w:pPr>
        <w:suppressAutoHyphens/>
        <w:spacing w:after="0" w:line="360" w:lineRule="auto"/>
        <w:rPr>
          <w:rStyle w:val="tsp1"/>
          <w:rFonts w:ascii="Times New Roman" w:hAnsi="Times New Roman"/>
          <w:bCs/>
          <w:sz w:val="28"/>
          <w:szCs w:val="28"/>
        </w:rPr>
      </w:pPr>
      <w:r>
        <w:rPr>
          <w:rFonts w:ascii="Times New Roman" w:hAnsi="Times New Roman"/>
          <w:bCs/>
          <w:noProof/>
          <w:sz w:val="28"/>
          <w:szCs w:val="28"/>
          <w:lang w:val="en-US"/>
        </w:rPr>
        <w:drawing>
          <wp:inline distT="0" distB="0" distL="0" distR="0">
            <wp:extent cx="4562475" cy="6083300"/>
            <wp:effectExtent l="19050" t="0" r="9525" b="0"/>
            <wp:docPr id="8" name="Picture 3" descr="C:\Users\Dinu\Desktop\Turnatorie GIURGIU\POZE\IMG-202007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u\Desktop\Turnatorie GIURGIU\POZE\IMG-20200707-WA0001.jpg"/>
                    <pic:cNvPicPr>
                      <a:picLocks noChangeAspect="1" noChangeArrowheads="1"/>
                    </pic:cNvPicPr>
                  </pic:nvPicPr>
                  <pic:blipFill>
                    <a:blip r:embed="rId9" cstate="print"/>
                    <a:srcRect/>
                    <a:stretch>
                      <a:fillRect/>
                    </a:stretch>
                  </pic:blipFill>
                  <pic:spPr bwMode="auto">
                    <a:xfrm>
                      <a:off x="0" y="0"/>
                      <a:ext cx="4561709" cy="6082278"/>
                    </a:xfrm>
                    <a:prstGeom prst="rect">
                      <a:avLst/>
                    </a:prstGeom>
                    <a:noFill/>
                    <a:ln w="9525">
                      <a:noFill/>
                      <a:miter lim="800000"/>
                      <a:headEnd/>
                      <a:tailEnd/>
                    </a:ln>
                  </pic:spPr>
                </pic:pic>
              </a:graphicData>
            </a:graphic>
          </wp:inline>
        </w:drawing>
      </w:r>
    </w:p>
    <w:p w:rsidR="00484C33" w:rsidRDefault="00484C33" w:rsidP="00C857EC">
      <w:pPr>
        <w:pStyle w:val="NormalWeb"/>
        <w:spacing w:before="0" w:beforeAutospacing="0" w:after="0" w:afterAutospacing="0" w:line="360" w:lineRule="auto"/>
        <w:rPr>
          <w:b/>
          <w:sz w:val="28"/>
          <w:szCs w:val="28"/>
        </w:rPr>
      </w:pPr>
    </w:p>
    <w:p w:rsidR="00E728DD" w:rsidRPr="006A141C" w:rsidRDefault="00E728DD" w:rsidP="00C857EC">
      <w:pPr>
        <w:pStyle w:val="NormalWeb"/>
        <w:spacing w:before="0" w:beforeAutospacing="0" w:after="0" w:afterAutospacing="0" w:line="360" w:lineRule="auto"/>
        <w:rPr>
          <w:b/>
          <w:sz w:val="28"/>
          <w:szCs w:val="28"/>
        </w:rPr>
      </w:pPr>
      <w:r w:rsidRPr="006A141C">
        <w:rPr>
          <w:b/>
          <w:sz w:val="28"/>
          <w:szCs w:val="28"/>
        </w:rPr>
        <w:t>Se prezintă elementele specifice caracteristice proiectului propus:</w:t>
      </w:r>
    </w:p>
    <w:p w:rsidR="00AD54B9" w:rsidRDefault="00E728DD" w:rsidP="00C857EC">
      <w:pPr>
        <w:pStyle w:val="ListParagraph"/>
        <w:autoSpaceDE w:val="0"/>
        <w:autoSpaceDN w:val="0"/>
        <w:adjustRightInd w:val="0"/>
        <w:spacing w:line="360" w:lineRule="auto"/>
        <w:ind w:left="0"/>
        <w:rPr>
          <w:b/>
          <w:sz w:val="28"/>
          <w:szCs w:val="28"/>
        </w:rPr>
      </w:pPr>
      <w:r w:rsidRPr="006A141C">
        <w:rPr>
          <w:b/>
          <w:sz w:val="28"/>
          <w:szCs w:val="28"/>
        </w:rPr>
        <w:t>- profil</w:t>
      </w:r>
      <w:r w:rsidR="00314D01">
        <w:rPr>
          <w:b/>
          <w:sz w:val="28"/>
          <w:szCs w:val="28"/>
        </w:rPr>
        <w:t xml:space="preserve">ul şi capacităţile de producţie: </w:t>
      </w:r>
    </w:p>
    <w:p w:rsidR="00314D01" w:rsidRPr="004452E8" w:rsidRDefault="00314D01" w:rsidP="00314D01">
      <w:pPr>
        <w:pStyle w:val="ListParagraph"/>
        <w:autoSpaceDE w:val="0"/>
        <w:autoSpaceDN w:val="0"/>
        <w:adjustRightInd w:val="0"/>
        <w:spacing w:line="360" w:lineRule="auto"/>
        <w:ind w:left="0"/>
        <w:rPr>
          <w:sz w:val="28"/>
          <w:szCs w:val="28"/>
        </w:rPr>
      </w:pPr>
      <w:r w:rsidRPr="004452E8">
        <w:rPr>
          <w:sz w:val="28"/>
          <w:szCs w:val="28"/>
        </w:rPr>
        <w:t>Cantitatea maximă de pământuri ca</w:t>
      </w:r>
      <w:r w:rsidR="00F6255C">
        <w:rPr>
          <w:sz w:val="28"/>
          <w:szCs w:val="28"/>
        </w:rPr>
        <w:t>re se va depozita</w:t>
      </w:r>
      <w:r>
        <w:rPr>
          <w:sz w:val="28"/>
          <w:szCs w:val="28"/>
        </w:rPr>
        <w:t xml:space="preserve"> în hală</w:t>
      </w:r>
      <w:r w:rsidRPr="004452E8">
        <w:rPr>
          <w:sz w:val="28"/>
          <w:szCs w:val="28"/>
        </w:rPr>
        <w:t xml:space="preserve"> este de </w:t>
      </w:r>
      <w:r>
        <w:rPr>
          <w:sz w:val="28"/>
          <w:szCs w:val="28"/>
        </w:rPr>
        <w:t>60 tone</w:t>
      </w:r>
      <w:r w:rsidR="00E13B46">
        <w:rPr>
          <w:sz w:val="28"/>
          <w:szCs w:val="28"/>
        </w:rPr>
        <w:t>.</w:t>
      </w:r>
    </w:p>
    <w:p w:rsidR="00314D01" w:rsidRDefault="00314D01" w:rsidP="00314D01">
      <w:pPr>
        <w:pStyle w:val="ListParagraph"/>
        <w:autoSpaceDE w:val="0"/>
        <w:autoSpaceDN w:val="0"/>
        <w:adjustRightInd w:val="0"/>
        <w:spacing w:line="360" w:lineRule="auto"/>
        <w:ind w:left="0"/>
        <w:rPr>
          <w:sz w:val="28"/>
          <w:szCs w:val="28"/>
        </w:rPr>
      </w:pPr>
      <w:r w:rsidRPr="004452E8">
        <w:rPr>
          <w:sz w:val="28"/>
          <w:szCs w:val="28"/>
        </w:rPr>
        <w:lastRenderedPageBreak/>
        <w:t>Capacitatea de producție</w:t>
      </w:r>
      <w:r>
        <w:rPr>
          <w:sz w:val="28"/>
          <w:szCs w:val="28"/>
        </w:rPr>
        <w:t xml:space="preserve"> a instalației este de maximum 3 tone/zi aliaj de metale neferoase turnat în lingouri.</w:t>
      </w:r>
    </w:p>
    <w:p w:rsidR="00E728DD" w:rsidRDefault="00E728DD" w:rsidP="00314D01">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descrierea</w:t>
      </w:r>
      <w:proofErr w:type="gramEnd"/>
      <w:r w:rsidRPr="006A141C">
        <w:rPr>
          <w:b/>
          <w:sz w:val="28"/>
          <w:szCs w:val="28"/>
        </w:rPr>
        <w:t xml:space="preserve"> instalaţiei şi a fluxurilor tehnologice exis</w:t>
      </w:r>
      <w:r w:rsidR="00380048">
        <w:rPr>
          <w:b/>
          <w:sz w:val="28"/>
          <w:szCs w:val="28"/>
        </w:rPr>
        <w:t>tente pe amplasament:</w:t>
      </w:r>
    </w:p>
    <w:p w:rsidR="008660DB" w:rsidRDefault="008660DB" w:rsidP="00314D01">
      <w:pPr>
        <w:pStyle w:val="NormalWeb"/>
        <w:spacing w:before="0" w:beforeAutospacing="0" w:after="0" w:afterAutospacing="0" w:line="360" w:lineRule="auto"/>
        <w:rPr>
          <w:sz w:val="28"/>
          <w:szCs w:val="28"/>
        </w:rPr>
      </w:pPr>
      <w:r>
        <w:rPr>
          <w:sz w:val="28"/>
          <w:szCs w:val="28"/>
        </w:rPr>
        <w:t xml:space="preserve">Deșeurile de metale feroase și neferoase colectate vor fi depozitate temporar pe platform betonate cu o suprafață totală de 280 mp din care o platform de 96 mp </w:t>
      </w:r>
      <w:proofErr w:type="gramStart"/>
      <w:r>
        <w:rPr>
          <w:sz w:val="28"/>
          <w:szCs w:val="28"/>
        </w:rPr>
        <w:t>va</w:t>
      </w:r>
      <w:proofErr w:type="gramEnd"/>
      <w:r>
        <w:rPr>
          <w:sz w:val="28"/>
          <w:szCs w:val="28"/>
        </w:rPr>
        <w:t xml:space="preserve"> fi acoperită.</w:t>
      </w:r>
    </w:p>
    <w:p w:rsidR="00E13B46" w:rsidRDefault="00E13B46" w:rsidP="00314D01">
      <w:pPr>
        <w:pStyle w:val="NormalWeb"/>
        <w:spacing w:before="0" w:beforeAutospacing="0" w:after="0" w:afterAutospacing="0" w:line="360" w:lineRule="auto"/>
        <w:rPr>
          <w:sz w:val="28"/>
          <w:szCs w:val="28"/>
        </w:rPr>
      </w:pPr>
      <w:r>
        <w:rPr>
          <w:sz w:val="28"/>
          <w:szCs w:val="28"/>
        </w:rPr>
        <w:t>Deșeurile colectate vor fi s</w:t>
      </w:r>
      <w:r w:rsidR="002B0D92">
        <w:rPr>
          <w:sz w:val="28"/>
          <w:szCs w:val="28"/>
        </w:rPr>
        <w:t xml:space="preserve">ortate pe tipuri, </w:t>
      </w:r>
      <w:r w:rsidR="006C079D">
        <w:rPr>
          <w:sz w:val="28"/>
          <w:szCs w:val="28"/>
        </w:rPr>
        <w:t xml:space="preserve">dezmembrate și/sau </w:t>
      </w:r>
      <w:proofErr w:type="gramStart"/>
      <w:r w:rsidR="006C079D">
        <w:rPr>
          <w:sz w:val="28"/>
          <w:szCs w:val="28"/>
        </w:rPr>
        <w:t>debitate ,</w:t>
      </w:r>
      <w:proofErr w:type="gramEnd"/>
      <w:r w:rsidR="006C079D">
        <w:rPr>
          <w:sz w:val="28"/>
          <w:szCs w:val="28"/>
        </w:rPr>
        <w:t xml:space="preserve"> dacă este cazul, și comercializate către agenți economici interesați.</w:t>
      </w:r>
    </w:p>
    <w:p w:rsidR="00FD753A" w:rsidRPr="008660DB" w:rsidRDefault="00FD753A" w:rsidP="00314D01">
      <w:pPr>
        <w:pStyle w:val="NormalWeb"/>
        <w:spacing w:before="0" w:beforeAutospacing="0" w:after="0" w:afterAutospacing="0" w:line="360" w:lineRule="auto"/>
        <w:rPr>
          <w:sz w:val="28"/>
          <w:szCs w:val="28"/>
        </w:rPr>
      </w:pPr>
      <w:r>
        <w:rPr>
          <w:sz w:val="28"/>
          <w:szCs w:val="28"/>
        </w:rPr>
        <w:t xml:space="preserve">Pentru activitatea de colectare a deșeurilor metalice feroase și neferoase unitatea </w:t>
      </w:r>
      <w:proofErr w:type="gramStart"/>
      <w:r>
        <w:rPr>
          <w:sz w:val="28"/>
          <w:szCs w:val="28"/>
        </w:rPr>
        <w:t>va</w:t>
      </w:r>
      <w:proofErr w:type="gramEnd"/>
      <w:r>
        <w:rPr>
          <w:sz w:val="28"/>
          <w:szCs w:val="28"/>
        </w:rPr>
        <w:t xml:space="preserve"> fi dotată cu: cântar, macara, flexuri</w:t>
      </w:r>
      <w:r w:rsidR="00087729">
        <w:rPr>
          <w:sz w:val="28"/>
          <w:szCs w:val="28"/>
        </w:rPr>
        <w:t>, aparate de debitare oxigaz, prese pentru balotare.</w:t>
      </w:r>
      <w:r>
        <w:rPr>
          <w:sz w:val="28"/>
          <w:szCs w:val="28"/>
        </w:rPr>
        <w:t xml:space="preserve"> </w:t>
      </w:r>
    </w:p>
    <w:p w:rsidR="00380048" w:rsidRDefault="009F725B" w:rsidP="00314D01">
      <w:pPr>
        <w:pStyle w:val="NormalWeb"/>
        <w:spacing w:before="0" w:beforeAutospacing="0" w:after="0" w:afterAutospacing="0" w:line="360" w:lineRule="auto"/>
        <w:rPr>
          <w:sz w:val="28"/>
          <w:szCs w:val="28"/>
        </w:rPr>
      </w:pPr>
      <w:r>
        <w:rPr>
          <w:sz w:val="28"/>
          <w:szCs w:val="28"/>
        </w:rPr>
        <w:t xml:space="preserve">Fluxul tehnologic </w:t>
      </w:r>
      <w:r w:rsidR="008660DB">
        <w:rPr>
          <w:sz w:val="28"/>
          <w:szCs w:val="28"/>
        </w:rPr>
        <w:t xml:space="preserve">de topire a metalelor neferoase </w:t>
      </w:r>
      <w:proofErr w:type="gramStart"/>
      <w:r>
        <w:rPr>
          <w:sz w:val="28"/>
          <w:szCs w:val="28"/>
        </w:rPr>
        <w:t>va</w:t>
      </w:r>
      <w:proofErr w:type="gramEnd"/>
      <w:r>
        <w:rPr>
          <w:sz w:val="28"/>
          <w:szCs w:val="28"/>
        </w:rPr>
        <w:t xml:space="preserve"> consta din:</w:t>
      </w:r>
    </w:p>
    <w:p w:rsidR="009F725B" w:rsidRDefault="009F725B" w:rsidP="009F725B">
      <w:pPr>
        <w:pStyle w:val="NormalWeb"/>
        <w:numPr>
          <w:ilvl w:val="0"/>
          <w:numId w:val="8"/>
        </w:numPr>
        <w:spacing w:before="0" w:beforeAutospacing="0" w:after="0" w:afterAutospacing="0" w:line="360" w:lineRule="auto"/>
        <w:rPr>
          <w:sz w:val="28"/>
          <w:szCs w:val="28"/>
        </w:rPr>
      </w:pPr>
      <w:r>
        <w:rPr>
          <w:sz w:val="28"/>
          <w:szCs w:val="28"/>
        </w:rPr>
        <w:t>operații ”la rece” care vor reduce dimensiunea materiei prime;</w:t>
      </w:r>
    </w:p>
    <w:p w:rsidR="009F725B" w:rsidRDefault="009F725B" w:rsidP="009F725B">
      <w:pPr>
        <w:pStyle w:val="NormalWeb"/>
        <w:numPr>
          <w:ilvl w:val="0"/>
          <w:numId w:val="8"/>
        </w:numPr>
        <w:spacing w:before="0" w:beforeAutospacing="0" w:after="0" w:afterAutospacing="0" w:line="360" w:lineRule="auto"/>
        <w:rPr>
          <w:sz w:val="28"/>
          <w:szCs w:val="28"/>
        </w:rPr>
      </w:pPr>
      <w:proofErr w:type="gramStart"/>
      <w:r>
        <w:rPr>
          <w:sz w:val="28"/>
          <w:szCs w:val="28"/>
        </w:rPr>
        <w:t>procese</w:t>
      </w:r>
      <w:proofErr w:type="gramEnd"/>
      <w:r>
        <w:rPr>
          <w:sz w:val="28"/>
          <w:szCs w:val="28"/>
        </w:rPr>
        <w:t xml:space="preserve"> pirotehnologice care se vor desfășura în </w:t>
      </w:r>
      <w:r w:rsidR="00F12D1D">
        <w:rPr>
          <w:sz w:val="28"/>
          <w:szCs w:val="28"/>
        </w:rPr>
        <w:t>cuptoare</w:t>
      </w:r>
      <w:r>
        <w:rPr>
          <w:sz w:val="28"/>
          <w:szCs w:val="28"/>
        </w:rPr>
        <w:t xml:space="preserve"> </w:t>
      </w:r>
      <w:r w:rsidR="00DD3A14">
        <w:rPr>
          <w:sz w:val="28"/>
          <w:szCs w:val="28"/>
        </w:rPr>
        <w:t xml:space="preserve">și </w:t>
      </w:r>
      <w:r w:rsidR="004B2E6A">
        <w:rPr>
          <w:sz w:val="28"/>
          <w:szCs w:val="28"/>
        </w:rPr>
        <w:t>se vor finaliza</w:t>
      </w:r>
      <w:r>
        <w:rPr>
          <w:sz w:val="28"/>
          <w:szCs w:val="28"/>
        </w:rPr>
        <w:t xml:space="preserve"> prin separarea materialelor</w:t>
      </w:r>
      <w:r w:rsidR="00001442">
        <w:rPr>
          <w:sz w:val="28"/>
          <w:szCs w:val="28"/>
        </w:rPr>
        <w:t xml:space="preserve"> </w:t>
      </w:r>
      <w:r>
        <w:rPr>
          <w:sz w:val="28"/>
          <w:szCs w:val="28"/>
        </w:rPr>
        <w:t>utile de zguri.</w:t>
      </w:r>
    </w:p>
    <w:p w:rsidR="009F725B" w:rsidRDefault="009F725B" w:rsidP="009F725B">
      <w:pPr>
        <w:pStyle w:val="NormalWeb"/>
        <w:spacing w:before="0" w:beforeAutospacing="0" w:after="0" w:afterAutospacing="0" w:line="360" w:lineRule="auto"/>
        <w:rPr>
          <w:sz w:val="28"/>
          <w:szCs w:val="28"/>
        </w:rPr>
      </w:pPr>
      <w:r>
        <w:rPr>
          <w:sz w:val="28"/>
          <w:szCs w:val="28"/>
        </w:rPr>
        <w:t>Operațiile la rece se vor desfășura pe:</w:t>
      </w:r>
    </w:p>
    <w:p w:rsidR="00380048" w:rsidRPr="00266367" w:rsidRDefault="00F175C6" w:rsidP="00F5425E">
      <w:pPr>
        <w:autoSpaceDE w:val="0"/>
        <w:autoSpaceDN w:val="0"/>
        <w:adjustRightInd w:val="0"/>
        <w:spacing w:after="0" w:line="360" w:lineRule="auto"/>
        <w:ind w:hanging="90"/>
        <w:jc w:val="center"/>
        <w:rPr>
          <w:color w:val="FF0000"/>
          <w:sz w:val="28"/>
          <w:szCs w:val="28"/>
        </w:rPr>
      </w:pPr>
      <w:r w:rsidRPr="00F175C6">
        <w:rPr>
          <w:noProof/>
          <w:color w:val="FF0000"/>
          <w:sz w:val="28"/>
          <w:szCs w:val="28"/>
          <w:lang w:val="en-US"/>
        </w:rPr>
        <w:drawing>
          <wp:inline distT="0" distB="0" distL="0" distR="0">
            <wp:extent cx="2845101" cy="2905125"/>
            <wp:effectExtent l="19050" t="0" r="0" b="0"/>
            <wp:docPr id="9" name="Picture 1" descr="C:\Users\Dinu\Desktop\Turnatorie GIURGIU\POZE\20200622_10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u\Desktop\Turnatorie GIURGIU\POZE\20200622_101522.jpg"/>
                    <pic:cNvPicPr>
                      <a:picLocks noChangeAspect="1" noChangeArrowheads="1"/>
                    </pic:cNvPicPr>
                  </pic:nvPicPr>
                  <pic:blipFill>
                    <a:blip r:embed="rId10" cstate="print"/>
                    <a:srcRect/>
                    <a:stretch>
                      <a:fillRect/>
                    </a:stretch>
                  </pic:blipFill>
                  <pic:spPr bwMode="auto">
                    <a:xfrm>
                      <a:off x="0" y="0"/>
                      <a:ext cx="2847665" cy="2907743"/>
                    </a:xfrm>
                    <a:prstGeom prst="rect">
                      <a:avLst/>
                    </a:prstGeom>
                    <a:noFill/>
                    <a:ln w="9525">
                      <a:noFill/>
                      <a:miter lim="800000"/>
                      <a:headEnd/>
                      <a:tailEnd/>
                    </a:ln>
                  </pic:spPr>
                </pic:pic>
              </a:graphicData>
            </a:graphic>
          </wp:inline>
        </w:drawing>
      </w:r>
    </w:p>
    <w:p w:rsidR="00AF2B03" w:rsidRDefault="007060AC" w:rsidP="00AF2B03">
      <w:pPr>
        <w:pStyle w:val="ListParagraph"/>
        <w:numPr>
          <w:ilvl w:val="0"/>
          <w:numId w:val="4"/>
        </w:numPr>
        <w:autoSpaceDE w:val="0"/>
        <w:autoSpaceDN w:val="0"/>
        <w:adjustRightInd w:val="0"/>
        <w:spacing w:line="360" w:lineRule="auto"/>
        <w:ind w:left="0"/>
        <w:contextualSpacing/>
        <w:rPr>
          <w:color w:val="000000"/>
          <w:sz w:val="28"/>
          <w:szCs w:val="28"/>
        </w:rPr>
      </w:pPr>
      <w:r w:rsidRPr="00AF2B03">
        <w:rPr>
          <w:color w:val="000000"/>
          <w:sz w:val="28"/>
          <w:szCs w:val="28"/>
        </w:rPr>
        <w:t>concasor – 1 buc – în care materia primă va fi spartă.</w:t>
      </w:r>
    </w:p>
    <w:p w:rsidR="00EA102C" w:rsidRDefault="006113A4" w:rsidP="00EA102C">
      <w:pPr>
        <w:pStyle w:val="ListParagraph"/>
        <w:autoSpaceDE w:val="0"/>
        <w:autoSpaceDN w:val="0"/>
        <w:adjustRightInd w:val="0"/>
        <w:spacing w:line="360" w:lineRule="auto"/>
        <w:ind w:left="0"/>
        <w:contextualSpacing/>
        <w:rPr>
          <w:color w:val="000000"/>
          <w:sz w:val="28"/>
          <w:szCs w:val="28"/>
        </w:rPr>
      </w:pPr>
      <w:r>
        <w:rPr>
          <w:noProof/>
          <w:color w:val="000000"/>
          <w:sz w:val="28"/>
          <w:szCs w:val="28"/>
          <w:lang w:val="en-US"/>
        </w:rPr>
        <w:lastRenderedPageBreak/>
        <w:drawing>
          <wp:inline distT="0" distB="0" distL="0" distR="0">
            <wp:extent cx="4419600" cy="4038600"/>
            <wp:effectExtent l="19050" t="0" r="0" b="0"/>
            <wp:docPr id="7" name="Picture 6" descr="C:\Users\Dinu\Desktop\Turnatorie GIURGIU\POZE\20200622_10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nu\Desktop\Turnatorie GIURGIU\POZE\20200622_101504.jpg"/>
                    <pic:cNvPicPr>
                      <a:picLocks noChangeAspect="1" noChangeArrowheads="1"/>
                    </pic:cNvPicPr>
                  </pic:nvPicPr>
                  <pic:blipFill>
                    <a:blip r:embed="rId11" cstate="print"/>
                    <a:srcRect/>
                    <a:stretch>
                      <a:fillRect/>
                    </a:stretch>
                  </pic:blipFill>
                  <pic:spPr bwMode="auto">
                    <a:xfrm>
                      <a:off x="0" y="0"/>
                      <a:ext cx="4429542" cy="4047685"/>
                    </a:xfrm>
                    <a:prstGeom prst="rect">
                      <a:avLst/>
                    </a:prstGeom>
                    <a:noFill/>
                    <a:ln w="9525">
                      <a:noFill/>
                      <a:miter lim="800000"/>
                      <a:headEnd/>
                      <a:tailEnd/>
                    </a:ln>
                  </pic:spPr>
                </pic:pic>
              </a:graphicData>
            </a:graphic>
          </wp:inline>
        </w:drawing>
      </w:r>
    </w:p>
    <w:p w:rsidR="00266367" w:rsidRPr="00AF2B03" w:rsidRDefault="00AF2B03" w:rsidP="00AF2B03">
      <w:pPr>
        <w:pStyle w:val="ListParagraph"/>
        <w:numPr>
          <w:ilvl w:val="0"/>
          <w:numId w:val="4"/>
        </w:numPr>
        <w:autoSpaceDE w:val="0"/>
        <w:autoSpaceDN w:val="0"/>
        <w:adjustRightInd w:val="0"/>
        <w:spacing w:line="360" w:lineRule="auto"/>
        <w:ind w:left="0"/>
        <w:contextualSpacing/>
        <w:rPr>
          <w:color w:val="000000"/>
          <w:sz w:val="28"/>
          <w:szCs w:val="28"/>
        </w:rPr>
      </w:pPr>
      <w:r>
        <w:rPr>
          <w:noProof/>
          <w:color w:val="000000"/>
          <w:sz w:val="28"/>
          <w:szCs w:val="28"/>
          <w:lang w:val="en-US"/>
        </w:rPr>
        <w:t>m</w:t>
      </w:r>
      <w:r w:rsidRPr="00AF2B03">
        <w:rPr>
          <w:noProof/>
          <w:color w:val="000000"/>
          <w:sz w:val="28"/>
          <w:szCs w:val="28"/>
          <w:lang w:val="en-US"/>
        </w:rPr>
        <w:t xml:space="preserve">oară </w:t>
      </w:r>
      <w:r w:rsidRPr="00AF2B03">
        <w:rPr>
          <w:color w:val="000000"/>
          <w:sz w:val="28"/>
          <w:szCs w:val="28"/>
        </w:rPr>
        <w:t>cu valț</w:t>
      </w:r>
      <w:proofErr w:type="gramStart"/>
      <w:r w:rsidRPr="00AF2B03">
        <w:rPr>
          <w:color w:val="000000"/>
          <w:sz w:val="28"/>
          <w:szCs w:val="28"/>
        </w:rPr>
        <w:t>uri  –</w:t>
      </w:r>
      <w:proofErr w:type="gramEnd"/>
      <w:r w:rsidRPr="00AF2B03">
        <w:rPr>
          <w:color w:val="000000"/>
          <w:sz w:val="28"/>
          <w:szCs w:val="28"/>
        </w:rPr>
        <w:t xml:space="preserve"> 2 buc – pe care m</w:t>
      </w:r>
      <w:r w:rsidR="00EA102C">
        <w:rPr>
          <w:color w:val="000000"/>
          <w:sz w:val="28"/>
          <w:szCs w:val="28"/>
        </w:rPr>
        <w:t>ateria</w:t>
      </w:r>
      <w:r w:rsidRPr="00AF2B03">
        <w:rPr>
          <w:color w:val="000000"/>
          <w:sz w:val="28"/>
          <w:szCs w:val="28"/>
        </w:rPr>
        <w:t xml:space="preserve"> </w:t>
      </w:r>
      <w:r w:rsidR="00480088" w:rsidRPr="00AF2B03">
        <w:rPr>
          <w:color w:val="000000"/>
          <w:sz w:val="28"/>
          <w:szCs w:val="28"/>
        </w:rPr>
        <w:t>primă va fi mărunțită.</w:t>
      </w:r>
    </w:p>
    <w:p w:rsidR="006535EB" w:rsidRDefault="00940974" w:rsidP="006535EB">
      <w:pPr>
        <w:pStyle w:val="ListParagraph"/>
        <w:numPr>
          <w:ilvl w:val="0"/>
          <w:numId w:val="4"/>
        </w:numPr>
        <w:autoSpaceDE w:val="0"/>
        <w:autoSpaceDN w:val="0"/>
        <w:adjustRightInd w:val="0"/>
        <w:spacing w:line="360" w:lineRule="auto"/>
        <w:ind w:left="0"/>
        <w:contextualSpacing/>
        <w:rPr>
          <w:color w:val="000000"/>
          <w:sz w:val="28"/>
          <w:szCs w:val="28"/>
        </w:rPr>
      </w:pPr>
      <w:r>
        <w:rPr>
          <w:color w:val="000000"/>
          <w:sz w:val="28"/>
          <w:szCs w:val="28"/>
        </w:rPr>
        <w:t>centrifuga – 1 buc – se va utiliza ocazional pentru omogenizarea materialului mărunțit.</w:t>
      </w:r>
    </w:p>
    <w:p w:rsidR="005F3FB9" w:rsidRDefault="005F3FB9" w:rsidP="005F3FB9">
      <w:pPr>
        <w:pStyle w:val="ListParagraph"/>
        <w:autoSpaceDE w:val="0"/>
        <w:autoSpaceDN w:val="0"/>
        <w:adjustRightInd w:val="0"/>
        <w:spacing w:line="360" w:lineRule="auto"/>
        <w:ind w:left="0"/>
        <w:contextualSpacing/>
        <w:rPr>
          <w:color w:val="000000"/>
          <w:sz w:val="28"/>
          <w:szCs w:val="28"/>
        </w:rPr>
      </w:pPr>
      <w:r>
        <w:rPr>
          <w:color w:val="000000"/>
          <w:sz w:val="28"/>
          <w:szCs w:val="28"/>
        </w:rPr>
        <w:t>Dacă materia primă are umiditate mare, se va usca într-un cuptor de uscare cu</w:t>
      </w:r>
      <w:r w:rsidR="00DD3A14">
        <w:rPr>
          <w:color w:val="000000"/>
          <w:sz w:val="28"/>
          <w:szCs w:val="28"/>
        </w:rPr>
        <w:t xml:space="preserve"> etajere, operație ce va preceda</w:t>
      </w:r>
      <w:r>
        <w:rPr>
          <w:color w:val="000000"/>
          <w:sz w:val="28"/>
          <w:szCs w:val="28"/>
        </w:rPr>
        <w:t xml:space="preserve"> concasarea.</w:t>
      </w:r>
    </w:p>
    <w:p w:rsidR="006535EB" w:rsidRDefault="006535EB" w:rsidP="006535EB">
      <w:pPr>
        <w:pStyle w:val="ListParagraph"/>
        <w:autoSpaceDE w:val="0"/>
        <w:autoSpaceDN w:val="0"/>
        <w:adjustRightInd w:val="0"/>
        <w:spacing w:line="360" w:lineRule="auto"/>
        <w:ind w:left="0"/>
        <w:contextualSpacing/>
        <w:rPr>
          <w:color w:val="000000"/>
          <w:sz w:val="28"/>
          <w:szCs w:val="28"/>
        </w:rPr>
      </w:pPr>
      <w:r>
        <w:rPr>
          <w:color w:val="000000"/>
          <w:sz w:val="28"/>
          <w:szCs w:val="28"/>
        </w:rPr>
        <w:t>Procesele pirotehnologice se vor desfășura pe cuptoare:</w:t>
      </w:r>
    </w:p>
    <w:p w:rsidR="00027F60" w:rsidRPr="006535EB" w:rsidRDefault="00027F60" w:rsidP="006535EB">
      <w:pPr>
        <w:pStyle w:val="ListParagraph"/>
        <w:autoSpaceDE w:val="0"/>
        <w:autoSpaceDN w:val="0"/>
        <w:adjustRightInd w:val="0"/>
        <w:spacing w:line="360" w:lineRule="auto"/>
        <w:ind w:left="0"/>
        <w:contextualSpacing/>
        <w:rPr>
          <w:color w:val="000000"/>
          <w:sz w:val="28"/>
          <w:szCs w:val="28"/>
        </w:rPr>
      </w:pPr>
      <w:r>
        <w:rPr>
          <w:noProof/>
          <w:color w:val="000000"/>
          <w:sz w:val="28"/>
          <w:szCs w:val="28"/>
          <w:lang w:val="en-US"/>
        </w:rPr>
        <w:lastRenderedPageBreak/>
        <w:drawing>
          <wp:inline distT="0" distB="0" distL="0" distR="0">
            <wp:extent cx="4879181" cy="6505575"/>
            <wp:effectExtent l="19050" t="0" r="0" b="0"/>
            <wp:docPr id="3" name="Picture 3" descr="C:\Users\Dinu\Desktop\Turnatorie GIURGIU\POZE\20200622_10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u\Desktop\Turnatorie GIURGIU\POZE\20200622_101545.jpg"/>
                    <pic:cNvPicPr>
                      <a:picLocks noChangeAspect="1" noChangeArrowheads="1"/>
                    </pic:cNvPicPr>
                  </pic:nvPicPr>
                  <pic:blipFill>
                    <a:blip r:embed="rId12" cstate="print"/>
                    <a:srcRect/>
                    <a:stretch>
                      <a:fillRect/>
                    </a:stretch>
                  </pic:blipFill>
                  <pic:spPr bwMode="auto">
                    <a:xfrm>
                      <a:off x="0" y="0"/>
                      <a:ext cx="4882648" cy="6510198"/>
                    </a:xfrm>
                    <a:prstGeom prst="rect">
                      <a:avLst/>
                    </a:prstGeom>
                    <a:noFill/>
                    <a:ln w="9525">
                      <a:noFill/>
                      <a:miter lim="800000"/>
                      <a:headEnd/>
                      <a:tailEnd/>
                    </a:ln>
                  </pic:spPr>
                </pic:pic>
              </a:graphicData>
            </a:graphic>
          </wp:inline>
        </w:drawing>
      </w:r>
    </w:p>
    <w:p w:rsidR="00266367" w:rsidRPr="0067677A" w:rsidRDefault="00266367" w:rsidP="00266367">
      <w:pPr>
        <w:pStyle w:val="ListParagraph"/>
        <w:numPr>
          <w:ilvl w:val="0"/>
          <w:numId w:val="4"/>
        </w:numPr>
        <w:autoSpaceDE w:val="0"/>
        <w:autoSpaceDN w:val="0"/>
        <w:adjustRightInd w:val="0"/>
        <w:spacing w:line="360" w:lineRule="auto"/>
        <w:ind w:left="0"/>
        <w:contextualSpacing/>
        <w:rPr>
          <w:color w:val="000000"/>
          <w:sz w:val="28"/>
          <w:szCs w:val="28"/>
        </w:rPr>
      </w:pPr>
      <w:r>
        <w:rPr>
          <w:color w:val="000000"/>
          <w:sz w:val="28"/>
          <w:szCs w:val="28"/>
        </w:rPr>
        <w:t>cuptor rotativ cu flacără 1 t – 2 buc;</w:t>
      </w:r>
      <w:r w:rsidRPr="0067677A">
        <w:rPr>
          <w:color w:val="000000"/>
          <w:sz w:val="28"/>
          <w:szCs w:val="28"/>
        </w:rPr>
        <w:t xml:space="preserve"> </w:t>
      </w:r>
    </w:p>
    <w:p w:rsidR="00027F60" w:rsidRDefault="00027F60" w:rsidP="00027F60">
      <w:pPr>
        <w:pStyle w:val="ListParagraph"/>
        <w:autoSpaceDE w:val="0"/>
        <w:autoSpaceDN w:val="0"/>
        <w:adjustRightInd w:val="0"/>
        <w:spacing w:line="360" w:lineRule="auto"/>
        <w:ind w:left="0"/>
        <w:contextualSpacing/>
        <w:rPr>
          <w:color w:val="000000"/>
          <w:sz w:val="28"/>
          <w:szCs w:val="28"/>
        </w:rPr>
      </w:pPr>
      <w:r>
        <w:rPr>
          <w:noProof/>
          <w:color w:val="000000"/>
          <w:sz w:val="28"/>
          <w:szCs w:val="28"/>
          <w:lang w:val="en-US"/>
        </w:rPr>
        <w:lastRenderedPageBreak/>
        <w:drawing>
          <wp:inline distT="0" distB="0" distL="0" distR="0">
            <wp:extent cx="5791200" cy="7248525"/>
            <wp:effectExtent l="19050" t="0" r="0" b="0"/>
            <wp:docPr id="4" name="Picture 4" descr="C:\Users\Dinu\Desktop\Turnatorie GIURGIU\POZE\20200622_10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u\Desktop\Turnatorie GIURGIU\POZE\20200622_101534.jpg"/>
                    <pic:cNvPicPr>
                      <a:picLocks noChangeAspect="1" noChangeArrowheads="1"/>
                    </pic:cNvPicPr>
                  </pic:nvPicPr>
                  <pic:blipFill>
                    <a:blip r:embed="rId13" cstate="print"/>
                    <a:srcRect/>
                    <a:stretch>
                      <a:fillRect/>
                    </a:stretch>
                  </pic:blipFill>
                  <pic:spPr bwMode="auto">
                    <a:xfrm>
                      <a:off x="0" y="0"/>
                      <a:ext cx="5795218" cy="7253554"/>
                    </a:xfrm>
                    <a:prstGeom prst="rect">
                      <a:avLst/>
                    </a:prstGeom>
                    <a:noFill/>
                    <a:ln w="9525">
                      <a:noFill/>
                      <a:miter lim="800000"/>
                      <a:headEnd/>
                      <a:tailEnd/>
                    </a:ln>
                  </pic:spPr>
                </pic:pic>
              </a:graphicData>
            </a:graphic>
          </wp:inline>
        </w:drawing>
      </w:r>
    </w:p>
    <w:p w:rsidR="00027F60" w:rsidRDefault="00266367" w:rsidP="00027F60">
      <w:pPr>
        <w:pStyle w:val="ListParagraph"/>
        <w:numPr>
          <w:ilvl w:val="0"/>
          <w:numId w:val="4"/>
        </w:numPr>
        <w:autoSpaceDE w:val="0"/>
        <w:autoSpaceDN w:val="0"/>
        <w:adjustRightInd w:val="0"/>
        <w:spacing w:line="360" w:lineRule="auto"/>
        <w:ind w:left="0"/>
        <w:contextualSpacing/>
        <w:rPr>
          <w:color w:val="000000"/>
          <w:sz w:val="28"/>
          <w:szCs w:val="28"/>
        </w:rPr>
      </w:pPr>
      <w:r w:rsidRPr="0067677A">
        <w:rPr>
          <w:color w:val="000000"/>
          <w:sz w:val="28"/>
          <w:szCs w:val="28"/>
        </w:rPr>
        <w:t>cuptor cu creuzet basculant</w:t>
      </w:r>
      <w:r>
        <w:rPr>
          <w:color w:val="000000"/>
          <w:sz w:val="28"/>
          <w:szCs w:val="28"/>
        </w:rPr>
        <w:t xml:space="preserve"> </w:t>
      </w:r>
      <w:r w:rsidRPr="0067677A">
        <w:rPr>
          <w:color w:val="000000"/>
          <w:sz w:val="28"/>
          <w:szCs w:val="28"/>
        </w:rPr>
        <w:t>20 kg</w:t>
      </w:r>
      <w:r>
        <w:rPr>
          <w:color w:val="000000"/>
          <w:sz w:val="28"/>
          <w:szCs w:val="28"/>
        </w:rPr>
        <w:t xml:space="preserve"> – 1 buc</w:t>
      </w:r>
      <w:r w:rsidR="003D4D94">
        <w:rPr>
          <w:color w:val="000000"/>
          <w:sz w:val="28"/>
          <w:szCs w:val="28"/>
        </w:rPr>
        <w:t xml:space="preserve"> – utilizat pentru probe</w:t>
      </w:r>
      <w:r>
        <w:rPr>
          <w:color w:val="000000"/>
          <w:sz w:val="28"/>
          <w:szCs w:val="28"/>
        </w:rPr>
        <w:t>;</w:t>
      </w:r>
    </w:p>
    <w:p w:rsidR="00027F60" w:rsidRPr="00027F60" w:rsidRDefault="00027F60" w:rsidP="00027F60">
      <w:pPr>
        <w:pStyle w:val="ListParagraph"/>
        <w:autoSpaceDE w:val="0"/>
        <w:autoSpaceDN w:val="0"/>
        <w:adjustRightInd w:val="0"/>
        <w:spacing w:line="360" w:lineRule="auto"/>
        <w:ind w:left="0"/>
        <w:contextualSpacing/>
        <w:rPr>
          <w:color w:val="000000"/>
          <w:sz w:val="28"/>
          <w:szCs w:val="28"/>
        </w:rPr>
      </w:pPr>
      <w:r>
        <w:rPr>
          <w:noProof/>
          <w:color w:val="000000"/>
          <w:sz w:val="28"/>
          <w:szCs w:val="28"/>
          <w:lang w:val="en-US"/>
        </w:rPr>
        <w:lastRenderedPageBreak/>
        <w:drawing>
          <wp:inline distT="0" distB="0" distL="0" distR="0">
            <wp:extent cx="6181090" cy="4635818"/>
            <wp:effectExtent l="19050" t="0" r="0" b="0"/>
            <wp:docPr id="5" name="Picture 5" descr="C:\Users\Dinu\Desktop\Turnatorie GIURGIU\POZE\20200622_10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u\Desktop\Turnatorie GIURGIU\POZE\20200622_101624.jpg"/>
                    <pic:cNvPicPr>
                      <a:picLocks noChangeAspect="1" noChangeArrowheads="1"/>
                    </pic:cNvPicPr>
                  </pic:nvPicPr>
                  <pic:blipFill>
                    <a:blip r:embed="rId14" cstate="print"/>
                    <a:srcRect/>
                    <a:stretch>
                      <a:fillRect/>
                    </a:stretch>
                  </pic:blipFill>
                  <pic:spPr bwMode="auto">
                    <a:xfrm>
                      <a:off x="0" y="0"/>
                      <a:ext cx="6181090" cy="4635818"/>
                    </a:xfrm>
                    <a:prstGeom prst="rect">
                      <a:avLst/>
                    </a:prstGeom>
                    <a:noFill/>
                    <a:ln w="9525">
                      <a:noFill/>
                      <a:miter lim="800000"/>
                      <a:headEnd/>
                      <a:tailEnd/>
                    </a:ln>
                  </pic:spPr>
                </pic:pic>
              </a:graphicData>
            </a:graphic>
          </wp:inline>
        </w:drawing>
      </w:r>
    </w:p>
    <w:p w:rsidR="00266367" w:rsidRPr="0067677A" w:rsidRDefault="005F3FB9" w:rsidP="00266367">
      <w:pPr>
        <w:pStyle w:val="ListParagraph"/>
        <w:numPr>
          <w:ilvl w:val="0"/>
          <w:numId w:val="4"/>
        </w:numPr>
        <w:autoSpaceDE w:val="0"/>
        <w:autoSpaceDN w:val="0"/>
        <w:adjustRightInd w:val="0"/>
        <w:spacing w:line="360" w:lineRule="auto"/>
        <w:ind w:left="0"/>
        <w:contextualSpacing/>
        <w:rPr>
          <w:color w:val="000000"/>
          <w:sz w:val="28"/>
          <w:szCs w:val="28"/>
        </w:rPr>
      </w:pPr>
      <w:r>
        <w:rPr>
          <w:color w:val="000000"/>
          <w:sz w:val="28"/>
          <w:szCs w:val="28"/>
        </w:rPr>
        <w:t>cuptor cu cameră – 4 buc.</w:t>
      </w:r>
    </w:p>
    <w:p w:rsidR="00266367" w:rsidRPr="0067677A" w:rsidRDefault="00266367" w:rsidP="00266367">
      <w:pPr>
        <w:pStyle w:val="ListParagraph"/>
        <w:numPr>
          <w:ilvl w:val="0"/>
          <w:numId w:val="4"/>
        </w:numPr>
        <w:autoSpaceDE w:val="0"/>
        <w:autoSpaceDN w:val="0"/>
        <w:adjustRightInd w:val="0"/>
        <w:spacing w:line="360" w:lineRule="auto"/>
        <w:ind w:left="0"/>
        <w:contextualSpacing/>
        <w:rPr>
          <w:color w:val="000000"/>
          <w:sz w:val="28"/>
          <w:szCs w:val="28"/>
        </w:rPr>
      </w:pPr>
      <w:r w:rsidRPr="0067677A">
        <w:rPr>
          <w:color w:val="000000"/>
          <w:sz w:val="28"/>
          <w:szCs w:val="28"/>
        </w:rPr>
        <w:t>cuptor cu creuzet fix</w:t>
      </w:r>
      <w:r>
        <w:rPr>
          <w:color w:val="000000"/>
          <w:sz w:val="28"/>
          <w:szCs w:val="28"/>
        </w:rPr>
        <w:t xml:space="preserve"> </w:t>
      </w:r>
      <w:r w:rsidRPr="0067677A">
        <w:rPr>
          <w:color w:val="000000"/>
          <w:sz w:val="28"/>
          <w:szCs w:val="28"/>
        </w:rPr>
        <w:t xml:space="preserve">3 kg </w:t>
      </w:r>
      <w:r w:rsidR="00027F60">
        <w:rPr>
          <w:color w:val="000000"/>
          <w:sz w:val="28"/>
          <w:szCs w:val="28"/>
        </w:rPr>
        <w:t>– 1 buc.</w:t>
      </w:r>
    </w:p>
    <w:p w:rsidR="00E728DD"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descrierea</w:t>
      </w:r>
      <w:proofErr w:type="gramEnd"/>
      <w:r w:rsidRPr="006A141C">
        <w:rPr>
          <w:b/>
          <w:sz w:val="28"/>
          <w:szCs w:val="28"/>
        </w:rPr>
        <w:t xml:space="preserve"> proceselor de producţie ale proiectului propus, în funcţie de specificul investiţiei, produse şi subproduse obţinute, mărimea, capacitatea;</w:t>
      </w:r>
    </w:p>
    <w:p w:rsidR="00314D01" w:rsidRPr="00AD24CB" w:rsidRDefault="00314D01" w:rsidP="00314D01">
      <w:pPr>
        <w:autoSpaceDE w:val="0"/>
        <w:autoSpaceDN w:val="0"/>
        <w:adjustRightInd w:val="0"/>
        <w:spacing w:after="0" w:line="360" w:lineRule="auto"/>
        <w:rPr>
          <w:rFonts w:ascii="Times New Roman" w:hAnsi="Times New Roman"/>
          <w:color w:val="FF0000"/>
          <w:sz w:val="28"/>
          <w:szCs w:val="28"/>
        </w:rPr>
      </w:pPr>
      <w:r w:rsidRPr="00AD24CB">
        <w:rPr>
          <w:rFonts w:ascii="Times New Roman" w:hAnsi="Times New Roman"/>
          <w:color w:val="000000"/>
          <w:sz w:val="28"/>
          <w:szCs w:val="28"/>
        </w:rPr>
        <w:t xml:space="preserve">Fluxul tehnologic </w:t>
      </w:r>
      <w:r w:rsidR="005D7250">
        <w:rPr>
          <w:rFonts w:ascii="Times New Roman" w:hAnsi="Times New Roman"/>
          <w:color w:val="000000"/>
          <w:sz w:val="28"/>
          <w:szCs w:val="28"/>
        </w:rPr>
        <w:t xml:space="preserve">de topire a metalelor neferoase </w:t>
      </w:r>
      <w:r w:rsidRPr="00AD24CB">
        <w:rPr>
          <w:rFonts w:ascii="Times New Roman" w:hAnsi="Times New Roman"/>
          <w:color w:val="000000"/>
          <w:sz w:val="28"/>
          <w:szCs w:val="28"/>
        </w:rPr>
        <w:t>va consta din:</w:t>
      </w:r>
    </w:p>
    <w:p w:rsidR="00314D01" w:rsidRPr="003C37F8" w:rsidRDefault="00314D01" w:rsidP="00314D01">
      <w:pPr>
        <w:pStyle w:val="ListParagraph"/>
        <w:numPr>
          <w:ilvl w:val="0"/>
          <w:numId w:val="3"/>
        </w:numPr>
        <w:autoSpaceDE w:val="0"/>
        <w:autoSpaceDN w:val="0"/>
        <w:adjustRightInd w:val="0"/>
        <w:spacing w:line="360" w:lineRule="auto"/>
        <w:ind w:left="0"/>
        <w:contextualSpacing/>
        <w:rPr>
          <w:color w:val="000000"/>
          <w:sz w:val="28"/>
          <w:szCs w:val="28"/>
        </w:rPr>
      </w:pPr>
      <w:r>
        <w:rPr>
          <w:color w:val="000000"/>
          <w:sz w:val="28"/>
          <w:szCs w:val="28"/>
        </w:rPr>
        <w:t>aprovizionarea, recepția și depozitarea materiilor prime ș</w:t>
      </w:r>
      <w:r w:rsidRPr="003C37F8">
        <w:rPr>
          <w:color w:val="000000"/>
          <w:sz w:val="28"/>
          <w:szCs w:val="28"/>
        </w:rPr>
        <w:t xml:space="preserve">i auxiliare; </w:t>
      </w:r>
    </w:p>
    <w:p w:rsidR="00314D01" w:rsidRPr="00C63737" w:rsidRDefault="00314D01" w:rsidP="00C63737">
      <w:pPr>
        <w:pStyle w:val="ListParagraph"/>
        <w:numPr>
          <w:ilvl w:val="0"/>
          <w:numId w:val="3"/>
        </w:numPr>
        <w:autoSpaceDE w:val="0"/>
        <w:autoSpaceDN w:val="0"/>
        <w:adjustRightInd w:val="0"/>
        <w:spacing w:line="360" w:lineRule="auto"/>
        <w:ind w:left="0"/>
        <w:contextualSpacing/>
        <w:rPr>
          <w:color w:val="000000"/>
          <w:sz w:val="28"/>
          <w:szCs w:val="28"/>
        </w:rPr>
      </w:pPr>
      <w:r>
        <w:rPr>
          <w:color w:val="000000"/>
          <w:sz w:val="28"/>
          <w:szCs w:val="28"/>
        </w:rPr>
        <w:t>măcinarea ș</w:t>
      </w:r>
      <w:r w:rsidRPr="003C37F8">
        <w:rPr>
          <w:color w:val="000000"/>
          <w:sz w:val="28"/>
          <w:szCs w:val="28"/>
        </w:rPr>
        <w:t xml:space="preserve">i </w:t>
      </w:r>
      <w:r>
        <w:rPr>
          <w:color w:val="000000"/>
          <w:sz w:val="28"/>
          <w:szCs w:val="28"/>
        </w:rPr>
        <w:t>vălțuirea</w:t>
      </w:r>
      <w:r w:rsidRPr="003C37F8">
        <w:rPr>
          <w:color w:val="000000"/>
          <w:sz w:val="28"/>
          <w:szCs w:val="28"/>
        </w:rPr>
        <w:t xml:space="preserve"> materiei prime;</w:t>
      </w:r>
    </w:p>
    <w:p w:rsidR="00314D01" w:rsidRPr="003C37F8" w:rsidRDefault="00314D01" w:rsidP="00314D01">
      <w:pPr>
        <w:pStyle w:val="ListParagraph"/>
        <w:numPr>
          <w:ilvl w:val="0"/>
          <w:numId w:val="3"/>
        </w:numPr>
        <w:autoSpaceDE w:val="0"/>
        <w:autoSpaceDN w:val="0"/>
        <w:adjustRightInd w:val="0"/>
        <w:spacing w:line="360" w:lineRule="auto"/>
        <w:ind w:left="0"/>
        <w:contextualSpacing/>
        <w:rPr>
          <w:color w:val="000000"/>
          <w:sz w:val="28"/>
          <w:szCs w:val="28"/>
        </w:rPr>
      </w:pPr>
      <w:r w:rsidRPr="003C37F8">
        <w:rPr>
          <w:color w:val="000000"/>
          <w:sz w:val="28"/>
          <w:szCs w:val="28"/>
        </w:rPr>
        <w:t xml:space="preserve">topirea; </w:t>
      </w:r>
    </w:p>
    <w:p w:rsidR="00314D01" w:rsidRPr="003C37F8" w:rsidRDefault="00314D01" w:rsidP="00314D01">
      <w:pPr>
        <w:pStyle w:val="ListParagraph"/>
        <w:numPr>
          <w:ilvl w:val="0"/>
          <w:numId w:val="3"/>
        </w:numPr>
        <w:autoSpaceDE w:val="0"/>
        <w:autoSpaceDN w:val="0"/>
        <w:adjustRightInd w:val="0"/>
        <w:spacing w:line="360" w:lineRule="auto"/>
        <w:ind w:left="0"/>
        <w:contextualSpacing/>
        <w:rPr>
          <w:color w:val="000000"/>
          <w:sz w:val="28"/>
          <w:szCs w:val="28"/>
        </w:rPr>
      </w:pPr>
      <w:r w:rsidRPr="003C37F8">
        <w:rPr>
          <w:color w:val="000000"/>
          <w:sz w:val="28"/>
          <w:szCs w:val="28"/>
        </w:rPr>
        <w:t>separarea gravimetrica</w:t>
      </w:r>
      <w:r w:rsidR="00C63737">
        <w:rPr>
          <w:color w:val="000000"/>
          <w:sz w:val="28"/>
          <w:szCs w:val="28"/>
        </w:rPr>
        <w:t xml:space="preserve"> (zgurificarea)</w:t>
      </w:r>
      <w:r w:rsidRPr="003C37F8">
        <w:rPr>
          <w:color w:val="000000"/>
          <w:sz w:val="28"/>
          <w:szCs w:val="28"/>
        </w:rPr>
        <w:t xml:space="preserve">; </w:t>
      </w:r>
    </w:p>
    <w:p w:rsidR="00314D01" w:rsidRPr="003C37F8" w:rsidRDefault="00314D01" w:rsidP="00314D01">
      <w:pPr>
        <w:pStyle w:val="ListParagraph"/>
        <w:numPr>
          <w:ilvl w:val="0"/>
          <w:numId w:val="3"/>
        </w:numPr>
        <w:autoSpaceDE w:val="0"/>
        <w:autoSpaceDN w:val="0"/>
        <w:adjustRightInd w:val="0"/>
        <w:spacing w:line="360" w:lineRule="auto"/>
        <w:ind w:left="0"/>
        <w:contextualSpacing/>
        <w:rPr>
          <w:color w:val="000000"/>
          <w:sz w:val="28"/>
          <w:szCs w:val="28"/>
        </w:rPr>
      </w:pPr>
      <w:r w:rsidRPr="003C37F8">
        <w:rPr>
          <w:color w:val="000000"/>
          <w:sz w:val="28"/>
          <w:szCs w:val="28"/>
        </w:rPr>
        <w:t>turnarea</w:t>
      </w:r>
      <w:r w:rsidR="00C63737">
        <w:rPr>
          <w:color w:val="000000"/>
          <w:sz w:val="28"/>
          <w:szCs w:val="28"/>
        </w:rPr>
        <w:t xml:space="preserve"> în lingotiere</w:t>
      </w:r>
      <w:r w:rsidRPr="003C37F8">
        <w:rPr>
          <w:color w:val="000000"/>
          <w:sz w:val="28"/>
          <w:szCs w:val="28"/>
        </w:rPr>
        <w:t xml:space="preserve">; </w:t>
      </w:r>
    </w:p>
    <w:p w:rsidR="00314D01" w:rsidRDefault="00314D01" w:rsidP="00314D01">
      <w:pPr>
        <w:pStyle w:val="ListParagraph"/>
        <w:numPr>
          <w:ilvl w:val="0"/>
          <w:numId w:val="3"/>
        </w:numPr>
        <w:autoSpaceDE w:val="0"/>
        <w:autoSpaceDN w:val="0"/>
        <w:adjustRightInd w:val="0"/>
        <w:spacing w:line="360" w:lineRule="auto"/>
        <w:ind w:left="0"/>
        <w:contextualSpacing/>
        <w:rPr>
          <w:color w:val="000000"/>
          <w:sz w:val="28"/>
          <w:szCs w:val="28"/>
        </w:rPr>
      </w:pPr>
      <w:r w:rsidRPr="003C37F8">
        <w:rPr>
          <w:color w:val="000000"/>
          <w:sz w:val="28"/>
          <w:szCs w:val="28"/>
        </w:rPr>
        <w:lastRenderedPageBreak/>
        <w:t xml:space="preserve">livrarea. </w:t>
      </w:r>
    </w:p>
    <w:p w:rsidR="00D716FF" w:rsidRDefault="00BF614C" w:rsidP="00BF614C">
      <w:pPr>
        <w:pStyle w:val="ListParagraph"/>
        <w:autoSpaceDE w:val="0"/>
        <w:autoSpaceDN w:val="0"/>
        <w:adjustRightInd w:val="0"/>
        <w:spacing w:line="360" w:lineRule="auto"/>
        <w:ind w:left="0"/>
        <w:contextualSpacing/>
        <w:rPr>
          <w:color w:val="000000"/>
          <w:sz w:val="28"/>
          <w:szCs w:val="28"/>
        </w:rPr>
      </w:pPr>
      <w:r>
        <w:rPr>
          <w:color w:val="000000"/>
          <w:sz w:val="28"/>
          <w:szCs w:val="28"/>
        </w:rPr>
        <w:t>Temperatura maximă în cuptoarele rotative va fi de 1100-1200</w:t>
      </w:r>
      <w:r>
        <w:rPr>
          <w:color w:val="000000"/>
          <w:sz w:val="28"/>
          <w:szCs w:val="28"/>
          <w:vertAlign w:val="superscript"/>
        </w:rPr>
        <w:t>0</w:t>
      </w:r>
      <w:r>
        <w:rPr>
          <w:color w:val="000000"/>
          <w:sz w:val="28"/>
          <w:szCs w:val="28"/>
        </w:rPr>
        <w:t>C</w:t>
      </w:r>
      <w:r w:rsidR="00D716FF">
        <w:rPr>
          <w:color w:val="000000"/>
          <w:sz w:val="28"/>
          <w:szCs w:val="28"/>
        </w:rPr>
        <w:t>, iar durata unei șarje în aceste cuptoare este de 6 ore.</w:t>
      </w:r>
    </w:p>
    <w:p w:rsidR="00D716FF" w:rsidRDefault="00BF614C" w:rsidP="00D716FF">
      <w:pPr>
        <w:pStyle w:val="ListParagraph"/>
        <w:autoSpaceDE w:val="0"/>
        <w:autoSpaceDN w:val="0"/>
        <w:adjustRightInd w:val="0"/>
        <w:spacing w:line="360" w:lineRule="auto"/>
        <w:ind w:left="0"/>
        <w:contextualSpacing/>
        <w:rPr>
          <w:color w:val="000000"/>
          <w:sz w:val="28"/>
          <w:szCs w:val="28"/>
        </w:rPr>
      </w:pPr>
      <w:r>
        <w:rPr>
          <w:color w:val="000000"/>
          <w:sz w:val="28"/>
          <w:szCs w:val="28"/>
        </w:rPr>
        <w:t>Temperatura maximă în cuptoarele cu cameră va fi de 800</w:t>
      </w:r>
      <w:r>
        <w:rPr>
          <w:color w:val="000000"/>
          <w:sz w:val="28"/>
          <w:szCs w:val="28"/>
          <w:vertAlign w:val="superscript"/>
        </w:rPr>
        <w:t>0</w:t>
      </w:r>
      <w:r>
        <w:rPr>
          <w:color w:val="000000"/>
          <w:sz w:val="28"/>
          <w:szCs w:val="28"/>
        </w:rPr>
        <w:t>C.</w:t>
      </w:r>
      <w:r w:rsidR="00D716FF">
        <w:rPr>
          <w:color w:val="000000"/>
          <w:sz w:val="28"/>
          <w:szCs w:val="28"/>
        </w:rPr>
        <w:t xml:space="preserve"> Durata unei șarje în cuptoarele cu cameră va fi de 6-8 ore, funcție de umiditatea materiei prime.</w:t>
      </w:r>
    </w:p>
    <w:p w:rsidR="00170D7B"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materiile</w:t>
      </w:r>
      <w:proofErr w:type="gramEnd"/>
      <w:r w:rsidRPr="006A141C">
        <w:rPr>
          <w:b/>
          <w:sz w:val="28"/>
          <w:szCs w:val="28"/>
        </w:rPr>
        <w:t xml:space="preserve"> prime, energia şi combustibilii utilizaţi, cu modul de asigurare a acestora;</w:t>
      </w:r>
    </w:p>
    <w:p w:rsidR="00E728DD" w:rsidRDefault="00170D7B" w:rsidP="00871FB5">
      <w:pPr>
        <w:pStyle w:val="NormalWeb"/>
        <w:spacing w:before="0" w:beforeAutospacing="0" w:after="0" w:afterAutospacing="0" w:line="360" w:lineRule="auto"/>
        <w:rPr>
          <w:color w:val="000000"/>
          <w:sz w:val="28"/>
          <w:szCs w:val="28"/>
        </w:rPr>
      </w:pPr>
      <w:r w:rsidRPr="00170D7B">
        <w:rPr>
          <w:sz w:val="28"/>
          <w:szCs w:val="28"/>
        </w:rPr>
        <w:t xml:space="preserve">Materia primă </w:t>
      </w:r>
      <w:proofErr w:type="gramStart"/>
      <w:r w:rsidRPr="00170D7B">
        <w:rPr>
          <w:sz w:val="28"/>
          <w:szCs w:val="28"/>
        </w:rPr>
        <w:t>este</w:t>
      </w:r>
      <w:proofErr w:type="gramEnd"/>
      <w:r w:rsidRPr="00170D7B">
        <w:rPr>
          <w:sz w:val="28"/>
          <w:szCs w:val="28"/>
        </w:rPr>
        <w:t xml:space="preserve"> </w:t>
      </w:r>
      <w:r>
        <w:rPr>
          <w:sz w:val="28"/>
          <w:szCs w:val="28"/>
        </w:rPr>
        <w:t xml:space="preserve">denumită generic </w:t>
      </w:r>
      <w:r w:rsidRPr="00170D7B">
        <w:rPr>
          <w:color w:val="000000"/>
          <w:sz w:val="28"/>
          <w:szCs w:val="28"/>
        </w:rPr>
        <w:t>„pământuri”</w:t>
      </w:r>
      <w:r>
        <w:rPr>
          <w:color w:val="000000"/>
          <w:sz w:val="28"/>
          <w:szCs w:val="28"/>
        </w:rPr>
        <w:t xml:space="preserve"> fiind constituită </w:t>
      </w:r>
      <w:r w:rsidRPr="00170D7B">
        <w:rPr>
          <w:color w:val="000000"/>
          <w:sz w:val="28"/>
          <w:szCs w:val="28"/>
        </w:rPr>
        <w:t>din zgură, nisip și cenușă metalurgică, steril și șlam de minerit</w:t>
      </w:r>
      <w:r>
        <w:rPr>
          <w:color w:val="000000"/>
          <w:sz w:val="28"/>
          <w:szCs w:val="28"/>
        </w:rPr>
        <w:t xml:space="preserve"> și este procurată de la exploatările miniere care au depozitat materialele în halde.</w:t>
      </w:r>
    </w:p>
    <w:p w:rsidR="00737E2A" w:rsidRDefault="00170D7B" w:rsidP="00871FB5">
      <w:pPr>
        <w:pStyle w:val="NormalWeb"/>
        <w:spacing w:before="0" w:beforeAutospacing="0" w:after="0" w:afterAutospacing="0" w:line="360" w:lineRule="auto"/>
        <w:rPr>
          <w:color w:val="000000"/>
          <w:sz w:val="28"/>
          <w:szCs w:val="28"/>
        </w:rPr>
      </w:pPr>
      <w:r>
        <w:rPr>
          <w:color w:val="000000"/>
          <w:sz w:val="28"/>
          <w:szCs w:val="28"/>
        </w:rPr>
        <w:t>Cuptoarele funcționează cu motorină cu un conținut maxim de 0</w:t>
      </w:r>
      <w:proofErr w:type="gramStart"/>
      <w:r>
        <w:rPr>
          <w:color w:val="000000"/>
          <w:sz w:val="28"/>
          <w:szCs w:val="28"/>
        </w:rPr>
        <w:t>,25</w:t>
      </w:r>
      <w:proofErr w:type="gramEnd"/>
      <w:r>
        <w:rPr>
          <w:color w:val="000000"/>
          <w:sz w:val="28"/>
          <w:szCs w:val="28"/>
        </w:rPr>
        <w:t xml:space="preserve">% sulf. </w:t>
      </w:r>
    </w:p>
    <w:p w:rsidR="00737E2A" w:rsidRDefault="00170D7B" w:rsidP="00871FB5">
      <w:pPr>
        <w:pStyle w:val="NormalWeb"/>
        <w:spacing w:before="0" w:beforeAutospacing="0" w:after="0" w:afterAutospacing="0" w:line="360" w:lineRule="auto"/>
        <w:rPr>
          <w:color w:val="000000"/>
          <w:sz w:val="28"/>
          <w:szCs w:val="28"/>
        </w:rPr>
      </w:pPr>
      <w:r>
        <w:rPr>
          <w:color w:val="000000"/>
          <w:sz w:val="28"/>
          <w:szCs w:val="28"/>
        </w:rPr>
        <w:t xml:space="preserve">Consumul de combustibil pentru cuptoarele rotative este de 420 litri/șarjă, </w:t>
      </w:r>
      <w:proofErr w:type="gramStart"/>
      <w:r>
        <w:rPr>
          <w:color w:val="000000"/>
          <w:sz w:val="28"/>
          <w:szCs w:val="28"/>
        </w:rPr>
        <w:t xml:space="preserve">aproximativ </w:t>
      </w:r>
      <w:r w:rsidR="00DC10A9">
        <w:rPr>
          <w:color w:val="000000"/>
          <w:sz w:val="28"/>
          <w:szCs w:val="28"/>
        </w:rPr>
        <w:t xml:space="preserve"> </w:t>
      </w:r>
      <w:r>
        <w:rPr>
          <w:color w:val="000000"/>
          <w:sz w:val="28"/>
          <w:szCs w:val="28"/>
        </w:rPr>
        <w:t>70</w:t>
      </w:r>
      <w:proofErr w:type="gramEnd"/>
      <w:r>
        <w:rPr>
          <w:color w:val="000000"/>
          <w:sz w:val="28"/>
          <w:szCs w:val="28"/>
        </w:rPr>
        <w:t xml:space="preserve"> litri/oră.</w:t>
      </w:r>
      <w:r w:rsidR="00737E2A">
        <w:rPr>
          <w:color w:val="000000"/>
          <w:sz w:val="28"/>
          <w:szCs w:val="28"/>
        </w:rPr>
        <w:t xml:space="preserve"> </w:t>
      </w:r>
    </w:p>
    <w:p w:rsidR="00170D7B" w:rsidRDefault="00737E2A" w:rsidP="00871FB5">
      <w:pPr>
        <w:pStyle w:val="NormalWeb"/>
        <w:spacing w:before="0" w:beforeAutospacing="0" w:after="0" w:afterAutospacing="0" w:line="360" w:lineRule="auto"/>
        <w:rPr>
          <w:color w:val="000000"/>
          <w:sz w:val="28"/>
          <w:szCs w:val="28"/>
        </w:rPr>
      </w:pPr>
      <w:proofErr w:type="gramStart"/>
      <w:r>
        <w:rPr>
          <w:color w:val="000000"/>
          <w:sz w:val="28"/>
          <w:szCs w:val="28"/>
        </w:rPr>
        <w:t>Cuptoarele cu vatră consumă cca 40 litri/șarjă, aproximativ 5 litri/oră.</w:t>
      </w:r>
      <w:proofErr w:type="gramEnd"/>
    </w:p>
    <w:p w:rsidR="00737E2A" w:rsidRDefault="00737E2A" w:rsidP="00871FB5">
      <w:pPr>
        <w:pStyle w:val="NormalWeb"/>
        <w:spacing w:before="0" w:beforeAutospacing="0" w:after="0" w:afterAutospacing="0" w:line="360" w:lineRule="auto"/>
        <w:rPr>
          <w:color w:val="000000"/>
          <w:sz w:val="28"/>
          <w:szCs w:val="28"/>
        </w:rPr>
      </w:pPr>
      <w:r>
        <w:rPr>
          <w:color w:val="000000"/>
          <w:sz w:val="28"/>
          <w:szCs w:val="28"/>
        </w:rPr>
        <w:t xml:space="preserve">Combustibilul pentru cuptoarele rotative va fi stocat în două rezervoare de 3 mc </w:t>
      </w:r>
      <w:r w:rsidR="00D5495E">
        <w:rPr>
          <w:color w:val="000000"/>
          <w:sz w:val="28"/>
          <w:szCs w:val="28"/>
        </w:rPr>
        <w:t>amplasate în interiorul halei</w:t>
      </w:r>
      <w:r w:rsidR="00D02D88" w:rsidRPr="00D02D88">
        <w:rPr>
          <w:color w:val="000000"/>
          <w:sz w:val="28"/>
          <w:szCs w:val="28"/>
        </w:rPr>
        <w:t xml:space="preserve"> </w:t>
      </w:r>
      <w:proofErr w:type="gramStart"/>
      <w:r w:rsidR="00D02D88">
        <w:rPr>
          <w:color w:val="000000"/>
          <w:sz w:val="28"/>
          <w:szCs w:val="28"/>
        </w:rPr>
        <w:t xml:space="preserve">suspendate </w:t>
      </w:r>
      <w:r>
        <w:rPr>
          <w:color w:val="000000"/>
          <w:sz w:val="28"/>
          <w:szCs w:val="28"/>
        </w:rPr>
        <w:t>,</w:t>
      </w:r>
      <w:proofErr w:type="gramEnd"/>
      <w:r>
        <w:rPr>
          <w:color w:val="000000"/>
          <w:sz w:val="28"/>
          <w:szCs w:val="28"/>
        </w:rPr>
        <w:t xml:space="preserve"> astfel încât alimentarea să se producă prin cădere liberă.</w:t>
      </w:r>
    </w:p>
    <w:p w:rsidR="00737E2A" w:rsidRDefault="00665311" w:rsidP="00871FB5">
      <w:pPr>
        <w:pStyle w:val="NormalWeb"/>
        <w:spacing w:before="0" w:beforeAutospacing="0" w:after="0" w:afterAutospacing="0" w:line="360" w:lineRule="auto"/>
        <w:rPr>
          <w:color w:val="000000"/>
          <w:sz w:val="28"/>
          <w:szCs w:val="28"/>
        </w:rPr>
      </w:pPr>
      <w:r>
        <w:rPr>
          <w:color w:val="000000"/>
          <w:sz w:val="28"/>
          <w:szCs w:val="28"/>
        </w:rPr>
        <w:t>Cuptoarele cu vatră vor fi</w:t>
      </w:r>
      <w:r w:rsidR="00737E2A">
        <w:rPr>
          <w:color w:val="000000"/>
          <w:sz w:val="28"/>
          <w:szCs w:val="28"/>
        </w:rPr>
        <w:t xml:space="preserve"> alimentate cu combustibil </w:t>
      </w:r>
      <w:r>
        <w:rPr>
          <w:color w:val="000000"/>
          <w:sz w:val="28"/>
          <w:szCs w:val="28"/>
        </w:rPr>
        <w:t xml:space="preserve">prin cădere liberă </w:t>
      </w:r>
      <w:r w:rsidR="00737E2A">
        <w:rPr>
          <w:color w:val="000000"/>
          <w:sz w:val="28"/>
          <w:szCs w:val="28"/>
        </w:rPr>
        <w:t xml:space="preserve">dintr-un rezervor </w:t>
      </w:r>
      <w:r w:rsidR="00D5495E">
        <w:rPr>
          <w:color w:val="000000"/>
          <w:sz w:val="28"/>
          <w:szCs w:val="28"/>
        </w:rPr>
        <w:t>de 1</w:t>
      </w:r>
      <w:proofErr w:type="gramStart"/>
      <w:r w:rsidR="00D5495E">
        <w:rPr>
          <w:color w:val="000000"/>
          <w:sz w:val="28"/>
          <w:szCs w:val="28"/>
        </w:rPr>
        <w:t>,5</w:t>
      </w:r>
      <w:proofErr w:type="gramEnd"/>
      <w:r w:rsidR="00D5495E">
        <w:rPr>
          <w:color w:val="000000"/>
          <w:sz w:val="28"/>
          <w:szCs w:val="28"/>
        </w:rPr>
        <w:t xml:space="preserve"> mc de asemenea suspendat în interiorul halei.</w:t>
      </w:r>
    </w:p>
    <w:p w:rsidR="00737E2A" w:rsidRDefault="00737E2A" w:rsidP="00871FB5">
      <w:pPr>
        <w:pStyle w:val="NormalWeb"/>
        <w:spacing w:before="0" w:beforeAutospacing="0" w:after="0" w:afterAutospacing="0" w:line="360" w:lineRule="auto"/>
        <w:rPr>
          <w:color w:val="000000"/>
          <w:sz w:val="28"/>
          <w:szCs w:val="28"/>
        </w:rPr>
      </w:pPr>
      <w:r>
        <w:rPr>
          <w:color w:val="000000"/>
          <w:sz w:val="28"/>
          <w:szCs w:val="28"/>
        </w:rPr>
        <w:t xml:space="preserve">Distanța dintre rezervoare și cuptoare </w:t>
      </w:r>
      <w:proofErr w:type="gramStart"/>
      <w:r w:rsidR="00665311">
        <w:rPr>
          <w:color w:val="000000"/>
          <w:sz w:val="28"/>
          <w:szCs w:val="28"/>
        </w:rPr>
        <w:t>va</w:t>
      </w:r>
      <w:proofErr w:type="gramEnd"/>
      <w:r w:rsidR="00665311">
        <w:rPr>
          <w:color w:val="000000"/>
          <w:sz w:val="28"/>
          <w:szCs w:val="28"/>
        </w:rPr>
        <w:t xml:space="preserve"> fi astfel asigurată încât să se mențină combustibilul în stare lichidă și să se evite incendiile, suprafața halei de producție permițând amplasarea la o distanță de siguranță.</w:t>
      </w:r>
    </w:p>
    <w:p w:rsidR="00665311" w:rsidRDefault="00665311" w:rsidP="00871FB5">
      <w:pPr>
        <w:pStyle w:val="NormalWeb"/>
        <w:spacing w:before="0" w:beforeAutospacing="0" w:after="0" w:afterAutospacing="0" w:line="360" w:lineRule="auto"/>
        <w:rPr>
          <w:color w:val="000000"/>
          <w:sz w:val="28"/>
          <w:szCs w:val="28"/>
        </w:rPr>
      </w:pPr>
      <w:r w:rsidRPr="00665311">
        <w:rPr>
          <w:sz w:val="28"/>
          <w:szCs w:val="28"/>
        </w:rPr>
        <w:t>Aprovizionarea rezervoarelor de combustib</w:t>
      </w:r>
      <w:r>
        <w:rPr>
          <w:sz w:val="28"/>
          <w:szCs w:val="28"/>
        </w:rPr>
        <w:t xml:space="preserve">il se </w:t>
      </w:r>
      <w:proofErr w:type="gramStart"/>
      <w:r w:rsidR="00D02D88">
        <w:rPr>
          <w:sz w:val="28"/>
          <w:szCs w:val="28"/>
        </w:rPr>
        <w:t>va</w:t>
      </w:r>
      <w:proofErr w:type="gramEnd"/>
      <w:r w:rsidR="00D02D88">
        <w:rPr>
          <w:sz w:val="28"/>
          <w:szCs w:val="28"/>
        </w:rPr>
        <w:t xml:space="preserve"> </w:t>
      </w:r>
      <w:r>
        <w:rPr>
          <w:sz w:val="28"/>
          <w:szCs w:val="28"/>
        </w:rPr>
        <w:t xml:space="preserve">face din exteriorul halei direct din </w:t>
      </w:r>
      <w:r w:rsidR="00925130">
        <w:rPr>
          <w:sz w:val="28"/>
          <w:szCs w:val="28"/>
        </w:rPr>
        <w:t>cisternă.</w:t>
      </w:r>
    </w:p>
    <w:p w:rsidR="001C2EDA" w:rsidRDefault="001C2EDA" w:rsidP="00871FB5">
      <w:pPr>
        <w:pStyle w:val="NormalWeb"/>
        <w:spacing w:before="0" w:beforeAutospacing="0" w:after="0" w:afterAutospacing="0" w:line="360" w:lineRule="auto"/>
        <w:rPr>
          <w:color w:val="000000"/>
          <w:sz w:val="28"/>
          <w:szCs w:val="28"/>
        </w:rPr>
      </w:pPr>
      <w:r>
        <w:rPr>
          <w:color w:val="000000"/>
          <w:sz w:val="28"/>
          <w:szCs w:val="28"/>
        </w:rPr>
        <w:t xml:space="preserve">Aerul de combustie </w:t>
      </w:r>
      <w:proofErr w:type="gramStart"/>
      <w:r>
        <w:rPr>
          <w:color w:val="000000"/>
          <w:sz w:val="28"/>
          <w:szCs w:val="28"/>
        </w:rPr>
        <w:t>va</w:t>
      </w:r>
      <w:proofErr w:type="gramEnd"/>
      <w:r>
        <w:rPr>
          <w:color w:val="000000"/>
          <w:sz w:val="28"/>
          <w:szCs w:val="28"/>
        </w:rPr>
        <w:t xml:space="preserve"> fi asigurat de 7 suflante de aer.</w:t>
      </w:r>
    </w:p>
    <w:p w:rsidR="00E728DD"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racordarea</w:t>
      </w:r>
      <w:proofErr w:type="gramEnd"/>
      <w:r w:rsidRPr="006A141C">
        <w:rPr>
          <w:b/>
          <w:sz w:val="28"/>
          <w:szCs w:val="28"/>
        </w:rPr>
        <w:t xml:space="preserve"> la reţel</w:t>
      </w:r>
      <w:r w:rsidR="00E463A9">
        <w:rPr>
          <w:b/>
          <w:sz w:val="28"/>
          <w:szCs w:val="28"/>
        </w:rPr>
        <w:t>ele utilitare existente în zonă:</w:t>
      </w:r>
    </w:p>
    <w:p w:rsidR="00E463A9" w:rsidRDefault="00E463A9" w:rsidP="00E463A9">
      <w:pPr>
        <w:pStyle w:val="Default"/>
        <w:spacing w:line="360" w:lineRule="auto"/>
        <w:jc w:val="both"/>
        <w:rPr>
          <w:rFonts w:ascii="Times New Roman" w:hAnsi="Times New Roman" w:cs="Times New Roman"/>
          <w:sz w:val="28"/>
          <w:szCs w:val="28"/>
        </w:rPr>
      </w:pPr>
      <w:proofErr w:type="gramStart"/>
      <w:r w:rsidRPr="00D32D18">
        <w:rPr>
          <w:rFonts w:ascii="Times New Roman" w:hAnsi="Times New Roman" w:cs="Times New Roman"/>
          <w:sz w:val="28"/>
          <w:szCs w:val="28"/>
        </w:rPr>
        <w:lastRenderedPageBreak/>
        <w:t>Apa</w:t>
      </w:r>
      <w:proofErr w:type="gramEnd"/>
      <w:r w:rsidRPr="00D32D18">
        <w:rPr>
          <w:rFonts w:ascii="Times New Roman" w:hAnsi="Times New Roman" w:cs="Times New Roman"/>
          <w:sz w:val="28"/>
          <w:szCs w:val="28"/>
        </w:rPr>
        <w:t xml:space="preserve"> potabilă pentru angajați se va asigura din rețeaua comercială. </w:t>
      </w:r>
    </w:p>
    <w:p w:rsidR="00E463A9" w:rsidRDefault="00E463A9" w:rsidP="00E463A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Procesul tehnologic nu necesită consum de </w:t>
      </w:r>
      <w:proofErr w:type="gramStart"/>
      <w:r>
        <w:rPr>
          <w:rFonts w:ascii="Times New Roman" w:hAnsi="Times New Roman" w:cs="Times New Roman"/>
          <w:sz w:val="28"/>
          <w:szCs w:val="28"/>
        </w:rPr>
        <w:t>apă</w:t>
      </w:r>
      <w:proofErr w:type="gramEnd"/>
      <w:r>
        <w:rPr>
          <w:rFonts w:ascii="Times New Roman" w:hAnsi="Times New Roman" w:cs="Times New Roman"/>
          <w:sz w:val="28"/>
          <w:szCs w:val="28"/>
        </w:rPr>
        <w:t>.</w:t>
      </w:r>
    </w:p>
    <w:p w:rsidR="00E463A9" w:rsidRDefault="00E463A9" w:rsidP="00E463A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Apa pentru uz igienico-sanitar va fi asigurată din două </w:t>
      </w:r>
      <w:r w:rsidRPr="00D32D18">
        <w:rPr>
          <w:rFonts w:ascii="Times New Roman" w:hAnsi="Times New Roman" w:cs="Times New Roman"/>
          <w:sz w:val="28"/>
          <w:szCs w:val="28"/>
        </w:rPr>
        <w:t xml:space="preserve">rezervoare </w:t>
      </w:r>
      <w:r>
        <w:rPr>
          <w:rFonts w:ascii="Times New Roman" w:hAnsi="Times New Roman" w:cs="Times New Roman"/>
          <w:sz w:val="28"/>
          <w:szCs w:val="28"/>
        </w:rPr>
        <w:t>din PAFS cu un volum de 1</w:t>
      </w:r>
      <w:proofErr w:type="gramStart"/>
      <w:r>
        <w:rPr>
          <w:rFonts w:ascii="Times New Roman" w:hAnsi="Times New Roman" w:cs="Times New Roman"/>
          <w:sz w:val="28"/>
          <w:szCs w:val="28"/>
        </w:rPr>
        <w:t>,5</w:t>
      </w:r>
      <w:proofErr w:type="gramEnd"/>
      <w:r>
        <w:rPr>
          <w:rFonts w:ascii="Times New Roman" w:hAnsi="Times New Roman" w:cs="Times New Roman"/>
          <w:sz w:val="28"/>
          <w:szCs w:val="28"/>
        </w:rPr>
        <w:t xml:space="preserve"> mc fiecare.</w:t>
      </w:r>
    </w:p>
    <w:p w:rsidR="00E463A9" w:rsidRDefault="00E463A9" w:rsidP="00687604">
      <w:pPr>
        <w:autoSpaceDE w:val="0"/>
        <w:autoSpaceDN w:val="0"/>
        <w:adjustRightInd w:val="0"/>
        <w:spacing w:after="0" w:line="360" w:lineRule="auto"/>
        <w:rPr>
          <w:rFonts w:ascii="Times New Roman" w:hAnsi="Times New Roman"/>
          <w:color w:val="000000"/>
          <w:sz w:val="28"/>
          <w:szCs w:val="28"/>
        </w:rPr>
      </w:pPr>
      <w:r w:rsidRPr="00E463A9">
        <w:rPr>
          <w:rFonts w:ascii="Times New Roman" w:hAnsi="Times New Roman"/>
          <w:sz w:val="28"/>
          <w:szCs w:val="28"/>
        </w:rPr>
        <w:t>Apele uzate menajere se vor evacua în reteaua de canalizare existen</w:t>
      </w:r>
      <w:r>
        <w:rPr>
          <w:rFonts w:ascii="Times New Roman" w:hAnsi="Times New Roman"/>
          <w:sz w:val="28"/>
          <w:szCs w:val="28"/>
        </w:rPr>
        <w:t>tă pe amplasament care deversează</w:t>
      </w:r>
      <w:r w:rsidRPr="00E463A9">
        <w:rPr>
          <w:rFonts w:ascii="Times New Roman" w:hAnsi="Times New Roman"/>
          <w:sz w:val="28"/>
          <w:szCs w:val="28"/>
        </w:rPr>
        <w:t xml:space="preserve"> într-un bazin vidanjabil.</w:t>
      </w:r>
      <w:r>
        <w:rPr>
          <w:rFonts w:ascii="Times New Roman" w:hAnsi="Times New Roman"/>
          <w:sz w:val="28"/>
          <w:szCs w:val="28"/>
        </w:rPr>
        <w:t xml:space="preserve"> </w:t>
      </w:r>
      <w:r w:rsidRPr="00E463A9">
        <w:rPr>
          <w:rFonts w:ascii="Times New Roman" w:hAnsi="Times New Roman"/>
          <w:color w:val="000000"/>
          <w:sz w:val="28"/>
          <w:szCs w:val="28"/>
        </w:rPr>
        <w:t xml:space="preserve">Apele meteorice sunt dirijate, prin sistematizare verticală, spre spațiile verzi de pe amplasament. </w:t>
      </w:r>
    </w:p>
    <w:p w:rsidR="005A121F" w:rsidRPr="00E463A9" w:rsidRDefault="00A3705F" w:rsidP="00687604">
      <w:pPr>
        <w:autoSpaceDE w:val="0"/>
        <w:autoSpaceDN w:val="0"/>
        <w:adjustRightInd w:val="0"/>
        <w:spacing w:after="0" w:line="360" w:lineRule="auto"/>
        <w:rPr>
          <w:rFonts w:ascii="Times New Roman" w:hAnsi="Times New Roman"/>
          <w:color w:val="000000"/>
          <w:sz w:val="28"/>
          <w:szCs w:val="28"/>
        </w:rPr>
      </w:pPr>
      <w:r>
        <w:rPr>
          <w:rFonts w:ascii="Times New Roman" w:hAnsi="Times New Roman"/>
          <w:color w:val="000000"/>
          <w:sz w:val="28"/>
          <w:szCs w:val="28"/>
        </w:rPr>
        <w:t>Energia electrică va fi furnizată de rețeaua existentă  pe amplasament.</w:t>
      </w:r>
    </w:p>
    <w:p w:rsidR="00E728DD"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descrierea</w:t>
      </w:r>
      <w:proofErr w:type="gramEnd"/>
      <w:r w:rsidRPr="006A141C">
        <w:rPr>
          <w:b/>
          <w:sz w:val="28"/>
          <w:szCs w:val="28"/>
        </w:rPr>
        <w:t xml:space="preserve"> lucrărilor de refacere a amplasamentului în zona a</w:t>
      </w:r>
      <w:r w:rsidR="00925130">
        <w:rPr>
          <w:b/>
          <w:sz w:val="28"/>
          <w:szCs w:val="28"/>
        </w:rPr>
        <w:t>fectată de execuţia investiţiei:</w:t>
      </w:r>
    </w:p>
    <w:p w:rsidR="00925130" w:rsidRPr="00925130" w:rsidRDefault="00925130" w:rsidP="00871FB5">
      <w:pPr>
        <w:pStyle w:val="NormalWeb"/>
        <w:spacing w:before="0" w:beforeAutospacing="0" w:after="0" w:afterAutospacing="0" w:line="360" w:lineRule="auto"/>
        <w:rPr>
          <w:sz w:val="28"/>
          <w:szCs w:val="28"/>
        </w:rPr>
      </w:pPr>
      <w:r>
        <w:rPr>
          <w:sz w:val="28"/>
          <w:szCs w:val="28"/>
        </w:rPr>
        <w:t xml:space="preserve">Lucrările de execuție a investiției nu afectează terenuri limitrofe, terenul deținut în proprietate de titularul proiectului având o suprafață suficient de mare încât organizarea de șantier </w:t>
      </w:r>
      <w:proofErr w:type="gramStart"/>
      <w:r>
        <w:rPr>
          <w:sz w:val="28"/>
          <w:szCs w:val="28"/>
        </w:rPr>
        <w:t>să</w:t>
      </w:r>
      <w:proofErr w:type="gramEnd"/>
      <w:r>
        <w:rPr>
          <w:sz w:val="28"/>
          <w:szCs w:val="28"/>
        </w:rPr>
        <w:t xml:space="preserve"> nu depășească limitele terenului.</w:t>
      </w:r>
      <w:r w:rsidR="00687604">
        <w:rPr>
          <w:sz w:val="28"/>
          <w:szCs w:val="28"/>
        </w:rPr>
        <w:t xml:space="preserve"> </w:t>
      </w:r>
    </w:p>
    <w:p w:rsidR="00090B9D"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căi</w:t>
      </w:r>
      <w:proofErr w:type="gramEnd"/>
      <w:r w:rsidRPr="006A141C">
        <w:rPr>
          <w:b/>
          <w:sz w:val="28"/>
          <w:szCs w:val="28"/>
        </w:rPr>
        <w:t xml:space="preserve"> noi de acces sau schimbări ale celor existente;</w:t>
      </w:r>
      <w:r w:rsidR="00266367">
        <w:rPr>
          <w:b/>
          <w:sz w:val="28"/>
          <w:szCs w:val="28"/>
        </w:rPr>
        <w:t xml:space="preserve"> </w:t>
      </w:r>
    </w:p>
    <w:p w:rsidR="00AC2AAA" w:rsidRDefault="00AC2AAA" w:rsidP="00AC2AAA">
      <w:pPr>
        <w:pStyle w:val="NormalWeb"/>
        <w:spacing w:before="0" w:beforeAutospacing="0" w:after="0" w:afterAutospacing="0" w:line="360" w:lineRule="auto"/>
        <w:rPr>
          <w:sz w:val="28"/>
          <w:szCs w:val="28"/>
        </w:rPr>
      </w:pPr>
      <w:proofErr w:type="gramStart"/>
      <w:r>
        <w:rPr>
          <w:sz w:val="28"/>
          <w:szCs w:val="28"/>
        </w:rPr>
        <w:t>Prin contractul pentru utilizare și acces în zona drumului public nr.</w:t>
      </w:r>
      <w:proofErr w:type="gramEnd"/>
      <w:r>
        <w:rPr>
          <w:sz w:val="28"/>
          <w:szCs w:val="28"/>
        </w:rPr>
        <w:t xml:space="preserve"> 19/D</w:t>
      </w:r>
      <w:r w:rsidRPr="00090B9D">
        <w:rPr>
          <w:sz w:val="28"/>
          <w:szCs w:val="28"/>
        </w:rPr>
        <w:t>/57685/107 din 30.06.2020</w:t>
      </w:r>
      <w:r>
        <w:rPr>
          <w:sz w:val="28"/>
          <w:szCs w:val="28"/>
        </w:rPr>
        <w:t xml:space="preserve"> administratorul drumului, Compania Națională de Administrare a Infrastructurii </w:t>
      </w:r>
      <w:proofErr w:type="gramStart"/>
      <w:r>
        <w:rPr>
          <w:sz w:val="28"/>
          <w:szCs w:val="28"/>
        </w:rPr>
        <w:t>Rutiere  S.A</w:t>
      </w:r>
      <w:proofErr w:type="gramEnd"/>
      <w:r>
        <w:rPr>
          <w:sz w:val="28"/>
          <w:szCs w:val="28"/>
        </w:rPr>
        <w:t xml:space="preserve">., acordă dreptul de a utiliza zona drumului național cu suprafața de 60 mp situată în zona drumului național DN 5 (E70; E85), km 47+800 stânga (Comuna Daia, Sat Plopșoru, Șos. </w:t>
      </w:r>
      <w:proofErr w:type="gramStart"/>
      <w:r>
        <w:rPr>
          <w:sz w:val="28"/>
          <w:szCs w:val="28"/>
        </w:rPr>
        <w:t>București nr.190, județul Giurgiu).</w:t>
      </w:r>
      <w:proofErr w:type="gramEnd"/>
    </w:p>
    <w:p w:rsidR="00E728DD"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planul</w:t>
      </w:r>
      <w:proofErr w:type="gramEnd"/>
      <w:r w:rsidRPr="006A141C">
        <w:rPr>
          <w:b/>
          <w:sz w:val="28"/>
          <w:szCs w:val="28"/>
        </w:rPr>
        <w:t xml:space="preserve"> de execuţie, cuprinzând faza de construcţie, punerea în funcţiune, exploatare, </w:t>
      </w:r>
      <w:r w:rsidR="00700050">
        <w:rPr>
          <w:b/>
          <w:sz w:val="28"/>
          <w:szCs w:val="28"/>
        </w:rPr>
        <w:t>refacere şi folosire ulterioară:</w:t>
      </w:r>
    </w:p>
    <w:p w:rsidR="008A4D86" w:rsidRDefault="008A4D86" w:rsidP="00871FB5">
      <w:pPr>
        <w:pStyle w:val="NormalWeb"/>
        <w:spacing w:before="0" w:beforeAutospacing="0" w:after="0" w:afterAutospacing="0" w:line="360" w:lineRule="auto"/>
        <w:rPr>
          <w:sz w:val="28"/>
          <w:szCs w:val="28"/>
        </w:rPr>
      </w:pPr>
      <w:r>
        <w:rPr>
          <w:sz w:val="28"/>
          <w:szCs w:val="28"/>
        </w:rPr>
        <w:t xml:space="preserve">Faza de execuție se </w:t>
      </w:r>
      <w:proofErr w:type="gramStart"/>
      <w:r>
        <w:rPr>
          <w:sz w:val="28"/>
          <w:szCs w:val="28"/>
        </w:rPr>
        <w:t>va</w:t>
      </w:r>
      <w:proofErr w:type="gramEnd"/>
      <w:r>
        <w:rPr>
          <w:sz w:val="28"/>
          <w:szCs w:val="28"/>
        </w:rPr>
        <w:t xml:space="preserve"> derula în următoarea succesiune:</w:t>
      </w:r>
    </w:p>
    <w:p w:rsidR="008A4D86" w:rsidRDefault="008A4D86" w:rsidP="008A4D86">
      <w:pPr>
        <w:pStyle w:val="NormalWeb"/>
        <w:numPr>
          <w:ilvl w:val="0"/>
          <w:numId w:val="8"/>
        </w:numPr>
        <w:spacing w:before="0" w:beforeAutospacing="0" w:after="0" w:afterAutospacing="0" w:line="360" w:lineRule="auto"/>
        <w:rPr>
          <w:sz w:val="28"/>
          <w:szCs w:val="28"/>
        </w:rPr>
      </w:pPr>
      <w:r>
        <w:rPr>
          <w:sz w:val="28"/>
          <w:szCs w:val="28"/>
        </w:rPr>
        <w:t>verificarea și completarea instalației electrice;</w:t>
      </w:r>
    </w:p>
    <w:p w:rsidR="008A4D86" w:rsidRDefault="008A4D86" w:rsidP="008A4D86">
      <w:pPr>
        <w:pStyle w:val="NormalWeb"/>
        <w:numPr>
          <w:ilvl w:val="0"/>
          <w:numId w:val="8"/>
        </w:numPr>
        <w:spacing w:before="0" w:beforeAutospacing="0" w:after="0" w:afterAutospacing="0" w:line="360" w:lineRule="auto"/>
        <w:rPr>
          <w:sz w:val="28"/>
          <w:szCs w:val="28"/>
        </w:rPr>
      </w:pPr>
      <w:r>
        <w:rPr>
          <w:sz w:val="28"/>
          <w:szCs w:val="28"/>
        </w:rPr>
        <w:t>montarea utilajelor care asigură derularea operațiilor ”la rece”;</w:t>
      </w:r>
    </w:p>
    <w:p w:rsidR="008A4D86" w:rsidRDefault="008A4D86" w:rsidP="008A4D86">
      <w:pPr>
        <w:pStyle w:val="NormalWeb"/>
        <w:numPr>
          <w:ilvl w:val="0"/>
          <w:numId w:val="8"/>
        </w:numPr>
        <w:spacing w:before="0" w:beforeAutospacing="0" w:after="0" w:afterAutospacing="0" w:line="360" w:lineRule="auto"/>
        <w:rPr>
          <w:sz w:val="28"/>
          <w:szCs w:val="28"/>
        </w:rPr>
      </w:pPr>
      <w:r>
        <w:rPr>
          <w:sz w:val="28"/>
          <w:szCs w:val="28"/>
        </w:rPr>
        <w:t>montarea cuptoarelor;</w:t>
      </w:r>
    </w:p>
    <w:p w:rsidR="008A4D86" w:rsidRDefault="008A4D86" w:rsidP="008A4D86">
      <w:pPr>
        <w:pStyle w:val="NormalWeb"/>
        <w:numPr>
          <w:ilvl w:val="0"/>
          <w:numId w:val="8"/>
        </w:numPr>
        <w:spacing w:before="0" w:beforeAutospacing="0" w:after="0" w:afterAutospacing="0" w:line="360" w:lineRule="auto"/>
        <w:rPr>
          <w:sz w:val="28"/>
          <w:szCs w:val="28"/>
        </w:rPr>
      </w:pPr>
      <w:r>
        <w:rPr>
          <w:sz w:val="28"/>
          <w:szCs w:val="28"/>
        </w:rPr>
        <w:t>amplasarea rezervoarelor de combustibil;</w:t>
      </w:r>
    </w:p>
    <w:p w:rsidR="008A4D86" w:rsidRDefault="008A4D86" w:rsidP="008A4D86">
      <w:pPr>
        <w:pStyle w:val="NormalWeb"/>
        <w:numPr>
          <w:ilvl w:val="0"/>
          <w:numId w:val="8"/>
        </w:numPr>
        <w:spacing w:before="0" w:beforeAutospacing="0" w:after="0" w:afterAutospacing="0" w:line="360" w:lineRule="auto"/>
        <w:rPr>
          <w:sz w:val="28"/>
          <w:szCs w:val="28"/>
        </w:rPr>
      </w:pPr>
      <w:proofErr w:type="gramStart"/>
      <w:r>
        <w:rPr>
          <w:sz w:val="28"/>
          <w:szCs w:val="28"/>
        </w:rPr>
        <w:lastRenderedPageBreak/>
        <w:t>montarea</w:t>
      </w:r>
      <w:proofErr w:type="gramEnd"/>
      <w:r>
        <w:rPr>
          <w:sz w:val="28"/>
          <w:szCs w:val="28"/>
        </w:rPr>
        <w:t xml:space="preserve"> instalțiilor de reținere a poluanților.</w:t>
      </w:r>
    </w:p>
    <w:p w:rsidR="00E728DD"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relaţia</w:t>
      </w:r>
      <w:proofErr w:type="gramEnd"/>
      <w:r w:rsidRPr="006A141C">
        <w:rPr>
          <w:b/>
          <w:sz w:val="28"/>
          <w:szCs w:val="28"/>
        </w:rPr>
        <w:t xml:space="preserve"> cu alte pro</w:t>
      </w:r>
      <w:r w:rsidR="00DD3A14">
        <w:rPr>
          <w:b/>
          <w:sz w:val="28"/>
          <w:szCs w:val="28"/>
        </w:rPr>
        <w:t>iecte existente sau planificate:</w:t>
      </w:r>
    </w:p>
    <w:p w:rsidR="00DD3A14" w:rsidRPr="00DD3A14" w:rsidRDefault="00DD3A14" w:rsidP="00871FB5">
      <w:pPr>
        <w:pStyle w:val="NormalWeb"/>
        <w:spacing w:before="0" w:beforeAutospacing="0" w:after="0" w:afterAutospacing="0" w:line="360" w:lineRule="auto"/>
        <w:rPr>
          <w:sz w:val="28"/>
          <w:szCs w:val="28"/>
        </w:rPr>
      </w:pPr>
      <w:r>
        <w:rPr>
          <w:sz w:val="28"/>
          <w:szCs w:val="28"/>
          <w:lang w:val="fr-FR"/>
        </w:rPr>
        <w:t>Hala industrială</w:t>
      </w:r>
      <w:r w:rsidRPr="00011525">
        <w:rPr>
          <w:sz w:val="28"/>
          <w:szCs w:val="28"/>
          <w:lang w:val="fr-FR"/>
        </w:rPr>
        <w:t xml:space="preserve">, cu regim </w:t>
      </w:r>
      <w:proofErr w:type="gramStart"/>
      <w:r w:rsidRPr="00011525">
        <w:rPr>
          <w:sz w:val="28"/>
          <w:szCs w:val="28"/>
          <w:lang w:val="fr-FR"/>
        </w:rPr>
        <w:t>de inaltime</w:t>
      </w:r>
      <w:proofErr w:type="gramEnd"/>
      <w:r w:rsidRPr="00011525">
        <w:rPr>
          <w:sz w:val="28"/>
          <w:szCs w:val="28"/>
          <w:lang w:val="fr-FR"/>
        </w:rPr>
        <w:t xml:space="preserve"> P</w:t>
      </w:r>
      <w:r>
        <w:rPr>
          <w:sz w:val="28"/>
          <w:szCs w:val="28"/>
          <w:lang w:val="fr-FR"/>
        </w:rPr>
        <w:t xml:space="preserve"> este încadrată în coeficienții urbanistici prevazuți de Documentaț</w:t>
      </w:r>
      <w:r w:rsidRPr="00011525">
        <w:rPr>
          <w:sz w:val="28"/>
          <w:szCs w:val="28"/>
          <w:lang w:val="fr-FR"/>
        </w:rPr>
        <w:t xml:space="preserve">ia de Urbanism </w:t>
      </w:r>
      <w:r>
        <w:rPr>
          <w:sz w:val="28"/>
          <w:szCs w:val="28"/>
          <w:lang w:val="fr-FR"/>
        </w:rPr>
        <w:t>nr.3/</w:t>
      </w:r>
      <w:r w:rsidRPr="00011525">
        <w:rPr>
          <w:sz w:val="28"/>
          <w:szCs w:val="28"/>
          <w:lang w:val="fr-FR"/>
        </w:rPr>
        <w:t>2005, faza P.U.G</w:t>
      </w:r>
      <w:r>
        <w:rPr>
          <w:sz w:val="28"/>
          <w:szCs w:val="28"/>
          <w:lang w:val="fr-FR"/>
        </w:rPr>
        <w:t>., aprobată</w:t>
      </w:r>
      <w:r w:rsidRPr="00011525">
        <w:rPr>
          <w:sz w:val="28"/>
          <w:szCs w:val="28"/>
          <w:lang w:val="fr-FR"/>
        </w:rPr>
        <w:t xml:space="preserve"> cu H.C.L. al Comunei Daia, nr.</w:t>
      </w:r>
      <w:r>
        <w:rPr>
          <w:sz w:val="28"/>
          <w:szCs w:val="28"/>
          <w:lang w:val="fr-FR"/>
        </w:rPr>
        <w:t>39/2005.</w:t>
      </w:r>
    </w:p>
    <w:p w:rsidR="00E728DD"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detalii</w:t>
      </w:r>
      <w:proofErr w:type="gramEnd"/>
      <w:r w:rsidRPr="006A141C">
        <w:rPr>
          <w:b/>
          <w:sz w:val="28"/>
          <w:szCs w:val="28"/>
        </w:rPr>
        <w:t xml:space="preserve"> privind alternativele ca</w:t>
      </w:r>
      <w:r w:rsidR="000C72FF">
        <w:rPr>
          <w:b/>
          <w:sz w:val="28"/>
          <w:szCs w:val="28"/>
        </w:rPr>
        <w:t>re au fost luate în considerare:</w:t>
      </w:r>
    </w:p>
    <w:p w:rsidR="000C72FF" w:rsidRPr="002E3BD1" w:rsidRDefault="002E3BD1" w:rsidP="00871FB5">
      <w:pPr>
        <w:pStyle w:val="NormalWeb"/>
        <w:spacing w:before="0" w:beforeAutospacing="0" w:after="0" w:afterAutospacing="0" w:line="360" w:lineRule="auto"/>
        <w:rPr>
          <w:sz w:val="28"/>
          <w:szCs w:val="28"/>
        </w:rPr>
      </w:pPr>
      <w:proofErr w:type="gramStart"/>
      <w:r>
        <w:rPr>
          <w:sz w:val="28"/>
          <w:szCs w:val="28"/>
        </w:rPr>
        <w:t>Nu sunt posibile alternative, fluxul tehnologic determinând configurarea instalației.</w:t>
      </w:r>
      <w:proofErr w:type="gramEnd"/>
    </w:p>
    <w:p w:rsidR="00E728DD"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alte</w:t>
      </w:r>
      <w:proofErr w:type="gramEnd"/>
      <w:r w:rsidRPr="006A141C">
        <w:rPr>
          <w:b/>
          <w:sz w:val="28"/>
          <w:szCs w:val="28"/>
        </w:rPr>
        <w:t xml:space="preserve"> activităţi care pot apărea ca urmare a proiectului (de exemplu, extragerea de agregate, </w:t>
      </w:r>
      <w:r w:rsidRPr="00DD3A14">
        <w:rPr>
          <w:b/>
          <w:sz w:val="28"/>
          <w:szCs w:val="28"/>
        </w:rPr>
        <w:t>asigurarea unor noi surse de apă,</w:t>
      </w:r>
      <w:r w:rsidRPr="00266367">
        <w:rPr>
          <w:b/>
          <w:color w:val="FF0000"/>
          <w:sz w:val="28"/>
          <w:szCs w:val="28"/>
        </w:rPr>
        <w:t xml:space="preserve"> </w:t>
      </w:r>
      <w:r w:rsidRPr="002E3BD1">
        <w:rPr>
          <w:b/>
          <w:sz w:val="28"/>
          <w:szCs w:val="28"/>
        </w:rPr>
        <w:t>surse sau linii de transport al energiei, creşterea numărului de locuinţe, eliminarea ape</w:t>
      </w:r>
      <w:r w:rsidR="00DD3A14" w:rsidRPr="002E3BD1">
        <w:rPr>
          <w:b/>
          <w:sz w:val="28"/>
          <w:szCs w:val="28"/>
        </w:rPr>
        <w:t>lor uzate şi a</w:t>
      </w:r>
      <w:r w:rsidR="00DD3A14">
        <w:rPr>
          <w:b/>
          <w:sz w:val="28"/>
          <w:szCs w:val="28"/>
        </w:rPr>
        <w:t xml:space="preserve"> deşeurilor):</w:t>
      </w:r>
    </w:p>
    <w:p w:rsidR="002E3BD1" w:rsidRDefault="002E3BD1" w:rsidP="00871FB5">
      <w:pPr>
        <w:pStyle w:val="NormalWeb"/>
        <w:spacing w:before="0" w:beforeAutospacing="0" w:after="0" w:afterAutospacing="0" w:line="360" w:lineRule="auto"/>
        <w:rPr>
          <w:sz w:val="28"/>
          <w:szCs w:val="28"/>
        </w:rPr>
      </w:pPr>
      <w:r>
        <w:rPr>
          <w:sz w:val="28"/>
          <w:szCs w:val="28"/>
        </w:rPr>
        <w:t xml:space="preserve">Funcționarea instalației a necesitat înlocuirea transformatorului cu puterea de 100 KVA cu </w:t>
      </w:r>
      <w:proofErr w:type="gramStart"/>
      <w:r>
        <w:rPr>
          <w:sz w:val="28"/>
          <w:szCs w:val="28"/>
        </w:rPr>
        <w:t>un</w:t>
      </w:r>
      <w:proofErr w:type="gramEnd"/>
      <w:r>
        <w:rPr>
          <w:sz w:val="28"/>
          <w:szCs w:val="28"/>
        </w:rPr>
        <w:t xml:space="preserve"> transformator de 250 KVA.</w:t>
      </w:r>
    </w:p>
    <w:p w:rsidR="006113A4" w:rsidRPr="002E3BD1" w:rsidRDefault="00E728DD" w:rsidP="00871FB5">
      <w:pPr>
        <w:pStyle w:val="NormalWeb"/>
        <w:spacing w:before="0" w:beforeAutospacing="0" w:after="0" w:afterAutospacing="0" w:line="360" w:lineRule="auto"/>
        <w:rPr>
          <w:sz w:val="28"/>
          <w:szCs w:val="28"/>
        </w:rPr>
      </w:pPr>
      <w:r w:rsidRPr="006A141C">
        <w:rPr>
          <w:b/>
          <w:sz w:val="28"/>
          <w:szCs w:val="28"/>
        </w:rPr>
        <w:t xml:space="preserve">– </w:t>
      </w:r>
      <w:proofErr w:type="gramStart"/>
      <w:r w:rsidRPr="006A141C">
        <w:rPr>
          <w:b/>
          <w:sz w:val="28"/>
          <w:szCs w:val="28"/>
        </w:rPr>
        <w:t>alte</w:t>
      </w:r>
      <w:proofErr w:type="gramEnd"/>
      <w:r w:rsidRPr="006A141C">
        <w:rPr>
          <w:b/>
          <w:sz w:val="28"/>
          <w:szCs w:val="28"/>
        </w:rPr>
        <w:t xml:space="preserve"> au</w:t>
      </w:r>
      <w:r w:rsidR="002E3BD1">
        <w:rPr>
          <w:b/>
          <w:sz w:val="28"/>
          <w:szCs w:val="28"/>
        </w:rPr>
        <w:t xml:space="preserve">torizaţii cerute pentru proiect: </w:t>
      </w:r>
      <w:r w:rsidR="002E3BD1">
        <w:rPr>
          <w:sz w:val="28"/>
          <w:szCs w:val="28"/>
        </w:rPr>
        <w:t>cele solicitate prin certificatul de urbanism.</w:t>
      </w:r>
    </w:p>
    <w:p w:rsidR="00E728DD" w:rsidRPr="006A141C" w:rsidRDefault="00E728DD" w:rsidP="00871FB5">
      <w:pPr>
        <w:pStyle w:val="NormalWeb"/>
        <w:spacing w:before="0" w:beforeAutospacing="0" w:after="0" w:afterAutospacing="0" w:line="360" w:lineRule="auto"/>
        <w:rPr>
          <w:b/>
          <w:sz w:val="28"/>
          <w:szCs w:val="28"/>
        </w:rPr>
      </w:pPr>
      <w:r w:rsidRPr="006A141C">
        <w:rPr>
          <w:b/>
          <w:sz w:val="28"/>
          <w:szCs w:val="28"/>
        </w:rPr>
        <w:t>IV. Descrierea lucrărilor de demolare necesare:</w:t>
      </w:r>
    </w:p>
    <w:p w:rsidR="00E728DD"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planul</w:t>
      </w:r>
      <w:proofErr w:type="gramEnd"/>
      <w:r w:rsidRPr="006A141C">
        <w:rPr>
          <w:b/>
          <w:sz w:val="28"/>
          <w:szCs w:val="28"/>
        </w:rPr>
        <w:t xml:space="preserve"> de execuţie a lucrărilor de demolare, de refacere şi </w:t>
      </w:r>
      <w:r w:rsidR="002E3BD1">
        <w:rPr>
          <w:b/>
          <w:sz w:val="28"/>
          <w:szCs w:val="28"/>
        </w:rPr>
        <w:t>folosire ulterioară a terenului:</w:t>
      </w:r>
    </w:p>
    <w:p w:rsidR="00165590" w:rsidRPr="00165590" w:rsidRDefault="00165590" w:rsidP="00871FB5">
      <w:pPr>
        <w:pStyle w:val="NormalWeb"/>
        <w:spacing w:before="0" w:beforeAutospacing="0" w:after="0" w:afterAutospacing="0" w:line="360" w:lineRule="auto"/>
        <w:rPr>
          <w:sz w:val="28"/>
          <w:szCs w:val="28"/>
        </w:rPr>
      </w:pPr>
      <w:r>
        <w:rPr>
          <w:sz w:val="28"/>
          <w:szCs w:val="28"/>
        </w:rPr>
        <w:t>La încetarea activității, operaț</w:t>
      </w:r>
      <w:proofErr w:type="gramStart"/>
      <w:r>
        <w:rPr>
          <w:sz w:val="28"/>
          <w:szCs w:val="28"/>
        </w:rPr>
        <w:t>iilor  de</w:t>
      </w:r>
      <w:proofErr w:type="gramEnd"/>
      <w:r>
        <w:rPr>
          <w:sz w:val="28"/>
          <w:szCs w:val="28"/>
        </w:rPr>
        <w:t xml:space="preserve"> demontare se vor derula în succesiune inversă celor de montaj.</w:t>
      </w:r>
    </w:p>
    <w:p w:rsidR="00E728DD"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descrierea</w:t>
      </w:r>
      <w:proofErr w:type="gramEnd"/>
      <w:r w:rsidRPr="006A141C">
        <w:rPr>
          <w:b/>
          <w:sz w:val="28"/>
          <w:szCs w:val="28"/>
        </w:rPr>
        <w:t xml:space="preserve"> lucrărilo</w:t>
      </w:r>
      <w:r w:rsidR="00FE6543">
        <w:rPr>
          <w:b/>
          <w:sz w:val="28"/>
          <w:szCs w:val="28"/>
        </w:rPr>
        <w:t>r de refacere a amplasamentului:</w:t>
      </w:r>
    </w:p>
    <w:p w:rsidR="00FE6543" w:rsidRPr="00FE6543" w:rsidRDefault="00FE6543" w:rsidP="00871FB5">
      <w:pPr>
        <w:pStyle w:val="NormalWeb"/>
        <w:spacing w:before="0" w:beforeAutospacing="0" w:after="0" w:afterAutospacing="0" w:line="360" w:lineRule="auto"/>
        <w:rPr>
          <w:sz w:val="28"/>
          <w:szCs w:val="28"/>
        </w:rPr>
      </w:pPr>
      <w:r>
        <w:rPr>
          <w:sz w:val="28"/>
          <w:szCs w:val="28"/>
        </w:rPr>
        <w:t>La încetarea activității se vor elimina deșeurile de pe amplasament</w:t>
      </w:r>
    </w:p>
    <w:p w:rsidR="00E728DD"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căi</w:t>
      </w:r>
      <w:proofErr w:type="gramEnd"/>
      <w:r w:rsidRPr="006A141C">
        <w:rPr>
          <w:b/>
          <w:sz w:val="28"/>
          <w:szCs w:val="28"/>
        </w:rPr>
        <w:t xml:space="preserve"> noi de acces sau schimbăr</w:t>
      </w:r>
      <w:r w:rsidR="00EA50EB">
        <w:rPr>
          <w:b/>
          <w:sz w:val="28"/>
          <w:szCs w:val="28"/>
        </w:rPr>
        <w:t>i ale celor existente, după caz:</w:t>
      </w:r>
    </w:p>
    <w:p w:rsidR="00FE6543" w:rsidRDefault="00FE6543" w:rsidP="00FE6543">
      <w:pPr>
        <w:pStyle w:val="NormalWeb"/>
        <w:spacing w:before="0" w:beforeAutospacing="0" w:after="0" w:afterAutospacing="0" w:line="360" w:lineRule="auto"/>
        <w:rPr>
          <w:sz w:val="28"/>
          <w:szCs w:val="28"/>
        </w:rPr>
      </w:pPr>
      <w:proofErr w:type="gramStart"/>
      <w:r>
        <w:rPr>
          <w:sz w:val="28"/>
          <w:szCs w:val="28"/>
        </w:rPr>
        <w:t>Prin contractul pentru utilizare și acces î</w:t>
      </w:r>
      <w:r w:rsidR="006021F2">
        <w:rPr>
          <w:sz w:val="28"/>
          <w:szCs w:val="28"/>
        </w:rPr>
        <w:t>n zona drumului public nr.</w:t>
      </w:r>
      <w:proofErr w:type="gramEnd"/>
      <w:r w:rsidR="006021F2">
        <w:rPr>
          <w:sz w:val="28"/>
          <w:szCs w:val="28"/>
        </w:rPr>
        <w:t xml:space="preserve"> 19/D</w:t>
      </w:r>
      <w:r w:rsidRPr="00090B9D">
        <w:rPr>
          <w:sz w:val="28"/>
          <w:szCs w:val="28"/>
        </w:rPr>
        <w:t>/57685/107 din 30.06.2020</w:t>
      </w:r>
      <w:r w:rsidR="006021F2">
        <w:rPr>
          <w:sz w:val="28"/>
          <w:szCs w:val="28"/>
        </w:rPr>
        <w:t xml:space="preserve"> administratorul drumului, Compania Națională de Administrare a Infrastructurii </w:t>
      </w:r>
      <w:proofErr w:type="gramStart"/>
      <w:r w:rsidR="006021F2">
        <w:rPr>
          <w:sz w:val="28"/>
          <w:szCs w:val="28"/>
        </w:rPr>
        <w:t xml:space="preserve">Rutiere  </w:t>
      </w:r>
      <w:r>
        <w:rPr>
          <w:sz w:val="28"/>
          <w:szCs w:val="28"/>
        </w:rPr>
        <w:t>S.A</w:t>
      </w:r>
      <w:proofErr w:type="gramEnd"/>
      <w:r>
        <w:rPr>
          <w:sz w:val="28"/>
          <w:szCs w:val="28"/>
        </w:rPr>
        <w:t xml:space="preserve">., acordă dreptul de a utiliza zona drumului național </w:t>
      </w:r>
      <w:r w:rsidR="001B3AF8">
        <w:rPr>
          <w:sz w:val="28"/>
          <w:szCs w:val="28"/>
        </w:rPr>
        <w:t xml:space="preserve">cu </w:t>
      </w:r>
      <w:r w:rsidR="001B3AF8">
        <w:rPr>
          <w:sz w:val="28"/>
          <w:szCs w:val="28"/>
        </w:rPr>
        <w:lastRenderedPageBreak/>
        <w:t>suprafața</w:t>
      </w:r>
      <w:r>
        <w:rPr>
          <w:sz w:val="28"/>
          <w:szCs w:val="28"/>
        </w:rPr>
        <w:t xml:space="preserve"> de 60 m</w:t>
      </w:r>
      <w:r w:rsidR="001B3AF8">
        <w:rPr>
          <w:sz w:val="28"/>
          <w:szCs w:val="28"/>
        </w:rPr>
        <w:t>p</w:t>
      </w:r>
      <w:r>
        <w:rPr>
          <w:sz w:val="28"/>
          <w:szCs w:val="28"/>
        </w:rPr>
        <w:t xml:space="preserve"> situată în zona drumului național DN 5</w:t>
      </w:r>
      <w:r w:rsidR="00BE5670">
        <w:rPr>
          <w:sz w:val="28"/>
          <w:szCs w:val="28"/>
        </w:rPr>
        <w:t xml:space="preserve"> (E70; E85)</w:t>
      </w:r>
      <w:r>
        <w:rPr>
          <w:sz w:val="28"/>
          <w:szCs w:val="28"/>
        </w:rPr>
        <w:t>, km 47+800 stânga</w:t>
      </w:r>
      <w:r w:rsidR="00BE5670">
        <w:rPr>
          <w:sz w:val="28"/>
          <w:szCs w:val="28"/>
        </w:rPr>
        <w:t xml:space="preserve"> (Comuna Daia, Sat Plopșoru, Șos. </w:t>
      </w:r>
      <w:proofErr w:type="gramStart"/>
      <w:r w:rsidR="00BE5670">
        <w:rPr>
          <w:sz w:val="28"/>
          <w:szCs w:val="28"/>
        </w:rPr>
        <w:t>București nr.190, județul Giurgiu)</w:t>
      </w:r>
      <w:r>
        <w:rPr>
          <w:sz w:val="28"/>
          <w:szCs w:val="28"/>
        </w:rPr>
        <w:t>.</w:t>
      </w:r>
      <w:proofErr w:type="gramEnd"/>
    </w:p>
    <w:p w:rsidR="00E728DD" w:rsidRPr="006A141C" w:rsidRDefault="00E728DD" w:rsidP="00871FB5">
      <w:pPr>
        <w:pStyle w:val="NormalWeb"/>
        <w:spacing w:before="0" w:beforeAutospacing="0" w:after="0" w:afterAutospacing="0" w:line="360" w:lineRule="auto"/>
        <w:rPr>
          <w:b/>
          <w:sz w:val="28"/>
          <w:szCs w:val="28"/>
        </w:rPr>
      </w:pPr>
      <w:r w:rsidRPr="006A141C">
        <w:rPr>
          <w:b/>
          <w:sz w:val="28"/>
          <w:szCs w:val="28"/>
        </w:rPr>
        <w:t>V. Descrierea amplasării proiectului:</w:t>
      </w:r>
    </w:p>
    <w:p w:rsidR="00E728DD" w:rsidRDefault="00E728DD" w:rsidP="00871FB5">
      <w:pPr>
        <w:pStyle w:val="NormalWeb"/>
        <w:spacing w:before="0" w:beforeAutospacing="0" w:after="0" w:afterAutospacing="0" w:line="360" w:lineRule="auto"/>
        <w:rPr>
          <w:b/>
          <w:sz w:val="28"/>
          <w:szCs w:val="28"/>
        </w:rPr>
      </w:pPr>
      <w:r w:rsidRPr="006A141C">
        <w:rPr>
          <w:b/>
          <w:sz w:val="28"/>
          <w:szCs w:val="28"/>
        </w:rPr>
        <w:t>- distanţa faţă de graniţe pentru proiectele care cad sub incidenţa Convenţiei</w:t>
      </w:r>
      <w:r w:rsidR="006113A4">
        <w:rPr>
          <w:b/>
          <w:sz w:val="28"/>
          <w:szCs w:val="28"/>
        </w:rPr>
        <w:t xml:space="preserve"> </w:t>
      </w:r>
      <w:r w:rsidRPr="006A141C">
        <w:rPr>
          <w:b/>
          <w:sz w:val="28"/>
          <w:szCs w:val="28"/>
        </w:rPr>
        <w:t>privind evaluarea impactului asupra mediului în context transfrontieră, adoptată la Espoo la 25 februarie 1991, ratificată prin Legea nr. 22/2001, cu completările ulterioare;</w:t>
      </w:r>
    </w:p>
    <w:p w:rsidR="00BC070B" w:rsidRDefault="00BC070B" w:rsidP="00620AA5">
      <w:pPr>
        <w:spacing w:after="0" w:line="360" w:lineRule="auto"/>
        <w:rPr>
          <w:rFonts w:ascii="Times New Roman" w:hAnsi="Times New Roman"/>
          <w:sz w:val="28"/>
          <w:szCs w:val="28"/>
        </w:rPr>
      </w:pPr>
      <w:r w:rsidRPr="00BC070B">
        <w:rPr>
          <w:rFonts w:ascii="Times New Roman" w:hAnsi="Times New Roman"/>
          <w:sz w:val="28"/>
          <w:szCs w:val="28"/>
        </w:rPr>
        <w:t>Judeţ</w:t>
      </w:r>
      <w:r>
        <w:rPr>
          <w:rFonts w:ascii="Times New Roman" w:hAnsi="Times New Roman"/>
          <w:sz w:val="28"/>
          <w:szCs w:val="28"/>
        </w:rPr>
        <w:t>ul Giurgiu se află în sud estul României, la graniț</w:t>
      </w:r>
      <w:r w:rsidRPr="00BC070B">
        <w:rPr>
          <w:rFonts w:ascii="Times New Roman" w:hAnsi="Times New Roman"/>
          <w:sz w:val="28"/>
          <w:szCs w:val="28"/>
        </w:rPr>
        <w:t>a cu Bulgaria,</w:t>
      </w:r>
      <w:r>
        <w:rPr>
          <w:rFonts w:ascii="Times New Roman" w:hAnsi="Times New Roman"/>
          <w:sz w:val="28"/>
          <w:szCs w:val="28"/>
        </w:rPr>
        <w:t xml:space="preserve"> </w:t>
      </w:r>
      <w:r w:rsidRPr="00BC070B">
        <w:rPr>
          <w:rFonts w:ascii="Times New Roman" w:hAnsi="Times New Roman"/>
          <w:sz w:val="28"/>
          <w:szCs w:val="28"/>
        </w:rPr>
        <w:t>la o distan</w:t>
      </w:r>
      <w:r>
        <w:rPr>
          <w:rFonts w:ascii="Times New Roman" w:hAnsi="Times New Roman"/>
          <w:sz w:val="28"/>
          <w:szCs w:val="28"/>
        </w:rPr>
        <w:t>ț</w:t>
      </w:r>
      <w:r w:rsidRPr="00BC070B">
        <w:rPr>
          <w:rFonts w:ascii="Times New Roman" w:hAnsi="Times New Roman"/>
          <w:sz w:val="28"/>
          <w:szCs w:val="28"/>
        </w:rPr>
        <w:t xml:space="preserve">ă de </w:t>
      </w:r>
      <w:r w:rsidR="006D4E0A">
        <w:rPr>
          <w:rFonts w:ascii="Times New Roman" w:hAnsi="Times New Roman"/>
          <w:sz w:val="28"/>
          <w:szCs w:val="28"/>
        </w:rPr>
        <w:t>65 km</w:t>
      </w:r>
      <w:r>
        <w:rPr>
          <w:rFonts w:ascii="Times New Roman" w:hAnsi="Times New Roman"/>
          <w:sz w:val="28"/>
          <w:szCs w:val="28"/>
        </w:rPr>
        <w:t xml:space="preserve"> sud de capitala Bucureș</w:t>
      </w:r>
      <w:r w:rsidRPr="00BC070B">
        <w:rPr>
          <w:rFonts w:ascii="Times New Roman" w:hAnsi="Times New Roman"/>
          <w:sz w:val="28"/>
          <w:szCs w:val="28"/>
        </w:rPr>
        <w:t>ti.</w:t>
      </w:r>
    </w:p>
    <w:p w:rsidR="00620AA5" w:rsidRDefault="00480E90" w:rsidP="00620AA5">
      <w:pPr>
        <w:pStyle w:val="NoSpacing"/>
        <w:spacing w:line="360" w:lineRule="auto"/>
        <w:rPr>
          <w:rFonts w:ascii="Times New Roman" w:hAnsi="Times New Roman"/>
          <w:sz w:val="28"/>
          <w:szCs w:val="28"/>
        </w:rPr>
      </w:pPr>
      <w:r w:rsidRPr="00620AA5">
        <w:rPr>
          <w:rFonts w:ascii="Times New Roman" w:hAnsi="Times New Roman"/>
          <w:sz w:val="28"/>
          <w:szCs w:val="28"/>
        </w:rPr>
        <w:t>Judeţul Giurgiu se învecinează la Est cu judeţul </w:t>
      </w:r>
      <w:hyperlink r:id="rId15" w:tooltip="Călărași" w:history="1">
        <w:r w:rsidRPr="00620AA5">
          <w:rPr>
            <w:rStyle w:val="Hyperlink"/>
            <w:rFonts w:ascii="Times New Roman" w:hAnsi="Times New Roman"/>
            <w:color w:val="auto"/>
            <w:sz w:val="28"/>
            <w:szCs w:val="28"/>
            <w:u w:val="none"/>
          </w:rPr>
          <w:t>Călărasi</w:t>
        </w:r>
      </w:hyperlink>
      <w:r w:rsidRPr="00620AA5">
        <w:rPr>
          <w:rFonts w:ascii="Times New Roman" w:hAnsi="Times New Roman"/>
          <w:sz w:val="28"/>
          <w:szCs w:val="28"/>
        </w:rPr>
        <w:t xml:space="preserve">, la Vest cu </w:t>
      </w:r>
      <w:r w:rsidR="00620AA5">
        <w:rPr>
          <w:rFonts w:ascii="Times New Roman" w:hAnsi="Times New Roman"/>
          <w:sz w:val="28"/>
          <w:szCs w:val="28"/>
        </w:rPr>
        <w:t>j</w:t>
      </w:r>
      <w:r w:rsidRPr="00620AA5">
        <w:rPr>
          <w:rFonts w:ascii="Times New Roman" w:hAnsi="Times New Roman"/>
          <w:sz w:val="28"/>
          <w:szCs w:val="28"/>
        </w:rPr>
        <w:t>udețul</w:t>
      </w:r>
    </w:p>
    <w:p w:rsidR="00480E90" w:rsidRPr="00620AA5" w:rsidRDefault="00480E90" w:rsidP="00620AA5">
      <w:pPr>
        <w:pStyle w:val="NoSpacing"/>
        <w:spacing w:line="360" w:lineRule="auto"/>
        <w:rPr>
          <w:rFonts w:ascii="Times New Roman" w:hAnsi="Times New Roman"/>
          <w:sz w:val="28"/>
          <w:szCs w:val="28"/>
        </w:rPr>
      </w:pPr>
      <w:r w:rsidRPr="00620AA5">
        <w:rPr>
          <w:rFonts w:ascii="Times New Roman" w:hAnsi="Times New Roman"/>
          <w:sz w:val="28"/>
          <w:szCs w:val="28"/>
        </w:rPr>
        <w:t> </w:t>
      </w:r>
      <w:hyperlink r:id="rId16" w:tooltip="Teleorman" w:history="1">
        <w:r w:rsidRPr="00620AA5">
          <w:rPr>
            <w:rStyle w:val="Hyperlink"/>
            <w:rFonts w:ascii="Times New Roman" w:hAnsi="Times New Roman"/>
            <w:color w:val="auto"/>
            <w:sz w:val="28"/>
            <w:szCs w:val="28"/>
            <w:u w:val="none"/>
          </w:rPr>
          <w:t>Teleorman</w:t>
        </w:r>
      </w:hyperlink>
      <w:r w:rsidRPr="00620AA5">
        <w:rPr>
          <w:rFonts w:ascii="Times New Roman" w:hAnsi="Times New Roman"/>
          <w:sz w:val="28"/>
          <w:szCs w:val="28"/>
        </w:rPr>
        <w:t>, la Nord-Est cu municipiul </w:t>
      </w:r>
      <w:hyperlink r:id="rId17" w:tooltip="București" w:history="1">
        <w:r w:rsidRPr="00620AA5">
          <w:rPr>
            <w:rStyle w:val="Hyperlink"/>
            <w:rFonts w:ascii="Times New Roman" w:hAnsi="Times New Roman"/>
            <w:color w:val="auto"/>
            <w:sz w:val="28"/>
            <w:szCs w:val="28"/>
            <w:u w:val="none"/>
          </w:rPr>
          <w:t>Bucuresti</w:t>
        </w:r>
      </w:hyperlink>
      <w:r w:rsidRPr="00620AA5">
        <w:rPr>
          <w:rFonts w:ascii="Times New Roman" w:hAnsi="Times New Roman"/>
          <w:sz w:val="28"/>
          <w:szCs w:val="28"/>
        </w:rPr>
        <w:t xml:space="preserve">, la Nord cu </w:t>
      </w:r>
      <w:r w:rsidR="00620AA5" w:rsidRPr="00620AA5">
        <w:rPr>
          <w:rFonts w:ascii="Times New Roman" w:hAnsi="Times New Roman"/>
          <w:sz w:val="28"/>
          <w:szCs w:val="28"/>
        </w:rPr>
        <w:t>j</w:t>
      </w:r>
      <w:r w:rsidRPr="00620AA5">
        <w:rPr>
          <w:rFonts w:ascii="Times New Roman" w:hAnsi="Times New Roman"/>
          <w:sz w:val="28"/>
          <w:szCs w:val="28"/>
        </w:rPr>
        <w:t>udetul </w:t>
      </w:r>
      <w:hyperlink r:id="rId18" w:tooltip="Dâmbovița" w:history="1">
        <w:r w:rsidRPr="00620AA5">
          <w:rPr>
            <w:rStyle w:val="Hyperlink"/>
            <w:rFonts w:ascii="Times New Roman" w:hAnsi="Times New Roman"/>
            <w:color w:val="auto"/>
            <w:sz w:val="28"/>
            <w:szCs w:val="28"/>
            <w:u w:val="none"/>
          </w:rPr>
          <w:t>Dâmboviţa</w:t>
        </w:r>
      </w:hyperlink>
      <w:r w:rsidRPr="00620AA5">
        <w:rPr>
          <w:rFonts w:ascii="Times New Roman" w:hAnsi="Times New Roman"/>
          <w:sz w:val="28"/>
          <w:szCs w:val="28"/>
        </w:rPr>
        <w:t>, la Nord-Vest cu județul Arge</w:t>
      </w:r>
      <w:hyperlink r:id="rId19" w:tooltip="Argeș" w:history="1">
        <w:r w:rsidRPr="00620AA5">
          <w:rPr>
            <w:rStyle w:val="Hyperlink"/>
            <w:rFonts w:ascii="Times New Roman" w:hAnsi="Times New Roman"/>
            <w:color w:val="auto"/>
            <w:sz w:val="28"/>
            <w:szCs w:val="28"/>
            <w:u w:val="none"/>
          </w:rPr>
          <w:t>ș</w:t>
        </w:r>
      </w:hyperlink>
      <w:r w:rsidRPr="00620AA5">
        <w:rPr>
          <w:rFonts w:ascii="Times New Roman" w:hAnsi="Times New Roman"/>
          <w:sz w:val="28"/>
          <w:szCs w:val="28"/>
        </w:rPr>
        <w:t>, iar la Sud, pe o lungime de 72 km, fluviul Dunărea îl desparte de Bulgaria.</w:t>
      </w:r>
    </w:p>
    <w:p w:rsidR="00480E90" w:rsidRPr="00480E90" w:rsidRDefault="00480E90" w:rsidP="00620AA5">
      <w:pPr>
        <w:widowControl w:val="0"/>
        <w:spacing w:after="0" w:line="360" w:lineRule="auto"/>
        <w:rPr>
          <w:rStyle w:val="apple-style-span"/>
          <w:rFonts w:ascii="Times New Roman" w:hAnsi="Times New Roman"/>
          <w:sz w:val="28"/>
          <w:szCs w:val="28"/>
        </w:rPr>
      </w:pPr>
      <w:r w:rsidRPr="00480E90">
        <w:rPr>
          <w:rStyle w:val="apple-style-span"/>
          <w:rFonts w:ascii="Times New Roman" w:hAnsi="Times New Roman"/>
          <w:sz w:val="28"/>
          <w:szCs w:val="28"/>
        </w:rPr>
        <w:t xml:space="preserve">Investiţia propusă pe teritoriul administrativ al comunei </w:t>
      </w:r>
      <w:r w:rsidR="00970960">
        <w:rPr>
          <w:rStyle w:val="apple-style-span"/>
          <w:rFonts w:ascii="Times New Roman" w:hAnsi="Times New Roman"/>
          <w:sz w:val="28"/>
          <w:szCs w:val="28"/>
        </w:rPr>
        <w:t xml:space="preserve">Daia </w:t>
      </w:r>
      <w:r w:rsidRPr="00480E90">
        <w:rPr>
          <w:rStyle w:val="apple-style-span"/>
          <w:rFonts w:ascii="Times New Roman" w:hAnsi="Times New Roman"/>
          <w:sz w:val="28"/>
          <w:szCs w:val="28"/>
        </w:rPr>
        <w:t>nu intră sub incidenţa prevederilor Legii nr.22/2001 pentru ratificarea Convenţiei privind Evaluarea Impactului asupra Mediului  în Context Transfrontalier adoptat</w:t>
      </w:r>
      <w:r w:rsidR="00BE5670">
        <w:rPr>
          <w:rStyle w:val="apple-style-span"/>
          <w:rFonts w:ascii="Times New Roman" w:hAnsi="Times New Roman"/>
          <w:sz w:val="28"/>
          <w:szCs w:val="28"/>
        </w:rPr>
        <w:t>ă</w:t>
      </w:r>
      <w:r w:rsidRPr="00480E90">
        <w:rPr>
          <w:rStyle w:val="apple-style-span"/>
          <w:rFonts w:ascii="Times New Roman" w:hAnsi="Times New Roman"/>
          <w:sz w:val="28"/>
          <w:szCs w:val="28"/>
        </w:rPr>
        <w:t xml:space="preserve"> la Espoo la 25 februarie 1991.</w:t>
      </w:r>
    </w:p>
    <w:p w:rsidR="00E728DD" w:rsidRPr="00C74FF7" w:rsidRDefault="00E728DD" w:rsidP="00871FB5">
      <w:pPr>
        <w:pStyle w:val="NormalWeb"/>
        <w:spacing w:before="0" w:beforeAutospacing="0" w:after="0" w:afterAutospacing="0" w:line="360" w:lineRule="auto"/>
        <w:rPr>
          <w:sz w:val="28"/>
          <w:szCs w:val="28"/>
        </w:rPr>
      </w:pPr>
      <w:r w:rsidRPr="006A141C">
        <w:rPr>
          <w:b/>
          <w:sz w:val="28"/>
          <w:szCs w:val="28"/>
        </w:rPr>
        <w:t>– localizarea amplasamentului în raport cu patrimoniul cultural potrivit Listei monumentelor istorice, actualizată, aprobată prin Ordinul ministrului culturii şi cultelor nr. 2.314/2004</w:t>
      </w:r>
      <w:r w:rsidR="001B4795">
        <w:rPr>
          <w:b/>
          <w:sz w:val="28"/>
          <w:szCs w:val="28"/>
        </w:rPr>
        <w:t xml:space="preserve"> </w:t>
      </w:r>
      <w:r w:rsidRPr="006A141C">
        <w:rPr>
          <w:b/>
          <w:sz w:val="28"/>
          <w:szCs w:val="28"/>
        </w:rPr>
        <w:t>, cu modificările ulterioare, şi Repertoriului arheologic naţional prevăzut de Ordonanţa Guvernului nr. 43/2000 privind protecţia patrimoniului arheologic şi declararea unor situri arheologice ca zone de interes naţional, republicată, cu modifică</w:t>
      </w:r>
      <w:r w:rsidR="00C74FF7">
        <w:rPr>
          <w:b/>
          <w:sz w:val="28"/>
          <w:szCs w:val="28"/>
        </w:rPr>
        <w:t xml:space="preserve">rile şi completările ulterioare – </w:t>
      </w:r>
      <w:r w:rsidR="00C74FF7">
        <w:rPr>
          <w:sz w:val="28"/>
          <w:szCs w:val="28"/>
        </w:rPr>
        <w:t>nu este cazul.</w:t>
      </w:r>
    </w:p>
    <w:p w:rsidR="00C078D2"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hărţi</w:t>
      </w:r>
      <w:proofErr w:type="gramEnd"/>
      <w:r w:rsidRPr="006A141C">
        <w:rPr>
          <w:b/>
          <w:sz w:val="28"/>
          <w:szCs w:val="28"/>
        </w:rPr>
        <w:t>, fotografii ale amplasamentului care pot oferi informaţii privind caracteristicile fizice ale mediului, atât naturale, cât şi artificiale, şi alte informaţii privind:</w:t>
      </w:r>
      <w:r w:rsidR="001B4795">
        <w:rPr>
          <w:b/>
          <w:sz w:val="28"/>
          <w:szCs w:val="28"/>
        </w:rPr>
        <w:t xml:space="preserve"> </w:t>
      </w:r>
    </w:p>
    <w:p w:rsidR="00E728DD" w:rsidRPr="006A141C" w:rsidRDefault="00E728DD" w:rsidP="00871FB5">
      <w:pPr>
        <w:pStyle w:val="NormalWeb"/>
        <w:spacing w:before="0" w:beforeAutospacing="0" w:after="0" w:afterAutospacing="0" w:line="360" w:lineRule="auto"/>
        <w:rPr>
          <w:b/>
          <w:sz w:val="28"/>
          <w:szCs w:val="28"/>
        </w:rPr>
      </w:pPr>
      <w:r w:rsidRPr="006A141C">
        <w:rPr>
          <w:b/>
          <w:sz w:val="28"/>
          <w:szCs w:val="28"/>
        </w:rPr>
        <w:lastRenderedPageBreak/>
        <w:t xml:space="preserve">• </w:t>
      </w:r>
      <w:proofErr w:type="gramStart"/>
      <w:r w:rsidRPr="006A141C">
        <w:rPr>
          <w:b/>
          <w:sz w:val="28"/>
          <w:szCs w:val="28"/>
        </w:rPr>
        <w:t>folosinţele</w:t>
      </w:r>
      <w:proofErr w:type="gramEnd"/>
      <w:r w:rsidRPr="006A141C">
        <w:rPr>
          <w:b/>
          <w:sz w:val="28"/>
          <w:szCs w:val="28"/>
        </w:rPr>
        <w:t xml:space="preserve"> actuale şi planificate ale terenului atât pe amplasament, câ</w:t>
      </w:r>
      <w:r w:rsidR="0094544E">
        <w:rPr>
          <w:b/>
          <w:sz w:val="28"/>
          <w:szCs w:val="28"/>
        </w:rPr>
        <w:t>t şi pe zone adiacente acestuia:</w:t>
      </w:r>
    </w:p>
    <w:p w:rsidR="00E728DD" w:rsidRPr="006A141C"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politici</w:t>
      </w:r>
      <w:proofErr w:type="gramEnd"/>
      <w:r w:rsidRPr="006A141C">
        <w:rPr>
          <w:b/>
          <w:sz w:val="28"/>
          <w:szCs w:val="28"/>
        </w:rPr>
        <w:t xml:space="preserve"> de zonare şi de folosire a terenului;</w:t>
      </w:r>
    </w:p>
    <w:p w:rsidR="00E728DD" w:rsidRPr="006A141C" w:rsidRDefault="00E728DD" w:rsidP="00871FB5">
      <w:pPr>
        <w:pStyle w:val="NormalWeb"/>
        <w:spacing w:before="0" w:beforeAutospacing="0" w:after="0" w:afterAutospacing="0" w:line="360" w:lineRule="auto"/>
        <w:rPr>
          <w:b/>
          <w:sz w:val="28"/>
          <w:szCs w:val="28"/>
        </w:rPr>
      </w:pPr>
      <w:r w:rsidRPr="006A141C">
        <w:rPr>
          <w:b/>
          <w:sz w:val="28"/>
          <w:szCs w:val="28"/>
        </w:rPr>
        <w:t>• arealele sensibile;</w:t>
      </w:r>
    </w:p>
    <w:p w:rsidR="00E728DD" w:rsidRPr="006A141C" w:rsidRDefault="00E728DD" w:rsidP="00871FB5">
      <w:pPr>
        <w:pStyle w:val="NormalWeb"/>
        <w:spacing w:before="0" w:beforeAutospacing="0" w:after="0" w:afterAutospacing="0" w:line="360" w:lineRule="auto"/>
        <w:rPr>
          <w:b/>
          <w:sz w:val="28"/>
          <w:szCs w:val="28"/>
        </w:rPr>
      </w:pPr>
      <w:r w:rsidRPr="006A141C">
        <w:rPr>
          <w:b/>
          <w:sz w:val="28"/>
          <w:szCs w:val="28"/>
        </w:rPr>
        <w:t>– coordonatele geografice ale amplasamentului proiectului, care vor fi prezentate sub formă de vector în format digital cu referinţă geografică, în sistem de proiecţie naţională Stereo 1970;</w:t>
      </w:r>
    </w:p>
    <w:p w:rsidR="00E728DD" w:rsidRPr="006A141C" w:rsidRDefault="00E728DD" w:rsidP="00871FB5">
      <w:pPr>
        <w:pStyle w:val="NormalWeb"/>
        <w:spacing w:before="0" w:beforeAutospacing="0" w:after="0" w:afterAutospacing="0" w:line="360" w:lineRule="auto"/>
        <w:rPr>
          <w:b/>
          <w:sz w:val="28"/>
          <w:szCs w:val="28"/>
        </w:rPr>
      </w:pPr>
      <w:r w:rsidRPr="006A141C">
        <w:rPr>
          <w:b/>
          <w:sz w:val="28"/>
          <w:szCs w:val="28"/>
        </w:rPr>
        <w:t>– detalii privind orice variantă de amplasament care a fost luată în considerare.</w:t>
      </w:r>
    </w:p>
    <w:p w:rsidR="00E728DD" w:rsidRPr="006A141C" w:rsidRDefault="00E728DD" w:rsidP="00871FB5">
      <w:pPr>
        <w:pStyle w:val="NormalWeb"/>
        <w:spacing w:before="0" w:beforeAutospacing="0" w:after="0" w:afterAutospacing="0" w:line="360" w:lineRule="auto"/>
        <w:rPr>
          <w:b/>
          <w:sz w:val="28"/>
          <w:szCs w:val="28"/>
        </w:rPr>
      </w:pPr>
      <w:r w:rsidRPr="006A141C">
        <w:rPr>
          <w:b/>
          <w:sz w:val="28"/>
          <w:szCs w:val="28"/>
        </w:rPr>
        <w:t>VI. Descrierea tuturor efectelor semnificative posibile asupra mediului ale proiectului, în limita informaţiilor disponibile:</w:t>
      </w:r>
    </w:p>
    <w:p w:rsidR="00E728DD" w:rsidRPr="006A141C" w:rsidRDefault="00E728DD" w:rsidP="00871FB5">
      <w:pPr>
        <w:pStyle w:val="NormalWeb"/>
        <w:spacing w:before="0" w:beforeAutospacing="0" w:after="0" w:afterAutospacing="0" w:line="360" w:lineRule="auto"/>
        <w:rPr>
          <w:b/>
          <w:sz w:val="28"/>
          <w:szCs w:val="28"/>
        </w:rPr>
      </w:pPr>
      <w:r w:rsidRPr="006A141C">
        <w:rPr>
          <w:b/>
          <w:sz w:val="28"/>
          <w:szCs w:val="28"/>
        </w:rPr>
        <w:t>A. Surse de poluanţi şi instalaţii pentru reţinerea, evacuarea şi dispersia poluanţilor în mediu:</w:t>
      </w:r>
    </w:p>
    <w:p w:rsidR="00E728DD" w:rsidRPr="006A141C" w:rsidRDefault="00E728DD" w:rsidP="00871FB5">
      <w:pPr>
        <w:pStyle w:val="NormalWeb"/>
        <w:spacing w:before="0" w:beforeAutospacing="0" w:after="0" w:afterAutospacing="0" w:line="360" w:lineRule="auto"/>
        <w:rPr>
          <w:b/>
          <w:sz w:val="28"/>
          <w:szCs w:val="28"/>
        </w:rPr>
      </w:pPr>
      <w:r w:rsidRPr="006A141C">
        <w:rPr>
          <w:b/>
          <w:sz w:val="28"/>
          <w:szCs w:val="28"/>
        </w:rPr>
        <w:t>a) protecţia calităţii apelor:</w:t>
      </w:r>
    </w:p>
    <w:p w:rsidR="002B237B"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sursele</w:t>
      </w:r>
      <w:proofErr w:type="gramEnd"/>
      <w:r w:rsidRPr="006A141C">
        <w:rPr>
          <w:b/>
          <w:sz w:val="28"/>
          <w:szCs w:val="28"/>
        </w:rPr>
        <w:t xml:space="preserve"> de poluanţi pentru ape, locul de evacuare sau emisarul</w:t>
      </w:r>
      <w:r w:rsidR="002B237B">
        <w:rPr>
          <w:b/>
          <w:sz w:val="28"/>
          <w:szCs w:val="28"/>
        </w:rPr>
        <w:t>:</w:t>
      </w:r>
    </w:p>
    <w:p w:rsidR="002B237B" w:rsidRPr="002B237B" w:rsidRDefault="002B237B" w:rsidP="00871FB5">
      <w:pPr>
        <w:pStyle w:val="NormalWeb"/>
        <w:spacing w:before="0" w:beforeAutospacing="0" w:after="0" w:afterAutospacing="0" w:line="360" w:lineRule="auto"/>
        <w:rPr>
          <w:sz w:val="28"/>
          <w:szCs w:val="28"/>
        </w:rPr>
      </w:pPr>
      <w:r w:rsidRPr="002B237B">
        <w:rPr>
          <w:sz w:val="28"/>
          <w:szCs w:val="28"/>
        </w:rPr>
        <w:t>A</w:t>
      </w:r>
      <w:r>
        <w:rPr>
          <w:sz w:val="28"/>
          <w:szCs w:val="28"/>
        </w:rPr>
        <w:t xml:space="preserve">pa </w:t>
      </w:r>
      <w:proofErr w:type="gramStart"/>
      <w:r>
        <w:rPr>
          <w:sz w:val="28"/>
          <w:szCs w:val="28"/>
        </w:rPr>
        <w:t>este</w:t>
      </w:r>
      <w:proofErr w:type="gramEnd"/>
      <w:r>
        <w:rPr>
          <w:sz w:val="28"/>
          <w:szCs w:val="28"/>
        </w:rPr>
        <w:t xml:space="preserve"> utilizată numai în scop igienico-sanitar iar apele uzate sunt colectate într-un bazin vidanjabil existent pe amplasament înainte de construirea halei.</w:t>
      </w:r>
    </w:p>
    <w:p w:rsidR="002B237B"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staţiile</w:t>
      </w:r>
      <w:proofErr w:type="gramEnd"/>
      <w:r w:rsidRPr="006A141C">
        <w:rPr>
          <w:b/>
          <w:sz w:val="28"/>
          <w:szCs w:val="28"/>
        </w:rPr>
        <w:t xml:space="preserve"> şi instalaţiile de epurare sau de pree</w:t>
      </w:r>
      <w:r w:rsidR="002B237B">
        <w:rPr>
          <w:b/>
          <w:sz w:val="28"/>
          <w:szCs w:val="28"/>
        </w:rPr>
        <w:t xml:space="preserve">purare a apelor uzate prevăzute: </w:t>
      </w:r>
    </w:p>
    <w:p w:rsidR="00E728DD" w:rsidRPr="002B237B" w:rsidRDefault="002B237B" w:rsidP="00871FB5">
      <w:pPr>
        <w:pStyle w:val="NormalWeb"/>
        <w:spacing w:before="0" w:beforeAutospacing="0" w:after="0" w:afterAutospacing="0" w:line="360" w:lineRule="auto"/>
        <w:rPr>
          <w:sz w:val="28"/>
          <w:szCs w:val="28"/>
        </w:rPr>
      </w:pPr>
      <w:proofErr w:type="gramStart"/>
      <w:r>
        <w:rPr>
          <w:sz w:val="28"/>
          <w:szCs w:val="28"/>
        </w:rPr>
        <w:t>nu</w:t>
      </w:r>
      <w:proofErr w:type="gramEnd"/>
      <w:r>
        <w:rPr>
          <w:sz w:val="28"/>
          <w:szCs w:val="28"/>
        </w:rPr>
        <w:t xml:space="preserve"> este cazul.</w:t>
      </w:r>
    </w:p>
    <w:p w:rsidR="00E728DD" w:rsidRPr="006A141C" w:rsidRDefault="00E728DD" w:rsidP="00871FB5">
      <w:pPr>
        <w:pStyle w:val="NormalWeb"/>
        <w:spacing w:before="0" w:beforeAutospacing="0" w:after="0" w:afterAutospacing="0" w:line="360" w:lineRule="auto"/>
        <w:rPr>
          <w:b/>
          <w:sz w:val="28"/>
          <w:szCs w:val="28"/>
        </w:rPr>
      </w:pPr>
      <w:r w:rsidRPr="006A141C">
        <w:rPr>
          <w:b/>
          <w:sz w:val="28"/>
          <w:szCs w:val="28"/>
        </w:rPr>
        <w:t xml:space="preserve">b) </w:t>
      </w:r>
      <w:proofErr w:type="gramStart"/>
      <w:r w:rsidRPr="006A141C">
        <w:rPr>
          <w:b/>
          <w:sz w:val="28"/>
          <w:szCs w:val="28"/>
        </w:rPr>
        <w:t>protecţia</w:t>
      </w:r>
      <w:proofErr w:type="gramEnd"/>
      <w:r w:rsidRPr="006A141C">
        <w:rPr>
          <w:b/>
          <w:sz w:val="28"/>
          <w:szCs w:val="28"/>
        </w:rPr>
        <w:t xml:space="preserve"> aerului:</w:t>
      </w:r>
    </w:p>
    <w:p w:rsidR="00F66B70" w:rsidRDefault="00E728DD" w:rsidP="00112249">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sursele</w:t>
      </w:r>
      <w:proofErr w:type="gramEnd"/>
      <w:r w:rsidRPr="006A141C">
        <w:rPr>
          <w:b/>
          <w:sz w:val="28"/>
          <w:szCs w:val="28"/>
        </w:rPr>
        <w:t xml:space="preserve"> de poluanţi pentru aer, polua</w:t>
      </w:r>
      <w:r w:rsidR="00112249">
        <w:rPr>
          <w:b/>
          <w:sz w:val="28"/>
          <w:szCs w:val="28"/>
        </w:rPr>
        <w:t>nţi, inclusiv surse de mirosuri:</w:t>
      </w:r>
    </w:p>
    <w:p w:rsidR="00112249" w:rsidRDefault="00112249" w:rsidP="00112249">
      <w:pPr>
        <w:pStyle w:val="NormalWeb"/>
        <w:spacing w:before="0" w:beforeAutospacing="0" w:after="0" w:afterAutospacing="0" w:line="360" w:lineRule="auto"/>
        <w:rPr>
          <w:sz w:val="28"/>
          <w:szCs w:val="28"/>
        </w:rPr>
      </w:pPr>
      <w:r w:rsidRPr="00112249">
        <w:rPr>
          <w:sz w:val="28"/>
          <w:szCs w:val="28"/>
          <w:u w:val="single"/>
        </w:rPr>
        <w:t>Surse</w:t>
      </w:r>
      <w:r w:rsidR="00BA09C3">
        <w:rPr>
          <w:sz w:val="28"/>
          <w:szCs w:val="28"/>
          <w:u w:val="single"/>
        </w:rPr>
        <w:t>le</w:t>
      </w:r>
      <w:r w:rsidRPr="00112249">
        <w:rPr>
          <w:sz w:val="28"/>
          <w:szCs w:val="28"/>
          <w:u w:val="single"/>
        </w:rPr>
        <w:t xml:space="preserve"> dirijate de emisii atmosferice</w:t>
      </w:r>
      <w:r w:rsidR="00BA09C3">
        <w:rPr>
          <w:sz w:val="28"/>
          <w:szCs w:val="28"/>
          <w:u w:val="single"/>
        </w:rPr>
        <w:t xml:space="preserve"> </w:t>
      </w:r>
      <w:r w:rsidR="00BA09C3">
        <w:rPr>
          <w:sz w:val="28"/>
          <w:szCs w:val="28"/>
        </w:rPr>
        <w:t>sunt cuptoarele de topire</w:t>
      </w:r>
      <w:r w:rsidR="00092D38">
        <w:rPr>
          <w:sz w:val="28"/>
          <w:szCs w:val="28"/>
        </w:rPr>
        <w:t>: cuptoarele rotative, cuptoarele cu cameră, cuptoarele cu creuzet.</w:t>
      </w:r>
    </w:p>
    <w:p w:rsidR="000F3052" w:rsidRPr="000F3052" w:rsidRDefault="000F3052" w:rsidP="00112249">
      <w:pPr>
        <w:pStyle w:val="NormalWeb"/>
        <w:spacing w:before="0" w:beforeAutospacing="0" w:after="0" w:afterAutospacing="0" w:line="360" w:lineRule="auto"/>
        <w:rPr>
          <w:sz w:val="28"/>
          <w:szCs w:val="28"/>
        </w:rPr>
      </w:pPr>
      <w:r>
        <w:rPr>
          <w:sz w:val="28"/>
          <w:szCs w:val="28"/>
        </w:rPr>
        <w:t>Poluanții evacuați din operațiile de topire vor fi: pulberi totale, CO, NO</w:t>
      </w:r>
      <w:r>
        <w:rPr>
          <w:sz w:val="28"/>
          <w:szCs w:val="28"/>
          <w:vertAlign w:val="subscript"/>
        </w:rPr>
        <w:t>2</w:t>
      </w:r>
      <w:r>
        <w:rPr>
          <w:sz w:val="28"/>
          <w:szCs w:val="28"/>
        </w:rPr>
        <w:t>, SO</w:t>
      </w:r>
      <w:r>
        <w:rPr>
          <w:sz w:val="28"/>
          <w:szCs w:val="28"/>
          <w:vertAlign w:val="subscript"/>
        </w:rPr>
        <w:t>2</w:t>
      </w:r>
      <w:r>
        <w:rPr>
          <w:sz w:val="28"/>
          <w:szCs w:val="28"/>
        </w:rPr>
        <w:t>, poluanții gazoși rezultând din arderea combustibilui.</w:t>
      </w:r>
    </w:p>
    <w:p w:rsidR="00112249" w:rsidRDefault="000F3052" w:rsidP="00112249">
      <w:pPr>
        <w:pStyle w:val="NormalWeb"/>
        <w:spacing w:before="0" w:beforeAutospacing="0" w:after="0" w:afterAutospacing="0" w:line="360" w:lineRule="auto"/>
        <w:rPr>
          <w:sz w:val="28"/>
          <w:szCs w:val="28"/>
        </w:rPr>
      </w:pPr>
      <w:r>
        <w:rPr>
          <w:sz w:val="28"/>
          <w:szCs w:val="28"/>
          <w:u w:val="single"/>
        </w:rPr>
        <w:t xml:space="preserve">Sursele nedirijate de emisii </w:t>
      </w:r>
      <w:proofErr w:type="gramStart"/>
      <w:r>
        <w:rPr>
          <w:sz w:val="28"/>
          <w:szCs w:val="28"/>
          <w:u w:val="single"/>
        </w:rPr>
        <w:t xml:space="preserve">atmosferice </w:t>
      </w:r>
      <w:r w:rsidRPr="000F3052">
        <w:rPr>
          <w:sz w:val="28"/>
          <w:szCs w:val="28"/>
        </w:rPr>
        <w:t xml:space="preserve"> sunt</w:t>
      </w:r>
      <w:proofErr w:type="gramEnd"/>
      <w:r>
        <w:rPr>
          <w:sz w:val="28"/>
          <w:szCs w:val="28"/>
        </w:rPr>
        <w:t>: operaț</w:t>
      </w:r>
      <w:r w:rsidRPr="000F3052">
        <w:rPr>
          <w:sz w:val="28"/>
          <w:szCs w:val="28"/>
        </w:rPr>
        <w:t>iunile de manipulare</w:t>
      </w:r>
      <w:r>
        <w:rPr>
          <w:sz w:val="28"/>
          <w:szCs w:val="28"/>
        </w:rPr>
        <w:t xml:space="preserve"> a materiilor prime </w:t>
      </w:r>
      <w:r w:rsidRPr="000F3052">
        <w:rPr>
          <w:sz w:val="28"/>
          <w:szCs w:val="28"/>
        </w:rPr>
        <w:t>,</w:t>
      </w:r>
      <w:r>
        <w:rPr>
          <w:sz w:val="28"/>
          <w:szCs w:val="28"/>
        </w:rPr>
        <w:t xml:space="preserve"> operația de ș</w:t>
      </w:r>
      <w:r w:rsidRPr="000F3052">
        <w:rPr>
          <w:sz w:val="28"/>
          <w:szCs w:val="28"/>
        </w:rPr>
        <w:t>arjare.</w:t>
      </w:r>
      <w:r>
        <w:rPr>
          <w:sz w:val="28"/>
          <w:szCs w:val="28"/>
        </w:rPr>
        <w:t xml:space="preserve"> </w:t>
      </w:r>
    </w:p>
    <w:p w:rsidR="00C65402" w:rsidRPr="000F3052" w:rsidRDefault="00C65402" w:rsidP="00112249">
      <w:pPr>
        <w:pStyle w:val="NormalWeb"/>
        <w:spacing w:before="0" w:beforeAutospacing="0" w:after="0" w:afterAutospacing="0" w:line="360" w:lineRule="auto"/>
        <w:rPr>
          <w:sz w:val="28"/>
          <w:szCs w:val="28"/>
        </w:rPr>
      </w:pPr>
      <w:proofErr w:type="gramStart"/>
      <w:r>
        <w:rPr>
          <w:sz w:val="28"/>
          <w:szCs w:val="28"/>
        </w:rPr>
        <w:lastRenderedPageBreak/>
        <w:t xml:space="preserve">Aceste operații </w:t>
      </w:r>
      <w:r w:rsidR="00E5627F">
        <w:rPr>
          <w:sz w:val="28"/>
          <w:szCs w:val="28"/>
        </w:rPr>
        <w:t>s</w:t>
      </w:r>
      <w:r>
        <w:rPr>
          <w:sz w:val="28"/>
          <w:szCs w:val="28"/>
        </w:rPr>
        <w:t>e vor desfășura numai în hala de producție iar poluanții rezultați sunt în principal pulberi.</w:t>
      </w:r>
      <w:proofErr w:type="gramEnd"/>
    </w:p>
    <w:p w:rsidR="00E728DD" w:rsidRDefault="00F66B70" w:rsidP="00871FB5">
      <w:pPr>
        <w:pStyle w:val="NormalWeb"/>
        <w:spacing w:before="0" w:beforeAutospacing="0" w:after="0" w:afterAutospacing="0" w:line="360" w:lineRule="auto"/>
        <w:rPr>
          <w:b/>
          <w:sz w:val="28"/>
          <w:szCs w:val="28"/>
        </w:rPr>
      </w:pPr>
      <w:r w:rsidRPr="006A141C">
        <w:rPr>
          <w:b/>
          <w:sz w:val="28"/>
          <w:szCs w:val="28"/>
        </w:rPr>
        <w:t xml:space="preserve"> </w:t>
      </w:r>
      <w:r w:rsidR="00E728DD" w:rsidRPr="006A141C">
        <w:rPr>
          <w:b/>
          <w:sz w:val="28"/>
          <w:szCs w:val="28"/>
        </w:rPr>
        <w:t xml:space="preserve">– </w:t>
      </w:r>
      <w:proofErr w:type="gramStart"/>
      <w:r w:rsidR="00E728DD" w:rsidRPr="006A141C">
        <w:rPr>
          <w:b/>
          <w:sz w:val="28"/>
          <w:szCs w:val="28"/>
        </w:rPr>
        <w:t>instalaţiile</w:t>
      </w:r>
      <w:proofErr w:type="gramEnd"/>
      <w:r w:rsidR="00E728DD" w:rsidRPr="006A141C">
        <w:rPr>
          <w:b/>
          <w:sz w:val="28"/>
          <w:szCs w:val="28"/>
        </w:rPr>
        <w:t xml:space="preserve"> pentru reţinerea şi dis</w:t>
      </w:r>
      <w:r w:rsidR="00C65402">
        <w:rPr>
          <w:b/>
          <w:sz w:val="28"/>
          <w:szCs w:val="28"/>
        </w:rPr>
        <w:t>persia poluanţilor în atmosferă:</w:t>
      </w:r>
    </w:p>
    <w:p w:rsidR="00FE73E3" w:rsidRDefault="00FE73E3" w:rsidP="00871FB5">
      <w:pPr>
        <w:pStyle w:val="NormalWeb"/>
        <w:spacing w:before="0" w:beforeAutospacing="0" w:after="0" w:afterAutospacing="0" w:line="360" w:lineRule="auto"/>
        <w:rPr>
          <w:sz w:val="28"/>
          <w:szCs w:val="28"/>
        </w:rPr>
      </w:pPr>
      <w:r>
        <w:rPr>
          <w:noProof/>
          <w:sz w:val="28"/>
          <w:szCs w:val="28"/>
        </w:rPr>
        <w:drawing>
          <wp:inline distT="0" distB="0" distL="0" distR="0">
            <wp:extent cx="6179344" cy="4533900"/>
            <wp:effectExtent l="19050" t="0" r="0" b="0"/>
            <wp:docPr id="11" name="Picture 5" descr="C:\Users\Dinu\Desktop\Turnatorie GIURGIU\POZE\IMG-202007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u\Desktop\Turnatorie GIURGIU\POZE\IMG-20200707-WA0002.jpg"/>
                    <pic:cNvPicPr>
                      <a:picLocks noChangeAspect="1" noChangeArrowheads="1"/>
                    </pic:cNvPicPr>
                  </pic:nvPicPr>
                  <pic:blipFill>
                    <a:blip r:embed="rId20" cstate="print"/>
                    <a:srcRect/>
                    <a:stretch>
                      <a:fillRect/>
                    </a:stretch>
                  </pic:blipFill>
                  <pic:spPr bwMode="auto">
                    <a:xfrm>
                      <a:off x="0" y="0"/>
                      <a:ext cx="6181090" cy="4535181"/>
                    </a:xfrm>
                    <a:prstGeom prst="rect">
                      <a:avLst/>
                    </a:prstGeom>
                    <a:noFill/>
                    <a:ln w="9525">
                      <a:noFill/>
                      <a:miter lim="800000"/>
                      <a:headEnd/>
                      <a:tailEnd/>
                    </a:ln>
                  </pic:spPr>
                </pic:pic>
              </a:graphicData>
            </a:graphic>
          </wp:inline>
        </w:drawing>
      </w:r>
    </w:p>
    <w:p w:rsidR="00C65402" w:rsidRDefault="00D47FCE" w:rsidP="00871FB5">
      <w:pPr>
        <w:pStyle w:val="NormalWeb"/>
        <w:spacing w:before="0" w:beforeAutospacing="0" w:after="0" w:afterAutospacing="0" w:line="360" w:lineRule="auto"/>
        <w:rPr>
          <w:sz w:val="28"/>
          <w:szCs w:val="28"/>
        </w:rPr>
      </w:pPr>
      <w:r w:rsidRPr="00D47FCE">
        <w:rPr>
          <w:sz w:val="28"/>
          <w:szCs w:val="28"/>
        </w:rPr>
        <w:t xml:space="preserve">Gazele arse rezultate </w:t>
      </w:r>
      <w:r>
        <w:rPr>
          <w:sz w:val="28"/>
          <w:szCs w:val="28"/>
        </w:rPr>
        <w:t>din arderea combustibilului și pulberile rezultate</w:t>
      </w:r>
      <w:r w:rsidR="00126328">
        <w:rPr>
          <w:sz w:val="28"/>
          <w:szCs w:val="28"/>
        </w:rPr>
        <w:t xml:space="preserve"> din topirea materiei prime vor fi</w:t>
      </w:r>
      <w:r>
        <w:rPr>
          <w:sz w:val="28"/>
          <w:szCs w:val="28"/>
        </w:rPr>
        <w:t xml:space="preserve"> colectate prin două hote cu dimensiu</w:t>
      </w:r>
      <w:r w:rsidR="00126328">
        <w:rPr>
          <w:sz w:val="28"/>
          <w:szCs w:val="28"/>
        </w:rPr>
        <w:t>nile de 3500x4700 mm, respectiv 1</w:t>
      </w:r>
      <w:r>
        <w:rPr>
          <w:sz w:val="28"/>
          <w:szCs w:val="28"/>
        </w:rPr>
        <w:t>500x3000 mm, conduse în</w:t>
      </w:r>
      <w:r w:rsidR="00126328">
        <w:rPr>
          <w:sz w:val="28"/>
          <w:szCs w:val="28"/>
        </w:rPr>
        <w:t xml:space="preserve"> tubulaturi de colectare cu D=70</w:t>
      </w:r>
      <w:r>
        <w:rPr>
          <w:sz w:val="28"/>
          <w:szCs w:val="28"/>
        </w:rPr>
        <w:t>0 mm, extrase cu exhaustoare, poluanții se vor reține în filtre electrostatice iar tubulatura de evacuare și dispersie în atmosf</w:t>
      </w:r>
      <w:r w:rsidR="00126328">
        <w:rPr>
          <w:sz w:val="28"/>
          <w:szCs w:val="28"/>
        </w:rPr>
        <w:t>eră va avea dimensiunile de D=500 mm și înâlțimea H=5</w:t>
      </w:r>
      <w:proofErr w:type="gramStart"/>
      <w:r w:rsidR="00126328">
        <w:rPr>
          <w:sz w:val="28"/>
          <w:szCs w:val="28"/>
        </w:rPr>
        <w:t>,75</w:t>
      </w:r>
      <w:proofErr w:type="gramEnd"/>
      <w:r>
        <w:rPr>
          <w:sz w:val="28"/>
          <w:szCs w:val="28"/>
        </w:rPr>
        <w:t xml:space="preserve"> m.</w:t>
      </w:r>
    </w:p>
    <w:p w:rsidR="00E728DD" w:rsidRPr="006A141C" w:rsidRDefault="00E728DD" w:rsidP="00871FB5">
      <w:pPr>
        <w:pStyle w:val="NormalWeb"/>
        <w:spacing w:before="0" w:beforeAutospacing="0" w:after="0" w:afterAutospacing="0" w:line="360" w:lineRule="auto"/>
        <w:rPr>
          <w:b/>
          <w:sz w:val="28"/>
          <w:szCs w:val="28"/>
        </w:rPr>
      </w:pPr>
      <w:r w:rsidRPr="006A141C">
        <w:rPr>
          <w:b/>
          <w:sz w:val="28"/>
          <w:szCs w:val="28"/>
        </w:rPr>
        <w:t xml:space="preserve">c) </w:t>
      </w:r>
      <w:proofErr w:type="gramStart"/>
      <w:r w:rsidRPr="006A141C">
        <w:rPr>
          <w:b/>
          <w:sz w:val="28"/>
          <w:szCs w:val="28"/>
        </w:rPr>
        <w:t>protecţia</w:t>
      </w:r>
      <w:proofErr w:type="gramEnd"/>
      <w:r w:rsidRPr="006A141C">
        <w:rPr>
          <w:b/>
          <w:sz w:val="28"/>
          <w:szCs w:val="28"/>
        </w:rPr>
        <w:t xml:space="preserve"> împotriva zgomotului şi vibraţiilor:</w:t>
      </w:r>
    </w:p>
    <w:p w:rsidR="00E728DD" w:rsidRDefault="00E728DD" w:rsidP="00871FB5">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s</w:t>
      </w:r>
      <w:r w:rsidR="000F41E7">
        <w:rPr>
          <w:b/>
          <w:sz w:val="28"/>
          <w:szCs w:val="28"/>
        </w:rPr>
        <w:t>ursele</w:t>
      </w:r>
      <w:proofErr w:type="gramEnd"/>
      <w:r w:rsidR="000F41E7">
        <w:rPr>
          <w:b/>
          <w:sz w:val="28"/>
          <w:szCs w:val="28"/>
        </w:rPr>
        <w:t xml:space="preserve"> de zgomot şi de vibraţii:</w:t>
      </w:r>
    </w:p>
    <w:p w:rsidR="00845D76" w:rsidRPr="00845D76" w:rsidRDefault="00845D76" w:rsidP="00845D76">
      <w:pPr>
        <w:pStyle w:val="NormalWeb"/>
        <w:spacing w:before="0" w:beforeAutospacing="0" w:after="0" w:afterAutospacing="0" w:line="360" w:lineRule="auto"/>
        <w:rPr>
          <w:sz w:val="28"/>
          <w:szCs w:val="28"/>
        </w:rPr>
      </w:pPr>
      <w:proofErr w:type="gramStart"/>
      <w:r w:rsidRPr="00845D76">
        <w:rPr>
          <w:sz w:val="28"/>
          <w:szCs w:val="28"/>
        </w:rPr>
        <w:t>Sursele de zgomot în interiorul halei sunt concasoarele, cuptoarele, suflantele.</w:t>
      </w:r>
      <w:proofErr w:type="gramEnd"/>
    </w:p>
    <w:p w:rsidR="00845D76" w:rsidRPr="00845D76" w:rsidRDefault="00845D76" w:rsidP="00845D76">
      <w:pPr>
        <w:pStyle w:val="NormalWeb"/>
        <w:spacing w:before="0" w:beforeAutospacing="0" w:after="0" w:afterAutospacing="0" w:line="360" w:lineRule="auto"/>
        <w:rPr>
          <w:sz w:val="28"/>
          <w:szCs w:val="28"/>
        </w:rPr>
      </w:pPr>
      <w:proofErr w:type="gramStart"/>
      <w:r w:rsidRPr="00845D76">
        <w:rPr>
          <w:sz w:val="28"/>
          <w:szCs w:val="28"/>
        </w:rPr>
        <w:lastRenderedPageBreak/>
        <w:t>Sursele exterioare de zgomot sunt compresoarele și exhaustoarele.</w:t>
      </w:r>
      <w:proofErr w:type="gramEnd"/>
    </w:p>
    <w:p w:rsidR="00E728DD"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amenajările</w:t>
      </w:r>
      <w:proofErr w:type="gramEnd"/>
      <w:r w:rsidRPr="006A141C">
        <w:rPr>
          <w:b/>
          <w:sz w:val="28"/>
          <w:szCs w:val="28"/>
        </w:rPr>
        <w:t xml:space="preserve"> şi dotările pentru protecţia împo</w:t>
      </w:r>
      <w:r w:rsidR="00015403">
        <w:rPr>
          <w:b/>
          <w:sz w:val="28"/>
          <w:szCs w:val="28"/>
        </w:rPr>
        <w:t>triva zgomotului şi vibraţiilor:</w:t>
      </w:r>
    </w:p>
    <w:p w:rsidR="00015403" w:rsidRDefault="00015403" w:rsidP="00DC62A1">
      <w:pPr>
        <w:pStyle w:val="NormalWeb"/>
        <w:tabs>
          <w:tab w:val="left" w:pos="0"/>
        </w:tabs>
        <w:spacing w:before="0" w:beforeAutospacing="0" w:after="0" w:afterAutospacing="0" w:line="360" w:lineRule="auto"/>
        <w:rPr>
          <w:sz w:val="28"/>
          <w:szCs w:val="28"/>
        </w:rPr>
      </w:pPr>
      <w:proofErr w:type="gramStart"/>
      <w:r>
        <w:rPr>
          <w:sz w:val="28"/>
          <w:szCs w:val="28"/>
        </w:rPr>
        <w:t>Concasoarele sunt capsulate.</w:t>
      </w:r>
      <w:proofErr w:type="gramEnd"/>
    </w:p>
    <w:p w:rsidR="00015403" w:rsidRDefault="00015403" w:rsidP="00DC62A1">
      <w:pPr>
        <w:pStyle w:val="NormalWeb"/>
        <w:tabs>
          <w:tab w:val="left" w:pos="0"/>
        </w:tabs>
        <w:spacing w:before="0" w:beforeAutospacing="0" w:after="0" w:afterAutospacing="0" w:line="360" w:lineRule="auto"/>
        <w:rPr>
          <w:sz w:val="28"/>
          <w:szCs w:val="28"/>
        </w:rPr>
      </w:pPr>
      <w:proofErr w:type="gramStart"/>
      <w:r>
        <w:rPr>
          <w:sz w:val="28"/>
          <w:szCs w:val="28"/>
        </w:rPr>
        <w:t>Compresoarele sunt de ultimă generație și asigură din fabricație respectarea nivelului de zgomot prevăzut de legislația în vigoare pentru zonele industriale.</w:t>
      </w:r>
      <w:proofErr w:type="gramEnd"/>
    </w:p>
    <w:p w:rsidR="00290E2B" w:rsidRPr="00015403" w:rsidRDefault="00290E2B" w:rsidP="00DC62A1">
      <w:pPr>
        <w:pStyle w:val="NormalWeb"/>
        <w:tabs>
          <w:tab w:val="left" w:pos="0"/>
        </w:tabs>
        <w:spacing w:before="0" w:beforeAutospacing="0" w:after="0" w:afterAutospacing="0" w:line="360" w:lineRule="auto"/>
        <w:rPr>
          <w:sz w:val="28"/>
          <w:szCs w:val="28"/>
        </w:rPr>
      </w:pPr>
      <w:r>
        <w:rPr>
          <w:noProof/>
          <w:sz w:val="28"/>
          <w:szCs w:val="28"/>
        </w:rPr>
        <w:drawing>
          <wp:inline distT="0" distB="0" distL="0" distR="0">
            <wp:extent cx="6179345" cy="4981575"/>
            <wp:effectExtent l="19050" t="0" r="0" b="0"/>
            <wp:docPr id="12" name="Picture 6" descr="C:\Users\Dinu\Desktop\Turnatorie GIURGIU\POZE\IMG-202007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nu\Desktop\Turnatorie GIURGIU\POZE\IMG-20200707-WA0004.jpg"/>
                    <pic:cNvPicPr>
                      <a:picLocks noChangeAspect="1" noChangeArrowheads="1"/>
                    </pic:cNvPicPr>
                  </pic:nvPicPr>
                  <pic:blipFill>
                    <a:blip r:embed="rId21" cstate="print"/>
                    <a:srcRect/>
                    <a:stretch>
                      <a:fillRect/>
                    </a:stretch>
                  </pic:blipFill>
                  <pic:spPr bwMode="auto">
                    <a:xfrm>
                      <a:off x="0" y="0"/>
                      <a:ext cx="6181090" cy="4982982"/>
                    </a:xfrm>
                    <a:prstGeom prst="rect">
                      <a:avLst/>
                    </a:prstGeom>
                    <a:noFill/>
                    <a:ln w="9525">
                      <a:noFill/>
                      <a:miter lim="800000"/>
                      <a:headEnd/>
                      <a:tailEnd/>
                    </a:ln>
                  </pic:spPr>
                </pic:pic>
              </a:graphicData>
            </a:graphic>
          </wp:inline>
        </w:drawing>
      </w:r>
    </w:p>
    <w:p w:rsidR="00E728DD" w:rsidRPr="00BA2A79" w:rsidRDefault="00E728DD" w:rsidP="00DC62A1">
      <w:pPr>
        <w:pStyle w:val="NormalWeb"/>
        <w:tabs>
          <w:tab w:val="left" w:pos="0"/>
        </w:tabs>
        <w:spacing w:before="0" w:beforeAutospacing="0" w:after="0" w:afterAutospacing="0" w:line="360" w:lineRule="auto"/>
        <w:rPr>
          <w:sz w:val="28"/>
          <w:szCs w:val="28"/>
        </w:rPr>
      </w:pPr>
      <w:r w:rsidRPr="006A141C">
        <w:rPr>
          <w:b/>
          <w:sz w:val="28"/>
          <w:szCs w:val="28"/>
        </w:rPr>
        <w:t xml:space="preserve">d) </w:t>
      </w:r>
      <w:proofErr w:type="gramStart"/>
      <w:r w:rsidRPr="006A141C">
        <w:rPr>
          <w:b/>
          <w:sz w:val="28"/>
          <w:szCs w:val="28"/>
        </w:rPr>
        <w:t>protecţia</w:t>
      </w:r>
      <w:proofErr w:type="gramEnd"/>
      <w:r w:rsidRPr="006A141C">
        <w:rPr>
          <w:b/>
          <w:sz w:val="28"/>
          <w:szCs w:val="28"/>
        </w:rPr>
        <w:t xml:space="preserve"> împotriva radiaţiilor:</w:t>
      </w:r>
      <w:r w:rsidR="00BA2A79">
        <w:rPr>
          <w:b/>
          <w:sz w:val="28"/>
          <w:szCs w:val="28"/>
        </w:rPr>
        <w:t xml:space="preserve"> </w:t>
      </w:r>
      <w:r w:rsidR="00BA2A79">
        <w:rPr>
          <w:sz w:val="28"/>
          <w:szCs w:val="28"/>
        </w:rPr>
        <w:t>nu este cazul</w:t>
      </w:r>
    </w:p>
    <w:p w:rsidR="00E728DD" w:rsidRPr="00015403" w:rsidRDefault="00015403" w:rsidP="00DC62A1">
      <w:pPr>
        <w:pStyle w:val="NormalWeb"/>
        <w:tabs>
          <w:tab w:val="left" w:pos="0"/>
        </w:tabs>
        <w:spacing w:before="0" w:beforeAutospacing="0" w:after="0" w:afterAutospacing="0" w:line="360" w:lineRule="auto"/>
        <w:rPr>
          <w:sz w:val="28"/>
          <w:szCs w:val="28"/>
        </w:rPr>
      </w:pPr>
      <w:r>
        <w:rPr>
          <w:b/>
          <w:sz w:val="28"/>
          <w:szCs w:val="28"/>
        </w:rPr>
        <w:t xml:space="preserve">- </w:t>
      </w:r>
      <w:proofErr w:type="gramStart"/>
      <w:r>
        <w:rPr>
          <w:b/>
          <w:sz w:val="28"/>
          <w:szCs w:val="28"/>
        </w:rPr>
        <w:t>sursele</w:t>
      </w:r>
      <w:proofErr w:type="gramEnd"/>
      <w:r>
        <w:rPr>
          <w:b/>
          <w:sz w:val="28"/>
          <w:szCs w:val="28"/>
        </w:rPr>
        <w:t xml:space="preserve"> de radiaţii: </w:t>
      </w:r>
      <w:r>
        <w:rPr>
          <w:sz w:val="28"/>
          <w:szCs w:val="28"/>
        </w:rPr>
        <w:t>nu este cazul.</w:t>
      </w:r>
    </w:p>
    <w:p w:rsidR="00E728DD" w:rsidRPr="00015403" w:rsidRDefault="00E728DD" w:rsidP="00DC62A1">
      <w:pPr>
        <w:pStyle w:val="NormalWeb"/>
        <w:tabs>
          <w:tab w:val="left" w:pos="0"/>
        </w:tabs>
        <w:spacing w:before="0" w:beforeAutospacing="0" w:after="0" w:afterAutospacing="0" w:line="360" w:lineRule="auto"/>
        <w:rPr>
          <w:sz w:val="28"/>
          <w:szCs w:val="28"/>
        </w:rPr>
      </w:pPr>
      <w:r w:rsidRPr="006A141C">
        <w:rPr>
          <w:b/>
          <w:sz w:val="28"/>
          <w:szCs w:val="28"/>
        </w:rPr>
        <w:t xml:space="preserve">– </w:t>
      </w:r>
      <w:proofErr w:type="gramStart"/>
      <w:r w:rsidRPr="006A141C">
        <w:rPr>
          <w:b/>
          <w:sz w:val="28"/>
          <w:szCs w:val="28"/>
        </w:rPr>
        <w:t>amenajările</w:t>
      </w:r>
      <w:proofErr w:type="gramEnd"/>
      <w:r w:rsidRPr="006A141C">
        <w:rPr>
          <w:b/>
          <w:sz w:val="28"/>
          <w:szCs w:val="28"/>
        </w:rPr>
        <w:t xml:space="preserve"> şi dotările pentru </w:t>
      </w:r>
      <w:r w:rsidR="00015403">
        <w:rPr>
          <w:b/>
          <w:sz w:val="28"/>
          <w:szCs w:val="28"/>
        </w:rPr>
        <w:t xml:space="preserve">protecţia împotriva radiaţiilor: </w:t>
      </w:r>
      <w:r w:rsidR="00015403">
        <w:rPr>
          <w:sz w:val="28"/>
          <w:szCs w:val="28"/>
        </w:rPr>
        <w:t>nu este cazul.</w:t>
      </w:r>
    </w:p>
    <w:p w:rsidR="00E728DD" w:rsidRPr="006A141C"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xml:space="preserve">e) </w:t>
      </w:r>
      <w:proofErr w:type="gramStart"/>
      <w:r w:rsidRPr="006A141C">
        <w:rPr>
          <w:b/>
          <w:sz w:val="28"/>
          <w:szCs w:val="28"/>
        </w:rPr>
        <w:t>protecţia</w:t>
      </w:r>
      <w:proofErr w:type="gramEnd"/>
      <w:r w:rsidRPr="006A141C">
        <w:rPr>
          <w:b/>
          <w:sz w:val="28"/>
          <w:szCs w:val="28"/>
        </w:rPr>
        <w:t xml:space="preserve"> solului şi a subsolului:</w:t>
      </w:r>
    </w:p>
    <w:p w:rsidR="00E728DD"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lastRenderedPageBreak/>
        <w:t xml:space="preserve">- </w:t>
      </w:r>
      <w:proofErr w:type="gramStart"/>
      <w:r w:rsidRPr="006A141C">
        <w:rPr>
          <w:b/>
          <w:sz w:val="28"/>
          <w:szCs w:val="28"/>
        </w:rPr>
        <w:t>sursele</w:t>
      </w:r>
      <w:proofErr w:type="gramEnd"/>
      <w:r w:rsidRPr="006A141C">
        <w:rPr>
          <w:b/>
          <w:sz w:val="28"/>
          <w:szCs w:val="28"/>
        </w:rPr>
        <w:t xml:space="preserve"> de poluanţi pentru sol, subs</w:t>
      </w:r>
      <w:r w:rsidR="00015403">
        <w:rPr>
          <w:b/>
          <w:sz w:val="28"/>
          <w:szCs w:val="28"/>
        </w:rPr>
        <w:t>ol, ape freatice şi de adâncime:</w:t>
      </w:r>
    </w:p>
    <w:p w:rsidR="00015403" w:rsidRDefault="00015403" w:rsidP="00DC62A1">
      <w:pPr>
        <w:pStyle w:val="NormalWeb"/>
        <w:tabs>
          <w:tab w:val="left" w:pos="0"/>
        </w:tabs>
        <w:spacing w:before="0" w:beforeAutospacing="0" w:after="0" w:afterAutospacing="0" w:line="360" w:lineRule="auto"/>
        <w:rPr>
          <w:sz w:val="28"/>
          <w:szCs w:val="28"/>
        </w:rPr>
      </w:pPr>
      <w:r>
        <w:rPr>
          <w:sz w:val="28"/>
          <w:szCs w:val="28"/>
        </w:rPr>
        <w:t>Sursele de poluanți pentru sol sunt:</w:t>
      </w:r>
    </w:p>
    <w:p w:rsidR="00015403" w:rsidRDefault="00015403" w:rsidP="00015403">
      <w:pPr>
        <w:pStyle w:val="NormalWeb"/>
        <w:numPr>
          <w:ilvl w:val="0"/>
          <w:numId w:val="8"/>
        </w:numPr>
        <w:tabs>
          <w:tab w:val="left" w:pos="0"/>
        </w:tabs>
        <w:spacing w:before="0" w:beforeAutospacing="0" w:after="0" w:afterAutospacing="0" w:line="360" w:lineRule="auto"/>
        <w:rPr>
          <w:sz w:val="28"/>
          <w:szCs w:val="28"/>
        </w:rPr>
      </w:pPr>
      <w:r>
        <w:rPr>
          <w:sz w:val="28"/>
          <w:szCs w:val="28"/>
        </w:rPr>
        <w:t>depozitarea necontrolată a deșeurilor;</w:t>
      </w:r>
    </w:p>
    <w:p w:rsidR="00015403" w:rsidRDefault="00015403" w:rsidP="00015403">
      <w:pPr>
        <w:pStyle w:val="NormalWeb"/>
        <w:numPr>
          <w:ilvl w:val="0"/>
          <w:numId w:val="8"/>
        </w:numPr>
        <w:tabs>
          <w:tab w:val="left" w:pos="0"/>
        </w:tabs>
        <w:spacing w:before="0" w:beforeAutospacing="0" w:after="0" w:afterAutospacing="0" w:line="360" w:lineRule="auto"/>
        <w:rPr>
          <w:sz w:val="28"/>
          <w:szCs w:val="28"/>
        </w:rPr>
      </w:pPr>
      <w:r>
        <w:rPr>
          <w:sz w:val="28"/>
          <w:szCs w:val="28"/>
        </w:rPr>
        <w:t>scurgeri de combustibil de la autovehicule;</w:t>
      </w:r>
    </w:p>
    <w:p w:rsidR="00015403" w:rsidRPr="00015403" w:rsidRDefault="00015403" w:rsidP="00015403">
      <w:pPr>
        <w:pStyle w:val="NormalWeb"/>
        <w:numPr>
          <w:ilvl w:val="0"/>
          <w:numId w:val="8"/>
        </w:numPr>
        <w:tabs>
          <w:tab w:val="left" w:pos="0"/>
        </w:tabs>
        <w:spacing w:before="0" w:beforeAutospacing="0" w:after="0" w:afterAutospacing="0" w:line="360" w:lineRule="auto"/>
        <w:rPr>
          <w:sz w:val="28"/>
          <w:szCs w:val="28"/>
        </w:rPr>
      </w:pPr>
      <w:proofErr w:type="gramStart"/>
      <w:r>
        <w:rPr>
          <w:sz w:val="28"/>
          <w:szCs w:val="28"/>
        </w:rPr>
        <w:t>scurgeri</w:t>
      </w:r>
      <w:proofErr w:type="gramEnd"/>
      <w:r>
        <w:rPr>
          <w:sz w:val="28"/>
          <w:szCs w:val="28"/>
        </w:rPr>
        <w:t xml:space="preserve"> accidentale la alimentarea rezervoarelor de combustibil.</w:t>
      </w:r>
    </w:p>
    <w:p w:rsidR="00E728DD"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lucrările</w:t>
      </w:r>
      <w:proofErr w:type="gramEnd"/>
      <w:r w:rsidRPr="006A141C">
        <w:rPr>
          <w:b/>
          <w:sz w:val="28"/>
          <w:szCs w:val="28"/>
        </w:rPr>
        <w:t xml:space="preserve"> şi dotările pentru pr</w:t>
      </w:r>
      <w:r w:rsidR="00FA678E">
        <w:rPr>
          <w:b/>
          <w:sz w:val="28"/>
          <w:szCs w:val="28"/>
        </w:rPr>
        <w:t>otecţia solului şi a subsolului:</w:t>
      </w:r>
    </w:p>
    <w:p w:rsidR="00FA678E" w:rsidRPr="00FA678E" w:rsidRDefault="00FA678E" w:rsidP="00DC62A1">
      <w:pPr>
        <w:pStyle w:val="NormalWeb"/>
        <w:tabs>
          <w:tab w:val="left" w:pos="0"/>
        </w:tabs>
        <w:spacing w:before="0" w:beforeAutospacing="0" w:after="0" w:afterAutospacing="0" w:line="360" w:lineRule="auto"/>
        <w:rPr>
          <w:sz w:val="28"/>
          <w:szCs w:val="28"/>
        </w:rPr>
      </w:pPr>
      <w:proofErr w:type="gramStart"/>
      <w:r>
        <w:rPr>
          <w:sz w:val="28"/>
          <w:szCs w:val="28"/>
        </w:rPr>
        <w:t>Deșeurile colectate și rezultate se vor depozita pe platforme betonate acoperite.</w:t>
      </w:r>
      <w:proofErr w:type="gramEnd"/>
    </w:p>
    <w:p w:rsidR="00E728DD" w:rsidRPr="006A141C"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w:t>
      </w:r>
      <w:r w:rsidRPr="006A141C">
        <w:rPr>
          <w:b/>
          <w:sz w:val="28"/>
          <w:szCs w:val="28"/>
        </w:rPr>
        <w:t> </w:t>
      </w:r>
      <w:r w:rsidRPr="006A141C">
        <w:rPr>
          <w:b/>
          <w:sz w:val="28"/>
          <w:szCs w:val="28"/>
        </w:rPr>
        <w:t xml:space="preserve">f) </w:t>
      </w:r>
      <w:proofErr w:type="gramStart"/>
      <w:r w:rsidRPr="006A141C">
        <w:rPr>
          <w:b/>
          <w:sz w:val="28"/>
          <w:szCs w:val="28"/>
        </w:rPr>
        <w:t>protecţia</w:t>
      </w:r>
      <w:proofErr w:type="gramEnd"/>
      <w:r w:rsidRPr="006A141C">
        <w:rPr>
          <w:b/>
          <w:sz w:val="28"/>
          <w:szCs w:val="28"/>
        </w:rPr>
        <w:t xml:space="preserve"> ecosistemelor terestre şi acvatice:</w:t>
      </w:r>
    </w:p>
    <w:p w:rsidR="00E728DD" w:rsidRPr="00FA678E" w:rsidRDefault="00E728DD" w:rsidP="00DC62A1">
      <w:pPr>
        <w:pStyle w:val="NormalWeb"/>
        <w:tabs>
          <w:tab w:val="left" w:pos="0"/>
        </w:tabs>
        <w:spacing w:before="0" w:beforeAutospacing="0" w:after="0" w:afterAutospacing="0" w:line="360" w:lineRule="auto"/>
        <w:rPr>
          <w:sz w:val="28"/>
          <w:szCs w:val="28"/>
        </w:rPr>
      </w:pPr>
      <w:r w:rsidRPr="006A141C">
        <w:rPr>
          <w:b/>
          <w:sz w:val="28"/>
          <w:szCs w:val="28"/>
        </w:rPr>
        <w:t> </w:t>
      </w:r>
      <w:r w:rsidRPr="006A141C">
        <w:rPr>
          <w:b/>
          <w:sz w:val="28"/>
          <w:szCs w:val="28"/>
        </w:rPr>
        <w:t> </w:t>
      </w:r>
      <w:r w:rsidRPr="006A141C">
        <w:rPr>
          <w:b/>
          <w:sz w:val="28"/>
          <w:szCs w:val="28"/>
        </w:rPr>
        <w:t xml:space="preserve">- </w:t>
      </w:r>
      <w:proofErr w:type="gramStart"/>
      <w:r w:rsidRPr="006A141C">
        <w:rPr>
          <w:b/>
          <w:sz w:val="28"/>
          <w:szCs w:val="28"/>
        </w:rPr>
        <w:t>identificarea</w:t>
      </w:r>
      <w:proofErr w:type="gramEnd"/>
      <w:r w:rsidRPr="006A141C">
        <w:rPr>
          <w:b/>
          <w:sz w:val="28"/>
          <w:szCs w:val="28"/>
        </w:rPr>
        <w:t xml:space="preserve"> arealelor sensibil</w:t>
      </w:r>
      <w:r w:rsidR="00FA678E">
        <w:rPr>
          <w:b/>
          <w:sz w:val="28"/>
          <w:szCs w:val="28"/>
        </w:rPr>
        <w:t xml:space="preserve">e ce pot fi afectate de proiect: </w:t>
      </w:r>
      <w:r w:rsidR="00FA678E">
        <w:rPr>
          <w:sz w:val="28"/>
          <w:szCs w:val="28"/>
        </w:rPr>
        <w:t>nu s-au identificat areale sensibile în zona proiectului.</w:t>
      </w:r>
    </w:p>
    <w:p w:rsidR="00E728DD" w:rsidRPr="00FA678E" w:rsidRDefault="00E728DD" w:rsidP="00DC62A1">
      <w:pPr>
        <w:pStyle w:val="NormalWeb"/>
        <w:tabs>
          <w:tab w:val="left" w:pos="0"/>
        </w:tabs>
        <w:spacing w:before="0" w:beforeAutospacing="0" w:after="0" w:afterAutospacing="0" w:line="360" w:lineRule="auto"/>
        <w:rPr>
          <w:sz w:val="28"/>
          <w:szCs w:val="28"/>
        </w:rPr>
      </w:pPr>
      <w:r w:rsidRPr="006A141C">
        <w:rPr>
          <w:b/>
          <w:sz w:val="28"/>
          <w:szCs w:val="28"/>
        </w:rPr>
        <w:t> </w:t>
      </w:r>
      <w:r w:rsidRPr="006A141C">
        <w:rPr>
          <w:b/>
          <w:sz w:val="28"/>
          <w:szCs w:val="28"/>
        </w:rPr>
        <w:t> </w:t>
      </w:r>
      <w:r w:rsidRPr="006A141C">
        <w:rPr>
          <w:b/>
          <w:sz w:val="28"/>
          <w:szCs w:val="28"/>
        </w:rPr>
        <w:t xml:space="preserve">– </w:t>
      </w:r>
      <w:proofErr w:type="gramStart"/>
      <w:r w:rsidRPr="006A141C">
        <w:rPr>
          <w:b/>
          <w:sz w:val="28"/>
          <w:szCs w:val="28"/>
        </w:rPr>
        <w:t>lucrările</w:t>
      </w:r>
      <w:proofErr w:type="gramEnd"/>
      <w:r w:rsidRPr="006A141C">
        <w:rPr>
          <w:b/>
          <w:sz w:val="28"/>
          <w:szCs w:val="28"/>
        </w:rPr>
        <w:t>, dotările şi măsurile pentru protecţia biodiversităţii, monumentelor n</w:t>
      </w:r>
      <w:r w:rsidR="00FA678E">
        <w:rPr>
          <w:b/>
          <w:sz w:val="28"/>
          <w:szCs w:val="28"/>
        </w:rPr>
        <w:t xml:space="preserve">aturii şi ariilor protejate: </w:t>
      </w:r>
      <w:r w:rsidR="00FA678E">
        <w:rPr>
          <w:sz w:val="28"/>
          <w:szCs w:val="28"/>
        </w:rPr>
        <w:t>nu este cazul.</w:t>
      </w:r>
    </w:p>
    <w:p w:rsidR="00E728DD" w:rsidRPr="006A141C"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w:t>
      </w:r>
      <w:r w:rsidRPr="006A141C">
        <w:rPr>
          <w:b/>
          <w:sz w:val="28"/>
          <w:szCs w:val="28"/>
        </w:rPr>
        <w:t> </w:t>
      </w:r>
      <w:r w:rsidRPr="006A141C">
        <w:rPr>
          <w:b/>
          <w:sz w:val="28"/>
          <w:szCs w:val="28"/>
        </w:rPr>
        <w:t xml:space="preserve">g) </w:t>
      </w:r>
      <w:proofErr w:type="gramStart"/>
      <w:r w:rsidRPr="006A141C">
        <w:rPr>
          <w:b/>
          <w:sz w:val="28"/>
          <w:szCs w:val="28"/>
        </w:rPr>
        <w:t>protecţia</w:t>
      </w:r>
      <w:proofErr w:type="gramEnd"/>
      <w:r w:rsidRPr="006A141C">
        <w:rPr>
          <w:b/>
          <w:sz w:val="28"/>
          <w:szCs w:val="28"/>
        </w:rPr>
        <w:t xml:space="preserve"> aşezărilor umane şi a altor obiective de interes public:</w:t>
      </w:r>
    </w:p>
    <w:p w:rsidR="00E728DD"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xml:space="preserve">- identificarea obiectivelor de interes public, </w:t>
      </w:r>
      <w:r w:rsidRPr="00FA678E">
        <w:rPr>
          <w:b/>
          <w:sz w:val="28"/>
          <w:szCs w:val="28"/>
        </w:rPr>
        <w:t>distanţa faţă de aşezările umane</w:t>
      </w:r>
      <w:r w:rsidRPr="006A141C">
        <w:rPr>
          <w:b/>
          <w:sz w:val="28"/>
          <w:szCs w:val="28"/>
        </w:rPr>
        <w:t>, respectiv faţă de monumente istorice şi de arhitectură, alte zone asupra cărora există instituit un regim de restricţie, zone d</w:t>
      </w:r>
      <w:r w:rsidR="00B83B24">
        <w:rPr>
          <w:b/>
          <w:sz w:val="28"/>
          <w:szCs w:val="28"/>
        </w:rPr>
        <w:t>e interes tradiţional şi altele:</w:t>
      </w:r>
    </w:p>
    <w:p w:rsidR="00B83B24" w:rsidRPr="00B83B24" w:rsidRDefault="00FA678E" w:rsidP="00DC62A1">
      <w:pPr>
        <w:pStyle w:val="NormalWeb"/>
        <w:tabs>
          <w:tab w:val="left" w:pos="0"/>
        </w:tabs>
        <w:spacing w:before="0" w:beforeAutospacing="0" w:after="0" w:afterAutospacing="0" w:line="360" w:lineRule="auto"/>
        <w:rPr>
          <w:b/>
          <w:color w:val="FF0000"/>
          <w:sz w:val="28"/>
          <w:szCs w:val="28"/>
        </w:rPr>
      </w:pPr>
      <w:r>
        <w:rPr>
          <w:sz w:val="28"/>
          <w:szCs w:val="28"/>
        </w:rPr>
        <w:t>C</w:t>
      </w:r>
      <w:r w:rsidR="00B83B24" w:rsidRPr="00FA678E">
        <w:rPr>
          <w:sz w:val="28"/>
          <w:szCs w:val="28"/>
        </w:rPr>
        <w:t>ea mai apropiată zonă locuită</w:t>
      </w:r>
      <w:r>
        <w:rPr>
          <w:sz w:val="28"/>
          <w:szCs w:val="28"/>
        </w:rPr>
        <w:t xml:space="preserve"> </w:t>
      </w:r>
      <w:proofErr w:type="gramStart"/>
      <w:r>
        <w:rPr>
          <w:sz w:val="28"/>
          <w:szCs w:val="28"/>
        </w:rPr>
        <w:t>este</w:t>
      </w:r>
      <w:proofErr w:type="gramEnd"/>
      <w:r>
        <w:rPr>
          <w:sz w:val="28"/>
          <w:szCs w:val="28"/>
        </w:rPr>
        <w:t xml:space="preserve"> situată la cca 2 km de hala industrială ce face obiectul proiectului.</w:t>
      </w:r>
    </w:p>
    <w:p w:rsidR="00E728DD" w:rsidRPr="00FA678E" w:rsidRDefault="00E728DD" w:rsidP="00DC62A1">
      <w:pPr>
        <w:pStyle w:val="NormalWeb"/>
        <w:tabs>
          <w:tab w:val="left" w:pos="0"/>
        </w:tabs>
        <w:spacing w:before="0" w:beforeAutospacing="0" w:after="0" w:afterAutospacing="0" w:line="360" w:lineRule="auto"/>
        <w:rPr>
          <w:sz w:val="28"/>
          <w:szCs w:val="28"/>
        </w:rPr>
      </w:pPr>
      <w:r w:rsidRPr="006A141C">
        <w:rPr>
          <w:b/>
          <w:sz w:val="28"/>
          <w:szCs w:val="28"/>
        </w:rPr>
        <w:t xml:space="preserve">– </w:t>
      </w:r>
      <w:proofErr w:type="gramStart"/>
      <w:r w:rsidRPr="006A141C">
        <w:rPr>
          <w:b/>
          <w:sz w:val="28"/>
          <w:szCs w:val="28"/>
        </w:rPr>
        <w:t>lucrările</w:t>
      </w:r>
      <w:proofErr w:type="gramEnd"/>
      <w:r w:rsidRPr="006A141C">
        <w:rPr>
          <w:b/>
          <w:sz w:val="28"/>
          <w:szCs w:val="28"/>
        </w:rPr>
        <w:t>, dotările şi măsurile pentru protecţia aşezărilor umane şi a obiectivelor pro</w:t>
      </w:r>
      <w:r w:rsidR="00FA678E">
        <w:rPr>
          <w:b/>
          <w:sz w:val="28"/>
          <w:szCs w:val="28"/>
        </w:rPr>
        <w:t xml:space="preserve">tejate şi/sau de interes public: </w:t>
      </w:r>
      <w:r w:rsidR="00FA678E">
        <w:rPr>
          <w:sz w:val="28"/>
          <w:szCs w:val="28"/>
        </w:rPr>
        <w:t>nu sunt necesare.</w:t>
      </w:r>
    </w:p>
    <w:p w:rsidR="00E728DD" w:rsidRPr="001B098F"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xml:space="preserve">h) </w:t>
      </w:r>
      <w:proofErr w:type="gramStart"/>
      <w:r w:rsidRPr="001B098F">
        <w:rPr>
          <w:b/>
          <w:sz w:val="28"/>
          <w:szCs w:val="28"/>
        </w:rPr>
        <w:t>prevenirea</w:t>
      </w:r>
      <w:proofErr w:type="gramEnd"/>
      <w:r w:rsidRPr="001B098F">
        <w:rPr>
          <w:b/>
          <w:sz w:val="28"/>
          <w:szCs w:val="28"/>
        </w:rPr>
        <w:t xml:space="preserve"> şi gestionarea deşeurilor generate pe amplasament în timpul realizării proiectului/în timpul exploatării, inclusiv eliminarea:</w:t>
      </w:r>
    </w:p>
    <w:p w:rsidR="00E728DD" w:rsidRDefault="00E728DD" w:rsidP="00DC62A1">
      <w:pPr>
        <w:pStyle w:val="NormalWeb"/>
        <w:tabs>
          <w:tab w:val="left" w:pos="0"/>
        </w:tabs>
        <w:spacing w:before="0" w:beforeAutospacing="0" w:after="0" w:afterAutospacing="0" w:line="360" w:lineRule="auto"/>
        <w:rPr>
          <w:b/>
          <w:sz w:val="28"/>
          <w:szCs w:val="28"/>
        </w:rPr>
      </w:pPr>
      <w:r w:rsidRPr="001B098F">
        <w:rPr>
          <w:b/>
          <w:sz w:val="28"/>
          <w:szCs w:val="28"/>
        </w:rPr>
        <w:t xml:space="preserve">- </w:t>
      </w:r>
      <w:proofErr w:type="gramStart"/>
      <w:r w:rsidRPr="001B098F">
        <w:rPr>
          <w:b/>
          <w:sz w:val="28"/>
          <w:szCs w:val="28"/>
        </w:rPr>
        <w:t>lista</w:t>
      </w:r>
      <w:proofErr w:type="gramEnd"/>
      <w:r w:rsidRPr="001B098F">
        <w:rPr>
          <w:b/>
          <w:sz w:val="28"/>
          <w:szCs w:val="28"/>
        </w:rPr>
        <w:t xml:space="preserve"> deşeurilor (clasificate şi codificate în conformitate cu prevederile legislaţiei europene şi naţionale privind deşeurile)</w:t>
      </w:r>
      <w:r w:rsidR="002021B4">
        <w:rPr>
          <w:b/>
          <w:sz w:val="28"/>
          <w:szCs w:val="28"/>
        </w:rPr>
        <w:t>, cantităţi de deşeuri generate:</w:t>
      </w:r>
    </w:p>
    <w:p w:rsidR="00993ED6" w:rsidRDefault="00993ED6" w:rsidP="00DC62A1">
      <w:pPr>
        <w:pStyle w:val="NormalWeb"/>
        <w:tabs>
          <w:tab w:val="left" w:pos="0"/>
        </w:tabs>
        <w:spacing w:before="0" w:beforeAutospacing="0" w:after="0" w:afterAutospacing="0" w:line="360" w:lineRule="auto"/>
        <w:rPr>
          <w:sz w:val="28"/>
          <w:szCs w:val="28"/>
        </w:rPr>
      </w:pPr>
      <w:r>
        <w:rPr>
          <w:sz w:val="28"/>
          <w:szCs w:val="28"/>
        </w:rPr>
        <w:t>Deșeuri colectate și stocate temporar pe amplasament:</w:t>
      </w:r>
    </w:p>
    <w:tbl>
      <w:tblPr>
        <w:tblStyle w:val="TableGrid"/>
        <w:tblW w:w="0" w:type="auto"/>
        <w:tblLook w:val="04A0"/>
      </w:tblPr>
      <w:tblGrid>
        <w:gridCol w:w="2487"/>
        <w:gridCol w:w="4821"/>
        <w:gridCol w:w="2610"/>
      </w:tblGrid>
      <w:tr w:rsidR="00993ED6" w:rsidTr="00CE5D2A">
        <w:tc>
          <w:tcPr>
            <w:tcW w:w="2487" w:type="dxa"/>
          </w:tcPr>
          <w:p w:rsidR="00993ED6" w:rsidRPr="00993ED6" w:rsidRDefault="00993ED6" w:rsidP="00DC62A1">
            <w:pPr>
              <w:pStyle w:val="NormalWeb"/>
              <w:tabs>
                <w:tab w:val="left" w:pos="0"/>
              </w:tabs>
              <w:spacing w:before="0" w:beforeAutospacing="0" w:after="0" w:afterAutospacing="0" w:line="360" w:lineRule="auto"/>
              <w:rPr>
                <w:b/>
                <w:sz w:val="28"/>
                <w:szCs w:val="28"/>
              </w:rPr>
            </w:pPr>
            <w:r w:rsidRPr="00993ED6">
              <w:rPr>
                <w:b/>
                <w:sz w:val="28"/>
                <w:szCs w:val="28"/>
              </w:rPr>
              <w:lastRenderedPageBreak/>
              <w:t>CATEGORIA</w:t>
            </w:r>
          </w:p>
        </w:tc>
        <w:tc>
          <w:tcPr>
            <w:tcW w:w="4821" w:type="dxa"/>
          </w:tcPr>
          <w:p w:rsidR="00993ED6" w:rsidRPr="00993ED6" w:rsidRDefault="00993ED6" w:rsidP="00DC62A1">
            <w:pPr>
              <w:pStyle w:val="NormalWeb"/>
              <w:tabs>
                <w:tab w:val="left" w:pos="0"/>
              </w:tabs>
              <w:spacing w:before="0" w:beforeAutospacing="0" w:after="0" w:afterAutospacing="0" w:line="360" w:lineRule="auto"/>
              <w:rPr>
                <w:b/>
                <w:sz w:val="28"/>
                <w:szCs w:val="28"/>
              </w:rPr>
            </w:pPr>
            <w:r w:rsidRPr="00993ED6">
              <w:rPr>
                <w:b/>
                <w:sz w:val="28"/>
                <w:szCs w:val="28"/>
              </w:rPr>
              <w:t>DENUMIRE DEȘEU</w:t>
            </w:r>
          </w:p>
        </w:tc>
        <w:tc>
          <w:tcPr>
            <w:tcW w:w="2610" w:type="dxa"/>
          </w:tcPr>
          <w:p w:rsidR="00993ED6" w:rsidRPr="00993ED6" w:rsidRDefault="00993ED6" w:rsidP="00993ED6">
            <w:pPr>
              <w:pStyle w:val="NormalWeb"/>
              <w:tabs>
                <w:tab w:val="left" w:pos="0"/>
              </w:tabs>
              <w:spacing w:before="0" w:beforeAutospacing="0" w:after="0" w:afterAutospacing="0"/>
              <w:rPr>
                <w:b/>
                <w:sz w:val="28"/>
                <w:szCs w:val="28"/>
              </w:rPr>
            </w:pPr>
            <w:r w:rsidRPr="00993ED6">
              <w:rPr>
                <w:b/>
                <w:sz w:val="28"/>
                <w:szCs w:val="28"/>
              </w:rPr>
              <w:t>Cod deșeu conform H.G.R. nr.856/2002</w:t>
            </w:r>
          </w:p>
        </w:tc>
      </w:tr>
      <w:tr w:rsidR="00993ED6" w:rsidTr="00CE5D2A">
        <w:tc>
          <w:tcPr>
            <w:tcW w:w="2487" w:type="dxa"/>
          </w:tcPr>
          <w:p w:rsidR="00993ED6" w:rsidRPr="001705B9" w:rsidRDefault="00CE5D2A" w:rsidP="00CE5D2A">
            <w:pPr>
              <w:pStyle w:val="NormalWeb"/>
              <w:tabs>
                <w:tab w:val="left" w:pos="0"/>
              </w:tabs>
              <w:spacing w:before="0" w:beforeAutospacing="0" w:after="0" w:afterAutospacing="0"/>
              <w:rPr>
                <w:b/>
                <w:sz w:val="28"/>
                <w:szCs w:val="28"/>
              </w:rPr>
            </w:pPr>
            <w:r w:rsidRPr="001705B9">
              <w:rPr>
                <w:b/>
                <w:sz w:val="28"/>
                <w:szCs w:val="28"/>
              </w:rPr>
              <w:t>Deșeuri ambalaje metalice</w:t>
            </w:r>
          </w:p>
        </w:tc>
        <w:tc>
          <w:tcPr>
            <w:tcW w:w="4821" w:type="dxa"/>
          </w:tcPr>
          <w:p w:rsidR="00993ED6" w:rsidRDefault="00CE5D2A" w:rsidP="00CE5D2A">
            <w:pPr>
              <w:pStyle w:val="NormalWeb"/>
              <w:tabs>
                <w:tab w:val="left" w:pos="0"/>
              </w:tabs>
              <w:spacing w:before="0" w:beforeAutospacing="0" w:after="0" w:afterAutospacing="0"/>
              <w:rPr>
                <w:sz w:val="28"/>
                <w:szCs w:val="28"/>
              </w:rPr>
            </w:pPr>
            <w:r>
              <w:rPr>
                <w:sz w:val="28"/>
                <w:szCs w:val="28"/>
              </w:rPr>
              <w:t>Ambalaje metalice</w:t>
            </w:r>
          </w:p>
        </w:tc>
        <w:tc>
          <w:tcPr>
            <w:tcW w:w="2610" w:type="dxa"/>
          </w:tcPr>
          <w:p w:rsidR="00993ED6" w:rsidRDefault="00CE5D2A" w:rsidP="00CE5D2A">
            <w:pPr>
              <w:pStyle w:val="NormalWeb"/>
              <w:tabs>
                <w:tab w:val="left" w:pos="0"/>
              </w:tabs>
              <w:spacing w:before="0" w:beforeAutospacing="0" w:after="0" w:afterAutospacing="0"/>
              <w:rPr>
                <w:sz w:val="28"/>
                <w:szCs w:val="28"/>
              </w:rPr>
            </w:pPr>
            <w:r>
              <w:rPr>
                <w:sz w:val="28"/>
                <w:szCs w:val="28"/>
              </w:rPr>
              <w:t>15 01 04</w:t>
            </w:r>
          </w:p>
        </w:tc>
      </w:tr>
      <w:tr w:rsidR="00993ED6" w:rsidTr="00CE5D2A">
        <w:tc>
          <w:tcPr>
            <w:tcW w:w="2487" w:type="dxa"/>
          </w:tcPr>
          <w:p w:rsidR="00993ED6" w:rsidRPr="001705B9" w:rsidRDefault="00CE5D2A" w:rsidP="00CE5D2A">
            <w:pPr>
              <w:pStyle w:val="NormalWeb"/>
              <w:tabs>
                <w:tab w:val="left" w:pos="0"/>
              </w:tabs>
              <w:spacing w:before="0" w:beforeAutospacing="0" w:after="0" w:afterAutospacing="0"/>
              <w:rPr>
                <w:b/>
                <w:sz w:val="28"/>
                <w:szCs w:val="28"/>
              </w:rPr>
            </w:pPr>
            <w:r w:rsidRPr="001705B9">
              <w:rPr>
                <w:b/>
                <w:sz w:val="28"/>
                <w:szCs w:val="28"/>
              </w:rPr>
              <w:t>Deșeuri metalice feroase</w:t>
            </w:r>
          </w:p>
        </w:tc>
        <w:tc>
          <w:tcPr>
            <w:tcW w:w="4821" w:type="dxa"/>
          </w:tcPr>
          <w:p w:rsidR="00993ED6" w:rsidRDefault="001705B9" w:rsidP="00CE5D2A">
            <w:pPr>
              <w:pStyle w:val="NormalWeb"/>
              <w:tabs>
                <w:tab w:val="left" w:pos="0"/>
              </w:tabs>
              <w:spacing w:before="0" w:beforeAutospacing="0" w:after="0" w:afterAutospacing="0"/>
              <w:rPr>
                <w:sz w:val="28"/>
                <w:szCs w:val="28"/>
              </w:rPr>
            </w:pPr>
            <w:r>
              <w:rPr>
                <w:sz w:val="28"/>
                <w:szCs w:val="28"/>
              </w:rPr>
              <w:t>M</w:t>
            </w:r>
            <w:r w:rsidR="00CE5D2A">
              <w:rPr>
                <w:sz w:val="28"/>
                <w:szCs w:val="28"/>
              </w:rPr>
              <w:t>etale</w:t>
            </w:r>
          </w:p>
          <w:p w:rsidR="001705B9" w:rsidRDefault="001705B9" w:rsidP="00CE5D2A">
            <w:pPr>
              <w:pStyle w:val="NormalWeb"/>
              <w:tabs>
                <w:tab w:val="left" w:pos="0"/>
              </w:tabs>
              <w:spacing w:before="0" w:beforeAutospacing="0" w:after="0" w:afterAutospacing="0"/>
              <w:rPr>
                <w:sz w:val="28"/>
                <w:szCs w:val="28"/>
              </w:rPr>
            </w:pPr>
            <w:r>
              <w:rPr>
                <w:sz w:val="28"/>
                <w:szCs w:val="28"/>
              </w:rPr>
              <w:t>Metale feroase</w:t>
            </w:r>
          </w:p>
          <w:p w:rsidR="001705B9" w:rsidRDefault="001705B9" w:rsidP="00CE5D2A">
            <w:pPr>
              <w:pStyle w:val="NormalWeb"/>
              <w:tabs>
                <w:tab w:val="left" w:pos="0"/>
              </w:tabs>
              <w:spacing w:before="0" w:beforeAutospacing="0" w:after="0" w:afterAutospacing="0"/>
              <w:rPr>
                <w:sz w:val="28"/>
                <w:szCs w:val="28"/>
              </w:rPr>
            </w:pPr>
            <w:r>
              <w:rPr>
                <w:sz w:val="28"/>
                <w:szCs w:val="28"/>
              </w:rPr>
              <w:t>Fier și oțel</w:t>
            </w:r>
          </w:p>
          <w:p w:rsidR="001705B9" w:rsidRDefault="001705B9" w:rsidP="00CE5D2A">
            <w:pPr>
              <w:pStyle w:val="NormalWeb"/>
              <w:tabs>
                <w:tab w:val="left" w:pos="0"/>
              </w:tabs>
              <w:spacing w:before="0" w:beforeAutospacing="0" w:after="0" w:afterAutospacing="0"/>
              <w:rPr>
                <w:sz w:val="28"/>
                <w:szCs w:val="28"/>
              </w:rPr>
            </w:pPr>
            <w:r>
              <w:rPr>
                <w:sz w:val="28"/>
                <w:szCs w:val="28"/>
              </w:rPr>
              <w:t>Amestecuri metalice</w:t>
            </w:r>
          </w:p>
        </w:tc>
        <w:tc>
          <w:tcPr>
            <w:tcW w:w="2610" w:type="dxa"/>
          </w:tcPr>
          <w:p w:rsidR="00993ED6" w:rsidRDefault="00CE5D2A" w:rsidP="00CE5D2A">
            <w:pPr>
              <w:pStyle w:val="NormalWeb"/>
              <w:tabs>
                <w:tab w:val="left" w:pos="0"/>
              </w:tabs>
              <w:spacing w:before="0" w:beforeAutospacing="0" w:after="0" w:afterAutospacing="0"/>
              <w:rPr>
                <w:sz w:val="28"/>
                <w:szCs w:val="28"/>
              </w:rPr>
            </w:pPr>
            <w:r>
              <w:rPr>
                <w:sz w:val="28"/>
                <w:szCs w:val="28"/>
              </w:rPr>
              <w:t>20 01 40</w:t>
            </w:r>
          </w:p>
          <w:p w:rsidR="001705B9" w:rsidRDefault="001705B9" w:rsidP="00CE5D2A">
            <w:pPr>
              <w:pStyle w:val="NormalWeb"/>
              <w:tabs>
                <w:tab w:val="left" w:pos="0"/>
              </w:tabs>
              <w:spacing w:before="0" w:beforeAutospacing="0" w:after="0" w:afterAutospacing="0"/>
              <w:rPr>
                <w:sz w:val="28"/>
                <w:szCs w:val="28"/>
              </w:rPr>
            </w:pPr>
            <w:r>
              <w:rPr>
                <w:sz w:val="28"/>
                <w:szCs w:val="28"/>
              </w:rPr>
              <w:t>16 01 17</w:t>
            </w:r>
          </w:p>
          <w:p w:rsidR="001705B9" w:rsidRDefault="001705B9" w:rsidP="00CE5D2A">
            <w:pPr>
              <w:pStyle w:val="NormalWeb"/>
              <w:tabs>
                <w:tab w:val="left" w:pos="0"/>
              </w:tabs>
              <w:spacing w:before="0" w:beforeAutospacing="0" w:after="0" w:afterAutospacing="0"/>
              <w:rPr>
                <w:sz w:val="28"/>
                <w:szCs w:val="28"/>
              </w:rPr>
            </w:pPr>
            <w:r>
              <w:rPr>
                <w:sz w:val="28"/>
                <w:szCs w:val="28"/>
              </w:rPr>
              <w:t>17 04 05</w:t>
            </w:r>
          </w:p>
          <w:p w:rsidR="001705B9" w:rsidRDefault="001705B9" w:rsidP="00CE5D2A">
            <w:pPr>
              <w:pStyle w:val="NormalWeb"/>
              <w:tabs>
                <w:tab w:val="left" w:pos="0"/>
              </w:tabs>
              <w:spacing w:before="0" w:beforeAutospacing="0" w:after="0" w:afterAutospacing="0"/>
              <w:rPr>
                <w:sz w:val="28"/>
                <w:szCs w:val="28"/>
              </w:rPr>
            </w:pPr>
            <w:r>
              <w:rPr>
                <w:sz w:val="28"/>
                <w:szCs w:val="28"/>
              </w:rPr>
              <w:t>17 04 07</w:t>
            </w:r>
          </w:p>
        </w:tc>
      </w:tr>
      <w:tr w:rsidR="00CE5D2A" w:rsidTr="00CE5D2A">
        <w:tc>
          <w:tcPr>
            <w:tcW w:w="2487" w:type="dxa"/>
          </w:tcPr>
          <w:p w:rsidR="00CE5D2A" w:rsidRPr="001705B9" w:rsidRDefault="00CE5D2A" w:rsidP="00CE5D2A">
            <w:pPr>
              <w:pStyle w:val="NormalWeb"/>
              <w:tabs>
                <w:tab w:val="left" w:pos="0"/>
              </w:tabs>
              <w:spacing w:before="0" w:beforeAutospacing="0" w:after="0" w:afterAutospacing="0"/>
              <w:rPr>
                <w:b/>
                <w:sz w:val="28"/>
                <w:szCs w:val="28"/>
              </w:rPr>
            </w:pPr>
            <w:r w:rsidRPr="001705B9">
              <w:rPr>
                <w:b/>
                <w:sz w:val="28"/>
                <w:szCs w:val="28"/>
              </w:rPr>
              <w:t xml:space="preserve">Deșeuri metalice neferoase </w:t>
            </w:r>
          </w:p>
        </w:tc>
        <w:tc>
          <w:tcPr>
            <w:tcW w:w="4821" w:type="dxa"/>
          </w:tcPr>
          <w:p w:rsidR="00CE5D2A" w:rsidRDefault="001705B9" w:rsidP="00CE5D2A">
            <w:pPr>
              <w:pStyle w:val="NormalWeb"/>
              <w:tabs>
                <w:tab w:val="left" w:pos="0"/>
              </w:tabs>
              <w:spacing w:before="0" w:beforeAutospacing="0" w:after="0" w:afterAutospacing="0"/>
              <w:rPr>
                <w:sz w:val="28"/>
                <w:szCs w:val="28"/>
              </w:rPr>
            </w:pPr>
            <w:r>
              <w:rPr>
                <w:sz w:val="28"/>
                <w:szCs w:val="28"/>
              </w:rPr>
              <w:t>Metale neferoase</w:t>
            </w:r>
          </w:p>
          <w:p w:rsidR="001705B9" w:rsidRDefault="001705B9" w:rsidP="00CE5D2A">
            <w:pPr>
              <w:pStyle w:val="NormalWeb"/>
              <w:tabs>
                <w:tab w:val="left" w:pos="0"/>
              </w:tabs>
              <w:spacing w:before="0" w:beforeAutospacing="0" w:after="0" w:afterAutospacing="0"/>
              <w:rPr>
                <w:sz w:val="28"/>
                <w:szCs w:val="28"/>
              </w:rPr>
            </w:pPr>
            <w:r>
              <w:rPr>
                <w:sz w:val="28"/>
                <w:szCs w:val="28"/>
              </w:rPr>
              <w:t>Cupru, bronz, alamă</w:t>
            </w:r>
          </w:p>
          <w:p w:rsidR="001705B9" w:rsidRDefault="001705B9" w:rsidP="00CE5D2A">
            <w:pPr>
              <w:pStyle w:val="NormalWeb"/>
              <w:tabs>
                <w:tab w:val="left" w:pos="0"/>
              </w:tabs>
              <w:spacing w:before="0" w:beforeAutospacing="0" w:after="0" w:afterAutospacing="0"/>
              <w:rPr>
                <w:sz w:val="28"/>
                <w:szCs w:val="28"/>
              </w:rPr>
            </w:pPr>
            <w:r>
              <w:rPr>
                <w:sz w:val="28"/>
                <w:szCs w:val="28"/>
              </w:rPr>
              <w:t xml:space="preserve">Aluminiu </w:t>
            </w:r>
          </w:p>
          <w:p w:rsidR="00C5478A" w:rsidRDefault="00C5478A" w:rsidP="00CE5D2A">
            <w:pPr>
              <w:pStyle w:val="NormalWeb"/>
              <w:tabs>
                <w:tab w:val="left" w:pos="0"/>
              </w:tabs>
              <w:spacing w:before="0" w:beforeAutospacing="0" w:after="0" w:afterAutospacing="0"/>
              <w:rPr>
                <w:sz w:val="28"/>
                <w:szCs w:val="28"/>
              </w:rPr>
            </w:pPr>
            <w:r>
              <w:rPr>
                <w:sz w:val="28"/>
                <w:szCs w:val="28"/>
              </w:rPr>
              <w:t xml:space="preserve">Plumb </w:t>
            </w:r>
          </w:p>
          <w:p w:rsidR="00C5478A" w:rsidRDefault="00C5478A" w:rsidP="00C5478A">
            <w:pPr>
              <w:pStyle w:val="NormalWeb"/>
              <w:tabs>
                <w:tab w:val="left" w:pos="0"/>
              </w:tabs>
              <w:spacing w:before="0" w:beforeAutospacing="0" w:after="0" w:afterAutospacing="0"/>
              <w:rPr>
                <w:sz w:val="28"/>
                <w:szCs w:val="28"/>
              </w:rPr>
            </w:pPr>
            <w:r>
              <w:rPr>
                <w:sz w:val="28"/>
                <w:szCs w:val="28"/>
              </w:rPr>
              <w:t>Zinc</w:t>
            </w:r>
          </w:p>
        </w:tc>
        <w:tc>
          <w:tcPr>
            <w:tcW w:w="2610" w:type="dxa"/>
          </w:tcPr>
          <w:p w:rsidR="00CE5D2A" w:rsidRDefault="001705B9" w:rsidP="00CE5D2A">
            <w:pPr>
              <w:pStyle w:val="NormalWeb"/>
              <w:tabs>
                <w:tab w:val="left" w:pos="0"/>
              </w:tabs>
              <w:spacing w:before="0" w:beforeAutospacing="0" w:after="0" w:afterAutospacing="0"/>
              <w:rPr>
                <w:sz w:val="28"/>
                <w:szCs w:val="28"/>
              </w:rPr>
            </w:pPr>
            <w:r>
              <w:rPr>
                <w:sz w:val="28"/>
                <w:szCs w:val="28"/>
              </w:rPr>
              <w:t>16 01 18</w:t>
            </w:r>
          </w:p>
          <w:p w:rsidR="001705B9" w:rsidRDefault="001705B9" w:rsidP="00CE5D2A">
            <w:pPr>
              <w:pStyle w:val="NormalWeb"/>
              <w:tabs>
                <w:tab w:val="left" w:pos="0"/>
              </w:tabs>
              <w:spacing w:before="0" w:beforeAutospacing="0" w:after="0" w:afterAutospacing="0"/>
              <w:rPr>
                <w:sz w:val="28"/>
                <w:szCs w:val="28"/>
              </w:rPr>
            </w:pPr>
            <w:r>
              <w:rPr>
                <w:sz w:val="28"/>
                <w:szCs w:val="28"/>
              </w:rPr>
              <w:t>17 04 01</w:t>
            </w:r>
          </w:p>
          <w:p w:rsidR="001705B9" w:rsidRDefault="001705B9" w:rsidP="00CE5D2A">
            <w:pPr>
              <w:pStyle w:val="NormalWeb"/>
              <w:tabs>
                <w:tab w:val="left" w:pos="0"/>
              </w:tabs>
              <w:spacing w:before="0" w:beforeAutospacing="0" w:after="0" w:afterAutospacing="0"/>
              <w:rPr>
                <w:sz w:val="28"/>
                <w:szCs w:val="28"/>
              </w:rPr>
            </w:pPr>
            <w:r>
              <w:rPr>
                <w:sz w:val="28"/>
                <w:szCs w:val="28"/>
              </w:rPr>
              <w:t>17 04 02</w:t>
            </w:r>
          </w:p>
          <w:p w:rsidR="00C5478A" w:rsidRDefault="00C5478A" w:rsidP="00CE5D2A">
            <w:pPr>
              <w:pStyle w:val="NormalWeb"/>
              <w:tabs>
                <w:tab w:val="left" w:pos="0"/>
              </w:tabs>
              <w:spacing w:before="0" w:beforeAutospacing="0" w:after="0" w:afterAutospacing="0"/>
              <w:rPr>
                <w:sz w:val="28"/>
                <w:szCs w:val="28"/>
              </w:rPr>
            </w:pPr>
            <w:r>
              <w:rPr>
                <w:sz w:val="28"/>
                <w:szCs w:val="28"/>
              </w:rPr>
              <w:t>17 04 03</w:t>
            </w:r>
          </w:p>
          <w:p w:rsidR="00C5478A" w:rsidRDefault="00C5478A" w:rsidP="00CE5D2A">
            <w:pPr>
              <w:pStyle w:val="NormalWeb"/>
              <w:tabs>
                <w:tab w:val="left" w:pos="0"/>
              </w:tabs>
              <w:spacing w:before="0" w:beforeAutospacing="0" w:after="0" w:afterAutospacing="0"/>
              <w:rPr>
                <w:sz w:val="28"/>
                <w:szCs w:val="28"/>
              </w:rPr>
            </w:pPr>
            <w:r>
              <w:rPr>
                <w:sz w:val="28"/>
                <w:szCs w:val="28"/>
              </w:rPr>
              <w:t>17 04 04</w:t>
            </w:r>
          </w:p>
        </w:tc>
      </w:tr>
    </w:tbl>
    <w:p w:rsidR="001705B9" w:rsidRDefault="001705B9" w:rsidP="00DC62A1">
      <w:pPr>
        <w:pStyle w:val="NormalWeb"/>
        <w:tabs>
          <w:tab w:val="left" w:pos="0"/>
        </w:tabs>
        <w:spacing w:before="0" w:beforeAutospacing="0" w:after="0" w:afterAutospacing="0" w:line="360" w:lineRule="auto"/>
        <w:rPr>
          <w:b/>
          <w:sz w:val="28"/>
          <w:szCs w:val="28"/>
        </w:rPr>
      </w:pPr>
    </w:p>
    <w:p w:rsidR="00E86326" w:rsidRDefault="00E86326" w:rsidP="00DC62A1">
      <w:pPr>
        <w:pStyle w:val="NormalWeb"/>
        <w:tabs>
          <w:tab w:val="left" w:pos="0"/>
        </w:tabs>
        <w:spacing w:before="0" w:beforeAutospacing="0" w:after="0" w:afterAutospacing="0" w:line="360" w:lineRule="auto"/>
        <w:rPr>
          <w:sz w:val="28"/>
          <w:szCs w:val="28"/>
        </w:rPr>
      </w:pPr>
      <w:r w:rsidRPr="00E86326">
        <w:rPr>
          <w:sz w:val="28"/>
          <w:szCs w:val="28"/>
        </w:rPr>
        <w:t>Deșeuri generate</w:t>
      </w:r>
      <w:r>
        <w:rPr>
          <w:sz w:val="28"/>
          <w:szCs w:val="28"/>
        </w:rPr>
        <w:t xml:space="preserve"> din activitate:</w:t>
      </w:r>
    </w:p>
    <w:tbl>
      <w:tblPr>
        <w:tblStyle w:val="TableGrid"/>
        <w:tblW w:w="0" w:type="auto"/>
        <w:tblLook w:val="04A0"/>
      </w:tblPr>
      <w:tblGrid>
        <w:gridCol w:w="4698"/>
        <w:gridCol w:w="2610"/>
        <w:gridCol w:w="2610"/>
      </w:tblGrid>
      <w:tr w:rsidR="00E86326" w:rsidTr="007537EB">
        <w:tc>
          <w:tcPr>
            <w:tcW w:w="4698" w:type="dxa"/>
          </w:tcPr>
          <w:p w:rsidR="00E86326" w:rsidRPr="00E86326" w:rsidRDefault="00E86326" w:rsidP="00E86326">
            <w:pPr>
              <w:pStyle w:val="NormalWeb"/>
              <w:tabs>
                <w:tab w:val="left" w:pos="0"/>
              </w:tabs>
              <w:spacing w:before="0" w:beforeAutospacing="0" w:after="0" w:afterAutospacing="0"/>
              <w:rPr>
                <w:b/>
                <w:sz w:val="28"/>
                <w:szCs w:val="28"/>
              </w:rPr>
            </w:pPr>
            <w:r w:rsidRPr="00E86326">
              <w:rPr>
                <w:b/>
                <w:sz w:val="28"/>
                <w:szCs w:val="28"/>
              </w:rPr>
              <w:t>Denumire deșeu</w:t>
            </w:r>
          </w:p>
        </w:tc>
        <w:tc>
          <w:tcPr>
            <w:tcW w:w="2610" w:type="dxa"/>
          </w:tcPr>
          <w:p w:rsidR="00E86326" w:rsidRPr="00E86326" w:rsidRDefault="00E86326" w:rsidP="00E86326">
            <w:pPr>
              <w:pStyle w:val="NormalWeb"/>
              <w:tabs>
                <w:tab w:val="left" w:pos="0"/>
              </w:tabs>
              <w:spacing w:before="0" w:beforeAutospacing="0" w:after="0" w:afterAutospacing="0"/>
              <w:rPr>
                <w:b/>
                <w:sz w:val="28"/>
                <w:szCs w:val="28"/>
              </w:rPr>
            </w:pPr>
            <w:r w:rsidRPr="00E86326">
              <w:rPr>
                <w:b/>
                <w:sz w:val="28"/>
                <w:szCs w:val="28"/>
              </w:rPr>
              <w:t>Cantitate lunară</w:t>
            </w:r>
          </w:p>
        </w:tc>
        <w:tc>
          <w:tcPr>
            <w:tcW w:w="2610" w:type="dxa"/>
          </w:tcPr>
          <w:p w:rsidR="00E86326" w:rsidRDefault="00E86326" w:rsidP="00E86326">
            <w:pPr>
              <w:pStyle w:val="NormalWeb"/>
              <w:tabs>
                <w:tab w:val="left" w:pos="0"/>
              </w:tabs>
              <w:spacing w:before="0" w:beforeAutospacing="0" w:after="0" w:afterAutospacing="0"/>
              <w:rPr>
                <w:sz w:val="28"/>
                <w:szCs w:val="28"/>
              </w:rPr>
            </w:pPr>
            <w:r w:rsidRPr="00993ED6">
              <w:rPr>
                <w:b/>
                <w:sz w:val="28"/>
                <w:szCs w:val="28"/>
              </w:rPr>
              <w:t>Cod deșeu conform H.G.R. nr.856/2002</w:t>
            </w:r>
          </w:p>
        </w:tc>
      </w:tr>
      <w:tr w:rsidR="00E86326" w:rsidTr="007537EB">
        <w:tc>
          <w:tcPr>
            <w:tcW w:w="4698" w:type="dxa"/>
          </w:tcPr>
          <w:p w:rsidR="00E86326" w:rsidRDefault="00CA7448" w:rsidP="00E86326">
            <w:pPr>
              <w:pStyle w:val="NormalWeb"/>
              <w:tabs>
                <w:tab w:val="left" w:pos="0"/>
              </w:tabs>
              <w:spacing w:before="0" w:beforeAutospacing="0" w:after="0" w:afterAutospacing="0"/>
              <w:rPr>
                <w:sz w:val="28"/>
                <w:szCs w:val="28"/>
              </w:rPr>
            </w:pPr>
            <w:r>
              <w:rPr>
                <w:color w:val="FF0000"/>
                <w:sz w:val="28"/>
                <w:szCs w:val="28"/>
              </w:rPr>
              <w:t>#</w:t>
            </w:r>
            <w:r w:rsidR="00E86326">
              <w:rPr>
                <w:sz w:val="28"/>
                <w:szCs w:val="28"/>
              </w:rPr>
              <w:t>Zguri de la topirea primară și secundară</w:t>
            </w:r>
          </w:p>
        </w:tc>
        <w:tc>
          <w:tcPr>
            <w:tcW w:w="2610" w:type="dxa"/>
          </w:tcPr>
          <w:p w:rsidR="00E86326" w:rsidRDefault="00325E8E" w:rsidP="00E86326">
            <w:pPr>
              <w:pStyle w:val="NormalWeb"/>
              <w:tabs>
                <w:tab w:val="left" w:pos="0"/>
              </w:tabs>
              <w:spacing w:before="0" w:beforeAutospacing="0" w:after="0" w:afterAutospacing="0"/>
              <w:rPr>
                <w:sz w:val="28"/>
                <w:szCs w:val="28"/>
              </w:rPr>
            </w:pPr>
            <w:r>
              <w:rPr>
                <w:sz w:val="28"/>
                <w:szCs w:val="28"/>
              </w:rPr>
              <w:t>20 tone</w:t>
            </w:r>
          </w:p>
        </w:tc>
        <w:tc>
          <w:tcPr>
            <w:tcW w:w="2610" w:type="dxa"/>
          </w:tcPr>
          <w:p w:rsidR="00E86326" w:rsidRDefault="00E86326" w:rsidP="00E86326">
            <w:pPr>
              <w:pStyle w:val="NormalWeb"/>
              <w:tabs>
                <w:tab w:val="left" w:pos="0"/>
              </w:tabs>
              <w:spacing w:before="0" w:beforeAutospacing="0" w:after="0" w:afterAutospacing="0"/>
              <w:rPr>
                <w:sz w:val="28"/>
                <w:szCs w:val="28"/>
              </w:rPr>
            </w:pPr>
            <w:r>
              <w:rPr>
                <w:sz w:val="28"/>
                <w:szCs w:val="28"/>
              </w:rPr>
              <w:t>10 07 01</w:t>
            </w:r>
          </w:p>
        </w:tc>
      </w:tr>
      <w:tr w:rsidR="00E86326" w:rsidTr="007537EB">
        <w:tc>
          <w:tcPr>
            <w:tcW w:w="4698" w:type="dxa"/>
          </w:tcPr>
          <w:p w:rsidR="00E86326" w:rsidRDefault="00325E8E" w:rsidP="00E86326">
            <w:pPr>
              <w:pStyle w:val="NormalWeb"/>
              <w:tabs>
                <w:tab w:val="left" w:pos="0"/>
              </w:tabs>
              <w:spacing w:before="0" w:beforeAutospacing="0" w:after="0" w:afterAutospacing="0"/>
              <w:rPr>
                <w:sz w:val="28"/>
                <w:szCs w:val="28"/>
              </w:rPr>
            </w:pPr>
            <w:r>
              <w:rPr>
                <w:sz w:val="28"/>
                <w:szCs w:val="28"/>
              </w:rPr>
              <w:t>Deșeuri de la epurarea gazelor</w:t>
            </w:r>
          </w:p>
        </w:tc>
        <w:tc>
          <w:tcPr>
            <w:tcW w:w="2610" w:type="dxa"/>
          </w:tcPr>
          <w:p w:rsidR="00E86326" w:rsidRDefault="00325E8E" w:rsidP="00E86326">
            <w:pPr>
              <w:pStyle w:val="NormalWeb"/>
              <w:tabs>
                <w:tab w:val="left" w:pos="0"/>
              </w:tabs>
              <w:spacing w:before="0" w:beforeAutospacing="0" w:after="0" w:afterAutospacing="0"/>
              <w:rPr>
                <w:sz w:val="28"/>
                <w:szCs w:val="28"/>
              </w:rPr>
            </w:pPr>
            <w:r>
              <w:rPr>
                <w:sz w:val="28"/>
                <w:szCs w:val="28"/>
              </w:rPr>
              <w:t>0,6 tone</w:t>
            </w:r>
          </w:p>
        </w:tc>
        <w:tc>
          <w:tcPr>
            <w:tcW w:w="2610" w:type="dxa"/>
          </w:tcPr>
          <w:p w:rsidR="00E86326" w:rsidRDefault="00E86326" w:rsidP="00E86326">
            <w:pPr>
              <w:pStyle w:val="NormalWeb"/>
              <w:tabs>
                <w:tab w:val="left" w:pos="0"/>
              </w:tabs>
              <w:spacing w:before="0" w:beforeAutospacing="0" w:after="0" w:afterAutospacing="0"/>
              <w:rPr>
                <w:sz w:val="28"/>
                <w:szCs w:val="28"/>
              </w:rPr>
            </w:pPr>
            <w:r>
              <w:rPr>
                <w:sz w:val="28"/>
                <w:szCs w:val="28"/>
              </w:rPr>
              <w:t xml:space="preserve"> </w:t>
            </w:r>
            <w:r w:rsidR="00325E8E">
              <w:rPr>
                <w:sz w:val="28"/>
                <w:szCs w:val="28"/>
              </w:rPr>
              <w:t>10 07 03</w:t>
            </w:r>
          </w:p>
        </w:tc>
      </w:tr>
      <w:tr w:rsidR="00325E8E" w:rsidTr="007537EB">
        <w:tc>
          <w:tcPr>
            <w:tcW w:w="4698" w:type="dxa"/>
          </w:tcPr>
          <w:p w:rsidR="00325E8E" w:rsidRDefault="00325E8E" w:rsidP="00E86326">
            <w:pPr>
              <w:pStyle w:val="NormalWeb"/>
              <w:tabs>
                <w:tab w:val="left" w:pos="0"/>
              </w:tabs>
              <w:spacing w:before="0" w:beforeAutospacing="0" w:after="0" w:afterAutospacing="0"/>
              <w:rPr>
                <w:sz w:val="28"/>
                <w:szCs w:val="28"/>
              </w:rPr>
            </w:pPr>
            <w:r>
              <w:rPr>
                <w:sz w:val="28"/>
                <w:szCs w:val="28"/>
              </w:rPr>
              <w:t>Deșeuri municipale amestecate</w:t>
            </w:r>
          </w:p>
        </w:tc>
        <w:tc>
          <w:tcPr>
            <w:tcW w:w="2610" w:type="dxa"/>
          </w:tcPr>
          <w:p w:rsidR="00325E8E" w:rsidRDefault="00325E8E" w:rsidP="00E86326">
            <w:pPr>
              <w:pStyle w:val="NormalWeb"/>
              <w:tabs>
                <w:tab w:val="left" w:pos="0"/>
              </w:tabs>
              <w:spacing w:before="0" w:beforeAutospacing="0" w:after="0" w:afterAutospacing="0"/>
              <w:rPr>
                <w:sz w:val="28"/>
                <w:szCs w:val="28"/>
              </w:rPr>
            </w:pPr>
            <w:r>
              <w:rPr>
                <w:sz w:val="28"/>
                <w:szCs w:val="28"/>
              </w:rPr>
              <w:t>1 mc</w:t>
            </w:r>
          </w:p>
        </w:tc>
        <w:tc>
          <w:tcPr>
            <w:tcW w:w="2610" w:type="dxa"/>
          </w:tcPr>
          <w:p w:rsidR="00325E8E" w:rsidRDefault="007537EB" w:rsidP="00E86326">
            <w:pPr>
              <w:pStyle w:val="NormalWeb"/>
              <w:tabs>
                <w:tab w:val="left" w:pos="0"/>
              </w:tabs>
              <w:spacing w:before="0" w:beforeAutospacing="0" w:after="0" w:afterAutospacing="0"/>
              <w:rPr>
                <w:sz w:val="28"/>
                <w:szCs w:val="28"/>
              </w:rPr>
            </w:pPr>
            <w:r>
              <w:rPr>
                <w:sz w:val="28"/>
                <w:szCs w:val="28"/>
              </w:rPr>
              <w:t xml:space="preserve"> </w:t>
            </w:r>
            <w:r w:rsidR="00325E8E">
              <w:rPr>
                <w:sz w:val="28"/>
                <w:szCs w:val="28"/>
              </w:rPr>
              <w:t>20 03 01</w:t>
            </w:r>
          </w:p>
        </w:tc>
      </w:tr>
    </w:tbl>
    <w:p w:rsidR="00CA7448" w:rsidRPr="00CA7448" w:rsidRDefault="00CA7448" w:rsidP="00DC62A1">
      <w:pPr>
        <w:pStyle w:val="NormalWeb"/>
        <w:tabs>
          <w:tab w:val="left" w:pos="0"/>
        </w:tabs>
        <w:spacing w:before="0" w:beforeAutospacing="0" w:after="0" w:afterAutospacing="0" w:line="360" w:lineRule="auto"/>
        <w:rPr>
          <w:i/>
          <w:sz w:val="28"/>
          <w:szCs w:val="28"/>
          <w:lang w:val="ro-RO"/>
        </w:rPr>
      </w:pPr>
      <w:r>
        <w:rPr>
          <w:i/>
          <w:color w:val="FF0000"/>
          <w:sz w:val="28"/>
          <w:szCs w:val="28"/>
        </w:rPr>
        <w:t>#</w:t>
      </w:r>
      <w:r w:rsidRPr="00CA7448">
        <w:rPr>
          <w:i/>
          <w:sz w:val="28"/>
          <w:szCs w:val="28"/>
        </w:rPr>
        <w:t>Cantitatea de zgur</w:t>
      </w:r>
      <w:r w:rsidRPr="00CA7448">
        <w:rPr>
          <w:i/>
          <w:sz w:val="28"/>
          <w:szCs w:val="28"/>
          <w:lang w:val="ro-RO"/>
        </w:rPr>
        <w:t>ă variază funcție de conținutul de materiale utile al materiei prime</w:t>
      </w:r>
    </w:p>
    <w:p w:rsidR="00E728DD" w:rsidRPr="001B098F" w:rsidRDefault="00E728DD" w:rsidP="00DC62A1">
      <w:pPr>
        <w:pStyle w:val="NormalWeb"/>
        <w:tabs>
          <w:tab w:val="left" w:pos="0"/>
        </w:tabs>
        <w:spacing w:before="0" w:beforeAutospacing="0" w:after="0" w:afterAutospacing="0" w:line="360" w:lineRule="auto"/>
        <w:rPr>
          <w:b/>
          <w:sz w:val="28"/>
          <w:szCs w:val="28"/>
        </w:rPr>
      </w:pPr>
      <w:r w:rsidRPr="001B098F">
        <w:rPr>
          <w:b/>
          <w:sz w:val="28"/>
          <w:szCs w:val="28"/>
        </w:rPr>
        <w:t xml:space="preserve">– </w:t>
      </w:r>
      <w:proofErr w:type="gramStart"/>
      <w:r w:rsidRPr="001B098F">
        <w:rPr>
          <w:b/>
          <w:sz w:val="28"/>
          <w:szCs w:val="28"/>
        </w:rPr>
        <w:t>programul</w:t>
      </w:r>
      <w:proofErr w:type="gramEnd"/>
      <w:r w:rsidRPr="001B098F">
        <w:rPr>
          <w:b/>
          <w:sz w:val="28"/>
          <w:szCs w:val="28"/>
        </w:rPr>
        <w:t xml:space="preserve"> de prevenire şi reducere a c</w:t>
      </w:r>
      <w:r w:rsidR="00DC0E3E">
        <w:rPr>
          <w:b/>
          <w:sz w:val="28"/>
          <w:szCs w:val="28"/>
        </w:rPr>
        <w:t>antităţilor de deşeuri generate:</w:t>
      </w:r>
    </w:p>
    <w:p w:rsidR="00E728DD" w:rsidRDefault="00E728DD" w:rsidP="00DC62A1">
      <w:pPr>
        <w:pStyle w:val="NormalWeb"/>
        <w:tabs>
          <w:tab w:val="left" w:pos="0"/>
        </w:tabs>
        <w:spacing w:before="0" w:beforeAutospacing="0" w:after="0" w:afterAutospacing="0" w:line="360" w:lineRule="auto"/>
        <w:rPr>
          <w:b/>
          <w:sz w:val="28"/>
          <w:szCs w:val="28"/>
        </w:rPr>
      </w:pPr>
      <w:r w:rsidRPr="001B098F">
        <w:rPr>
          <w:b/>
          <w:sz w:val="28"/>
          <w:szCs w:val="28"/>
        </w:rPr>
        <w:t> </w:t>
      </w:r>
      <w:r w:rsidRPr="001B098F">
        <w:rPr>
          <w:b/>
          <w:sz w:val="28"/>
          <w:szCs w:val="28"/>
        </w:rPr>
        <w:t> </w:t>
      </w:r>
      <w:r w:rsidRPr="001B098F">
        <w:rPr>
          <w:b/>
          <w:sz w:val="28"/>
          <w:szCs w:val="28"/>
        </w:rPr>
        <w:t xml:space="preserve">– </w:t>
      </w:r>
      <w:proofErr w:type="gramStart"/>
      <w:r w:rsidRPr="001B098F">
        <w:rPr>
          <w:b/>
          <w:sz w:val="28"/>
          <w:szCs w:val="28"/>
        </w:rPr>
        <w:t>pl</w:t>
      </w:r>
      <w:r w:rsidR="00DC0E3E">
        <w:rPr>
          <w:b/>
          <w:sz w:val="28"/>
          <w:szCs w:val="28"/>
        </w:rPr>
        <w:t>anul</w:t>
      </w:r>
      <w:proofErr w:type="gramEnd"/>
      <w:r w:rsidR="00DC0E3E">
        <w:rPr>
          <w:b/>
          <w:sz w:val="28"/>
          <w:szCs w:val="28"/>
        </w:rPr>
        <w:t xml:space="preserve"> de gestionare a deşeurilor:</w:t>
      </w:r>
    </w:p>
    <w:p w:rsidR="00E728DD" w:rsidRPr="006A141C"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w:t>
      </w:r>
      <w:r w:rsidRPr="006A141C">
        <w:rPr>
          <w:b/>
          <w:sz w:val="28"/>
          <w:szCs w:val="28"/>
        </w:rPr>
        <w:t> </w:t>
      </w:r>
      <w:r w:rsidRPr="006A141C">
        <w:rPr>
          <w:b/>
          <w:sz w:val="28"/>
          <w:szCs w:val="28"/>
        </w:rPr>
        <w:t xml:space="preserve">i) </w:t>
      </w:r>
      <w:proofErr w:type="gramStart"/>
      <w:r w:rsidRPr="006A141C">
        <w:rPr>
          <w:b/>
          <w:sz w:val="28"/>
          <w:szCs w:val="28"/>
        </w:rPr>
        <w:t>gospodărirea</w:t>
      </w:r>
      <w:proofErr w:type="gramEnd"/>
      <w:r w:rsidRPr="006A141C">
        <w:rPr>
          <w:b/>
          <w:sz w:val="28"/>
          <w:szCs w:val="28"/>
        </w:rPr>
        <w:t xml:space="preserve"> substanţelor şi preparatelor chimice periculoase:</w:t>
      </w:r>
    </w:p>
    <w:p w:rsidR="00DC0E3E" w:rsidRDefault="00E728DD" w:rsidP="00DC62A1">
      <w:pPr>
        <w:pStyle w:val="NormalWeb"/>
        <w:tabs>
          <w:tab w:val="left" w:pos="0"/>
        </w:tabs>
        <w:spacing w:before="0" w:beforeAutospacing="0" w:after="0" w:afterAutospacing="0" w:line="360" w:lineRule="auto"/>
        <w:rPr>
          <w:b/>
          <w:color w:val="FF0000"/>
          <w:sz w:val="28"/>
          <w:szCs w:val="28"/>
        </w:rPr>
      </w:pPr>
      <w:r w:rsidRPr="006A141C">
        <w:rPr>
          <w:b/>
          <w:sz w:val="28"/>
          <w:szCs w:val="28"/>
        </w:rPr>
        <w:t> </w:t>
      </w:r>
      <w:r w:rsidRPr="006A141C">
        <w:rPr>
          <w:b/>
          <w:sz w:val="28"/>
          <w:szCs w:val="28"/>
        </w:rPr>
        <w:t> </w:t>
      </w:r>
      <w:r w:rsidRPr="006A141C">
        <w:rPr>
          <w:b/>
          <w:sz w:val="28"/>
          <w:szCs w:val="28"/>
        </w:rPr>
        <w:t xml:space="preserve">- </w:t>
      </w:r>
      <w:proofErr w:type="gramStart"/>
      <w:r w:rsidRPr="006A141C">
        <w:rPr>
          <w:b/>
          <w:sz w:val="28"/>
          <w:szCs w:val="28"/>
        </w:rPr>
        <w:t>substanţele</w:t>
      </w:r>
      <w:proofErr w:type="gramEnd"/>
      <w:r w:rsidRPr="006A141C">
        <w:rPr>
          <w:b/>
          <w:sz w:val="28"/>
          <w:szCs w:val="28"/>
        </w:rPr>
        <w:t xml:space="preserve"> şi preparatele chimice peric</w:t>
      </w:r>
      <w:r w:rsidR="00B61970">
        <w:rPr>
          <w:b/>
          <w:sz w:val="28"/>
          <w:szCs w:val="28"/>
        </w:rPr>
        <w:t>uloase utilizate şi/sau produse:</w:t>
      </w:r>
      <w:r w:rsidR="00B61970">
        <w:rPr>
          <w:b/>
          <w:color w:val="FF0000"/>
          <w:sz w:val="28"/>
          <w:szCs w:val="28"/>
        </w:rPr>
        <w:t xml:space="preserve"> </w:t>
      </w:r>
    </w:p>
    <w:tbl>
      <w:tblPr>
        <w:tblStyle w:val="TableGrid"/>
        <w:tblW w:w="0" w:type="auto"/>
        <w:tblLook w:val="04A0"/>
      </w:tblPr>
      <w:tblGrid>
        <w:gridCol w:w="3316"/>
        <w:gridCol w:w="3317"/>
        <w:gridCol w:w="3317"/>
      </w:tblGrid>
      <w:tr w:rsidR="00BB695B" w:rsidTr="00BB695B">
        <w:tc>
          <w:tcPr>
            <w:tcW w:w="3316" w:type="dxa"/>
          </w:tcPr>
          <w:p w:rsidR="00BB695B" w:rsidRDefault="00BB695B" w:rsidP="00BB695B">
            <w:pPr>
              <w:pStyle w:val="NormalWeb"/>
              <w:tabs>
                <w:tab w:val="left" w:pos="0"/>
              </w:tabs>
              <w:spacing w:before="0" w:beforeAutospacing="0" w:after="0" w:afterAutospacing="0"/>
              <w:rPr>
                <w:b/>
                <w:sz w:val="28"/>
                <w:szCs w:val="28"/>
              </w:rPr>
            </w:pPr>
            <w:r>
              <w:rPr>
                <w:b/>
                <w:sz w:val="28"/>
                <w:szCs w:val="28"/>
              </w:rPr>
              <w:t>SUBSTANȚA</w:t>
            </w:r>
          </w:p>
        </w:tc>
        <w:tc>
          <w:tcPr>
            <w:tcW w:w="3317" w:type="dxa"/>
          </w:tcPr>
          <w:p w:rsidR="00BB695B" w:rsidRDefault="00BB695B" w:rsidP="00BB695B">
            <w:pPr>
              <w:pStyle w:val="NormalWeb"/>
              <w:tabs>
                <w:tab w:val="left" w:pos="0"/>
              </w:tabs>
              <w:spacing w:before="0" w:beforeAutospacing="0" w:after="0" w:afterAutospacing="0"/>
              <w:rPr>
                <w:b/>
                <w:sz w:val="28"/>
                <w:szCs w:val="28"/>
              </w:rPr>
            </w:pPr>
            <w:r>
              <w:rPr>
                <w:b/>
                <w:sz w:val="28"/>
                <w:szCs w:val="28"/>
              </w:rPr>
              <w:t>CANTITATE MAXIMĂ</w:t>
            </w:r>
          </w:p>
        </w:tc>
        <w:tc>
          <w:tcPr>
            <w:tcW w:w="3317" w:type="dxa"/>
          </w:tcPr>
          <w:p w:rsidR="00BB695B" w:rsidRDefault="00BB695B" w:rsidP="00BB695B">
            <w:pPr>
              <w:pStyle w:val="NormalWeb"/>
              <w:tabs>
                <w:tab w:val="left" w:pos="0"/>
              </w:tabs>
              <w:spacing w:before="0" w:beforeAutospacing="0" w:after="0" w:afterAutospacing="0"/>
              <w:rPr>
                <w:b/>
                <w:sz w:val="28"/>
                <w:szCs w:val="28"/>
              </w:rPr>
            </w:pPr>
            <w:r>
              <w:rPr>
                <w:b/>
                <w:sz w:val="28"/>
                <w:szCs w:val="28"/>
              </w:rPr>
              <w:t>MOD AMBALARE</w:t>
            </w:r>
          </w:p>
        </w:tc>
      </w:tr>
      <w:tr w:rsidR="00BB695B" w:rsidTr="00BB695B">
        <w:tc>
          <w:tcPr>
            <w:tcW w:w="3316" w:type="dxa"/>
          </w:tcPr>
          <w:p w:rsidR="00BB695B" w:rsidRPr="00BB695B" w:rsidRDefault="00BB695B" w:rsidP="00BB695B">
            <w:pPr>
              <w:pStyle w:val="NormalWeb"/>
              <w:tabs>
                <w:tab w:val="left" w:pos="0"/>
              </w:tabs>
              <w:spacing w:before="0" w:beforeAutospacing="0" w:after="0" w:afterAutospacing="0"/>
              <w:rPr>
                <w:sz w:val="28"/>
                <w:szCs w:val="28"/>
              </w:rPr>
            </w:pPr>
            <w:r w:rsidRPr="00BB695B">
              <w:rPr>
                <w:sz w:val="28"/>
                <w:szCs w:val="28"/>
              </w:rPr>
              <w:t xml:space="preserve">Acid </w:t>
            </w:r>
            <w:r>
              <w:rPr>
                <w:sz w:val="28"/>
                <w:szCs w:val="28"/>
              </w:rPr>
              <w:t>azotic 65-70%</w:t>
            </w:r>
          </w:p>
        </w:tc>
        <w:tc>
          <w:tcPr>
            <w:tcW w:w="3317" w:type="dxa"/>
          </w:tcPr>
          <w:p w:rsidR="00BB695B" w:rsidRPr="00BB695B" w:rsidRDefault="00BB695B" w:rsidP="00BB695B">
            <w:pPr>
              <w:pStyle w:val="NormalWeb"/>
              <w:tabs>
                <w:tab w:val="left" w:pos="0"/>
              </w:tabs>
              <w:spacing w:before="0" w:beforeAutospacing="0" w:after="0" w:afterAutospacing="0"/>
              <w:rPr>
                <w:sz w:val="28"/>
                <w:szCs w:val="28"/>
              </w:rPr>
            </w:pPr>
            <w:r w:rsidRPr="00BB695B">
              <w:rPr>
                <w:sz w:val="28"/>
                <w:szCs w:val="28"/>
              </w:rPr>
              <w:t>0,002 tone</w:t>
            </w:r>
          </w:p>
        </w:tc>
        <w:tc>
          <w:tcPr>
            <w:tcW w:w="3317" w:type="dxa"/>
          </w:tcPr>
          <w:p w:rsidR="00BB695B" w:rsidRPr="00BB695B" w:rsidRDefault="00BB695B" w:rsidP="00BB695B">
            <w:pPr>
              <w:pStyle w:val="NormalWeb"/>
              <w:tabs>
                <w:tab w:val="left" w:pos="0"/>
              </w:tabs>
              <w:spacing w:before="0" w:beforeAutospacing="0" w:after="0" w:afterAutospacing="0"/>
              <w:rPr>
                <w:sz w:val="28"/>
                <w:szCs w:val="28"/>
              </w:rPr>
            </w:pPr>
            <w:r w:rsidRPr="00BB695B">
              <w:rPr>
                <w:sz w:val="28"/>
                <w:szCs w:val="28"/>
              </w:rPr>
              <w:t>Recipient sticlă</w:t>
            </w:r>
          </w:p>
        </w:tc>
      </w:tr>
      <w:tr w:rsidR="00BB695B" w:rsidTr="00BB695B">
        <w:tc>
          <w:tcPr>
            <w:tcW w:w="3316" w:type="dxa"/>
          </w:tcPr>
          <w:p w:rsidR="00BB695B" w:rsidRPr="00BB695B" w:rsidRDefault="00BB695B" w:rsidP="00BB695B">
            <w:pPr>
              <w:pStyle w:val="NormalWeb"/>
              <w:tabs>
                <w:tab w:val="left" w:pos="0"/>
              </w:tabs>
              <w:spacing w:before="0" w:beforeAutospacing="0" w:after="0" w:afterAutospacing="0"/>
              <w:rPr>
                <w:sz w:val="28"/>
                <w:szCs w:val="28"/>
              </w:rPr>
            </w:pPr>
            <w:r>
              <w:rPr>
                <w:sz w:val="28"/>
                <w:szCs w:val="28"/>
              </w:rPr>
              <w:t>Acid clorhidric 32-35%</w:t>
            </w:r>
          </w:p>
        </w:tc>
        <w:tc>
          <w:tcPr>
            <w:tcW w:w="3317" w:type="dxa"/>
          </w:tcPr>
          <w:p w:rsidR="00BB695B" w:rsidRPr="00BB695B" w:rsidRDefault="00BB695B" w:rsidP="00BB695B">
            <w:pPr>
              <w:pStyle w:val="NormalWeb"/>
              <w:tabs>
                <w:tab w:val="left" w:pos="0"/>
              </w:tabs>
              <w:spacing w:before="0" w:beforeAutospacing="0" w:after="0" w:afterAutospacing="0"/>
              <w:rPr>
                <w:sz w:val="28"/>
                <w:szCs w:val="28"/>
              </w:rPr>
            </w:pPr>
            <w:r w:rsidRPr="00BB695B">
              <w:rPr>
                <w:sz w:val="28"/>
                <w:szCs w:val="28"/>
              </w:rPr>
              <w:t>0,002 tone</w:t>
            </w:r>
          </w:p>
        </w:tc>
        <w:tc>
          <w:tcPr>
            <w:tcW w:w="3317" w:type="dxa"/>
          </w:tcPr>
          <w:p w:rsidR="00BB695B" w:rsidRPr="00BB695B" w:rsidRDefault="00BB695B" w:rsidP="00BB695B">
            <w:pPr>
              <w:pStyle w:val="NormalWeb"/>
              <w:tabs>
                <w:tab w:val="left" w:pos="0"/>
              </w:tabs>
              <w:spacing w:before="0" w:beforeAutospacing="0" w:after="0" w:afterAutospacing="0"/>
              <w:rPr>
                <w:sz w:val="28"/>
                <w:szCs w:val="28"/>
              </w:rPr>
            </w:pPr>
            <w:r w:rsidRPr="00BB695B">
              <w:rPr>
                <w:sz w:val="28"/>
                <w:szCs w:val="28"/>
              </w:rPr>
              <w:t>Recipient sticlă</w:t>
            </w:r>
          </w:p>
        </w:tc>
      </w:tr>
    </w:tbl>
    <w:p w:rsidR="00DC0E3E" w:rsidRPr="006A141C" w:rsidRDefault="00DC0E3E" w:rsidP="00BB695B">
      <w:pPr>
        <w:pStyle w:val="NormalWeb"/>
        <w:tabs>
          <w:tab w:val="left" w:pos="0"/>
        </w:tabs>
        <w:spacing w:before="0" w:beforeAutospacing="0" w:after="0" w:afterAutospacing="0"/>
        <w:rPr>
          <w:b/>
          <w:sz w:val="28"/>
          <w:szCs w:val="28"/>
        </w:rPr>
      </w:pPr>
    </w:p>
    <w:p w:rsidR="00D02D88"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modul</w:t>
      </w:r>
      <w:proofErr w:type="gramEnd"/>
      <w:r w:rsidRPr="006A141C">
        <w:rPr>
          <w:b/>
          <w:sz w:val="28"/>
          <w:szCs w:val="28"/>
        </w:rPr>
        <w:t xml:space="preserve"> de gospodărire a substanţelor şi preparatelor chimice periculoase şi asigurarea condiţiilor de protecţie a factorilor de </w:t>
      </w:r>
      <w:r w:rsidR="00D02D88">
        <w:rPr>
          <w:b/>
          <w:sz w:val="28"/>
          <w:szCs w:val="28"/>
        </w:rPr>
        <w:t>mediu şi a sănătăţii populaţiei:</w:t>
      </w:r>
    </w:p>
    <w:p w:rsidR="00B04654" w:rsidRPr="00B04654" w:rsidRDefault="00B04654" w:rsidP="00B04654">
      <w:pPr>
        <w:pStyle w:val="NormalWeb"/>
        <w:tabs>
          <w:tab w:val="left" w:pos="0"/>
          <w:tab w:val="right" w:pos="9734"/>
        </w:tabs>
        <w:spacing w:before="0" w:beforeAutospacing="0" w:after="0" w:afterAutospacing="0" w:line="360" w:lineRule="auto"/>
        <w:rPr>
          <w:sz w:val="28"/>
          <w:szCs w:val="28"/>
        </w:rPr>
      </w:pPr>
      <w:r w:rsidRPr="00B04654">
        <w:rPr>
          <w:sz w:val="28"/>
          <w:szCs w:val="28"/>
        </w:rPr>
        <w:lastRenderedPageBreak/>
        <w:t>Ope</w:t>
      </w:r>
      <w:r>
        <w:rPr>
          <w:sz w:val="28"/>
          <w:szCs w:val="28"/>
        </w:rPr>
        <w:t>rațiile cu precursori de explozivi restricționați în conformitate cu art.9 din Legea nr.49/2018 sunt înregistrate în evidențele Serviciului Arme, Explozivi și Substanțe Periculoase.</w:t>
      </w:r>
    </w:p>
    <w:p w:rsidR="00E728DD" w:rsidRPr="006A141C"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w:t>
      </w:r>
      <w:r w:rsidRPr="006A141C">
        <w:rPr>
          <w:b/>
          <w:sz w:val="28"/>
          <w:szCs w:val="28"/>
        </w:rPr>
        <w:t> </w:t>
      </w:r>
      <w:r w:rsidRPr="006A141C">
        <w:rPr>
          <w:b/>
          <w:sz w:val="28"/>
          <w:szCs w:val="28"/>
        </w:rPr>
        <w:t xml:space="preserve">B. Utilizarea resurselor naturale, în special a solului, a terenurilor, </w:t>
      </w:r>
      <w:proofErr w:type="gramStart"/>
      <w:r w:rsidRPr="006A141C">
        <w:rPr>
          <w:b/>
          <w:sz w:val="28"/>
          <w:szCs w:val="28"/>
        </w:rPr>
        <w:t>a</w:t>
      </w:r>
      <w:proofErr w:type="gramEnd"/>
      <w:r w:rsidRPr="006A141C">
        <w:rPr>
          <w:b/>
          <w:sz w:val="28"/>
          <w:szCs w:val="28"/>
        </w:rPr>
        <w:t xml:space="preserve"> apei şi a biodiversităţii.</w:t>
      </w:r>
    </w:p>
    <w:p w:rsidR="00E728DD" w:rsidRPr="006A141C"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w:t>
      </w:r>
      <w:r w:rsidRPr="006A141C">
        <w:rPr>
          <w:b/>
          <w:sz w:val="28"/>
          <w:szCs w:val="28"/>
        </w:rPr>
        <w:t> </w:t>
      </w:r>
      <w:r w:rsidRPr="006A141C">
        <w:rPr>
          <w:b/>
          <w:sz w:val="28"/>
          <w:szCs w:val="28"/>
        </w:rPr>
        <w:t>VII. Descrierea aspectelor de mediu susceptibile a fi afectate în mod semnificativ de proiect:</w:t>
      </w:r>
    </w:p>
    <w:p w:rsidR="00E728DD" w:rsidRPr="006A141C"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w:t>
      </w:r>
      <w:r w:rsidRPr="006A141C">
        <w:rPr>
          <w:b/>
          <w:sz w:val="28"/>
          <w:szCs w:val="28"/>
        </w:rPr>
        <w:t> </w:t>
      </w:r>
      <w:r w:rsidRPr="006A141C">
        <w:rPr>
          <w:b/>
          <w:sz w:val="28"/>
          <w:szCs w:val="28"/>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E728DD" w:rsidRPr="006A141C"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w:t>
      </w:r>
      <w:r w:rsidRPr="006A141C">
        <w:rPr>
          <w:b/>
          <w:sz w:val="28"/>
          <w:szCs w:val="28"/>
        </w:rPr>
        <w:t> </w:t>
      </w:r>
      <w:r w:rsidRPr="006A141C">
        <w:rPr>
          <w:b/>
          <w:sz w:val="28"/>
          <w:szCs w:val="28"/>
        </w:rPr>
        <w:t xml:space="preserve">– </w:t>
      </w:r>
      <w:proofErr w:type="gramStart"/>
      <w:r w:rsidRPr="006A141C">
        <w:rPr>
          <w:b/>
          <w:sz w:val="28"/>
          <w:szCs w:val="28"/>
        </w:rPr>
        <w:t>magnitudinea</w:t>
      </w:r>
      <w:proofErr w:type="gramEnd"/>
      <w:r w:rsidRPr="006A141C">
        <w:rPr>
          <w:b/>
          <w:sz w:val="28"/>
          <w:szCs w:val="28"/>
        </w:rPr>
        <w:t xml:space="preserve"> şi complexitatea impactului;</w:t>
      </w:r>
    </w:p>
    <w:p w:rsidR="00E728DD" w:rsidRPr="006A141C"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w:t>
      </w:r>
      <w:r w:rsidRPr="006A141C">
        <w:rPr>
          <w:b/>
          <w:sz w:val="28"/>
          <w:szCs w:val="28"/>
        </w:rPr>
        <w:t> </w:t>
      </w:r>
      <w:r w:rsidRPr="006A141C">
        <w:rPr>
          <w:b/>
          <w:sz w:val="28"/>
          <w:szCs w:val="28"/>
        </w:rPr>
        <w:t>– probabilitatea impactului;</w:t>
      </w:r>
    </w:p>
    <w:p w:rsidR="00E728DD" w:rsidRPr="006A141C"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w:t>
      </w:r>
      <w:r w:rsidRPr="006A141C">
        <w:rPr>
          <w:b/>
          <w:sz w:val="28"/>
          <w:szCs w:val="28"/>
        </w:rPr>
        <w:t> </w:t>
      </w:r>
      <w:r w:rsidRPr="006A141C">
        <w:rPr>
          <w:b/>
          <w:sz w:val="28"/>
          <w:szCs w:val="28"/>
        </w:rPr>
        <w:t>– durata, frecvenţa şi reversibilitatea impactului;</w:t>
      </w:r>
    </w:p>
    <w:p w:rsidR="00E728DD" w:rsidRPr="006A141C"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w:t>
      </w:r>
      <w:r w:rsidRPr="006A141C">
        <w:rPr>
          <w:b/>
          <w:sz w:val="28"/>
          <w:szCs w:val="28"/>
        </w:rPr>
        <w:t> </w:t>
      </w:r>
      <w:r w:rsidRPr="006A141C">
        <w:rPr>
          <w:b/>
          <w:sz w:val="28"/>
          <w:szCs w:val="28"/>
        </w:rPr>
        <w:t>– măsurile de evitare, reducere sau ameliorare a impactului semnificativ asupra mediului;</w:t>
      </w:r>
    </w:p>
    <w:p w:rsidR="00E728DD" w:rsidRPr="006A141C"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 </w:t>
      </w:r>
      <w:r w:rsidRPr="006A141C">
        <w:rPr>
          <w:b/>
          <w:sz w:val="28"/>
          <w:szCs w:val="28"/>
        </w:rPr>
        <w:t> </w:t>
      </w:r>
      <w:r w:rsidRPr="006A141C">
        <w:rPr>
          <w:b/>
          <w:sz w:val="28"/>
          <w:szCs w:val="28"/>
        </w:rPr>
        <w:t>– natura transfrontalieră a impactului.</w:t>
      </w:r>
    </w:p>
    <w:p w:rsidR="00E728DD" w:rsidRPr="006A141C" w:rsidRDefault="00E728DD" w:rsidP="00DC62A1">
      <w:pPr>
        <w:pStyle w:val="NormalWeb"/>
        <w:tabs>
          <w:tab w:val="left" w:pos="0"/>
        </w:tabs>
        <w:spacing w:before="0" w:beforeAutospacing="0" w:after="0" w:afterAutospacing="0" w:line="360" w:lineRule="auto"/>
        <w:rPr>
          <w:b/>
          <w:sz w:val="28"/>
          <w:szCs w:val="28"/>
        </w:rPr>
      </w:pPr>
      <w:r w:rsidRPr="006A141C">
        <w:rPr>
          <w:b/>
          <w:sz w:val="28"/>
          <w:szCs w:val="28"/>
        </w:rPr>
        <w:t>VIII. Prevederi pentru monitorizarea mediului - dotări şi măsuri prevăzute pentru controlul emisiilor de poluanţi în mediu, inclusiv pentru conformarea la cerinţele privind monitorizarea emisiilor prevăzute de concluziile celor mai bune</w:t>
      </w:r>
      <w:r w:rsidR="00A74C3F">
        <w:rPr>
          <w:b/>
          <w:sz w:val="28"/>
          <w:szCs w:val="28"/>
        </w:rPr>
        <w:t xml:space="preserve"> </w:t>
      </w:r>
      <w:r w:rsidRPr="006A141C">
        <w:rPr>
          <w:b/>
          <w:sz w:val="28"/>
          <w:szCs w:val="28"/>
        </w:rPr>
        <w:lastRenderedPageBreak/>
        <w:t>tehnici disponibile aplicabile. Se va avea în vedere ca implementarea proiectului să nu influenţeze negativ calitatea aerului în zonă.</w:t>
      </w:r>
    </w:p>
    <w:p w:rsidR="00E728DD" w:rsidRPr="006A141C" w:rsidRDefault="00E728DD" w:rsidP="006113A4">
      <w:pPr>
        <w:pStyle w:val="NormalWeb"/>
        <w:spacing w:before="0" w:beforeAutospacing="0" w:after="0" w:afterAutospacing="0" w:line="360" w:lineRule="auto"/>
        <w:rPr>
          <w:b/>
          <w:sz w:val="28"/>
          <w:szCs w:val="28"/>
        </w:rPr>
      </w:pPr>
      <w:r w:rsidRPr="006A141C">
        <w:rPr>
          <w:b/>
          <w:sz w:val="28"/>
          <w:szCs w:val="28"/>
        </w:rPr>
        <w:t>IX. Legătura cu alte acte normative şi/sau planuri/programe/strategii/documente de planificare:</w:t>
      </w:r>
    </w:p>
    <w:p w:rsidR="00E728DD" w:rsidRPr="006A141C" w:rsidRDefault="00E728DD" w:rsidP="006113A4">
      <w:pPr>
        <w:pStyle w:val="NormalWeb"/>
        <w:spacing w:before="0" w:beforeAutospacing="0" w:after="0" w:afterAutospacing="0" w:line="360" w:lineRule="auto"/>
        <w:rPr>
          <w:b/>
          <w:sz w:val="28"/>
          <w:szCs w:val="28"/>
        </w:rPr>
      </w:pPr>
      <w:r w:rsidRPr="006A141C">
        <w:rPr>
          <w:b/>
          <w:sz w:val="28"/>
          <w:szCs w:val="28"/>
        </w:rPr>
        <w:t>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rsidR="00E728DD" w:rsidRDefault="00E728DD" w:rsidP="006113A4">
      <w:pPr>
        <w:pStyle w:val="NormalWeb"/>
        <w:spacing w:before="0" w:beforeAutospacing="0" w:after="0" w:afterAutospacing="0" w:line="360" w:lineRule="auto"/>
        <w:rPr>
          <w:b/>
          <w:sz w:val="28"/>
          <w:szCs w:val="28"/>
        </w:rPr>
      </w:pPr>
      <w:r w:rsidRPr="006A141C">
        <w:rPr>
          <w:b/>
          <w:sz w:val="28"/>
          <w:szCs w:val="28"/>
        </w:rPr>
        <w:t xml:space="preserve">B. Se </w:t>
      </w:r>
      <w:proofErr w:type="gramStart"/>
      <w:r w:rsidRPr="006A141C">
        <w:rPr>
          <w:b/>
          <w:sz w:val="28"/>
          <w:szCs w:val="28"/>
        </w:rPr>
        <w:t>va</w:t>
      </w:r>
      <w:proofErr w:type="gramEnd"/>
      <w:r w:rsidRPr="006A141C">
        <w:rPr>
          <w:b/>
          <w:sz w:val="28"/>
          <w:szCs w:val="28"/>
        </w:rPr>
        <w:t xml:space="preserve"> menţiona planul/programul/strategia/documentul de programare/planificare din care face proiectul, cu indicarea actului normativ prin care a fost aprobat.</w:t>
      </w:r>
    </w:p>
    <w:p w:rsidR="00D91605" w:rsidRPr="006A141C" w:rsidRDefault="00D91605" w:rsidP="006113A4">
      <w:pPr>
        <w:pStyle w:val="NormalWeb"/>
        <w:spacing w:before="0" w:beforeAutospacing="0" w:after="0" w:afterAutospacing="0" w:line="360" w:lineRule="auto"/>
        <w:rPr>
          <w:b/>
          <w:sz w:val="28"/>
          <w:szCs w:val="28"/>
        </w:rPr>
      </w:pPr>
      <w:r>
        <w:rPr>
          <w:sz w:val="28"/>
          <w:szCs w:val="28"/>
          <w:lang w:val="fr-FR"/>
        </w:rPr>
        <w:t>Hala industrială</w:t>
      </w:r>
      <w:r w:rsidRPr="00011525">
        <w:rPr>
          <w:sz w:val="28"/>
          <w:szCs w:val="28"/>
          <w:lang w:val="fr-FR"/>
        </w:rPr>
        <w:t xml:space="preserve">, cu regim </w:t>
      </w:r>
      <w:proofErr w:type="gramStart"/>
      <w:r w:rsidRPr="00011525">
        <w:rPr>
          <w:sz w:val="28"/>
          <w:szCs w:val="28"/>
          <w:lang w:val="fr-FR"/>
        </w:rPr>
        <w:t>de inaltime</w:t>
      </w:r>
      <w:proofErr w:type="gramEnd"/>
      <w:r w:rsidRPr="00011525">
        <w:rPr>
          <w:sz w:val="28"/>
          <w:szCs w:val="28"/>
          <w:lang w:val="fr-FR"/>
        </w:rPr>
        <w:t xml:space="preserve"> P</w:t>
      </w:r>
      <w:r>
        <w:rPr>
          <w:sz w:val="28"/>
          <w:szCs w:val="28"/>
          <w:lang w:val="fr-FR"/>
        </w:rPr>
        <w:t xml:space="preserve"> este încadrată în coeficienții urbanistici prevazuți de Documentaț</w:t>
      </w:r>
      <w:r w:rsidRPr="00011525">
        <w:rPr>
          <w:sz w:val="28"/>
          <w:szCs w:val="28"/>
          <w:lang w:val="fr-FR"/>
        </w:rPr>
        <w:t xml:space="preserve">ia de Urbanism </w:t>
      </w:r>
      <w:r>
        <w:rPr>
          <w:sz w:val="28"/>
          <w:szCs w:val="28"/>
          <w:lang w:val="fr-FR"/>
        </w:rPr>
        <w:t>nr.3/</w:t>
      </w:r>
      <w:r w:rsidRPr="00011525">
        <w:rPr>
          <w:sz w:val="28"/>
          <w:szCs w:val="28"/>
          <w:lang w:val="fr-FR"/>
        </w:rPr>
        <w:t>2005, faza P.U.G</w:t>
      </w:r>
      <w:r>
        <w:rPr>
          <w:sz w:val="28"/>
          <w:szCs w:val="28"/>
          <w:lang w:val="fr-FR"/>
        </w:rPr>
        <w:t>., aprobată</w:t>
      </w:r>
      <w:r w:rsidRPr="00011525">
        <w:rPr>
          <w:sz w:val="28"/>
          <w:szCs w:val="28"/>
          <w:lang w:val="fr-FR"/>
        </w:rPr>
        <w:t xml:space="preserve"> cu H.C.L. al Comunei Daia, nr.</w:t>
      </w:r>
      <w:r>
        <w:rPr>
          <w:sz w:val="28"/>
          <w:szCs w:val="28"/>
          <w:lang w:val="fr-FR"/>
        </w:rPr>
        <w:t>39/2005.</w:t>
      </w:r>
    </w:p>
    <w:p w:rsidR="00E728DD" w:rsidRPr="003C24B0" w:rsidRDefault="00E728DD" w:rsidP="006113A4">
      <w:pPr>
        <w:pStyle w:val="NormalWeb"/>
        <w:spacing w:before="0" w:beforeAutospacing="0" w:after="0" w:afterAutospacing="0" w:line="360" w:lineRule="auto"/>
        <w:rPr>
          <w:sz w:val="28"/>
          <w:szCs w:val="28"/>
        </w:rPr>
      </w:pPr>
      <w:r w:rsidRPr="006A141C">
        <w:rPr>
          <w:b/>
          <w:sz w:val="28"/>
          <w:szCs w:val="28"/>
        </w:rPr>
        <w:t>X. Lucrări necesare organizării de şantier:</w:t>
      </w:r>
      <w:r w:rsidR="003C24B0">
        <w:rPr>
          <w:b/>
          <w:sz w:val="28"/>
          <w:szCs w:val="28"/>
        </w:rPr>
        <w:t xml:space="preserve"> </w:t>
      </w:r>
      <w:r w:rsidR="003C24B0">
        <w:rPr>
          <w:sz w:val="28"/>
          <w:szCs w:val="28"/>
        </w:rPr>
        <w:t>nu sunt necesare.</w:t>
      </w:r>
    </w:p>
    <w:p w:rsidR="00E728DD" w:rsidRPr="006A141C" w:rsidRDefault="00E728DD" w:rsidP="009242C6">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descrierea</w:t>
      </w:r>
      <w:proofErr w:type="gramEnd"/>
      <w:r w:rsidRPr="006A141C">
        <w:rPr>
          <w:b/>
          <w:sz w:val="28"/>
          <w:szCs w:val="28"/>
        </w:rPr>
        <w:t xml:space="preserve"> lucrărilor necesare organizării de şantier;</w:t>
      </w:r>
    </w:p>
    <w:p w:rsidR="00E728DD" w:rsidRPr="006A141C" w:rsidRDefault="00E728DD" w:rsidP="009242C6">
      <w:pPr>
        <w:pStyle w:val="NormalWeb"/>
        <w:spacing w:before="0" w:beforeAutospacing="0" w:after="0" w:afterAutospacing="0" w:line="360" w:lineRule="auto"/>
        <w:rPr>
          <w:b/>
          <w:sz w:val="28"/>
          <w:szCs w:val="28"/>
        </w:rPr>
      </w:pPr>
      <w:r w:rsidRPr="006A141C">
        <w:rPr>
          <w:b/>
          <w:sz w:val="28"/>
          <w:szCs w:val="28"/>
        </w:rPr>
        <w:t>– localizarea organizării de şantier;</w:t>
      </w:r>
    </w:p>
    <w:p w:rsidR="00E728DD" w:rsidRPr="006A141C" w:rsidRDefault="00E728DD" w:rsidP="009242C6">
      <w:pPr>
        <w:pStyle w:val="NormalWeb"/>
        <w:spacing w:before="0" w:beforeAutospacing="0" w:after="0" w:afterAutospacing="0" w:line="360" w:lineRule="auto"/>
        <w:rPr>
          <w:b/>
          <w:sz w:val="28"/>
          <w:szCs w:val="28"/>
        </w:rPr>
      </w:pPr>
      <w:r w:rsidRPr="006A141C">
        <w:rPr>
          <w:b/>
          <w:sz w:val="28"/>
          <w:szCs w:val="28"/>
        </w:rPr>
        <w:lastRenderedPageBreak/>
        <w:t>– descrierea impactului asupra mediului a lucrărilor organizării de şantier;</w:t>
      </w:r>
    </w:p>
    <w:p w:rsidR="009242C6" w:rsidRDefault="00E728DD" w:rsidP="009242C6">
      <w:pPr>
        <w:pStyle w:val="NormalWeb"/>
        <w:spacing w:before="0" w:beforeAutospacing="0" w:after="0" w:afterAutospacing="0" w:line="360" w:lineRule="auto"/>
        <w:rPr>
          <w:b/>
          <w:sz w:val="28"/>
          <w:szCs w:val="28"/>
        </w:rPr>
      </w:pPr>
      <w:r w:rsidRPr="006A141C">
        <w:rPr>
          <w:b/>
          <w:sz w:val="28"/>
          <w:szCs w:val="28"/>
        </w:rPr>
        <w:t>– surse de poluanţi şi instalaţii pentru reţinerea, evacuarea şi dispersia poluanţilor în mediu în timpul organizării de şantier;</w:t>
      </w:r>
    </w:p>
    <w:p w:rsidR="00E728DD" w:rsidRPr="006A141C" w:rsidRDefault="00E728DD" w:rsidP="009242C6">
      <w:pPr>
        <w:pStyle w:val="NormalWeb"/>
        <w:spacing w:before="0" w:beforeAutospacing="0" w:after="0" w:afterAutospacing="0" w:line="360" w:lineRule="auto"/>
        <w:rPr>
          <w:b/>
          <w:sz w:val="28"/>
          <w:szCs w:val="28"/>
        </w:rPr>
      </w:pPr>
      <w:r w:rsidRPr="006A141C">
        <w:rPr>
          <w:b/>
          <w:sz w:val="28"/>
          <w:szCs w:val="28"/>
        </w:rPr>
        <w:t>– dotări şi măsuri prevăzute pentru controlul emisiilor de poluanţi în mediu.</w:t>
      </w:r>
    </w:p>
    <w:p w:rsidR="00E728DD" w:rsidRPr="006A141C" w:rsidRDefault="00E728DD" w:rsidP="009242C6">
      <w:pPr>
        <w:pStyle w:val="NormalWeb"/>
        <w:spacing w:before="0" w:beforeAutospacing="0" w:after="0" w:afterAutospacing="0" w:line="360" w:lineRule="auto"/>
        <w:rPr>
          <w:b/>
          <w:sz w:val="28"/>
          <w:szCs w:val="28"/>
        </w:rPr>
      </w:pPr>
      <w:r w:rsidRPr="006A141C">
        <w:rPr>
          <w:b/>
          <w:sz w:val="28"/>
          <w:szCs w:val="28"/>
        </w:rPr>
        <w:t>XI. Lucrări de refacere a amplasamentului la finalizarea investiţiei, în caz de accidente şi/sau la încetarea activităţii, în măsura în care aceste informaţii sunt disponibile:</w:t>
      </w:r>
    </w:p>
    <w:p w:rsidR="009242C6" w:rsidRDefault="00E728DD" w:rsidP="009242C6">
      <w:pPr>
        <w:pStyle w:val="NormalWeb"/>
        <w:spacing w:before="0" w:beforeAutospacing="0" w:after="0" w:afterAutospacing="0" w:line="360" w:lineRule="auto"/>
        <w:rPr>
          <w:b/>
          <w:sz w:val="28"/>
          <w:szCs w:val="28"/>
        </w:rPr>
      </w:pPr>
      <w:r w:rsidRPr="006A141C">
        <w:rPr>
          <w:b/>
          <w:sz w:val="28"/>
          <w:szCs w:val="28"/>
        </w:rPr>
        <w:t>- lucrările propuse pentru refacerea amplasamentului la finalizarea investiţiei, în caz de accidente şi/sau la încetarea activităţii;</w:t>
      </w:r>
    </w:p>
    <w:p w:rsidR="00E728DD" w:rsidRPr="006A141C" w:rsidRDefault="00E728DD" w:rsidP="009242C6">
      <w:pPr>
        <w:pStyle w:val="NormalWeb"/>
        <w:spacing w:before="0" w:beforeAutospacing="0" w:after="0" w:afterAutospacing="0" w:line="360" w:lineRule="auto"/>
        <w:rPr>
          <w:b/>
          <w:sz w:val="28"/>
          <w:szCs w:val="28"/>
        </w:rPr>
      </w:pPr>
      <w:r w:rsidRPr="006A141C">
        <w:rPr>
          <w:b/>
          <w:sz w:val="28"/>
          <w:szCs w:val="28"/>
        </w:rPr>
        <w:t>– aspecte referitoare la prevenirea şi modul de răspuns pentru cazuri de poluări accidentale;</w:t>
      </w:r>
    </w:p>
    <w:p w:rsidR="00E728DD" w:rsidRPr="006A141C" w:rsidRDefault="00E728DD" w:rsidP="009242C6">
      <w:pPr>
        <w:pStyle w:val="NormalWeb"/>
        <w:spacing w:before="0" w:beforeAutospacing="0" w:after="0" w:afterAutospacing="0" w:line="360" w:lineRule="auto"/>
        <w:rPr>
          <w:b/>
          <w:sz w:val="28"/>
          <w:szCs w:val="28"/>
        </w:rPr>
      </w:pPr>
      <w:r w:rsidRPr="006A141C">
        <w:rPr>
          <w:b/>
          <w:sz w:val="28"/>
          <w:szCs w:val="28"/>
        </w:rPr>
        <w:t xml:space="preserve">– </w:t>
      </w:r>
      <w:proofErr w:type="gramStart"/>
      <w:r w:rsidRPr="006A141C">
        <w:rPr>
          <w:b/>
          <w:sz w:val="28"/>
          <w:szCs w:val="28"/>
        </w:rPr>
        <w:t>aspecte</w:t>
      </w:r>
      <w:proofErr w:type="gramEnd"/>
      <w:r w:rsidRPr="006A141C">
        <w:rPr>
          <w:b/>
          <w:sz w:val="28"/>
          <w:szCs w:val="28"/>
        </w:rPr>
        <w:t xml:space="preserve"> referitoare la închiderea/dez</w:t>
      </w:r>
      <w:r w:rsidR="003C24B0">
        <w:rPr>
          <w:b/>
          <w:sz w:val="28"/>
          <w:szCs w:val="28"/>
        </w:rPr>
        <w:t>afectarea/demolarea instalaţiei.</w:t>
      </w:r>
    </w:p>
    <w:p w:rsidR="00E728DD" w:rsidRPr="006A141C" w:rsidRDefault="00E728DD" w:rsidP="009242C6">
      <w:pPr>
        <w:pStyle w:val="NormalWeb"/>
        <w:spacing w:before="0" w:beforeAutospacing="0" w:after="0" w:afterAutospacing="0" w:line="360" w:lineRule="auto"/>
        <w:rPr>
          <w:b/>
          <w:sz w:val="28"/>
          <w:szCs w:val="28"/>
        </w:rPr>
      </w:pPr>
      <w:r w:rsidRPr="006A141C">
        <w:rPr>
          <w:b/>
          <w:sz w:val="28"/>
          <w:szCs w:val="28"/>
        </w:rPr>
        <w:t>–XII. Anexe - piese desenate:</w:t>
      </w:r>
    </w:p>
    <w:p w:rsidR="00E728DD" w:rsidRPr="006A141C" w:rsidRDefault="00E728DD" w:rsidP="009242C6">
      <w:pPr>
        <w:pStyle w:val="NormalWeb"/>
        <w:spacing w:before="0" w:beforeAutospacing="0" w:after="0" w:afterAutospacing="0" w:line="360" w:lineRule="auto"/>
        <w:rPr>
          <w:b/>
          <w:sz w:val="28"/>
          <w:szCs w:val="28"/>
        </w:rPr>
      </w:pPr>
      <w:r w:rsidRPr="006A141C">
        <w:rPr>
          <w:b/>
          <w:sz w:val="28"/>
          <w:szCs w:val="28"/>
        </w:rPr>
        <w:t>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rsidR="00E728DD" w:rsidRPr="006A141C" w:rsidRDefault="00E728DD" w:rsidP="009242C6">
      <w:pPr>
        <w:pStyle w:val="NormalWeb"/>
        <w:spacing w:before="0" w:beforeAutospacing="0" w:after="0" w:afterAutospacing="0" w:line="360" w:lineRule="auto"/>
        <w:rPr>
          <w:b/>
          <w:sz w:val="28"/>
          <w:szCs w:val="28"/>
        </w:rPr>
      </w:pPr>
      <w:r w:rsidRPr="006A141C">
        <w:rPr>
          <w:b/>
          <w:sz w:val="28"/>
          <w:szCs w:val="28"/>
        </w:rPr>
        <w:t>2. schemele-flux pentru procesul tehnologic şi fazele activităţii, cu instalaţiile de depoluare;</w:t>
      </w:r>
    </w:p>
    <w:p w:rsidR="00E728DD" w:rsidRPr="006A141C" w:rsidRDefault="00E728DD" w:rsidP="009242C6">
      <w:pPr>
        <w:pStyle w:val="NormalWeb"/>
        <w:spacing w:before="0" w:beforeAutospacing="0" w:after="0" w:afterAutospacing="0" w:line="360" w:lineRule="auto"/>
        <w:rPr>
          <w:b/>
          <w:sz w:val="28"/>
          <w:szCs w:val="28"/>
        </w:rPr>
      </w:pPr>
      <w:r w:rsidRPr="006A141C">
        <w:rPr>
          <w:b/>
          <w:sz w:val="28"/>
          <w:szCs w:val="28"/>
        </w:rPr>
        <w:t>3. schema-flux a gestionării deşeurilor;</w:t>
      </w:r>
    </w:p>
    <w:p w:rsidR="00E728DD" w:rsidRPr="006A141C" w:rsidRDefault="00E728DD" w:rsidP="009242C6">
      <w:pPr>
        <w:pStyle w:val="NormalWeb"/>
        <w:spacing w:before="0" w:beforeAutospacing="0" w:after="0" w:afterAutospacing="0" w:line="360" w:lineRule="auto"/>
        <w:rPr>
          <w:b/>
          <w:sz w:val="28"/>
          <w:szCs w:val="28"/>
        </w:rPr>
      </w:pPr>
      <w:r w:rsidRPr="006A141C">
        <w:rPr>
          <w:b/>
          <w:sz w:val="28"/>
          <w:szCs w:val="28"/>
        </w:rPr>
        <w:t>4. alte piese desenate, stabilite de autoritatea publică pentru protecţia mediului.</w:t>
      </w:r>
    </w:p>
    <w:p w:rsidR="00E728DD" w:rsidRPr="006A141C" w:rsidRDefault="00E728DD" w:rsidP="00594121">
      <w:pPr>
        <w:pStyle w:val="NormalWeb"/>
        <w:spacing w:before="0" w:beforeAutospacing="0" w:after="0" w:afterAutospacing="0" w:line="360" w:lineRule="auto"/>
        <w:ind w:firstLine="720"/>
        <w:jc w:val="center"/>
        <w:rPr>
          <w:b/>
          <w:sz w:val="28"/>
          <w:szCs w:val="28"/>
        </w:rPr>
      </w:pPr>
      <w:r w:rsidRPr="006A141C">
        <w:rPr>
          <w:b/>
          <w:sz w:val="28"/>
          <w:szCs w:val="28"/>
        </w:rPr>
        <w:t>Semnătura şi ştampila titularului</w:t>
      </w:r>
    </w:p>
    <w:p w:rsidR="00594121" w:rsidRPr="008D6AD0" w:rsidRDefault="00594121" w:rsidP="00594121">
      <w:pPr>
        <w:spacing w:after="0" w:line="360" w:lineRule="auto"/>
        <w:jc w:val="center"/>
        <w:rPr>
          <w:rFonts w:ascii="Times New Roman" w:hAnsi="Times New Roman"/>
        </w:rPr>
      </w:pPr>
      <w:r w:rsidRPr="008D6AD0">
        <w:rPr>
          <w:rFonts w:ascii="Times New Roman" w:hAnsi="Times New Roman"/>
          <w:b/>
          <w:sz w:val="28"/>
          <w:szCs w:val="28"/>
        </w:rPr>
        <w:t>Aksoy Cem</w:t>
      </w:r>
    </w:p>
    <w:p w:rsidR="00E728DD" w:rsidRPr="006A141C" w:rsidRDefault="00E728DD" w:rsidP="00594121">
      <w:pPr>
        <w:pStyle w:val="NormalWeb"/>
        <w:spacing w:before="0" w:beforeAutospacing="0" w:after="0" w:afterAutospacing="0" w:line="360" w:lineRule="auto"/>
        <w:ind w:firstLine="720"/>
        <w:jc w:val="center"/>
        <w:rPr>
          <w:b/>
          <w:sz w:val="28"/>
          <w:szCs w:val="28"/>
        </w:rPr>
      </w:pPr>
    </w:p>
    <w:p w:rsidR="00D21CAD" w:rsidRPr="006A141C" w:rsidRDefault="009616EB" w:rsidP="00403F6B">
      <w:pPr>
        <w:spacing w:after="0" w:line="360" w:lineRule="auto"/>
        <w:ind w:firstLine="720"/>
        <w:rPr>
          <w:rFonts w:ascii="Times New Roman" w:hAnsi="Times New Roman"/>
          <w:b/>
          <w:sz w:val="28"/>
          <w:szCs w:val="28"/>
        </w:rPr>
      </w:pPr>
      <w:r w:rsidRPr="009616EB">
        <w:rPr>
          <w:rFonts w:ascii="Times New Roman" w:hAnsi="Times New Roman"/>
          <w:b/>
          <w:sz w:val="28"/>
          <w:szCs w:val="28"/>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2" o:title=""/>
          </v:shape>
          <o:OLEObject Type="Embed" ProgID="AcroExch.Document.DC" ShapeID="_x0000_i1025" DrawAspect="Content" ObjectID="_1657469186" r:id="rId23"/>
        </w:object>
      </w:r>
    </w:p>
    <w:sectPr w:rsidR="00D21CAD" w:rsidRPr="006A141C" w:rsidSect="004D5325">
      <w:headerReference w:type="default" r:id="rId24"/>
      <w:footerReference w:type="default" r:id="rId25"/>
      <w:pgSz w:w="12240" w:h="15840" w:code="1"/>
      <w:pgMar w:top="1138" w:right="1368" w:bottom="1138" w:left="1138" w:header="1008"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049" w:rsidRDefault="003C5049" w:rsidP="00001442">
      <w:pPr>
        <w:spacing w:after="0" w:line="240" w:lineRule="auto"/>
      </w:pPr>
      <w:r>
        <w:separator/>
      </w:r>
    </w:p>
  </w:endnote>
  <w:endnote w:type="continuationSeparator" w:id="0">
    <w:p w:rsidR="003C5049" w:rsidRDefault="003C5049" w:rsidP="000014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31"/>
      <w:gridCol w:w="8919"/>
    </w:tblGrid>
    <w:tr w:rsidR="004B2E6A">
      <w:tc>
        <w:tcPr>
          <w:tcW w:w="918" w:type="dxa"/>
        </w:tcPr>
        <w:p w:rsidR="004B2E6A" w:rsidRDefault="0096468C">
          <w:pPr>
            <w:pStyle w:val="Footer"/>
            <w:jc w:val="right"/>
            <w:rPr>
              <w:b/>
              <w:color w:val="4F81BD" w:themeColor="accent1"/>
              <w:sz w:val="32"/>
              <w:szCs w:val="32"/>
            </w:rPr>
          </w:pPr>
          <w:fldSimple w:instr=" PAGE   \* MERGEFORMAT ">
            <w:r w:rsidR="003C24B0" w:rsidRPr="003C24B0">
              <w:rPr>
                <w:b/>
                <w:noProof/>
                <w:color w:val="4F81BD" w:themeColor="accent1"/>
                <w:sz w:val="32"/>
                <w:szCs w:val="32"/>
              </w:rPr>
              <w:t>11</w:t>
            </w:r>
          </w:fldSimple>
        </w:p>
      </w:tc>
      <w:tc>
        <w:tcPr>
          <w:tcW w:w="7938" w:type="dxa"/>
        </w:tcPr>
        <w:p w:rsidR="004B2E6A" w:rsidRDefault="004B2E6A" w:rsidP="004B2E6A">
          <w:pPr>
            <w:suppressAutoHyphens/>
            <w:spacing w:after="0" w:line="240" w:lineRule="auto"/>
            <w:rPr>
              <w:rStyle w:val="tsp1"/>
              <w:rFonts w:ascii="Times New Roman" w:hAnsi="Times New Roman"/>
              <w:b/>
              <w:bCs/>
              <w:sz w:val="28"/>
              <w:szCs w:val="28"/>
            </w:rPr>
          </w:pPr>
          <w:r>
            <w:rPr>
              <w:rStyle w:val="tsp1"/>
              <w:rFonts w:ascii="Times New Roman" w:hAnsi="Times New Roman"/>
              <w:bCs/>
              <w:sz w:val="28"/>
              <w:szCs w:val="28"/>
            </w:rPr>
            <w:t xml:space="preserve">Titular: </w:t>
          </w:r>
          <w:r w:rsidRPr="00FA026A">
            <w:rPr>
              <w:rStyle w:val="tsp1"/>
              <w:rFonts w:ascii="Times New Roman" w:hAnsi="Times New Roman"/>
              <w:bCs/>
              <w:sz w:val="28"/>
              <w:szCs w:val="28"/>
            </w:rPr>
            <w:t>S</w:t>
          </w:r>
          <w:r>
            <w:rPr>
              <w:rStyle w:val="tsp1"/>
              <w:rFonts w:ascii="Times New Roman" w:hAnsi="Times New Roman"/>
              <w:bCs/>
              <w:sz w:val="28"/>
              <w:szCs w:val="28"/>
            </w:rPr>
            <w:t>.C. AKS CONSULTING IMPEX S.R.L.</w:t>
          </w:r>
        </w:p>
        <w:p w:rsidR="004B2E6A" w:rsidRDefault="004B2E6A">
          <w:pPr>
            <w:pStyle w:val="Footer"/>
          </w:pPr>
        </w:p>
      </w:tc>
    </w:tr>
  </w:tbl>
  <w:p w:rsidR="004B2E6A" w:rsidRDefault="004B2E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049" w:rsidRDefault="003C5049" w:rsidP="00001442">
      <w:pPr>
        <w:spacing w:after="0" w:line="240" w:lineRule="auto"/>
      </w:pPr>
      <w:r>
        <w:separator/>
      </w:r>
    </w:p>
  </w:footnote>
  <w:footnote w:type="continuationSeparator" w:id="0">
    <w:p w:rsidR="003C5049" w:rsidRDefault="003C5049" w:rsidP="000014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1600784059"/>
      <w:placeholder>
        <w:docPart w:val="8A81D18E026C404BB0BF0500FA93410D"/>
      </w:placeholder>
      <w:dataBinding w:prefixMappings="xmlns:ns0='http://schemas.openxmlformats.org/package/2006/metadata/core-properties' xmlns:ns1='http://purl.org/dc/elements/1.1/'" w:xpath="/ns0:coreProperties[1]/ns1:title[1]" w:storeItemID="{6C3C8BC8-F283-45AE-878A-BAB7291924A1}"/>
      <w:text/>
    </w:sdtPr>
    <w:sdtContent>
      <w:p w:rsidR="004B2E6A" w:rsidRDefault="004B2E6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n-US"/>
          </w:rPr>
          <w:t xml:space="preserve">Memoriu de prezentare: INSTALAȚIE pentru TOPIREA </w:t>
        </w:r>
        <w:proofErr w:type="gramStart"/>
        <w:r>
          <w:rPr>
            <w:rFonts w:asciiTheme="majorHAnsi" w:eastAsiaTheme="majorEastAsia" w:hAnsiTheme="majorHAnsi" w:cstheme="majorBidi"/>
            <w:sz w:val="32"/>
            <w:szCs w:val="32"/>
            <w:lang w:val="en-US"/>
          </w:rPr>
          <w:t>METALELOR  NEFEROASE</w:t>
        </w:r>
        <w:proofErr w:type="gramEnd"/>
      </w:p>
    </w:sdtContent>
  </w:sdt>
  <w:p w:rsidR="004B2E6A" w:rsidRDefault="004B2E6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4090005"/>
    <w:lvl w:ilvl="0">
      <w:start w:val="1"/>
      <w:numFmt w:val="bullet"/>
      <w:lvlText w:val=""/>
      <w:lvlJc w:val="left"/>
      <w:pPr>
        <w:ind w:left="1440" w:hanging="360"/>
      </w:pPr>
      <w:rPr>
        <w:rFonts w:ascii="Wingdings" w:hAnsi="Wingdings" w:cs="Garamond" w:hint="default"/>
        <w:sz w:val="26"/>
        <w:szCs w:val="26"/>
        <w:lang w:val="ro-RO"/>
      </w:rPr>
    </w:lvl>
  </w:abstractNum>
  <w:abstractNum w:abstractNumId="1">
    <w:nsid w:val="04667840"/>
    <w:multiLevelType w:val="hybridMultilevel"/>
    <w:tmpl w:val="9F146F7C"/>
    <w:lvl w:ilvl="0" w:tplc="03F8B648">
      <w:start w:val="2"/>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nsid w:val="13B82043"/>
    <w:multiLevelType w:val="hybridMultilevel"/>
    <w:tmpl w:val="B7C47FE2"/>
    <w:lvl w:ilvl="0" w:tplc="EFD2DA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F8457D"/>
    <w:multiLevelType w:val="hybridMultilevel"/>
    <w:tmpl w:val="BE08CB64"/>
    <w:lvl w:ilvl="0" w:tplc="0122D4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A054C"/>
    <w:multiLevelType w:val="hybridMultilevel"/>
    <w:tmpl w:val="F3E676D6"/>
    <w:lvl w:ilvl="0" w:tplc="2B52720E">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D50518"/>
    <w:multiLevelType w:val="hybridMultilevel"/>
    <w:tmpl w:val="5120C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F34B03"/>
    <w:multiLevelType w:val="hybridMultilevel"/>
    <w:tmpl w:val="54D861EA"/>
    <w:lvl w:ilvl="0" w:tplc="6430EA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D73DE0"/>
    <w:multiLevelType w:val="hybridMultilevel"/>
    <w:tmpl w:val="AB127D44"/>
    <w:lvl w:ilvl="0" w:tplc="15DCFA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CA6686"/>
    <w:multiLevelType w:val="hybridMultilevel"/>
    <w:tmpl w:val="AEA0B958"/>
    <w:lvl w:ilvl="0" w:tplc="6BD663A6">
      <w:numFmt w:val="bullet"/>
      <w:lvlText w:val="-"/>
      <w:lvlJc w:val="left"/>
      <w:pPr>
        <w:ind w:left="435" w:hanging="360"/>
      </w:pPr>
      <w:rPr>
        <w:rFonts w:ascii="Times New Roman" w:eastAsia="Calibri" w:hAnsi="Times New Roman" w:cs="Times New Roman" w:hint="default"/>
        <w:b/>
      </w:rPr>
    </w:lvl>
    <w:lvl w:ilvl="1" w:tplc="D2B89640">
      <w:numFmt w:val="bullet"/>
      <w:lvlText w:val="–"/>
      <w:lvlJc w:val="left"/>
      <w:pPr>
        <w:ind w:left="1155" w:hanging="360"/>
      </w:pPr>
      <w:rPr>
        <w:rFonts w:ascii="Calibri" w:eastAsia="Calibri" w:hAnsi="Calibri" w:cs="Times New Roman"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nsid w:val="3E2976AC"/>
    <w:multiLevelType w:val="hybridMultilevel"/>
    <w:tmpl w:val="ECC2875A"/>
    <w:lvl w:ilvl="0" w:tplc="905A4374">
      <w:numFmt w:val="bullet"/>
      <w:lvlText w:val="-"/>
      <w:lvlJc w:val="left"/>
      <w:pPr>
        <w:ind w:left="720" w:hanging="360"/>
      </w:pPr>
      <w:rPr>
        <w:rFonts w:ascii="Times New Roman" w:hAnsi="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BB3EAD"/>
    <w:multiLevelType w:val="hybridMultilevel"/>
    <w:tmpl w:val="5BB2192E"/>
    <w:lvl w:ilvl="0" w:tplc="6430EA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8D32B8"/>
    <w:multiLevelType w:val="hybridMultilevel"/>
    <w:tmpl w:val="D9B21C34"/>
    <w:lvl w:ilvl="0" w:tplc="B48E278E">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9F7A61"/>
    <w:multiLevelType w:val="hybridMultilevel"/>
    <w:tmpl w:val="3D9051F6"/>
    <w:lvl w:ilvl="0" w:tplc="6430EA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5B18EB"/>
    <w:multiLevelType w:val="hybridMultilevel"/>
    <w:tmpl w:val="6200FE98"/>
    <w:lvl w:ilvl="0" w:tplc="EFD2DA68">
      <w:start w:val="1"/>
      <w:numFmt w:val="bullet"/>
      <w:lvlText w:val=""/>
      <w:lvlJc w:val="left"/>
      <w:pPr>
        <w:ind w:left="720" w:hanging="360"/>
      </w:pPr>
      <w:rPr>
        <w:rFonts w:ascii="Symbol" w:hAnsi="Symbol" w:hint="default"/>
      </w:rPr>
    </w:lvl>
    <w:lvl w:ilvl="1" w:tplc="6430EAA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1E4482"/>
    <w:multiLevelType w:val="hybridMultilevel"/>
    <w:tmpl w:val="EB744340"/>
    <w:lvl w:ilvl="0" w:tplc="6430EA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B44323"/>
    <w:multiLevelType w:val="hybridMultilevel"/>
    <w:tmpl w:val="64184716"/>
    <w:lvl w:ilvl="0" w:tplc="A99EC6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BF7321"/>
    <w:multiLevelType w:val="hybridMultilevel"/>
    <w:tmpl w:val="996C4E68"/>
    <w:lvl w:ilvl="0" w:tplc="EEF84C04">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C00F87"/>
    <w:multiLevelType w:val="hybridMultilevel"/>
    <w:tmpl w:val="C242D542"/>
    <w:lvl w:ilvl="0" w:tplc="6430EA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C22017"/>
    <w:multiLevelType w:val="hybridMultilevel"/>
    <w:tmpl w:val="C86EB0B6"/>
    <w:lvl w:ilvl="0" w:tplc="12E2D0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4F5813"/>
    <w:multiLevelType w:val="hybridMultilevel"/>
    <w:tmpl w:val="403A6858"/>
    <w:lvl w:ilvl="0" w:tplc="04090005">
      <w:start w:val="1"/>
      <w:numFmt w:val="bullet"/>
      <w:lvlText w:val=""/>
      <w:lvlJc w:val="left"/>
      <w:pPr>
        <w:ind w:left="1440" w:hanging="360"/>
      </w:pPr>
      <w:rPr>
        <w:rFonts w:ascii="Wingdings" w:hAnsi="Wingdings" w:cs="Garamond" w:hint="default"/>
        <w:sz w:val="26"/>
        <w:szCs w:val="26"/>
        <w:lang w:val="ro-R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2835625"/>
    <w:multiLevelType w:val="hybridMultilevel"/>
    <w:tmpl w:val="2E70DB48"/>
    <w:lvl w:ilvl="0" w:tplc="6430EA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C22FC5"/>
    <w:multiLevelType w:val="hybridMultilevel"/>
    <w:tmpl w:val="BC3239C0"/>
    <w:lvl w:ilvl="0" w:tplc="6430EA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6F55F8"/>
    <w:multiLevelType w:val="hybridMultilevel"/>
    <w:tmpl w:val="8CB2ECF6"/>
    <w:lvl w:ilvl="0" w:tplc="592EC03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791779"/>
    <w:multiLevelType w:val="hybridMultilevel"/>
    <w:tmpl w:val="C5C47FC6"/>
    <w:lvl w:ilvl="0" w:tplc="68248C3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AB2953"/>
    <w:multiLevelType w:val="hybridMultilevel"/>
    <w:tmpl w:val="FB78D052"/>
    <w:lvl w:ilvl="0" w:tplc="6430EA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2"/>
  </w:num>
  <w:num w:numId="4">
    <w:abstractNumId w:val="14"/>
  </w:num>
  <w:num w:numId="5">
    <w:abstractNumId w:val="6"/>
  </w:num>
  <w:num w:numId="6">
    <w:abstractNumId w:val="7"/>
  </w:num>
  <w:num w:numId="7">
    <w:abstractNumId w:val="18"/>
  </w:num>
  <w:num w:numId="8">
    <w:abstractNumId w:val="15"/>
  </w:num>
  <w:num w:numId="9">
    <w:abstractNumId w:val="1"/>
  </w:num>
  <w:num w:numId="10">
    <w:abstractNumId w:val="4"/>
  </w:num>
  <w:num w:numId="11">
    <w:abstractNumId w:val="16"/>
  </w:num>
  <w:num w:numId="12">
    <w:abstractNumId w:val="10"/>
  </w:num>
  <w:num w:numId="13">
    <w:abstractNumId w:val="8"/>
  </w:num>
  <w:num w:numId="14">
    <w:abstractNumId w:val="11"/>
  </w:num>
  <w:num w:numId="15">
    <w:abstractNumId w:val="3"/>
  </w:num>
  <w:num w:numId="16">
    <w:abstractNumId w:val="0"/>
  </w:num>
  <w:num w:numId="17">
    <w:abstractNumId w:val="2"/>
  </w:num>
  <w:num w:numId="18">
    <w:abstractNumId w:val="13"/>
  </w:num>
  <w:num w:numId="19">
    <w:abstractNumId w:val="17"/>
  </w:num>
  <w:num w:numId="20">
    <w:abstractNumId w:val="5"/>
  </w:num>
  <w:num w:numId="21">
    <w:abstractNumId w:val="21"/>
  </w:num>
  <w:num w:numId="22">
    <w:abstractNumId w:val="22"/>
  </w:num>
  <w:num w:numId="23">
    <w:abstractNumId w:val="9"/>
  </w:num>
  <w:num w:numId="24">
    <w:abstractNumId w:val="24"/>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E728DD"/>
    <w:rsid w:val="00001442"/>
    <w:rsid w:val="00015403"/>
    <w:rsid w:val="00027F60"/>
    <w:rsid w:val="000310C2"/>
    <w:rsid w:val="00035995"/>
    <w:rsid w:val="000704E4"/>
    <w:rsid w:val="00075A7C"/>
    <w:rsid w:val="00077DD0"/>
    <w:rsid w:val="00087729"/>
    <w:rsid w:val="00087B9E"/>
    <w:rsid w:val="00090B9D"/>
    <w:rsid w:val="00092D38"/>
    <w:rsid w:val="000C72FF"/>
    <w:rsid w:val="000F3052"/>
    <w:rsid w:val="000F41E7"/>
    <w:rsid w:val="000F506B"/>
    <w:rsid w:val="00112249"/>
    <w:rsid w:val="00126328"/>
    <w:rsid w:val="00126E2D"/>
    <w:rsid w:val="00136A44"/>
    <w:rsid w:val="001532FC"/>
    <w:rsid w:val="0016186A"/>
    <w:rsid w:val="00165590"/>
    <w:rsid w:val="001705B9"/>
    <w:rsid w:val="00170D7B"/>
    <w:rsid w:val="001B098F"/>
    <w:rsid w:val="001B3091"/>
    <w:rsid w:val="001B3AF8"/>
    <w:rsid w:val="001B4795"/>
    <w:rsid w:val="001C2EDA"/>
    <w:rsid w:val="001C451C"/>
    <w:rsid w:val="001D049A"/>
    <w:rsid w:val="002021B4"/>
    <w:rsid w:val="00210B33"/>
    <w:rsid w:val="00251FC3"/>
    <w:rsid w:val="00255B21"/>
    <w:rsid w:val="00266367"/>
    <w:rsid w:val="002677DA"/>
    <w:rsid w:val="00283168"/>
    <w:rsid w:val="00284CEE"/>
    <w:rsid w:val="00290E2B"/>
    <w:rsid w:val="00293074"/>
    <w:rsid w:val="002B0D92"/>
    <w:rsid w:val="002B237B"/>
    <w:rsid w:val="002E1179"/>
    <w:rsid w:val="002E3BD1"/>
    <w:rsid w:val="00307B0E"/>
    <w:rsid w:val="0031033C"/>
    <w:rsid w:val="00314D01"/>
    <w:rsid w:val="00317418"/>
    <w:rsid w:val="0032373C"/>
    <w:rsid w:val="00325E8E"/>
    <w:rsid w:val="0036305E"/>
    <w:rsid w:val="003737C9"/>
    <w:rsid w:val="00380048"/>
    <w:rsid w:val="00396EC7"/>
    <w:rsid w:val="003B2A54"/>
    <w:rsid w:val="003C24B0"/>
    <w:rsid w:val="003C5049"/>
    <w:rsid w:val="003D4D94"/>
    <w:rsid w:val="003E1085"/>
    <w:rsid w:val="003F5A97"/>
    <w:rsid w:val="00403F6B"/>
    <w:rsid w:val="00421858"/>
    <w:rsid w:val="00432383"/>
    <w:rsid w:val="004719A6"/>
    <w:rsid w:val="00480088"/>
    <w:rsid w:val="00480E90"/>
    <w:rsid w:val="00484C33"/>
    <w:rsid w:val="004B17D7"/>
    <w:rsid w:val="004B2063"/>
    <w:rsid w:val="004B2E6A"/>
    <w:rsid w:val="004D5325"/>
    <w:rsid w:val="00504B63"/>
    <w:rsid w:val="00576405"/>
    <w:rsid w:val="00594121"/>
    <w:rsid w:val="005A121F"/>
    <w:rsid w:val="005C1DFA"/>
    <w:rsid w:val="005C413F"/>
    <w:rsid w:val="005D2FBE"/>
    <w:rsid w:val="005D3384"/>
    <w:rsid w:val="005D7250"/>
    <w:rsid w:val="005F3FB9"/>
    <w:rsid w:val="006021F2"/>
    <w:rsid w:val="006113A4"/>
    <w:rsid w:val="00620AA5"/>
    <w:rsid w:val="006409EB"/>
    <w:rsid w:val="00651085"/>
    <w:rsid w:val="006535EB"/>
    <w:rsid w:val="00665311"/>
    <w:rsid w:val="00671D78"/>
    <w:rsid w:val="006847C9"/>
    <w:rsid w:val="00687604"/>
    <w:rsid w:val="006A141C"/>
    <w:rsid w:val="006C079D"/>
    <w:rsid w:val="006D4E0A"/>
    <w:rsid w:val="006E191E"/>
    <w:rsid w:val="006F3E53"/>
    <w:rsid w:val="006F65B7"/>
    <w:rsid w:val="00700050"/>
    <w:rsid w:val="00701A0A"/>
    <w:rsid w:val="007060AC"/>
    <w:rsid w:val="0071262A"/>
    <w:rsid w:val="00737E2A"/>
    <w:rsid w:val="007537EB"/>
    <w:rsid w:val="00787535"/>
    <w:rsid w:val="007B2F91"/>
    <w:rsid w:val="007B6AEE"/>
    <w:rsid w:val="007C3EE7"/>
    <w:rsid w:val="007D59F1"/>
    <w:rsid w:val="007D7C2E"/>
    <w:rsid w:val="00804D2E"/>
    <w:rsid w:val="00845D76"/>
    <w:rsid w:val="008637B0"/>
    <w:rsid w:val="008660DB"/>
    <w:rsid w:val="00870EEC"/>
    <w:rsid w:val="00871FB5"/>
    <w:rsid w:val="00884C4D"/>
    <w:rsid w:val="0088549F"/>
    <w:rsid w:val="008915A7"/>
    <w:rsid w:val="00895256"/>
    <w:rsid w:val="00895F7F"/>
    <w:rsid w:val="008A054A"/>
    <w:rsid w:val="008A4D86"/>
    <w:rsid w:val="008D72AF"/>
    <w:rsid w:val="009242C6"/>
    <w:rsid w:val="00924898"/>
    <w:rsid w:val="00925130"/>
    <w:rsid w:val="00925FD0"/>
    <w:rsid w:val="00940974"/>
    <w:rsid w:val="0094544E"/>
    <w:rsid w:val="009616EB"/>
    <w:rsid w:val="0096236B"/>
    <w:rsid w:val="0096468C"/>
    <w:rsid w:val="0097087B"/>
    <w:rsid w:val="00970960"/>
    <w:rsid w:val="009868EC"/>
    <w:rsid w:val="00991E40"/>
    <w:rsid w:val="00993D7E"/>
    <w:rsid w:val="00993ED6"/>
    <w:rsid w:val="009B10FF"/>
    <w:rsid w:val="009F2FE8"/>
    <w:rsid w:val="009F68F6"/>
    <w:rsid w:val="009F725B"/>
    <w:rsid w:val="00A21A76"/>
    <w:rsid w:val="00A3705F"/>
    <w:rsid w:val="00A74C3F"/>
    <w:rsid w:val="00AA6E4D"/>
    <w:rsid w:val="00AC2AAA"/>
    <w:rsid w:val="00AD24CB"/>
    <w:rsid w:val="00AD54B9"/>
    <w:rsid w:val="00AF2B03"/>
    <w:rsid w:val="00AF5DA0"/>
    <w:rsid w:val="00AF7CA6"/>
    <w:rsid w:val="00B04654"/>
    <w:rsid w:val="00B17CAC"/>
    <w:rsid w:val="00B23FD7"/>
    <w:rsid w:val="00B61970"/>
    <w:rsid w:val="00B83B24"/>
    <w:rsid w:val="00B9011D"/>
    <w:rsid w:val="00B94336"/>
    <w:rsid w:val="00BA09C3"/>
    <w:rsid w:val="00BA24E3"/>
    <w:rsid w:val="00BA2A79"/>
    <w:rsid w:val="00BB695B"/>
    <w:rsid w:val="00BC070B"/>
    <w:rsid w:val="00BE3CDB"/>
    <w:rsid w:val="00BE5670"/>
    <w:rsid w:val="00BF614C"/>
    <w:rsid w:val="00C078D2"/>
    <w:rsid w:val="00C26018"/>
    <w:rsid w:val="00C340DB"/>
    <w:rsid w:val="00C36643"/>
    <w:rsid w:val="00C3799D"/>
    <w:rsid w:val="00C5478A"/>
    <w:rsid w:val="00C63737"/>
    <w:rsid w:val="00C65402"/>
    <w:rsid w:val="00C74653"/>
    <w:rsid w:val="00C74FF7"/>
    <w:rsid w:val="00C857EC"/>
    <w:rsid w:val="00C95675"/>
    <w:rsid w:val="00CA7448"/>
    <w:rsid w:val="00CB173A"/>
    <w:rsid w:val="00CB623B"/>
    <w:rsid w:val="00CE5D2A"/>
    <w:rsid w:val="00CF1241"/>
    <w:rsid w:val="00D02D88"/>
    <w:rsid w:val="00D21CAD"/>
    <w:rsid w:val="00D4087B"/>
    <w:rsid w:val="00D4169B"/>
    <w:rsid w:val="00D47FCE"/>
    <w:rsid w:val="00D518B3"/>
    <w:rsid w:val="00D51937"/>
    <w:rsid w:val="00D5495E"/>
    <w:rsid w:val="00D716FF"/>
    <w:rsid w:val="00D91605"/>
    <w:rsid w:val="00DA0FA6"/>
    <w:rsid w:val="00DB1F7E"/>
    <w:rsid w:val="00DC0E3E"/>
    <w:rsid w:val="00DC10A9"/>
    <w:rsid w:val="00DC4674"/>
    <w:rsid w:val="00DC62A1"/>
    <w:rsid w:val="00DD3A14"/>
    <w:rsid w:val="00DE1E2B"/>
    <w:rsid w:val="00DF0E79"/>
    <w:rsid w:val="00E003F3"/>
    <w:rsid w:val="00E13B46"/>
    <w:rsid w:val="00E33724"/>
    <w:rsid w:val="00E463A9"/>
    <w:rsid w:val="00E5627F"/>
    <w:rsid w:val="00E6734B"/>
    <w:rsid w:val="00E7254E"/>
    <w:rsid w:val="00E728DD"/>
    <w:rsid w:val="00E73F7C"/>
    <w:rsid w:val="00E86326"/>
    <w:rsid w:val="00E96FA2"/>
    <w:rsid w:val="00E970AE"/>
    <w:rsid w:val="00EA102C"/>
    <w:rsid w:val="00EA50EB"/>
    <w:rsid w:val="00EB2D3E"/>
    <w:rsid w:val="00EB52A3"/>
    <w:rsid w:val="00EB5924"/>
    <w:rsid w:val="00EE25DC"/>
    <w:rsid w:val="00EE7207"/>
    <w:rsid w:val="00EF387E"/>
    <w:rsid w:val="00F12D1D"/>
    <w:rsid w:val="00F175C6"/>
    <w:rsid w:val="00F4290B"/>
    <w:rsid w:val="00F5425E"/>
    <w:rsid w:val="00F60A79"/>
    <w:rsid w:val="00F6255C"/>
    <w:rsid w:val="00F66B70"/>
    <w:rsid w:val="00FA678E"/>
    <w:rsid w:val="00FD753A"/>
    <w:rsid w:val="00FE6543"/>
    <w:rsid w:val="00FE73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1D049A"/>
    <w:pPr>
      <w:spacing w:after="200" w:line="276" w:lineRule="auto"/>
    </w:pPr>
    <w:rPr>
      <w:sz w:val="22"/>
      <w:szCs w:val="22"/>
      <w:lang w:val="ro-RO"/>
    </w:rPr>
  </w:style>
  <w:style w:type="paragraph" w:styleId="Heading1">
    <w:name w:val="heading 1"/>
    <w:aliases w:val="62,68,Hauptüberschr.,Heading 1 Char2,Heading 1 Char1 Char,Chap Char Char,Heading 1 Char Char1 Char,h1 Char Char,h11 Char Char,h12 Char Char,h13 Char Char,BSL Char Char Char,Heading 1 Char Char Char Char,BSL Char1 Char,Chap Char1,Chap,h1,h11,1"/>
    <w:basedOn w:val="Normal"/>
    <w:next w:val="Normal"/>
    <w:link w:val="Heading1Char"/>
    <w:qFormat/>
    <w:rsid w:val="001D049A"/>
    <w:pPr>
      <w:keepNext/>
      <w:tabs>
        <w:tab w:val="num" w:pos="1512"/>
      </w:tabs>
      <w:spacing w:after="0" w:line="360" w:lineRule="auto"/>
      <w:ind w:left="1512" w:hanging="432"/>
      <w:outlineLvl w:val="0"/>
    </w:pPr>
    <w:rPr>
      <w:rFonts w:ascii="Arial" w:hAnsi="Arial"/>
      <w:b/>
      <w:kern w:val="32"/>
      <w:sz w:val="24"/>
      <w:szCs w:val="20"/>
      <w:lang w:val="en-US"/>
    </w:rPr>
  </w:style>
  <w:style w:type="paragraph" w:styleId="Heading2">
    <w:name w:val="heading 2"/>
    <w:aliases w:val="h2,Zweite Ebene,T2,Nadpis_2,AB,Numbered - 2,Sub Heading,ignorer2,Heading 2 Char1,Heading 2 Char Char,Fejléc 2,Char Char Char Char Char Char Char Char,Zweite Ebene Caracter,Oscar Faber 2,Section Char,L2 Char,Section head Char,L2,Caracter Carac"/>
    <w:basedOn w:val="Normal"/>
    <w:next w:val="Normal"/>
    <w:link w:val="Heading2Char"/>
    <w:qFormat/>
    <w:rsid w:val="001D049A"/>
    <w:pPr>
      <w:keepNext/>
      <w:spacing w:after="0" w:line="360" w:lineRule="auto"/>
      <w:outlineLvl w:val="1"/>
    </w:pPr>
    <w:rPr>
      <w:rFonts w:ascii="Arial" w:hAnsi="Arial"/>
      <w:b/>
      <w:sz w:val="24"/>
      <w:szCs w:val="20"/>
      <w:lang w:val="en-US"/>
    </w:rPr>
  </w:style>
  <w:style w:type="paragraph" w:styleId="Heading3">
    <w:name w:val="heading 3"/>
    <w:aliases w:val="Char4,Oscar Faber 3,Section SubHeading Char,L3 Char,Section SubHeading,L3,h3,h3 Char Char Char Char,h3 Char Char Char Char Char Char,h3 Char Char Char,h3 Char Char Char Char Char Char Char,KopCat. 3,3Hub,VAX,Char Char Char Char Char"/>
    <w:basedOn w:val="Normal"/>
    <w:next w:val="Normal"/>
    <w:link w:val="Heading3Char"/>
    <w:qFormat/>
    <w:rsid w:val="001D049A"/>
    <w:pPr>
      <w:keepNext/>
      <w:tabs>
        <w:tab w:val="num" w:pos="2070"/>
      </w:tabs>
      <w:spacing w:after="0" w:line="360" w:lineRule="auto"/>
      <w:ind w:left="2070" w:hanging="720"/>
      <w:outlineLvl w:val="2"/>
    </w:pPr>
    <w:rPr>
      <w:rFonts w:ascii="Arial" w:hAnsi="Arial"/>
      <w:b/>
      <w:sz w:val="24"/>
      <w:szCs w:val="20"/>
    </w:rPr>
  </w:style>
  <w:style w:type="paragraph" w:styleId="Heading4">
    <w:name w:val="heading 4"/>
    <w:aliases w:val="Char2,Oscar Faber 4,Heading 4 Char2,Heading 4 Char Char2,Heading 4 Char1 Char Char1,Heading 4 Char Char Char Char1,Heading 4 Char1 Char1,Heading 4 Char Char Char1,Heading 4 Char1 Char Char Char,Heading 4 Char Char Char Char Char,Char5,4Hub,h4"/>
    <w:basedOn w:val="Normal"/>
    <w:next w:val="Normal"/>
    <w:link w:val="Heading4Char"/>
    <w:qFormat/>
    <w:rsid w:val="001D049A"/>
    <w:pPr>
      <w:keepNext/>
      <w:spacing w:after="0" w:line="360" w:lineRule="auto"/>
      <w:outlineLvl w:val="3"/>
    </w:pPr>
    <w:rPr>
      <w:rFonts w:ascii="Arial" w:hAnsi="Arial"/>
      <w:b/>
      <w:sz w:val="24"/>
      <w:szCs w:val="20"/>
    </w:rPr>
  </w:style>
  <w:style w:type="paragraph" w:styleId="Heading5">
    <w:name w:val="heading 5"/>
    <w:aliases w:val="Char Char Char,Char Char1,Char Char,Char,Oscar Faber Appendix,Char Char Char2,5Hub"/>
    <w:basedOn w:val="Normal"/>
    <w:next w:val="Normal"/>
    <w:link w:val="Heading5Char"/>
    <w:qFormat/>
    <w:rsid w:val="001D049A"/>
    <w:pPr>
      <w:tabs>
        <w:tab w:val="num" w:pos="2039"/>
      </w:tabs>
      <w:spacing w:after="0" w:line="240" w:lineRule="auto"/>
      <w:ind w:left="2039" w:hanging="1008"/>
      <w:outlineLvl w:val="4"/>
    </w:pPr>
    <w:rPr>
      <w:rFonts w:ascii="Times New Roman" w:hAnsi="Times New Roman"/>
      <w:b/>
      <w:i/>
      <w:sz w:val="26"/>
      <w:szCs w:val="20"/>
      <w:lang w:val="en-US"/>
    </w:rPr>
  </w:style>
  <w:style w:type="paragraph" w:styleId="Heading6">
    <w:name w:val="heading 6"/>
    <w:aliases w:val="Oscar Faber Figures,6Hub"/>
    <w:basedOn w:val="Normal"/>
    <w:next w:val="Normal"/>
    <w:link w:val="Heading6Char"/>
    <w:qFormat/>
    <w:rsid w:val="001D049A"/>
    <w:pPr>
      <w:tabs>
        <w:tab w:val="num" w:pos="2183"/>
      </w:tabs>
      <w:spacing w:before="240" w:after="60" w:line="240" w:lineRule="auto"/>
      <w:ind w:left="2183" w:hanging="1152"/>
      <w:outlineLvl w:val="5"/>
    </w:pPr>
    <w:rPr>
      <w:rFonts w:ascii="Times New Roman" w:hAnsi="Times New Roman"/>
      <w:b/>
      <w:sz w:val="20"/>
      <w:szCs w:val="20"/>
      <w:lang w:val="en-US"/>
    </w:rPr>
  </w:style>
  <w:style w:type="paragraph" w:styleId="Heading7">
    <w:name w:val="heading 7"/>
    <w:aliases w:val="Char21,Heading Attachment,Char22,7Hub,Char211,Char221"/>
    <w:basedOn w:val="Normal"/>
    <w:next w:val="Normal"/>
    <w:link w:val="Heading7Char"/>
    <w:qFormat/>
    <w:rsid w:val="001D049A"/>
    <w:pPr>
      <w:tabs>
        <w:tab w:val="num" w:pos="2327"/>
      </w:tabs>
      <w:spacing w:before="240" w:after="60" w:line="240" w:lineRule="auto"/>
      <w:ind w:left="2327" w:hanging="1296"/>
      <w:outlineLvl w:val="6"/>
    </w:pPr>
    <w:rPr>
      <w:rFonts w:ascii="Times New Roman" w:hAnsi="Times New Roman"/>
      <w:sz w:val="24"/>
      <w:szCs w:val="20"/>
    </w:rPr>
  </w:style>
  <w:style w:type="paragraph" w:styleId="Heading8">
    <w:name w:val="heading 8"/>
    <w:aliases w:val="Heading Table,=Heading 3 w/o number,8Hub"/>
    <w:basedOn w:val="Normal"/>
    <w:next w:val="Normal"/>
    <w:link w:val="Heading8Char"/>
    <w:qFormat/>
    <w:rsid w:val="001D049A"/>
    <w:pPr>
      <w:tabs>
        <w:tab w:val="num" w:pos="2471"/>
      </w:tabs>
      <w:spacing w:before="240" w:after="60" w:line="240" w:lineRule="auto"/>
      <w:ind w:left="2471" w:hanging="1440"/>
      <w:outlineLvl w:val="7"/>
    </w:pPr>
    <w:rPr>
      <w:rFonts w:ascii="Times New Roman" w:hAnsi="Times New Roman"/>
      <w:i/>
      <w:sz w:val="24"/>
      <w:szCs w:val="20"/>
      <w:lang w:val="en-US"/>
    </w:rPr>
  </w:style>
  <w:style w:type="paragraph" w:styleId="Heading9">
    <w:name w:val="heading 9"/>
    <w:aliases w:val="Char1,App Heading,Heading Figure,Table text 1,Tables,Reference Appendix,9Hub"/>
    <w:basedOn w:val="Normal"/>
    <w:next w:val="Normal"/>
    <w:link w:val="Heading9Char"/>
    <w:qFormat/>
    <w:rsid w:val="001D049A"/>
    <w:pPr>
      <w:tabs>
        <w:tab w:val="num" w:pos="2615"/>
      </w:tabs>
      <w:spacing w:before="240" w:after="60" w:line="240" w:lineRule="auto"/>
      <w:ind w:left="2615" w:hanging="1584"/>
      <w:outlineLvl w:val="8"/>
    </w:pPr>
    <w:rPr>
      <w:rFonts w:ascii="Arial" w:hAnsi="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62 Char,68 Char,Hauptüberschr. Char,Heading 1 Char2 Char,Heading 1 Char1 Char Char,Chap Char Char Char,Heading 1 Char Char1 Char Char,h1 Char Char Char,h11 Char Char Char,h12 Char Char Char,h13 Char Char Char,BSL Char Char Char Char"/>
    <w:link w:val="Heading1"/>
    <w:rsid w:val="001D049A"/>
    <w:rPr>
      <w:rFonts w:ascii="Arial" w:hAnsi="Arial"/>
      <w:b/>
      <w:kern w:val="32"/>
      <w:sz w:val="24"/>
    </w:rPr>
  </w:style>
  <w:style w:type="character" w:customStyle="1" w:styleId="Heading2Char">
    <w:name w:val="Heading 2 Char"/>
    <w:aliases w:val="h2 Char,Zweite Ebene Char,T2 Char,Nadpis_2 Char,AB Char,Numbered - 2 Char,Sub Heading Char,ignorer2 Char,Heading 2 Char1 Char,Heading 2 Char Char Char,Fejléc 2 Char,Char Char Char Char Char Char Char Char Char,Zweite Ebene Caracter Char"/>
    <w:link w:val="Heading2"/>
    <w:rsid w:val="001D049A"/>
    <w:rPr>
      <w:rFonts w:ascii="Arial" w:hAnsi="Arial"/>
      <w:b/>
      <w:sz w:val="24"/>
    </w:rPr>
  </w:style>
  <w:style w:type="character" w:customStyle="1" w:styleId="Heading3Char">
    <w:name w:val="Heading 3 Char"/>
    <w:aliases w:val="Char4 Char,Oscar Faber 3 Char,Section SubHeading Char Char,L3 Char Char,Section SubHeading Char1,L3 Char1,h3 Char,h3 Char Char Char Char Char,h3 Char Char Char Char Char Char Char1,h3 Char Char Char Char1,KopCat. 3 Char,3Hub Char,VAX Char"/>
    <w:basedOn w:val="DefaultParagraphFont"/>
    <w:link w:val="Heading3"/>
    <w:rsid w:val="001D049A"/>
    <w:rPr>
      <w:rFonts w:ascii="Arial" w:hAnsi="Arial"/>
      <w:b/>
      <w:sz w:val="24"/>
    </w:rPr>
  </w:style>
  <w:style w:type="character" w:customStyle="1" w:styleId="Heading3Char1">
    <w:name w:val="Heading 3 Char1"/>
    <w:aliases w:val="Char4 Char1,Oscar Faber 3 Char1,Section SubHeading Char Char1,L3 Char Char1,Section SubHeading Char2,L3 Char2,h3 Char1,h3 Char Char Char Char Char1,h3 Char Char Char Char Char Char Char2,h3 Char Char Char Char2,KopCat. 3 Char1,3Hub Char1"/>
    <w:locked/>
    <w:rsid w:val="001D049A"/>
    <w:rPr>
      <w:rFonts w:ascii="Arial" w:hAnsi="Arial"/>
      <w:b/>
      <w:sz w:val="24"/>
    </w:rPr>
  </w:style>
  <w:style w:type="character" w:customStyle="1" w:styleId="Heading4Char">
    <w:name w:val="Heading 4 Char"/>
    <w:aliases w:val="Char2 Char,Oscar Faber 4 Char,Heading 4 Char2 Char,Heading 4 Char Char2 Char,Heading 4 Char1 Char Char1 Char,Heading 4 Char Char Char Char1 Char,Heading 4 Char1 Char1 Char,Heading 4 Char Char Char1 Char,Heading 4 Char1 Char Char Char Char"/>
    <w:basedOn w:val="DefaultParagraphFont"/>
    <w:link w:val="Heading4"/>
    <w:rsid w:val="001D049A"/>
    <w:rPr>
      <w:rFonts w:ascii="Arial" w:hAnsi="Arial"/>
      <w:b/>
      <w:sz w:val="24"/>
    </w:rPr>
  </w:style>
  <w:style w:type="character" w:customStyle="1" w:styleId="Heading4Char1">
    <w:name w:val="Heading 4 Char1"/>
    <w:aliases w:val="Char2 Char2,Oscar Faber 4 Char1,Heading 4 Char2 Char1,Heading 4 Char Char2 Char1,Heading 4 Char1 Char Char1 Char1,Heading 4 Char Char Char Char1 Char1,Heading 4 Char1 Char1 Char1,Heading 4 Char Char Char1 Char1,Char5 Char,4Hub Char"/>
    <w:locked/>
    <w:rsid w:val="001D049A"/>
    <w:rPr>
      <w:rFonts w:ascii="Arial" w:hAnsi="Arial"/>
      <w:b/>
      <w:sz w:val="24"/>
    </w:rPr>
  </w:style>
  <w:style w:type="character" w:customStyle="1" w:styleId="Heading5Char">
    <w:name w:val="Heading 5 Char"/>
    <w:aliases w:val="Char Char Char Char,Char Char1 Char,Char Char Char1,Char Char2,Oscar Faber Appendix Char,Char Char Char2 Char,5Hub Char"/>
    <w:link w:val="Heading5"/>
    <w:rsid w:val="001D049A"/>
    <w:rPr>
      <w:rFonts w:ascii="Times New Roman" w:hAnsi="Times New Roman"/>
      <w:b/>
      <w:i/>
      <w:sz w:val="26"/>
    </w:rPr>
  </w:style>
  <w:style w:type="character" w:customStyle="1" w:styleId="Heading6Char">
    <w:name w:val="Heading 6 Char"/>
    <w:aliases w:val="Oscar Faber Figures Char,6Hub Char"/>
    <w:link w:val="Heading6"/>
    <w:rsid w:val="001D049A"/>
    <w:rPr>
      <w:rFonts w:ascii="Times New Roman" w:hAnsi="Times New Roman"/>
      <w:b/>
    </w:rPr>
  </w:style>
  <w:style w:type="character" w:customStyle="1" w:styleId="Heading7Char">
    <w:name w:val="Heading 7 Char"/>
    <w:aliases w:val="Char21 Char,Heading Attachment Char,Char22 Char,7Hub Char,Char211 Char,Char221 Char"/>
    <w:basedOn w:val="DefaultParagraphFont"/>
    <w:link w:val="Heading7"/>
    <w:rsid w:val="001D049A"/>
    <w:rPr>
      <w:rFonts w:ascii="Times New Roman" w:hAnsi="Times New Roman"/>
      <w:sz w:val="24"/>
    </w:rPr>
  </w:style>
  <w:style w:type="character" w:customStyle="1" w:styleId="Heading7Char1">
    <w:name w:val="Heading 7 Char1"/>
    <w:aliases w:val="Char21 Char1,Heading Attachment Char1,Char22 Char1,7Hub Char1,Char211 Char1,Char221 Char1"/>
    <w:locked/>
    <w:rsid w:val="001D049A"/>
    <w:rPr>
      <w:rFonts w:ascii="Times New Roman" w:hAnsi="Times New Roman"/>
      <w:sz w:val="24"/>
    </w:rPr>
  </w:style>
  <w:style w:type="character" w:customStyle="1" w:styleId="Heading8Char">
    <w:name w:val="Heading 8 Char"/>
    <w:aliases w:val="Heading Table Char,=Heading 3 w/o number Char,8Hub Char"/>
    <w:link w:val="Heading8"/>
    <w:rsid w:val="001D049A"/>
    <w:rPr>
      <w:rFonts w:ascii="Times New Roman" w:hAnsi="Times New Roman"/>
      <w:i/>
      <w:sz w:val="24"/>
    </w:rPr>
  </w:style>
  <w:style w:type="character" w:customStyle="1" w:styleId="Heading9Char">
    <w:name w:val="Heading 9 Char"/>
    <w:aliases w:val="Char1 Char,App Heading Char,Heading Figure Char,Table text 1 Char,Tables Char,Reference Appendix Char,9Hub Char"/>
    <w:link w:val="Heading9"/>
    <w:rsid w:val="001D049A"/>
    <w:rPr>
      <w:rFonts w:ascii="Arial" w:hAnsi="Arial"/>
    </w:rPr>
  </w:style>
  <w:style w:type="paragraph" w:styleId="Header">
    <w:name w:val="header"/>
    <w:aliases w:val="Fejléc4,Header1,Header Title,Header 1,Encabezado 2,encabezado,Header Title Car Car,Header Title Car,En-tête client"/>
    <w:basedOn w:val="Normal"/>
    <w:link w:val="HeaderChar"/>
    <w:uiPriority w:val="99"/>
    <w:qFormat/>
    <w:rsid w:val="001D049A"/>
    <w:pPr>
      <w:tabs>
        <w:tab w:val="center" w:pos="4320"/>
        <w:tab w:val="right" w:pos="8640"/>
      </w:tabs>
      <w:spacing w:after="0" w:line="240" w:lineRule="auto"/>
    </w:pPr>
    <w:rPr>
      <w:rFonts w:ascii="Times New Roman" w:hAnsi="Times New Roman"/>
      <w:sz w:val="24"/>
      <w:szCs w:val="20"/>
    </w:rPr>
  </w:style>
  <w:style w:type="character" w:customStyle="1" w:styleId="HeaderChar">
    <w:name w:val="Header Char"/>
    <w:aliases w:val="Fejléc4 Char,Header1 Char1,Header Title Char1,Header 1 Char1,Encabezado 2 Char1,encabezado Char1,Header Title Car Car Char1,Header Title Car Char1,En-tête client Char1"/>
    <w:basedOn w:val="DefaultParagraphFont"/>
    <w:link w:val="Header"/>
    <w:uiPriority w:val="99"/>
    <w:rsid w:val="001D049A"/>
    <w:rPr>
      <w:rFonts w:ascii="Times New Roman" w:hAnsi="Times New Roman"/>
      <w:sz w:val="24"/>
    </w:rPr>
  </w:style>
  <w:style w:type="character" w:customStyle="1" w:styleId="HeaderChar1">
    <w:name w:val="Header Char1"/>
    <w:aliases w:val="Fejléc4 Char2,Header1 Char,Header Title Char,Header 1 Char,Encabezado 2 Char,encabezado Char,Header Title Car Car Char,Header Title Car Char,En-tête client Char"/>
    <w:locked/>
    <w:rsid w:val="001D049A"/>
    <w:rPr>
      <w:rFonts w:ascii="Times New Roman" w:hAnsi="Times New Roman"/>
      <w:sz w:val="24"/>
    </w:rPr>
  </w:style>
  <w:style w:type="paragraph" w:styleId="Caption">
    <w:name w:val="caption"/>
    <w:basedOn w:val="Normal"/>
    <w:uiPriority w:val="35"/>
    <w:qFormat/>
    <w:rsid w:val="001D049A"/>
    <w:pPr>
      <w:suppressLineNumbers/>
      <w:suppressAutoHyphens/>
      <w:spacing w:before="120" w:after="120" w:line="240" w:lineRule="auto"/>
    </w:pPr>
    <w:rPr>
      <w:rFonts w:ascii="Times New Roman" w:hAnsi="Times New Roman" w:cs="Mangal"/>
      <w:i/>
      <w:iCs/>
      <w:sz w:val="24"/>
      <w:szCs w:val="24"/>
      <w:lang w:eastAsia="ar-SA"/>
    </w:rPr>
  </w:style>
  <w:style w:type="paragraph" w:styleId="Title">
    <w:name w:val="Title"/>
    <w:basedOn w:val="Normal"/>
    <w:link w:val="TitleChar"/>
    <w:qFormat/>
    <w:rsid w:val="001D049A"/>
    <w:pPr>
      <w:spacing w:after="0" w:line="240" w:lineRule="auto"/>
      <w:jc w:val="center"/>
    </w:pPr>
    <w:rPr>
      <w:b/>
      <w:sz w:val="24"/>
      <w:szCs w:val="20"/>
      <w:lang w:val="en-US"/>
    </w:rPr>
  </w:style>
  <w:style w:type="character" w:customStyle="1" w:styleId="TitleChar">
    <w:name w:val="Title Char"/>
    <w:link w:val="Title"/>
    <w:rsid w:val="001D049A"/>
    <w:rPr>
      <w:rFonts w:ascii="Calibri" w:hAnsi="Calibri"/>
      <w:b/>
      <w:sz w:val="24"/>
      <w:lang w:val="en-US"/>
    </w:rPr>
  </w:style>
  <w:style w:type="paragraph" w:styleId="Subtitle">
    <w:name w:val="Subtitle"/>
    <w:basedOn w:val="Normal"/>
    <w:link w:val="SubtitleChar"/>
    <w:qFormat/>
    <w:rsid w:val="001D049A"/>
    <w:pPr>
      <w:spacing w:after="60" w:line="240" w:lineRule="auto"/>
      <w:jc w:val="center"/>
      <w:outlineLvl w:val="1"/>
    </w:pPr>
    <w:rPr>
      <w:rFonts w:ascii="Arial" w:hAnsi="Arial"/>
      <w:sz w:val="24"/>
      <w:szCs w:val="20"/>
      <w:lang w:val="en-GB"/>
    </w:rPr>
  </w:style>
  <w:style w:type="character" w:customStyle="1" w:styleId="SubtitleChar">
    <w:name w:val="Subtitle Char"/>
    <w:link w:val="Subtitle"/>
    <w:rsid w:val="001D049A"/>
    <w:rPr>
      <w:rFonts w:ascii="Arial" w:hAnsi="Arial"/>
      <w:sz w:val="24"/>
      <w:lang w:val="en-GB"/>
    </w:rPr>
  </w:style>
  <w:style w:type="character" w:styleId="Strong">
    <w:name w:val="Strong"/>
    <w:qFormat/>
    <w:rsid w:val="001D049A"/>
    <w:rPr>
      <w:b/>
    </w:rPr>
  </w:style>
  <w:style w:type="paragraph" w:styleId="NoSpacing">
    <w:name w:val="No Spacing"/>
    <w:qFormat/>
    <w:rsid w:val="001D049A"/>
    <w:rPr>
      <w:rFonts w:eastAsia="Times New Roman"/>
      <w:sz w:val="22"/>
      <w:szCs w:val="22"/>
      <w:lang w:val="ro-RO"/>
    </w:rPr>
  </w:style>
  <w:style w:type="paragraph" w:styleId="ListParagraph">
    <w:name w:val="List Paragraph"/>
    <w:basedOn w:val="Normal"/>
    <w:uiPriority w:val="34"/>
    <w:qFormat/>
    <w:rsid w:val="001D049A"/>
    <w:pPr>
      <w:spacing w:after="0" w:line="240" w:lineRule="auto"/>
      <w:ind w:left="720"/>
    </w:pPr>
    <w:rPr>
      <w:rFonts w:ascii="Times New Roman" w:hAnsi="Times New Roman"/>
      <w:sz w:val="24"/>
      <w:szCs w:val="24"/>
    </w:rPr>
  </w:style>
  <w:style w:type="paragraph" w:styleId="TOCHeading">
    <w:name w:val="TOC Heading"/>
    <w:basedOn w:val="Heading1"/>
    <w:next w:val="Normal"/>
    <w:qFormat/>
    <w:rsid w:val="001D049A"/>
    <w:pPr>
      <w:keepLines/>
      <w:tabs>
        <w:tab w:val="clear" w:pos="1512"/>
      </w:tabs>
      <w:spacing w:before="480" w:line="276" w:lineRule="auto"/>
      <w:ind w:left="0" w:firstLine="0"/>
      <w:outlineLvl w:val="9"/>
    </w:pPr>
    <w:rPr>
      <w:rFonts w:ascii="Cambria" w:hAnsi="Cambria"/>
      <w:color w:val="365F91"/>
      <w:kern w:val="0"/>
      <w:sz w:val="28"/>
      <w:szCs w:val="28"/>
      <w:lang w:eastAsia="ja-JP"/>
    </w:rPr>
  </w:style>
  <w:style w:type="paragraph" w:styleId="NormalWeb">
    <w:name w:val="Normal (Web)"/>
    <w:basedOn w:val="Normal"/>
    <w:uiPriority w:val="99"/>
    <w:unhideWhenUsed/>
    <w:rsid w:val="00E728D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sp1">
    <w:name w:val="tsp1"/>
    <w:basedOn w:val="DefaultParagraphFont"/>
    <w:rsid w:val="00671D78"/>
  </w:style>
  <w:style w:type="character" w:customStyle="1" w:styleId="tli1">
    <w:name w:val="tli1"/>
    <w:basedOn w:val="DefaultParagraphFont"/>
    <w:rsid w:val="00DF0E79"/>
  </w:style>
  <w:style w:type="character" w:styleId="Hyperlink">
    <w:name w:val="Hyperlink"/>
    <w:basedOn w:val="DefaultParagraphFont"/>
    <w:uiPriority w:val="99"/>
    <w:unhideWhenUsed/>
    <w:rsid w:val="00DF0E79"/>
    <w:rPr>
      <w:color w:val="0000FF" w:themeColor="hyperlink"/>
      <w:u w:val="single"/>
    </w:rPr>
  </w:style>
  <w:style w:type="paragraph" w:styleId="BalloonText">
    <w:name w:val="Balloon Text"/>
    <w:basedOn w:val="Normal"/>
    <w:link w:val="BalloonTextChar"/>
    <w:uiPriority w:val="99"/>
    <w:semiHidden/>
    <w:unhideWhenUsed/>
    <w:rsid w:val="00380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048"/>
    <w:rPr>
      <w:rFonts w:ascii="Tahoma" w:hAnsi="Tahoma" w:cs="Tahoma"/>
      <w:sz w:val="16"/>
      <w:szCs w:val="16"/>
      <w:lang w:val="ro-RO"/>
    </w:rPr>
  </w:style>
  <w:style w:type="paragraph" w:styleId="Footer">
    <w:name w:val="footer"/>
    <w:basedOn w:val="Normal"/>
    <w:link w:val="FooterChar"/>
    <w:uiPriority w:val="99"/>
    <w:unhideWhenUsed/>
    <w:rsid w:val="000014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442"/>
    <w:rPr>
      <w:sz w:val="22"/>
      <w:szCs w:val="22"/>
      <w:lang w:val="ro-RO"/>
    </w:rPr>
  </w:style>
  <w:style w:type="character" w:customStyle="1" w:styleId="apple-style-span">
    <w:name w:val="apple-style-span"/>
    <w:basedOn w:val="DefaultParagraphFont"/>
    <w:rsid w:val="00480E90"/>
  </w:style>
  <w:style w:type="character" w:styleId="Emphasis">
    <w:name w:val="Emphasis"/>
    <w:basedOn w:val="DefaultParagraphFont"/>
    <w:qFormat/>
    <w:rsid w:val="00620AA5"/>
    <w:rPr>
      <w:i/>
      <w:iCs/>
    </w:rPr>
  </w:style>
  <w:style w:type="paragraph" w:customStyle="1" w:styleId="Default">
    <w:name w:val="Default"/>
    <w:rsid w:val="00E463A9"/>
    <w:pPr>
      <w:autoSpaceDE w:val="0"/>
      <w:autoSpaceDN w:val="0"/>
      <w:adjustRightInd w:val="0"/>
    </w:pPr>
    <w:rPr>
      <w:rFonts w:eastAsia="Times New Roman" w:cs="Calibri"/>
      <w:color w:val="000000"/>
      <w:sz w:val="24"/>
      <w:szCs w:val="24"/>
    </w:rPr>
  </w:style>
  <w:style w:type="table" w:styleId="TableGrid">
    <w:name w:val="Table Grid"/>
    <w:basedOn w:val="TableNormal"/>
    <w:uiPriority w:val="59"/>
    <w:rsid w:val="001122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626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smetalsprecious@gmail.com" TargetMode="External"/><Relationship Id="rId13" Type="http://schemas.openxmlformats.org/officeDocument/2006/relationships/image" Target="media/image5.jpeg"/><Relationship Id="rId18" Type="http://schemas.openxmlformats.org/officeDocument/2006/relationships/hyperlink" Target="http://ro.wikipedia.org/wiki/D%C3%A2mbovi%C8%9B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ro.wikipedia.org/wiki/Bucure%C8%99t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o.wikipedia.org/wiki/Teleorman"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ro.wikipedia.org/wiki/C%C4%83l%C4%83ra%C8%99i" TargetMode="External"/><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ro.wikipedia.org/wiki/Arge%C8%99"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e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A81D18E026C404BB0BF0500FA93410D"/>
        <w:category>
          <w:name w:val="General"/>
          <w:gallery w:val="placeholder"/>
        </w:category>
        <w:types>
          <w:type w:val="bbPlcHdr"/>
        </w:types>
        <w:behaviors>
          <w:behavior w:val="content"/>
        </w:behaviors>
        <w:guid w:val="{D71596E3-2C3B-4B27-AB20-4127F3170250}"/>
      </w:docPartPr>
      <w:docPartBody>
        <w:p w:rsidR="00186C5B" w:rsidRDefault="00186C5B" w:rsidP="00186C5B">
          <w:pPr>
            <w:pStyle w:val="8A81D18E026C404BB0BF0500FA93410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25C56"/>
    <w:rsid w:val="00186C5B"/>
    <w:rsid w:val="00324BB1"/>
    <w:rsid w:val="006A0AA4"/>
    <w:rsid w:val="0081439D"/>
    <w:rsid w:val="00AA603E"/>
    <w:rsid w:val="00AC59C6"/>
    <w:rsid w:val="00B2777C"/>
    <w:rsid w:val="00E25C56"/>
    <w:rsid w:val="00E450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0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D077B78B1F4699A4288587F2CD68E8">
    <w:name w:val="9DD077B78B1F4699A4288587F2CD68E8"/>
    <w:rsid w:val="00E25C56"/>
  </w:style>
  <w:style w:type="paragraph" w:customStyle="1" w:styleId="5904849661974AB59D3DDAEE6D85841E">
    <w:name w:val="5904849661974AB59D3DDAEE6D85841E"/>
    <w:rsid w:val="00E25C56"/>
  </w:style>
  <w:style w:type="paragraph" w:customStyle="1" w:styleId="5F666904AFBF445B821E3114F6324C73">
    <w:name w:val="5F666904AFBF445B821E3114F6324C73"/>
    <w:rsid w:val="00E25C56"/>
  </w:style>
  <w:style w:type="paragraph" w:customStyle="1" w:styleId="FB4CB63B3B4D41B188A6A3A758F3C887">
    <w:name w:val="FB4CB63B3B4D41B188A6A3A758F3C887"/>
    <w:rsid w:val="00E25C56"/>
  </w:style>
  <w:style w:type="paragraph" w:customStyle="1" w:styleId="AEE1E695651F4B8DAB1F789827BD91BC">
    <w:name w:val="AEE1E695651F4B8DAB1F789827BD91BC"/>
    <w:rsid w:val="00E25C56"/>
  </w:style>
  <w:style w:type="paragraph" w:customStyle="1" w:styleId="16A174851DCA41EBA927E3350B5D4455">
    <w:name w:val="16A174851DCA41EBA927E3350B5D4455"/>
    <w:rsid w:val="00E25C56"/>
  </w:style>
  <w:style w:type="paragraph" w:customStyle="1" w:styleId="A4C9C4C21EB54A129FB1F7863DAA5638">
    <w:name w:val="A4C9C4C21EB54A129FB1F7863DAA5638"/>
    <w:rsid w:val="00E25C56"/>
  </w:style>
  <w:style w:type="paragraph" w:customStyle="1" w:styleId="4B847C110F654A7AB7E2483490F271FF">
    <w:name w:val="4B847C110F654A7AB7E2483490F271FF"/>
    <w:rsid w:val="00E25C56"/>
  </w:style>
  <w:style w:type="paragraph" w:customStyle="1" w:styleId="0B101FAABE9F45B39568553A38BB9D72">
    <w:name w:val="0B101FAABE9F45B39568553A38BB9D72"/>
    <w:rsid w:val="00186C5B"/>
  </w:style>
  <w:style w:type="paragraph" w:customStyle="1" w:styleId="8A81D18E026C404BB0BF0500FA93410D">
    <w:name w:val="8A81D18E026C404BB0BF0500FA93410D"/>
    <w:rsid w:val="00186C5B"/>
  </w:style>
  <w:style w:type="paragraph" w:customStyle="1" w:styleId="36DD37171A7544538E5A693809A60917">
    <w:name w:val="36DD37171A7544538E5A693809A60917"/>
    <w:rsid w:val="00186C5B"/>
  </w:style>
  <w:style w:type="paragraph" w:customStyle="1" w:styleId="040EFD569534473AA97D9F140A652382">
    <w:name w:val="040EFD569534473AA97D9F140A652382"/>
    <w:rsid w:val="00186C5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DC0976-12F6-42AB-9DC9-E022134FC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21</Pages>
  <Words>3379</Words>
  <Characters>19266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Memoriu de prezentare: INSTALAȚIE pentru TOPIREA METALELOR  NEFEROASE</vt:lpstr>
    </vt:vector>
  </TitlesOfParts>
  <Company/>
  <LinksUpToDate>false</LinksUpToDate>
  <CharactersWithSpaces>22600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 INSTALAȚIE pentru TOPIREA METALELOR  NEFEROASE</dc:title>
  <dc:creator>Dinu</dc:creator>
  <cp:lastModifiedBy>Dinu</cp:lastModifiedBy>
  <cp:revision>10</cp:revision>
  <dcterms:created xsi:type="dcterms:W3CDTF">2020-07-28T08:49:00Z</dcterms:created>
  <dcterms:modified xsi:type="dcterms:W3CDTF">2020-07-28T16:20:00Z</dcterms:modified>
</cp:coreProperties>
</file>