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F" w:rsidRDefault="00D5756F" w:rsidP="00D5756F">
      <w:pPr>
        <w:rPr>
          <w:rFonts w:ascii="Times New Roman" w:hAnsi="Times New Roman"/>
          <w:sz w:val="28"/>
          <w:szCs w:val="28"/>
          <w:lang w:val="hu-HU"/>
        </w:rPr>
      </w:pPr>
      <w:bookmarkStart w:id="0" w:name="_GoBack"/>
      <w:r w:rsidRPr="00E43B07">
        <w:rPr>
          <w:rFonts w:ascii="Times New Roman" w:hAnsi="Times New Roman"/>
          <w:caps/>
          <w:sz w:val="28"/>
          <w:szCs w:val="28"/>
          <w:lang w:val="hu-HU"/>
        </w:rPr>
        <w:t>Agenda activităţi în perioada</w:t>
      </w:r>
      <w:r>
        <w:rPr>
          <w:rFonts w:ascii="Times New Roman" w:hAnsi="Times New Roman"/>
          <w:caps/>
          <w:sz w:val="28"/>
          <w:szCs w:val="28"/>
          <w:lang w:val="hu-HU"/>
        </w:rPr>
        <w:t xml:space="preserve"> </w:t>
      </w:r>
      <w:r>
        <w:rPr>
          <w:lang w:val="ro-RO"/>
        </w:rPr>
        <w:t xml:space="preserve"> </w:t>
      </w:r>
      <w:r>
        <w:rPr>
          <w:rFonts w:ascii="Times New Roman" w:hAnsi="Times New Roman"/>
          <w:caps/>
          <w:sz w:val="28"/>
          <w:szCs w:val="28"/>
          <w:lang w:val="hu-HU"/>
        </w:rPr>
        <w:t>03-10.06.2016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372"/>
        <w:gridCol w:w="1912"/>
        <w:gridCol w:w="2048"/>
        <w:gridCol w:w="2340"/>
      </w:tblGrid>
      <w:tr w:rsidR="00D5756F" w:rsidTr="00D575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5756F" w:rsidRDefault="00D57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Nr. Crt.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Acţiunea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Termen</w:t>
            </w:r>
          </w:p>
          <w:p w:rsidR="00D5756F" w:rsidRDefault="00D57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(data şi ora desfăşurării evenimentului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Instituţiile implicate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>Obs.</w:t>
            </w:r>
          </w:p>
        </w:tc>
      </w:tr>
      <w:tr w:rsidR="00D5756F" w:rsidTr="00D5756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 w:rsidP="00D57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hu-H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Participarea la evenimentul de omagiere a Eroiilor Neamului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09.06.2016</w:t>
            </w:r>
          </w:p>
          <w:p w:rsidR="00D5756F" w:rsidRDefault="00D57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Ora 12,00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Instituţia Prefectului, reprezentanţii administraţiei publice, cadre militare,etc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56F" w:rsidRDefault="00D57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 xml:space="preserve">Loc de desfăşurare: </w:t>
            </w:r>
          </w:p>
          <w:p w:rsidR="00D5756F" w:rsidRDefault="00D575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hu-HU"/>
              </w:rPr>
            </w:pPr>
            <w:r>
              <w:rPr>
                <w:rFonts w:ascii="Times New Roman" w:hAnsi="Times New Roman"/>
                <w:sz w:val="28"/>
                <w:szCs w:val="28"/>
                <w:lang w:val="hu-HU"/>
              </w:rPr>
              <w:t>Monumentul Mausoleu de la Gura Secului - Topliţa.</w:t>
            </w:r>
          </w:p>
        </w:tc>
      </w:tr>
    </w:tbl>
    <w:p w:rsidR="002307EF" w:rsidRDefault="002307EF"/>
    <w:sectPr w:rsidR="0023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6F"/>
    <w:rsid w:val="002307EF"/>
    <w:rsid w:val="00D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APMHR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 Ildiko</dc:creator>
  <cp:keywords/>
  <dc:description/>
  <cp:lastModifiedBy>Kosa Ildiko</cp:lastModifiedBy>
  <cp:revision>1</cp:revision>
  <dcterms:created xsi:type="dcterms:W3CDTF">2016-08-02T10:57:00Z</dcterms:created>
  <dcterms:modified xsi:type="dcterms:W3CDTF">2016-08-02T10:59:00Z</dcterms:modified>
</cp:coreProperties>
</file>