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782784" w:rsidP="002A0D13">
      <w:pPr>
        <w:spacing w:after="0" w:line="240" w:lineRule="auto"/>
        <w:jc w:val="both"/>
        <w:rPr>
          <w:rFonts w:ascii="Times New Roman" w:hAnsi="Times New Roman"/>
          <w:b/>
          <w:bCs/>
          <w:sz w:val="28"/>
          <w:szCs w:val="28"/>
          <w:lang w:val="ro-RO"/>
        </w:rPr>
      </w:pPr>
    </w:p>
    <w:p w:rsidR="00240AAF" w:rsidRPr="00064581" w:rsidRDefault="003340C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3340C1"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340C1"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0-25T00:00:00Z">
            <w:dateFormat w:val="dd.MM.yyyy"/>
            <w:lid w:val="ro-RO"/>
            <w:storeMappedDataAs w:val="dateTime"/>
            <w:calendar w:val="gregorian"/>
          </w:date>
        </w:sdtPr>
        <w:sdtEndPr/>
        <w:sdtContent>
          <w:r w:rsidR="00455210">
            <w:rPr>
              <w:rFonts w:ascii="Arial" w:hAnsi="Arial" w:cs="Arial"/>
              <w:i w:val="0"/>
              <w:lang w:val="ro-RO"/>
            </w:rPr>
            <w:t>25.10.2017</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3340C1"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340C1" w:rsidP="00074A9F">
          <w:pPr>
            <w:spacing w:after="120" w:line="240" w:lineRule="auto"/>
            <w:jc w:val="center"/>
            <w:rPr>
              <w:lang w:val="ro-RO"/>
            </w:rPr>
          </w:pPr>
          <w:r>
            <w:rPr>
              <w:lang w:val="ro-RO"/>
            </w:rPr>
            <w:t xml:space="preserve"> </w:t>
          </w:r>
        </w:p>
      </w:sdtContent>
    </w:sdt>
    <w:p w:rsidR="00AC0360" w:rsidRDefault="00782784" w:rsidP="00F6328D">
      <w:pPr>
        <w:autoSpaceDE w:val="0"/>
        <w:spacing w:after="0" w:line="240" w:lineRule="auto"/>
        <w:jc w:val="both"/>
        <w:rPr>
          <w:rFonts w:ascii="Arial" w:hAnsi="Arial" w:cs="Arial"/>
          <w:sz w:val="24"/>
          <w:szCs w:val="24"/>
          <w:lang w:val="ro-RO"/>
        </w:rPr>
      </w:pPr>
    </w:p>
    <w:p w:rsidR="00AC0360" w:rsidRDefault="00782784" w:rsidP="00F6328D">
      <w:pPr>
        <w:autoSpaceDE w:val="0"/>
        <w:spacing w:after="0" w:line="240" w:lineRule="auto"/>
        <w:jc w:val="both"/>
        <w:rPr>
          <w:rFonts w:ascii="Arial" w:hAnsi="Arial" w:cs="Arial"/>
          <w:sz w:val="24"/>
          <w:szCs w:val="24"/>
          <w:lang w:val="ro-RO"/>
        </w:rPr>
      </w:pPr>
    </w:p>
    <w:p w:rsidR="00595382" w:rsidRDefault="003340C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55210">
            <w:rPr>
              <w:rFonts w:ascii="Arial" w:hAnsi="Arial" w:cs="Arial"/>
              <w:b/>
              <w:sz w:val="24"/>
              <w:szCs w:val="24"/>
              <w:lang w:val="ro-RO"/>
            </w:rPr>
            <w:t>ORASUL CRISTURU SECUIESC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55210">
            <w:rPr>
              <w:rFonts w:ascii="Arial" w:hAnsi="Arial" w:cs="Arial"/>
              <w:sz w:val="24"/>
              <w:szCs w:val="24"/>
              <w:lang w:val="ro-RO"/>
            </w:rPr>
            <w:t>Str. LIBERTATII, Nr. 27, Cristuru Secuiesc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CC4D35"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55210">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55210">
            <w:rPr>
              <w:rFonts w:ascii="Arial" w:hAnsi="Arial" w:cs="Arial"/>
              <w:sz w:val="24"/>
              <w:szCs w:val="24"/>
              <w:lang w:val="ro-RO"/>
            </w:rPr>
            <w:t>8395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0T00:00:00Z">
            <w:dateFormat w:val="dd.MM.yyyy"/>
            <w:lid w:val="ro-RO"/>
            <w:storeMappedDataAs w:val="dateTime"/>
            <w:calendar w:val="gregorian"/>
          </w:date>
        </w:sdtPr>
        <w:sdtEndPr/>
        <w:sdtContent>
          <w:r w:rsidR="00455210">
            <w:rPr>
              <w:rFonts w:ascii="Arial" w:hAnsi="Arial" w:cs="Arial"/>
              <w:spacing w:val="-6"/>
              <w:sz w:val="24"/>
              <w:szCs w:val="24"/>
              <w:lang w:val="ro-RO"/>
            </w:rPr>
            <w:t>10.03.2017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340C1" w:rsidP="00313E08">
          <w:pPr>
            <w:pStyle w:val="Listparagraf"/>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E97700" w:rsidRDefault="003340C1"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3340C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97700">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E97700">
            <w:rPr>
              <w:rFonts w:ascii="Arial" w:hAnsi="Arial" w:cs="Arial"/>
              <w:sz w:val="24"/>
              <w:szCs w:val="24"/>
              <w:lang w:val="ro-RO"/>
            </w:rPr>
            <w:t>24.10.2017</w:t>
          </w:r>
          <w:r w:rsidRPr="0001311F">
            <w:rPr>
              <w:rFonts w:ascii="Arial" w:hAnsi="Arial" w:cs="Arial"/>
              <w:sz w:val="24"/>
              <w:szCs w:val="24"/>
              <w:lang w:val="ro-RO"/>
            </w:rPr>
            <w:t xml:space="preserve">, că proiectul </w:t>
          </w:r>
          <w:r w:rsidR="00E97700">
            <w:rPr>
              <w:rFonts w:ascii="Arial" w:hAnsi="Arial" w:cs="Arial"/>
              <w:sz w:val="24"/>
              <w:szCs w:val="24"/>
              <w:lang w:val="ro-RO"/>
            </w:rPr>
            <w:t>„</w:t>
          </w:r>
          <w:r w:rsidR="00E97700" w:rsidRPr="00E97700">
            <w:rPr>
              <w:rFonts w:ascii="Arial" w:hAnsi="Arial" w:cs="Arial"/>
              <w:b/>
              <w:sz w:val="24"/>
              <w:szCs w:val="24"/>
              <w:lang w:val="ro-RO"/>
            </w:rPr>
            <w:t>Reabilitare strada Dávid Ferencz</w:t>
          </w:r>
          <w:r w:rsidR="00E97700">
            <w:rPr>
              <w:rFonts w:ascii="Arial" w:hAnsi="Arial" w:cs="Arial"/>
              <w:sz w:val="24"/>
              <w:szCs w:val="24"/>
              <w:lang w:val="ro-RO"/>
            </w:rPr>
            <w:t>”</w:t>
          </w:r>
          <w:r w:rsidRPr="0001311F">
            <w:rPr>
              <w:rFonts w:ascii="Arial" w:hAnsi="Arial" w:cs="Arial"/>
              <w:sz w:val="24"/>
              <w:szCs w:val="24"/>
              <w:lang w:val="ro-RO"/>
            </w:rPr>
            <w:t xml:space="preserve"> propus a fi amplasat în </w:t>
          </w:r>
          <w:r w:rsidR="00E97700">
            <w:rPr>
              <w:rFonts w:ascii="Arial" w:hAnsi="Arial" w:cs="Arial"/>
              <w:sz w:val="24"/>
              <w:szCs w:val="24"/>
              <w:lang w:val="ro-RO"/>
            </w:rPr>
            <w:t>orașul Cristuru Secuiesc, strada Dávid Ferencz</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340C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94397" w:rsidRDefault="003340C1" w:rsidP="00522DB9">
          <w:pPr>
            <w:autoSpaceDE w:val="0"/>
            <w:autoSpaceDN w:val="0"/>
            <w:adjustRightInd w:val="0"/>
            <w:spacing w:after="0" w:line="240" w:lineRule="auto"/>
            <w:jc w:val="both"/>
            <w:rPr>
              <w:rFonts w:ascii="Arial" w:hAnsi="Arial" w:cs="Arial"/>
              <w:sz w:val="24"/>
              <w:szCs w:val="24"/>
            </w:rPr>
          </w:pPr>
          <w:r w:rsidRPr="00594397">
            <w:rPr>
              <w:rFonts w:ascii="Arial" w:hAnsi="Arial" w:cs="Arial"/>
              <w:sz w:val="24"/>
              <w:szCs w:val="24"/>
            </w:rPr>
            <w:t xml:space="preserve">   I. Motivele care au stat la baza luării deciziei etapei de încadrare în procedura de evaluare a impactului asupra mediului sunt următoarele:</w:t>
          </w:r>
        </w:p>
        <w:p w:rsidR="00594397" w:rsidRPr="00594397" w:rsidRDefault="003340C1" w:rsidP="00594397">
          <w:pPr>
            <w:autoSpaceDE w:val="0"/>
            <w:autoSpaceDN w:val="0"/>
            <w:adjustRightInd w:val="0"/>
            <w:spacing w:after="0" w:line="240" w:lineRule="auto"/>
            <w:jc w:val="both"/>
            <w:rPr>
              <w:rFonts w:ascii="Arial" w:hAnsi="Arial" w:cs="Arial"/>
              <w:sz w:val="24"/>
              <w:szCs w:val="24"/>
            </w:rPr>
          </w:pPr>
          <w:r w:rsidRPr="00594397">
            <w:rPr>
              <w:rFonts w:ascii="Arial" w:hAnsi="Arial" w:cs="Arial"/>
              <w:sz w:val="24"/>
              <w:szCs w:val="24"/>
            </w:rPr>
            <w:t xml:space="preserve">    a) proiectul se încadrează în prevederile Hotărârii Guvernului nr. 445/2009, anexa nr. </w:t>
          </w:r>
          <w:r w:rsidR="00594397" w:rsidRPr="00594397">
            <w:rPr>
              <w:rFonts w:ascii="Arial" w:hAnsi="Arial" w:cs="Arial"/>
              <w:sz w:val="24"/>
              <w:szCs w:val="24"/>
            </w:rPr>
            <w:t>2 la pct. 13 lit. a coroborat cu pct. 10 lit. e;</w:t>
          </w:r>
        </w:p>
        <w:p w:rsidR="00753675" w:rsidRPr="00594397" w:rsidRDefault="003340C1" w:rsidP="00522DB9">
          <w:pPr>
            <w:autoSpaceDE w:val="0"/>
            <w:autoSpaceDN w:val="0"/>
            <w:adjustRightInd w:val="0"/>
            <w:spacing w:after="0" w:line="240" w:lineRule="auto"/>
            <w:jc w:val="both"/>
            <w:rPr>
              <w:rFonts w:ascii="Arial" w:hAnsi="Arial" w:cs="Arial"/>
              <w:sz w:val="24"/>
              <w:szCs w:val="24"/>
            </w:rPr>
          </w:pPr>
          <w:r w:rsidRPr="00594397">
            <w:rPr>
              <w:rFonts w:ascii="Arial" w:hAnsi="Arial" w:cs="Arial"/>
              <w:sz w:val="24"/>
              <w:szCs w:val="24"/>
            </w:rPr>
            <w:t xml:space="preserve">    b</w:t>
          </w:r>
          <w:r w:rsidR="00594397" w:rsidRPr="00594397">
            <w:rPr>
              <w:rFonts w:ascii="Arial" w:hAnsi="Arial" w:cs="Arial"/>
              <w:sz w:val="24"/>
              <w:szCs w:val="24"/>
            </w:rPr>
            <w:t>) J</w:t>
          </w:r>
          <w:r w:rsidRPr="00594397">
            <w:rPr>
              <w:rFonts w:ascii="Arial" w:hAnsi="Arial" w:cs="Arial"/>
              <w:sz w:val="24"/>
              <w:szCs w:val="24"/>
            </w:rPr>
            <w:t>ustifica</w:t>
          </w:r>
          <w:r w:rsidR="00594397" w:rsidRPr="00594397">
            <w:rPr>
              <w:rFonts w:ascii="Arial" w:hAnsi="Arial" w:cs="Arial"/>
              <w:sz w:val="24"/>
              <w:szCs w:val="24"/>
            </w:rPr>
            <w:t>rea</w:t>
          </w:r>
          <w:r w:rsidRPr="00594397">
            <w:rPr>
              <w:rFonts w:ascii="Arial" w:hAnsi="Arial" w:cs="Arial"/>
              <w:sz w:val="24"/>
              <w:szCs w:val="24"/>
            </w:rPr>
            <w:t xml:space="preserve"> în conformitate cu criteriile din anexa nr. 3 la Hot</w:t>
          </w:r>
          <w:r w:rsidR="00594397" w:rsidRPr="00594397">
            <w:rPr>
              <w:rFonts w:ascii="Arial" w:hAnsi="Arial" w:cs="Arial"/>
              <w:sz w:val="24"/>
              <w:szCs w:val="24"/>
            </w:rPr>
            <w:t>ărârea Guvernului nr. 445/2009.</w:t>
          </w:r>
        </w:p>
        <w:p w:rsidR="00CE2705" w:rsidRPr="002A00A0" w:rsidRDefault="00CE2705" w:rsidP="00CE2705">
          <w:pPr>
            <w:autoSpaceDE w:val="0"/>
            <w:autoSpaceDN w:val="0"/>
            <w:adjustRightInd w:val="0"/>
            <w:spacing w:after="0" w:line="240" w:lineRule="auto"/>
            <w:jc w:val="both"/>
            <w:rPr>
              <w:rFonts w:ascii="Arial" w:hAnsi="Arial" w:cs="Arial"/>
              <w:b/>
              <w:bCs/>
              <w:sz w:val="24"/>
              <w:szCs w:val="24"/>
              <w:lang w:val="fr-FR"/>
            </w:rPr>
          </w:pPr>
          <w:r w:rsidRPr="002A00A0">
            <w:rPr>
              <w:rFonts w:ascii="Arial" w:hAnsi="Arial" w:cs="Arial"/>
              <w:sz w:val="24"/>
              <w:szCs w:val="24"/>
            </w:rPr>
            <w:t xml:space="preserve">    </w:t>
          </w:r>
          <w:r w:rsidRPr="002A00A0">
            <w:rPr>
              <w:rFonts w:ascii="Arial" w:hAnsi="Arial" w:cs="Arial"/>
              <w:b/>
              <w:bCs/>
              <w:sz w:val="24"/>
              <w:szCs w:val="24"/>
              <w:lang w:val="fr-FR"/>
            </w:rPr>
            <w:t>Caracteristicile proiectului:</w:t>
          </w:r>
        </w:p>
        <w:p w:rsidR="00CE2705" w:rsidRDefault="00CE2705" w:rsidP="00CE2705">
          <w:pPr>
            <w:numPr>
              <w:ilvl w:val="0"/>
              <w:numId w:val="10"/>
            </w:num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Mărimea proiectului:</w:t>
          </w:r>
        </w:p>
        <w:p w:rsidR="00695D8F" w:rsidRDefault="003438D2" w:rsidP="00695D8F">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Reabilita</w:t>
          </w:r>
          <w:r w:rsidR="00695D8F">
            <w:rPr>
              <w:rFonts w:ascii="Arial" w:hAnsi="Arial" w:cs="Arial"/>
              <w:sz w:val="24"/>
              <w:szCs w:val="24"/>
            </w:rPr>
            <w:t>rea străzilor se va face pe o lungime de 1376,18m.</w:t>
          </w:r>
        </w:p>
        <w:p w:rsidR="00695D8F" w:rsidRDefault="00695D8F" w:rsidP="00695D8F">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Se vor amenaja următoarele structur</w:t>
          </w:r>
          <w:r w:rsidR="003438D2">
            <w:rPr>
              <w:rFonts w:ascii="Arial" w:hAnsi="Arial" w:cs="Arial"/>
              <w:sz w:val="24"/>
              <w:szCs w:val="24"/>
            </w:rPr>
            <w:t>i</w:t>
          </w:r>
          <w:r>
            <w:rPr>
              <w:rFonts w:ascii="Arial" w:hAnsi="Arial" w:cs="Arial"/>
              <w:sz w:val="24"/>
              <w:szCs w:val="24"/>
            </w:rPr>
            <w:t xml:space="preserve"> rutiere și elemente constructive:</w:t>
          </w:r>
        </w:p>
        <w:p w:rsidR="00695D8F" w:rsidRDefault="00695D8F" w:rsidP="00242134">
          <w:pPr>
            <w:pStyle w:val="Listparagraf"/>
            <w:numPr>
              <w:ilvl w:val="1"/>
              <w:numId w:val="9"/>
            </w:numPr>
            <w:autoSpaceDE w:val="0"/>
            <w:autoSpaceDN w:val="0"/>
            <w:adjustRightInd w:val="0"/>
            <w:spacing w:after="0" w:line="240" w:lineRule="auto"/>
            <w:jc w:val="both"/>
            <w:rPr>
              <w:rFonts w:ascii="Arial" w:hAnsi="Arial" w:cs="Arial"/>
              <w:sz w:val="24"/>
              <w:szCs w:val="24"/>
            </w:rPr>
          </w:pPr>
          <w:r w:rsidRPr="00242134">
            <w:rPr>
              <w:rFonts w:ascii="Arial" w:hAnsi="Arial" w:cs="Arial"/>
              <w:sz w:val="24"/>
              <w:szCs w:val="24"/>
            </w:rPr>
            <w:t>4cm strat de uzură din beton asfaltic</w:t>
          </w:r>
          <w:r w:rsidR="00242134" w:rsidRPr="00242134">
            <w:rPr>
              <w:rFonts w:ascii="Arial" w:hAnsi="Arial" w:cs="Arial"/>
              <w:sz w:val="24"/>
              <w:szCs w:val="24"/>
            </w:rPr>
            <w:t xml:space="preserve"> BA 8</w:t>
          </w:r>
        </w:p>
        <w:p w:rsidR="00242134" w:rsidRDefault="00242134" w:rsidP="00242134">
          <w:pPr>
            <w:pStyle w:val="Listparagraf"/>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6cm strat binder de criblură BadPC 25</w:t>
          </w:r>
        </w:p>
        <w:p w:rsidR="00242134" w:rsidRDefault="00242134" w:rsidP="00242134">
          <w:pPr>
            <w:pStyle w:val="Listparagraf"/>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15 cm strat balast stabilizat cu ciment 6%</w:t>
          </w:r>
        </w:p>
        <w:p w:rsidR="00242134" w:rsidRDefault="00242134" w:rsidP="00242134">
          <w:pPr>
            <w:pStyle w:val="Listparagraf"/>
            <w:numPr>
              <w:ilvl w:val="1"/>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Strat balast 68cm.</w:t>
          </w:r>
        </w:p>
        <w:p w:rsidR="00164932" w:rsidRPr="00164932" w:rsidRDefault="00164932" w:rsidP="00164932">
          <w:pPr>
            <w:pStyle w:val="Listparagraf"/>
            <w:autoSpaceDE w:val="0"/>
            <w:autoSpaceDN w:val="0"/>
            <w:adjustRightInd w:val="0"/>
            <w:spacing w:after="0" w:line="240" w:lineRule="auto"/>
            <w:jc w:val="both"/>
            <w:rPr>
              <w:rFonts w:ascii="Arial" w:hAnsi="Arial" w:cs="Arial"/>
              <w:sz w:val="24"/>
              <w:szCs w:val="24"/>
            </w:rPr>
          </w:pPr>
          <w:r w:rsidRPr="00164932">
            <w:rPr>
              <w:rFonts w:ascii="Arial" w:hAnsi="Arial" w:cs="Arial"/>
              <w:sz w:val="24"/>
              <w:szCs w:val="24"/>
            </w:rPr>
            <w:t>Viteza de proiectare este de 25 km/oră</w:t>
          </w:r>
        </w:p>
        <w:p w:rsidR="00164932" w:rsidRPr="00164932" w:rsidRDefault="00164932" w:rsidP="00164932">
          <w:pPr>
            <w:pStyle w:val="Listparagraf"/>
            <w:autoSpaceDE w:val="0"/>
            <w:autoSpaceDN w:val="0"/>
            <w:adjustRightInd w:val="0"/>
            <w:spacing w:after="0" w:line="240" w:lineRule="auto"/>
            <w:jc w:val="both"/>
            <w:rPr>
              <w:rFonts w:ascii="Arial" w:hAnsi="Arial" w:cs="Arial"/>
              <w:sz w:val="24"/>
              <w:szCs w:val="24"/>
            </w:rPr>
          </w:pPr>
          <w:r w:rsidRPr="00164932">
            <w:rPr>
              <w:rFonts w:ascii="Arial" w:hAnsi="Arial" w:cs="Arial"/>
              <w:sz w:val="24"/>
              <w:szCs w:val="24"/>
            </w:rPr>
            <w:t>Pe ambele părți a carosabilului se vor amenaja trotuare având lățimea variabilă</w:t>
          </w:r>
          <w:r>
            <w:rPr>
              <w:rFonts w:ascii="Arial" w:hAnsi="Arial" w:cs="Arial"/>
              <w:sz w:val="24"/>
              <w:szCs w:val="24"/>
            </w:rPr>
            <w:t xml:space="preserve"> </w:t>
          </w:r>
          <w:r w:rsidRPr="00164932">
            <w:rPr>
              <w:rFonts w:ascii="Arial" w:hAnsi="Arial" w:cs="Arial"/>
              <w:sz w:val="24"/>
              <w:szCs w:val="24"/>
            </w:rPr>
            <w:t>de 1 la 3m și panta de 1% spre carosabil.</w:t>
          </w:r>
        </w:p>
        <w:p w:rsidR="00164932" w:rsidRPr="00164932" w:rsidRDefault="00164932" w:rsidP="00164932">
          <w:pPr>
            <w:pStyle w:val="Listparagraf"/>
            <w:numPr>
              <w:ilvl w:val="0"/>
              <w:numId w:val="9"/>
            </w:numPr>
            <w:autoSpaceDE w:val="0"/>
            <w:autoSpaceDN w:val="0"/>
            <w:adjustRightInd w:val="0"/>
            <w:spacing w:after="0" w:line="240" w:lineRule="auto"/>
            <w:jc w:val="both"/>
            <w:rPr>
              <w:rFonts w:ascii="Arial" w:hAnsi="Arial" w:cs="Arial"/>
              <w:sz w:val="24"/>
              <w:szCs w:val="24"/>
            </w:rPr>
          </w:pPr>
          <w:r w:rsidRPr="00164932">
            <w:rPr>
              <w:rFonts w:ascii="Arial" w:hAnsi="Arial" w:cs="Arial"/>
              <w:sz w:val="24"/>
              <w:szCs w:val="24"/>
            </w:rPr>
            <w:t>Se vor amenaja parcări perpendicular aliniamentelor străzilor, având următoarele caracteristici 2,5*5m, având panta de 2,5% spre partea carosabilă, în număr total de 156 buc.</w:t>
          </w:r>
        </w:p>
        <w:p w:rsidR="00164932" w:rsidRPr="00242134" w:rsidRDefault="00164932" w:rsidP="00242134">
          <w:pPr>
            <w:pStyle w:val="Listparagraf"/>
            <w:numPr>
              <w:ilvl w:val="1"/>
              <w:numId w:val="9"/>
            </w:numPr>
            <w:autoSpaceDE w:val="0"/>
            <w:autoSpaceDN w:val="0"/>
            <w:adjustRightInd w:val="0"/>
            <w:spacing w:after="0" w:line="240" w:lineRule="auto"/>
            <w:jc w:val="both"/>
            <w:rPr>
              <w:rFonts w:ascii="Arial" w:hAnsi="Arial" w:cs="Arial"/>
              <w:sz w:val="24"/>
              <w:szCs w:val="24"/>
            </w:rPr>
          </w:pPr>
        </w:p>
        <w:p w:rsidR="00242134" w:rsidRDefault="00242134" w:rsidP="00CE27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w:t>
          </w:r>
          <w:r w:rsidR="00A567EB">
            <w:rPr>
              <w:rFonts w:ascii="Arial" w:hAnsi="Arial" w:cs="Arial"/>
              <w:sz w:val="24"/>
              <w:szCs w:val="24"/>
            </w:rPr>
            <w:t xml:space="preserve">pele din precipitațiile se vor evacua </w:t>
          </w:r>
          <w:r w:rsidR="003438D2">
            <w:rPr>
              <w:rFonts w:ascii="Arial" w:hAnsi="Arial" w:cs="Arial"/>
              <w:sz w:val="24"/>
              <w:szCs w:val="24"/>
            </w:rPr>
            <w:t>gravitaț</w:t>
          </w:r>
          <w:r w:rsidR="00A567EB">
            <w:rPr>
              <w:rFonts w:ascii="Arial" w:hAnsi="Arial" w:cs="Arial"/>
              <w:sz w:val="24"/>
              <w:szCs w:val="24"/>
            </w:rPr>
            <w:t>ional, prin intermediul gurilor de scurgere în sistemul de canalizare pluvială proiectat.</w:t>
          </w:r>
        </w:p>
        <w:p w:rsidR="00A567EB" w:rsidRDefault="00A567EB" w:rsidP="00CE27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Rețeaua proiectată se va conecta la o rețea existentă, prin inter</w:t>
          </w:r>
          <w:r w:rsidR="00164932">
            <w:rPr>
              <w:rFonts w:ascii="Arial" w:hAnsi="Arial" w:cs="Arial"/>
              <w:sz w:val="24"/>
              <w:szCs w:val="24"/>
            </w:rPr>
            <w:t>m</w:t>
          </w:r>
          <w:r>
            <w:rPr>
              <w:rFonts w:ascii="Arial" w:hAnsi="Arial" w:cs="Arial"/>
              <w:sz w:val="24"/>
              <w:szCs w:val="24"/>
            </w:rPr>
            <w:t xml:space="preserve">ediul căminelor de vizitare pluvial de record existent. </w:t>
          </w:r>
        </w:p>
        <w:p w:rsidR="00CE2705" w:rsidRPr="00143DB8"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w:t>
          </w:r>
          <w:r>
            <w:rPr>
              <w:rFonts w:ascii="Arial" w:hAnsi="Arial" w:cs="Arial"/>
              <w:sz w:val="24"/>
              <w:szCs w:val="24"/>
            </w:rPr>
            <w:t xml:space="preserve">. Cumularea cu alte proiecte: </w:t>
          </w:r>
          <w:r w:rsidR="009B19DD">
            <w:rPr>
              <w:rFonts w:ascii="Arial" w:hAnsi="Arial" w:cs="Arial"/>
              <w:sz w:val="24"/>
              <w:szCs w:val="24"/>
            </w:rPr>
            <w:t>Nu sunt lucrări planificate în zonă</w:t>
          </w:r>
          <w:r w:rsidRPr="00143DB8">
            <w:rPr>
              <w:rFonts w:ascii="Arial" w:hAnsi="Arial" w:cs="Arial"/>
              <w:sz w:val="24"/>
              <w:szCs w:val="24"/>
            </w:rPr>
            <w:t>.</w:t>
          </w:r>
        </w:p>
        <w:p w:rsidR="00CE2705"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Utilizarea resurselor naturale: </w:t>
          </w:r>
          <w:r w:rsidR="009B19DD">
            <w:rPr>
              <w:rFonts w:ascii="Arial" w:hAnsi="Arial" w:cs="Arial"/>
              <w:sz w:val="24"/>
              <w:szCs w:val="24"/>
            </w:rPr>
            <w:t>se vor utiliza material de carieră</w:t>
          </w:r>
        </w:p>
        <w:p w:rsidR="00CE2705"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Producţia de deşeuri:</w:t>
          </w:r>
        </w:p>
        <w:p w:rsidR="00CE2705" w:rsidRPr="00CE023E" w:rsidRDefault="00CE2705" w:rsidP="00CE2705">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w:t>
          </w:r>
          <w:r w:rsidRPr="00CE023E">
            <w:rPr>
              <w:rFonts w:ascii="Arial" w:hAnsi="Arial" w:cs="Arial"/>
              <w:sz w:val="24"/>
              <w:szCs w:val="24"/>
              <w:lang w:val="fr-FR"/>
            </w:rPr>
            <w:t>Deşeurile m</w:t>
          </w:r>
          <w:r>
            <w:rPr>
              <w:rFonts w:ascii="Arial" w:hAnsi="Arial" w:cs="Arial"/>
              <w:sz w:val="24"/>
              <w:szCs w:val="24"/>
              <w:lang w:val="fr-FR"/>
            </w:rPr>
            <w:t>unicipale amestecate (20 03 01)</w:t>
          </w:r>
          <w:r w:rsidR="000419CF">
            <w:rPr>
              <w:rFonts w:ascii="Arial" w:hAnsi="Arial" w:cs="Arial"/>
              <w:sz w:val="24"/>
              <w:szCs w:val="24"/>
              <w:lang w:val="fr-FR"/>
            </w:rPr>
            <w:t xml:space="preserve"> se vor colecte</w:t>
          </w:r>
          <w:r w:rsidRPr="00CE023E">
            <w:rPr>
              <w:rFonts w:ascii="Arial" w:hAnsi="Arial" w:cs="Arial"/>
              <w:sz w:val="24"/>
              <w:szCs w:val="24"/>
              <w:lang w:val="fr-FR"/>
            </w:rPr>
            <w:t xml:space="preserve"> în europubele adecvate, pe </w:t>
          </w:r>
          <w:r w:rsidR="000419CF">
            <w:rPr>
              <w:rFonts w:ascii="Arial" w:hAnsi="Arial" w:cs="Arial"/>
              <w:sz w:val="24"/>
              <w:szCs w:val="24"/>
              <w:lang w:val="fr-FR"/>
            </w:rPr>
            <w:t>suprafețele</w:t>
          </w:r>
          <w:r w:rsidRPr="00CE023E">
            <w:rPr>
              <w:rFonts w:ascii="Arial" w:hAnsi="Arial" w:cs="Arial"/>
              <w:sz w:val="24"/>
              <w:szCs w:val="24"/>
              <w:lang w:val="fr-FR"/>
            </w:rPr>
            <w:t xml:space="preserve"> special amenajate.</w:t>
          </w:r>
          <w:r w:rsidR="000419CF">
            <w:rPr>
              <w:rFonts w:ascii="Arial" w:hAnsi="Arial" w:cs="Arial"/>
              <w:sz w:val="24"/>
              <w:szCs w:val="24"/>
              <w:lang w:val="fr-FR"/>
            </w:rPr>
            <w:t xml:space="preserve"> </w:t>
          </w:r>
          <w:r>
            <w:rPr>
              <w:rFonts w:ascii="Arial" w:hAnsi="Arial" w:cs="Arial"/>
              <w:sz w:val="24"/>
              <w:szCs w:val="24"/>
              <w:lang w:val="fr-FR"/>
            </w:rPr>
            <w:t xml:space="preserve">Deşeurile valorificabile </w:t>
          </w:r>
          <w:r w:rsidRPr="00CE023E">
            <w:rPr>
              <w:rFonts w:ascii="Arial" w:hAnsi="Arial" w:cs="Arial"/>
              <w:sz w:val="24"/>
              <w:szCs w:val="24"/>
              <w:lang w:val="fr-FR"/>
            </w:rPr>
            <w:t>se vor preda centrelor de reciclare, iar cele municipale amestecate vor fi predate operatorului de salubrizare autorizat cu care constructorul va încheia contract pentru eliminare.</w:t>
          </w:r>
        </w:p>
        <w:p w:rsidR="00CE2705" w:rsidRPr="00CE023E" w:rsidRDefault="00CE2705" w:rsidP="00CE2705">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es-ES"/>
            </w:rPr>
            <w:t>-</w:t>
          </w:r>
          <w:r w:rsidRPr="00CE023E">
            <w:rPr>
              <w:rFonts w:ascii="Arial" w:hAnsi="Arial" w:cs="Arial"/>
              <w:sz w:val="24"/>
              <w:szCs w:val="24"/>
              <w:lang w:val="es-ES"/>
            </w:rPr>
            <w:t>Deşeurile din construcţie</w:t>
          </w:r>
          <w:r>
            <w:rPr>
              <w:rFonts w:ascii="Arial" w:hAnsi="Arial" w:cs="Arial"/>
              <w:sz w:val="24"/>
              <w:szCs w:val="24"/>
              <w:lang w:val="es-ES"/>
            </w:rPr>
            <w:t xml:space="preserve"> </w:t>
          </w:r>
          <w:r w:rsidRPr="00CE023E">
            <w:rPr>
              <w:rFonts w:ascii="Arial" w:hAnsi="Arial" w:cs="Arial"/>
              <w:sz w:val="24"/>
              <w:szCs w:val="24"/>
              <w:lang w:val="es-ES"/>
            </w:rPr>
            <w:t>se vor colecta selectiv</w:t>
          </w:r>
          <w:r w:rsidR="000419CF">
            <w:rPr>
              <w:rFonts w:ascii="Arial" w:hAnsi="Arial" w:cs="Arial"/>
              <w:sz w:val="24"/>
              <w:szCs w:val="24"/>
              <w:lang w:val="es-ES"/>
            </w:rPr>
            <w:t xml:space="preserve"> și vor fi predate </w:t>
          </w:r>
          <w:r w:rsidRPr="00CE023E">
            <w:rPr>
              <w:rFonts w:ascii="Arial" w:hAnsi="Arial" w:cs="Arial"/>
              <w:sz w:val="24"/>
              <w:szCs w:val="24"/>
              <w:lang w:val="es-ES"/>
            </w:rPr>
            <w:t xml:space="preserve">operatorului de salubrizare autorizat cu care </w:t>
          </w:r>
          <w:r w:rsidR="000419CF">
            <w:rPr>
              <w:rFonts w:ascii="Arial" w:hAnsi="Arial" w:cs="Arial"/>
              <w:sz w:val="24"/>
              <w:szCs w:val="24"/>
              <w:lang w:val="es-ES"/>
            </w:rPr>
            <w:t xml:space="preserve">titularul proiectului </w:t>
          </w:r>
          <w:r w:rsidRPr="00CE023E">
            <w:rPr>
              <w:rFonts w:ascii="Arial" w:hAnsi="Arial" w:cs="Arial"/>
              <w:sz w:val="24"/>
              <w:szCs w:val="24"/>
              <w:lang w:val="es-ES"/>
            </w:rPr>
            <w:t xml:space="preserve">va încheia contract pentru </w:t>
          </w:r>
          <w:r w:rsidR="000419CF">
            <w:rPr>
              <w:rFonts w:ascii="Arial" w:hAnsi="Arial" w:cs="Arial"/>
              <w:sz w:val="24"/>
              <w:szCs w:val="24"/>
              <w:lang w:val="es-ES"/>
            </w:rPr>
            <w:t>valorificare/</w:t>
          </w:r>
          <w:r w:rsidRPr="00CE023E">
            <w:rPr>
              <w:rFonts w:ascii="Arial" w:hAnsi="Arial" w:cs="Arial"/>
              <w:sz w:val="24"/>
              <w:szCs w:val="24"/>
              <w:lang w:val="es-ES"/>
            </w:rPr>
            <w:t>eliminare.</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Emisii poluante, inclusiv zgomotul şi alte surse de discomfort:</w:t>
          </w:r>
        </w:p>
        <w:p w:rsidR="00CE2705"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apă: </w:t>
          </w:r>
          <w:r w:rsidR="005E1E42">
            <w:rPr>
              <w:rFonts w:ascii="Arial" w:hAnsi="Arial" w:cs="Arial"/>
              <w:sz w:val="24"/>
              <w:szCs w:val="24"/>
            </w:rPr>
            <w:tab/>
          </w:r>
          <w:r w:rsidRPr="002A00A0">
            <w:rPr>
              <w:rFonts w:ascii="Arial" w:hAnsi="Arial" w:cs="Arial"/>
              <w:sz w:val="24"/>
              <w:szCs w:val="24"/>
            </w:rPr>
            <w:t xml:space="preserve">- emisii rezultate din activităţi de construcţii-montaj vor fi reduse şi </w:t>
          </w:r>
          <w:r w:rsidR="00164932">
            <w:rPr>
              <w:rFonts w:ascii="Arial" w:hAnsi="Arial" w:cs="Arial"/>
              <w:sz w:val="24"/>
              <w:szCs w:val="24"/>
            </w:rPr>
            <w:t xml:space="preserve">vor fi </w:t>
          </w:r>
          <w:r w:rsidRPr="002A00A0">
            <w:rPr>
              <w:rFonts w:ascii="Arial" w:hAnsi="Arial" w:cs="Arial"/>
              <w:sz w:val="24"/>
              <w:szCs w:val="24"/>
            </w:rPr>
            <w:t xml:space="preserve">temporare. </w:t>
          </w:r>
        </w:p>
        <w:p w:rsidR="005E1E42" w:rsidRPr="002A00A0" w:rsidRDefault="005E1E42" w:rsidP="00CE27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în faza de funcțiune ultimul cămin de vizitare va fi prevăzut cu separator de produse petroliere, pentru a preveni degradarea apelor prin deversarea de poluanți în Târnava Mare.</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-emisii în aer: emisiile rezultate de la utilajele şi mijloacele de transport folosite la executarea lucrărilor corespund din punct de vedere tehnic, astfel evitându-se poluarea mediului prin arderea de combustibil.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-zgomot: maşinile şi utilajele folosite la executarea lucrărilor corespund cerinţelor tehnice de nivel acustic.</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Riscul de accident, ţinându-se seama în special de  substanţele şi de tehnologie utilizate: - Nu este cazul.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b/>
              <w:bCs/>
              <w:sz w:val="24"/>
              <w:szCs w:val="24"/>
              <w:lang w:val="fr-FR"/>
            </w:rPr>
            <w:t xml:space="preserve"> 2. Localizarea proiectului</w:t>
          </w:r>
          <w:r w:rsidRPr="002A00A0">
            <w:rPr>
              <w:rFonts w:ascii="Arial" w:hAnsi="Arial" w:cs="Arial"/>
              <w:sz w:val="24"/>
              <w:szCs w:val="24"/>
            </w:rPr>
            <w:t>:</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2.1</w:t>
          </w:r>
          <w:r w:rsidRPr="002A00A0">
            <w:rPr>
              <w:rFonts w:ascii="Arial" w:hAnsi="Arial" w:cs="Arial"/>
              <w:sz w:val="24"/>
              <w:szCs w:val="24"/>
            </w:rPr>
            <w:t>.utilizarea existentă a terenului: Amplasa</w:t>
          </w:r>
          <w:r w:rsidRPr="002A00A0">
            <w:rPr>
              <w:rFonts w:ascii="Arial" w:hAnsi="Arial" w:cs="Arial"/>
              <w:sz w:val="24"/>
              <w:szCs w:val="24"/>
              <w:lang w:val="ro-RO"/>
            </w:rPr>
            <w:t xml:space="preserve">mentul </w:t>
          </w:r>
          <w:r w:rsidR="000419CF">
            <w:rPr>
              <w:rFonts w:ascii="Arial" w:hAnsi="Arial" w:cs="Arial"/>
              <w:sz w:val="24"/>
              <w:szCs w:val="24"/>
            </w:rPr>
            <w:t xml:space="preserve"> se află  în intravilanul orașului Cristuru Secuiesc</w:t>
          </w:r>
          <w:r w:rsidRPr="002A00A0">
            <w:rPr>
              <w:rFonts w:ascii="Arial" w:hAnsi="Arial" w:cs="Arial"/>
              <w:sz w:val="24"/>
              <w:szCs w:val="24"/>
            </w:rPr>
            <w:t>, conform Certifi</w:t>
          </w:r>
          <w:r>
            <w:rPr>
              <w:rFonts w:ascii="Arial" w:hAnsi="Arial" w:cs="Arial"/>
              <w:sz w:val="24"/>
              <w:szCs w:val="24"/>
            </w:rPr>
            <w:t xml:space="preserve">catului de urbanism nr. </w:t>
          </w:r>
          <w:r w:rsidR="00C520F7">
            <w:rPr>
              <w:rFonts w:ascii="Arial" w:hAnsi="Arial" w:cs="Arial"/>
              <w:sz w:val="24"/>
              <w:szCs w:val="24"/>
            </w:rPr>
            <w:t>10</w:t>
          </w:r>
          <w:r>
            <w:rPr>
              <w:rFonts w:ascii="Arial" w:hAnsi="Arial" w:cs="Arial"/>
              <w:sz w:val="24"/>
              <w:szCs w:val="24"/>
            </w:rPr>
            <w:t>/</w:t>
          </w:r>
          <w:r w:rsidR="00C520F7">
            <w:rPr>
              <w:rFonts w:ascii="Arial" w:hAnsi="Arial" w:cs="Arial"/>
              <w:sz w:val="24"/>
              <w:szCs w:val="24"/>
            </w:rPr>
            <w:t>30</w:t>
          </w:r>
          <w:r>
            <w:rPr>
              <w:rFonts w:ascii="Arial" w:hAnsi="Arial" w:cs="Arial"/>
              <w:sz w:val="24"/>
              <w:szCs w:val="24"/>
            </w:rPr>
            <w:t>.0</w:t>
          </w:r>
          <w:r w:rsidR="00C520F7">
            <w:rPr>
              <w:rFonts w:ascii="Arial" w:hAnsi="Arial" w:cs="Arial"/>
              <w:sz w:val="24"/>
              <w:szCs w:val="24"/>
            </w:rPr>
            <w:t>1</w:t>
          </w:r>
          <w:r w:rsidRPr="002A00A0">
            <w:rPr>
              <w:rFonts w:ascii="Arial" w:hAnsi="Arial" w:cs="Arial"/>
              <w:sz w:val="24"/>
              <w:szCs w:val="24"/>
            </w:rPr>
            <w:t>.201</w:t>
          </w:r>
          <w:r>
            <w:rPr>
              <w:rFonts w:ascii="Arial" w:hAnsi="Arial" w:cs="Arial"/>
              <w:sz w:val="24"/>
              <w:szCs w:val="24"/>
            </w:rPr>
            <w:t>7</w:t>
          </w:r>
          <w:r w:rsidRPr="002A00A0">
            <w:rPr>
              <w:rFonts w:ascii="Arial" w:hAnsi="Arial" w:cs="Arial"/>
              <w:sz w:val="24"/>
              <w:szCs w:val="24"/>
            </w:rPr>
            <w:t xml:space="preserve"> emis de </w:t>
          </w:r>
          <w:r>
            <w:rPr>
              <w:rFonts w:ascii="Arial" w:hAnsi="Arial" w:cs="Arial"/>
              <w:sz w:val="24"/>
              <w:szCs w:val="24"/>
            </w:rPr>
            <w:t xml:space="preserve">Primăria </w:t>
          </w:r>
          <w:r w:rsidR="00C520F7">
            <w:rPr>
              <w:rFonts w:ascii="Arial" w:hAnsi="Arial" w:cs="Arial"/>
              <w:sz w:val="24"/>
              <w:szCs w:val="24"/>
            </w:rPr>
            <w:t>Orașului Cristuru Secuiesc</w:t>
          </w:r>
          <w:r>
            <w:rPr>
              <w:rFonts w:ascii="Arial" w:hAnsi="Arial" w:cs="Arial"/>
              <w:sz w:val="24"/>
              <w:szCs w:val="24"/>
            </w:rPr>
            <w:t xml:space="preserve">, </w:t>
          </w:r>
          <w:r w:rsidRPr="002A00A0">
            <w:rPr>
              <w:rFonts w:ascii="Arial" w:hAnsi="Arial" w:cs="Arial"/>
              <w:sz w:val="24"/>
              <w:szCs w:val="24"/>
            </w:rPr>
            <w:t xml:space="preserve">folosinţă actuală: </w:t>
          </w:r>
          <w:r w:rsidR="00C520F7">
            <w:rPr>
              <w:rFonts w:ascii="Arial" w:hAnsi="Arial" w:cs="Arial"/>
              <w:sz w:val="24"/>
              <w:szCs w:val="24"/>
            </w:rPr>
            <w:t>teren cu construcții</w:t>
          </w:r>
          <w:r>
            <w:rPr>
              <w:rFonts w:ascii="Arial" w:hAnsi="Arial" w:cs="Arial"/>
              <w:sz w:val="24"/>
              <w:szCs w:val="24"/>
            </w:rPr>
            <w:t>;</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b/>
              <w:sz w:val="24"/>
              <w:szCs w:val="24"/>
            </w:rPr>
            <w:t>2.2</w:t>
          </w:r>
          <w:r w:rsidRPr="002A00A0">
            <w:rPr>
              <w:rFonts w:ascii="Arial" w:hAnsi="Arial" w:cs="Arial"/>
              <w:sz w:val="24"/>
              <w:szCs w:val="24"/>
            </w:rPr>
            <w:t xml:space="preserve">.relativa abundenţă a resurselor naturale din zonă, calitatea şi capacitatea regenerativă a acestora:- nu este cazul </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 </w:t>
          </w:r>
          <w:r w:rsidRPr="002A00A0">
            <w:rPr>
              <w:rFonts w:ascii="Arial" w:hAnsi="Arial" w:cs="Arial"/>
              <w:b/>
              <w:sz w:val="24"/>
              <w:szCs w:val="24"/>
            </w:rPr>
            <w:t>2.3</w:t>
          </w:r>
          <w:r w:rsidRPr="002A00A0">
            <w:rPr>
              <w:rFonts w:ascii="Arial" w:hAnsi="Arial" w:cs="Arial"/>
              <w:sz w:val="24"/>
              <w:szCs w:val="24"/>
            </w:rPr>
            <w:t>.capacitatea de absorbţie a mediului:</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a. zone umede: nu este cazul,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zone costiere: nu este cazul,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xml:space="preserve">c. zone montane şi cele împădurite: nu este cazul </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d. parcuri şi rezervaţii naturale ariile clasificate: nu este cazul,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e. arii</w:t>
          </w:r>
          <w:r>
            <w:rPr>
              <w:rFonts w:ascii="Arial" w:hAnsi="Arial" w:cs="Arial"/>
              <w:sz w:val="24"/>
              <w:szCs w:val="24"/>
            </w:rPr>
            <w:t xml:space="preserve"> clasificate sau zone protejate</w:t>
          </w:r>
          <w:r w:rsidRPr="002A00A0">
            <w:rPr>
              <w:rFonts w:ascii="Arial" w:hAnsi="Arial" w:cs="Arial"/>
              <w:sz w:val="24"/>
              <w:szCs w:val="24"/>
            </w:rPr>
            <w:t>: nu sunt</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f. zone de protecţie specială mai ales cele desemnate prin Ordonanţa de urgenţă a Guvernului nr. 57/2007 privind regimul ariilor naturale protejate, conservarea habitatelor naturale, a florei şi faunei sălbatice, cu modificările şi completările ulterioare:</w:t>
          </w:r>
          <w:r>
            <w:rPr>
              <w:rFonts w:ascii="Arial" w:hAnsi="Arial" w:cs="Arial"/>
              <w:sz w:val="24"/>
              <w:szCs w:val="24"/>
            </w:rPr>
            <w:t xml:space="preserve"> A</w:t>
          </w:r>
          <w:r w:rsidRPr="002A00A0">
            <w:rPr>
              <w:rFonts w:ascii="Arial" w:hAnsi="Arial" w:cs="Arial"/>
              <w:sz w:val="24"/>
              <w:szCs w:val="24"/>
            </w:rPr>
            <w:t xml:space="preserve">mplasamentul proiectului </w:t>
          </w:r>
          <w:r w:rsidR="00C520F7">
            <w:rPr>
              <w:rFonts w:ascii="Arial" w:hAnsi="Arial" w:cs="Arial"/>
              <w:sz w:val="24"/>
              <w:szCs w:val="24"/>
            </w:rPr>
            <w:t>este</w:t>
          </w:r>
          <w:r w:rsidRPr="002A00A0">
            <w:rPr>
              <w:rFonts w:ascii="Arial" w:hAnsi="Arial" w:cs="Arial"/>
              <w:sz w:val="24"/>
              <w:szCs w:val="24"/>
            </w:rPr>
            <w:t xml:space="preserve"> situat </w:t>
          </w:r>
          <w:r w:rsidR="00C520F7">
            <w:rPr>
              <w:rFonts w:ascii="Arial" w:hAnsi="Arial" w:cs="Arial"/>
              <w:sz w:val="24"/>
              <w:szCs w:val="24"/>
            </w:rPr>
            <w:t xml:space="preserve">în </w:t>
          </w:r>
          <w:r w:rsidR="00C520F7" w:rsidRPr="00455210">
            <w:rPr>
              <w:rFonts w:ascii="Arial" w:hAnsi="Arial" w:cs="Arial"/>
              <w:sz w:val="24"/>
              <w:szCs w:val="24"/>
            </w:rPr>
            <w:t>apropierea limitei sitului de importanță comunitară Natura2000 ROSCI0383 Râul Târnava Mare între Odorheiu Secuiesc și Vânători</w:t>
          </w:r>
          <w:r w:rsidR="00455210" w:rsidRPr="00455210">
            <w:rPr>
              <w:rFonts w:ascii="Arial" w:hAnsi="Arial" w:cs="Arial"/>
              <w:sz w:val="24"/>
              <w:szCs w:val="24"/>
            </w:rPr>
            <w:t xml:space="preserve">. Din acest motiv proiectul propus </w:t>
          </w:r>
          <w:r w:rsidR="00455210" w:rsidRPr="00455210">
            <w:rPr>
              <w:rFonts w:ascii="Arial" w:hAnsi="Arial" w:cs="Arial"/>
              <w:sz w:val="24"/>
              <w:szCs w:val="24"/>
            </w:rPr>
            <w:t>nu intră sub incidenţa art. 28 din Ordonanţa de urgenţă a Guvernului nr. 57/2007 privind regimul ariilor naturale protejate, conservarea habitatelor naturale, a florei şi faunei sălbatice, cu modificăr</w:t>
          </w:r>
          <w:r w:rsidR="00455210">
            <w:rPr>
              <w:rFonts w:ascii="Arial" w:hAnsi="Arial" w:cs="Arial"/>
              <w:sz w:val="24"/>
              <w:szCs w:val="24"/>
            </w:rPr>
            <w:t>ile şi completările ulterioare.</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h. ariile dens populate: nu este cazul,</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i .peisajele cu semnificaţie istorică, culturală şi arheologică: nu este cazul</w:t>
          </w:r>
        </w:p>
        <w:p w:rsidR="00CE2705" w:rsidRPr="002A00A0" w:rsidRDefault="00CE2705" w:rsidP="00CE2705">
          <w:pPr>
            <w:autoSpaceDE w:val="0"/>
            <w:autoSpaceDN w:val="0"/>
            <w:adjustRightInd w:val="0"/>
            <w:spacing w:after="0" w:line="240" w:lineRule="auto"/>
            <w:jc w:val="both"/>
            <w:rPr>
              <w:rFonts w:ascii="Arial" w:hAnsi="Arial" w:cs="Arial"/>
              <w:b/>
              <w:sz w:val="24"/>
              <w:szCs w:val="24"/>
              <w:lang w:val="fr-FR"/>
            </w:rPr>
          </w:pPr>
          <w:r w:rsidRPr="002A00A0">
            <w:rPr>
              <w:rFonts w:ascii="Arial" w:hAnsi="Arial" w:cs="Arial"/>
              <w:b/>
              <w:sz w:val="24"/>
              <w:szCs w:val="24"/>
              <w:lang w:val="fr-FR"/>
            </w:rPr>
            <w:t>3.Caracteristicile impactului potenţial:</w:t>
          </w:r>
        </w:p>
        <w:p w:rsidR="00CE2705" w:rsidRPr="002A00A0" w:rsidRDefault="00CE2705" w:rsidP="00CE2705">
          <w:pPr>
            <w:autoSpaceDE w:val="0"/>
            <w:autoSpaceDN w:val="0"/>
            <w:adjustRightInd w:val="0"/>
            <w:spacing w:after="0" w:line="240" w:lineRule="auto"/>
            <w:jc w:val="both"/>
            <w:rPr>
              <w:rFonts w:ascii="Arial" w:hAnsi="Arial" w:cs="Arial"/>
              <w:b/>
              <w:bCs/>
              <w:sz w:val="24"/>
              <w:szCs w:val="24"/>
              <w:lang w:val="fr-FR"/>
            </w:rPr>
          </w:pPr>
        </w:p>
        <w:p w:rsidR="00CE2705" w:rsidRPr="002A00A0" w:rsidRDefault="00CE2705" w:rsidP="00CE2705">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În raport cu criteriile stabilite mai sus la pct. 1 şi 2 </w:t>
          </w:r>
          <w:r w:rsidRPr="002A00A0">
            <w:rPr>
              <w:rFonts w:ascii="Arial" w:hAnsi="Arial" w:cs="Arial"/>
              <w:b/>
              <w:sz w:val="24"/>
              <w:szCs w:val="24"/>
              <w:lang w:val="fr-FR"/>
            </w:rPr>
            <w:t>nu au fost identificate efecte semnificative</w:t>
          </w:r>
          <w:r w:rsidRPr="002A00A0">
            <w:rPr>
              <w:rFonts w:ascii="Arial" w:hAnsi="Arial" w:cs="Arial"/>
              <w:sz w:val="24"/>
              <w:szCs w:val="24"/>
              <w:lang w:val="fr-FR"/>
            </w:rPr>
            <w:t xml:space="preserve"> posibile, astfel:</w:t>
          </w:r>
        </w:p>
        <w:p w:rsidR="00CE2705" w:rsidRPr="002A00A0" w:rsidRDefault="00CE2705" w:rsidP="00CE2705">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lastRenderedPageBreak/>
            <w:t>a.</w:t>
          </w:r>
          <w:r w:rsidRPr="002A00A0">
            <w:rPr>
              <w:rFonts w:ascii="Arial" w:hAnsi="Arial" w:cs="Arial"/>
              <w:i/>
              <w:sz w:val="24"/>
              <w:szCs w:val="24"/>
              <w:lang w:val="fr-FR"/>
            </w:rPr>
            <w:t xml:space="preserve"> </w:t>
          </w:r>
          <w:r w:rsidRPr="002A00A0">
            <w:rPr>
              <w:rFonts w:ascii="Arial" w:hAnsi="Arial" w:cs="Arial"/>
              <w:sz w:val="24"/>
              <w:szCs w:val="24"/>
              <w:lang w:val="fr-FR"/>
            </w:rPr>
            <w:t>extinderea impactului :</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i/>
              <w:sz w:val="24"/>
              <w:szCs w:val="24"/>
              <w:lang w:val="it-IT"/>
            </w:rPr>
            <w:t xml:space="preserve">- aria geografică: </w:t>
          </w:r>
          <w:r w:rsidRPr="002A00A0">
            <w:rPr>
              <w:rFonts w:ascii="Arial" w:hAnsi="Arial" w:cs="Arial"/>
              <w:sz w:val="24"/>
              <w:szCs w:val="24"/>
            </w:rPr>
            <w:t xml:space="preserve">redusă,nesemnificativă, </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 numărul persoanelor afectate: prin realizarea proiectului:</w:t>
          </w:r>
          <w:r w:rsidRPr="002A00A0">
            <w:rPr>
              <w:rFonts w:ascii="Arial" w:hAnsi="Arial" w:cs="Arial"/>
              <w:i/>
              <w:sz w:val="24"/>
              <w:szCs w:val="24"/>
              <w:lang w:val="pt-BR"/>
            </w:rPr>
            <w:t xml:space="preserve"> </w:t>
          </w:r>
          <w:r w:rsidRPr="002A00A0">
            <w:rPr>
              <w:rFonts w:ascii="Arial" w:hAnsi="Arial" w:cs="Arial"/>
              <w:sz w:val="24"/>
              <w:szCs w:val="24"/>
            </w:rPr>
            <w:t xml:space="preserve">nu vor fi persoane afectate </w:t>
          </w:r>
          <w:r>
            <w:rPr>
              <w:rFonts w:ascii="Arial" w:hAnsi="Arial" w:cs="Arial"/>
              <w:sz w:val="24"/>
              <w:szCs w:val="24"/>
            </w:rPr>
            <w:t>negativ</w:t>
          </w:r>
        </w:p>
        <w:p w:rsidR="00CE2705" w:rsidRPr="002A00A0" w:rsidRDefault="00CE2705" w:rsidP="00CE2705">
          <w:pPr>
            <w:autoSpaceDE w:val="0"/>
            <w:autoSpaceDN w:val="0"/>
            <w:adjustRightInd w:val="0"/>
            <w:spacing w:after="0" w:line="240" w:lineRule="auto"/>
            <w:jc w:val="both"/>
            <w:rPr>
              <w:rFonts w:ascii="Arial" w:hAnsi="Arial" w:cs="Arial"/>
              <w:sz w:val="24"/>
              <w:szCs w:val="24"/>
            </w:rPr>
          </w:pPr>
          <w:r w:rsidRPr="002A00A0">
            <w:rPr>
              <w:rFonts w:ascii="Arial" w:hAnsi="Arial" w:cs="Arial"/>
              <w:sz w:val="24"/>
              <w:szCs w:val="24"/>
            </w:rPr>
            <w:t>b. natura transfrontieră a impactului: nu este cazul,</w:t>
          </w:r>
        </w:p>
        <w:p w:rsidR="00CE2705" w:rsidRPr="002A00A0" w:rsidRDefault="00CE2705" w:rsidP="00CE2705">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c. mărimea şi complexitatea impactului</w:t>
          </w:r>
          <w:r w:rsidRPr="002A00A0">
            <w:rPr>
              <w:rFonts w:ascii="Arial" w:hAnsi="Arial" w:cs="Arial"/>
              <w:i/>
              <w:sz w:val="24"/>
              <w:szCs w:val="24"/>
              <w:lang w:val="fr-FR"/>
            </w:rPr>
            <w:t>:</w:t>
          </w:r>
        </w:p>
        <w:p w:rsidR="00CE2705" w:rsidRPr="002A00A0" w:rsidRDefault="00CE2705" w:rsidP="00CE2705">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i/>
              <w:sz w:val="24"/>
              <w:szCs w:val="24"/>
              <w:lang w:val="fr-FR"/>
            </w:rPr>
            <w:t>-</w:t>
          </w:r>
          <w:r w:rsidRPr="002A00A0">
            <w:rPr>
              <w:rFonts w:ascii="Arial" w:hAnsi="Arial" w:cs="Arial"/>
              <w:sz w:val="24"/>
              <w:szCs w:val="24"/>
              <w:lang w:val="fr-FR"/>
            </w:rPr>
            <w:t>în perioada realizării proiectului</w:t>
          </w:r>
          <w:r w:rsidRPr="002A00A0">
            <w:rPr>
              <w:rFonts w:ascii="Arial" w:hAnsi="Arial" w:cs="Arial"/>
              <w:i/>
              <w:sz w:val="24"/>
              <w:szCs w:val="24"/>
              <w:lang w:val="fr-FR"/>
            </w:rPr>
            <w:t>: vor rezulta deşeuri, care vor fi gestionate conform  pct 1.d.</w:t>
          </w:r>
        </w:p>
        <w:p w:rsidR="00CE2705" w:rsidRPr="002A00A0" w:rsidRDefault="00CE2705" w:rsidP="00CE2705">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d. probabilitatea impactului</w:t>
          </w:r>
          <w:r w:rsidRPr="002A00A0">
            <w:rPr>
              <w:rFonts w:ascii="Arial" w:hAnsi="Arial" w:cs="Arial"/>
              <w:i/>
              <w:sz w:val="24"/>
              <w:szCs w:val="24"/>
              <w:lang w:val="fr-FR"/>
            </w:rPr>
            <w:t>: mică</w:t>
          </w:r>
        </w:p>
        <w:p w:rsidR="00CE2705" w:rsidRPr="002A00A0" w:rsidRDefault="00CE2705" w:rsidP="00CE2705">
          <w:pPr>
            <w:autoSpaceDE w:val="0"/>
            <w:autoSpaceDN w:val="0"/>
            <w:adjustRightInd w:val="0"/>
            <w:spacing w:after="0" w:line="240" w:lineRule="auto"/>
            <w:jc w:val="both"/>
            <w:rPr>
              <w:rFonts w:ascii="Arial" w:hAnsi="Arial" w:cs="Arial"/>
              <w:i/>
              <w:sz w:val="24"/>
              <w:szCs w:val="24"/>
              <w:lang w:val="fr-FR"/>
            </w:rPr>
          </w:pPr>
          <w:r w:rsidRPr="002A00A0">
            <w:rPr>
              <w:rFonts w:ascii="Arial" w:hAnsi="Arial" w:cs="Arial"/>
              <w:sz w:val="24"/>
              <w:szCs w:val="24"/>
              <w:lang w:val="fr-FR"/>
            </w:rPr>
            <w:t>e. durata, frecvenţa şi reversibilitatea impactului</w:t>
          </w:r>
          <w:r w:rsidRPr="002A00A0">
            <w:rPr>
              <w:rFonts w:ascii="Arial" w:hAnsi="Arial" w:cs="Arial"/>
              <w:i/>
              <w:sz w:val="24"/>
              <w:szCs w:val="24"/>
              <w:lang w:val="fr-FR"/>
            </w:rPr>
            <w:t xml:space="preserve">: </w:t>
          </w:r>
        </w:p>
        <w:p w:rsidR="00CE2705" w:rsidRPr="002A00A0" w:rsidRDefault="00CE2705" w:rsidP="00CE2705">
          <w:pPr>
            <w:autoSpaceDE w:val="0"/>
            <w:autoSpaceDN w:val="0"/>
            <w:adjustRightInd w:val="0"/>
            <w:spacing w:after="0" w:line="240" w:lineRule="auto"/>
            <w:jc w:val="both"/>
            <w:rPr>
              <w:rFonts w:ascii="Arial" w:hAnsi="Arial" w:cs="Arial"/>
              <w:sz w:val="24"/>
              <w:szCs w:val="24"/>
              <w:lang w:val="fr-FR"/>
            </w:rPr>
          </w:pPr>
          <w:r w:rsidRPr="002A00A0">
            <w:rPr>
              <w:rFonts w:ascii="Arial" w:hAnsi="Arial" w:cs="Arial"/>
              <w:sz w:val="24"/>
              <w:szCs w:val="24"/>
              <w:lang w:val="fr-FR"/>
            </w:rPr>
            <w:t xml:space="preserve">Impact de scurtă durată, numai în timpul executării lucrărilor . Nu rezultă impact remanent. </w:t>
          </w:r>
        </w:p>
        <w:p w:rsidR="00753675" w:rsidRPr="00594397" w:rsidRDefault="003340C1" w:rsidP="00522DB9">
          <w:pPr>
            <w:autoSpaceDE w:val="0"/>
            <w:autoSpaceDN w:val="0"/>
            <w:adjustRightInd w:val="0"/>
            <w:spacing w:after="0" w:line="240" w:lineRule="auto"/>
            <w:jc w:val="both"/>
            <w:rPr>
              <w:rFonts w:ascii="Arial" w:hAnsi="Arial" w:cs="Arial"/>
              <w:sz w:val="24"/>
              <w:szCs w:val="24"/>
            </w:rPr>
          </w:pPr>
          <w:r w:rsidRPr="00594397">
            <w:rPr>
              <w:rFonts w:ascii="Arial" w:hAnsi="Arial" w:cs="Arial"/>
              <w:sz w:val="24"/>
              <w:szCs w:val="24"/>
            </w:rPr>
            <w:t xml:space="preserve">    II. Motivele care au stat la baza luării deciziei etapei de încadrare în procedura de evaluare adecvată sunt următoarele:</w:t>
          </w:r>
        </w:p>
        <w:p w:rsidR="00594397" w:rsidRPr="00594397" w:rsidRDefault="00594397" w:rsidP="00594397">
          <w:pPr>
            <w:numPr>
              <w:ilvl w:val="0"/>
              <w:numId w:val="11"/>
            </w:numPr>
            <w:autoSpaceDE w:val="0"/>
            <w:autoSpaceDN w:val="0"/>
            <w:adjustRightInd w:val="0"/>
            <w:spacing w:after="0" w:line="240" w:lineRule="auto"/>
            <w:jc w:val="both"/>
            <w:rPr>
              <w:rFonts w:ascii="Arial" w:hAnsi="Arial" w:cs="Arial"/>
              <w:sz w:val="24"/>
              <w:szCs w:val="24"/>
              <w:lang w:val="ro-RO"/>
            </w:rPr>
          </w:pPr>
          <w:r w:rsidRPr="00594397">
            <w:rPr>
              <w:rFonts w:ascii="Arial" w:hAnsi="Arial" w:cs="Arial"/>
              <w:sz w:val="24"/>
              <w:szCs w:val="24"/>
              <w:lang w:val="ro-RO"/>
            </w:rPr>
            <w:t>amplasamentul proiectului se află aprop</w:t>
          </w:r>
          <w:r w:rsidR="00CE2705">
            <w:rPr>
              <w:rFonts w:ascii="Arial" w:hAnsi="Arial" w:cs="Arial"/>
              <w:sz w:val="24"/>
              <w:szCs w:val="24"/>
              <w:lang w:val="ro-RO"/>
            </w:rPr>
            <w:t>ierea</w:t>
          </w:r>
          <w:r w:rsidRPr="00594397">
            <w:rPr>
              <w:rFonts w:ascii="Arial" w:hAnsi="Arial" w:cs="Arial"/>
              <w:sz w:val="24"/>
              <w:szCs w:val="24"/>
              <w:lang w:val="ro-RO"/>
            </w:rPr>
            <w:t xml:space="preserve"> limit</w:t>
          </w:r>
          <w:r w:rsidR="00CE2705">
            <w:rPr>
              <w:rFonts w:ascii="Arial" w:hAnsi="Arial" w:cs="Arial"/>
              <w:sz w:val="24"/>
              <w:szCs w:val="24"/>
              <w:lang w:val="ro-RO"/>
            </w:rPr>
            <w:t>ei</w:t>
          </w:r>
          <w:r w:rsidRPr="00594397">
            <w:rPr>
              <w:rFonts w:ascii="Arial" w:hAnsi="Arial" w:cs="Arial"/>
              <w:sz w:val="24"/>
              <w:szCs w:val="24"/>
              <w:lang w:val="ro-RO"/>
            </w:rPr>
            <w:t xml:space="preserve"> sitului de importanță comunitară Natura</w:t>
          </w:r>
          <w:r w:rsidR="00164932">
            <w:rPr>
              <w:rFonts w:ascii="Arial" w:hAnsi="Arial" w:cs="Arial"/>
              <w:sz w:val="24"/>
              <w:szCs w:val="24"/>
              <w:lang w:val="ro-RO"/>
            </w:rPr>
            <w:t xml:space="preserve"> </w:t>
          </w:r>
          <w:r w:rsidRPr="00594397">
            <w:rPr>
              <w:rFonts w:ascii="Arial" w:hAnsi="Arial" w:cs="Arial"/>
              <w:sz w:val="24"/>
              <w:szCs w:val="24"/>
              <w:lang w:val="ro-RO"/>
            </w:rPr>
            <w:t>2000 ROSCI0383 Râul Târnava Mare dintre Odorheiu Secuiesc și Vânători.</w:t>
          </w:r>
        </w:p>
        <w:p w:rsidR="00594397" w:rsidRPr="00594397" w:rsidRDefault="00594397" w:rsidP="00594397">
          <w:pPr>
            <w:numPr>
              <w:ilvl w:val="0"/>
              <w:numId w:val="11"/>
            </w:numPr>
            <w:autoSpaceDE w:val="0"/>
            <w:autoSpaceDN w:val="0"/>
            <w:adjustRightInd w:val="0"/>
            <w:spacing w:after="0" w:line="240" w:lineRule="auto"/>
            <w:jc w:val="both"/>
            <w:rPr>
              <w:rFonts w:ascii="Arial" w:hAnsi="Arial" w:cs="Arial"/>
              <w:sz w:val="24"/>
              <w:szCs w:val="24"/>
              <w:lang w:val="ro-RO"/>
            </w:rPr>
          </w:pPr>
          <w:r w:rsidRPr="00594397">
            <w:rPr>
              <w:rFonts w:ascii="Arial" w:hAnsi="Arial" w:cs="Arial"/>
              <w:sz w:val="24"/>
              <w:szCs w:val="24"/>
              <w:lang w:val="ro-RO"/>
            </w:rPr>
            <w:t>amplasamentul proiectului se află în intravilanul orașului Cristuru Secuiesc, f.nr., iar apele pluviale din zona proiectului sunt evacuate direct printr-un canal în aria naturală protejată ROSCI0383</w:t>
          </w:r>
        </w:p>
        <w:p w:rsidR="00594397" w:rsidRPr="00594397" w:rsidRDefault="00594397" w:rsidP="00594397">
          <w:pPr>
            <w:numPr>
              <w:ilvl w:val="0"/>
              <w:numId w:val="11"/>
            </w:numPr>
            <w:autoSpaceDE w:val="0"/>
            <w:autoSpaceDN w:val="0"/>
            <w:adjustRightInd w:val="0"/>
            <w:spacing w:after="0" w:line="240" w:lineRule="auto"/>
            <w:jc w:val="both"/>
            <w:rPr>
              <w:rFonts w:ascii="Arial" w:hAnsi="Arial" w:cs="Arial"/>
              <w:sz w:val="24"/>
              <w:szCs w:val="24"/>
              <w:lang w:val="ro-RO"/>
            </w:rPr>
          </w:pPr>
          <w:r w:rsidRPr="00594397">
            <w:rPr>
              <w:rFonts w:ascii="Arial" w:hAnsi="Arial" w:cs="Arial"/>
              <w:sz w:val="24"/>
              <w:szCs w:val="24"/>
              <w:lang w:val="ro-RO"/>
            </w:rPr>
            <w:t>în vecinătatea amplasamentului există specii ocrotite enumerate în Formularul Standard Natura 2000 pentru ROSCI0383 Râul Târnava Mare dintre Odorheiu Secuiesc și Vânători: mai ales specii de pești și amfibieni</w:t>
          </w:r>
        </w:p>
        <w:p w:rsidR="00594397" w:rsidRPr="00594397" w:rsidRDefault="00594397" w:rsidP="00594397">
          <w:pPr>
            <w:numPr>
              <w:ilvl w:val="0"/>
              <w:numId w:val="11"/>
            </w:numPr>
            <w:autoSpaceDE w:val="0"/>
            <w:autoSpaceDN w:val="0"/>
            <w:adjustRightInd w:val="0"/>
            <w:spacing w:after="0" w:line="240" w:lineRule="auto"/>
            <w:jc w:val="both"/>
            <w:rPr>
              <w:rFonts w:ascii="Arial" w:hAnsi="Arial" w:cs="Arial"/>
              <w:sz w:val="24"/>
              <w:szCs w:val="24"/>
              <w:lang w:val="ro-RO"/>
            </w:rPr>
          </w:pPr>
          <w:r w:rsidRPr="00594397">
            <w:rPr>
              <w:rFonts w:ascii="Arial" w:hAnsi="Arial" w:cs="Arial"/>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w:t>
          </w:r>
          <w:r w:rsidR="00164932">
            <w:rPr>
              <w:rFonts w:ascii="Arial" w:hAnsi="Arial" w:cs="Arial"/>
              <w:sz w:val="24"/>
              <w:szCs w:val="24"/>
              <w:lang w:val="ro-RO"/>
            </w:rPr>
            <w:t xml:space="preserve"> </w:t>
          </w:r>
          <w:r w:rsidRPr="00594397">
            <w:rPr>
              <w:rFonts w:ascii="Arial" w:hAnsi="Arial" w:cs="Arial"/>
              <w:sz w:val="24"/>
              <w:szCs w:val="24"/>
              <w:lang w:val="ro-RO"/>
            </w:rPr>
            <w:t>şi coridoarele ecologice de trecere ale mamiferelor de interes comunitar, nu se vor produce modificări ale dinamicii relaţiilor dintre sol şi apă sau floră şi faună care definesc structura şi/sau funcţia sitului de interes comunitar</w:t>
          </w:r>
        </w:p>
        <w:p w:rsidR="00594397" w:rsidRPr="00594397" w:rsidRDefault="00594397" w:rsidP="00594397">
          <w:pPr>
            <w:numPr>
              <w:ilvl w:val="0"/>
              <w:numId w:val="11"/>
            </w:numPr>
            <w:autoSpaceDE w:val="0"/>
            <w:autoSpaceDN w:val="0"/>
            <w:adjustRightInd w:val="0"/>
            <w:spacing w:after="0" w:line="240" w:lineRule="auto"/>
            <w:jc w:val="both"/>
            <w:rPr>
              <w:rFonts w:ascii="Arial" w:hAnsi="Arial" w:cs="Arial"/>
              <w:sz w:val="24"/>
              <w:szCs w:val="24"/>
              <w:lang w:val="ro-RO"/>
            </w:rPr>
          </w:pPr>
          <w:r w:rsidRPr="00594397">
            <w:rPr>
              <w:rFonts w:ascii="Arial" w:hAnsi="Arial" w:cs="Arial"/>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EA2AD9" w:rsidRPr="00C520F7" w:rsidRDefault="003340C1" w:rsidP="00522DB9">
          <w:pPr>
            <w:autoSpaceDE w:val="0"/>
            <w:autoSpaceDN w:val="0"/>
            <w:adjustRightInd w:val="0"/>
            <w:spacing w:after="0" w:line="240" w:lineRule="auto"/>
            <w:jc w:val="both"/>
            <w:rPr>
              <w:rFonts w:ascii="Arial" w:hAnsi="Arial" w:cs="Arial"/>
              <w:b/>
              <w:sz w:val="24"/>
              <w:szCs w:val="24"/>
            </w:rPr>
          </w:pPr>
          <w:r w:rsidRPr="00C520F7">
            <w:rPr>
              <w:rFonts w:ascii="Arial" w:hAnsi="Arial" w:cs="Arial"/>
              <w:b/>
              <w:sz w:val="24"/>
              <w:szCs w:val="24"/>
            </w:rPr>
            <w:t>Condiţiile de realizare a proiectului:</w:t>
          </w:r>
        </w:p>
        <w:sdt>
          <w:sdtPr>
            <w:rPr>
              <w:rFonts w:ascii="Arial" w:hAnsi="Arial" w:cs="Arial"/>
              <w:sz w:val="24"/>
              <w:szCs w:val="24"/>
            </w:rPr>
            <w:alias w:val="Câmp editabil text"/>
            <w:tag w:val="CampEditabil"/>
            <w:id w:val="1995364319"/>
            <w:placeholder>
              <w:docPart w:val="212A5E39A39E40B1AA1CA949822D92C8"/>
            </w:placeholder>
          </w:sdtPr>
          <w:sdtEndPr/>
          <w:sdtContent>
            <w:sdt>
              <w:sdtPr>
                <w:rPr>
                  <w:rFonts w:ascii="Arial" w:hAnsi="Arial" w:cs="Arial"/>
                  <w:sz w:val="24"/>
                  <w:szCs w:val="24"/>
                </w:rPr>
                <w:alias w:val="Câmp editabil text"/>
                <w:tag w:val="CampEditabil"/>
                <w:id w:val="-468356069"/>
                <w:placeholder>
                  <w:docPart w:val="03122A921F0A418088060D94A4D713C0"/>
                </w:placeholder>
              </w:sdtPr>
              <w:sdtEndPr/>
              <w:sdtContent>
                <w:p w:rsidR="00C520F7" w:rsidRPr="00164932" w:rsidRDefault="00C520F7" w:rsidP="00C520F7">
                  <w:pPr>
                    <w:autoSpaceDE w:val="0"/>
                    <w:autoSpaceDN w:val="0"/>
                    <w:adjustRightInd w:val="0"/>
                    <w:spacing w:after="0" w:line="240" w:lineRule="auto"/>
                    <w:jc w:val="both"/>
                    <w:rPr>
                      <w:rFonts w:ascii="Arial" w:hAnsi="Arial" w:cs="Arial"/>
                      <w:b/>
                      <w:iCs/>
                      <w:sz w:val="24"/>
                      <w:szCs w:val="24"/>
                    </w:rPr>
                  </w:pP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 xml:space="preserve">a) Evitarea poluării solului şi a mediului acvatic cu produse petroliere în urma lucrărilor, a pierderilor de carburanţi de la mijloacele de transport şi de la utilajele folosite în timpul executării lucrărilor </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b) În scopul garantării evitării poluării accidentale a mediului aveţi obligaţia ca să aveţi în dotare materiale absorbante pentru produse petroliere.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c) Este interzisă afectarea terenurilor în afara amplasamentelor autorizate pentru realizarea lucrărilor de investiţii, prin:</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-abandonarea, înlăturarea sau eliminarea deşeurilor în locuri neautorizate;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-staţionarea mijloacelor de transport în afara terenurilor desemnate în acest scop</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-distrugerea sau degradarea, prin orice mijloace, a vegetaţiei ierboase sau lemnoase;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d) Utilizarea materiilor prime numai din surse autorizate.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e) Amplasamentul de organizare a şantierului va fi în afara situ</w:t>
                  </w:r>
                  <w:r>
                    <w:rPr>
                      <w:rFonts w:ascii="Arial" w:hAnsi="Arial" w:cs="Arial"/>
                      <w:iCs/>
                      <w:sz w:val="24"/>
                      <w:szCs w:val="24"/>
                    </w:rPr>
                    <w:t>lui</w:t>
                  </w:r>
                  <w:r w:rsidRPr="002A00A0">
                    <w:rPr>
                      <w:rFonts w:ascii="Arial" w:hAnsi="Arial" w:cs="Arial"/>
                      <w:iCs/>
                      <w:sz w:val="24"/>
                      <w:szCs w:val="24"/>
                    </w:rPr>
                    <w:t xml:space="preserve"> Natura 2000.</w:t>
                  </w:r>
                </w:p>
                <w:p w:rsidR="00C520F7" w:rsidRDefault="00C520F7" w:rsidP="00C520F7">
                  <w:pPr>
                    <w:autoSpaceDE w:val="0"/>
                    <w:autoSpaceDN w:val="0"/>
                    <w:adjustRightInd w:val="0"/>
                    <w:spacing w:after="0" w:line="240" w:lineRule="auto"/>
                    <w:jc w:val="both"/>
                    <w:rPr>
                      <w:rFonts w:ascii="Arial" w:hAnsi="Arial" w:cs="Arial"/>
                      <w:iCs/>
                      <w:sz w:val="24"/>
                      <w:szCs w:val="24"/>
                    </w:rPr>
                  </w:pPr>
                  <w:r w:rsidRPr="002A00A0">
                    <w:rPr>
                      <w:rFonts w:ascii="Arial" w:hAnsi="Arial" w:cs="Arial"/>
                      <w:iCs/>
                      <w:sz w:val="24"/>
                      <w:szCs w:val="24"/>
                    </w:rPr>
                    <w:t>f) Refacerea mediului şi readucerea în starea iniţială a suprafeţelor afectate prin realizarea proiectului.</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g) Respectarea Legii nr. 211/2011 privind regimul deșeurilor cu toate modificările și completările ulterioare;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h</w:t>
                  </w:r>
                  <w:r w:rsidRPr="002A00A0">
                    <w:rPr>
                      <w:rFonts w:ascii="Arial" w:hAnsi="Arial" w:cs="Arial"/>
                      <w:iCs/>
                      <w:sz w:val="24"/>
                      <w:szCs w:val="24"/>
                    </w:rPr>
                    <w:t xml:space="preserve">) Nivelul de zgomot rezultat în timpul lucrărilor şi după punerea în funcţiune a obiectivului  măsurat la 3 m de faţa da celei mai apropiate clădiri de locuit şi la 1,5 m înălţime de la sol - în conformitate cu prevederile prevederile standardului SR ISO nr.  1996/2-08 </w:t>
                  </w:r>
                  <w:r>
                    <w:rPr>
                      <w:rFonts w:ascii="Arial" w:hAnsi="Arial" w:cs="Arial"/>
                      <w:iCs/>
                      <w:sz w:val="24"/>
                      <w:szCs w:val="24"/>
                    </w:rPr>
                    <w:t>nu va depăși valorile prevăzute de SR 10009/2017</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lastRenderedPageBreak/>
                    <w:t>i</w:t>
                  </w:r>
                  <w:r w:rsidRPr="002A00A0">
                    <w:rPr>
                      <w:rFonts w:ascii="Arial" w:hAnsi="Arial" w:cs="Arial"/>
                      <w:iCs/>
                      <w:sz w:val="24"/>
                      <w:szCs w:val="24"/>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C520F7" w:rsidRDefault="00C520F7" w:rsidP="00DE5391">
                  <w:pPr>
                    <w:autoSpaceDE w:val="0"/>
                    <w:autoSpaceDN w:val="0"/>
                    <w:adjustRightInd w:val="0"/>
                    <w:spacing w:after="0" w:line="240" w:lineRule="auto"/>
                    <w:contextualSpacing/>
                    <w:jc w:val="both"/>
                    <w:rPr>
                      <w:rFonts w:ascii="Arial" w:hAnsi="Arial" w:cs="Arial"/>
                      <w:iCs/>
                      <w:sz w:val="24"/>
                      <w:szCs w:val="24"/>
                    </w:rPr>
                  </w:pPr>
                  <w:r w:rsidRPr="00DE5391">
                    <w:rPr>
                      <w:rFonts w:ascii="Arial" w:hAnsi="Arial" w:cs="Arial"/>
                      <w:iCs/>
                      <w:sz w:val="24"/>
                      <w:szCs w:val="24"/>
                    </w:rPr>
                    <w:t xml:space="preserve">j) </w:t>
                  </w:r>
                  <w:r w:rsidR="00164932">
                    <w:rPr>
                      <w:rFonts w:ascii="Arial" w:hAnsi="Arial" w:cs="Arial"/>
                      <w:iCs/>
                      <w:sz w:val="24"/>
                      <w:szCs w:val="24"/>
                    </w:rPr>
                    <w:t>V</w:t>
                  </w:r>
                  <w:r w:rsidRPr="00DE5391">
                    <w:rPr>
                      <w:rFonts w:ascii="Arial" w:hAnsi="Arial" w:cs="Arial"/>
                      <w:iCs/>
                      <w:sz w:val="24"/>
                      <w:szCs w:val="24"/>
                    </w:rPr>
                    <w:t>erificarea periodică ale cămin</w:t>
                  </w:r>
                  <w:r w:rsidR="00DE5391" w:rsidRPr="00DE5391">
                    <w:rPr>
                      <w:rFonts w:ascii="Arial" w:hAnsi="Arial" w:cs="Arial"/>
                      <w:iCs/>
                      <w:sz w:val="24"/>
                      <w:szCs w:val="24"/>
                    </w:rPr>
                    <w:t>elor de vizitare</w:t>
                  </w:r>
                </w:p>
                <w:p w:rsidR="00C520F7" w:rsidRPr="00DE5391" w:rsidRDefault="00164932" w:rsidP="003340C1">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 xml:space="preserve">k) </w:t>
                  </w:r>
                  <w:r w:rsidR="003340C1">
                    <w:rPr>
                      <w:rFonts w:ascii="Arial" w:hAnsi="Arial" w:cs="Arial"/>
                      <w:iCs/>
                      <w:sz w:val="24"/>
                      <w:szCs w:val="24"/>
                    </w:rPr>
                    <w:t>C</w:t>
                  </w:r>
                  <w:r w:rsidR="00C520F7" w:rsidRPr="00DE5391">
                    <w:rPr>
                      <w:rFonts w:ascii="Arial" w:hAnsi="Arial" w:cs="Arial"/>
                      <w:iCs/>
                      <w:sz w:val="24"/>
                      <w:szCs w:val="24"/>
                    </w:rPr>
                    <w:t xml:space="preserve">olectarea și predarea către operatori economici autorizați </w:t>
                  </w:r>
                  <w:r w:rsidR="003340C1">
                    <w:rPr>
                      <w:rFonts w:ascii="Arial" w:hAnsi="Arial" w:cs="Arial"/>
                      <w:iCs/>
                      <w:sz w:val="24"/>
                      <w:szCs w:val="24"/>
                    </w:rPr>
                    <w:t xml:space="preserve">a produselor petroliere reținute în ultimul </w:t>
                  </w:r>
                  <w:r w:rsidR="00C520F7" w:rsidRPr="00DE5391">
                    <w:rPr>
                      <w:rFonts w:ascii="Arial" w:hAnsi="Arial" w:cs="Arial"/>
                      <w:iCs/>
                      <w:sz w:val="24"/>
                      <w:szCs w:val="24"/>
                    </w:rPr>
                    <w:t>cămin de vizitare</w:t>
                  </w:r>
                </w:p>
                <w:p w:rsidR="00C520F7" w:rsidRPr="002A00A0" w:rsidRDefault="00C520F7" w:rsidP="00C520F7">
                  <w:pPr>
                    <w:autoSpaceDE w:val="0"/>
                    <w:autoSpaceDN w:val="0"/>
                    <w:adjustRightInd w:val="0"/>
                    <w:spacing w:after="0" w:line="240" w:lineRule="auto"/>
                    <w:jc w:val="both"/>
                    <w:rPr>
                      <w:rFonts w:ascii="Arial" w:hAnsi="Arial" w:cs="Arial"/>
                      <w:iCs/>
                      <w:sz w:val="24"/>
                      <w:szCs w:val="24"/>
                    </w:rPr>
                  </w:pPr>
                </w:p>
                <w:p w:rsidR="003340C1" w:rsidRDefault="00DE5391" w:rsidP="00C520F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l</w:t>
                  </w:r>
                  <w:r w:rsidR="00C520F7" w:rsidRPr="002A00A0">
                    <w:rPr>
                      <w:rFonts w:ascii="Arial" w:hAnsi="Arial" w:cs="Arial"/>
                      <w:iCs/>
                      <w:sz w:val="24"/>
                      <w:szCs w:val="24"/>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3340C1" w:rsidRDefault="003340C1" w:rsidP="00C520F7">
                  <w:pPr>
                    <w:autoSpaceDE w:val="0"/>
                    <w:autoSpaceDN w:val="0"/>
                    <w:adjustRightInd w:val="0"/>
                    <w:spacing w:after="0" w:line="240" w:lineRule="auto"/>
                    <w:jc w:val="both"/>
                    <w:rPr>
                      <w:rFonts w:ascii="Arial" w:hAnsi="Arial" w:cs="Arial"/>
                      <w:sz w:val="24"/>
                      <w:szCs w:val="24"/>
                    </w:rPr>
                  </w:pPr>
                </w:p>
                <w:p w:rsidR="003340C1" w:rsidRPr="003340C1" w:rsidRDefault="003340C1" w:rsidP="003340C1">
                  <w:pPr>
                    <w:spacing w:after="0" w:line="240" w:lineRule="auto"/>
                    <w:ind w:firstLine="720"/>
                    <w:jc w:val="both"/>
                    <w:rPr>
                      <w:rFonts w:ascii="Arial" w:hAnsi="Arial" w:cs="Arial"/>
                      <w:sz w:val="24"/>
                      <w:szCs w:val="24"/>
                    </w:rPr>
                  </w:pPr>
                  <w:r w:rsidRPr="003340C1">
                    <w:rPr>
                      <w:rFonts w:ascii="Arial" w:hAnsi="Arial" w:cs="Arial"/>
                      <w:sz w:val="24"/>
                      <w:szCs w:val="24"/>
                    </w:rPr>
                    <w:t>Răspunderea pentru corectitudinea informaţiilor puse la dispoziţia autorităţii competente pentru protecţia mediului şi a publicului, revine în întregime titularului proiectului;</w:t>
                  </w:r>
                </w:p>
                <w:p w:rsidR="00C520F7" w:rsidRPr="00594397" w:rsidRDefault="00782784" w:rsidP="00C520F7">
                  <w:pPr>
                    <w:autoSpaceDE w:val="0"/>
                    <w:autoSpaceDN w:val="0"/>
                    <w:adjustRightInd w:val="0"/>
                    <w:spacing w:after="0" w:line="240" w:lineRule="auto"/>
                    <w:jc w:val="both"/>
                    <w:rPr>
                      <w:rFonts w:ascii="Arial" w:hAnsi="Arial" w:cs="Arial"/>
                      <w:sz w:val="24"/>
                      <w:szCs w:val="24"/>
                    </w:rPr>
                  </w:pPr>
                </w:p>
              </w:sdtContent>
            </w:sdt>
          </w:sdtContent>
        </w:sdt>
        <w:p w:rsidR="00753675" w:rsidRPr="00522DB9" w:rsidRDefault="003340C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3340C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340C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78278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1250882885"/>
            <w:placeholder>
              <w:docPart w:val="998C6504BB464F258A3D86B75B0E9DA2"/>
            </w:placeholder>
          </w:sdtPr>
          <w:sdtEndPr>
            <w:rPr>
              <w:b w:val="0"/>
            </w:rPr>
          </w:sdtEndPr>
          <w:sdtContent>
            <w:p w:rsidR="00594397" w:rsidRDefault="00594397" w:rsidP="00594397">
              <w:pPr>
                <w:spacing w:after="0" w:line="36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446156583"/>
                <w:placeholder>
                  <w:docPart w:val="815CA3459A074CE68E63828FE9627BE0"/>
                </w:placeholder>
              </w:sdtPr>
              <w:sdtEndPr>
                <w:rPr>
                  <w:b w:val="0"/>
                </w:rPr>
              </w:sdtEndPr>
              <w:sdtContent>
                <w:p w:rsidR="00594397" w:rsidRPr="00E67F6A" w:rsidRDefault="00594397" w:rsidP="00594397">
                  <w:pPr>
                    <w:spacing w:after="0" w:line="240" w:lineRule="auto"/>
                    <w:rPr>
                      <w:rFonts w:ascii="Arial" w:hAnsi="Arial" w:cs="Arial"/>
                      <w:b/>
                    </w:rPr>
                  </w:pPr>
                  <w:r w:rsidRPr="00E67F6A">
                    <w:rPr>
                      <w:rFonts w:ascii="Arial" w:hAnsi="Arial" w:cs="Arial"/>
                      <w:b/>
                    </w:rPr>
                    <w:t xml:space="preserve">DIRECTOR EXECUTIV, </w:t>
                  </w:r>
                </w:p>
                <w:p w:rsidR="00594397" w:rsidRPr="00715F3E" w:rsidRDefault="00594397" w:rsidP="00594397">
                  <w:pPr>
                    <w:spacing w:after="0" w:line="240" w:lineRule="auto"/>
                    <w:ind w:right="-1"/>
                    <w:rPr>
                      <w:rFonts w:ascii="Arial" w:hAnsi="Arial" w:cs="Arial"/>
                      <w:sz w:val="24"/>
                      <w:szCs w:val="24"/>
                    </w:rPr>
                  </w:pPr>
                  <w:r w:rsidRPr="00715F3E">
                    <w:rPr>
                      <w:rFonts w:ascii="Arial" w:hAnsi="Arial" w:cs="Arial"/>
                      <w:sz w:val="24"/>
                      <w:szCs w:val="24"/>
                    </w:rPr>
                    <w:t xml:space="preserve">ing. DOMOKOS László József </w:t>
                  </w:r>
                  <w:r w:rsidRPr="00715F3E">
                    <w:rPr>
                      <w:rFonts w:ascii="Arial" w:hAnsi="Arial" w:cs="Arial"/>
                      <w:sz w:val="24"/>
                      <w:szCs w:val="24"/>
                    </w:rPr>
                    <w:tab/>
                  </w:r>
                </w:p>
                <w:p w:rsidR="00594397" w:rsidRDefault="00594397" w:rsidP="00594397">
                  <w:pPr>
                    <w:spacing w:after="0"/>
                    <w:ind w:right="-1"/>
                    <w:rPr>
                      <w:rFonts w:ascii="Arial" w:hAnsi="Arial" w:cs="Arial"/>
                    </w:rPr>
                  </w:pPr>
                </w:p>
                <w:p w:rsidR="003340C1" w:rsidRPr="00E67F6A" w:rsidRDefault="003340C1" w:rsidP="00594397">
                  <w:pPr>
                    <w:spacing w:after="0"/>
                    <w:ind w:right="-1"/>
                    <w:rPr>
                      <w:rFonts w:ascii="Arial" w:hAnsi="Arial" w:cs="Arial"/>
                    </w:rPr>
                  </w:pPr>
                </w:p>
                <w:p w:rsidR="00594397" w:rsidRPr="00E67F6A" w:rsidRDefault="00594397" w:rsidP="00594397">
                  <w:pPr>
                    <w:spacing w:after="0"/>
                    <w:ind w:right="-1"/>
                    <w:rPr>
                      <w:rFonts w:ascii="Arial" w:hAnsi="Arial" w:cs="Arial"/>
                      <w:b/>
                    </w:rPr>
                  </w:pPr>
                  <w:r w:rsidRPr="00E67F6A">
                    <w:rPr>
                      <w:rFonts w:ascii="Arial" w:hAnsi="Arial" w:cs="Arial"/>
                      <w:b/>
                    </w:rPr>
                    <w:t>ŞEF SERVICIU A.A.A.,</w:t>
                  </w:r>
                </w:p>
                <w:p w:rsidR="00594397" w:rsidRDefault="00594397" w:rsidP="00594397">
                  <w:pPr>
                    <w:spacing w:after="0"/>
                    <w:ind w:right="-1"/>
                    <w:rPr>
                      <w:rFonts w:ascii="Arial" w:hAnsi="Arial" w:cs="Arial"/>
                      <w:sz w:val="24"/>
                      <w:szCs w:val="24"/>
                    </w:rPr>
                  </w:pPr>
                  <w:r w:rsidRPr="00715F3E">
                    <w:rPr>
                      <w:rFonts w:ascii="Arial" w:hAnsi="Arial" w:cs="Arial"/>
                      <w:sz w:val="24"/>
                      <w:szCs w:val="24"/>
                    </w:rPr>
                    <w:t xml:space="preserve"> ing. LÁSZLÓ Anna</w:t>
                  </w:r>
                </w:p>
                <w:p w:rsidR="00DE5391" w:rsidRDefault="00DE5391" w:rsidP="00594397">
                  <w:pPr>
                    <w:spacing w:after="0"/>
                    <w:ind w:right="-1"/>
                    <w:rPr>
                      <w:rFonts w:ascii="Arial" w:hAnsi="Arial" w:cs="Arial"/>
                      <w:b/>
                      <w:sz w:val="24"/>
                      <w:szCs w:val="24"/>
                    </w:rPr>
                  </w:pPr>
                </w:p>
                <w:p w:rsidR="003340C1" w:rsidRPr="00DE5391" w:rsidRDefault="003340C1" w:rsidP="00594397">
                  <w:pPr>
                    <w:spacing w:after="0"/>
                    <w:ind w:right="-1"/>
                    <w:rPr>
                      <w:rFonts w:ascii="Arial" w:hAnsi="Arial" w:cs="Arial"/>
                      <w:b/>
                      <w:sz w:val="24"/>
                      <w:szCs w:val="24"/>
                    </w:rPr>
                  </w:pPr>
                </w:p>
                <w:p w:rsidR="00DE5391" w:rsidRPr="00DE5391" w:rsidRDefault="00DE5391" w:rsidP="00594397">
                  <w:pPr>
                    <w:spacing w:after="0"/>
                    <w:ind w:right="-1"/>
                    <w:rPr>
                      <w:rFonts w:ascii="Arial" w:hAnsi="Arial" w:cs="Arial"/>
                      <w:b/>
                      <w:sz w:val="24"/>
                      <w:szCs w:val="24"/>
                    </w:rPr>
                  </w:pPr>
                  <w:r w:rsidRPr="00DE5391">
                    <w:rPr>
                      <w:rFonts w:ascii="Arial" w:hAnsi="Arial" w:cs="Arial"/>
                      <w:b/>
                      <w:sz w:val="24"/>
                      <w:szCs w:val="24"/>
                    </w:rPr>
                    <w:t>p/ȘEF SERVICIU C.F.M.</w:t>
                  </w:r>
                </w:p>
                <w:p w:rsidR="00DE5391" w:rsidRPr="00DE5391" w:rsidRDefault="00DE5391" w:rsidP="00594397">
                  <w:pPr>
                    <w:spacing w:after="0"/>
                    <w:ind w:right="-1"/>
                    <w:rPr>
                      <w:rFonts w:ascii="Arial" w:hAnsi="Arial" w:cs="Arial"/>
                      <w:sz w:val="24"/>
                      <w:szCs w:val="24"/>
                    </w:rPr>
                  </w:pPr>
                  <w:r>
                    <w:rPr>
                      <w:rFonts w:ascii="Arial" w:hAnsi="Arial" w:cs="Arial"/>
                      <w:sz w:val="24"/>
                      <w:szCs w:val="24"/>
                    </w:rPr>
                    <w:t>ing. SZABÓ Szilárd</w:t>
                  </w:r>
                </w:p>
                <w:p w:rsidR="00594397" w:rsidRDefault="00594397" w:rsidP="00594397">
                  <w:pPr>
                    <w:spacing w:after="0"/>
                    <w:ind w:right="-1"/>
                    <w:rPr>
                      <w:rFonts w:ascii="Arial" w:hAnsi="Arial" w:cs="Arial"/>
                    </w:rPr>
                  </w:pPr>
                </w:p>
                <w:p w:rsidR="00594397" w:rsidRPr="00E67F6A" w:rsidRDefault="00594397" w:rsidP="00594397">
                  <w:pPr>
                    <w:spacing w:after="0"/>
                    <w:ind w:right="-1"/>
                    <w:rPr>
                      <w:rFonts w:ascii="Arial" w:hAnsi="Arial" w:cs="Arial"/>
                    </w:rPr>
                  </w:pPr>
                </w:p>
                <w:p w:rsidR="00594397" w:rsidRPr="00E67F6A" w:rsidRDefault="00594397" w:rsidP="003340C1">
                  <w:pPr>
                    <w:spacing w:after="0" w:line="240" w:lineRule="auto"/>
                    <w:ind w:right="-1"/>
                    <w:rPr>
                      <w:rFonts w:ascii="Arial" w:hAnsi="Arial" w:cs="Arial"/>
                      <w:b/>
                    </w:rPr>
                  </w:pPr>
                  <w:r w:rsidRPr="00E67F6A">
                    <w:rPr>
                      <w:rFonts w:ascii="Arial" w:hAnsi="Arial" w:cs="Arial"/>
                      <w:b/>
                    </w:rPr>
                    <w:t>ÎNTOCMIT,</w:t>
                  </w:r>
                </w:p>
                <w:p w:rsidR="00DE5391" w:rsidRDefault="00594397" w:rsidP="003340C1">
                  <w:pPr>
                    <w:spacing w:after="0" w:line="240" w:lineRule="auto"/>
                    <w:jc w:val="both"/>
                    <w:rPr>
                      <w:rFonts w:ascii="Arial" w:hAnsi="Arial" w:cs="Arial"/>
                      <w:sz w:val="24"/>
                      <w:szCs w:val="24"/>
                    </w:rPr>
                  </w:pPr>
                  <w:r w:rsidRPr="00715F3E">
                    <w:rPr>
                      <w:rFonts w:ascii="Arial" w:hAnsi="Arial" w:cs="Arial"/>
                      <w:sz w:val="24"/>
                      <w:szCs w:val="24"/>
                    </w:rPr>
                    <w:t>ing. ABOS Judit</w:t>
                  </w:r>
                </w:p>
                <w:p w:rsidR="00594397" w:rsidRDefault="00DE5391" w:rsidP="003340C1">
                  <w:pPr>
                    <w:spacing w:after="0" w:line="240" w:lineRule="auto"/>
                    <w:jc w:val="both"/>
                    <w:rPr>
                      <w:rFonts w:ascii="Arial" w:hAnsi="Arial" w:cs="Arial"/>
                      <w:bCs/>
                      <w:sz w:val="24"/>
                      <w:szCs w:val="24"/>
                      <w:lang w:val="ro-RO"/>
                    </w:rPr>
                  </w:pPr>
                  <w:r>
                    <w:rPr>
                      <w:rFonts w:ascii="Arial" w:hAnsi="Arial" w:cs="Arial"/>
                      <w:sz w:val="24"/>
                      <w:szCs w:val="24"/>
                    </w:rPr>
                    <w:t>geogr. MIH</w:t>
                  </w:r>
                  <w:r>
                    <w:rPr>
                      <w:rFonts w:ascii="Times New Roman" w:hAnsi="Times New Roman"/>
                      <w:sz w:val="24"/>
                      <w:szCs w:val="24"/>
                    </w:rPr>
                    <w:t>Á</w:t>
                  </w:r>
                  <w:r>
                    <w:rPr>
                      <w:rFonts w:ascii="Arial" w:hAnsi="Arial" w:cs="Arial"/>
                      <w:sz w:val="24"/>
                      <w:szCs w:val="24"/>
                    </w:rPr>
                    <w:t>LY István</w:t>
                  </w:r>
                </w:p>
              </w:sdtContent>
            </w:sdt>
            <w:p w:rsidR="00594397" w:rsidRDefault="00782784" w:rsidP="00594397">
              <w:pPr>
                <w:spacing w:after="0" w:line="360" w:lineRule="auto"/>
                <w:jc w:val="both"/>
                <w:rPr>
                  <w:rFonts w:ascii="Arial" w:hAnsi="Arial" w:cs="Arial"/>
                  <w:bCs/>
                  <w:sz w:val="24"/>
                  <w:szCs w:val="24"/>
                  <w:lang w:val="ro-RO"/>
                </w:rPr>
              </w:pPr>
            </w:p>
          </w:sdtContent>
        </w:sdt>
        <w:p w:rsidR="0071693D" w:rsidRDefault="00782784" w:rsidP="007B1968">
          <w:pPr>
            <w:spacing w:after="0" w:line="360" w:lineRule="auto"/>
            <w:jc w:val="both"/>
            <w:rPr>
              <w:rFonts w:ascii="Arial" w:hAnsi="Arial" w:cs="Arial"/>
              <w:bCs/>
              <w:sz w:val="24"/>
              <w:szCs w:val="24"/>
              <w:lang w:val="ro-RO"/>
            </w:rPr>
          </w:pPr>
        </w:p>
      </w:sdtContent>
    </w:sdt>
    <w:p w:rsidR="00522DB9" w:rsidRPr="00447422" w:rsidRDefault="00782784" w:rsidP="007B1968">
      <w:pPr>
        <w:spacing w:after="0" w:line="360" w:lineRule="auto"/>
        <w:jc w:val="both"/>
        <w:rPr>
          <w:rFonts w:ascii="Arial" w:hAnsi="Arial" w:cs="Arial"/>
          <w:bCs/>
          <w:sz w:val="24"/>
          <w:szCs w:val="24"/>
          <w:lang w:val="ro-RO"/>
        </w:rPr>
      </w:pPr>
    </w:p>
    <w:p w:rsidR="00522DB9" w:rsidRPr="00447422" w:rsidRDefault="00782784" w:rsidP="00522DB9">
      <w:pPr>
        <w:autoSpaceDE w:val="0"/>
        <w:autoSpaceDN w:val="0"/>
        <w:adjustRightInd w:val="0"/>
        <w:spacing w:after="0" w:line="240" w:lineRule="auto"/>
        <w:jc w:val="both"/>
        <w:rPr>
          <w:rFonts w:ascii="Arial" w:hAnsi="Arial" w:cs="Arial"/>
          <w:sz w:val="24"/>
          <w:szCs w:val="24"/>
        </w:rPr>
      </w:pPr>
    </w:p>
    <w:p w:rsidR="00522DB9" w:rsidRPr="00447422" w:rsidRDefault="00782784" w:rsidP="007B1968">
      <w:pPr>
        <w:spacing w:after="0" w:line="360" w:lineRule="auto"/>
        <w:jc w:val="both"/>
        <w:rPr>
          <w:rFonts w:ascii="Arial" w:hAnsi="Arial" w:cs="Arial"/>
          <w:bCs/>
          <w:sz w:val="24"/>
          <w:szCs w:val="24"/>
          <w:lang w:val="ro-RO"/>
        </w:rPr>
      </w:pPr>
    </w:p>
    <w:p w:rsidR="00522DB9" w:rsidRPr="00447422" w:rsidRDefault="00782784" w:rsidP="007B1968">
      <w:pPr>
        <w:spacing w:after="0" w:line="360" w:lineRule="auto"/>
        <w:jc w:val="both"/>
        <w:rPr>
          <w:rFonts w:ascii="Arial" w:hAnsi="Arial" w:cs="Arial"/>
          <w:bCs/>
          <w:sz w:val="24"/>
          <w:szCs w:val="24"/>
          <w:lang w:val="ro-RO"/>
        </w:rPr>
      </w:pPr>
      <w:bookmarkStart w:id="0" w:name="_GoBack"/>
      <w:bookmarkEnd w:id="0"/>
    </w:p>
    <w:p w:rsidR="00522DB9" w:rsidRPr="00447422" w:rsidRDefault="00782784" w:rsidP="00522DB9">
      <w:pPr>
        <w:autoSpaceDE w:val="0"/>
        <w:autoSpaceDN w:val="0"/>
        <w:adjustRightInd w:val="0"/>
        <w:spacing w:after="0" w:line="240" w:lineRule="auto"/>
        <w:jc w:val="both"/>
        <w:rPr>
          <w:rFonts w:ascii="Arial" w:hAnsi="Arial" w:cs="Arial"/>
          <w:sz w:val="24"/>
          <w:szCs w:val="24"/>
        </w:rPr>
      </w:pPr>
    </w:p>
    <w:p w:rsidR="00522DB9" w:rsidRPr="00447422" w:rsidRDefault="00782784" w:rsidP="007B1968">
      <w:pPr>
        <w:spacing w:after="0" w:line="360" w:lineRule="auto"/>
        <w:jc w:val="both"/>
        <w:rPr>
          <w:rFonts w:ascii="Arial" w:hAnsi="Arial" w:cs="Arial"/>
          <w:bCs/>
          <w:sz w:val="24"/>
          <w:szCs w:val="24"/>
          <w:lang w:val="ro-RO"/>
        </w:rPr>
      </w:pPr>
    </w:p>
    <w:p w:rsidR="00522DB9" w:rsidRPr="00447422" w:rsidRDefault="00782784"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35" w:rsidRDefault="003340C1">
      <w:pPr>
        <w:spacing w:after="0" w:line="240" w:lineRule="auto"/>
      </w:pPr>
      <w:r>
        <w:separator/>
      </w:r>
    </w:p>
  </w:endnote>
  <w:endnote w:type="continuationSeparator" w:id="0">
    <w:p w:rsidR="000D1535" w:rsidRDefault="0033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340C1"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782784"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968690652"/>
            </w:sdtPr>
            <w:sdtEndPr>
              <w:rPr>
                <w:sz w:val="22"/>
                <w:szCs w:val="22"/>
              </w:rPr>
            </w:sdtEndPr>
            <w:sdtContent>
              <w:sdt>
                <w:sdtPr>
                  <w:rPr>
                    <w:sz w:val="20"/>
                    <w:szCs w:val="20"/>
                  </w:rPr>
                  <w:alias w:val="Câmp editabil text"/>
                  <w:tag w:val="CampEditabil"/>
                  <w:id w:val="-1060862920"/>
                </w:sdtPr>
                <w:sdtEndPr>
                  <w:rPr>
                    <w:sz w:val="22"/>
                    <w:szCs w:val="22"/>
                  </w:rPr>
                </w:sdtEndPr>
                <w:sdtContent>
                  <w:p w:rsidR="00CC4D35" w:rsidRPr="007A4C64" w:rsidRDefault="00CC4D35" w:rsidP="00CC4D35">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CC4D35" w:rsidRPr="007A4C64" w:rsidRDefault="00CC4D35" w:rsidP="00CC4D35">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992A14" w:rsidRPr="00CC4D35" w:rsidRDefault="00CC4D35" w:rsidP="00CC4D35">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sdtContent>
      </w:sdt>
      <w:p w:rsidR="00B72680" w:rsidRPr="00C44321" w:rsidRDefault="003340C1" w:rsidP="00C44321">
        <w:pPr>
          <w:pStyle w:val="Subsol"/>
          <w:jc w:val="center"/>
        </w:pPr>
        <w:r>
          <w:t xml:space="preserve"> </w:t>
        </w:r>
        <w:r>
          <w:fldChar w:fldCharType="begin"/>
        </w:r>
        <w:r>
          <w:instrText xml:space="preserve"> PAGE   \* MERGEFORMAT </w:instrText>
        </w:r>
        <w:r>
          <w:fldChar w:fldCharType="separate"/>
        </w:r>
        <w:r w:rsidR="00782784">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538201104"/>
        </w:sdtPr>
        <w:sdtEndPr>
          <w:rPr>
            <w:sz w:val="22"/>
            <w:szCs w:val="22"/>
          </w:rPr>
        </w:sdtEndPr>
        <w:sdtContent>
          <w:p w:rsidR="00CC4D35" w:rsidRPr="007A4C64" w:rsidRDefault="00CC4D35" w:rsidP="00CC4D35">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CC4D35" w:rsidRPr="007A4C64" w:rsidRDefault="00CC4D35" w:rsidP="00CC4D35">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CC4D35" w:rsidRDefault="00CC4D35" w:rsidP="00CC4D35">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B72680" w:rsidRPr="00CC4D35" w:rsidRDefault="00782784" w:rsidP="00CC4D3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35" w:rsidRDefault="003340C1">
      <w:pPr>
        <w:spacing w:after="0" w:line="240" w:lineRule="auto"/>
      </w:pPr>
      <w:r>
        <w:separator/>
      </w:r>
    </w:p>
  </w:footnote>
  <w:footnote w:type="continuationSeparator" w:id="0">
    <w:p w:rsidR="000D1535" w:rsidRDefault="0033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782784"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0528326" r:id="rId2"/>
      </w:pict>
    </w:r>
    <w:r w:rsidR="003340C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340C1" w:rsidRPr="00A75327">
      <w:rPr>
        <w:lang w:val="ro-RO"/>
      </w:rPr>
      <w:tab/>
      <w:t xml:space="preserve">   </w:t>
    </w:r>
    <w:sdt>
      <w:sdtPr>
        <w:rPr>
          <w:lang w:val="ro-RO"/>
        </w:rPr>
        <w:alias w:val="Câmp editabil text"/>
        <w:tag w:val="CampEditabil"/>
        <w:id w:val="698361725"/>
      </w:sdtPr>
      <w:sdtEndPr/>
      <w:sdtContent>
        <w:r w:rsidR="003340C1">
          <w:rPr>
            <w:rFonts w:ascii="Arial" w:hAnsi="Arial" w:cs="Arial"/>
            <w:b/>
            <w:color w:val="00214E"/>
            <w:sz w:val="32"/>
            <w:szCs w:val="32"/>
            <w:lang w:val="ro-RO"/>
          </w:rPr>
          <w:t>Ministerul Mediului</w:t>
        </w:r>
      </w:sdtContent>
    </w:sdt>
  </w:p>
  <w:p w:rsidR="00652042" w:rsidRPr="00535A6C" w:rsidRDefault="0078278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3340C1" w:rsidRPr="00535A6C">
          <w:rPr>
            <w:rFonts w:ascii="Arial" w:hAnsi="Arial" w:cs="Arial"/>
            <w:b/>
            <w:color w:val="00214E"/>
            <w:sz w:val="36"/>
            <w:szCs w:val="36"/>
            <w:lang w:val="ro-RO"/>
          </w:rPr>
          <w:t>Agenţia Naţională pentru Protecţia</w:t>
        </w:r>
        <w:r w:rsidR="003340C1">
          <w:rPr>
            <w:rFonts w:ascii="Arial" w:hAnsi="Arial" w:cs="Arial"/>
            <w:b/>
            <w:color w:val="00214E"/>
            <w:sz w:val="36"/>
            <w:szCs w:val="36"/>
            <w:lang w:val="ro-RO"/>
          </w:rPr>
          <w:t xml:space="preserve"> Mediului</w:t>
        </w:r>
      </w:sdtContent>
    </w:sdt>
  </w:p>
  <w:p w:rsidR="00652042" w:rsidRPr="003167DA" w:rsidRDefault="0078278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78278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82784" w:rsidP="00CC4D3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3340C1" w:rsidRPr="00535A6C">
                <w:rPr>
                  <w:rFonts w:ascii="Arial" w:hAnsi="Arial" w:cs="Arial"/>
                  <w:b/>
                  <w:bCs/>
                  <w:color w:val="000000" w:themeColor="text1"/>
                  <w:sz w:val="28"/>
                  <w:szCs w:val="28"/>
                  <w:lang w:val="ro-RO"/>
                </w:rPr>
                <w:t xml:space="preserve">AGENŢIA PENTRU PROTECŢIA MEDIULUI </w:t>
              </w:r>
              <w:r w:rsidR="00CC4D35">
                <w:rPr>
                  <w:rFonts w:ascii="Arial" w:hAnsi="Arial" w:cs="Arial"/>
                  <w:b/>
                  <w:bCs/>
                  <w:color w:val="000000" w:themeColor="text1"/>
                  <w:sz w:val="28"/>
                  <w:szCs w:val="28"/>
                  <w:lang w:val="ro-RO"/>
                </w:rPr>
                <w:t>HARGHITA</w:t>
              </w:r>
            </w:sdtContent>
          </w:sdt>
        </w:p>
      </w:tc>
    </w:tr>
  </w:tbl>
  <w:p w:rsidR="00B72680" w:rsidRPr="0090788F" w:rsidRDefault="0078278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1D07205"/>
    <w:multiLevelType w:val="multilevel"/>
    <w:tmpl w:val="1794F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DC2CBD"/>
    <w:multiLevelType w:val="multilevel"/>
    <w:tmpl w:val="F006D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b+p125Ken6Gmq+ZpMdjV+GPZ78=" w:salt="JQ06lg3dITvWMIRNriu5q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C4D35"/>
    <w:rsid w:val="000419CF"/>
    <w:rsid w:val="000D1535"/>
    <w:rsid w:val="00164932"/>
    <w:rsid w:val="00242134"/>
    <w:rsid w:val="003340C1"/>
    <w:rsid w:val="003438D2"/>
    <w:rsid w:val="00455210"/>
    <w:rsid w:val="00594397"/>
    <w:rsid w:val="005E1E42"/>
    <w:rsid w:val="00695D8F"/>
    <w:rsid w:val="00782784"/>
    <w:rsid w:val="009B19DD"/>
    <w:rsid w:val="00A567EB"/>
    <w:rsid w:val="00C520F7"/>
    <w:rsid w:val="00CC4D35"/>
    <w:rsid w:val="00CE2705"/>
    <w:rsid w:val="00DE5391"/>
    <w:rsid w:val="00E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3340C1"/>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CorptextCaracter">
    <w:name w:val="Corp text Caracter"/>
    <w:aliases w:val="Body Text Char Caracter"/>
    <w:basedOn w:val="Fontdeparagrafimplicit"/>
    <w:link w:val="Corptext"/>
    <w:rsid w:val="003340C1"/>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998C6504BB464F258A3D86B75B0E9DA2"/>
        <w:category>
          <w:name w:val="General"/>
          <w:gallery w:val="placeholder"/>
        </w:category>
        <w:types>
          <w:type w:val="bbPlcHdr"/>
        </w:types>
        <w:behaviors>
          <w:behavior w:val="content"/>
        </w:behaviors>
        <w:guid w:val="{AA027DAA-98BE-4CA8-8553-617EAD0D4D56}"/>
      </w:docPartPr>
      <w:docPartBody>
        <w:p w:rsidR="009C349C" w:rsidRDefault="003B57FC" w:rsidP="003B57FC">
          <w:pPr>
            <w:pStyle w:val="998C6504BB464F258A3D86B75B0E9DA2"/>
          </w:pPr>
          <w:r w:rsidRPr="0005762F">
            <w:rPr>
              <w:rStyle w:val="Textsubstituent"/>
            </w:rPr>
            <w:t>....</w:t>
          </w:r>
        </w:p>
      </w:docPartBody>
    </w:docPart>
    <w:docPart>
      <w:docPartPr>
        <w:name w:val="815CA3459A074CE68E63828FE9627BE0"/>
        <w:category>
          <w:name w:val="General"/>
          <w:gallery w:val="placeholder"/>
        </w:category>
        <w:types>
          <w:type w:val="bbPlcHdr"/>
        </w:types>
        <w:behaviors>
          <w:behavior w:val="content"/>
        </w:behaviors>
        <w:guid w:val="{3225D96C-F3C1-4E4C-9CC4-3B9D9A2A59C9}"/>
      </w:docPartPr>
      <w:docPartBody>
        <w:p w:rsidR="009C349C" w:rsidRDefault="003B57FC" w:rsidP="003B57FC">
          <w:pPr>
            <w:pStyle w:val="815CA3459A074CE68E63828FE9627BE0"/>
          </w:pPr>
          <w:r w:rsidRPr="0005762F">
            <w:rPr>
              <w:rStyle w:val="Textsubstituent"/>
            </w:rPr>
            <w:t>....</w:t>
          </w:r>
        </w:p>
      </w:docPartBody>
    </w:docPart>
    <w:docPart>
      <w:docPartPr>
        <w:name w:val="212A5E39A39E40B1AA1CA949822D92C8"/>
        <w:category>
          <w:name w:val="General"/>
          <w:gallery w:val="placeholder"/>
        </w:category>
        <w:types>
          <w:type w:val="bbPlcHdr"/>
        </w:types>
        <w:behaviors>
          <w:behavior w:val="content"/>
        </w:behaviors>
        <w:guid w:val="{D227D1A9-87DB-462B-818D-EBB2D3F0720C}"/>
      </w:docPartPr>
      <w:docPartBody>
        <w:p w:rsidR="009C349C" w:rsidRDefault="003B57FC" w:rsidP="003B57FC">
          <w:pPr>
            <w:pStyle w:val="212A5E39A39E40B1AA1CA949822D92C8"/>
          </w:pPr>
          <w:r>
            <w:rPr>
              <w:rStyle w:val="Textsubstituent"/>
            </w:rPr>
            <w:t>....</w:t>
          </w:r>
        </w:p>
      </w:docPartBody>
    </w:docPart>
    <w:docPart>
      <w:docPartPr>
        <w:name w:val="03122A921F0A418088060D94A4D713C0"/>
        <w:category>
          <w:name w:val="General"/>
          <w:gallery w:val="placeholder"/>
        </w:category>
        <w:types>
          <w:type w:val="bbPlcHdr"/>
        </w:types>
        <w:behaviors>
          <w:behavior w:val="content"/>
        </w:behaviors>
        <w:guid w:val="{3438D903-9408-4D00-9E80-BAE691589850}"/>
      </w:docPartPr>
      <w:docPartBody>
        <w:p w:rsidR="009C349C" w:rsidRDefault="003B57FC" w:rsidP="003B57FC">
          <w:pPr>
            <w:pStyle w:val="03122A921F0A418088060D94A4D713C0"/>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B57FC"/>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C349C"/>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B57F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98C6504BB464F258A3D86B75B0E9DA2">
    <w:name w:val="998C6504BB464F258A3D86B75B0E9DA2"/>
    <w:rsid w:val="003B57FC"/>
  </w:style>
  <w:style w:type="paragraph" w:customStyle="1" w:styleId="815CA3459A074CE68E63828FE9627BE0">
    <w:name w:val="815CA3459A074CE68E63828FE9627BE0"/>
    <w:rsid w:val="003B57FC"/>
  </w:style>
  <w:style w:type="paragraph" w:customStyle="1" w:styleId="84A43993888540AEA2EE6E960AF02E91">
    <w:name w:val="84A43993888540AEA2EE6E960AF02E91"/>
    <w:rsid w:val="003B57FC"/>
  </w:style>
  <w:style w:type="paragraph" w:customStyle="1" w:styleId="7553980C633C4ABDAC980A7EA6A8BDBB">
    <w:name w:val="7553980C633C4ABDAC980A7EA6A8BDBB"/>
    <w:rsid w:val="003B57FC"/>
  </w:style>
  <w:style w:type="paragraph" w:customStyle="1" w:styleId="212A5E39A39E40B1AA1CA949822D92C8">
    <w:name w:val="212A5E39A39E40B1AA1CA949822D92C8"/>
    <w:rsid w:val="003B57FC"/>
  </w:style>
  <w:style w:type="paragraph" w:customStyle="1" w:styleId="03122A921F0A418088060D94A4D713C0">
    <w:name w:val="03122A921F0A418088060D94A4D713C0"/>
    <w:rsid w:val="003B5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81c8aa4e-c639-4b9b-8775-6c97cc983acd","Numar":null,"Data":null,"NumarActReglementareInitial":null,"DataActReglementareInitial":null,"DataInceput":"2017-10-25T00:00:00","DataSfarsit":null,"Durata":null,"PunctLucruId":263539.0,"TipActId":4.0,"NumarCerere":null,"DataCerere":null,"NumarCerereScriptic":"8395","DataCerereScriptic":"2017-03-10T00:00:00","CodFiscal":null,"SordId":"(E6F845B4-5153-BB63-03D6-A7ABF5240E4A)","SablonSordId":"(8B66777B-56B9-65A9-2773-1FA4A6BC21FB)","DosarSordId":"4491199","LatitudineWgs84":null,"LongitudineWgs84":null,"LatitudineStereo70":null,"LongitudineStereo70":null,"NumarAutorizatieGospodarireApe":null,"DataAutorizatieGospodarireApe":null,"DurataAutorizatieGospodarireApe":null,"Aba":null,"Sga":null,"AdresaSediuSocial":"Str. LIBERTATII, Nr. 27, Cristuru Secuiesc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3BBAC34-30E7-4E62-A32A-55E4846B730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2A0089B-4B0B-4F9D-8D18-9C8CD0BC939C}">
  <ds:schemaRefs>
    <ds:schemaRef ds:uri="SIM.Reglementari.Model.Entities.ActReglementareModel"/>
  </ds:schemaRefs>
</ds:datastoreItem>
</file>

<file path=customXml/itemProps4.xml><?xml version="1.0" encoding="utf-8"?>
<ds:datastoreItem xmlns:ds="http://schemas.openxmlformats.org/officeDocument/2006/customXml" ds:itemID="{82093D11-6D0B-45A0-9347-5504428242E8}">
  <ds:schemaRefs>
    <ds:schemaRef ds:uri="TableDependencies"/>
  </ds:schemaRefs>
</ds:datastoreItem>
</file>

<file path=customXml/itemProps5.xml><?xml version="1.0" encoding="utf-8"?>
<ds:datastoreItem xmlns:ds="http://schemas.openxmlformats.org/officeDocument/2006/customXml" ds:itemID="{F8096E24-0116-4425-877C-3891B952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1651</Words>
  <Characters>9417</Characters>
  <Application>Microsoft Office Word</Application>
  <DocSecurity>8</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11046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8</cp:revision>
  <cp:lastPrinted>2017-10-26T10:01:00Z</cp:lastPrinted>
  <dcterms:created xsi:type="dcterms:W3CDTF">2015-10-26T07:49:00Z</dcterms:created>
  <dcterms:modified xsi:type="dcterms:W3CDTF">2017-10-26T10:06:00Z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ORASUL CRISTURU SECUIESC-STRADA DAVID FERENC</vt:lpwstr>
  </property>
  <property fmtid="{D5CDD505-2E9C-101B-9397-08002B2CF9AE}" pid="5" name="SordId">
    <vt:lpwstr>(E6F845B4-5153-BB63-03D6-A7ABF5240E4A)</vt:lpwstr>
  </property>
  <property fmtid="{D5CDD505-2E9C-101B-9397-08002B2CF9AE}" pid="6" name="VersiuneDocument">
    <vt:lpwstr>4</vt:lpwstr>
  </property>
  <property fmtid="{D5CDD505-2E9C-101B-9397-08002B2CF9AE}" pid="7" name="RuntimeGuid">
    <vt:lpwstr>7c70a436-07f7-41b8-b772-a3cd85ca459f</vt:lpwstr>
  </property>
  <property fmtid="{D5CDD505-2E9C-101B-9397-08002B2CF9AE}" pid="8" name="PunctLucruId">
    <vt:lpwstr>263539</vt:lpwstr>
  </property>
  <property fmtid="{D5CDD505-2E9C-101B-9397-08002B2CF9AE}" pid="9" name="SablonSordId">
    <vt:lpwstr>(8B66777B-56B9-65A9-2773-1FA4A6BC21FB)</vt:lpwstr>
  </property>
  <property fmtid="{D5CDD505-2E9C-101B-9397-08002B2CF9AE}" pid="10" name="DosarSordId">
    <vt:lpwstr>4491199</vt:lpwstr>
  </property>
  <property fmtid="{D5CDD505-2E9C-101B-9397-08002B2CF9AE}" pid="11" name="DosarCerereSordId">
    <vt:lpwstr>4442221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81c8aa4e-c639-4b9b-8775-6c97cc983acd</vt:lpwstr>
  </property>
  <property fmtid="{D5CDD505-2E9C-101B-9397-08002B2CF9AE}" pid="16" name="CommitRoles">
    <vt:lpwstr>false</vt:lpwstr>
  </property>
</Properties>
</file>