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80268">
        <w:t>9797</w:t>
      </w:r>
      <w:r w:rsidR="00C3794E">
        <w:t xml:space="preserve"> din </w:t>
      </w:r>
      <w:r w:rsidR="00D826AE">
        <w:t>2</w:t>
      </w:r>
      <w:r w:rsidR="00C80268">
        <w:t>8</w:t>
      </w:r>
      <w:r w:rsidR="00C129CA">
        <w:t xml:space="preserve"> noiembrie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826AE">
        <w:rPr>
          <w:b/>
          <w:sz w:val="32"/>
        </w:rPr>
        <w:t>2</w:t>
      </w:r>
      <w:r w:rsidR="00C80268">
        <w:rPr>
          <w:b/>
          <w:sz w:val="32"/>
        </w:rPr>
        <w:t>8</w:t>
      </w:r>
      <w:r w:rsidR="00C129CA">
        <w:rPr>
          <w:b/>
          <w:sz w:val="32"/>
        </w:rPr>
        <w:t xml:space="preserve"> noiembrie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C80268" w:rsidTr="00356E90">
        <w:tc>
          <w:tcPr>
            <w:tcW w:w="2430" w:type="dxa"/>
          </w:tcPr>
          <w:p w:rsidR="00C80268" w:rsidRDefault="00C80268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KISSTERMO HAUS BAU S.R.L.</w:t>
            </w:r>
          </w:p>
        </w:tc>
        <w:tc>
          <w:tcPr>
            <w:tcW w:w="2263" w:type="dxa"/>
          </w:tcPr>
          <w:p w:rsidR="00C80268" w:rsidRDefault="00C80268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C80268" w:rsidRDefault="00C80268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Carierei, nr. 3/B</w:t>
            </w:r>
          </w:p>
        </w:tc>
        <w:tc>
          <w:tcPr>
            <w:tcW w:w="2273" w:type="dxa"/>
          </w:tcPr>
          <w:p w:rsidR="00C80268" w:rsidRDefault="00C80268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80268" w:rsidRDefault="00C80268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C80268" w:rsidTr="00356E90">
        <w:tc>
          <w:tcPr>
            <w:tcW w:w="2430" w:type="dxa"/>
          </w:tcPr>
          <w:p w:rsidR="00C80268" w:rsidRDefault="00C80268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TAMAS BERNI FOREST S.R.L.</w:t>
            </w:r>
          </w:p>
        </w:tc>
        <w:tc>
          <w:tcPr>
            <w:tcW w:w="2263" w:type="dxa"/>
          </w:tcPr>
          <w:p w:rsidR="00C80268" w:rsidRDefault="00C80268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lemnului, reparaţii auto</w:t>
            </w:r>
          </w:p>
        </w:tc>
        <w:tc>
          <w:tcPr>
            <w:tcW w:w="2395" w:type="dxa"/>
          </w:tcPr>
          <w:p w:rsidR="00C80268" w:rsidRDefault="00C80268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str. </w:t>
            </w:r>
            <w:proofErr w:type="spellStart"/>
            <w:r>
              <w:rPr>
                <w:sz w:val="24"/>
                <w:szCs w:val="24"/>
              </w:rPr>
              <w:t>Balas</w:t>
            </w:r>
            <w:proofErr w:type="spellEnd"/>
            <w:r>
              <w:rPr>
                <w:sz w:val="24"/>
                <w:szCs w:val="24"/>
              </w:rPr>
              <w:t xml:space="preserve"> Jeno, nr. 34</w:t>
            </w:r>
          </w:p>
        </w:tc>
        <w:tc>
          <w:tcPr>
            <w:tcW w:w="2273" w:type="dxa"/>
          </w:tcPr>
          <w:p w:rsidR="00C80268" w:rsidRDefault="00C80268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80268" w:rsidRDefault="00C80268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C80268" w:rsidTr="00356E90">
        <w:tc>
          <w:tcPr>
            <w:tcW w:w="2430" w:type="dxa"/>
          </w:tcPr>
          <w:p w:rsidR="00C80268" w:rsidRDefault="00C80268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TOPLIŢA</w:t>
            </w:r>
          </w:p>
        </w:tc>
        <w:tc>
          <w:tcPr>
            <w:tcW w:w="2263" w:type="dxa"/>
          </w:tcPr>
          <w:p w:rsidR="00C80268" w:rsidRDefault="00C80268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apă geotermală</w:t>
            </w:r>
          </w:p>
        </w:tc>
        <w:tc>
          <w:tcPr>
            <w:tcW w:w="2395" w:type="dxa"/>
          </w:tcPr>
          <w:p w:rsidR="00C80268" w:rsidRDefault="00C80268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Măgura, nr. 9/B</w:t>
            </w:r>
          </w:p>
        </w:tc>
        <w:tc>
          <w:tcPr>
            <w:tcW w:w="2273" w:type="dxa"/>
          </w:tcPr>
          <w:p w:rsidR="00C80268" w:rsidRDefault="00C80268" w:rsidP="00C802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Accept bilanţ. Emitere autorizaţie f</w:t>
            </w:r>
            <w:r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412" w:type="dxa"/>
          </w:tcPr>
          <w:p w:rsidR="00C80268" w:rsidRDefault="00C80268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bookmarkStart w:id="0" w:name="_GoBack"/>
            <w:bookmarkEnd w:id="0"/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268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C2B4-77B6-47C3-AA15-CE2B4CF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80</cp:revision>
  <cp:lastPrinted>2017-11-28T08:44:00Z</cp:lastPrinted>
  <dcterms:created xsi:type="dcterms:W3CDTF">2014-07-29T07:06:00Z</dcterms:created>
  <dcterms:modified xsi:type="dcterms:W3CDTF">2017-11-28T08:44:00Z</dcterms:modified>
</cp:coreProperties>
</file>