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267FB0" w:rsidRDefault="00E31757" w:rsidP="007D2F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267FB0" w:rsidRDefault="00E31757" w:rsidP="007D2F32">
      <w:pPr>
        <w:pStyle w:val="Titlu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267FB0">
        <w:rPr>
          <w:rFonts w:ascii="Arial" w:hAnsi="Arial" w:cs="Arial"/>
          <w:b/>
          <w:sz w:val="24"/>
          <w:szCs w:val="24"/>
        </w:rPr>
        <w:t>DECIZIA ETAPEI DE ÎNCADRARE</w:t>
      </w:r>
      <w:r w:rsidRPr="00267FB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31757" w:rsidRPr="00267FB0" w:rsidRDefault="00596B26" w:rsidP="007D2F3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267FB0">
        <w:rPr>
          <w:rFonts w:ascii="Arial" w:hAnsi="Arial" w:cs="Arial"/>
          <w:i w:val="0"/>
          <w:sz w:val="24"/>
          <w:szCs w:val="24"/>
          <w:lang w:val="ro-RO"/>
        </w:rPr>
        <w:t>Nr.</w:t>
      </w:r>
      <w:r w:rsidR="00267FB0">
        <w:rPr>
          <w:rFonts w:ascii="Arial" w:hAnsi="Arial" w:cs="Arial"/>
          <w:i w:val="0"/>
          <w:sz w:val="24"/>
          <w:szCs w:val="24"/>
          <w:lang w:val="ro-RO"/>
        </w:rPr>
        <w:t xml:space="preserve">    </w:t>
      </w:r>
      <w:r w:rsidR="002E7CC5" w:rsidRPr="00267FB0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E31757" w:rsidRPr="00267FB0">
        <w:rPr>
          <w:rFonts w:ascii="Arial" w:hAnsi="Arial" w:cs="Arial"/>
          <w:i w:val="0"/>
          <w:sz w:val="24"/>
          <w:szCs w:val="24"/>
          <w:lang w:val="ro-RO"/>
        </w:rPr>
        <w:t xml:space="preserve">din </w:t>
      </w:r>
      <w:r w:rsidR="00267FB0">
        <w:rPr>
          <w:rFonts w:ascii="Arial" w:hAnsi="Arial" w:cs="Arial"/>
          <w:i w:val="0"/>
          <w:sz w:val="24"/>
          <w:szCs w:val="24"/>
          <w:lang w:val="ro-RO"/>
        </w:rPr>
        <w:t>08.02.2018</w:t>
      </w:r>
    </w:p>
    <w:p w:rsidR="00E31757" w:rsidRPr="00267FB0" w:rsidRDefault="00E31757" w:rsidP="007D2F32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140A63" w:rsidRPr="00267FB0">
        <w:rPr>
          <w:rFonts w:ascii="Arial" w:hAnsi="Arial" w:cs="Arial"/>
          <w:b/>
          <w:sz w:val="24"/>
          <w:szCs w:val="24"/>
          <w:lang w:val="ro-RO"/>
        </w:rPr>
        <w:t xml:space="preserve"> S</w:t>
      </w:r>
      <w:r w:rsidR="00267FB0">
        <w:rPr>
          <w:rFonts w:ascii="Arial" w:hAnsi="Arial" w:cs="Arial"/>
          <w:b/>
          <w:sz w:val="24"/>
          <w:szCs w:val="24"/>
          <w:lang w:val="ro-RO"/>
        </w:rPr>
        <w:t>.C. PROFOOD ESTATE S.R.L.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cu </w:t>
      </w:r>
      <w:r w:rsidR="00140A63" w:rsidRPr="00267FB0">
        <w:rPr>
          <w:rFonts w:ascii="Arial" w:hAnsi="Arial" w:cs="Arial"/>
          <w:sz w:val="24"/>
          <w:szCs w:val="24"/>
          <w:lang w:val="ro-RO"/>
        </w:rPr>
        <w:t xml:space="preserve">domiciliul în mun. Miercurea-Ciuc, str. </w:t>
      </w:r>
      <w:r w:rsidR="00267FB0">
        <w:rPr>
          <w:rFonts w:ascii="Arial" w:hAnsi="Arial" w:cs="Arial"/>
          <w:sz w:val="24"/>
          <w:szCs w:val="24"/>
          <w:lang w:val="hu-HU"/>
        </w:rPr>
        <w:t>Müller László</w:t>
      </w:r>
      <w:r w:rsidR="00140A63" w:rsidRPr="00267FB0">
        <w:rPr>
          <w:rFonts w:ascii="Arial" w:hAnsi="Arial" w:cs="Arial"/>
          <w:sz w:val="24"/>
          <w:szCs w:val="24"/>
          <w:lang w:val="ro-RO"/>
        </w:rPr>
        <w:t xml:space="preserve"> nr.</w:t>
      </w:r>
      <w:r w:rsidR="00267FB0">
        <w:rPr>
          <w:rFonts w:ascii="Arial" w:hAnsi="Arial" w:cs="Arial"/>
          <w:sz w:val="24"/>
          <w:szCs w:val="24"/>
          <w:lang w:val="ro-RO"/>
        </w:rPr>
        <w:t>23/B/11</w:t>
      </w:r>
      <w:r w:rsidR="00140A63" w:rsidRPr="00267FB0">
        <w:rPr>
          <w:rFonts w:ascii="Arial" w:hAnsi="Arial" w:cs="Arial"/>
          <w:sz w:val="24"/>
          <w:szCs w:val="24"/>
          <w:lang w:val="ro-RO"/>
        </w:rPr>
        <w:t>, jud. Harghita</w:t>
      </w:r>
      <w:r w:rsidRPr="00267FB0">
        <w:rPr>
          <w:rFonts w:ascii="Arial" w:hAnsi="Arial" w:cs="Arial"/>
          <w:sz w:val="24"/>
          <w:szCs w:val="24"/>
          <w:lang w:val="ro-RO"/>
        </w:rPr>
        <w:t>, înregistrată la APM Harghita cu nr.</w:t>
      </w:r>
      <w:r w:rsidR="00267FB0">
        <w:rPr>
          <w:rFonts w:ascii="Arial" w:hAnsi="Arial" w:cs="Arial"/>
          <w:sz w:val="24"/>
          <w:szCs w:val="24"/>
          <w:lang w:val="ro-RO"/>
        </w:rPr>
        <w:t>3938</w:t>
      </w:r>
      <w:r w:rsidRPr="00267FB0">
        <w:rPr>
          <w:rFonts w:ascii="Arial" w:hAnsi="Arial" w:cs="Arial"/>
          <w:sz w:val="24"/>
          <w:szCs w:val="24"/>
          <w:lang w:val="ro-RO"/>
        </w:rPr>
        <w:t>/</w:t>
      </w:r>
      <w:r w:rsidR="00267FB0">
        <w:rPr>
          <w:rFonts w:ascii="Arial" w:hAnsi="Arial" w:cs="Arial"/>
          <w:sz w:val="24"/>
          <w:szCs w:val="24"/>
          <w:lang w:val="ro-RO"/>
        </w:rPr>
        <w:t>26</w:t>
      </w:r>
      <w:r w:rsidR="00140A63" w:rsidRPr="00267FB0">
        <w:rPr>
          <w:rFonts w:ascii="Arial" w:hAnsi="Arial" w:cs="Arial"/>
          <w:sz w:val="24"/>
          <w:szCs w:val="24"/>
          <w:lang w:val="ro-RO"/>
        </w:rPr>
        <w:t>.0</w:t>
      </w:r>
      <w:r w:rsidR="00267FB0">
        <w:rPr>
          <w:rFonts w:ascii="Arial" w:hAnsi="Arial" w:cs="Arial"/>
          <w:sz w:val="24"/>
          <w:szCs w:val="24"/>
          <w:lang w:val="ro-RO"/>
        </w:rPr>
        <w:t>4</w:t>
      </w:r>
      <w:r w:rsidR="00140A63" w:rsidRPr="00267FB0">
        <w:rPr>
          <w:rFonts w:ascii="Arial" w:hAnsi="Arial" w:cs="Arial"/>
          <w:sz w:val="24"/>
          <w:szCs w:val="24"/>
          <w:lang w:val="ro-RO"/>
        </w:rPr>
        <w:t>.2017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completată la </w:t>
      </w:r>
      <w:r w:rsidR="005F219C" w:rsidRPr="00267FB0">
        <w:rPr>
          <w:rFonts w:ascii="Arial" w:hAnsi="Arial" w:cs="Arial"/>
          <w:sz w:val="24"/>
          <w:szCs w:val="24"/>
          <w:lang w:val="ro-RO"/>
        </w:rPr>
        <w:t>nr.</w:t>
      </w:r>
      <w:r w:rsidR="00267FB0">
        <w:rPr>
          <w:rFonts w:ascii="Arial" w:hAnsi="Arial" w:cs="Arial"/>
          <w:sz w:val="24"/>
          <w:szCs w:val="24"/>
          <w:lang w:val="ro-RO"/>
        </w:rPr>
        <w:t>1087</w:t>
      </w:r>
      <w:r w:rsidR="005F219C" w:rsidRPr="00267FB0">
        <w:rPr>
          <w:rFonts w:ascii="Arial" w:hAnsi="Arial" w:cs="Arial"/>
          <w:sz w:val="24"/>
          <w:szCs w:val="24"/>
          <w:lang w:val="ro-RO"/>
        </w:rPr>
        <w:t>/</w:t>
      </w:r>
      <w:r w:rsidR="00267FB0">
        <w:rPr>
          <w:rFonts w:ascii="Arial" w:hAnsi="Arial" w:cs="Arial"/>
          <w:sz w:val="24"/>
          <w:szCs w:val="24"/>
          <w:lang w:val="ro-RO"/>
        </w:rPr>
        <w:t>02</w:t>
      </w:r>
      <w:r w:rsidR="005F219C" w:rsidRPr="00267FB0">
        <w:rPr>
          <w:rFonts w:ascii="Arial" w:hAnsi="Arial" w:cs="Arial"/>
          <w:sz w:val="24"/>
          <w:szCs w:val="24"/>
          <w:lang w:val="ro-RO"/>
        </w:rPr>
        <w:t>.</w:t>
      </w:r>
      <w:r w:rsidR="00267FB0">
        <w:rPr>
          <w:rFonts w:ascii="Arial" w:hAnsi="Arial" w:cs="Arial"/>
          <w:sz w:val="24"/>
          <w:szCs w:val="24"/>
          <w:lang w:val="ro-RO"/>
        </w:rPr>
        <w:t>02.2018,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E31757" w:rsidRPr="00267FB0" w:rsidRDefault="00E31757" w:rsidP="00E31757">
      <w:pPr>
        <w:pStyle w:val="Listparagraf"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67FB0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267FB0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267FB0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67FB0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267FB0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267FB0">
        <w:rPr>
          <w:rFonts w:ascii="Arial" w:hAnsi="Arial" w:cs="Arial"/>
          <w:sz w:val="24"/>
          <w:szCs w:val="24"/>
          <w:lang w:val="ro-RO"/>
        </w:rPr>
        <w:t>,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="00267FB0">
        <w:rPr>
          <w:rFonts w:ascii="Arial" w:hAnsi="Arial" w:cs="Arial"/>
          <w:b/>
          <w:sz w:val="24"/>
          <w:szCs w:val="24"/>
          <w:lang w:val="ro-RO"/>
        </w:rPr>
        <w:t>08</w:t>
      </w:r>
      <w:r w:rsidRPr="00267FB0">
        <w:rPr>
          <w:rFonts w:ascii="Arial" w:hAnsi="Arial" w:cs="Arial"/>
          <w:b/>
          <w:sz w:val="24"/>
          <w:szCs w:val="24"/>
          <w:lang w:val="ro-RO"/>
        </w:rPr>
        <w:t>.0</w:t>
      </w:r>
      <w:r w:rsidR="00267FB0">
        <w:rPr>
          <w:rFonts w:ascii="Arial" w:hAnsi="Arial" w:cs="Arial"/>
          <w:b/>
          <w:sz w:val="24"/>
          <w:szCs w:val="24"/>
          <w:lang w:val="ro-RO"/>
        </w:rPr>
        <w:t>2</w:t>
      </w:r>
      <w:r w:rsidRPr="00267FB0">
        <w:rPr>
          <w:rFonts w:ascii="Arial" w:hAnsi="Arial" w:cs="Arial"/>
          <w:b/>
          <w:sz w:val="24"/>
          <w:szCs w:val="24"/>
          <w:lang w:val="ro-RO"/>
        </w:rPr>
        <w:t>.201</w:t>
      </w:r>
      <w:r w:rsidR="00267FB0">
        <w:rPr>
          <w:rFonts w:ascii="Arial" w:hAnsi="Arial" w:cs="Arial"/>
          <w:b/>
          <w:sz w:val="24"/>
          <w:szCs w:val="24"/>
          <w:lang w:val="ro-RO"/>
        </w:rPr>
        <w:t>8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267FB0">
        <w:rPr>
          <w:rFonts w:ascii="Arial" w:hAnsi="Arial" w:cs="Arial"/>
          <w:b/>
          <w:sz w:val="24"/>
          <w:szCs w:val="24"/>
          <w:lang w:val="ro-RO"/>
        </w:rPr>
        <w:t>”</w:t>
      </w:r>
      <w:r w:rsidR="00267FB0">
        <w:rPr>
          <w:rFonts w:ascii="Arial" w:hAnsi="Arial" w:cs="Arial"/>
          <w:b/>
          <w:sz w:val="24"/>
          <w:szCs w:val="24"/>
          <w:lang w:val="ro-RO"/>
        </w:rPr>
        <w:t>Construire sediu firmă, fabricarea, amestecarea și ambalarea condimentelor și ingredientelor</w:t>
      </w:r>
      <w:r w:rsidRPr="00267FB0">
        <w:rPr>
          <w:rFonts w:ascii="Arial" w:hAnsi="Arial" w:cs="Arial"/>
          <w:b/>
          <w:sz w:val="24"/>
          <w:szCs w:val="24"/>
          <w:lang w:val="ro-RO"/>
        </w:rPr>
        <w:t>”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propus a fi amplasat în </w:t>
      </w:r>
      <w:r w:rsidR="00140A63" w:rsidRPr="00267FB0">
        <w:rPr>
          <w:rFonts w:ascii="Arial" w:hAnsi="Arial" w:cs="Arial"/>
          <w:sz w:val="24"/>
          <w:szCs w:val="24"/>
          <w:lang w:val="ro-RO"/>
        </w:rPr>
        <w:t xml:space="preserve">mun. Miercurea-Ciuc, str. </w:t>
      </w:r>
      <w:r w:rsidR="00267FB0">
        <w:rPr>
          <w:rFonts w:ascii="Arial" w:hAnsi="Arial" w:cs="Arial"/>
          <w:sz w:val="24"/>
          <w:szCs w:val="24"/>
          <w:lang w:val="ro-RO"/>
        </w:rPr>
        <w:t xml:space="preserve">Toplița </w:t>
      </w:r>
      <w:proofErr w:type="spellStart"/>
      <w:r w:rsidR="00267FB0">
        <w:rPr>
          <w:rFonts w:ascii="Arial" w:hAnsi="Arial" w:cs="Arial"/>
          <w:sz w:val="24"/>
          <w:szCs w:val="24"/>
          <w:lang w:val="ro-RO"/>
        </w:rPr>
        <w:t>fn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, județul Harghita nu se supune evaluării impactului asupra mediului şi nu se supune evaluării adecvate.  </w:t>
      </w:r>
    </w:p>
    <w:p w:rsidR="000429D5" w:rsidRPr="00267FB0" w:rsidRDefault="000429D5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nr.II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. </w:t>
      </w:r>
      <w:r w:rsidR="005F219C" w:rsidRPr="00267FB0">
        <w:rPr>
          <w:rFonts w:ascii="Arial" w:hAnsi="Arial" w:cs="Arial"/>
          <w:sz w:val="24"/>
          <w:szCs w:val="24"/>
          <w:lang w:val="ro-RO"/>
        </w:rPr>
        <w:t xml:space="preserve">pct. </w:t>
      </w:r>
      <w:r w:rsidR="00267FB0">
        <w:rPr>
          <w:rFonts w:ascii="Arial" w:hAnsi="Arial" w:cs="Arial"/>
          <w:sz w:val="24"/>
          <w:szCs w:val="24"/>
          <w:lang w:val="ro-RO"/>
        </w:rPr>
        <w:t>7</w:t>
      </w:r>
      <w:r w:rsidR="005F219C" w:rsidRPr="00267FB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5F219C" w:rsidRPr="00267FB0">
        <w:rPr>
          <w:rFonts w:ascii="Arial" w:hAnsi="Arial" w:cs="Arial"/>
          <w:sz w:val="24"/>
          <w:szCs w:val="24"/>
          <w:lang w:val="ro-RO"/>
        </w:rPr>
        <w:t>lit.</w:t>
      </w:r>
      <w:r w:rsidR="00267FB0">
        <w:rPr>
          <w:rFonts w:ascii="Arial" w:hAnsi="Arial" w:cs="Arial"/>
          <w:sz w:val="24"/>
          <w:szCs w:val="24"/>
          <w:lang w:val="ro-RO"/>
        </w:rPr>
        <w:t>b</w:t>
      </w:r>
      <w:proofErr w:type="spellEnd"/>
      <w:r w:rsidR="005F219C" w:rsidRPr="00267FB0">
        <w:rPr>
          <w:rFonts w:ascii="Arial" w:hAnsi="Arial" w:cs="Arial"/>
          <w:sz w:val="24"/>
          <w:szCs w:val="24"/>
          <w:lang w:val="ro-RO"/>
        </w:rPr>
        <w:t xml:space="preserve"> </w:t>
      </w:r>
      <w:r w:rsidRPr="00267FB0">
        <w:rPr>
          <w:rFonts w:ascii="Arial" w:hAnsi="Arial" w:cs="Arial"/>
          <w:sz w:val="24"/>
          <w:szCs w:val="24"/>
          <w:lang w:val="ro-RO"/>
        </w:rPr>
        <w:t>;</w:t>
      </w:r>
    </w:p>
    <w:p w:rsidR="00E31757" w:rsidRPr="00267FB0" w:rsidRDefault="00E31757" w:rsidP="007D2F32">
      <w:pPr>
        <w:pStyle w:val="Corptext"/>
        <w:ind w:right="-1080"/>
        <w:rPr>
          <w:rFonts w:cs="Arial"/>
          <w:b/>
          <w:bCs/>
          <w:lang w:val="ro-RO" w:bidi="hi-IN"/>
        </w:rPr>
      </w:pPr>
      <w:r w:rsidRPr="00267FB0">
        <w:rPr>
          <w:rFonts w:cs="Arial"/>
          <w:lang w:val="ro-RO"/>
        </w:rPr>
        <w:t xml:space="preserve">    </w:t>
      </w:r>
      <w:r w:rsidRPr="00267FB0">
        <w:rPr>
          <w:rFonts w:cs="Arial"/>
          <w:b/>
          <w:bCs/>
          <w:lang w:val="ro-RO" w:bidi="hi-IN"/>
        </w:rPr>
        <w:t>b) Caracteristicile proiectului:</w:t>
      </w:r>
    </w:p>
    <w:p w:rsidR="00E31757" w:rsidRPr="00267FB0" w:rsidRDefault="00E31757" w:rsidP="007D2F32">
      <w:pPr>
        <w:spacing w:after="0" w:line="240" w:lineRule="auto"/>
        <w:ind w:left="720" w:right="-1080"/>
        <w:jc w:val="both"/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Cs/>
          <w:sz w:val="24"/>
          <w:szCs w:val="24"/>
          <w:lang w:val="ro-RO" w:bidi="hi-IN"/>
        </w:rPr>
        <w:t xml:space="preserve">1.a.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Mărimea proiectului:</w:t>
      </w:r>
    </w:p>
    <w:p w:rsidR="00824AFB" w:rsidRDefault="00A46647" w:rsidP="00A46647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Terenul are o suprafață totală de </w:t>
      </w:r>
      <w:r w:rsidR="0031403F">
        <w:rPr>
          <w:rFonts w:ascii="Arial" w:eastAsia="Times New Roman" w:hAnsi="Arial" w:cs="Arial"/>
          <w:i/>
          <w:sz w:val="24"/>
          <w:szCs w:val="24"/>
          <w:lang w:val="ro-RO" w:bidi="hi-IN"/>
        </w:rPr>
        <w:t>3294</w:t>
      </w:r>
      <w:r w:rsidR="00824AFB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mp, pe care se va amenaja o clădire tip parter cu o suprafață construită de 869,97 mp pentru clădire administrativă și depozit propriu. Ulterior se va înființa un punct de producție pentru condimente din industria cărnii.</w:t>
      </w:r>
    </w:p>
    <w:p w:rsidR="00824AFB" w:rsidRDefault="00824AFB" w:rsidP="00A46647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>Procesul tehnologic va cuprinde următoarele faze: recepția calitativă și cantitativă a materiilor prime, depozitarea, pregătirea și cântărirea materiilor prime, amestecarea, dozarea și împachetarea, etichetarea, ambalarea  pachetelor în cutii de carton, depozitarea produsului finit.</w:t>
      </w:r>
    </w:p>
    <w:p w:rsidR="00824AFB" w:rsidRDefault="00824AFB" w:rsidP="00A46647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</w:p>
    <w:p w:rsidR="00A56F54" w:rsidRPr="00267FB0" w:rsidRDefault="00A46647" w:rsidP="00A46647">
      <w:pPr>
        <w:spacing w:after="0" w:line="240" w:lineRule="auto"/>
        <w:ind w:right="51"/>
        <w:jc w:val="both"/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Utilitățile:</w:t>
      </w:r>
    </w:p>
    <w:p w:rsidR="00A56F54" w:rsidRPr="00267FB0" w:rsidRDefault="00A46647" w:rsidP="00A56F54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 Alimentarea cu apă potabilă și canalizarea se va realiza din rețelele existente a municipiului Miercurea-Ciuc.</w:t>
      </w:r>
    </w:p>
    <w:p w:rsidR="00A56F54" w:rsidRPr="00267FB0" w:rsidRDefault="00A56F54" w:rsidP="00A56F54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-Încălzirea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se realizează cu ajutorul centralei termice proprii, utilizân</w:t>
      </w:r>
      <w:r w:rsidR="00824AFB">
        <w:rPr>
          <w:rFonts w:ascii="Arial" w:eastAsia="Times New Roman" w:hAnsi="Arial" w:cs="Arial"/>
          <w:i/>
          <w:sz w:val="24"/>
          <w:szCs w:val="24"/>
          <w:lang w:val="ro-RO" w:bidi="hi-IN"/>
        </w:rPr>
        <w:t>d ca și combustibil gaz natural, respectiv prin aeroterme, utilizând curent electric</w:t>
      </w:r>
    </w:p>
    <w:p w:rsidR="00824AFB" w:rsidRDefault="00824AFB" w:rsidP="00824AFB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</w:p>
    <w:p w:rsidR="00E31757" w:rsidRPr="00267FB0" w:rsidRDefault="00E31757" w:rsidP="00824AFB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b. Cumularea cu alte proiecte: </w:t>
      </w:r>
      <w:proofErr w:type="spellStart"/>
      <w:r w:rsidR="002B59D8" w:rsidRPr="00267FB0">
        <w:rPr>
          <w:rFonts w:ascii="Arial" w:eastAsia="Times New Roman" w:hAnsi="Arial" w:cs="Arial"/>
          <w:sz w:val="24"/>
          <w:szCs w:val="24"/>
          <w:lang w:val="ro-RO" w:bidi="hi-IN"/>
        </w:rPr>
        <w:t>-Nu</w:t>
      </w:r>
      <w:proofErr w:type="spellEnd"/>
      <w:r w:rsidR="002B59D8"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este cazul.</w:t>
      </w:r>
    </w:p>
    <w:p w:rsidR="00E31757" w:rsidRPr="00267FB0" w:rsidRDefault="00E31757" w:rsidP="007D2F32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lastRenderedPageBreak/>
        <w:t xml:space="preserve">c. Utilizarea resurselor naturale: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materii prime utilizate la </w:t>
      </w:r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realizarea construcției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sunt beton,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beton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armat, piatră, balast</w:t>
      </w:r>
    </w:p>
    <w:p w:rsidR="00E31757" w:rsidRPr="00267FB0" w:rsidRDefault="00E31757" w:rsidP="007D2F32">
      <w:pPr>
        <w:spacing w:after="0" w:line="240" w:lineRule="auto"/>
        <w:ind w:right="-1080" w:firstLine="72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d. Producţia de deşeuri:</w:t>
      </w:r>
    </w:p>
    <w:p w:rsidR="00E31757" w:rsidRPr="00267FB0" w:rsidRDefault="00E31757" w:rsidP="00687949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Deşeurile municipale  amestecate</w:t>
      </w:r>
      <w:r w:rsidR="003E7DA6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(20 03 01)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vor fi transportate de către operatorul  economic autorizat în zonă.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Deşeurile rezultate din construcţii montaj vor fi  transportate de către operatori  economici autorizaţi în acest sens.</w:t>
      </w:r>
    </w:p>
    <w:p w:rsidR="00A56F54" w:rsidRPr="00267FB0" w:rsidRDefault="0030568A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Deșeurile de </w:t>
      </w:r>
      <w:r w:rsidR="00A56F54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folie </w:t>
      </w:r>
      <w:r w:rsidR="003E7DA6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(15 01 02)</w:t>
      </w:r>
      <w:r w:rsidR="00824AFB">
        <w:rPr>
          <w:rFonts w:ascii="Arial" w:eastAsia="Times New Roman" w:hAnsi="Arial" w:cs="Arial"/>
          <w:i/>
          <w:sz w:val="24"/>
          <w:szCs w:val="24"/>
          <w:lang w:val="ro-RO" w:bidi="hi-IN"/>
        </w:rPr>
        <w:t>, deșeuri de hârtie (15.01.0)</w:t>
      </w:r>
      <w:r w:rsidR="00A56F54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se </w:t>
      </w:r>
      <w:r w:rsidR="00824AFB">
        <w:rPr>
          <w:rFonts w:ascii="Arial" w:eastAsia="Times New Roman" w:hAnsi="Arial" w:cs="Arial"/>
          <w:i/>
          <w:sz w:val="24"/>
          <w:szCs w:val="24"/>
          <w:lang w:val="ro-RO" w:bidi="hi-IN"/>
        </w:rPr>
        <w:t>valorifică prin operatori economici autorizate</w:t>
      </w:r>
    </w:p>
    <w:p w:rsidR="00E31757" w:rsidRPr="00267FB0" w:rsidRDefault="00E31757" w:rsidP="007D2F32">
      <w:pPr>
        <w:spacing w:after="0" w:line="240" w:lineRule="auto"/>
        <w:ind w:right="-1080" w:firstLine="72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e. Emisii poluante, inclusiv zgomotul şi alte surse de disconfort:</w:t>
      </w:r>
    </w:p>
    <w:p w:rsidR="0030568A" w:rsidRPr="00267FB0" w:rsidRDefault="00E31757" w:rsidP="00687949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        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-emisii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în aer</w:t>
      </w:r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</w:t>
      </w:r>
      <w:proofErr w:type="spellStart"/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în</w:t>
      </w:r>
      <w:proofErr w:type="spellEnd"/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fază de </w:t>
      </w:r>
      <w:proofErr w:type="spellStart"/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construire-</w:t>
      </w:r>
      <w:proofErr w:type="spellEnd"/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emisii de gaze de eşapament de la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utilaje</w:t>
      </w:r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de construcție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- aceste emisii vor fi doar temporare</w:t>
      </w:r>
    </w:p>
    <w:p w:rsidR="00E31757" w:rsidRPr="00267FB0" w:rsidRDefault="0030568A" w:rsidP="00687949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  <w:t xml:space="preserve">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-în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fază de funcționare-gazele de ardere de la centrala termică proprie vor fi evacuate în atmosferă prin intermediul unui coș de fum</w:t>
      </w:r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</w:p>
    <w:p w:rsidR="00687949" w:rsidRPr="00267FB0" w:rsidRDefault="00E31757" w:rsidP="00687949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-emisii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în apă:- </w:t>
      </w:r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Apele </w:t>
      </w:r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uzate menajere vor fi evacuate în sistemul de canalizare menajeră a </w:t>
      </w:r>
      <w:r w:rsidR="00A56F54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municipiului Miercurea-Ciuc</w:t>
      </w:r>
    </w:p>
    <w:p w:rsidR="00E31757" w:rsidRPr="00267FB0" w:rsidRDefault="00687949" w:rsidP="00687949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proofErr w:type="spellStart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-zgomot</w:t>
      </w:r>
      <w:proofErr w:type="spellEnd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</w:t>
      </w:r>
      <w:proofErr w:type="spellStart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-generat</w:t>
      </w:r>
      <w:proofErr w:type="spellEnd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de utilaje </w:t>
      </w:r>
      <w:r w:rsidR="0051046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în fază de construire </w:t>
      </w:r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se vor resimţi pe perioade scurte de timp, execuţia lucrărilor se vor efectua numai în timpul zilei.</w:t>
      </w:r>
    </w:p>
    <w:p w:rsidR="0051046A" w:rsidRPr="00267FB0" w:rsidRDefault="0051046A" w:rsidP="00687949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  <w:t xml:space="preserve">    - în timpul funcționării se va respecta STAS 10009/2017</w:t>
      </w:r>
    </w:p>
    <w:p w:rsidR="001F20AF" w:rsidRPr="00267FB0" w:rsidRDefault="00E31757" w:rsidP="001F20A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f. Riscul de accident, ţinându-se seama în special de  substanţele şi de tehnologie utilizate:</w:t>
      </w:r>
      <w:r w:rsidR="005B46EA">
        <w:rPr>
          <w:rFonts w:ascii="Arial" w:eastAsia="Times New Roman" w:hAnsi="Arial" w:cs="Arial"/>
          <w:sz w:val="24"/>
          <w:szCs w:val="24"/>
          <w:lang w:val="ro-RO" w:bidi="hi-IN"/>
        </w:rPr>
        <w:t>Nu este cazul</w:t>
      </w:r>
    </w:p>
    <w:p w:rsidR="00E31757" w:rsidRPr="00267FB0" w:rsidRDefault="00E31757" w:rsidP="007D2F32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</w:p>
    <w:p w:rsidR="00E31757" w:rsidRPr="00267FB0" w:rsidRDefault="00E31757" w:rsidP="007D2F32">
      <w:pPr>
        <w:spacing w:after="0" w:line="240" w:lineRule="auto"/>
        <w:ind w:left="35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ab/>
      </w: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>2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. </w:t>
      </w:r>
      <w:r w:rsidRPr="00267FB0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>Localizarea proiectului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: 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Cs/>
          <w:sz w:val="24"/>
          <w:szCs w:val="24"/>
          <w:lang w:val="ro-RO" w:bidi="hi-IN"/>
        </w:rPr>
        <w:t>2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.1.utilizarea existentă a terenului: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- Terenul se află în intravilanul </w:t>
      </w:r>
      <w:r w:rsidR="00A7497D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municipiului Miercurea-Ciuc, în proprietate privată, folosința actuală fiind </w:t>
      </w:r>
      <w:r w:rsidR="005B46EA">
        <w:rPr>
          <w:rFonts w:ascii="Arial" w:eastAsia="Times New Roman" w:hAnsi="Arial" w:cs="Arial"/>
          <w:i/>
          <w:sz w:val="24"/>
          <w:szCs w:val="24"/>
          <w:lang w:val="ro-RO" w:bidi="hi-IN"/>
        </w:rPr>
        <w:t>teren cu construcții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(conform Certificatului de Urbanism nr.</w:t>
      </w:r>
      <w:r w:rsidR="005B46EA">
        <w:rPr>
          <w:rFonts w:ascii="Arial" w:eastAsia="Times New Roman" w:hAnsi="Arial" w:cs="Arial"/>
          <w:i/>
          <w:sz w:val="24"/>
          <w:szCs w:val="24"/>
          <w:lang w:val="ro-RO" w:bidi="hi-IN"/>
        </w:rPr>
        <w:t>72</w:t>
      </w:r>
      <w:r w:rsidR="00CF4F1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/</w:t>
      </w:r>
      <w:r w:rsidR="005B46EA">
        <w:rPr>
          <w:rFonts w:ascii="Arial" w:eastAsia="Times New Roman" w:hAnsi="Arial" w:cs="Arial"/>
          <w:i/>
          <w:sz w:val="24"/>
          <w:szCs w:val="24"/>
          <w:lang w:val="ro-RO" w:bidi="hi-IN"/>
        </w:rPr>
        <w:t>14</w:t>
      </w:r>
      <w:r w:rsidR="00A7497D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0</w:t>
      </w:r>
      <w:r w:rsidR="005B46EA">
        <w:rPr>
          <w:rFonts w:ascii="Arial" w:eastAsia="Times New Roman" w:hAnsi="Arial" w:cs="Arial"/>
          <w:i/>
          <w:sz w:val="24"/>
          <w:szCs w:val="24"/>
          <w:lang w:val="ro-RO" w:bidi="hi-IN"/>
        </w:rPr>
        <w:t>2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.201</w:t>
      </w:r>
      <w:r w:rsidR="005B46EA">
        <w:rPr>
          <w:rFonts w:ascii="Arial" w:eastAsia="Times New Roman" w:hAnsi="Arial" w:cs="Arial"/>
          <w:i/>
          <w:sz w:val="24"/>
          <w:szCs w:val="24"/>
          <w:lang w:val="ro-RO" w:bidi="hi-IN"/>
        </w:rPr>
        <w:t>7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emis de 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Primăria </w:t>
      </w:r>
      <w:r w:rsidR="00A7497D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Municipiului Miercurea-Ciuc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)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2.2.relativa abundenţă a resurselor naturale din zonă, calitatea şi capacitatea regenerativă a acestora: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- </w:t>
      </w:r>
      <w:r w:rsidR="00CF4F1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nu este cazul.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2.3.capacitatea de absorbţie a mediului: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a.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umede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b.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costiere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c.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montane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cele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împădurite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nu este cazul, 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parcuri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rezervaţii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naturale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ariile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e.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arii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sau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protejate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f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protecţie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specială mai ales cele desemnate prin Ordonanţa de urgenţă a Guvernului nr. 57/2007 privind regimul ariilor naturale protejate, conservarea habitatelor naturale, a florei şi faunei sălbatice, cu modificările şi completările ulterioare: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Cea mai apropiată arie naturală protejată fiind sit Natura 2000 cu </w:t>
      </w:r>
      <w:r w:rsidRPr="00267FB0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cod ROS</w:t>
      </w:r>
      <w:r w:rsidR="005B46EA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PA 0034-Depresiunea și Munții Ciucului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, se situează la o distanţă de aprox.</w:t>
      </w:r>
      <w:r w:rsidR="005B46EA" w:rsidRPr="005B46EA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1,15 km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faţă de amplasament. Din acest motiv proiectul </w:t>
      </w:r>
      <w:r w:rsidRPr="00267FB0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 xml:space="preserve">nu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g.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care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standardele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calitate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a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mediului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stabilite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legislaţie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au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fost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deja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depăşite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cazul;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h.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ariile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dens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populate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i.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peisajele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cu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semnificaţie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istorică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,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culturală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arheologică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</w:t>
      </w:r>
    </w:p>
    <w:p w:rsidR="00E31757" w:rsidRPr="00267FB0" w:rsidRDefault="00E31757" w:rsidP="007D2F32">
      <w:pPr>
        <w:spacing w:after="0" w:line="240" w:lineRule="auto"/>
        <w:ind w:left="360" w:right="-1080"/>
        <w:jc w:val="both"/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 xml:space="preserve"> 3.Caracteristicile impactului potenţial: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În raport cu criteriile stabilite mai sus la pct. 1 şi 2 </w:t>
      </w: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>nu au fost identificate efecte semnificative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posibile, astfel: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a.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extinderea impactului :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- aria geografică: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redusă-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o parte a intravilanului </w:t>
      </w:r>
      <w:r w:rsidR="00A7497D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municipiului Miercurea-Ciuc</w:t>
      </w:r>
    </w:p>
    <w:p w:rsidR="00E31757" w:rsidRPr="00267FB0" w:rsidRDefault="00E31757" w:rsidP="00CF4F17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lastRenderedPageBreak/>
        <w:t>- numărul persoanelor afectate: prin realizarea proiectului nu vor fi persoane afectate negativ.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b.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natura </w:t>
      </w: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transfrontieră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c. mărimea şi complexitatea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</w:t>
      </w:r>
    </w:p>
    <w:p w:rsidR="00E31757" w:rsidRPr="00267FB0" w:rsidRDefault="00E31757" w:rsidP="00D24E49">
      <w:pPr>
        <w:spacing w:after="0" w:line="240" w:lineRule="auto"/>
        <w:ind w:right="51" w:firstLine="142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perioada realizării proiectului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vor rezulta deşeuri, care vor fi gestionate conform pct. 1.d,</w:t>
      </w:r>
    </w:p>
    <w:p w:rsidR="00E31757" w:rsidRPr="00267FB0" w:rsidRDefault="00E31757" w:rsidP="00D24E49">
      <w:pPr>
        <w:spacing w:after="0" w:line="240" w:lineRule="auto"/>
        <w:ind w:right="51" w:firstLine="142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perioada funcţionării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valorile emisiilor în apă, sol după punerea în funcţiune a proiectului se vor încadra sub valorile limită stabilite prin acte normative în vigoare</w:t>
      </w:r>
    </w:p>
    <w:p w:rsidR="00E31757" w:rsidRPr="00267FB0" w:rsidRDefault="00E31757" w:rsidP="00D24E49">
      <w:pPr>
        <w:autoSpaceDE w:val="0"/>
        <w:autoSpaceDN w:val="0"/>
        <w:adjustRightInd w:val="0"/>
        <w:spacing w:after="0" w:line="240" w:lineRule="auto"/>
        <w:ind w:right="51" w:firstLine="142"/>
        <w:jc w:val="both"/>
        <w:rPr>
          <w:rFonts w:ascii="Arial" w:eastAsia="Times New Roman" w:hAnsi="Arial" w:cs="Arial"/>
          <w:i/>
          <w:iCs/>
          <w:sz w:val="24"/>
          <w:szCs w:val="24"/>
          <w:lang w:val="ro-RO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perioada încetării activităţii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:-</w:t>
      </w:r>
      <w:r w:rsidR="00E24870" w:rsidRPr="00267FB0">
        <w:rPr>
          <w:rFonts w:ascii="Arial" w:eastAsia="Times New Roman" w:hAnsi="Arial" w:cs="Arial"/>
          <w:i/>
          <w:iCs/>
          <w:sz w:val="24"/>
          <w:szCs w:val="24"/>
          <w:lang w:val="ro-RO"/>
        </w:rPr>
        <w:t xml:space="preserve"> nu vor exista deşeuri periculoase care să prezintă impact asupra mediului în cazul dezafectării amplasamentului;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d. probabilitatea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mică,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e. durata, frecvenţa şi reversibilitatea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impactul minor este pe termen scurt, nu rezultă impact remanent. 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b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Condiţiile de realizare a proiectului: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 </w:t>
      </w:r>
    </w:p>
    <w:p w:rsidR="00E31757" w:rsidRPr="00267FB0" w:rsidRDefault="00CF4F1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267FB0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267FB0" w:rsidRDefault="00CF4F17" w:rsidP="007D2F32">
      <w:pPr>
        <w:spacing w:after="0" w:line="240" w:lineRule="auto"/>
        <w:ind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b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) Este interzisă afectarea terenurilor în afara amplasamentelor autorizate pentru realizarea lucrărilor de investiţii, prin:</w:t>
      </w:r>
    </w:p>
    <w:p w:rsidR="00E31757" w:rsidRPr="00267FB0" w:rsidRDefault="00CF4F17" w:rsidP="00CF4F17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-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abandonarea</w:t>
      </w:r>
      <w:proofErr w:type="spellEnd"/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, înlăturarea sau eliminarea deşeurilor în locuri neautorizate;</w:t>
      </w:r>
    </w:p>
    <w:p w:rsidR="00E31757" w:rsidRPr="00267FB0" w:rsidRDefault="00CF4F17" w:rsidP="00CF4F17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-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staţionarea</w:t>
      </w:r>
      <w:proofErr w:type="spellEnd"/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mijloacelor de transport în afara terenurilor desemnate în acest scop</w:t>
      </w:r>
    </w:p>
    <w:p w:rsidR="00E31757" w:rsidRPr="00267FB0" w:rsidRDefault="00CF4F17" w:rsidP="0089087A">
      <w:pPr>
        <w:spacing w:after="0" w:line="240" w:lineRule="auto"/>
        <w:ind w:left="567"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-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distrugerea</w:t>
      </w:r>
      <w:proofErr w:type="spellEnd"/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sau degradarea, prin orice mijloace, a vegetaţiei ierboase sau lemnoase;</w:t>
      </w:r>
    </w:p>
    <w:p w:rsidR="00E31757" w:rsidRPr="00267FB0" w:rsidRDefault="00CF4F17" w:rsidP="007D2F32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) Suprafeţele de teren afectate temporar prin execuţia lucrărilor vor fi redate în categoria de folosinţă avută anterior, sarcina revenindu-i titularului proiectului.</w:t>
      </w:r>
    </w:p>
    <w:p w:rsidR="00E31757" w:rsidRPr="00267FB0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d)</w:t>
      </w:r>
      <w:r w:rsidR="0000197B">
        <w:rPr>
          <w:rFonts w:ascii="Arial" w:eastAsia="Times New Roman" w:hAnsi="Arial" w:cs="Arial"/>
          <w:sz w:val="24"/>
          <w:szCs w:val="24"/>
          <w:lang w:val="ro-RO" w:bidi="hi-IN"/>
        </w:rPr>
        <w:t>În cazul</w:t>
      </w:r>
      <w:r w:rsidR="00374FC6">
        <w:rPr>
          <w:rFonts w:ascii="Arial" w:eastAsia="Times New Roman" w:hAnsi="Arial" w:cs="Arial"/>
          <w:sz w:val="24"/>
          <w:szCs w:val="24"/>
          <w:lang w:val="ro-RO" w:bidi="hi-IN"/>
        </w:rPr>
        <w:t xml:space="preserve"> în care veți desfășura activitatea de fabricare a condimentelor , cod CAEN (rev.2):1084 cu o capacitate mai mare de 100 kg/zi produs finit,</w:t>
      </w:r>
      <w:bookmarkStart w:id="0" w:name="_GoBack"/>
      <w:bookmarkEnd w:id="0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aveţi obligaţia de a solicita şi de a obţine autorizaţie de mediu, conform Ordinului MMDD nr.1798/2007.</w:t>
      </w:r>
    </w:p>
    <w:p w:rsidR="00E24870" w:rsidRPr="00267FB0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1F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1F20AF" w:rsidRPr="00267FB0" w:rsidRDefault="001F20AF" w:rsidP="001F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E24870">
      <w:pPr>
        <w:spacing w:after="0" w:line="240" w:lineRule="auto"/>
        <w:ind w:left="141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31757" w:rsidRPr="00267FB0" w:rsidRDefault="00E31757" w:rsidP="007D2F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 Ing. DOMOKOS László József</w:t>
      </w:r>
    </w:p>
    <w:p w:rsidR="00E31757" w:rsidRPr="00267FB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267FB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267FB0">
        <w:rPr>
          <w:rFonts w:ascii="Arial" w:hAnsi="Arial" w:cs="Arial"/>
          <w:b/>
          <w:bCs/>
          <w:sz w:val="24"/>
          <w:szCs w:val="24"/>
          <w:lang w:val="ro-RO"/>
        </w:rPr>
        <w:t>ŞEF SERVICIU A.A.A.</w:t>
      </w:r>
    </w:p>
    <w:p w:rsidR="00E31757" w:rsidRPr="00267FB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 Ing. LÁSZLÓ Anna </w:t>
      </w:r>
    </w:p>
    <w:p w:rsidR="00E31757" w:rsidRPr="00267FB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267FB0" w:rsidRDefault="00E31757" w:rsidP="007D2F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267FB0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267FB0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</w:p>
    <w:p w:rsidR="00E31757" w:rsidRPr="00267FB0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Ing. </w:t>
      </w:r>
      <w:r w:rsidR="00A7497D"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BOTH </w:t>
      </w:r>
      <w:proofErr w:type="spellStart"/>
      <w:r w:rsidR="00A7497D" w:rsidRPr="00267FB0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  <w:r w:rsidRPr="00267FB0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E31757" w:rsidRPr="00267FB0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C3" w:rsidRDefault="002B59D8">
      <w:pPr>
        <w:spacing w:after="0" w:line="240" w:lineRule="auto"/>
      </w:pPr>
      <w:r>
        <w:separator/>
      </w:r>
    </w:p>
  </w:endnote>
  <w:endnote w:type="continuationSeparator" w:id="0">
    <w:p w:rsidR="00555AC3" w:rsidRDefault="002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374FC6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374FC6" w:rsidP="00A20ADA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C3" w:rsidRDefault="002B59D8">
      <w:pPr>
        <w:spacing w:after="0" w:line="240" w:lineRule="auto"/>
      </w:pPr>
      <w:r>
        <w:separator/>
      </w:r>
    </w:p>
  </w:footnote>
  <w:footnote w:type="continuationSeparator" w:id="0">
    <w:p w:rsidR="00555AC3" w:rsidRDefault="002B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374FC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374FC6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74FC6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79685205" r:id="rId2"/>
      </w:pict>
    </w:r>
    <w:r w:rsidR="0089087A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3C5BB381" wp14:editId="2502407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834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374FC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74F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74F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74FC6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374FC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4BC1F52"/>
    <w:multiLevelType w:val="hybridMultilevel"/>
    <w:tmpl w:val="C1DE0EC6"/>
    <w:lvl w:ilvl="0" w:tplc="ADDEB59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197B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E6E0B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0A63"/>
    <w:rsid w:val="001424B5"/>
    <w:rsid w:val="001460AB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20AF"/>
    <w:rsid w:val="001F5845"/>
    <w:rsid w:val="001F6E5C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67FB0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403F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74FC6"/>
    <w:rsid w:val="003811BF"/>
    <w:rsid w:val="003816DC"/>
    <w:rsid w:val="0038656C"/>
    <w:rsid w:val="00391420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DA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44EC"/>
    <w:rsid w:val="00567D5B"/>
    <w:rsid w:val="005748F9"/>
    <w:rsid w:val="005812AE"/>
    <w:rsid w:val="005831DE"/>
    <w:rsid w:val="00586720"/>
    <w:rsid w:val="0059053E"/>
    <w:rsid w:val="0059299D"/>
    <w:rsid w:val="00592B31"/>
    <w:rsid w:val="005939DF"/>
    <w:rsid w:val="005943B1"/>
    <w:rsid w:val="00595645"/>
    <w:rsid w:val="00596B26"/>
    <w:rsid w:val="005977E8"/>
    <w:rsid w:val="005A069B"/>
    <w:rsid w:val="005A332F"/>
    <w:rsid w:val="005A3827"/>
    <w:rsid w:val="005B2AA3"/>
    <w:rsid w:val="005B46EA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20808"/>
    <w:rsid w:val="00824AFB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67CB9"/>
    <w:rsid w:val="008716E5"/>
    <w:rsid w:val="00871FD9"/>
    <w:rsid w:val="0087233E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46647"/>
    <w:rsid w:val="00A53CCA"/>
    <w:rsid w:val="00A55D76"/>
    <w:rsid w:val="00A56F04"/>
    <w:rsid w:val="00A56F54"/>
    <w:rsid w:val="00A60855"/>
    <w:rsid w:val="00A62AA3"/>
    <w:rsid w:val="00A64447"/>
    <w:rsid w:val="00A658D2"/>
    <w:rsid w:val="00A72B74"/>
    <w:rsid w:val="00A74698"/>
    <w:rsid w:val="00A747CE"/>
    <w:rsid w:val="00A7497D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4E49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56B2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1163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 Eniko</dc:creator>
  <cp:lastModifiedBy>Both Eniko</cp:lastModifiedBy>
  <cp:revision>13</cp:revision>
  <cp:lastPrinted>2017-03-01T06:36:00Z</cp:lastPrinted>
  <dcterms:created xsi:type="dcterms:W3CDTF">2017-08-10T10:28:00Z</dcterms:created>
  <dcterms:modified xsi:type="dcterms:W3CDTF">2018-02-09T10:40:00Z</dcterms:modified>
</cp:coreProperties>
</file>