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BE" w:rsidRPr="00685CC7" w:rsidRDefault="005446BE" w:rsidP="006B7A86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:rsidR="00435CED" w:rsidRPr="00685CC7" w:rsidRDefault="00435CED" w:rsidP="006B7A86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685CC7">
        <w:rPr>
          <w:rFonts w:ascii="Arial" w:hAnsi="Arial" w:cs="Arial"/>
          <w:b/>
        </w:rPr>
        <w:t>DECIZIA ETAPEI DE ÎNCADRARE</w:t>
      </w:r>
      <w:r w:rsidRPr="00685CC7">
        <w:rPr>
          <w:rFonts w:ascii="Arial" w:hAnsi="Arial" w:cs="Arial"/>
          <w:b/>
          <w:bCs/>
        </w:rPr>
        <w:t xml:space="preserve"> </w:t>
      </w:r>
    </w:p>
    <w:p w:rsidR="00435CED" w:rsidRPr="00685CC7" w:rsidRDefault="00DB7BAB" w:rsidP="006B7A86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sz w:val="24"/>
          <w:szCs w:val="24"/>
          <w:lang w:val="ro-RO"/>
        </w:rPr>
      </w:pPr>
      <w:r w:rsidRPr="00685CC7">
        <w:rPr>
          <w:rFonts w:ascii="Arial" w:hAnsi="Arial" w:cs="Arial"/>
          <w:i w:val="0"/>
          <w:sz w:val="24"/>
          <w:szCs w:val="24"/>
          <w:lang w:val="ro-RO"/>
        </w:rPr>
        <w:t>PROIECT</w:t>
      </w:r>
    </w:p>
    <w:p w:rsidR="00435CED" w:rsidRPr="00685CC7" w:rsidRDefault="00B94819" w:rsidP="00E70094">
      <w:pPr>
        <w:pStyle w:val="Default"/>
        <w:ind w:left="720" w:hanging="720"/>
        <w:jc w:val="both"/>
        <w:rPr>
          <w:lang w:val="ro-RO"/>
        </w:rPr>
      </w:pPr>
      <w:r w:rsidRPr="00685CC7">
        <w:rPr>
          <w:color w:val="auto"/>
          <w:lang w:val="ro-RO"/>
        </w:rPr>
        <w:t xml:space="preserve">     </w:t>
      </w:r>
    </w:p>
    <w:p w:rsidR="00435CED" w:rsidRPr="00685CC7" w:rsidRDefault="00435CED" w:rsidP="006B7A86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85CC7">
        <w:rPr>
          <w:rFonts w:ascii="Arial" w:hAnsi="Arial" w:cs="Arial"/>
          <w:sz w:val="24"/>
          <w:szCs w:val="24"/>
          <w:lang w:val="ro-RO"/>
        </w:rPr>
        <w:t>Ca urmare a solicitării de emitere a acordului de mediu adresate de</w:t>
      </w:r>
      <w:r w:rsidR="00B42F44" w:rsidRPr="00685CC7">
        <w:rPr>
          <w:rFonts w:ascii="Arial" w:hAnsi="Arial" w:cs="Arial"/>
          <w:sz w:val="24"/>
          <w:szCs w:val="24"/>
          <w:lang w:val="ro-RO"/>
        </w:rPr>
        <w:t xml:space="preserve"> </w:t>
      </w:r>
      <w:r w:rsidR="00DB7BAB" w:rsidRPr="00685CC7">
        <w:rPr>
          <w:rFonts w:ascii="Arial" w:hAnsi="Arial" w:cs="Arial"/>
          <w:b/>
          <w:sz w:val="24"/>
          <w:szCs w:val="24"/>
          <w:lang w:val="ro-RO"/>
        </w:rPr>
        <w:t>COMUNA BILBOR</w:t>
      </w:r>
      <w:r w:rsidRPr="00685CC7">
        <w:rPr>
          <w:rFonts w:ascii="Arial" w:hAnsi="Arial" w:cs="Arial"/>
          <w:sz w:val="24"/>
          <w:szCs w:val="24"/>
          <w:lang w:val="ro-RO"/>
        </w:rPr>
        <w:t>, cu sediul în</w:t>
      </w:r>
      <w:r w:rsidR="00DB7BAB" w:rsidRPr="00685CC7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DB7BAB" w:rsidRPr="00685CC7">
        <w:rPr>
          <w:rFonts w:ascii="Arial" w:hAnsi="Arial" w:cs="Arial"/>
          <w:sz w:val="24"/>
          <w:szCs w:val="24"/>
          <w:lang w:val="ro-RO"/>
        </w:rPr>
        <w:t>com</w:t>
      </w:r>
      <w:proofErr w:type="spellEnd"/>
      <w:r w:rsidR="00DB7BAB" w:rsidRPr="00685CC7">
        <w:rPr>
          <w:rFonts w:ascii="Arial" w:hAnsi="Arial" w:cs="Arial"/>
          <w:sz w:val="24"/>
          <w:szCs w:val="24"/>
          <w:lang w:val="ro-RO"/>
        </w:rPr>
        <w:t>. Bilbor</w:t>
      </w:r>
      <w:r w:rsidR="00230FA7" w:rsidRPr="00685CC7">
        <w:rPr>
          <w:rFonts w:ascii="Arial" w:hAnsi="Arial" w:cs="Arial"/>
          <w:sz w:val="24"/>
          <w:szCs w:val="24"/>
          <w:lang w:val="ro-RO"/>
        </w:rPr>
        <w:t>, str. Principală,</w:t>
      </w:r>
      <w:r w:rsidR="00DB7BAB" w:rsidRPr="00685CC7">
        <w:rPr>
          <w:rFonts w:ascii="Arial" w:hAnsi="Arial" w:cs="Arial"/>
          <w:sz w:val="24"/>
          <w:szCs w:val="24"/>
          <w:lang w:val="ro-RO"/>
        </w:rPr>
        <w:t xml:space="preserve"> nr. 120</w:t>
      </w:r>
      <w:r w:rsidR="00CD3BA7" w:rsidRPr="00685CC7">
        <w:rPr>
          <w:rFonts w:ascii="Arial" w:hAnsi="Arial" w:cs="Arial"/>
          <w:sz w:val="24"/>
          <w:szCs w:val="24"/>
          <w:lang w:val="ro-RO"/>
        </w:rPr>
        <w:t>, jud. Harghita</w:t>
      </w:r>
      <w:r w:rsidR="00B515AC" w:rsidRPr="00685CC7">
        <w:rPr>
          <w:rFonts w:ascii="Arial" w:hAnsi="Arial" w:cs="Arial"/>
          <w:sz w:val="24"/>
          <w:szCs w:val="24"/>
          <w:lang w:val="ro-RO"/>
        </w:rPr>
        <w:t>,</w:t>
      </w:r>
      <w:r w:rsidRPr="00685CC7">
        <w:rPr>
          <w:rFonts w:ascii="Arial" w:hAnsi="Arial" w:cs="Arial"/>
          <w:sz w:val="24"/>
          <w:szCs w:val="24"/>
          <w:lang w:val="ro-RO"/>
        </w:rPr>
        <w:t xml:space="preserve"> înregistrată la APM Harghita cu nr. </w:t>
      </w:r>
      <w:r w:rsidR="00DB7BAB" w:rsidRPr="00685CC7">
        <w:rPr>
          <w:rFonts w:ascii="Arial" w:hAnsi="Arial" w:cs="Arial"/>
          <w:sz w:val="24"/>
          <w:szCs w:val="24"/>
          <w:lang w:val="ro-RO"/>
        </w:rPr>
        <w:t>9709</w:t>
      </w:r>
      <w:r w:rsidRPr="00685CC7">
        <w:rPr>
          <w:rFonts w:ascii="Arial" w:hAnsi="Arial" w:cs="Arial"/>
          <w:spacing w:val="-6"/>
          <w:sz w:val="24"/>
          <w:szCs w:val="24"/>
          <w:lang w:val="ro-RO"/>
        </w:rPr>
        <w:t>/</w:t>
      </w:r>
      <w:r w:rsidR="00DB7BAB" w:rsidRPr="00685CC7">
        <w:rPr>
          <w:rFonts w:ascii="Arial" w:hAnsi="Arial" w:cs="Arial"/>
          <w:spacing w:val="-6"/>
          <w:sz w:val="24"/>
          <w:szCs w:val="24"/>
          <w:lang w:val="ro-RO"/>
        </w:rPr>
        <w:t>23.11.2017</w:t>
      </w:r>
      <w:r w:rsidRPr="00685CC7">
        <w:rPr>
          <w:rFonts w:ascii="Arial" w:hAnsi="Arial" w:cs="Arial"/>
          <w:spacing w:val="-6"/>
          <w:sz w:val="24"/>
          <w:szCs w:val="24"/>
          <w:lang w:val="ro-RO"/>
        </w:rPr>
        <w:t>,</w:t>
      </w:r>
      <w:r w:rsidRPr="00685CC7">
        <w:rPr>
          <w:rFonts w:ascii="Arial" w:hAnsi="Arial" w:cs="Arial"/>
          <w:sz w:val="24"/>
          <w:szCs w:val="24"/>
          <w:lang w:val="ro-RO"/>
        </w:rPr>
        <w:t xml:space="preserve">  în baza:</w:t>
      </w:r>
    </w:p>
    <w:p w:rsidR="00435CED" w:rsidRPr="00685CC7" w:rsidRDefault="002C1134" w:rsidP="002C1134">
      <w:pPr>
        <w:autoSpaceDE w:val="0"/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685CC7">
        <w:rPr>
          <w:rFonts w:ascii="Arial" w:hAnsi="Arial" w:cs="Arial"/>
          <w:b/>
          <w:sz w:val="24"/>
          <w:szCs w:val="24"/>
          <w:lang w:val="ro-RO" w:eastAsia="ro-RO"/>
        </w:rPr>
        <w:t xml:space="preserve">   -</w:t>
      </w:r>
      <w:r w:rsidR="00B94819" w:rsidRPr="00685CC7">
        <w:rPr>
          <w:rFonts w:ascii="Arial" w:hAnsi="Arial" w:cs="Arial"/>
          <w:b/>
          <w:sz w:val="24"/>
          <w:szCs w:val="24"/>
          <w:lang w:val="ro-RO" w:eastAsia="ro-RO"/>
        </w:rPr>
        <w:t xml:space="preserve"> </w:t>
      </w:r>
      <w:r w:rsidR="00435CED" w:rsidRPr="00685CC7">
        <w:rPr>
          <w:rFonts w:ascii="Arial" w:hAnsi="Arial" w:cs="Arial"/>
          <w:b/>
          <w:sz w:val="24"/>
          <w:szCs w:val="24"/>
          <w:lang w:val="ro-RO" w:eastAsia="ro-RO"/>
        </w:rPr>
        <w:t>Hotărârii Guvernului nr. 445/2009</w:t>
      </w:r>
      <w:r w:rsidR="00435CED" w:rsidRPr="00685CC7">
        <w:rPr>
          <w:rFonts w:ascii="Arial" w:hAnsi="Arial" w:cs="Arial"/>
          <w:sz w:val="24"/>
          <w:szCs w:val="24"/>
          <w:lang w:val="ro-RO" w:eastAsia="ro-RO"/>
        </w:rPr>
        <w:t xml:space="preserve"> privind evaluarea impactului anumitor proiecte publice </w:t>
      </w:r>
      <w:r w:rsidRPr="00685CC7">
        <w:rPr>
          <w:rFonts w:ascii="Arial" w:hAnsi="Arial" w:cs="Arial"/>
          <w:sz w:val="24"/>
          <w:szCs w:val="24"/>
          <w:lang w:val="ro-RO" w:eastAsia="ro-RO"/>
        </w:rPr>
        <w:t xml:space="preserve">  </w:t>
      </w:r>
      <w:r w:rsidR="00435CED" w:rsidRPr="00685CC7">
        <w:rPr>
          <w:rFonts w:ascii="Arial" w:hAnsi="Arial" w:cs="Arial"/>
          <w:sz w:val="24"/>
          <w:szCs w:val="24"/>
          <w:lang w:val="ro-RO" w:eastAsia="ro-RO"/>
        </w:rPr>
        <w:t>şi private asupra mediului, cu modificările şi completările şi ulterioare;</w:t>
      </w:r>
    </w:p>
    <w:p w:rsidR="00435CED" w:rsidRPr="00685CC7" w:rsidRDefault="002C1134" w:rsidP="002C1134">
      <w:pPr>
        <w:autoSpaceDE w:val="0"/>
        <w:spacing w:after="0" w:line="240" w:lineRule="auto"/>
        <w:ind w:left="450"/>
        <w:jc w:val="both"/>
        <w:rPr>
          <w:rFonts w:ascii="Arial" w:hAnsi="Arial" w:cs="Arial"/>
          <w:sz w:val="24"/>
          <w:szCs w:val="24"/>
          <w:lang w:val="ro-RO" w:eastAsia="ro-RO"/>
        </w:rPr>
      </w:pPr>
      <w:r w:rsidRPr="00685CC7">
        <w:rPr>
          <w:rFonts w:ascii="Arial" w:hAnsi="Arial" w:cs="Arial"/>
          <w:b/>
          <w:sz w:val="24"/>
          <w:szCs w:val="24"/>
          <w:lang w:val="ro-RO"/>
        </w:rPr>
        <w:t xml:space="preserve">    </w:t>
      </w:r>
      <w:r w:rsidR="00B94819" w:rsidRPr="00685CC7">
        <w:rPr>
          <w:rFonts w:ascii="Arial" w:hAnsi="Arial" w:cs="Arial"/>
          <w:b/>
          <w:sz w:val="24"/>
          <w:szCs w:val="24"/>
          <w:lang w:val="ro-RO"/>
        </w:rPr>
        <w:t xml:space="preserve">- </w:t>
      </w:r>
      <w:r w:rsidR="00435CED" w:rsidRPr="00685CC7">
        <w:rPr>
          <w:rFonts w:ascii="Arial" w:hAnsi="Arial" w:cs="Arial"/>
          <w:b/>
          <w:sz w:val="24"/>
          <w:szCs w:val="24"/>
          <w:lang w:val="ro-RO"/>
        </w:rPr>
        <w:t>Ordonanţei de Urgenţă a Guvernului nr. 57/2007</w:t>
      </w:r>
      <w:r w:rsidR="00435CED" w:rsidRPr="00685CC7">
        <w:rPr>
          <w:rFonts w:ascii="Arial" w:hAnsi="Arial" w:cs="Arial"/>
          <w:sz w:val="24"/>
          <w:szCs w:val="24"/>
          <w:lang w:val="ro-RO"/>
        </w:rPr>
        <w:t xml:space="preserve"> privind regimul ariilor naturale protejate, conservarea habitatelor naturale, a florei şi faunei </w:t>
      </w:r>
      <w:proofErr w:type="spellStart"/>
      <w:r w:rsidR="00435CED" w:rsidRPr="00685CC7">
        <w:rPr>
          <w:rFonts w:ascii="Arial" w:hAnsi="Arial" w:cs="Arial"/>
          <w:sz w:val="24"/>
          <w:szCs w:val="24"/>
          <w:lang w:val="ro-RO"/>
        </w:rPr>
        <w:t>sǎlbatice</w:t>
      </w:r>
      <w:proofErr w:type="spellEnd"/>
      <w:r w:rsidR="00435CED" w:rsidRPr="00685CC7">
        <w:rPr>
          <w:rFonts w:ascii="Arial" w:hAnsi="Arial" w:cs="Arial"/>
          <w:sz w:val="24"/>
          <w:szCs w:val="24"/>
          <w:lang w:val="ro-RO"/>
        </w:rPr>
        <w:t xml:space="preserve">, cu </w:t>
      </w:r>
      <w:proofErr w:type="spellStart"/>
      <w:r w:rsidR="00435CED" w:rsidRPr="00685CC7">
        <w:rPr>
          <w:rFonts w:ascii="Arial" w:hAnsi="Arial" w:cs="Arial"/>
          <w:sz w:val="24"/>
          <w:szCs w:val="24"/>
          <w:lang w:val="ro-RO"/>
        </w:rPr>
        <w:t>modificǎrile</w:t>
      </w:r>
      <w:proofErr w:type="spellEnd"/>
      <w:r w:rsidR="00435CED" w:rsidRPr="00685CC7">
        <w:rPr>
          <w:rFonts w:ascii="Arial" w:hAnsi="Arial" w:cs="Arial"/>
          <w:sz w:val="24"/>
          <w:szCs w:val="24"/>
          <w:lang w:val="ro-RO"/>
        </w:rPr>
        <w:t xml:space="preserve"> şi </w:t>
      </w:r>
      <w:proofErr w:type="spellStart"/>
      <w:r w:rsidR="00435CED" w:rsidRPr="00685CC7">
        <w:rPr>
          <w:rFonts w:ascii="Arial" w:hAnsi="Arial" w:cs="Arial"/>
          <w:sz w:val="24"/>
          <w:szCs w:val="24"/>
          <w:lang w:val="ro-RO"/>
        </w:rPr>
        <w:t>completǎrile</w:t>
      </w:r>
      <w:proofErr w:type="spellEnd"/>
      <w:r w:rsidR="00435CED" w:rsidRPr="00685CC7">
        <w:rPr>
          <w:rFonts w:ascii="Arial" w:hAnsi="Arial" w:cs="Arial"/>
          <w:sz w:val="24"/>
          <w:szCs w:val="24"/>
          <w:lang w:val="ro-RO"/>
        </w:rPr>
        <w:t xml:space="preserve"> ulterioare, aprobată prin </w:t>
      </w:r>
      <w:r w:rsidR="00435CED" w:rsidRPr="00685CC7">
        <w:rPr>
          <w:rFonts w:ascii="Arial" w:hAnsi="Arial" w:cs="Arial"/>
          <w:b/>
          <w:sz w:val="24"/>
          <w:szCs w:val="24"/>
          <w:lang w:val="ro-RO"/>
        </w:rPr>
        <w:t>Legea nr. 49/2011</w:t>
      </w:r>
      <w:r w:rsidR="00435CED" w:rsidRPr="00685CC7">
        <w:rPr>
          <w:rFonts w:ascii="Arial" w:hAnsi="Arial" w:cs="Arial"/>
          <w:sz w:val="24"/>
          <w:szCs w:val="24"/>
          <w:lang w:val="ro-RO"/>
        </w:rPr>
        <w:t>,</w:t>
      </w:r>
    </w:p>
    <w:p w:rsidR="00B94819" w:rsidRPr="00685CC7" w:rsidRDefault="002C1134" w:rsidP="00CF3366">
      <w:pPr>
        <w:pStyle w:val="Default"/>
        <w:ind w:left="450"/>
        <w:jc w:val="both"/>
        <w:rPr>
          <w:color w:val="FF0000"/>
          <w:lang w:val="ro-RO"/>
        </w:rPr>
      </w:pPr>
      <w:r w:rsidRPr="00685CC7">
        <w:rPr>
          <w:color w:val="auto"/>
          <w:lang w:val="ro-RO"/>
        </w:rPr>
        <w:t xml:space="preserve"> </w:t>
      </w:r>
      <w:r w:rsidR="00B94819" w:rsidRPr="00685CC7">
        <w:rPr>
          <w:color w:val="auto"/>
          <w:lang w:val="ro-RO"/>
        </w:rPr>
        <w:t xml:space="preserve"> -  Directivei 2014/52/UE a Parlamentului European și a Consiliului privind evaluarea efectelor anumitor proiecte publice şi private asupra mediului</w:t>
      </w:r>
    </w:p>
    <w:p w:rsidR="00435CED" w:rsidRPr="00685CC7" w:rsidRDefault="00435CED" w:rsidP="00983CC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  <w:r w:rsidRPr="00685CC7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r w:rsidRPr="00685CC7">
        <w:rPr>
          <w:rFonts w:ascii="Arial" w:hAnsi="Arial" w:cs="Arial"/>
          <w:b/>
          <w:sz w:val="24"/>
          <w:szCs w:val="24"/>
          <w:lang w:val="ro-RO"/>
        </w:rPr>
        <w:t>APM Harghita</w:t>
      </w:r>
      <w:r w:rsidRPr="00685CC7">
        <w:rPr>
          <w:rFonts w:ascii="Arial" w:hAnsi="Arial" w:cs="Arial"/>
          <w:sz w:val="24"/>
          <w:szCs w:val="24"/>
          <w:lang w:val="ro-RO"/>
        </w:rPr>
        <w:t xml:space="preserve"> decide, ca urmare a consultărilor desfăşurate în cadrul şedinţei/şedinţelor Comisiei de Analiză Tehnică di</w:t>
      </w:r>
      <w:r w:rsidR="00DB7BAB" w:rsidRPr="00685CC7">
        <w:rPr>
          <w:rFonts w:ascii="Arial" w:hAnsi="Arial" w:cs="Arial"/>
          <w:sz w:val="24"/>
          <w:szCs w:val="24"/>
          <w:lang w:val="ro-RO"/>
        </w:rPr>
        <w:t>n data de 03.05</w:t>
      </w:r>
      <w:r w:rsidR="00CD3BA7" w:rsidRPr="00685CC7">
        <w:rPr>
          <w:rFonts w:ascii="Arial" w:hAnsi="Arial" w:cs="Arial"/>
          <w:sz w:val="24"/>
          <w:szCs w:val="24"/>
          <w:lang w:val="ro-RO"/>
        </w:rPr>
        <w:t>.2018</w:t>
      </w:r>
      <w:r w:rsidRPr="00685CC7">
        <w:rPr>
          <w:rFonts w:ascii="Arial" w:hAnsi="Arial" w:cs="Arial"/>
          <w:sz w:val="24"/>
          <w:szCs w:val="24"/>
          <w:lang w:val="ro-RO"/>
        </w:rPr>
        <w:t>, că proiectul</w:t>
      </w:r>
      <w:r w:rsidR="00983CC9" w:rsidRPr="00685CC7">
        <w:rPr>
          <w:rFonts w:ascii="Arial" w:hAnsi="Arial" w:cs="Arial"/>
          <w:sz w:val="24"/>
          <w:szCs w:val="24"/>
          <w:lang w:val="ro-RO"/>
        </w:rPr>
        <w:t xml:space="preserve"> </w:t>
      </w:r>
      <w:r w:rsidR="002F58D7" w:rsidRPr="00685CC7">
        <w:rPr>
          <w:rFonts w:ascii="Arial" w:hAnsi="Arial" w:cs="Arial"/>
          <w:b/>
          <w:sz w:val="24"/>
          <w:szCs w:val="24"/>
          <w:lang w:val="ro-RO"/>
        </w:rPr>
        <w:t>,</w:t>
      </w:r>
      <w:r w:rsidR="00983CC9" w:rsidRPr="00685CC7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DB7BAB" w:rsidRPr="00685CC7">
        <w:rPr>
          <w:rFonts w:ascii="Arial" w:hAnsi="Arial" w:cs="Arial"/>
          <w:b/>
          <w:sz w:val="24"/>
          <w:szCs w:val="24"/>
          <w:lang w:val="ro-RO"/>
        </w:rPr>
        <w:t>“ Modernizare</w:t>
      </w:r>
      <w:r w:rsidR="00302C55">
        <w:rPr>
          <w:rFonts w:ascii="Arial" w:hAnsi="Arial" w:cs="Arial"/>
          <w:b/>
          <w:sz w:val="24"/>
          <w:szCs w:val="24"/>
          <w:lang w:val="ro-RO"/>
        </w:rPr>
        <w:t xml:space="preserve"> sector drum județean DJ 174A de la km 24+200 până la km 25+700, dat în</w:t>
      </w:r>
      <w:r w:rsidR="009230FD">
        <w:rPr>
          <w:rFonts w:ascii="Arial" w:hAnsi="Arial" w:cs="Arial"/>
          <w:b/>
          <w:sz w:val="24"/>
          <w:szCs w:val="24"/>
          <w:lang w:val="ro-RO"/>
        </w:rPr>
        <w:t xml:space="preserve"> administrare comunei Bilbor</w:t>
      </w:r>
      <w:r w:rsidR="00983CC9" w:rsidRPr="00685CC7">
        <w:rPr>
          <w:rFonts w:ascii="Arial" w:hAnsi="Arial" w:cs="Arial"/>
          <w:b/>
          <w:sz w:val="24"/>
          <w:szCs w:val="24"/>
          <w:lang w:val="ro-RO"/>
        </w:rPr>
        <w:t>”</w:t>
      </w:r>
      <w:r w:rsidR="00983CC9" w:rsidRPr="00685CC7">
        <w:rPr>
          <w:rFonts w:ascii="Arial" w:hAnsi="Arial" w:cs="Arial"/>
          <w:sz w:val="24"/>
          <w:szCs w:val="24"/>
          <w:lang w:val="ro-RO"/>
        </w:rPr>
        <w:t xml:space="preserve"> propus a fi amplasat în </w:t>
      </w:r>
      <w:proofErr w:type="spellStart"/>
      <w:r w:rsidR="009230FD">
        <w:rPr>
          <w:rFonts w:ascii="Arial" w:hAnsi="Arial" w:cs="Arial"/>
          <w:sz w:val="24"/>
          <w:szCs w:val="24"/>
          <w:lang w:val="ro-RO"/>
        </w:rPr>
        <w:t>com</w:t>
      </w:r>
      <w:proofErr w:type="spellEnd"/>
      <w:r w:rsidR="009230FD">
        <w:rPr>
          <w:rFonts w:ascii="Arial" w:hAnsi="Arial" w:cs="Arial"/>
          <w:sz w:val="24"/>
          <w:szCs w:val="24"/>
          <w:lang w:val="ro-RO"/>
        </w:rPr>
        <w:t>. Bilbor</w:t>
      </w:r>
      <w:r w:rsidR="00983CC9" w:rsidRPr="00685CC7">
        <w:rPr>
          <w:rFonts w:ascii="Arial" w:hAnsi="Arial" w:cs="Arial"/>
          <w:sz w:val="24"/>
          <w:szCs w:val="24"/>
          <w:lang w:val="ro-RO"/>
        </w:rPr>
        <w:t xml:space="preserve">, domeniu public, </w:t>
      </w:r>
      <w:proofErr w:type="spellStart"/>
      <w:r w:rsidR="00983CC9" w:rsidRPr="00685CC7">
        <w:rPr>
          <w:rFonts w:ascii="Arial" w:hAnsi="Arial" w:cs="Arial"/>
          <w:sz w:val="24"/>
          <w:szCs w:val="24"/>
          <w:lang w:val="ro-RO"/>
        </w:rPr>
        <w:t>jud</w:t>
      </w:r>
      <w:proofErr w:type="spellEnd"/>
      <w:r w:rsidR="00983CC9" w:rsidRPr="00685CC7">
        <w:rPr>
          <w:rFonts w:ascii="Arial" w:hAnsi="Arial" w:cs="Arial"/>
          <w:sz w:val="24"/>
          <w:szCs w:val="24"/>
          <w:lang w:val="ro-RO"/>
        </w:rPr>
        <w:t xml:space="preserve"> Harghita,</w:t>
      </w:r>
      <w:r w:rsidRPr="00685CC7">
        <w:rPr>
          <w:rFonts w:ascii="Arial" w:hAnsi="Arial" w:cs="Arial"/>
          <w:b/>
          <w:sz w:val="24"/>
          <w:szCs w:val="24"/>
          <w:lang w:val="ro-RO"/>
        </w:rPr>
        <w:t xml:space="preserve"> nu se supune evaluării impactului asupra mediului şi nu se supune evaluării adecvate.  </w:t>
      </w:r>
    </w:p>
    <w:p w:rsidR="00E4082E" w:rsidRPr="00685CC7" w:rsidRDefault="00E4082E" w:rsidP="00E4082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/>
        </w:rPr>
      </w:pPr>
      <w:r w:rsidRPr="00685CC7">
        <w:rPr>
          <w:rFonts w:ascii="Arial" w:eastAsia="Times New Roman" w:hAnsi="Arial" w:cs="Arial"/>
          <w:b/>
          <w:sz w:val="24"/>
          <w:szCs w:val="24"/>
          <w:lang w:val="ro-RO"/>
        </w:rPr>
        <w:t xml:space="preserve">Justificarea prezentei decizii: 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685CC7">
        <w:rPr>
          <w:rFonts w:ascii="Arial" w:hAnsi="Arial" w:cs="Arial"/>
          <w:b/>
          <w:sz w:val="24"/>
          <w:szCs w:val="24"/>
          <w:lang w:val="ro-RO"/>
        </w:rPr>
        <w:t xml:space="preserve">   I. Motivele care au stat la baza luării deciziei etapei de încadrare în procedura de evaluare a impactului asupra mediului sunt următoarele:</w:t>
      </w:r>
    </w:p>
    <w:p w:rsidR="00E4082E" w:rsidRPr="00685CC7" w:rsidRDefault="00E4082E" w:rsidP="00CF3366">
      <w:pPr>
        <w:autoSpaceDE w:val="0"/>
        <w:autoSpaceDN w:val="0"/>
        <w:adjustRightInd w:val="0"/>
        <w:spacing w:after="0" w:line="240" w:lineRule="auto"/>
        <w:ind w:right="344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685CC7">
        <w:rPr>
          <w:rFonts w:ascii="Arial" w:hAnsi="Arial" w:cs="Arial"/>
          <w:b/>
          <w:sz w:val="24"/>
          <w:szCs w:val="24"/>
          <w:lang w:val="ro-RO"/>
        </w:rPr>
        <w:t xml:space="preserve">    a) proiectul se încadrează în prevederile </w:t>
      </w:r>
      <w:r w:rsidRPr="00685CC7">
        <w:rPr>
          <w:rFonts w:ascii="Arial" w:hAnsi="Arial" w:cs="Arial"/>
          <w:b/>
          <w:sz w:val="24"/>
          <w:szCs w:val="24"/>
          <w:u w:val="single"/>
          <w:lang w:val="ro-RO"/>
        </w:rPr>
        <w:t>Hotărârii Guvernului nr. 445/2009</w:t>
      </w:r>
      <w:r w:rsidR="00937392" w:rsidRPr="00685CC7">
        <w:rPr>
          <w:rFonts w:ascii="Arial" w:hAnsi="Arial" w:cs="Arial"/>
          <w:b/>
          <w:sz w:val="24"/>
          <w:szCs w:val="24"/>
          <w:lang w:val="ro-RO"/>
        </w:rPr>
        <w:t xml:space="preserve">, anexa nr. 2 pct. 10. </w:t>
      </w:r>
      <w:proofErr w:type="spellStart"/>
      <w:r w:rsidR="00937392" w:rsidRPr="00685CC7">
        <w:rPr>
          <w:rFonts w:ascii="Arial" w:hAnsi="Arial" w:cs="Arial"/>
          <w:b/>
          <w:sz w:val="24"/>
          <w:szCs w:val="24"/>
          <w:lang w:val="ro-RO"/>
        </w:rPr>
        <w:t>lit.e</w:t>
      </w:r>
      <w:proofErr w:type="spellEnd"/>
      <w:r w:rsidRPr="00685CC7">
        <w:rPr>
          <w:rFonts w:ascii="Arial" w:hAnsi="Arial" w:cs="Arial"/>
          <w:b/>
          <w:sz w:val="24"/>
          <w:szCs w:val="24"/>
          <w:lang w:val="ro-RO"/>
        </w:rPr>
        <w:t>, coroborat cu pct. 13, lit. a;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685CC7">
        <w:rPr>
          <w:rFonts w:ascii="Arial" w:hAnsi="Arial" w:cs="Arial"/>
          <w:b/>
          <w:lang w:val="ro-RO"/>
        </w:rPr>
        <w:t>Descrierea proiectului:</w:t>
      </w:r>
    </w:p>
    <w:p w:rsidR="008C312C" w:rsidRPr="008C312C" w:rsidRDefault="008C312C" w:rsidP="008C312C">
      <w:pPr>
        <w:spacing w:after="0"/>
        <w:ind w:right="-22"/>
        <w:rPr>
          <w:rFonts w:ascii="Arial" w:eastAsiaTheme="minorHAnsi" w:hAnsi="Arial" w:cs="Arial"/>
        </w:rPr>
      </w:pPr>
      <w:proofErr w:type="spellStart"/>
      <w:r w:rsidRPr="008C312C">
        <w:rPr>
          <w:rFonts w:ascii="Arial" w:eastAsiaTheme="minorHAnsi" w:hAnsi="Arial" w:cs="Arial"/>
        </w:rPr>
        <w:t>Drumul</w:t>
      </w:r>
      <w:proofErr w:type="spellEnd"/>
      <w:r w:rsidRPr="008C312C">
        <w:rPr>
          <w:rFonts w:ascii="Arial" w:eastAsiaTheme="minorHAnsi" w:hAnsi="Arial" w:cs="Arial"/>
        </w:rPr>
        <w:t xml:space="preserve">  </w:t>
      </w:r>
      <w:r w:rsidRPr="008C312C">
        <w:rPr>
          <w:rFonts w:ascii="Arial" w:eastAsiaTheme="minorHAnsi" w:hAnsi="Arial" w:cs="Arial"/>
          <w:b/>
          <w:bCs/>
        </w:rPr>
        <w:t xml:space="preserve">DJ174/A de la km 24+200 </w:t>
      </w:r>
      <w:proofErr w:type="spellStart"/>
      <w:r w:rsidRPr="008C312C">
        <w:rPr>
          <w:rFonts w:ascii="Arial" w:eastAsiaTheme="minorHAnsi" w:hAnsi="Arial" w:cs="Arial"/>
          <w:b/>
          <w:bCs/>
        </w:rPr>
        <w:t>pana</w:t>
      </w:r>
      <w:proofErr w:type="spellEnd"/>
      <w:r w:rsidRPr="008C312C">
        <w:rPr>
          <w:rFonts w:ascii="Arial" w:eastAsiaTheme="minorHAnsi" w:hAnsi="Arial" w:cs="Arial"/>
          <w:b/>
          <w:bCs/>
        </w:rPr>
        <w:t xml:space="preserve"> la 25+700 </w:t>
      </w:r>
      <w:r w:rsidRPr="008C312C">
        <w:rPr>
          <w:rFonts w:ascii="Arial" w:eastAsiaTheme="minorHAnsi" w:hAnsi="Arial" w:cs="Arial"/>
        </w:rPr>
        <w:t xml:space="preserve">face parte  </w:t>
      </w:r>
      <w:proofErr w:type="spellStart"/>
      <w:r w:rsidRPr="008C312C">
        <w:rPr>
          <w:rFonts w:ascii="Arial" w:eastAsiaTheme="minorHAnsi" w:hAnsi="Arial" w:cs="Arial"/>
        </w:rPr>
        <w:t>dintr</w:t>
      </w:r>
      <w:proofErr w:type="spellEnd"/>
      <w:r w:rsidRPr="008C312C">
        <w:rPr>
          <w:rFonts w:ascii="Arial" w:eastAsiaTheme="minorHAnsi" w:hAnsi="Arial" w:cs="Arial"/>
        </w:rPr>
        <w:t xml:space="preserve">-o </w:t>
      </w:r>
      <w:proofErr w:type="spellStart"/>
      <w:r w:rsidRPr="008C312C">
        <w:rPr>
          <w:rFonts w:ascii="Arial" w:eastAsiaTheme="minorHAnsi" w:hAnsi="Arial" w:cs="Arial"/>
        </w:rPr>
        <w:t>retea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secundară</w:t>
      </w:r>
      <w:proofErr w:type="spellEnd"/>
      <w:r w:rsidRPr="008C312C">
        <w:rPr>
          <w:rFonts w:ascii="Arial" w:eastAsiaTheme="minorHAnsi" w:hAnsi="Arial" w:cs="Arial"/>
        </w:rPr>
        <w:t xml:space="preserve"> de </w:t>
      </w:r>
      <w:proofErr w:type="spellStart"/>
      <w:r w:rsidRPr="008C312C">
        <w:rPr>
          <w:rFonts w:ascii="Arial" w:eastAsiaTheme="minorHAnsi" w:hAnsi="Arial" w:cs="Arial"/>
        </w:rPr>
        <w:t>circulaţie</w:t>
      </w:r>
      <w:proofErr w:type="spellEnd"/>
      <w:r w:rsidRPr="008C312C">
        <w:rPr>
          <w:rFonts w:ascii="Arial" w:eastAsiaTheme="minorHAnsi" w:hAnsi="Arial" w:cs="Arial"/>
        </w:rPr>
        <w:t xml:space="preserve">, </w:t>
      </w:r>
      <w:proofErr w:type="spellStart"/>
      <w:r w:rsidRPr="008C312C">
        <w:rPr>
          <w:rFonts w:ascii="Arial" w:eastAsiaTheme="minorHAnsi" w:hAnsi="Arial" w:cs="Arial"/>
        </w:rPr>
        <w:t>intrand</w:t>
      </w:r>
      <w:proofErr w:type="spellEnd"/>
      <w:r w:rsidRPr="008C312C">
        <w:rPr>
          <w:rFonts w:ascii="Arial" w:eastAsiaTheme="minorHAnsi" w:hAnsi="Arial" w:cs="Arial"/>
        </w:rPr>
        <w:t xml:space="preserve"> in </w:t>
      </w:r>
      <w:proofErr w:type="spellStart"/>
      <w:r w:rsidRPr="008C312C">
        <w:rPr>
          <w:rFonts w:ascii="Arial" w:eastAsiaTheme="minorHAnsi" w:hAnsi="Arial" w:cs="Arial"/>
        </w:rPr>
        <w:t>categoria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functionala</w:t>
      </w:r>
      <w:proofErr w:type="spellEnd"/>
      <w:r w:rsidRPr="008C312C">
        <w:rPr>
          <w:rFonts w:ascii="Arial" w:eastAsiaTheme="minorHAnsi" w:hAnsi="Arial" w:cs="Arial"/>
        </w:rPr>
        <w:t xml:space="preserve"> a </w:t>
      </w:r>
      <w:proofErr w:type="spellStart"/>
      <w:r w:rsidRPr="008C312C">
        <w:rPr>
          <w:rFonts w:ascii="Arial" w:eastAsiaTheme="minorHAnsi" w:hAnsi="Arial" w:cs="Arial"/>
        </w:rPr>
        <w:t>drumurilor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judeţene</w:t>
      </w:r>
      <w:proofErr w:type="spellEnd"/>
      <w:r w:rsidRPr="008C312C">
        <w:rPr>
          <w:rFonts w:ascii="Arial" w:eastAsiaTheme="minorHAnsi" w:hAnsi="Arial" w:cs="Arial"/>
        </w:rPr>
        <w:t xml:space="preserve">, de </w:t>
      </w:r>
      <w:proofErr w:type="spellStart"/>
      <w:r w:rsidRPr="008C312C">
        <w:rPr>
          <w:rFonts w:ascii="Arial" w:eastAsiaTheme="minorHAnsi" w:hAnsi="Arial" w:cs="Arial"/>
        </w:rPr>
        <w:t>clasa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tehnica</w:t>
      </w:r>
      <w:proofErr w:type="spellEnd"/>
      <w:r w:rsidRPr="008C312C">
        <w:rPr>
          <w:rFonts w:ascii="Arial" w:eastAsiaTheme="minorHAnsi" w:hAnsi="Arial" w:cs="Arial"/>
        </w:rPr>
        <w:t xml:space="preserve"> “V” , cu o </w:t>
      </w:r>
      <w:proofErr w:type="spellStart"/>
      <w:r w:rsidRPr="008C312C">
        <w:rPr>
          <w:rFonts w:ascii="Arial" w:eastAsiaTheme="minorHAnsi" w:hAnsi="Arial" w:cs="Arial"/>
        </w:rPr>
        <w:t>intensitate</w:t>
      </w:r>
      <w:proofErr w:type="spellEnd"/>
      <w:r w:rsidRPr="008C312C">
        <w:rPr>
          <w:rFonts w:ascii="Arial" w:eastAsiaTheme="minorHAnsi" w:hAnsi="Arial" w:cs="Arial"/>
        </w:rPr>
        <w:t xml:space="preserve"> a </w:t>
      </w:r>
      <w:proofErr w:type="spellStart"/>
      <w:r w:rsidRPr="008C312C">
        <w:rPr>
          <w:rFonts w:ascii="Arial" w:eastAsiaTheme="minorHAnsi" w:hAnsi="Arial" w:cs="Arial"/>
        </w:rPr>
        <w:t>traficului</w:t>
      </w:r>
      <w:proofErr w:type="spellEnd"/>
      <w:r w:rsidRPr="008C312C">
        <w:rPr>
          <w:rFonts w:ascii="Arial" w:eastAsiaTheme="minorHAnsi" w:hAnsi="Arial" w:cs="Arial"/>
        </w:rPr>
        <w:t xml:space="preserve"> “</w:t>
      </w:r>
      <w:proofErr w:type="spellStart"/>
      <w:r w:rsidRPr="008C312C">
        <w:rPr>
          <w:rFonts w:ascii="Arial" w:eastAsiaTheme="minorHAnsi" w:hAnsi="Arial" w:cs="Arial"/>
        </w:rPr>
        <w:t>Foarte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Redus</w:t>
      </w:r>
      <w:proofErr w:type="spellEnd"/>
      <w:r w:rsidRPr="008C312C">
        <w:rPr>
          <w:rFonts w:ascii="Arial" w:eastAsiaTheme="minorHAnsi" w:hAnsi="Arial" w:cs="Arial"/>
        </w:rPr>
        <w:t xml:space="preserve">” , sub 1000 </w:t>
      </w:r>
      <w:proofErr w:type="spellStart"/>
      <w:r w:rsidRPr="008C312C">
        <w:rPr>
          <w:rFonts w:ascii="Arial" w:eastAsiaTheme="minorHAnsi" w:hAnsi="Arial" w:cs="Arial"/>
        </w:rPr>
        <w:t>vehicule</w:t>
      </w:r>
      <w:proofErr w:type="spellEnd"/>
      <w:r w:rsidRPr="008C312C">
        <w:rPr>
          <w:rFonts w:ascii="Arial" w:eastAsiaTheme="minorHAnsi" w:hAnsi="Arial" w:cs="Arial"/>
        </w:rPr>
        <w:t xml:space="preserve"> etalon </w:t>
      </w:r>
      <w:proofErr w:type="spellStart"/>
      <w:r w:rsidRPr="008C312C">
        <w:rPr>
          <w:rFonts w:ascii="Arial" w:eastAsiaTheme="minorHAnsi" w:hAnsi="Arial" w:cs="Arial"/>
        </w:rPr>
        <w:t>autoturisme</w:t>
      </w:r>
      <w:proofErr w:type="spellEnd"/>
      <w:r w:rsidRPr="008C312C">
        <w:rPr>
          <w:rFonts w:ascii="Arial" w:eastAsiaTheme="minorHAnsi" w:hAnsi="Arial" w:cs="Arial"/>
        </w:rPr>
        <w:t xml:space="preserve">/24 ore conform O.M.T. nr.46/1998. </w:t>
      </w:r>
      <w:proofErr w:type="spellStart"/>
      <w:r w:rsidRPr="008C312C">
        <w:rPr>
          <w:rFonts w:ascii="Arial" w:eastAsiaTheme="minorHAnsi" w:hAnsi="Arial" w:cs="Arial"/>
        </w:rPr>
        <w:t>Categoria</w:t>
      </w:r>
      <w:proofErr w:type="spellEnd"/>
      <w:r w:rsidRPr="008C312C">
        <w:rPr>
          <w:rFonts w:ascii="Arial" w:eastAsiaTheme="minorHAnsi" w:hAnsi="Arial" w:cs="Arial"/>
        </w:rPr>
        <w:t xml:space="preserve"> de drum </w:t>
      </w:r>
      <w:proofErr w:type="spellStart"/>
      <w:r w:rsidRPr="008C312C">
        <w:rPr>
          <w:rFonts w:ascii="Arial" w:eastAsiaTheme="minorHAnsi" w:hAnsi="Arial" w:cs="Arial"/>
        </w:rPr>
        <w:t>este</w:t>
      </w:r>
      <w:proofErr w:type="spellEnd"/>
      <w:r w:rsidRPr="008C312C">
        <w:rPr>
          <w:rFonts w:ascii="Arial" w:eastAsiaTheme="minorHAnsi" w:hAnsi="Arial" w:cs="Arial"/>
        </w:rPr>
        <w:t xml:space="preserve"> de „Drum </w:t>
      </w:r>
      <w:proofErr w:type="spellStart"/>
      <w:r w:rsidRPr="008C312C">
        <w:rPr>
          <w:rFonts w:ascii="Arial" w:eastAsiaTheme="minorHAnsi" w:hAnsi="Arial" w:cs="Arial"/>
        </w:rPr>
        <w:t>judeţean</w:t>
      </w:r>
      <w:proofErr w:type="spellEnd"/>
      <w:r w:rsidRPr="008C312C">
        <w:rPr>
          <w:rFonts w:ascii="Arial" w:eastAsiaTheme="minorHAnsi" w:hAnsi="Arial" w:cs="Arial"/>
        </w:rPr>
        <w:t xml:space="preserve">”, conform cu Norma </w:t>
      </w:r>
      <w:proofErr w:type="spellStart"/>
      <w:r w:rsidRPr="008C312C">
        <w:rPr>
          <w:rFonts w:ascii="Arial" w:eastAsiaTheme="minorHAnsi" w:hAnsi="Arial" w:cs="Arial"/>
        </w:rPr>
        <w:t>tehnică</w:t>
      </w:r>
      <w:proofErr w:type="spellEnd"/>
      <w:r w:rsidRPr="008C312C">
        <w:rPr>
          <w:rFonts w:ascii="Arial" w:eastAsiaTheme="minorHAnsi" w:hAnsi="Arial" w:cs="Arial"/>
        </w:rPr>
        <w:t xml:space="preserve"> din 27.01.1998 </w:t>
      </w:r>
      <w:proofErr w:type="spellStart"/>
      <w:r w:rsidRPr="008C312C">
        <w:rPr>
          <w:rFonts w:ascii="Arial" w:eastAsiaTheme="minorHAnsi" w:hAnsi="Arial" w:cs="Arial"/>
        </w:rPr>
        <w:t>privind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proiectarea</w:t>
      </w:r>
      <w:proofErr w:type="spellEnd"/>
      <w:r w:rsidRPr="008C312C">
        <w:rPr>
          <w:rFonts w:ascii="Arial" w:eastAsiaTheme="minorHAnsi" w:hAnsi="Arial" w:cs="Arial"/>
        </w:rPr>
        <w:t xml:space="preserve">, </w:t>
      </w:r>
      <w:proofErr w:type="spellStart"/>
      <w:r w:rsidRPr="008C312C">
        <w:rPr>
          <w:rFonts w:ascii="Arial" w:eastAsiaTheme="minorHAnsi" w:hAnsi="Arial" w:cs="Arial"/>
        </w:rPr>
        <w:t>construirea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şi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modernizarea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drumurilor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aprobată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prin</w:t>
      </w:r>
      <w:proofErr w:type="spellEnd"/>
      <w:r w:rsidRPr="008C312C">
        <w:rPr>
          <w:rFonts w:ascii="Arial" w:eastAsiaTheme="minorHAnsi" w:hAnsi="Arial" w:cs="Arial"/>
        </w:rPr>
        <w:t xml:space="preserve"> O.M.T. nr. </w:t>
      </w:r>
      <w:proofErr w:type="gramStart"/>
      <w:r w:rsidRPr="008C312C">
        <w:rPr>
          <w:rFonts w:ascii="Arial" w:eastAsiaTheme="minorHAnsi" w:hAnsi="Arial" w:cs="Arial"/>
        </w:rPr>
        <w:t>45/1998.</w:t>
      </w:r>
      <w:proofErr w:type="gramEnd"/>
      <w:r w:rsidRPr="008C312C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8C312C">
        <w:rPr>
          <w:rFonts w:ascii="Arial" w:eastAsiaTheme="minorHAnsi" w:hAnsi="Arial" w:cs="Arial"/>
        </w:rPr>
        <w:t>În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conformitate</w:t>
      </w:r>
      <w:proofErr w:type="spellEnd"/>
      <w:r w:rsidRPr="008C312C">
        <w:rPr>
          <w:rFonts w:ascii="Arial" w:eastAsiaTheme="minorHAnsi" w:hAnsi="Arial" w:cs="Arial"/>
        </w:rPr>
        <w:t xml:space="preserve"> cu </w:t>
      </w:r>
      <w:proofErr w:type="spellStart"/>
      <w:r w:rsidRPr="008C312C">
        <w:rPr>
          <w:rFonts w:ascii="Arial" w:eastAsiaTheme="minorHAnsi" w:hAnsi="Arial" w:cs="Arial"/>
        </w:rPr>
        <w:t>Legea</w:t>
      </w:r>
      <w:proofErr w:type="spellEnd"/>
      <w:r w:rsidRPr="008C312C">
        <w:rPr>
          <w:rFonts w:ascii="Arial" w:eastAsiaTheme="minorHAnsi" w:hAnsi="Arial" w:cs="Arial"/>
        </w:rPr>
        <w:t xml:space="preserve"> nr.</w:t>
      </w:r>
      <w:proofErr w:type="gramEnd"/>
      <w:r w:rsidRPr="008C312C">
        <w:rPr>
          <w:rFonts w:ascii="Arial" w:eastAsiaTheme="minorHAnsi" w:hAnsi="Arial" w:cs="Arial"/>
        </w:rPr>
        <w:t xml:space="preserve"> 82/1998 </w:t>
      </w:r>
      <w:proofErr w:type="spellStart"/>
      <w:r w:rsidRPr="008C312C">
        <w:rPr>
          <w:rFonts w:ascii="Arial" w:eastAsiaTheme="minorHAnsi" w:hAnsi="Arial" w:cs="Arial"/>
        </w:rPr>
        <w:t>pentru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aprobarea</w:t>
      </w:r>
      <w:proofErr w:type="spellEnd"/>
      <w:r w:rsidRPr="008C312C">
        <w:rPr>
          <w:rFonts w:ascii="Arial" w:eastAsiaTheme="minorHAnsi" w:hAnsi="Arial" w:cs="Arial"/>
        </w:rPr>
        <w:t xml:space="preserve"> O.G. 43/1997 </w:t>
      </w:r>
      <w:proofErr w:type="spellStart"/>
      <w:r w:rsidRPr="008C312C">
        <w:rPr>
          <w:rFonts w:ascii="Arial" w:eastAsiaTheme="minorHAnsi" w:hAnsi="Arial" w:cs="Arial"/>
        </w:rPr>
        <w:t>aceste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drumuri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sunt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publice</w:t>
      </w:r>
      <w:proofErr w:type="spellEnd"/>
      <w:r w:rsidRPr="008C312C">
        <w:rPr>
          <w:rFonts w:ascii="Arial" w:eastAsiaTheme="minorHAnsi" w:hAnsi="Arial" w:cs="Arial"/>
        </w:rPr>
        <w:t xml:space="preserve"> din </w:t>
      </w:r>
      <w:proofErr w:type="spellStart"/>
      <w:r w:rsidRPr="008C312C">
        <w:rPr>
          <w:rFonts w:ascii="Arial" w:eastAsiaTheme="minorHAnsi" w:hAnsi="Arial" w:cs="Arial"/>
        </w:rPr>
        <w:t>punct</w:t>
      </w:r>
      <w:proofErr w:type="spellEnd"/>
      <w:r w:rsidRPr="008C312C">
        <w:rPr>
          <w:rFonts w:ascii="Arial" w:eastAsiaTheme="minorHAnsi" w:hAnsi="Arial" w:cs="Arial"/>
        </w:rPr>
        <w:t xml:space="preserve"> de </w:t>
      </w:r>
      <w:proofErr w:type="spellStart"/>
      <w:r w:rsidRPr="008C312C">
        <w:rPr>
          <w:rFonts w:ascii="Arial" w:eastAsiaTheme="minorHAnsi" w:hAnsi="Arial" w:cs="Arial"/>
        </w:rPr>
        <w:t>vedere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funcţional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asigurând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circulaţia</w:t>
      </w:r>
      <w:proofErr w:type="spellEnd"/>
      <w:r w:rsidRPr="008C312C">
        <w:rPr>
          <w:rFonts w:ascii="Arial" w:eastAsiaTheme="minorHAnsi" w:hAnsi="Arial" w:cs="Arial"/>
        </w:rPr>
        <w:t xml:space="preserve"> auto </w:t>
      </w:r>
      <w:proofErr w:type="spellStart"/>
      <w:r w:rsidRPr="008C312C">
        <w:rPr>
          <w:rFonts w:ascii="Arial" w:eastAsiaTheme="minorHAnsi" w:hAnsi="Arial" w:cs="Arial"/>
        </w:rPr>
        <w:t>şi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pietonală</w:t>
      </w:r>
      <w:proofErr w:type="spellEnd"/>
      <w:r w:rsidRPr="008C312C">
        <w:rPr>
          <w:rFonts w:ascii="Arial" w:eastAsiaTheme="minorHAnsi" w:hAnsi="Arial" w:cs="Arial"/>
        </w:rPr>
        <w:t xml:space="preserve"> a </w:t>
      </w:r>
      <w:proofErr w:type="spellStart"/>
      <w:r w:rsidRPr="008C312C">
        <w:rPr>
          <w:rFonts w:ascii="Arial" w:eastAsiaTheme="minorHAnsi" w:hAnsi="Arial" w:cs="Arial"/>
        </w:rPr>
        <w:t>locuitorilor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în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interiorul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localităţii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Bilbor</w:t>
      </w:r>
      <w:proofErr w:type="spellEnd"/>
      <w:r w:rsidRPr="008C312C">
        <w:rPr>
          <w:rFonts w:ascii="Arial" w:eastAsiaTheme="minorHAnsi" w:hAnsi="Arial" w:cs="Arial"/>
        </w:rPr>
        <w:t xml:space="preserve">, </w:t>
      </w:r>
      <w:proofErr w:type="spellStart"/>
      <w:r w:rsidRPr="008C312C">
        <w:rPr>
          <w:rFonts w:ascii="Arial" w:eastAsiaTheme="minorHAnsi" w:hAnsi="Arial" w:cs="Arial"/>
        </w:rPr>
        <w:t>judeţul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Harghita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cât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şi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legatura</w:t>
      </w:r>
      <w:proofErr w:type="spellEnd"/>
      <w:r w:rsidRPr="008C312C">
        <w:rPr>
          <w:rFonts w:ascii="Arial" w:eastAsiaTheme="minorHAnsi" w:hAnsi="Arial" w:cs="Arial"/>
        </w:rPr>
        <w:t xml:space="preserve"> la </w:t>
      </w:r>
      <w:proofErr w:type="spellStart"/>
      <w:r w:rsidRPr="008C312C">
        <w:rPr>
          <w:rFonts w:ascii="Arial" w:eastAsiaTheme="minorHAnsi" w:hAnsi="Arial" w:cs="Arial"/>
        </w:rPr>
        <w:t>drumul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naţional</w:t>
      </w:r>
      <w:proofErr w:type="spellEnd"/>
      <w:r w:rsidRPr="008C312C">
        <w:rPr>
          <w:rFonts w:ascii="Arial" w:eastAsiaTheme="minorHAnsi" w:hAnsi="Arial" w:cs="Arial"/>
        </w:rPr>
        <w:t xml:space="preserve"> DN15 </w:t>
      </w:r>
      <w:proofErr w:type="spellStart"/>
      <w:r w:rsidRPr="008C312C">
        <w:rPr>
          <w:rFonts w:ascii="Arial" w:eastAsiaTheme="minorHAnsi" w:hAnsi="Arial" w:cs="Arial"/>
        </w:rPr>
        <w:t>Tîrgu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Mureş-Borsec-Poiana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Teiului</w:t>
      </w:r>
      <w:proofErr w:type="spellEnd"/>
      <w:r w:rsidRPr="008C312C">
        <w:rPr>
          <w:rFonts w:ascii="Arial" w:eastAsiaTheme="minorHAnsi" w:hAnsi="Arial" w:cs="Arial"/>
        </w:rPr>
        <w:t xml:space="preserve">-Piatra </w:t>
      </w:r>
      <w:proofErr w:type="spellStart"/>
      <w:r w:rsidRPr="008C312C">
        <w:rPr>
          <w:rFonts w:ascii="Arial" w:eastAsiaTheme="minorHAnsi" w:hAnsi="Arial" w:cs="Arial"/>
        </w:rPr>
        <w:t>Neamţ</w:t>
      </w:r>
      <w:proofErr w:type="spellEnd"/>
      <w:r w:rsidRPr="008C312C">
        <w:rPr>
          <w:rFonts w:ascii="Arial" w:eastAsiaTheme="minorHAnsi" w:hAnsi="Arial" w:cs="Arial"/>
        </w:rPr>
        <w:t>.</w:t>
      </w:r>
    </w:p>
    <w:p w:rsidR="008C312C" w:rsidRPr="008C312C" w:rsidRDefault="008C312C" w:rsidP="008C312C">
      <w:pPr>
        <w:spacing w:after="0"/>
        <w:ind w:right="-22"/>
        <w:rPr>
          <w:rFonts w:ascii="Arial" w:eastAsiaTheme="minorHAnsi" w:hAnsi="Arial" w:cs="Arial"/>
        </w:rPr>
      </w:pPr>
      <w:proofErr w:type="spellStart"/>
      <w:r w:rsidRPr="008C312C">
        <w:rPr>
          <w:rFonts w:ascii="Arial" w:eastAsiaTheme="minorHAnsi" w:hAnsi="Arial" w:cs="Arial"/>
        </w:rPr>
        <w:t>Traseul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drumului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este</w:t>
      </w:r>
      <w:proofErr w:type="spellEnd"/>
      <w:r w:rsidRPr="008C312C">
        <w:rPr>
          <w:rFonts w:ascii="Arial" w:eastAsiaTheme="minorHAnsi" w:hAnsi="Arial" w:cs="Arial"/>
        </w:rPr>
        <w:t xml:space="preserve"> specific </w:t>
      </w:r>
      <w:proofErr w:type="spellStart"/>
      <w:r w:rsidRPr="008C312C">
        <w:rPr>
          <w:rFonts w:ascii="Arial" w:eastAsiaTheme="minorHAnsi" w:hAnsi="Arial" w:cs="Arial"/>
        </w:rPr>
        <w:t>drumurilor</w:t>
      </w:r>
      <w:proofErr w:type="spellEnd"/>
      <w:r w:rsidRPr="008C312C">
        <w:rPr>
          <w:rFonts w:ascii="Arial" w:eastAsiaTheme="minorHAnsi" w:hAnsi="Arial" w:cs="Arial"/>
        </w:rPr>
        <w:t xml:space="preserve"> din </w:t>
      </w:r>
      <w:proofErr w:type="spellStart"/>
      <w:r w:rsidRPr="008C312C">
        <w:rPr>
          <w:rFonts w:ascii="Arial" w:eastAsiaTheme="minorHAnsi" w:hAnsi="Arial" w:cs="Arial"/>
        </w:rPr>
        <w:t>zona</w:t>
      </w:r>
      <w:proofErr w:type="spellEnd"/>
      <w:r w:rsidRPr="008C312C">
        <w:rPr>
          <w:rFonts w:ascii="Arial" w:eastAsiaTheme="minorHAnsi" w:hAnsi="Arial" w:cs="Arial"/>
        </w:rPr>
        <w:t xml:space="preserve"> de </w:t>
      </w:r>
      <w:proofErr w:type="spellStart"/>
      <w:proofErr w:type="gramStart"/>
      <w:r w:rsidRPr="008C312C">
        <w:rPr>
          <w:rFonts w:ascii="Arial" w:eastAsiaTheme="minorHAnsi" w:hAnsi="Arial" w:cs="Arial"/>
        </w:rPr>
        <w:t>munte</w:t>
      </w:r>
      <w:proofErr w:type="spellEnd"/>
      <w:r w:rsidRPr="008C312C">
        <w:rPr>
          <w:rFonts w:ascii="Arial" w:eastAsiaTheme="minorHAnsi" w:hAnsi="Arial" w:cs="Arial"/>
        </w:rPr>
        <w:t xml:space="preserve"> ,</w:t>
      </w:r>
      <w:proofErr w:type="gramEnd"/>
      <w:r w:rsidRPr="008C312C">
        <w:rPr>
          <w:rFonts w:ascii="Arial" w:eastAsiaTheme="minorHAnsi" w:hAnsi="Arial" w:cs="Arial"/>
        </w:rPr>
        <w:t xml:space="preserve"> cu grad de </w:t>
      </w:r>
      <w:proofErr w:type="spellStart"/>
      <w:r w:rsidRPr="008C312C">
        <w:rPr>
          <w:rFonts w:ascii="Arial" w:eastAsiaTheme="minorHAnsi" w:hAnsi="Arial" w:cs="Arial"/>
        </w:rPr>
        <w:t>sinuozitate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mediu</w:t>
      </w:r>
      <w:proofErr w:type="spellEnd"/>
      <w:r w:rsidRPr="008C312C">
        <w:rPr>
          <w:rFonts w:ascii="Arial" w:eastAsiaTheme="minorHAnsi" w:hAnsi="Arial" w:cs="Arial"/>
        </w:rPr>
        <w:t>.</w:t>
      </w:r>
    </w:p>
    <w:p w:rsidR="008C312C" w:rsidRPr="008C312C" w:rsidRDefault="008C312C" w:rsidP="008C312C">
      <w:pPr>
        <w:spacing w:after="0"/>
        <w:ind w:right="-22"/>
        <w:rPr>
          <w:rFonts w:ascii="Arial" w:eastAsiaTheme="minorHAnsi" w:hAnsi="Arial" w:cs="Arial"/>
        </w:rPr>
      </w:pPr>
      <w:proofErr w:type="spellStart"/>
      <w:r w:rsidRPr="008C312C">
        <w:rPr>
          <w:rFonts w:ascii="Arial" w:eastAsiaTheme="minorHAnsi" w:hAnsi="Arial" w:cs="Arial"/>
        </w:rPr>
        <w:t>Vizibilitatea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pe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traseu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şi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starea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tehnică</w:t>
      </w:r>
      <w:proofErr w:type="spellEnd"/>
      <w:r w:rsidRPr="008C312C">
        <w:rPr>
          <w:rFonts w:ascii="Arial" w:eastAsiaTheme="minorHAnsi" w:hAnsi="Arial" w:cs="Arial"/>
        </w:rPr>
        <w:t xml:space="preserve"> a </w:t>
      </w:r>
      <w:proofErr w:type="spellStart"/>
      <w:r w:rsidRPr="008C312C">
        <w:rPr>
          <w:rFonts w:ascii="Arial" w:eastAsiaTheme="minorHAnsi" w:hAnsi="Arial" w:cs="Arial"/>
        </w:rPr>
        <w:t>drumului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permite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circulaţia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vehiculelor</w:t>
      </w:r>
      <w:proofErr w:type="spellEnd"/>
      <w:r w:rsidRPr="008C312C">
        <w:rPr>
          <w:rFonts w:ascii="Arial" w:eastAsiaTheme="minorHAnsi" w:hAnsi="Arial" w:cs="Arial"/>
        </w:rPr>
        <w:t xml:space="preserve"> cu o </w:t>
      </w:r>
      <w:proofErr w:type="spellStart"/>
      <w:r w:rsidRPr="008C312C">
        <w:rPr>
          <w:rFonts w:ascii="Arial" w:eastAsiaTheme="minorHAnsi" w:hAnsi="Arial" w:cs="Arial"/>
        </w:rPr>
        <w:t>viteză</w:t>
      </w:r>
      <w:proofErr w:type="spellEnd"/>
      <w:r w:rsidRPr="008C312C">
        <w:rPr>
          <w:rFonts w:ascii="Arial" w:eastAsiaTheme="minorHAnsi" w:hAnsi="Arial" w:cs="Arial"/>
        </w:rPr>
        <w:t xml:space="preserve"> de 25...30 km/</w:t>
      </w:r>
      <w:proofErr w:type="gramStart"/>
      <w:r w:rsidRPr="008C312C">
        <w:rPr>
          <w:rFonts w:ascii="Arial" w:eastAsiaTheme="minorHAnsi" w:hAnsi="Arial" w:cs="Arial"/>
        </w:rPr>
        <w:t>h .</w:t>
      </w:r>
      <w:proofErr w:type="gramEnd"/>
    </w:p>
    <w:p w:rsidR="008C312C" w:rsidRPr="008C312C" w:rsidRDefault="008C312C" w:rsidP="008C312C">
      <w:pPr>
        <w:spacing w:after="0"/>
        <w:ind w:right="-22"/>
        <w:rPr>
          <w:rFonts w:ascii="Arial" w:eastAsiaTheme="minorHAnsi" w:hAnsi="Arial" w:cs="Arial"/>
        </w:rPr>
      </w:pPr>
      <w:proofErr w:type="spellStart"/>
      <w:proofErr w:type="gramStart"/>
      <w:r w:rsidRPr="008C312C">
        <w:rPr>
          <w:rFonts w:ascii="Arial" w:eastAsiaTheme="minorHAnsi" w:hAnsi="Arial" w:cs="Arial"/>
        </w:rPr>
        <w:t>Declivităţile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sunt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mai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mici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decât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cele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maxime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admise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în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zona</w:t>
      </w:r>
      <w:proofErr w:type="spellEnd"/>
      <w:r w:rsidRPr="008C312C">
        <w:rPr>
          <w:rFonts w:ascii="Arial" w:eastAsiaTheme="minorHAnsi" w:hAnsi="Arial" w:cs="Arial"/>
        </w:rPr>
        <w:t xml:space="preserve"> de </w:t>
      </w:r>
      <w:proofErr w:type="spellStart"/>
      <w:r w:rsidRPr="008C312C">
        <w:rPr>
          <w:rFonts w:ascii="Arial" w:eastAsiaTheme="minorHAnsi" w:hAnsi="Arial" w:cs="Arial"/>
        </w:rPr>
        <w:t>munte</w:t>
      </w:r>
      <w:proofErr w:type="spellEnd"/>
      <w:r w:rsidRPr="008C312C">
        <w:rPr>
          <w:rFonts w:ascii="Arial" w:eastAsiaTheme="minorHAnsi" w:hAnsi="Arial" w:cs="Arial"/>
        </w:rPr>
        <w:t>.</w:t>
      </w:r>
      <w:proofErr w:type="gramEnd"/>
    </w:p>
    <w:p w:rsidR="008C312C" w:rsidRPr="008C312C" w:rsidRDefault="008C312C" w:rsidP="008C312C">
      <w:pPr>
        <w:spacing w:after="0"/>
        <w:ind w:right="-22"/>
        <w:rPr>
          <w:rFonts w:ascii="Arial" w:eastAsiaTheme="minorHAnsi" w:hAnsi="Arial" w:cs="Arial"/>
        </w:rPr>
      </w:pPr>
      <w:proofErr w:type="spellStart"/>
      <w:r w:rsidRPr="008C312C">
        <w:rPr>
          <w:rFonts w:ascii="Arial" w:eastAsiaTheme="minorHAnsi" w:hAnsi="Arial" w:cs="Arial"/>
        </w:rPr>
        <w:t>Intersecţiile</w:t>
      </w:r>
      <w:proofErr w:type="spellEnd"/>
      <w:r w:rsidRPr="008C312C">
        <w:rPr>
          <w:rFonts w:ascii="Arial" w:eastAsiaTheme="minorHAnsi" w:hAnsi="Arial" w:cs="Arial"/>
        </w:rPr>
        <w:t xml:space="preserve"> cu </w:t>
      </w:r>
      <w:proofErr w:type="spellStart"/>
      <w:r w:rsidRPr="008C312C">
        <w:rPr>
          <w:rFonts w:ascii="Arial" w:eastAsiaTheme="minorHAnsi" w:hAnsi="Arial" w:cs="Arial"/>
        </w:rPr>
        <w:t>drumurile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laterale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sunt</w:t>
      </w:r>
      <w:proofErr w:type="spellEnd"/>
      <w:r w:rsidRPr="008C312C">
        <w:rPr>
          <w:rFonts w:ascii="Arial" w:eastAsiaTheme="minorHAnsi" w:hAnsi="Arial" w:cs="Arial"/>
        </w:rPr>
        <w:t xml:space="preserve"> la </w:t>
      </w:r>
      <w:proofErr w:type="spellStart"/>
      <w:r w:rsidRPr="008C312C">
        <w:rPr>
          <w:rFonts w:ascii="Arial" w:eastAsiaTheme="minorHAnsi" w:hAnsi="Arial" w:cs="Arial"/>
        </w:rPr>
        <w:t>nivel</w:t>
      </w:r>
      <w:proofErr w:type="spellEnd"/>
      <w:r w:rsidRPr="008C312C">
        <w:rPr>
          <w:rFonts w:ascii="Arial" w:eastAsiaTheme="minorHAnsi" w:hAnsi="Arial" w:cs="Arial"/>
        </w:rPr>
        <w:t xml:space="preserve">, </w:t>
      </w:r>
      <w:proofErr w:type="spellStart"/>
      <w:r w:rsidRPr="008C312C">
        <w:rPr>
          <w:rFonts w:ascii="Arial" w:eastAsiaTheme="minorHAnsi" w:hAnsi="Arial" w:cs="Arial"/>
        </w:rPr>
        <w:t>neamenajate</w:t>
      </w:r>
      <w:proofErr w:type="spellEnd"/>
      <w:r w:rsidRPr="008C312C">
        <w:rPr>
          <w:rFonts w:ascii="Arial" w:eastAsiaTheme="minorHAnsi" w:hAnsi="Arial" w:cs="Arial"/>
        </w:rPr>
        <w:t xml:space="preserve">, </w:t>
      </w:r>
      <w:proofErr w:type="spellStart"/>
      <w:r w:rsidRPr="008C312C">
        <w:rPr>
          <w:rFonts w:ascii="Arial" w:eastAsiaTheme="minorHAnsi" w:hAnsi="Arial" w:cs="Arial"/>
        </w:rPr>
        <w:t>racordate</w:t>
      </w:r>
      <w:proofErr w:type="spellEnd"/>
      <w:r w:rsidRPr="008C312C">
        <w:rPr>
          <w:rFonts w:ascii="Arial" w:eastAsiaTheme="minorHAnsi" w:hAnsi="Arial" w:cs="Arial"/>
        </w:rPr>
        <w:t xml:space="preserve"> cu raze de 2</w:t>
      </w:r>
      <w:proofErr w:type="gramStart"/>
      <w:r w:rsidRPr="008C312C">
        <w:rPr>
          <w:rFonts w:ascii="Arial" w:eastAsiaTheme="minorHAnsi" w:hAnsi="Arial" w:cs="Arial"/>
        </w:rPr>
        <w:t>,00</w:t>
      </w:r>
      <w:proofErr w:type="gramEnd"/>
      <w:r w:rsidRPr="008C312C">
        <w:rPr>
          <w:rFonts w:ascii="Arial" w:eastAsiaTheme="minorHAnsi" w:hAnsi="Arial" w:cs="Arial"/>
        </w:rPr>
        <w:t>-6,00 m .</w:t>
      </w:r>
    </w:p>
    <w:p w:rsidR="008C312C" w:rsidRPr="008C312C" w:rsidRDefault="008C312C" w:rsidP="008C312C">
      <w:pPr>
        <w:spacing w:after="0"/>
        <w:ind w:right="-22"/>
        <w:rPr>
          <w:rFonts w:ascii="Arial" w:eastAsiaTheme="minorHAnsi" w:hAnsi="Arial" w:cs="Arial"/>
        </w:rPr>
      </w:pPr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Elementele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8C312C">
        <w:rPr>
          <w:rFonts w:ascii="Arial" w:eastAsiaTheme="minorHAnsi" w:hAnsi="Arial" w:cs="Arial"/>
        </w:rPr>
        <w:t>geometrice</w:t>
      </w:r>
      <w:proofErr w:type="spellEnd"/>
      <w:r w:rsidRPr="008C312C">
        <w:rPr>
          <w:rFonts w:ascii="Arial" w:eastAsiaTheme="minorHAnsi" w:hAnsi="Arial" w:cs="Arial"/>
        </w:rPr>
        <w:t xml:space="preserve">  </w:t>
      </w:r>
      <w:proofErr w:type="spellStart"/>
      <w:r w:rsidRPr="008C312C">
        <w:rPr>
          <w:rFonts w:ascii="Arial" w:eastAsiaTheme="minorHAnsi" w:hAnsi="Arial" w:cs="Arial"/>
        </w:rPr>
        <w:t>corespund</w:t>
      </w:r>
      <w:proofErr w:type="spellEnd"/>
      <w:proofErr w:type="gram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unei</w:t>
      </w:r>
      <w:proofErr w:type="spellEnd"/>
      <w:r w:rsidRPr="008C312C">
        <w:rPr>
          <w:rFonts w:ascii="Arial" w:eastAsiaTheme="minorHAnsi" w:hAnsi="Arial" w:cs="Arial"/>
        </w:rPr>
        <w:t xml:space="preserve"> </w:t>
      </w:r>
      <w:proofErr w:type="spellStart"/>
      <w:r w:rsidRPr="008C312C">
        <w:rPr>
          <w:rFonts w:ascii="Arial" w:eastAsiaTheme="minorHAnsi" w:hAnsi="Arial" w:cs="Arial"/>
        </w:rPr>
        <w:t>viteze</w:t>
      </w:r>
      <w:proofErr w:type="spellEnd"/>
      <w:r w:rsidRPr="008C312C">
        <w:rPr>
          <w:rFonts w:ascii="Arial" w:eastAsiaTheme="minorHAnsi" w:hAnsi="Arial" w:cs="Arial"/>
        </w:rPr>
        <w:t xml:space="preserve"> de </w:t>
      </w:r>
      <w:proofErr w:type="spellStart"/>
      <w:r w:rsidRPr="008C312C">
        <w:rPr>
          <w:rFonts w:ascii="Arial" w:eastAsiaTheme="minorHAnsi" w:hAnsi="Arial" w:cs="Arial"/>
        </w:rPr>
        <w:t>proiectare</w:t>
      </w:r>
      <w:proofErr w:type="spellEnd"/>
      <w:r w:rsidRPr="008C312C">
        <w:rPr>
          <w:rFonts w:ascii="Arial" w:eastAsiaTheme="minorHAnsi" w:hAnsi="Arial" w:cs="Arial"/>
        </w:rPr>
        <w:t xml:space="preserve"> de </w:t>
      </w:r>
      <w:proofErr w:type="spellStart"/>
      <w:r w:rsidRPr="008C312C">
        <w:rPr>
          <w:rFonts w:ascii="Arial" w:eastAsiaTheme="minorHAnsi" w:hAnsi="Arial" w:cs="Arial"/>
        </w:rPr>
        <w:t>baza</w:t>
      </w:r>
      <w:proofErr w:type="spellEnd"/>
      <w:r w:rsidRPr="008C312C">
        <w:rPr>
          <w:rFonts w:ascii="Arial" w:eastAsiaTheme="minorHAnsi" w:hAnsi="Arial" w:cs="Arial"/>
        </w:rPr>
        <w:t xml:space="preserve"> de 30 km/h.</w:t>
      </w:r>
    </w:p>
    <w:p w:rsidR="008C312C" w:rsidRPr="00685CC7" w:rsidRDefault="008C312C" w:rsidP="00E4082E">
      <w:pPr>
        <w:pStyle w:val="Default"/>
        <w:jc w:val="both"/>
        <w:rPr>
          <w:b/>
          <w:color w:val="auto"/>
          <w:sz w:val="22"/>
          <w:szCs w:val="22"/>
          <w:lang w:val="ro-RO"/>
        </w:rPr>
      </w:pPr>
    </w:p>
    <w:p w:rsidR="00E4082E" w:rsidRPr="00685CC7" w:rsidRDefault="005032DF" w:rsidP="00E4082E">
      <w:pPr>
        <w:pStyle w:val="Default"/>
        <w:jc w:val="both"/>
        <w:rPr>
          <w:b/>
          <w:color w:val="auto"/>
          <w:sz w:val="22"/>
          <w:szCs w:val="22"/>
          <w:lang w:val="ro-RO"/>
        </w:rPr>
      </w:pPr>
      <w:r w:rsidRPr="00685CC7">
        <w:rPr>
          <w:b/>
          <w:color w:val="auto"/>
          <w:sz w:val="22"/>
          <w:szCs w:val="22"/>
          <w:lang w:val="ro-RO"/>
        </w:rPr>
        <w:lastRenderedPageBreak/>
        <w:t xml:space="preserve">1. </w:t>
      </w:r>
      <w:r w:rsidR="00E4082E" w:rsidRPr="00685CC7">
        <w:rPr>
          <w:b/>
          <w:color w:val="auto"/>
          <w:sz w:val="22"/>
          <w:szCs w:val="22"/>
          <w:lang w:val="ro-RO"/>
        </w:rPr>
        <w:t xml:space="preserve">Caracteristicile proiectului: </w:t>
      </w:r>
    </w:p>
    <w:p w:rsidR="008C312C" w:rsidRPr="00685CC7" w:rsidRDefault="00E4082E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685CC7">
        <w:rPr>
          <w:rFonts w:ascii="Arial" w:hAnsi="Arial" w:cs="Arial"/>
          <w:b/>
          <w:i/>
          <w:lang w:val="ro-RO"/>
        </w:rPr>
        <w:t xml:space="preserve">a) dimensiunea și concepția întregului proiect: </w:t>
      </w:r>
    </w:p>
    <w:p w:rsidR="008C312C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lang w:val="ro-RO"/>
        </w:rPr>
      </w:pPr>
      <w:r w:rsidRPr="00685CC7">
        <w:rPr>
          <w:rFonts w:ascii="Arial" w:hAnsi="Arial" w:cs="Arial"/>
          <w:b/>
          <w:i/>
          <w:lang w:val="ro-RO"/>
        </w:rPr>
        <w:t xml:space="preserve">           Principalii indicator </w:t>
      </w:r>
      <w:proofErr w:type="spellStart"/>
      <w:r w:rsidRPr="00685CC7">
        <w:rPr>
          <w:rFonts w:ascii="Arial" w:hAnsi="Arial" w:cs="Arial"/>
          <w:b/>
          <w:i/>
          <w:lang w:val="ro-RO"/>
        </w:rPr>
        <w:t>trhnici</w:t>
      </w:r>
      <w:proofErr w:type="spellEnd"/>
    </w:p>
    <w:p w:rsidR="008C312C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lungime drum: 1,341 km</w:t>
      </w:r>
    </w:p>
    <w:p w:rsidR="008C312C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lățime</w:t>
      </w:r>
      <w:bookmarkStart w:id="0" w:name="_GoBack"/>
      <w:bookmarkEnd w:id="0"/>
      <w:r w:rsidRPr="00685CC7">
        <w:rPr>
          <w:rFonts w:ascii="Arial" w:hAnsi="Arial" w:cs="Arial"/>
          <w:lang w:val="ro-RO"/>
        </w:rPr>
        <w:t xml:space="preserve"> parte carosabilă: 4,00-6,00 m</w:t>
      </w:r>
    </w:p>
    <w:p w:rsidR="008C312C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lățime acostamente: 0,50 m</w:t>
      </w:r>
    </w:p>
    <w:p w:rsidR="008C312C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lungime șanțuri betonate: 532 ml</w:t>
      </w:r>
    </w:p>
    <w:p w:rsidR="008C312C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lungime rigolă carosabilă: 167 ml</w:t>
      </w:r>
    </w:p>
    <w:p w:rsidR="008C312C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lungime șanțuri din pământ: 723 ml</w:t>
      </w:r>
    </w:p>
    <w:p w:rsidR="008C312C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rigole carosabile: 248,05 ml</w:t>
      </w:r>
    </w:p>
    <w:p w:rsidR="00D205F1" w:rsidRPr="00685CC7" w:rsidRDefault="008C312C" w:rsidP="00D205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podețe transversale: 5 buc.</w:t>
      </w:r>
      <w:r w:rsidR="00D205F1" w:rsidRPr="00685CC7">
        <w:rPr>
          <w:rFonts w:ascii="Arial" w:hAnsi="Arial" w:cs="Arial"/>
          <w:b/>
          <w:lang w:val="ro-RO"/>
        </w:rPr>
        <w:t xml:space="preserve"> </w:t>
      </w:r>
    </w:p>
    <w:p w:rsidR="00D205F1" w:rsidRPr="00685CC7" w:rsidRDefault="00D205F1" w:rsidP="00D205F1">
      <w:pPr>
        <w:pStyle w:val="Subtitlu"/>
        <w:pBdr>
          <w:left w:val="single" w:sz="4" w:space="0" w:color="FFFFFF"/>
        </w:pBdr>
        <w:shd w:val="clear" w:color="auto" w:fill="auto"/>
        <w:rPr>
          <w:bCs w:val="0"/>
          <w:i/>
          <w:color w:val="auto"/>
          <w:sz w:val="22"/>
          <w:szCs w:val="22"/>
          <w:lang w:val="ro-RO"/>
        </w:rPr>
      </w:pPr>
      <w:r w:rsidRPr="00685CC7">
        <w:rPr>
          <w:bCs w:val="0"/>
          <w:i/>
          <w:color w:val="auto"/>
          <w:sz w:val="22"/>
          <w:szCs w:val="22"/>
          <w:lang w:val="ro-RO"/>
        </w:rPr>
        <w:t>Drumul în plan</w:t>
      </w:r>
    </w:p>
    <w:p w:rsidR="00D205F1" w:rsidRPr="00685CC7" w:rsidRDefault="00D205F1" w:rsidP="008C312C">
      <w:pPr>
        <w:spacing w:after="0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Se va păstra traseul existent al drumului, alcătuit din succesiuni de aliniamente si curbe amenajate conform STAS 863-85, eliminându-se </w:t>
      </w:r>
      <w:proofErr w:type="spellStart"/>
      <w:r w:rsidRPr="00685CC7">
        <w:rPr>
          <w:rFonts w:ascii="Arial" w:hAnsi="Arial" w:cs="Arial"/>
          <w:lang w:val="ro-RO"/>
        </w:rPr>
        <w:t>portiunile</w:t>
      </w:r>
      <w:proofErr w:type="spellEnd"/>
      <w:r w:rsidRPr="00685CC7">
        <w:rPr>
          <w:rFonts w:ascii="Arial" w:hAnsi="Arial" w:cs="Arial"/>
          <w:lang w:val="ro-RO"/>
        </w:rPr>
        <w:t xml:space="preserve"> amenajate necorespunzător, care prezintă disconfort si </w:t>
      </w:r>
      <w:proofErr w:type="spellStart"/>
      <w:r w:rsidRPr="00685CC7">
        <w:rPr>
          <w:rFonts w:ascii="Arial" w:hAnsi="Arial" w:cs="Arial"/>
          <w:lang w:val="ro-RO"/>
        </w:rPr>
        <w:t>nesigurantă</w:t>
      </w:r>
      <w:proofErr w:type="spellEnd"/>
      <w:r w:rsidRPr="00685CC7">
        <w:rPr>
          <w:rFonts w:ascii="Arial" w:hAnsi="Arial" w:cs="Arial"/>
          <w:lang w:val="ro-RO"/>
        </w:rPr>
        <w:t xml:space="preserve"> pentru </w:t>
      </w:r>
      <w:proofErr w:type="spellStart"/>
      <w:r w:rsidRPr="00685CC7">
        <w:rPr>
          <w:rFonts w:ascii="Arial" w:hAnsi="Arial" w:cs="Arial"/>
          <w:lang w:val="ro-RO"/>
        </w:rPr>
        <w:t>desfăsurarea</w:t>
      </w:r>
      <w:proofErr w:type="spellEnd"/>
      <w:r w:rsidRPr="00685CC7">
        <w:rPr>
          <w:rFonts w:ascii="Arial" w:hAnsi="Arial" w:cs="Arial"/>
          <w:lang w:val="ro-RO"/>
        </w:rPr>
        <w:t xml:space="preserve"> </w:t>
      </w:r>
      <w:proofErr w:type="spellStart"/>
      <w:r w:rsidRPr="00685CC7">
        <w:rPr>
          <w:rFonts w:ascii="Arial" w:hAnsi="Arial" w:cs="Arial"/>
          <w:lang w:val="ro-RO"/>
        </w:rPr>
        <w:t>circulatiei</w:t>
      </w:r>
      <w:proofErr w:type="spellEnd"/>
      <w:r w:rsidRPr="00685CC7">
        <w:rPr>
          <w:rFonts w:ascii="Arial" w:hAnsi="Arial" w:cs="Arial"/>
          <w:lang w:val="ro-RO"/>
        </w:rPr>
        <w:t>.</w:t>
      </w:r>
    </w:p>
    <w:p w:rsidR="00D205F1" w:rsidRPr="00685CC7" w:rsidRDefault="00D205F1" w:rsidP="008C312C">
      <w:pPr>
        <w:spacing w:after="0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ab/>
        <w:t xml:space="preserve">Curbele s-au amenajat în </w:t>
      </w:r>
      <w:proofErr w:type="spellStart"/>
      <w:r w:rsidRPr="00685CC7">
        <w:rPr>
          <w:rFonts w:ascii="Arial" w:hAnsi="Arial" w:cs="Arial"/>
          <w:lang w:val="ro-RO"/>
        </w:rPr>
        <w:t>functie</w:t>
      </w:r>
      <w:proofErr w:type="spellEnd"/>
      <w:r w:rsidRPr="00685CC7">
        <w:rPr>
          <w:rFonts w:ascii="Arial" w:hAnsi="Arial" w:cs="Arial"/>
          <w:lang w:val="ro-RO"/>
        </w:rPr>
        <w:t xml:space="preserve"> de viteza de proiectare. Viteza minimă de proiectare s-a adoptat conform STAS 863-85 ca fiind 25-40 km/h.</w:t>
      </w:r>
    </w:p>
    <w:p w:rsidR="00D205F1" w:rsidRPr="00685CC7" w:rsidRDefault="00D205F1" w:rsidP="008C312C">
      <w:pPr>
        <w:pStyle w:val="Textnormal"/>
        <w:ind w:firstLine="0"/>
        <w:rPr>
          <w:sz w:val="22"/>
          <w:szCs w:val="22"/>
        </w:rPr>
      </w:pPr>
      <w:r w:rsidRPr="00685CC7">
        <w:rPr>
          <w:rFonts w:eastAsia="Calibri"/>
          <w:sz w:val="22"/>
          <w:szCs w:val="22"/>
          <w:lang w:eastAsia="en-US"/>
        </w:rPr>
        <w:t xml:space="preserve">Traseul în plan nu a suferit modificări semnificative, </w:t>
      </w:r>
      <w:proofErr w:type="spellStart"/>
      <w:r w:rsidRPr="00685CC7">
        <w:rPr>
          <w:rFonts w:eastAsia="Calibri"/>
          <w:sz w:val="22"/>
          <w:szCs w:val="22"/>
          <w:lang w:eastAsia="en-US"/>
        </w:rPr>
        <w:t>mentinându-se</w:t>
      </w:r>
      <w:proofErr w:type="spellEnd"/>
      <w:r w:rsidRPr="00685CC7">
        <w:rPr>
          <w:rFonts w:eastAsia="Calibri"/>
          <w:sz w:val="22"/>
          <w:szCs w:val="22"/>
          <w:lang w:eastAsia="en-US"/>
        </w:rPr>
        <w:t xml:space="preserve"> pe amplasamentul existent cu mici dezaxări locale.</w:t>
      </w:r>
    </w:p>
    <w:p w:rsidR="00D205F1" w:rsidRPr="00685CC7" w:rsidRDefault="00D205F1" w:rsidP="008C312C">
      <w:pPr>
        <w:pStyle w:val="Subtitlu"/>
        <w:pBdr>
          <w:left w:val="single" w:sz="4" w:space="0" w:color="FFFFFF"/>
        </w:pBdr>
        <w:shd w:val="clear" w:color="auto" w:fill="auto"/>
        <w:rPr>
          <w:bCs w:val="0"/>
          <w:i/>
          <w:color w:val="auto"/>
          <w:sz w:val="22"/>
          <w:szCs w:val="22"/>
          <w:lang w:val="ro-RO"/>
        </w:rPr>
      </w:pPr>
      <w:r w:rsidRPr="00685CC7">
        <w:rPr>
          <w:bCs w:val="0"/>
          <w:i/>
          <w:color w:val="auto"/>
          <w:sz w:val="22"/>
          <w:szCs w:val="22"/>
          <w:lang w:val="ro-RO"/>
        </w:rPr>
        <w:t>Drumul în profil longitudinal</w:t>
      </w:r>
    </w:p>
    <w:p w:rsidR="00D205F1" w:rsidRPr="00685CC7" w:rsidRDefault="00D205F1" w:rsidP="008C312C">
      <w:pPr>
        <w:spacing w:after="0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La proiectarea profilului longitudinal s-a </w:t>
      </w:r>
      <w:proofErr w:type="spellStart"/>
      <w:r w:rsidRPr="00685CC7">
        <w:rPr>
          <w:rFonts w:ascii="Arial" w:hAnsi="Arial" w:cs="Arial"/>
          <w:lang w:val="ro-RO"/>
        </w:rPr>
        <w:t>tinut</w:t>
      </w:r>
      <w:proofErr w:type="spellEnd"/>
      <w:r w:rsidRPr="00685CC7">
        <w:rPr>
          <w:rFonts w:ascii="Arial" w:hAnsi="Arial" w:cs="Arial"/>
          <w:lang w:val="ro-RO"/>
        </w:rPr>
        <w:t xml:space="preserve"> cont de profilul existent al terenului.</w:t>
      </w:r>
      <w:r w:rsidRPr="00685CC7">
        <w:rPr>
          <w:rFonts w:ascii="Arial" w:hAnsi="Arial" w:cs="Arial"/>
          <w:lang w:val="ro-RO"/>
        </w:rPr>
        <w:tab/>
        <w:t xml:space="preserve">Pentru realizarea </w:t>
      </w:r>
      <w:proofErr w:type="spellStart"/>
      <w:r w:rsidRPr="00685CC7">
        <w:rPr>
          <w:rFonts w:ascii="Arial" w:hAnsi="Arial" w:cs="Arial"/>
          <w:lang w:val="ro-RO"/>
        </w:rPr>
        <w:t>continuitătii</w:t>
      </w:r>
      <w:proofErr w:type="spellEnd"/>
      <w:r w:rsidRPr="00685CC7">
        <w:rPr>
          <w:rFonts w:ascii="Arial" w:hAnsi="Arial" w:cs="Arial"/>
          <w:lang w:val="ro-RO"/>
        </w:rPr>
        <w:t xml:space="preserve"> traseului în profil longitudinal, </w:t>
      </w:r>
      <w:proofErr w:type="spellStart"/>
      <w:r w:rsidRPr="00685CC7">
        <w:rPr>
          <w:rFonts w:ascii="Arial" w:hAnsi="Arial" w:cs="Arial"/>
          <w:lang w:val="ro-RO"/>
        </w:rPr>
        <w:t>circulatie</w:t>
      </w:r>
      <w:proofErr w:type="spellEnd"/>
      <w:r w:rsidRPr="00685CC7">
        <w:rPr>
          <w:rFonts w:ascii="Arial" w:hAnsi="Arial" w:cs="Arial"/>
          <w:lang w:val="ro-RO"/>
        </w:rPr>
        <w:t xml:space="preserve"> comodă si vizibilitatea necesară, se introduc în punctele de schimbare a </w:t>
      </w:r>
      <w:proofErr w:type="spellStart"/>
      <w:r w:rsidRPr="00685CC7">
        <w:rPr>
          <w:rFonts w:ascii="Arial" w:hAnsi="Arial" w:cs="Arial"/>
          <w:lang w:val="ro-RO"/>
        </w:rPr>
        <w:t>declivitătilor</w:t>
      </w:r>
      <w:proofErr w:type="spellEnd"/>
      <w:r w:rsidRPr="00685CC7">
        <w:rPr>
          <w:rFonts w:ascii="Arial" w:hAnsi="Arial" w:cs="Arial"/>
          <w:lang w:val="ro-RO"/>
        </w:rPr>
        <w:t xml:space="preserve"> curbe circulare dispuse simetric fată de aceste puncte. Racordarea a două </w:t>
      </w:r>
      <w:proofErr w:type="spellStart"/>
      <w:r w:rsidRPr="00685CC7">
        <w:rPr>
          <w:rFonts w:ascii="Arial" w:hAnsi="Arial" w:cs="Arial"/>
          <w:lang w:val="ro-RO"/>
        </w:rPr>
        <w:t>declivităti</w:t>
      </w:r>
      <w:proofErr w:type="spellEnd"/>
      <w:r w:rsidRPr="00685CC7">
        <w:rPr>
          <w:rFonts w:ascii="Arial" w:hAnsi="Arial" w:cs="Arial"/>
          <w:lang w:val="ro-RO"/>
        </w:rPr>
        <w:t xml:space="preserve"> poate fi convexă sau concavă corespunzător formei de frângere a liniei </w:t>
      </w:r>
      <w:proofErr w:type="spellStart"/>
      <w:r w:rsidRPr="00685CC7">
        <w:rPr>
          <w:rFonts w:ascii="Arial" w:hAnsi="Arial" w:cs="Arial"/>
          <w:lang w:val="ro-RO"/>
        </w:rPr>
        <w:t>rosii</w:t>
      </w:r>
      <w:proofErr w:type="spellEnd"/>
      <w:r w:rsidRPr="00685CC7">
        <w:rPr>
          <w:rFonts w:ascii="Arial" w:hAnsi="Arial" w:cs="Arial"/>
          <w:lang w:val="ro-RO"/>
        </w:rPr>
        <w:t xml:space="preserve">. Linia </w:t>
      </w:r>
      <w:proofErr w:type="spellStart"/>
      <w:r w:rsidRPr="00685CC7">
        <w:rPr>
          <w:rFonts w:ascii="Arial" w:hAnsi="Arial" w:cs="Arial"/>
          <w:lang w:val="ro-RO"/>
        </w:rPr>
        <w:t>rosie</w:t>
      </w:r>
      <w:proofErr w:type="spellEnd"/>
      <w:r w:rsidRPr="00685CC7">
        <w:rPr>
          <w:rFonts w:ascii="Arial" w:hAnsi="Arial" w:cs="Arial"/>
          <w:lang w:val="ro-RO"/>
        </w:rPr>
        <w:t xml:space="preserve"> trebuie corelată cu alura traseului în plan, urmărindu-se în general armonizarea </w:t>
      </w:r>
      <w:proofErr w:type="spellStart"/>
      <w:r w:rsidRPr="00685CC7">
        <w:rPr>
          <w:rFonts w:ascii="Arial" w:hAnsi="Arial" w:cs="Arial"/>
          <w:lang w:val="ro-RO"/>
        </w:rPr>
        <w:t>ondulatiilor</w:t>
      </w:r>
      <w:proofErr w:type="spellEnd"/>
      <w:r w:rsidRPr="00685CC7">
        <w:rPr>
          <w:rFonts w:ascii="Arial" w:hAnsi="Arial" w:cs="Arial"/>
          <w:lang w:val="ro-RO"/>
        </w:rPr>
        <w:t xml:space="preserve"> topografice, geotehnice, hidrologice, climatice ce caracterizează regiunea respectivă precum si </w:t>
      </w:r>
      <w:proofErr w:type="spellStart"/>
      <w:r w:rsidRPr="00685CC7">
        <w:rPr>
          <w:rFonts w:ascii="Arial" w:hAnsi="Arial" w:cs="Arial"/>
          <w:lang w:val="ro-RO"/>
        </w:rPr>
        <w:t>conditiilor</w:t>
      </w:r>
      <w:proofErr w:type="spellEnd"/>
      <w:r w:rsidRPr="00685CC7">
        <w:rPr>
          <w:rFonts w:ascii="Arial" w:hAnsi="Arial" w:cs="Arial"/>
          <w:lang w:val="ro-RO"/>
        </w:rPr>
        <w:t xml:space="preserve"> economice.</w:t>
      </w:r>
    </w:p>
    <w:p w:rsidR="00D205F1" w:rsidRPr="00685CC7" w:rsidRDefault="00D205F1" w:rsidP="00D205F1">
      <w:pPr>
        <w:pStyle w:val="Subtitlu"/>
        <w:pBdr>
          <w:left w:val="single" w:sz="4" w:space="0" w:color="FFFFFF"/>
        </w:pBdr>
        <w:shd w:val="clear" w:color="auto" w:fill="auto"/>
        <w:rPr>
          <w:bCs w:val="0"/>
          <w:i/>
          <w:color w:val="auto"/>
          <w:sz w:val="22"/>
          <w:szCs w:val="22"/>
          <w:lang w:val="ro-RO"/>
        </w:rPr>
      </w:pPr>
      <w:r w:rsidRPr="00685CC7">
        <w:rPr>
          <w:bCs w:val="0"/>
          <w:i/>
          <w:color w:val="auto"/>
          <w:sz w:val="22"/>
          <w:szCs w:val="22"/>
          <w:lang w:val="ro-RO"/>
        </w:rPr>
        <w:t>Scurgerea apelor</w:t>
      </w:r>
    </w:p>
    <w:p w:rsidR="00D205F1" w:rsidRPr="00685CC7" w:rsidRDefault="00D205F1" w:rsidP="00CF3366">
      <w:pPr>
        <w:pStyle w:val="BodyTextIndent"/>
        <w:spacing w:after="0"/>
        <w:ind w:firstLine="567"/>
        <w:rPr>
          <w:rFonts w:ascii="Arial" w:hAnsi="Arial" w:cs="Arial"/>
          <w:b/>
          <w:lang w:val="ro-RO"/>
        </w:rPr>
      </w:pPr>
      <w:r w:rsidRPr="00685CC7">
        <w:rPr>
          <w:rFonts w:ascii="Arial" w:hAnsi="Arial" w:cs="Arial"/>
          <w:lang w:val="ro-RO"/>
        </w:rPr>
        <w:t>În toate zonele în care drumul se află în debleu sau la nivelul terenului înconjurător se vor executa şanţuri sau rigole pentru asigurarea scurgerii apelor conform STAS 2916-73.</w:t>
      </w:r>
    </w:p>
    <w:p w:rsidR="00D205F1" w:rsidRPr="00685CC7" w:rsidRDefault="00D205F1" w:rsidP="00D205F1">
      <w:pPr>
        <w:pStyle w:val="Subtitlu"/>
        <w:pBdr>
          <w:left w:val="single" w:sz="4" w:space="0" w:color="FFFFFF"/>
        </w:pBdr>
        <w:shd w:val="clear" w:color="auto" w:fill="auto"/>
        <w:rPr>
          <w:bCs w:val="0"/>
          <w:i/>
          <w:color w:val="auto"/>
          <w:sz w:val="22"/>
          <w:szCs w:val="22"/>
          <w:lang w:val="ro-RO"/>
        </w:rPr>
      </w:pPr>
      <w:r w:rsidRPr="00685CC7">
        <w:rPr>
          <w:bCs w:val="0"/>
          <w:i/>
          <w:color w:val="auto"/>
          <w:sz w:val="22"/>
          <w:szCs w:val="22"/>
          <w:lang w:val="ro-RO"/>
        </w:rPr>
        <w:t>Drumuri laterale şi accese la proprietăţi</w:t>
      </w:r>
    </w:p>
    <w:p w:rsidR="00D205F1" w:rsidRPr="00685CC7" w:rsidRDefault="00D205F1" w:rsidP="00D205F1">
      <w:pPr>
        <w:tabs>
          <w:tab w:val="left" w:pos="709"/>
          <w:tab w:val="left" w:pos="2879"/>
        </w:tabs>
        <w:spacing w:after="0"/>
        <w:ind w:firstLine="709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Drumurile laterale se vor amenaja pe o lungime de 15 m cu </w:t>
      </w:r>
      <w:proofErr w:type="spellStart"/>
      <w:r w:rsidRPr="00685CC7">
        <w:rPr>
          <w:rFonts w:ascii="Arial" w:hAnsi="Arial" w:cs="Arial"/>
          <w:lang w:val="ro-RO"/>
        </w:rPr>
        <w:t>aceiasi</w:t>
      </w:r>
      <w:proofErr w:type="spellEnd"/>
      <w:r w:rsidRPr="00685CC7">
        <w:rPr>
          <w:rFonts w:ascii="Arial" w:hAnsi="Arial" w:cs="Arial"/>
          <w:lang w:val="ro-RO"/>
        </w:rPr>
        <w:t xml:space="preserve"> structura ca si drumul comunal iar pe următorii 10 m cu piatră spartă, respectându-se razele de racordare de minim 9.00. Pentru asigurarea fluenţei traficului rutier şi pietonal se vor amenaja intersecţiile din trama stradală, respectând categoria funcţională a fiecărui drum. Scurgerea apelor in dreptul drumurilor laterale se va face prin </w:t>
      </w:r>
      <w:proofErr w:type="spellStart"/>
      <w:r w:rsidRPr="00685CC7">
        <w:rPr>
          <w:rFonts w:ascii="Arial" w:hAnsi="Arial" w:cs="Arial"/>
          <w:lang w:val="ro-RO"/>
        </w:rPr>
        <w:t>podete</w:t>
      </w:r>
      <w:proofErr w:type="spellEnd"/>
      <w:r w:rsidRPr="00685CC7">
        <w:rPr>
          <w:rFonts w:ascii="Arial" w:hAnsi="Arial" w:cs="Arial"/>
          <w:lang w:val="ro-RO"/>
        </w:rPr>
        <w:t xml:space="preserve">. </w:t>
      </w:r>
    </w:p>
    <w:p w:rsidR="00D205F1" w:rsidRPr="00685CC7" w:rsidRDefault="00D205F1" w:rsidP="00D205F1">
      <w:pPr>
        <w:pStyle w:val="Style"/>
        <w:ind w:right="14" w:firstLine="734"/>
        <w:jc w:val="both"/>
        <w:rPr>
          <w:bCs/>
          <w:sz w:val="22"/>
          <w:szCs w:val="22"/>
          <w:lang w:val="ro-RO"/>
        </w:rPr>
      </w:pPr>
      <w:r w:rsidRPr="00685CC7">
        <w:rPr>
          <w:bCs/>
          <w:sz w:val="22"/>
          <w:szCs w:val="22"/>
          <w:lang w:val="ro-RO"/>
        </w:rPr>
        <w:t xml:space="preserve">Scurgerea apelor în dreptul acceselor la proprietăţi se va face prin podeţe tubulare </w:t>
      </w:r>
      <w:proofErr w:type="spellStart"/>
      <w:r w:rsidRPr="00685CC7">
        <w:rPr>
          <w:bCs/>
          <w:sz w:val="22"/>
          <w:szCs w:val="22"/>
          <w:lang w:val="ro-RO"/>
        </w:rPr>
        <w:t>corugate</w:t>
      </w:r>
      <w:proofErr w:type="spellEnd"/>
      <w:r w:rsidRPr="00685CC7">
        <w:rPr>
          <w:bCs/>
          <w:sz w:val="22"/>
          <w:szCs w:val="22"/>
          <w:lang w:val="ro-RO"/>
        </w:rPr>
        <w:t xml:space="preserve"> </w:t>
      </w:r>
      <w:r w:rsidRPr="00685CC7">
        <w:rPr>
          <w:sz w:val="22"/>
          <w:szCs w:val="22"/>
          <w:lang w:val="ro-RO"/>
        </w:rPr>
        <w:t> 400 mm</w:t>
      </w:r>
      <w:r w:rsidRPr="00685CC7">
        <w:rPr>
          <w:bCs/>
          <w:sz w:val="22"/>
          <w:szCs w:val="22"/>
          <w:lang w:val="ro-RO"/>
        </w:rPr>
        <w:t xml:space="preserve">. 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b/>
          <w:i/>
          <w:lang w:val="ro-RO"/>
        </w:rPr>
        <w:t>b) cumularea cu alte proiecte existente și/sau aprobate:</w:t>
      </w:r>
      <w:r w:rsidRPr="00685CC7">
        <w:rPr>
          <w:rFonts w:ascii="Arial" w:hAnsi="Arial" w:cs="Arial"/>
          <w:lang w:val="ro-RO"/>
        </w:rPr>
        <w:t xml:space="preserve"> nu este cazul.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b/>
          <w:i/>
          <w:lang w:val="ro-RO"/>
        </w:rPr>
        <w:t>c) utilizarea resurselor naturale, în special a solului, a terenurilor, a apei și a biodiversității</w:t>
      </w:r>
      <w:r w:rsidRPr="00685CC7">
        <w:rPr>
          <w:rFonts w:ascii="Arial" w:hAnsi="Arial" w:cs="Arial"/>
          <w:i/>
          <w:lang w:val="ro-RO"/>
        </w:rPr>
        <w:t xml:space="preserve">: </w:t>
      </w:r>
      <w:r w:rsidRPr="00685CC7">
        <w:rPr>
          <w:rFonts w:ascii="Arial" w:hAnsi="Arial" w:cs="Arial"/>
          <w:lang w:val="ro-RO"/>
        </w:rPr>
        <w:t>nu este cazul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lang w:val="ro-RO" w:eastAsia="ro-RO"/>
        </w:rPr>
      </w:pPr>
      <w:r w:rsidRPr="00685CC7">
        <w:rPr>
          <w:rFonts w:ascii="Arial" w:hAnsi="Arial" w:cs="Arial"/>
          <w:b/>
          <w:i/>
          <w:color w:val="000000"/>
          <w:lang w:val="ro-RO" w:eastAsia="ro-RO"/>
        </w:rPr>
        <w:t xml:space="preserve">d) producţia de deşeuri: </w:t>
      </w:r>
    </w:p>
    <w:p w:rsidR="00E4082E" w:rsidRPr="00685CC7" w:rsidRDefault="00E4082E" w:rsidP="00E4082E">
      <w:pPr>
        <w:pStyle w:val="BodyText"/>
        <w:ind w:left="357" w:right="344" w:firstLine="363"/>
        <w:rPr>
          <w:rFonts w:cs="Arial"/>
          <w:sz w:val="22"/>
          <w:szCs w:val="22"/>
          <w:lang w:val="ro-RO"/>
        </w:rPr>
      </w:pPr>
      <w:r w:rsidRPr="00685CC7">
        <w:rPr>
          <w:rFonts w:cs="Arial"/>
          <w:sz w:val="22"/>
          <w:szCs w:val="22"/>
          <w:lang w:val="ro-RO"/>
        </w:rPr>
        <w:t>În timpul construcţiei:</w:t>
      </w:r>
    </w:p>
    <w:p w:rsidR="00E4082E" w:rsidRPr="00685CC7" w:rsidRDefault="00E4082E" w:rsidP="00E4082E">
      <w:pPr>
        <w:pStyle w:val="BodyText"/>
        <w:ind w:right="34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i/>
          <w:sz w:val="22"/>
          <w:szCs w:val="22"/>
          <w:lang w:val="ro-RO"/>
        </w:rPr>
        <w:t>Deşeurile menajere (cod deşeu-20.03.01) rezultate în perioada executării lucrărilor vor fi colectate şi transportate de către operator autorizat pentru colectarea acestor tipuri de deşeuri.</w:t>
      </w:r>
    </w:p>
    <w:p w:rsidR="00E4082E" w:rsidRPr="00685CC7" w:rsidRDefault="00E4082E" w:rsidP="00E4082E">
      <w:pPr>
        <w:pStyle w:val="BodyText"/>
        <w:ind w:right="34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i/>
          <w:sz w:val="22"/>
          <w:szCs w:val="22"/>
          <w:lang w:val="ro-RO"/>
        </w:rPr>
        <w:t>Deşeurile de pământ  (cod deşeu 17.05.04) vor fi utilizate pentru reamenajarea amplasamentului.</w:t>
      </w:r>
    </w:p>
    <w:p w:rsidR="00E4082E" w:rsidRPr="00685CC7" w:rsidRDefault="00E4082E" w:rsidP="00E4082E">
      <w:pPr>
        <w:pStyle w:val="BodyText"/>
        <w:ind w:right="34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i/>
          <w:sz w:val="22"/>
          <w:szCs w:val="22"/>
          <w:lang w:val="ro-RO"/>
        </w:rPr>
        <w:t>Deşeuri din construcţii-montaj (cod deşeu 17.09.04) vor fi valorificate prin operatori economici autorizaţi.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b/>
          <w:i/>
          <w:lang w:val="ro-RO"/>
        </w:rPr>
        <w:t>e) poluarea și alte efecte nocive</w:t>
      </w:r>
      <w:r w:rsidRPr="00685CC7">
        <w:rPr>
          <w:rFonts w:ascii="Arial" w:hAnsi="Arial" w:cs="Arial"/>
          <w:lang w:val="ro-RO"/>
        </w:rPr>
        <w:t>:</w:t>
      </w:r>
    </w:p>
    <w:p w:rsidR="00E4082E" w:rsidRPr="00685CC7" w:rsidRDefault="00E4082E" w:rsidP="00E4082E">
      <w:pPr>
        <w:pStyle w:val="BodyText"/>
        <w:ind w:right="34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i/>
          <w:sz w:val="22"/>
          <w:szCs w:val="22"/>
          <w:lang w:val="ro-RO"/>
        </w:rPr>
        <w:t xml:space="preserve">În timpul construcţiei: </w:t>
      </w:r>
    </w:p>
    <w:p w:rsidR="00E4082E" w:rsidRPr="00685CC7" w:rsidRDefault="00E4082E" w:rsidP="00E4082E">
      <w:pPr>
        <w:pStyle w:val="BodyText"/>
        <w:ind w:right="34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i/>
          <w:sz w:val="22"/>
          <w:szCs w:val="22"/>
          <w:lang w:val="ro-RO"/>
        </w:rPr>
        <w:t xml:space="preserve">            </w:t>
      </w:r>
      <w:proofErr w:type="spellStart"/>
      <w:r w:rsidRPr="00685CC7">
        <w:rPr>
          <w:rFonts w:cs="Arial"/>
          <w:i/>
          <w:sz w:val="22"/>
          <w:szCs w:val="22"/>
          <w:lang w:val="ro-RO"/>
        </w:rPr>
        <w:t>-emisii</w:t>
      </w:r>
      <w:proofErr w:type="spellEnd"/>
      <w:r w:rsidRPr="00685CC7">
        <w:rPr>
          <w:rFonts w:cs="Arial"/>
          <w:i/>
          <w:sz w:val="22"/>
          <w:szCs w:val="22"/>
          <w:lang w:val="ro-RO"/>
        </w:rPr>
        <w:t xml:space="preserve"> în aer: - emisii de gaze de eşapament, şi utilaje - aceste emisii vor fi doar temporare </w:t>
      </w:r>
    </w:p>
    <w:p w:rsidR="00E4082E" w:rsidRPr="00685CC7" w:rsidRDefault="00E4082E" w:rsidP="00E4082E">
      <w:pPr>
        <w:pStyle w:val="BodyText"/>
        <w:ind w:right="344" w:firstLine="720"/>
        <w:rPr>
          <w:rFonts w:cs="Arial"/>
          <w:i/>
          <w:sz w:val="22"/>
          <w:szCs w:val="22"/>
          <w:lang w:val="ro-RO"/>
        </w:rPr>
      </w:pPr>
      <w:proofErr w:type="spellStart"/>
      <w:r w:rsidRPr="00685CC7">
        <w:rPr>
          <w:rFonts w:cs="Arial"/>
          <w:i/>
          <w:sz w:val="22"/>
          <w:szCs w:val="22"/>
          <w:lang w:val="ro-RO"/>
        </w:rPr>
        <w:lastRenderedPageBreak/>
        <w:t>-zgomot</w:t>
      </w:r>
      <w:proofErr w:type="spellEnd"/>
      <w:r w:rsidRPr="00685CC7">
        <w:rPr>
          <w:rFonts w:cs="Arial"/>
          <w:i/>
          <w:sz w:val="22"/>
          <w:szCs w:val="22"/>
          <w:lang w:val="ro-RO"/>
        </w:rPr>
        <w:t xml:space="preserve">: </w:t>
      </w:r>
      <w:proofErr w:type="spellStart"/>
      <w:r w:rsidRPr="00685CC7">
        <w:rPr>
          <w:rFonts w:cs="Arial"/>
          <w:i/>
          <w:sz w:val="22"/>
          <w:szCs w:val="22"/>
          <w:lang w:val="ro-RO"/>
        </w:rPr>
        <w:t>-generat</w:t>
      </w:r>
      <w:proofErr w:type="spellEnd"/>
      <w:r w:rsidRPr="00685CC7">
        <w:rPr>
          <w:rFonts w:cs="Arial"/>
          <w:i/>
          <w:sz w:val="22"/>
          <w:szCs w:val="22"/>
          <w:lang w:val="ro-RO"/>
        </w:rPr>
        <w:t xml:space="preserve"> de utilaje se vor resimţi pe perioade scurte de timp, execuţia lucrărilor se vor efectua numai în timpul zilei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b/>
          <w:i/>
          <w:lang w:val="ro-RO"/>
        </w:rPr>
        <w:t>f) riscurile de accidente majore și/sau dezastre relevante pentru proiectul în cauză</w:t>
      </w:r>
      <w:r w:rsidRPr="00685CC7">
        <w:rPr>
          <w:rFonts w:ascii="Arial" w:hAnsi="Arial" w:cs="Arial"/>
          <w:i/>
          <w:lang w:val="ro-RO"/>
        </w:rPr>
        <w:t xml:space="preserve">, </w:t>
      </w:r>
      <w:r w:rsidRPr="00685CC7">
        <w:rPr>
          <w:rFonts w:ascii="Arial" w:hAnsi="Arial" w:cs="Arial"/>
          <w:b/>
          <w:i/>
          <w:lang w:val="ro-RO"/>
        </w:rPr>
        <w:t>inclusiv cele cauzate de schimbările climatice, conform cunoștințelor științifice:</w:t>
      </w:r>
      <w:r w:rsidRPr="00685CC7">
        <w:rPr>
          <w:rFonts w:ascii="Arial" w:hAnsi="Arial" w:cs="Arial"/>
          <w:lang w:val="ro-RO"/>
        </w:rPr>
        <w:t xml:space="preserve"> nu este cazul.</w:t>
      </w:r>
    </w:p>
    <w:p w:rsidR="00435CED" w:rsidRPr="00685CC7" w:rsidRDefault="00E4082E" w:rsidP="00CF3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b/>
          <w:i/>
          <w:lang w:val="ro-RO"/>
        </w:rPr>
        <w:t xml:space="preserve">g) riscurile pentru sănătatea umană </w:t>
      </w:r>
      <w:r w:rsidRPr="00685CC7">
        <w:rPr>
          <w:rFonts w:ascii="Arial" w:hAnsi="Arial" w:cs="Arial"/>
          <w:i/>
          <w:lang w:val="ro-RO"/>
        </w:rPr>
        <w:t xml:space="preserve">(de exemplu, din cauza contaminării apei sau a poluării atmosferice): </w:t>
      </w:r>
      <w:r w:rsidRPr="00685CC7">
        <w:rPr>
          <w:rFonts w:ascii="Arial" w:hAnsi="Arial" w:cs="Arial"/>
          <w:lang w:val="ro-RO"/>
        </w:rPr>
        <w:t>nu este cazul.</w:t>
      </w:r>
    </w:p>
    <w:p w:rsidR="00E4082E" w:rsidRPr="00685CC7" w:rsidRDefault="00E4082E" w:rsidP="00FB7F2B">
      <w:pPr>
        <w:pStyle w:val="BodyText"/>
        <w:numPr>
          <w:ilvl w:val="0"/>
          <w:numId w:val="11"/>
        </w:numPr>
        <w:ind w:left="360" w:right="344"/>
        <w:rPr>
          <w:rFonts w:cs="Arial"/>
          <w:b/>
          <w:sz w:val="22"/>
          <w:szCs w:val="22"/>
          <w:lang w:val="ro-RO"/>
        </w:rPr>
      </w:pPr>
      <w:r w:rsidRPr="00685CC7">
        <w:rPr>
          <w:rFonts w:cs="Arial"/>
          <w:b/>
          <w:sz w:val="22"/>
          <w:szCs w:val="22"/>
          <w:lang w:val="ro-RO"/>
        </w:rPr>
        <w:t>Amplasarea proiectului</w:t>
      </w:r>
    </w:p>
    <w:p w:rsidR="00E4082E" w:rsidRPr="00685CC7" w:rsidRDefault="00E4082E" w:rsidP="00FB7F2B">
      <w:pPr>
        <w:pStyle w:val="BodyText"/>
        <w:ind w:right="-5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b/>
          <w:sz w:val="22"/>
          <w:szCs w:val="22"/>
          <w:lang w:val="ro-RO"/>
        </w:rPr>
        <w:t xml:space="preserve">a) utilizarea actuală și aprobată a terenului: </w:t>
      </w:r>
      <w:r w:rsidR="00FB7F2B" w:rsidRPr="00685CC7">
        <w:rPr>
          <w:rFonts w:cs="Arial"/>
          <w:sz w:val="22"/>
          <w:szCs w:val="22"/>
          <w:lang w:val="ro-RO"/>
        </w:rPr>
        <w:t xml:space="preserve">: teren  în intravilanul </w:t>
      </w:r>
      <w:r w:rsidR="004D27CB" w:rsidRPr="00685CC7">
        <w:rPr>
          <w:rFonts w:cs="Arial"/>
          <w:sz w:val="22"/>
          <w:szCs w:val="22"/>
          <w:lang w:val="ro-RO"/>
        </w:rPr>
        <w:t>și extravilanul com</w:t>
      </w:r>
      <w:r w:rsidR="00685CC7" w:rsidRPr="00685CC7">
        <w:rPr>
          <w:rFonts w:cs="Arial"/>
          <w:sz w:val="22"/>
          <w:szCs w:val="22"/>
          <w:lang w:val="ro-RO"/>
        </w:rPr>
        <w:t>unei Bilbor</w:t>
      </w:r>
      <w:r w:rsidR="00FB7F2B" w:rsidRPr="00685CC7">
        <w:rPr>
          <w:rFonts w:cs="Arial"/>
          <w:sz w:val="22"/>
          <w:szCs w:val="22"/>
          <w:lang w:val="ro-RO"/>
        </w:rPr>
        <w:t xml:space="preserve"> în proprietate publică </w:t>
      </w:r>
      <w:r w:rsidR="00FB7F2B" w:rsidRPr="00685CC7">
        <w:rPr>
          <w:rFonts w:cs="Arial"/>
          <w:i/>
          <w:sz w:val="22"/>
          <w:szCs w:val="22"/>
          <w:lang w:val="ro-RO"/>
        </w:rPr>
        <w:t>conform C</w:t>
      </w:r>
      <w:r w:rsidR="00D651A0" w:rsidRPr="00685CC7">
        <w:rPr>
          <w:rFonts w:cs="Arial"/>
          <w:i/>
          <w:sz w:val="22"/>
          <w:szCs w:val="22"/>
          <w:lang w:val="ro-RO"/>
        </w:rPr>
        <w:t>e</w:t>
      </w:r>
      <w:r w:rsidR="00685CC7" w:rsidRPr="00685CC7">
        <w:rPr>
          <w:rFonts w:cs="Arial"/>
          <w:i/>
          <w:sz w:val="22"/>
          <w:szCs w:val="22"/>
          <w:lang w:val="ro-RO"/>
        </w:rPr>
        <w:t>rtificatului de urbanism nr. 125/01.08</w:t>
      </w:r>
      <w:r w:rsidR="00D651A0" w:rsidRPr="00685CC7">
        <w:rPr>
          <w:rFonts w:cs="Arial"/>
          <w:i/>
          <w:sz w:val="22"/>
          <w:szCs w:val="22"/>
          <w:lang w:val="ro-RO"/>
        </w:rPr>
        <w:t>.2014</w:t>
      </w:r>
      <w:r w:rsidR="00FB7F2B" w:rsidRPr="00685CC7">
        <w:rPr>
          <w:rFonts w:cs="Arial"/>
          <w:i/>
          <w:sz w:val="22"/>
          <w:szCs w:val="22"/>
          <w:lang w:val="ro-RO"/>
        </w:rPr>
        <w:t xml:space="preserve"> emis de Consiliul Județean Harghita.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b/>
          <w:lang w:val="ro-RO"/>
        </w:rPr>
        <w:t xml:space="preserve">b) bogăția, disponibilitatea, calitatea și capacitatea de regenerare relative ale resurselor naturale </w:t>
      </w:r>
      <w:r w:rsidRPr="00685CC7">
        <w:rPr>
          <w:rFonts w:ascii="Arial" w:hAnsi="Arial" w:cs="Arial"/>
          <w:lang w:val="ro-RO"/>
        </w:rPr>
        <w:t>(inclusiv solul, terenurile, apa și biodiversitatea) din zonă și din subteranul acesteia:</w:t>
      </w:r>
      <w:r w:rsidR="00FB7F2B" w:rsidRPr="00685CC7">
        <w:rPr>
          <w:rFonts w:ascii="Arial" w:hAnsi="Arial" w:cs="Arial"/>
          <w:lang w:val="ro-RO"/>
        </w:rPr>
        <w:t xml:space="preserve"> </w:t>
      </w:r>
      <w:r w:rsidR="00FB7F2B" w:rsidRPr="00685CC7">
        <w:rPr>
          <w:rFonts w:ascii="Arial" w:hAnsi="Arial" w:cs="Arial"/>
          <w:i/>
          <w:lang w:val="ro-RO"/>
        </w:rPr>
        <w:t>nu este cazul.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b/>
          <w:lang w:val="ro-RO"/>
        </w:rPr>
        <w:t>c) capacitatea de absorbţie a mediului natural</w:t>
      </w:r>
      <w:r w:rsidRPr="00685CC7">
        <w:rPr>
          <w:rFonts w:ascii="Arial" w:hAnsi="Arial" w:cs="Arial"/>
          <w:lang w:val="ro-RO"/>
        </w:rPr>
        <w:t>, acordându-se atenție specială următoarelor zone: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i) zonele umede, zone riverane, guri ale râurilor</w:t>
      </w:r>
      <w:r w:rsidR="00FB7F2B" w:rsidRPr="00685CC7">
        <w:rPr>
          <w:rFonts w:ascii="Arial" w:hAnsi="Arial" w:cs="Arial"/>
          <w:lang w:val="ro-RO"/>
        </w:rPr>
        <w:t xml:space="preserve">: </w:t>
      </w:r>
      <w:r w:rsidR="00FB7F2B" w:rsidRPr="00685CC7">
        <w:rPr>
          <w:rFonts w:ascii="Arial" w:hAnsi="Arial" w:cs="Arial"/>
          <w:i/>
          <w:lang w:val="ro-RO"/>
        </w:rPr>
        <w:t>nu este cazul.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ii) zonele costiere</w:t>
      </w:r>
      <w:r w:rsidR="00FB7F2B" w:rsidRPr="00685CC7">
        <w:rPr>
          <w:rFonts w:ascii="Arial" w:hAnsi="Arial" w:cs="Arial"/>
          <w:lang w:val="ro-RO"/>
        </w:rPr>
        <w:t xml:space="preserve"> și mediul marin: </w:t>
      </w:r>
      <w:r w:rsidR="00FB7F2B" w:rsidRPr="00685CC7">
        <w:rPr>
          <w:rFonts w:ascii="Arial" w:hAnsi="Arial" w:cs="Arial"/>
          <w:i/>
          <w:lang w:val="ro-RO"/>
        </w:rPr>
        <w:t>nu este cazul.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</w:t>
      </w:r>
      <w:proofErr w:type="spellStart"/>
      <w:r w:rsidRPr="00685CC7">
        <w:rPr>
          <w:rFonts w:ascii="Arial" w:hAnsi="Arial" w:cs="Arial"/>
          <w:lang w:val="ro-RO"/>
        </w:rPr>
        <w:t>iii</w:t>
      </w:r>
      <w:proofErr w:type="spellEnd"/>
      <w:r w:rsidRPr="00685CC7">
        <w:rPr>
          <w:rFonts w:ascii="Arial" w:hAnsi="Arial" w:cs="Arial"/>
          <w:lang w:val="ro-RO"/>
        </w:rPr>
        <w:t>) zonele montane şi forestiere</w:t>
      </w:r>
      <w:r w:rsidR="00FB7F2B" w:rsidRPr="00685CC7">
        <w:rPr>
          <w:rFonts w:ascii="Arial" w:hAnsi="Arial" w:cs="Arial"/>
          <w:lang w:val="ro-RO"/>
        </w:rPr>
        <w:t xml:space="preserve">: </w:t>
      </w:r>
      <w:r w:rsidR="00FB7F2B" w:rsidRPr="00685CC7">
        <w:rPr>
          <w:rFonts w:ascii="Arial" w:hAnsi="Arial" w:cs="Arial"/>
          <w:i/>
          <w:lang w:val="ro-RO"/>
        </w:rPr>
        <w:t>nu este cazul.</w:t>
      </w:r>
    </w:p>
    <w:p w:rsidR="00E4082E" w:rsidRPr="00685CC7" w:rsidRDefault="00E4082E" w:rsidP="00E4082E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lang w:val="ro-RO" w:eastAsia="ro-RO"/>
        </w:rPr>
      </w:pPr>
      <w:r w:rsidRPr="00685CC7">
        <w:rPr>
          <w:rFonts w:ascii="Arial" w:hAnsi="Arial" w:cs="Arial"/>
          <w:color w:val="000000"/>
          <w:lang w:val="ro-RO" w:eastAsia="ro-RO"/>
        </w:rPr>
        <w:t xml:space="preserve">  </w:t>
      </w:r>
      <w:proofErr w:type="spellStart"/>
      <w:r w:rsidRPr="00685CC7">
        <w:rPr>
          <w:rFonts w:ascii="Arial" w:hAnsi="Arial" w:cs="Arial"/>
          <w:color w:val="000000"/>
          <w:lang w:val="ro-RO" w:eastAsia="ro-RO"/>
        </w:rPr>
        <w:t>iv</w:t>
      </w:r>
      <w:proofErr w:type="spellEnd"/>
      <w:r w:rsidRPr="00685CC7">
        <w:rPr>
          <w:rFonts w:ascii="Arial" w:hAnsi="Arial" w:cs="Arial"/>
          <w:color w:val="000000"/>
          <w:lang w:val="ro-RO" w:eastAsia="ro-RO"/>
        </w:rPr>
        <w:t>) rezervaţii şi parcuri naturale</w:t>
      </w:r>
      <w:r w:rsidR="00FB7F2B" w:rsidRPr="00685CC7">
        <w:rPr>
          <w:rFonts w:ascii="Arial" w:hAnsi="Arial" w:cs="Arial"/>
          <w:color w:val="000000"/>
          <w:lang w:val="ro-RO" w:eastAsia="ro-RO"/>
        </w:rPr>
        <w:t xml:space="preserve">: </w:t>
      </w:r>
      <w:r w:rsidR="00FB7F2B" w:rsidRPr="00685CC7">
        <w:rPr>
          <w:rFonts w:ascii="Arial" w:hAnsi="Arial" w:cs="Arial"/>
          <w:i/>
          <w:color w:val="000000"/>
          <w:lang w:val="ro-RO" w:eastAsia="ro-RO"/>
        </w:rPr>
        <w:t>nu este cazul.</w:t>
      </w:r>
      <w:r w:rsidRPr="00685CC7">
        <w:rPr>
          <w:rFonts w:ascii="Arial" w:hAnsi="Arial" w:cs="Arial"/>
          <w:color w:val="000000"/>
          <w:lang w:val="ro-RO" w:eastAsia="ro-RO"/>
        </w:rPr>
        <w:t xml:space="preserve"> 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ro-RO" w:eastAsia="ro-RO"/>
        </w:rPr>
      </w:pPr>
      <w:r w:rsidRPr="00685CC7">
        <w:rPr>
          <w:rFonts w:ascii="Arial" w:hAnsi="Arial" w:cs="Arial"/>
          <w:color w:val="000000"/>
          <w:lang w:val="ro-RO" w:eastAsia="ro-RO"/>
        </w:rPr>
        <w:t xml:space="preserve">  v) zone clasificate sau protejate conform </w:t>
      </w:r>
      <w:proofErr w:type="spellStart"/>
      <w:r w:rsidRPr="00685CC7">
        <w:rPr>
          <w:rFonts w:ascii="Arial" w:hAnsi="Arial" w:cs="Arial"/>
          <w:color w:val="000000"/>
          <w:lang w:val="ro-RO" w:eastAsia="ro-RO"/>
        </w:rPr>
        <w:t>legislatiei</w:t>
      </w:r>
      <w:proofErr w:type="spellEnd"/>
      <w:r w:rsidRPr="00685CC7">
        <w:rPr>
          <w:rFonts w:ascii="Arial" w:hAnsi="Arial" w:cs="Arial"/>
          <w:color w:val="000000"/>
          <w:lang w:val="ro-RO" w:eastAsia="ro-RO"/>
        </w:rPr>
        <w:t xml:space="preserve"> în vigoare: situri Natura 2000 desemnate în conformitate cu legislația privind regimul ariilor naturale protejate, conservarea habitatelor naturale, a florei și faunei sălbatice; zonele prevăzute de legislația privind aprobarea Planului de amenajare a teritoriului naţional - Secţiunea a III-a - zone protejate, zonele de protecţie instituite conform prevederilor legislației din domeniul apelor, precum și a celei privind caracterul şi mărimea zonelor de protecţie sanitară şi hidrogeologică:</w:t>
      </w:r>
      <w:r w:rsidR="00787B81" w:rsidRPr="00685CC7">
        <w:rPr>
          <w:rFonts w:ascii="Arial" w:hAnsi="Arial" w:cs="Arial"/>
          <w:color w:val="000000"/>
          <w:lang w:val="ro-RO" w:eastAsia="ro-RO"/>
        </w:rPr>
        <w:t xml:space="preserve"> </w:t>
      </w:r>
      <w:r w:rsidR="00787B81" w:rsidRPr="00685CC7">
        <w:rPr>
          <w:rFonts w:ascii="Arial" w:hAnsi="Arial" w:cs="Arial"/>
          <w:i/>
          <w:color w:val="000000"/>
          <w:lang w:val="ro-RO" w:eastAsia="ro-RO"/>
        </w:rPr>
        <w:t>nu este cazul.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vi) zonele în care au existat deja cazuri de nerespectare a stan</w:t>
      </w:r>
      <w:r w:rsidR="00787B81" w:rsidRPr="00685CC7">
        <w:rPr>
          <w:rFonts w:ascii="Arial" w:hAnsi="Arial" w:cs="Arial"/>
          <w:lang w:val="ro-RO"/>
        </w:rPr>
        <w:t xml:space="preserve">dardelor de calitate a mediului </w:t>
      </w:r>
      <w:r w:rsidRPr="00685CC7">
        <w:rPr>
          <w:rFonts w:ascii="Arial" w:hAnsi="Arial" w:cs="Arial"/>
          <w:lang w:val="ro-RO"/>
        </w:rPr>
        <w:t>prevăzute în dreptul Uniunii și relevante pentru proiect sau în care se consideră că există astfel de cazuri:</w:t>
      </w:r>
      <w:r w:rsidR="00787B81" w:rsidRPr="00685CC7">
        <w:rPr>
          <w:rFonts w:ascii="Arial" w:hAnsi="Arial" w:cs="Arial"/>
          <w:lang w:val="ro-RO"/>
        </w:rPr>
        <w:t xml:space="preserve"> </w:t>
      </w:r>
      <w:r w:rsidR="00787B81" w:rsidRPr="00685CC7">
        <w:rPr>
          <w:rFonts w:ascii="Arial" w:hAnsi="Arial" w:cs="Arial"/>
          <w:i/>
          <w:lang w:val="ro-RO"/>
        </w:rPr>
        <w:t>nu este cazul.</w:t>
      </w:r>
      <w:r w:rsidRPr="00685CC7">
        <w:rPr>
          <w:rFonts w:ascii="Arial" w:hAnsi="Arial" w:cs="Arial"/>
          <w:lang w:val="ro-RO"/>
        </w:rPr>
        <w:t xml:space="preserve"> 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685CC7">
        <w:rPr>
          <w:rFonts w:ascii="Arial" w:hAnsi="Arial" w:cs="Arial"/>
          <w:lang w:val="ro-RO"/>
        </w:rPr>
        <w:t xml:space="preserve">  vii) zonele cu o densitate mare a populației:</w:t>
      </w:r>
      <w:r w:rsidR="00787B81" w:rsidRPr="00685CC7">
        <w:rPr>
          <w:rFonts w:ascii="Arial" w:hAnsi="Arial" w:cs="Arial"/>
          <w:lang w:val="ro-RO"/>
        </w:rPr>
        <w:t xml:space="preserve"> </w:t>
      </w:r>
      <w:r w:rsidR="00787B81" w:rsidRPr="00685CC7">
        <w:rPr>
          <w:rFonts w:ascii="Arial" w:hAnsi="Arial" w:cs="Arial"/>
          <w:i/>
          <w:lang w:val="ro-RO"/>
        </w:rPr>
        <w:t>nu este cazul.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685CC7">
        <w:rPr>
          <w:rFonts w:ascii="Arial" w:hAnsi="Arial" w:cs="Arial"/>
          <w:lang w:val="ro-RO"/>
        </w:rPr>
        <w:t xml:space="preserve">  viii) peisaje și situri importante din punct de vedere istoric, cultural sau arheologic: </w:t>
      </w:r>
      <w:r w:rsidR="00787B81" w:rsidRPr="00685CC7">
        <w:rPr>
          <w:rFonts w:ascii="Arial" w:hAnsi="Arial" w:cs="Arial"/>
          <w:i/>
          <w:lang w:val="ro-RO"/>
        </w:rPr>
        <w:t>nu este cazul.</w:t>
      </w:r>
    </w:p>
    <w:p w:rsidR="00E4082E" w:rsidRPr="00685CC7" w:rsidRDefault="00E4082E" w:rsidP="00E408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lang w:val="ro-RO"/>
        </w:rPr>
      </w:pPr>
      <w:r w:rsidRPr="00685CC7">
        <w:rPr>
          <w:rFonts w:ascii="Arial" w:hAnsi="Arial" w:cs="Arial"/>
          <w:b/>
          <w:lang w:val="ro-RO"/>
        </w:rPr>
        <w:t xml:space="preserve">3. Tipurile și caracteristicile impactului potenţial 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Efectele semnificative pe care le poate avea proiectul asupra mediului sunt analizate în raport cu criteriile stabilite la punctele 1 și 2 din  Anexa III al Directivei 2014/52/UE, având în vedere impactul proiectului asupra factorilor prevăzuți la articolul 3 alineatul (1) din Directivă și ținând seama de:</w:t>
      </w:r>
    </w:p>
    <w:p w:rsidR="005032DF" w:rsidRPr="00685CC7" w:rsidRDefault="00E4082E" w:rsidP="005032DF">
      <w:pPr>
        <w:pStyle w:val="BodyText"/>
        <w:ind w:right="-54"/>
        <w:rPr>
          <w:rFonts w:cs="Arial"/>
          <w:sz w:val="22"/>
          <w:szCs w:val="22"/>
          <w:lang w:val="ro-RO"/>
        </w:rPr>
      </w:pPr>
      <w:r w:rsidRPr="00685CC7">
        <w:rPr>
          <w:rFonts w:cs="Arial"/>
          <w:sz w:val="22"/>
          <w:szCs w:val="22"/>
          <w:lang w:val="ro-RO"/>
        </w:rPr>
        <w:t xml:space="preserve">  a) importanța și extinderea spațială a impactului (de exemplu, zona geografică și dimensiunea populației care poate fi afectată): </w:t>
      </w:r>
    </w:p>
    <w:p w:rsidR="005032DF" w:rsidRPr="00685CC7" w:rsidRDefault="005032DF" w:rsidP="005032DF">
      <w:pPr>
        <w:pStyle w:val="BodyText"/>
        <w:ind w:right="-5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i/>
          <w:sz w:val="22"/>
          <w:szCs w:val="22"/>
          <w:lang w:val="ro-RO"/>
        </w:rPr>
        <w:t xml:space="preserve">- aria geografică: redusă,  a intravilanului </w:t>
      </w:r>
      <w:r w:rsidR="004D27CB" w:rsidRPr="00685CC7">
        <w:rPr>
          <w:rFonts w:cs="Arial"/>
          <w:i/>
          <w:sz w:val="22"/>
          <w:szCs w:val="22"/>
          <w:lang w:val="ro-RO"/>
        </w:rPr>
        <w:t>și extravilanul com</w:t>
      </w:r>
      <w:r w:rsidR="00685CC7" w:rsidRPr="00685CC7">
        <w:rPr>
          <w:rFonts w:cs="Arial"/>
          <w:i/>
          <w:sz w:val="22"/>
          <w:szCs w:val="22"/>
          <w:lang w:val="ro-RO"/>
        </w:rPr>
        <w:t>unei Bilbor</w:t>
      </w:r>
    </w:p>
    <w:p w:rsidR="00E4082E" w:rsidRPr="00685CC7" w:rsidRDefault="005032DF" w:rsidP="005032DF">
      <w:pPr>
        <w:pStyle w:val="BodyText"/>
        <w:ind w:right="-5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i/>
          <w:sz w:val="22"/>
          <w:szCs w:val="22"/>
          <w:lang w:val="ro-RO"/>
        </w:rPr>
        <w:t>- numărul persoanelor afectate: prin realizarea proiectului nu vor fi persoane afectate negativ.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b) natura impactului:</w:t>
      </w:r>
      <w:r w:rsidR="00B94819" w:rsidRPr="00685CC7">
        <w:rPr>
          <w:rFonts w:ascii="Arial" w:hAnsi="Arial" w:cs="Arial"/>
          <w:lang w:val="ro-RO"/>
        </w:rPr>
        <w:t xml:space="preserve"> </w:t>
      </w:r>
      <w:r w:rsidR="00D5560D" w:rsidRPr="00685CC7">
        <w:rPr>
          <w:rFonts w:ascii="Arial" w:hAnsi="Arial" w:cs="Arial"/>
          <w:i/>
          <w:lang w:val="ro-RO"/>
        </w:rPr>
        <w:t>impact pozitiv minor</w:t>
      </w:r>
      <w:r w:rsidR="005032DF" w:rsidRPr="00685CC7">
        <w:rPr>
          <w:rFonts w:ascii="Arial" w:hAnsi="Arial" w:cs="Arial"/>
          <w:lang w:val="ro-RO"/>
        </w:rPr>
        <w:t>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c) natura </w:t>
      </w:r>
      <w:proofErr w:type="spellStart"/>
      <w:r w:rsidRPr="00685CC7">
        <w:rPr>
          <w:rFonts w:ascii="Arial" w:hAnsi="Arial" w:cs="Arial"/>
          <w:lang w:val="ro-RO"/>
        </w:rPr>
        <w:t>transfrontieră</w:t>
      </w:r>
      <w:proofErr w:type="spellEnd"/>
      <w:r w:rsidRPr="00685CC7">
        <w:rPr>
          <w:rFonts w:ascii="Arial" w:hAnsi="Arial" w:cs="Arial"/>
          <w:lang w:val="ro-RO"/>
        </w:rPr>
        <w:t xml:space="preserve"> a impactului:</w:t>
      </w:r>
      <w:r w:rsidR="005032DF" w:rsidRPr="00685CC7">
        <w:rPr>
          <w:rFonts w:ascii="Arial" w:hAnsi="Arial" w:cs="Arial"/>
          <w:lang w:val="ro-RO"/>
        </w:rPr>
        <w:t xml:space="preserve"> </w:t>
      </w:r>
      <w:r w:rsidR="005032DF" w:rsidRPr="00685CC7">
        <w:rPr>
          <w:rFonts w:ascii="Arial" w:hAnsi="Arial" w:cs="Arial"/>
          <w:i/>
          <w:lang w:val="ro-RO"/>
        </w:rPr>
        <w:t>nu este cazul.</w:t>
      </w:r>
    </w:p>
    <w:p w:rsidR="00E4082E" w:rsidRPr="00685CC7" w:rsidRDefault="00E4082E" w:rsidP="005032DF">
      <w:pPr>
        <w:pStyle w:val="BodyText"/>
        <w:ind w:right="-54"/>
        <w:rPr>
          <w:rFonts w:cs="Arial"/>
          <w:i/>
          <w:sz w:val="22"/>
          <w:szCs w:val="22"/>
          <w:lang w:val="ro-RO"/>
        </w:rPr>
      </w:pPr>
      <w:r w:rsidRPr="00685CC7">
        <w:rPr>
          <w:rFonts w:cs="Arial"/>
          <w:sz w:val="22"/>
          <w:szCs w:val="22"/>
          <w:lang w:val="ro-RO"/>
        </w:rPr>
        <w:t xml:space="preserve">  d) intensitatea și complexitatea impactului:</w:t>
      </w:r>
      <w:r w:rsidR="005032DF" w:rsidRPr="00685CC7">
        <w:rPr>
          <w:rFonts w:cs="Arial"/>
          <w:i/>
          <w:sz w:val="22"/>
          <w:szCs w:val="22"/>
          <w:lang w:val="ro-RO"/>
        </w:rPr>
        <w:t xml:space="preserve"> </w:t>
      </w:r>
      <w:proofErr w:type="spellStart"/>
      <w:r w:rsidR="005032DF" w:rsidRPr="00685CC7">
        <w:rPr>
          <w:rFonts w:cs="Arial"/>
          <w:i/>
          <w:sz w:val="22"/>
          <w:szCs w:val="22"/>
          <w:lang w:val="ro-RO"/>
        </w:rPr>
        <w:t>-</w:t>
      </w:r>
      <w:r w:rsidR="005032DF" w:rsidRPr="00685CC7">
        <w:rPr>
          <w:rFonts w:cs="Arial"/>
          <w:sz w:val="22"/>
          <w:szCs w:val="22"/>
          <w:lang w:val="ro-RO"/>
        </w:rPr>
        <w:t>în</w:t>
      </w:r>
      <w:proofErr w:type="spellEnd"/>
      <w:r w:rsidR="005032DF" w:rsidRPr="00685CC7">
        <w:rPr>
          <w:rFonts w:cs="Arial"/>
          <w:sz w:val="22"/>
          <w:szCs w:val="22"/>
          <w:lang w:val="ro-RO"/>
        </w:rPr>
        <w:t xml:space="preserve"> perioada realizării proiectului</w:t>
      </w:r>
      <w:r w:rsidR="005032DF" w:rsidRPr="00685CC7">
        <w:rPr>
          <w:rFonts w:cs="Arial"/>
          <w:i/>
          <w:sz w:val="22"/>
          <w:szCs w:val="22"/>
          <w:lang w:val="ro-RO"/>
        </w:rPr>
        <w:t>: vor rezulta deşeuri, care vor fi gestionate conform pct. 1.d.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e) probabilitatea impactului:</w:t>
      </w:r>
      <w:r w:rsidRPr="00685CC7">
        <w:rPr>
          <w:rFonts w:ascii="Arial" w:hAnsi="Arial" w:cs="Arial"/>
          <w:i/>
          <w:lang w:val="ro-RO"/>
        </w:rPr>
        <w:t xml:space="preserve"> </w:t>
      </w:r>
      <w:r w:rsidR="005032DF" w:rsidRPr="00685CC7">
        <w:rPr>
          <w:rFonts w:ascii="Arial" w:hAnsi="Arial" w:cs="Arial"/>
          <w:i/>
          <w:lang w:val="ro-RO"/>
        </w:rPr>
        <w:t>mică</w:t>
      </w:r>
      <w:r w:rsidR="005032DF" w:rsidRPr="00685CC7">
        <w:rPr>
          <w:rFonts w:ascii="Arial" w:hAnsi="Arial" w:cs="Arial"/>
          <w:lang w:val="ro-RO"/>
        </w:rPr>
        <w:t>.</w:t>
      </w:r>
    </w:p>
    <w:p w:rsidR="00E4082E" w:rsidRPr="00685CC7" w:rsidRDefault="00E4082E" w:rsidP="005032DF">
      <w:pPr>
        <w:pStyle w:val="BodyText"/>
        <w:ind w:right="-54"/>
        <w:rPr>
          <w:rFonts w:cs="Arial"/>
          <w:b/>
          <w:sz w:val="22"/>
          <w:szCs w:val="22"/>
          <w:lang w:val="ro-RO"/>
        </w:rPr>
      </w:pPr>
      <w:r w:rsidRPr="00685CC7">
        <w:rPr>
          <w:rFonts w:cs="Arial"/>
          <w:sz w:val="22"/>
          <w:szCs w:val="22"/>
          <w:lang w:val="ro-RO"/>
        </w:rPr>
        <w:t xml:space="preserve">  f) debutul, durata, frecvența și reversibilitatea preconizate ale impactului:</w:t>
      </w:r>
      <w:r w:rsidR="005032DF" w:rsidRPr="00685CC7">
        <w:rPr>
          <w:rFonts w:cs="Arial"/>
          <w:sz w:val="22"/>
          <w:szCs w:val="22"/>
          <w:lang w:val="ro-RO"/>
        </w:rPr>
        <w:t xml:space="preserve"> </w:t>
      </w:r>
      <w:r w:rsidR="005032DF" w:rsidRPr="00685CC7">
        <w:rPr>
          <w:rFonts w:cs="Arial"/>
          <w:i/>
          <w:sz w:val="22"/>
          <w:szCs w:val="22"/>
          <w:lang w:val="ro-RO"/>
        </w:rPr>
        <w:t>Impact de scurtă durată, numai în timpul executării lucrărilor de execuţie. Nu rezultă impact remanent.</w:t>
      </w:r>
      <w:r w:rsidR="005032DF" w:rsidRPr="00685CC7">
        <w:rPr>
          <w:rFonts w:cs="Arial"/>
          <w:b/>
          <w:sz w:val="22"/>
          <w:szCs w:val="22"/>
          <w:lang w:val="ro-RO"/>
        </w:rPr>
        <w:t xml:space="preserve">   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g) cumularea impactului cu impactul altor proiecte existente și/sau aprobate: </w:t>
      </w:r>
      <w:r w:rsidR="00942DBD" w:rsidRPr="00685CC7">
        <w:rPr>
          <w:rFonts w:ascii="Arial" w:hAnsi="Arial" w:cs="Arial"/>
          <w:i/>
          <w:lang w:val="ro-RO"/>
        </w:rPr>
        <w:t>nu este cazul</w:t>
      </w:r>
      <w:r w:rsidR="00942DBD" w:rsidRPr="00685CC7">
        <w:rPr>
          <w:rFonts w:ascii="Arial" w:hAnsi="Arial" w:cs="Arial"/>
          <w:lang w:val="ro-RO"/>
        </w:rPr>
        <w:t>.</w:t>
      </w:r>
    </w:p>
    <w:p w:rsidR="00435CED" w:rsidRPr="00685CC7" w:rsidRDefault="00E4082E" w:rsidP="00CF3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685CC7">
        <w:rPr>
          <w:rFonts w:ascii="Arial" w:hAnsi="Arial" w:cs="Arial"/>
          <w:lang w:val="ro-RO"/>
        </w:rPr>
        <w:t xml:space="preserve">  h) posibilitatea de reducere efectivă a impactului:</w:t>
      </w:r>
      <w:r w:rsidR="00942DBD" w:rsidRPr="00685CC7">
        <w:rPr>
          <w:rFonts w:ascii="Arial" w:hAnsi="Arial" w:cs="Arial"/>
          <w:lang w:val="ro-RO"/>
        </w:rPr>
        <w:t xml:space="preserve"> </w:t>
      </w:r>
      <w:r w:rsidR="00A87556" w:rsidRPr="00685CC7">
        <w:rPr>
          <w:rFonts w:ascii="Arial" w:hAnsi="Arial" w:cs="Arial"/>
          <w:i/>
          <w:lang w:val="ro-RO"/>
        </w:rPr>
        <w:t>prin restaurarea amplasamentelor construite imediat după finalizarea lucrărilor-cu termen limită</w:t>
      </w:r>
      <w:r w:rsidR="00BF3915" w:rsidRPr="00685CC7">
        <w:rPr>
          <w:rFonts w:ascii="Arial" w:hAnsi="Arial" w:cs="Arial"/>
          <w:i/>
          <w:lang w:val="ro-RO"/>
        </w:rPr>
        <w:t>, evitarea interferențelor cu alte infrastructuri</w:t>
      </w:r>
    </w:p>
    <w:p w:rsidR="00E4082E" w:rsidRPr="00685CC7" w:rsidRDefault="00E4082E" w:rsidP="00E4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685CC7">
        <w:rPr>
          <w:rFonts w:ascii="Arial" w:hAnsi="Arial" w:cs="Arial"/>
          <w:b/>
          <w:lang w:val="ro-RO"/>
        </w:rPr>
        <w:t xml:space="preserve">  II. Motivele care au stat la baza luării deciziei etapei de încadrare în procedura de evaluare adecvată sunt următoarele:</w:t>
      </w:r>
    </w:p>
    <w:p w:rsidR="00E4082E" w:rsidRPr="00685CC7" w:rsidRDefault="00E4082E" w:rsidP="00CF33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- proiectul propus nu intră sub incidenţa art. 28 din Ordonanţa de urgenţă a Guvernului nr. 57/2007 cu modificări şi  privind regimul ariilor naturale protejate, conservarea habitatelor naturale, a florei şi faunei sălbatice, fiind situat în afara perimetrelor siturilor Natura 2000 din judeţ.</w:t>
      </w:r>
    </w:p>
    <w:p w:rsidR="00435CED" w:rsidRPr="00685CC7" w:rsidRDefault="00435CED" w:rsidP="006B7A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685CC7">
        <w:rPr>
          <w:rFonts w:ascii="Arial" w:hAnsi="Arial" w:cs="Arial"/>
          <w:b/>
          <w:lang w:val="ro-RO"/>
        </w:rPr>
        <w:t>Condiţiile de realizare a proiectului:</w:t>
      </w:r>
    </w:p>
    <w:p w:rsidR="00435CED" w:rsidRPr="00685CC7" w:rsidRDefault="00435CED" w:rsidP="006B7A86">
      <w:pPr>
        <w:pStyle w:val="BodyText"/>
        <w:ind w:right="-54"/>
        <w:rPr>
          <w:rFonts w:cs="Arial"/>
          <w:sz w:val="22"/>
          <w:szCs w:val="22"/>
          <w:lang w:val="ro-RO"/>
        </w:rPr>
      </w:pPr>
      <w:r w:rsidRPr="00685CC7">
        <w:rPr>
          <w:rFonts w:cs="Arial"/>
          <w:sz w:val="22"/>
          <w:szCs w:val="22"/>
          <w:lang w:val="ro-RO"/>
        </w:rPr>
        <w:lastRenderedPageBreak/>
        <w:t>a. Evitarea poluării solului şi a mediului acvatic cu produse petroliere în urma înlocuirii conductei, a pierderilor de carburanţi de la mijloacele de transport şi de la utilajele folosite în timpul executării lucrărilor de înlocuire</w:t>
      </w:r>
    </w:p>
    <w:p w:rsidR="00D863FE" w:rsidRPr="00685CC7" w:rsidRDefault="00435CED" w:rsidP="00D5560D">
      <w:pPr>
        <w:spacing w:after="0"/>
        <w:ind w:right="-54" w:firstLine="720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În scopul garantării evitării poluării accidentale a mediului aveţi obligaţia ca să aveţi în dotare materiale absorbante pentru produse petroliere.</w:t>
      </w:r>
    </w:p>
    <w:p w:rsidR="00435CED" w:rsidRPr="00685CC7" w:rsidRDefault="00435CED" w:rsidP="006B7A86">
      <w:pPr>
        <w:pStyle w:val="BodyText"/>
        <w:ind w:right="-54"/>
        <w:rPr>
          <w:rFonts w:cs="Arial"/>
          <w:sz w:val="22"/>
          <w:szCs w:val="22"/>
          <w:lang w:val="ro-RO"/>
        </w:rPr>
      </w:pPr>
      <w:r w:rsidRPr="00685CC7">
        <w:rPr>
          <w:rFonts w:cs="Arial"/>
          <w:sz w:val="22"/>
          <w:szCs w:val="22"/>
          <w:lang w:val="ro-RO"/>
        </w:rPr>
        <w:t>b. Este interzisă afectarea terenurilor în afara amplasamentelor autorizate pentru realizarea lucrărilor de investiţii, prin:</w:t>
      </w:r>
    </w:p>
    <w:p w:rsidR="00435CED" w:rsidRPr="00685CC7" w:rsidRDefault="00435CED" w:rsidP="00C12DB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900" w:right="-54" w:hanging="630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abandonarea, înlăturarea sau eliminarea deşeurilor în locuri neautorizate;</w:t>
      </w:r>
    </w:p>
    <w:p w:rsidR="00435CED" w:rsidRPr="00685CC7" w:rsidRDefault="00435CED" w:rsidP="00435CED">
      <w:pPr>
        <w:numPr>
          <w:ilvl w:val="0"/>
          <w:numId w:val="3"/>
        </w:numPr>
        <w:suppressAutoHyphens/>
        <w:spacing w:after="0" w:line="240" w:lineRule="auto"/>
        <w:ind w:left="640" w:right="-54" w:hanging="360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staţionarea mijloacelor de transport în afara terenurilor desemnate în acest scop</w:t>
      </w:r>
    </w:p>
    <w:p w:rsidR="00435CED" w:rsidRPr="00685CC7" w:rsidRDefault="00435CED" w:rsidP="00435CED">
      <w:pPr>
        <w:numPr>
          <w:ilvl w:val="0"/>
          <w:numId w:val="3"/>
        </w:numPr>
        <w:suppressAutoHyphens/>
        <w:spacing w:after="0" w:line="240" w:lineRule="auto"/>
        <w:ind w:left="640" w:right="-54" w:hanging="360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distrugerea sau degradarea, prin orice mijloace, a vegetaţiei ierboase sau lemnoase;</w:t>
      </w:r>
    </w:p>
    <w:p w:rsidR="00435CED" w:rsidRPr="00685CC7" w:rsidRDefault="00435CED" w:rsidP="006B7A86">
      <w:pPr>
        <w:spacing w:after="0"/>
        <w:ind w:right="-54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c. Utilizarea materiilor prime numai din surse autorizate.</w:t>
      </w:r>
    </w:p>
    <w:p w:rsidR="00435CED" w:rsidRPr="00685CC7" w:rsidRDefault="00435CED" w:rsidP="006B7A86">
      <w:pPr>
        <w:spacing w:after="0"/>
        <w:ind w:right="-54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d. Refacerea mediului şi readucerea în starea iniţială a suprafeţelor afectate prin realizarea proiectului.</w:t>
      </w:r>
    </w:p>
    <w:p w:rsidR="00435CED" w:rsidRPr="00685CC7" w:rsidRDefault="00435CED" w:rsidP="00CF3366">
      <w:pPr>
        <w:spacing w:after="0"/>
        <w:ind w:firstLine="90"/>
        <w:jc w:val="both"/>
        <w:rPr>
          <w:rFonts w:ascii="Arial" w:eastAsiaTheme="minorHAnsi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e. </w:t>
      </w:r>
      <w:r w:rsidR="00E70094" w:rsidRPr="00685CC7">
        <w:rPr>
          <w:rFonts w:ascii="Arial" w:eastAsiaTheme="minorHAnsi" w:hAnsi="Arial" w:cs="Arial"/>
          <w:lang w:val="ro-RO"/>
        </w:rPr>
        <w:t xml:space="preserve">Nivelul de zgomot rezultat în urma desfăşurării activităţii, va respecta prevederile SR ISO nr. 1996/2-08 şi SR 10009/2017. </w:t>
      </w:r>
    </w:p>
    <w:p w:rsidR="00435CED" w:rsidRPr="00685CC7" w:rsidRDefault="00435CED" w:rsidP="006B7A86">
      <w:pPr>
        <w:spacing w:after="0"/>
        <w:ind w:right="-54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>f. Aveţi obligaţia de a ţine evidenţa gestiunii deşeurilor conform prevederilor H.G. nr. 856/2002 şi de a raporta această evidenţă la APM Harghita conform modelului prevăzut în anexa nr. 1 la H.G. nr. 856/2002 şi conform art. 49 alin (1) al Legii nr. 211/2011 după terminarea lucrărilor.</w:t>
      </w:r>
    </w:p>
    <w:p w:rsidR="005F7FF8" w:rsidRPr="00685CC7" w:rsidRDefault="005F7FF8" w:rsidP="00E70094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 Proiectul propus nu necesită parcurgerea celorlalte etape ale procedurii de evaluare adecvată.</w:t>
      </w:r>
    </w:p>
    <w:p w:rsidR="005F7FF8" w:rsidRPr="00685CC7" w:rsidRDefault="005F7FF8" w:rsidP="005F7FF8">
      <w:pPr>
        <w:pStyle w:val="BodyText"/>
        <w:ind w:right="-16"/>
        <w:jc w:val="both"/>
        <w:rPr>
          <w:rFonts w:cs="Arial"/>
          <w:sz w:val="22"/>
          <w:szCs w:val="22"/>
          <w:lang w:val="ro-RO"/>
        </w:rPr>
      </w:pPr>
      <w:r w:rsidRPr="00685CC7">
        <w:rPr>
          <w:rFonts w:cs="Arial"/>
          <w:sz w:val="22"/>
          <w:szCs w:val="22"/>
          <w:lang w:val="ro-RO"/>
        </w:rPr>
        <w:t xml:space="preserve">   Titularul proiectului are obligaţia de a notifica în scris APM Harghita despre orice modificare sau extindere a proiectului survenită după emiterea  deciziei etapei de încadrare şi anterior emiterii aprobării de dezvoltare, respectiv autoritatea competentă emitentă a aprobării de dezvoltare despre orice modificare sau extindere a proiectului survenită după emiterea aprobării de dezvoltare, in conformitate cu  prevederile art.39 şi art. 40 din Ordinul comun nr. 135/84/76/1294 din 2010 al Ministerului Mediului şi Pădurilor, Ministerului Agriculturii şi Dezvoltării Rurale, Ministerului Administraţiei şi Internelor, Ministerului Dezvoltării Regionale şi Turismului.</w:t>
      </w:r>
    </w:p>
    <w:p w:rsidR="005F7FF8" w:rsidRPr="00685CC7" w:rsidRDefault="005F7FF8" w:rsidP="005F7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   La finalizarea proiectului aveţi obligaţia de a notifica APM Harghita în vederea efectuării unui control de specialitate pentru verificarea respectării prevederilor deciziei etapei de încadrare.  Procesul-verbal întocmit cu ocazia controlului de specialitate se anexează şi face parte integrantă din procesul-verbal de recepţie la terminarea lucrărilor.</w:t>
      </w:r>
    </w:p>
    <w:p w:rsidR="005F7FF8" w:rsidRPr="00685CC7" w:rsidRDefault="005F7FF8" w:rsidP="005F7FF8">
      <w:pPr>
        <w:pStyle w:val="BodyText"/>
        <w:ind w:right="-16"/>
        <w:jc w:val="both"/>
        <w:rPr>
          <w:rFonts w:cs="Arial"/>
          <w:sz w:val="22"/>
          <w:szCs w:val="22"/>
          <w:lang w:val="ro-RO"/>
        </w:rPr>
      </w:pPr>
    </w:p>
    <w:p w:rsidR="005F7FF8" w:rsidRPr="00685CC7" w:rsidRDefault="005F7FF8" w:rsidP="00E70094">
      <w:pPr>
        <w:pStyle w:val="BodyText"/>
        <w:ind w:right="-16"/>
        <w:jc w:val="both"/>
        <w:rPr>
          <w:rFonts w:cs="Arial"/>
          <w:b/>
          <w:sz w:val="22"/>
          <w:szCs w:val="22"/>
          <w:lang w:val="ro-RO"/>
        </w:rPr>
      </w:pPr>
      <w:r w:rsidRPr="00685CC7">
        <w:rPr>
          <w:rFonts w:cs="Arial"/>
          <w:b/>
          <w:sz w:val="22"/>
          <w:szCs w:val="22"/>
          <w:lang w:val="ro-RO"/>
        </w:rPr>
        <w:t>Răspunderea pentru corectitudinea informaţiilor puse la dispoziţia APM Harghita şi a publicului revine titularului  proiectului potrivit prevederilor art. 21, alin (4) din OUG 195/2005 aprobată cu modificări şi completări prin Legea nr.265/2006, privind protecţia mediului, cu modificările şi completările ulterioare.</w:t>
      </w:r>
    </w:p>
    <w:p w:rsidR="005F7FF8" w:rsidRPr="00685CC7" w:rsidRDefault="005F7FF8" w:rsidP="005F7FF8">
      <w:pPr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685CC7">
        <w:rPr>
          <w:rFonts w:ascii="Arial" w:hAnsi="Arial" w:cs="Arial"/>
          <w:b/>
          <w:lang w:val="ro-RO"/>
        </w:rPr>
        <w:t>Nerespectarea prevederilor prezentei decizii atrage suspendarea sau anularea acesteia, după caz, în conformitate cu prevederile legale.</w:t>
      </w:r>
    </w:p>
    <w:p w:rsidR="005F7FF8" w:rsidRPr="00685CC7" w:rsidRDefault="005F7FF8" w:rsidP="005F7FF8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5F7FF8" w:rsidRDefault="005F7FF8" w:rsidP="005F7FF8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685CC7">
        <w:rPr>
          <w:rFonts w:ascii="Arial" w:hAnsi="Arial" w:cs="Arial"/>
          <w:lang w:val="ro-RO"/>
        </w:rPr>
        <w:t xml:space="preserve">Prezenta decizie poate fi contestată în conformitate cu prevederile </w:t>
      </w:r>
      <w:r w:rsidRPr="00685CC7">
        <w:rPr>
          <w:rFonts w:ascii="Arial" w:hAnsi="Arial" w:cs="Arial"/>
          <w:u w:val="single"/>
          <w:lang w:val="ro-RO"/>
        </w:rPr>
        <w:t>Hotărârii Guvernului nr. 445/2009</w:t>
      </w:r>
      <w:r w:rsidRPr="00685CC7">
        <w:rPr>
          <w:rFonts w:ascii="Arial" w:hAnsi="Arial" w:cs="Arial"/>
          <w:lang w:val="ro-RO"/>
        </w:rPr>
        <w:t xml:space="preserve"> şi ale </w:t>
      </w:r>
      <w:r w:rsidRPr="00685CC7">
        <w:rPr>
          <w:rFonts w:ascii="Arial" w:hAnsi="Arial" w:cs="Arial"/>
          <w:u w:val="single"/>
          <w:lang w:val="ro-RO"/>
        </w:rPr>
        <w:t>Legii</w:t>
      </w:r>
      <w:r w:rsidRPr="00685CC7">
        <w:rPr>
          <w:rFonts w:ascii="Arial" w:hAnsi="Arial" w:cs="Arial"/>
          <w:lang w:val="ro-RO"/>
        </w:rPr>
        <w:t xml:space="preserve"> contenciosului administrativ nr. 554/2004, cu modificările şi completările ulterioare.</w:t>
      </w:r>
    </w:p>
    <w:p w:rsidR="00685CC7" w:rsidRPr="00685CC7" w:rsidRDefault="00685CC7" w:rsidP="005F7FF8">
      <w:pPr>
        <w:spacing w:after="0" w:line="240" w:lineRule="auto"/>
        <w:jc w:val="both"/>
        <w:rPr>
          <w:rFonts w:ascii="Arial" w:hAnsi="Arial" w:cs="Arial"/>
          <w:b/>
          <w:u w:val="single"/>
          <w:lang w:val="ro-RO"/>
        </w:rPr>
      </w:pPr>
    </w:p>
    <w:p w:rsidR="00435CED" w:rsidRPr="00685CC7" w:rsidRDefault="00435CED" w:rsidP="009B40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435CED" w:rsidRPr="00685CC7" w:rsidRDefault="00435CED" w:rsidP="009B4089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685CC7">
        <w:rPr>
          <w:rFonts w:ascii="Arial" w:hAnsi="Arial" w:cs="Arial"/>
          <w:b/>
          <w:sz w:val="24"/>
          <w:szCs w:val="24"/>
          <w:lang w:val="ro-RO"/>
        </w:rPr>
        <w:t xml:space="preserve">DIRECTOR EXECUTIV,                                                     </w:t>
      </w:r>
      <w:r w:rsidRPr="00685CC7">
        <w:rPr>
          <w:rFonts w:ascii="Arial" w:hAnsi="Arial" w:cs="Arial"/>
          <w:b/>
          <w:sz w:val="24"/>
          <w:szCs w:val="24"/>
          <w:lang w:val="ro-RO"/>
        </w:rPr>
        <w:tab/>
      </w:r>
      <w:r w:rsidRPr="00685CC7">
        <w:rPr>
          <w:rFonts w:ascii="Arial" w:hAnsi="Arial" w:cs="Arial"/>
          <w:b/>
          <w:sz w:val="24"/>
          <w:szCs w:val="24"/>
          <w:lang w:val="ro-RO"/>
        </w:rPr>
        <w:tab/>
        <w:t>ŞEF SERVICIU AAA</w:t>
      </w:r>
    </w:p>
    <w:p w:rsidR="00435CED" w:rsidRPr="00685CC7" w:rsidRDefault="00435CED" w:rsidP="006B7A8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  <w:r w:rsidRPr="00685CC7">
        <w:rPr>
          <w:rFonts w:ascii="Arial" w:hAnsi="Arial" w:cs="Arial"/>
          <w:sz w:val="24"/>
          <w:szCs w:val="24"/>
          <w:lang w:val="ro-RO"/>
        </w:rPr>
        <w:t xml:space="preserve">DOMOKOS László József  </w:t>
      </w:r>
      <w:r w:rsidRPr="00685CC7">
        <w:rPr>
          <w:rFonts w:ascii="Arial" w:hAnsi="Arial" w:cs="Arial"/>
          <w:sz w:val="24"/>
          <w:szCs w:val="24"/>
          <w:lang w:val="ro-RO"/>
        </w:rPr>
        <w:tab/>
      </w:r>
      <w:r w:rsidRPr="00685CC7">
        <w:rPr>
          <w:rFonts w:ascii="Arial" w:hAnsi="Arial" w:cs="Arial"/>
          <w:sz w:val="24"/>
          <w:szCs w:val="24"/>
          <w:lang w:val="ro-RO"/>
        </w:rPr>
        <w:tab/>
      </w:r>
      <w:r w:rsidRPr="00685CC7">
        <w:rPr>
          <w:rFonts w:ascii="Arial" w:hAnsi="Arial" w:cs="Arial"/>
          <w:sz w:val="24"/>
          <w:szCs w:val="24"/>
          <w:lang w:val="ro-RO"/>
        </w:rPr>
        <w:tab/>
      </w:r>
      <w:r w:rsidRPr="00685CC7">
        <w:rPr>
          <w:rFonts w:ascii="Arial" w:hAnsi="Arial" w:cs="Arial"/>
          <w:sz w:val="24"/>
          <w:szCs w:val="24"/>
          <w:lang w:val="ro-RO"/>
        </w:rPr>
        <w:tab/>
      </w:r>
      <w:r w:rsidRPr="00685CC7">
        <w:rPr>
          <w:rFonts w:ascii="Arial" w:hAnsi="Arial" w:cs="Arial"/>
          <w:sz w:val="24"/>
          <w:szCs w:val="24"/>
          <w:lang w:val="ro-RO"/>
        </w:rPr>
        <w:tab/>
      </w:r>
      <w:r w:rsidRPr="00685CC7">
        <w:rPr>
          <w:rFonts w:ascii="Arial" w:hAnsi="Arial" w:cs="Arial"/>
          <w:sz w:val="24"/>
          <w:szCs w:val="24"/>
          <w:lang w:val="ro-RO"/>
        </w:rPr>
        <w:tab/>
        <w:t>ing. LÁSZLÓ Anna</w:t>
      </w:r>
    </w:p>
    <w:p w:rsidR="009B4089" w:rsidRPr="00685CC7" w:rsidRDefault="009B4089" w:rsidP="006B7A8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o-RO"/>
        </w:rPr>
      </w:pPr>
    </w:p>
    <w:p w:rsidR="00435CED" w:rsidRPr="00685CC7" w:rsidRDefault="00435CED" w:rsidP="009B4089">
      <w:pPr>
        <w:autoSpaceDE w:val="0"/>
        <w:autoSpaceDN w:val="0"/>
        <w:adjustRightInd w:val="0"/>
        <w:spacing w:after="0"/>
        <w:ind w:left="6480"/>
        <w:rPr>
          <w:rFonts w:ascii="Arial" w:hAnsi="Arial" w:cs="Arial"/>
          <w:b/>
          <w:sz w:val="24"/>
          <w:szCs w:val="24"/>
          <w:lang w:val="ro-RO"/>
        </w:rPr>
      </w:pPr>
      <w:r w:rsidRPr="00685CC7">
        <w:rPr>
          <w:rFonts w:ascii="Arial" w:hAnsi="Arial" w:cs="Arial"/>
          <w:sz w:val="24"/>
          <w:szCs w:val="24"/>
          <w:lang w:val="ro-RO"/>
        </w:rPr>
        <w:t xml:space="preserve">     </w:t>
      </w:r>
      <w:r w:rsidRPr="00685CC7">
        <w:rPr>
          <w:rFonts w:ascii="Arial" w:hAnsi="Arial" w:cs="Arial"/>
          <w:sz w:val="24"/>
          <w:szCs w:val="24"/>
          <w:lang w:val="ro-RO"/>
        </w:rPr>
        <w:tab/>
        <w:t xml:space="preserve"> </w:t>
      </w:r>
      <w:r w:rsidRPr="00685CC7">
        <w:rPr>
          <w:rFonts w:ascii="Arial" w:hAnsi="Arial" w:cs="Arial"/>
          <w:b/>
          <w:sz w:val="24"/>
          <w:szCs w:val="24"/>
          <w:lang w:val="ro-RO"/>
        </w:rPr>
        <w:t>ÎNTOCMIT,</w:t>
      </w:r>
    </w:p>
    <w:p w:rsidR="000C3551" w:rsidRPr="00685CC7" w:rsidRDefault="00435CED" w:rsidP="009B4089">
      <w:pPr>
        <w:autoSpaceDE w:val="0"/>
        <w:autoSpaceDN w:val="0"/>
        <w:adjustRightInd w:val="0"/>
        <w:ind w:left="5760" w:firstLine="720"/>
        <w:rPr>
          <w:rFonts w:ascii="Arial" w:hAnsi="Arial" w:cs="Arial"/>
          <w:sz w:val="24"/>
          <w:szCs w:val="24"/>
          <w:lang w:val="ro-RO"/>
        </w:rPr>
      </w:pPr>
      <w:r w:rsidRPr="00685CC7">
        <w:rPr>
          <w:rFonts w:ascii="Arial" w:hAnsi="Arial" w:cs="Arial"/>
          <w:sz w:val="24"/>
          <w:szCs w:val="24"/>
          <w:lang w:val="ro-RO"/>
        </w:rPr>
        <w:t xml:space="preserve">     </w:t>
      </w:r>
      <w:r w:rsidRPr="00685CC7">
        <w:rPr>
          <w:rFonts w:ascii="Arial" w:hAnsi="Arial" w:cs="Arial"/>
          <w:sz w:val="24"/>
          <w:szCs w:val="24"/>
          <w:lang w:val="ro-RO"/>
        </w:rPr>
        <w:tab/>
        <w:t xml:space="preserve"> ing. BARABÁS Zoltán</w:t>
      </w:r>
    </w:p>
    <w:sectPr w:rsidR="000C3551" w:rsidRPr="00685CC7" w:rsidSect="00435CE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799" w:bottom="907" w:left="1134" w:header="403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01" w:rsidRDefault="00B42001" w:rsidP="00C96EF2">
      <w:pPr>
        <w:spacing w:after="0" w:line="240" w:lineRule="auto"/>
      </w:pPr>
      <w:r>
        <w:separator/>
      </w:r>
    </w:p>
  </w:endnote>
  <w:endnote w:type="continuationSeparator" w:id="0">
    <w:p w:rsidR="00B42001" w:rsidRDefault="00B42001" w:rsidP="00C9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0" w:rsidRDefault="00D768D9" w:rsidP="00BA70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72680" w:rsidRDefault="009230FD" w:rsidP="00601C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86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931" w:rsidRPr="00C00574" w:rsidRDefault="009230FD" w:rsidP="00187931">
        <w:pPr>
          <w:pStyle w:val="Header"/>
          <w:jc w:val="center"/>
          <w:rPr>
            <w:b/>
            <w:color w:val="00214E"/>
            <w:lang w:val="ro-RO"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0;text-align:left;margin-left:-46.65pt;margin-top:-33.6pt;width:41.9pt;height:34.45pt;z-index:-251658240;mso-position-horizontal-relative:text;mso-position-vertical-relative:text">
              <v:imagedata r:id="rId1" o:title=""/>
            </v:shape>
            <o:OLEObject Type="Embed" ProgID="CorelDRAW.Graphic.13" ShapeID="_x0000_s2051" DrawAspect="Content" ObjectID="_1587452080" r:id="rId2"/>
          </w:pict>
        </w:r>
        <w:r w:rsidR="00D768D9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1FCBD59" wp14:editId="67F8E8AE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-34925</wp:posOffset>
                  </wp:positionV>
                  <wp:extent cx="6248400" cy="635"/>
                  <wp:effectExtent l="9525" t="12700" r="9525" b="15240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84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-11.25pt;margin-top:-2.75pt;width:492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CZHdTYpAgAATQQAAA4AAAAAAAAAAAAAAAAALgIAAGRycy9l&#10;Mm9Eb2MueG1sUEsBAi0AFAAGAAgAAAAhAA8xPpzfAAAACQEAAA8AAAAAAAAAAAAAAAAAgwQAAGRy&#10;cy9kb3ducmV2LnhtbFBLBQYAAAAABAAEAPMAAACPBQAAAAA=&#10;" strokecolor="#00214e" strokeweight="1.5pt"/>
              </w:pict>
            </mc:Fallback>
          </mc:AlternateContent>
        </w:r>
        <w:r w:rsidR="00D768D9" w:rsidRPr="00C00574">
          <w:rPr>
            <w:b/>
            <w:color w:val="00214E"/>
          </w:rPr>
          <w:t>AGEN</w:t>
        </w:r>
        <w:r w:rsidR="00D768D9" w:rsidRPr="00C00574">
          <w:rPr>
            <w:b/>
            <w:color w:val="00214E"/>
            <w:lang w:val="ro-RO"/>
          </w:rPr>
          <w:t>ŢIA PENTRU PROTECŢIA MEDIULUI HARGHITA</w:t>
        </w:r>
      </w:p>
      <w:p w:rsidR="00187931" w:rsidRPr="00C00574" w:rsidRDefault="00D768D9" w:rsidP="00187931">
        <w:pPr>
          <w:pStyle w:val="Header"/>
          <w:jc w:val="center"/>
          <w:rPr>
            <w:color w:val="00214E"/>
            <w:lang w:val="ro-RO"/>
          </w:rPr>
        </w:pPr>
        <w:r w:rsidRPr="00C00574">
          <w:rPr>
            <w:color w:val="00214E"/>
            <w:lang w:val="ro-RO"/>
          </w:rPr>
          <w:t xml:space="preserve">Miercurea Ciuc, strada Márton </w:t>
        </w:r>
        <w:proofErr w:type="spellStart"/>
        <w:r w:rsidRPr="00C00574">
          <w:rPr>
            <w:color w:val="00214E"/>
            <w:lang w:val="ro-RO"/>
          </w:rPr>
          <w:t>Áron</w:t>
        </w:r>
        <w:proofErr w:type="spellEnd"/>
        <w:r w:rsidRPr="00C00574">
          <w:rPr>
            <w:color w:val="00214E"/>
            <w:lang w:val="ro-RO"/>
          </w:rPr>
          <w:t>, nr. 43, Cod 530211</w:t>
        </w:r>
      </w:p>
      <w:p w:rsidR="00992A14" w:rsidRPr="007A4C64" w:rsidRDefault="00D768D9" w:rsidP="00187931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C00574">
          <w:rPr>
            <w:color w:val="00214E"/>
            <w:lang w:val="ro-RO"/>
          </w:rPr>
          <w:t xml:space="preserve">E-mail: </w:t>
        </w:r>
        <w:hyperlink r:id="rId3" w:history="1">
          <w:r w:rsidRPr="00C00574">
            <w:rPr>
              <w:rStyle w:val="Hyperlink"/>
              <w:lang w:val="ro-RO"/>
            </w:rPr>
            <w:t>office@apmhr.anpm.ro</w:t>
          </w:r>
        </w:hyperlink>
        <w:r w:rsidRPr="00C00574">
          <w:rPr>
            <w:color w:val="00214E"/>
            <w:lang w:val="ro-RO"/>
          </w:rPr>
          <w:t>; Tel. 0266-371313; 0266-312454; Fax: 0266-310041</w:t>
        </w:r>
      </w:p>
      <w:p w:rsidR="00B72680" w:rsidRPr="00C44321" w:rsidRDefault="00D768D9" w:rsidP="00C44321">
        <w:pPr>
          <w:pStyle w:val="Footer"/>
          <w:jc w:val="center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0F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alias w:val="Câmp editabil text"/>
      <w:tag w:val="CampEditabil"/>
      <w:id w:val="1226721980"/>
    </w:sdtPr>
    <w:sdtEndPr>
      <w:rPr>
        <w:sz w:val="22"/>
        <w:szCs w:val="22"/>
      </w:rPr>
    </w:sdtEndPr>
    <w:sdtContent>
      <w:p w:rsidR="00187931" w:rsidRPr="00C00574" w:rsidRDefault="009230FD" w:rsidP="00187931">
        <w:pPr>
          <w:pStyle w:val="Header"/>
          <w:jc w:val="center"/>
          <w:rPr>
            <w:b/>
            <w:color w:val="00214E"/>
            <w:lang w:val="ro-RO"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-46.65pt;margin-top:-33.6pt;width:41.9pt;height:34.45pt;z-index:-251655168;mso-position-horizontal-relative:text;mso-position-vertical-relative:text">
              <v:imagedata r:id="rId1" o:title=""/>
            </v:shape>
            <o:OLEObject Type="Embed" ProgID="CorelDRAW.Graphic.13" ShapeID="_x0000_s2050" DrawAspect="Content" ObjectID="_1587452082" r:id="rId2"/>
          </w:pict>
        </w:r>
        <w:r w:rsidR="00D768D9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1ACB370" wp14:editId="596C7500">
                  <wp:simplePos x="0" y="0"/>
                  <wp:positionH relativeFrom="column">
                    <wp:posOffset>-142875</wp:posOffset>
                  </wp:positionH>
                  <wp:positionV relativeFrom="paragraph">
                    <wp:posOffset>-34925</wp:posOffset>
                  </wp:positionV>
                  <wp:extent cx="6248400" cy="635"/>
                  <wp:effectExtent l="9525" t="12700" r="9525" b="15240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840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21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-11.25pt;margin-top:-2.75pt;width:49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    </w:pict>
            </mc:Fallback>
          </mc:AlternateContent>
        </w:r>
        <w:r w:rsidR="00D768D9" w:rsidRPr="00C00574">
          <w:rPr>
            <w:b/>
            <w:color w:val="00214E"/>
          </w:rPr>
          <w:t>AGEN</w:t>
        </w:r>
        <w:r w:rsidR="00D768D9" w:rsidRPr="00C00574">
          <w:rPr>
            <w:b/>
            <w:color w:val="00214E"/>
            <w:lang w:val="ro-RO"/>
          </w:rPr>
          <w:t>ŢIA PENTRU PROTECŢIA MEDIULUI HARGHITA</w:t>
        </w:r>
      </w:p>
      <w:p w:rsidR="00187931" w:rsidRPr="00C00574" w:rsidRDefault="00D768D9" w:rsidP="00187931">
        <w:pPr>
          <w:pStyle w:val="Header"/>
          <w:jc w:val="center"/>
          <w:rPr>
            <w:color w:val="00214E"/>
            <w:lang w:val="ro-RO"/>
          </w:rPr>
        </w:pPr>
        <w:r w:rsidRPr="00C00574">
          <w:rPr>
            <w:color w:val="00214E"/>
            <w:lang w:val="ro-RO"/>
          </w:rPr>
          <w:t xml:space="preserve">Miercurea Ciuc, strada Márton </w:t>
        </w:r>
        <w:proofErr w:type="spellStart"/>
        <w:r w:rsidRPr="00C00574">
          <w:rPr>
            <w:color w:val="00214E"/>
            <w:lang w:val="ro-RO"/>
          </w:rPr>
          <w:t>Áron</w:t>
        </w:r>
        <w:proofErr w:type="spellEnd"/>
        <w:r w:rsidRPr="00C00574">
          <w:rPr>
            <w:color w:val="00214E"/>
            <w:lang w:val="ro-RO"/>
          </w:rPr>
          <w:t>, nr. 43, Cod 530211</w:t>
        </w:r>
      </w:p>
      <w:p w:rsidR="00187931" w:rsidRPr="00187931" w:rsidRDefault="00D768D9" w:rsidP="00187931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color w:val="00214E"/>
            <w:sz w:val="20"/>
            <w:szCs w:val="20"/>
            <w:lang w:val="ro-RO"/>
          </w:rPr>
        </w:pPr>
        <w:r w:rsidRPr="00C00574">
          <w:rPr>
            <w:color w:val="00214E"/>
            <w:lang w:val="ro-RO"/>
          </w:rPr>
          <w:t xml:space="preserve">E-mail: </w:t>
        </w:r>
        <w:hyperlink r:id="rId3" w:history="1">
          <w:r w:rsidRPr="00C00574">
            <w:rPr>
              <w:rStyle w:val="Hyperlink"/>
              <w:lang w:val="ro-RO"/>
            </w:rPr>
            <w:t>office@apmhr.anpm.ro</w:t>
          </w:r>
        </w:hyperlink>
        <w:r w:rsidRPr="00C00574">
          <w:rPr>
            <w:color w:val="00214E"/>
            <w:lang w:val="ro-RO"/>
          </w:rPr>
          <w:t>; Tel. 0266-371313; 0266-312454; Fax: 0266-310041</w:t>
        </w:r>
      </w:p>
      <w:p w:rsidR="00B72680" w:rsidRPr="00992A14" w:rsidRDefault="009230FD" w:rsidP="00992A14">
        <w:pPr>
          <w:pStyle w:val="Header"/>
          <w:tabs>
            <w:tab w:val="clear" w:pos="4680"/>
          </w:tabs>
          <w:jc w:val="center"/>
          <w:rPr>
            <w:rFonts w:ascii="Arial" w:hAnsi="Arial" w:cs="Arial"/>
            <w:color w:val="00214E"/>
            <w:lang w:val="ro-RO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01" w:rsidRDefault="00B42001" w:rsidP="00C96EF2">
      <w:pPr>
        <w:spacing w:after="0" w:line="240" w:lineRule="auto"/>
      </w:pPr>
      <w:r>
        <w:separator/>
      </w:r>
    </w:p>
  </w:footnote>
  <w:footnote w:type="continuationSeparator" w:id="0">
    <w:p w:rsidR="00B42001" w:rsidRDefault="00B42001" w:rsidP="00C96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42" w:rsidRPr="00535A6C" w:rsidRDefault="009230FD" w:rsidP="00EB548E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Arial" w:hAnsi="Arial" w:cs="Arial"/>
        <w:color w:val="00214E"/>
        <w:sz w:val="32"/>
        <w:szCs w:val="32"/>
        <w:lang w:val="ro-RO"/>
      </w:rPr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0.5pt;margin-top:6.65pt;width:52pt;height:43.8pt;z-index:-251656192">
          <v:imagedata r:id="rId1" o:title=""/>
        </v:shape>
        <o:OLEObject Type="Embed" ProgID="CorelDRAW.Graphic.13" ShapeID="_x0000_s2049" DrawAspect="Content" ObjectID="_1587452081" r:id="rId2"/>
      </w:pict>
    </w:r>
    <w:r w:rsidR="00D768D9">
      <w:rPr>
        <w:noProof/>
      </w:rPr>
      <w:drawing>
        <wp:anchor distT="0" distB="0" distL="114300" distR="114300" simplePos="0" relativeHeight="251659264" behindDoc="0" locked="0" layoutInCell="1" allowOverlap="1" wp14:anchorId="530343E3" wp14:editId="3F502BCA">
          <wp:simplePos x="0" y="0"/>
          <wp:positionH relativeFrom="column">
            <wp:posOffset>-60325</wp:posOffset>
          </wp:positionH>
          <wp:positionV relativeFrom="paragraph">
            <wp:posOffset>87630</wp:posOffset>
          </wp:positionV>
          <wp:extent cx="669925" cy="68643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D768D9" w:rsidRPr="00A75327">
      <w:rPr>
        <w:lang w:val="ro-RO"/>
      </w:rPr>
      <w:tab/>
      <w:t xml:space="preserve">   </w:t>
    </w:r>
    <w:sdt>
      <w:sdtPr>
        <w:rPr>
          <w:lang w:val="ro-RO"/>
        </w:rPr>
        <w:alias w:val="Câmp editabil text"/>
        <w:tag w:val="CampEditabil"/>
        <w:id w:val="698361725"/>
      </w:sdtPr>
      <w:sdtEndPr/>
      <w:sdtContent>
        <w:r w:rsidR="00D768D9" w:rsidRPr="00535A6C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Minister</w:t>
        </w:r>
        <w:r w:rsidR="00C96EF2">
          <w:rPr>
            <w:rFonts w:ascii="Arial" w:hAnsi="Arial" w:cs="Arial"/>
            <w:b/>
            <w:color w:val="00214E"/>
            <w:sz w:val="32"/>
            <w:szCs w:val="32"/>
            <w:lang w:val="ro-RO"/>
          </w:rPr>
          <w:t>ul Mediului</w:t>
        </w:r>
      </w:sdtContent>
    </w:sdt>
  </w:p>
  <w:p w:rsidR="00652042" w:rsidRPr="00535A6C" w:rsidRDefault="009230FD" w:rsidP="00EB548E">
    <w:pPr>
      <w:tabs>
        <w:tab w:val="left" w:pos="3270"/>
      </w:tabs>
      <w:spacing w:after="0"/>
      <w:jc w:val="center"/>
      <w:rPr>
        <w:rFonts w:ascii="Arial" w:hAnsi="Arial" w:cs="Arial"/>
        <w:sz w:val="36"/>
        <w:szCs w:val="36"/>
        <w:lang w:val="ro-RO"/>
      </w:rPr>
    </w:pPr>
    <w:sdt>
      <w:sdtPr>
        <w:rPr>
          <w:rFonts w:ascii="Arial" w:hAnsi="Arial" w:cs="Arial"/>
          <w:b/>
          <w:color w:val="00214E"/>
          <w:sz w:val="36"/>
          <w:szCs w:val="36"/>
          <w:lang w:val="ro-RO"/>
        </w:rPr>
        <w:alias w:val="Câmp editabil text"/>
        <w:tag w:val="CampEditabil"/>
        <w:id w:val="1364707729"/>
      </w:sdtPr>
      <w:sdtEndPr/>
      <w:sdtContent>
        <w:r w:rsidR="00D768D9" w:rsidRPr="00535A6C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>Agenţia Naţională pentru Protecţia</w:t>
        </w:r>
        <w:r w:rsidR="00D768D9">
          <w:rPr>
            <w:rFonts w:ascii="Arial" w:hAnsi="Arial" w:cs="Arial"/>
            <w:b/>
            <w:color w:val="00214E"/>
            <w:sz w:val="36"/>
            <w:szCs w:val="36"/>
            <w:lang w:val="ro-RO"/>
          </w:rPr>
          <w:t xml:space="preserve"> Mediului</w:t>
        </w:r>
      </w:sdtContent>
    </w:sdt>
  </w:p>
  <w:p w:rsidR="00652042" w:rsidRPr="003167DA" w:rsidRDefault="009230FD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sz w:val="20"/>
        <w:szCs w:val="20"/>
        <w:lang w:val="ro-RO" w:eastAsia="ro-RO"/>
      </w:rPr>
    </w:pPr>
  </w:p>
  <w:p w:rsidR="00652042" w:rsidRPr="00992A14" w:rsidRDefault="009230FD" w:rsidP="00652042">
    <w:pPr>
      <w:keepNext/>
      <w:spacing w:after="0" w:line="240" w:lineRule="auto"/>
      <w:jc w:val="center"/>
      <w:outlineLvl w:val="0"/>
      <w:rPr>
        <w:rFonts w:ascii="Times New Roman" w:eastAsia="Times New Roman" w:hAnsi="Times New Roman"/>
        <w:b/>
        <w:bCs/>
        <w:color w:val="000000" w:themeColor="text1"/>
        <w:sz w:val="16"/>
        <w:szCs w:val="16"/>
        <w:lang w:val="ro-RO" w:eastAsia="ro-RO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747"/>
    </w:tblGrid>
    <w:tr w:rsidR="00992A14" w:rsidRPr="00992A14" w:rsidTr="00992A14">
      <w:trPr>
        <w:trHeight w:val="692"/>
        <w:jc w:val="center"/>
      </w:trPr>
      <w:tc>
        <w:tcPr>
          <w:tcW w:w="9747" w:type="dxa"/>
          <w:shd w:val="clear" w:color="auto" w:fill="auto"/>
          <w:vAlign w:val="center"/>
        </w:tcPr>
        <w:p w:rsidR="00652042" w:rsidRPr="00992A14" w:rsidRDefault="009230FD" w:rsidP="0000384F">
          <w:pPr>
            <w:spacing w:after="0"/>
            <w:ind w:right="252"/>
            <w:jc w:val="center"/>
            <w:rPr>
              <w:rFonts w:ascii="Garamond" w:hAnsi="Garamond"/>
              <w:b/>
              <w:bCs/>
              <w:color w:val="000000" w:themeColor="text1"/>
              <w:sz w:val="28"/>
              <w:szCs w:val="28"/>
              <w:lang w:val="ro-RO"/>
            </w:rPr>
          </w:pPr>
          <w:sdt>
            <w:sdtPr>
              <w:rPr>
                <w:rFonts w:ascii="Garamond" w:hAnsi="Garamond"/>
                <w:b/>
                <w:bCs/>
                <w:color w:val="000000" w:themeColor="text1"/>
                <w:sz w:val="28"/>
                <w:szCs w:val="28"/>
                <w:lang w:val="ro-RO"/>
              </w:rPr>
              <w:alias w:val="Câmp editabil text"/>
              <w:tag w:val="CampEditabil"/>
              <w:id w:val="-789587884"/>
            </w:sdtPr>
            <w:sdtEndPr/>
            <w:sdtContent>
              <w:r w:rsidR="00D768D9" w:rsidRPr="00535A6C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 xml:space="preserve">AGENŢIA PENTRU PROTECŢIA MEDIULUI </w:t>
              </w:r>
              <w:r w:rsidR="00D768D9">
                <w:rPr>
                  <w:rFonts w:ascii="Arial" w:hAnsi="Arial" w:cs="Arial"/>
                  <w:b/>
                  <w:bCs/>
                  <w:color w:val="000000" w:themeColor="text1"/>
                  <w:sz w:val="28"/>
                  <w:szCs w:val="28"/>
                  <w:lang w:val="ro-RO"/>
                </w:rPr>
                <w:t>HARGHITA</w:t>
              </w:r>
            </w:sdtContent>
          </w:sdt>
        </w:p>
      </w:tc>
    </w:tr>
  </w:tbl>
  <w:p w:rsidR="00B72680" w:rsidRPr="0090788F" w:rsidRDefault="009230FD" w:rsidP="00652042">
    <w:pPr>
      <w:spacing w:after="0" w:line="240" w:lineRule="auto"/>
      <w:ind w:firstLine="720"/>
      <w:jc w:val="center"/>
      <w:rPr>
        <w:rFonts w:ascii="Verdana" w:hAnsi="Verdana"/>
        <w:b/>
        <w:color w:val="0000FF"/>
        <w:sz w:val="18"/>
        <w:szCs w:val="18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 filled="t">
        <v:fill color2="black"/>
        <v:imagedata r:id="rId1" o:title=""/>
      </v:shape>
    </w:pict>
  </w:numPicBullet>
  <w:abstractNum w:abstractNumId="0">
    <w:nsid w:val="00000018"/>
    <w:multiLevelType w:val="singleLevel"/>
    <w:tmpl w:val="00000018"/>
    <w:name w:val="WW8Num24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1854" w:hanging="360"/>
      </w:pPr>
      <w:rPr>
        <w:rFonts w:ascii="Symbol" w:hAnsi="Symbol" w:cs="Symbol"/>
      </w:rPr>
    </w:lvl>
  </w:abstractNum>
  <w:abstractNum w:abstractNumId="1">
    <w:nsid w:val="08A54BE6"/>
    <w:multiLevelType w:val="hybridMultilevel"/>
    <w:tmpl w:val="0C46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269B4"/>
    <w:multiLevelType w:val="hybridMultilevel"/>
    <w:tmpl w:val="B9965580"/>
    <w:lvl w:ilvl="0" w:tplc="430229A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82200"/>
    <w:multiLevelType w:val="hybridMultilevel"/>
    <w:tmpl w:val="07EC646A"/>
    <w:lvl w:ilvl="0" w:tplc="FFFFFFFF">
      <w:start w:val="1"/>
      <w:numFmt w:val="bullet"/>
      <w:pStyle w:val="CommentText"/>
      <w:lvlText w:val=""/>
      <w:lvlJc w:val="left"/>
      <w:pPr>
        <w:tabs>
          <w:tab w:val="num" w:pos="1278"/>
        </w:tabs>
        <w:ind w:left="1278" w:hanging="340"/>
      </w:pPr>
      <w:rPr>
        <w:rFonts w:ascii="Wingdings" w:hAnsi="Wingdings" w:hint="default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>
    <w:nsid w:val="1D864801"/>
    <w:multiLevelType w:val="hybridMultilevel"/>
    <w:tmpl w:val="A29A57FE"/>
    <w:lvl w:ilvl="0" w:tplc="0418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8" w:hanging="360"/>
      </w:pPr>
    </w:lvl>
    <w:lvl w:ilvl="2" w:tplc="0418001B" w:tentative="1">
      <w:start w:val="1"/>
      <w:numFmt w:val="lowerRoman"/>
      <w:lvlText w:val="%3."/>
      <w:lvlJc w:val="right"/>
      <w:pPr>
        <w:ind w:left="2368" w:hanging="180"/>
      </w:pPr>
    </w:lvl>
    <w:lvl w:ilvl="3" w:tplc="0418000F" w:tentative="1">
      <w:start w:val="1"/>
      <w:numFmt w:val="decimal"/>
      <w:lvlText w:val="%4."/>
      <w:lvlJc w:val="left"/>
      <w:pPr>
        <w:ind w:left="3088" w:hanging="360"/>
      </w:pPr>
    </w:lvl>
    <w:lvl w:ilvl="4" w:tplc="04180019" w:tentative="1">
      <w:start w:val="1"/>
      <w:numFmt w:val="lowerLetter"/>
      <w:lvlText w:val="%5."/>
      <w:lvlJc w:val="left"/>
      <w:pPr>
        <w:ind w:left="3808" w:hanging="360"/>
      </w:pPr>
    </w:lvl>
    <w:lvl w:ilvl="5" w:tplc="0418001B" w:tentative="1">
      <w:start w:val="1"/>
      <w:numFmt w:val="lowerRoman"/>
      <w:lvlText w:val="%6."/>
      <w:lvlJc w:val="right"/>
      <w:pPr>
        <w:ind w:left="4528" w:hanging="180"/>
      </w:pPr>
    </w:lvl>
    <w:lvl w:ilvl="6" w:tplc="0418000F" w:tentative="1">
      <w:start w:val="1"/>
      <w:numFmt w:val="decimal"/>
      <w:lvlText w:val="%7."/>
      <w:lvlJc w:val="left"/>
      <w:pPr>
        <w:ind w:left="5248" w:hanging="360"/>
      </w:pPr>
    </w:lvl>
    <w:lvl w:ilvl="7" w:tplc="04180019" w:tentative="1">
      <w:start w:val="1"/>
      <w:numFmt w:val="lowerLetter"/>
      <w:lvlText w:val="%8."/>
      <w:lvlJc w:val="left"/>
      <w:pPr>
        <w:ind w:left="5968" w:hanging="360"/>
      </w:pPr>
    </w:lvl>
    <w:lvl w:ilvl="8" w:tplc="041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2DD2EE3"/>
    <w:multiLevelType w:val="hybridMultilevel"/>
    <w:tmpl w:val="6E7CE322"/>
    <w:lvl w:ilvl="0" w:tplc="45C895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04A6"/>
    <w:multiLevelType w:val="hybridMultilevel"/>
    <w:tmpl w:val="143A7AAA"/>
    <w:lvl w:ilvl="0" w:tplc="DC901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440D8"/>
    <w:multiLevelType w:val="hybridMultilevel"/>
    <w:tmpl w:val="C3F2BEF8"/>
    <w:lvl w:ilvl="0" w:tplc="0AE09F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15AB4"/>
    <w:multiLevelType w:val="hybridMultilevel"/>
    <w:tmpl w:val="5EAA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88F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D1B72"/>
    <w:multiLevelType w:val="hybridMultilevel"/>
    <w:tmpl w:val="152A4B34"/>
    <w:lvl w:ilvl="0" w:tplc="495A65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A494589"/>
    <w:multiLevelType w:val="hybridMultilevel"/>
    <w:tmpl w:val="8D4ACC1E"/>
    <w:lvl w:ilvl="0" w:tplc="8C064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8281F"/>
    <w:multiLevelType w:val="hybridMultilevel"/>
    <w:tmpl w:val="CED2F0A6"/>
    <w:lvl w:ilvl="0" w:tplc="E3606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05723"/>
    <w:multiLevelType w:val="hybridMultilevel"/>
    <w:tmpl w:val="64FEC89C"/>
    <w:lvl w:ilvl="0" w:tplc="041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5C62982"/>
    <w:multiLevelType w:val="multilevel"/>
    <w:tmpl w:val="3C92F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66C30629"/>
    <w:multiLevelType w:val="hybridMultilevel"/>
    <w:tmpl w:val="3DD69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2B4DA2"/>
    <w:multiLevelType w:val="hybridMultilevel"/>
    <w:tmpl w:val="9E243DFC"/>
    <w:lvl w:ilvl="0" w:tplc="9E86E45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6C27CC"/>
    <w:multiLevelType w:val="hybridMultilevel"/>
    <w:tmpl w:val="FDD09C0A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12"/>
  </w:num>
  <w:num w:numId="9">
    <w:abstractNumId w:val="16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0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ED"/>
    <w:rsid w:val="000130F0"/>
    <w:rsid w:val="000B7B19"/>
    <w:rsid w:val="000C3551"/>
    <w:rsid w:val="00153764"/>
    <w:rsid w:val="001D3591"/>
    <w:rsid w:val="001D7477"/>
    <w:rsid w:val="0022199F"/>
    <w:rsid w:val="00230FA7"/>
    <w:rsid w:val="00232022"/>
    <w:rsid w:val="002C1134"/>
    <w:rsid w:val="002E3461"/>
    <w:rsid w:val="002F58D7"/>
    <w:rsid w:val="00302C55"/>
    <w:rsid w:val="003C183F"/>
    <w:rsid w:val="00435CED"/>
    <w:rsid w:val="00443BED"/>
    <w:rsid w:val="00491AAF"/>
    <w:rsid w:val="004D27CB"/>
    <w:rsid w:val="005032DF"/>
    <w:rsid w:val="00512CB1"/>
    <w:rsid w:val="005163DB"/>
    <w:rsid w:val="005446BE"/>
    <w:rsid w:val="005724AE"/>
    <w:rsid w:val="005A4C7C"/>
    <w:rsid w:val="005F7FF8"/>
    <w:rsid w:val="00634C55"/>
    <w:rsid w:val="00651E3D"/>
    <w:rsid w:val="006628B5"/>
    <w:rsid w:val="00685CC7"/>
    <w:rsid w:val="00730274"/>
    <w:rsid w:val="00781206"/>
    <w:rsid w:val="00787541"/>
    <w:rsid w:val="00787B81"/>
    <w:rsid w:val="008116D4"/>
    <w:rsid w:val="00846DF1"/>
    <w:rsid w:val="00882839"/>
    <w:rsid w:val="008C312C"/>
    <w:rsid w:val="009230FD"/>
    <w:rsid w:val="00937392"/>
    <w:rsid w:val="00942DBD"/>
    <w:rsid w:val="00983A89"/>
    <w:rsid w:val="00983CC9"/>
    <w:rsid w:val="00984EAF"/>
    <w:rsid w:val="00985A02"/>
    <w:rsid w:val="009B4089"/>
    <w:rsid w:val="009C4ABF"/>
    <w:rsid w:val="00A27363"/>
    <w:rsid w:val="00A4097C"/>
    <w:rsid w:val="00A87556"/>
    <w:rsid w:val="00B42001"/>
    <w:rsid w:val="00B42F44"/>
    <w:rsid w:val="00B515AC"/>
    <w:rsid w:val="00B76BD6"/>
    <w:rsid w:val="00B9327F"/>
    <w:rsid w:val="00B94819"/>
    <w:rsid w:val="00BF3915"/>
    <w:rsid w:val="00BF6067"/>
    <w:rsid w:val="00C12DB3"/>
    <w:rsid w:val="00C96EF2"/>
    <w:rsid w:val="00CA0DDB"/>
    <w:rsid w:val="00CC4BC1"/>
    <w:rsid w:val="00CD3BA7"/>
    <w:rsid w:val="00CF3366"/>
    <w:rsid w:val="00D14E3F"/>
    <w:rsid w:val="00D205F1"/>
    <w:rsid w:val="00D21235"/>
    <w:rsid w:val="00D5560D"/>
    <w:rsid w:val="00D651A0"/>
    <w:rsid w:val="00D724A0"/>
    <w:rsid w:val="00D768D9"/>
    <w:rsid w:val="00D863FE"/>
    <w:rsid w:val="00D96E99"/>
    <w:rsid w:val="00DB7BAB"/>
    <w:rsid w:val="00E2674B"/>
    <w:rsid w:val="00E4082E"/>
    <w:rsid w:val="00E53C77"/>
    <w:rsid w:val="00E70094"/>
    <w:rsid w:val="00F458B3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E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35CED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435CED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CED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435CE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43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435CED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nhideWhenUsed/>
    <w:rsid w:val="0043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rsid w:val="00435CED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35CED"/>
  </w:style>
  <w:style w:type="paragraph" w:customStyle="1" w:styleId="Default">
    <w:name w:val="Default"/>
    <w:rsid w:val="00435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435CED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35CE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435CE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435C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35CED"/>
    <w:rPr>
      <w:rFonts w:ascii="Calibri" w:eastAsia="Calibri" w:hAnsi="Calibri" w:cs="Times New Roman"/>
    </w:rPr>
  </w:style>
  <w:style w:type="character" w:customStyle="1" w:styleId="ln2tlitera">
    <w:name w:val="ln2tlitera"/>
    <w:rsid w:val="00435CED"/>
  </w:style>
  <w:style w:type="paragraph" w:styleId="ListParagraph">
    <w:name w:val="List Paragraph"/>
    <w:basedOn w:val="Normal"/>
    <w:uiPriority w:val="34"/>
    <w:qFormat/>
    <w:rsid w:val="00435CED"/>
    <w:pPr>
      <w:ind w:left="720"/>
    </w:pPr>
  </w:style>
  <w:style w:type="character" w:customStyle="1" w:styleId="ln2lnk1">
    <w:name w:val="ln2lnk1"/>
    <w:basedOn w:val="DefaultParagraphFont"/>
    <w:rsid w:val="00435CED"/>
    <w:rPr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ED"/>
    <w:rPr>
      <w:rFonts w:ascii="Tahoma" w:eastAsia="Calibri" w:hAnsi="Tahoma" w:cs="Tahoma"/>
      <w:sz w:val="16"/>
      <w:szCs w:val="16"/>
    </w:rPr>
  </w:style>
  <w:style w:type="character" w:customStyle="1" w:styleId="Bodytext0">
    <w:name w:val="Body text_"/>
    <w:link w:val="Bodytext1"/>
    <w:rsid w:val="00B9327F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9327F"/>
    <w:pPr>
      <w:shd w:val="clear" w:color="auto" w:fill="FFFFFF"/>
      <w:spacing w:before="240" w:after="0" w:line="442" w:lineRule="exact"/>
      <w:ind w:hanging="380"/>
      <w:jc w:val="both"/>
    </w:pPr>
    <w:rPr>
      <w:rFonts w:ascii="Arial" w:eastAsia="Arial" w:hAnsi="Arial" w:cs="Arial"/>
      <w:sz w:val="26"/>
      <w:szCs w:val="26"/>
    </w:rPr>
  </w:style>
  <w:style w:type="paragraph" w:customStyle="1" w:styleId="Style">
    <w:name w:val="Style"/>
    <w:rsid w:val="00D2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xtnormal">
    <w:name w:val="Text normal"/>
    <w:basedOn w:val="Normal"/>
    <w:autoRedefine/>
    <w:rsid w:val="00D205F1"/>
    <w:pPr>
      <w:widowControl w:val="0"/>
      <w:adjustRightInd w:val="0"/>
      <w:spacing w:after="0" w:line="240" w:lineRule="auto"/>
      <w:ind w:right="-22" w:firstLine="709"/>
      <w:jc w:val="both"/>
      <w:textAlignment w:val="baseline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customStyle="1" w:styleId="Nota">
    <w:name w:val="Nota"/>
    <w:basedOn w:val="Textnormal"/>
    <w:autoRedefine/>
    <w:rsid w:val="00D205F1"/>
    <w:rPr>
      <w:b/>
      <w:i/>
    </w:rPr>
  </w:style>
  <w:style w:type="paragraph" w:styleId="CommentText">
    <w:name w:val="annotation text"/>
    <w:basedOn w:val="Normal"/>
    <w:link w:val="CommentTextChar"/>
    <w:rsid w:val="00D205F1"/>
    <w:pPr>
      <w:widowControl w:val="0"/>
      <w:numPr>
        <w:numId w:val="16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lang w:val="ro-RO"/>
    </w:rPr>
  </w:style>
  <w:style w:type="character" w:customStyle="1" w:styleId="CommentTextChar">
    <w:name w:val="Comment Text Char"/>
    <w:basedOn w:val="DefaultParagraphFont"/>
    <w:link w:val="CommentText"/>
    <w:rsid w:val="00D205F1"/>
    <w:rPr>
      <w:rFonts w:ascii="Arial" w:eastAsia="Times New Roman" w:hAnsi="Arial" w:cs="Arial"/>
      <w:sz w:val="24"/>
      <w:lang w:val="ro-RO"/>
    </w:rPr>
  </w:style>
  <w:style w:type="paragraph" w:customStyle="1" w:styleId="Subtitlu">
    <w:name w:val="Subtitlu"/>
    <w:basedOn w:val="Heading2"/>
    <w:rsid w:val="00D205F1"/>
    <w:pPr>
      <w:widowControl w:val="0"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shd w:val="clear" w:color="auto" w:fill="A6A6A6"/>
      <w:tabs>
        <w:tab w:val="left" w:pos="900"/>
        <w:tab w:val="left" w:pos="1931"/>
      </w:tabs>
      <w:suppressAutoHyphens/>
      <w:spacing w:before="0" w:after="0" w:line="240" w:lineRule="auto"/>
      <w:ind w:left="709"/>
      <w:jc w:val="both"/>
      <w:textAlignment w:val="baseline"/>
    </w:pPr>
    <w:rPr>
      <w:rFonts w:ascii="Arial" w:eastAsia="Times New Roman" w:hAnsi="Arial" w:cs="Arial"/>
      <w:i w:val="0"/>
      <w:iCs w:val="0"/>
      <w:color w:val="800000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E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35CED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435CED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5CED"/>
    <w:rPr>
      <w:rFonts w:ascii="TimesNewRomanPSMT" w:eastAsia="Times New Roman" w:hAnsi="TimesNewRomanPSMT" w:cs="Times New Roman"/>
      <w:sz w:val="28"/>
      <w:szCs w:val="28"/>
      <w:lang w:val="ro-RO"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435CED"/>
    <w:rPr>
      <w:rFonts w:ascii="Cambria" w:eastAsia="SimSun" w:hAnsi="Cambria" w:cs="Times New Roman"/>
      <w:b/>
      <w:bCs/>
      <w:i/>
      <w:iCs/>
      <w:sz w:val="28"/>
      <w:szCs w:val="28"/>
    </w:rPr>
  </w:style>
  <w:style w:type="paragraph" w:styleId="Header">
    <w:name w:val="header"/>
    <w:aliases w:val="Mediu"/>
    <w:basedOn w:val="Normal"/>
    <w:link w:val="HeaderChar"/>
    <w:uiPriority w:val="99"/>
    <w:unhideWhenUsed/>
    <w:rsid w:val="0043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Mediu Char"/>
    <w:basedOn w:val="DefaultParagraphFont"/>
    <w:link w:val="Header"/>
    <w:uiPriority w:val="99"/>
    <w:rsid w:val="00435CED"/>
    <w:rPr>
      <w:rFonts w:ascii="Calibri" w:eastAsia="Calibri" w:hAnsi="Calibri" w:cs="Times New Roman"/>
    </w:rPr>
  </w:style>
  <w:style w:type="paragraph" w:styleId="Footer">
    <w:name w:val="footer"/>
    <w:aliases w:val=" Caracter, Char, Char Char Char Char,Char Char Char Char, Char Char Char, Char Caracter Caracter, Char Caracter,Char Caracter Caracter,Char Caracter"/>
    <w:basedOn w:val="Normal"/>
    <w:link w:val="FooterChar"/>
    <w:unhideWhenUsed/>
    <w:rsid w:val="00435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aracter Char, Char Char, Char Char Char Char Char,Char Char Char Char Char, Char Char Char Char1, Char Caracter Caracter Char, Char Caracter Char,Char Caracter Caracter Char,Char Caracter Char"/>
    <w:basedOn w:val="DefaultParagraphFont"/>
    <w:link w:val="Footer"/>
    <w:rsid w:val="00435CED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35CED"/>
  </w:style>
  <w:style w:type="paragraph" w:customStyle="1" w:styleId="Default">
    <w:name w:val="Default"/>
    <w:rsid w:val="00435C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435CED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435CED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435CE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435C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35CED"/>
    <w:rPr>
      <w:rFonts w:ascii="Calibri" w:eastAsia="Calibri" w:hAnsi="Calibri" w:cs="Times New Roman"/>
    </w:rPr>
  </w:style>
  <w:style w:type="character" w:customStyle="1" w:styleId="ln2tlitera">
    <w:name w:val="ln2tlitera"/>
    <w:rsid w:val="00435CED"/>
  </w:style>
  <w:style w:type="paragraph" w:styleId="ListParagraph">
    <w:name w:val="List Paragraph"/>
    <w:basedOn w:val="Normal"/>
    <w:uiPriority w:val="34"/>
    <w:qFormat/>
    <w:rsid w:val="00435CED"/>
    <w:pPr>
      <w:ind w:left="720"/>
    </w:pPr>
  </w:style>
  <w:style w:type="character" w:customStyle="1" w:styleId="ln2lnk1">
    <w:name w:val="ln2lnk1"/>
    <w:basedOn w:val="DefaultParagraphFont"/>
    <w:rsid w:val="00435CED"/>
    <w:rPr>
      <w:sz w:val="18"/>
      <w:szCs w:val="18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ED"/>
    <w:rPr>
      <w:rFonts w:ascii="Tahoma" w:eastAsia="Calibri" w:hAnsi="Tahoma" w:cs="Tahoma"/>
      <w:sz w:val="16"/>
      <w:szCs w:val="16"/>
    </w:rPr>
  </w:style>
  <w:style w:type="character" w:customStyle="1" w:styleId="Bodytext0">
    <w:name w:val="Body text_"/>
    <w:link w:val="Bodytext1"/>
    <w:rsid w:val="00B9327F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9327F"/>
    <w:pPr>
      <w:shd w:val="clear" w:color="auto" w:fill="FFFFFF"/>
      <w:spacing w:before="240" w:after="0" w:line="442" w:lineRule="exact"/>
      <w:ind w:hanging="380"/>
      <w:jc w:val="both"/>
    </w:pPr>
    <w:rPr>
      <w:rFonts w:ascii="Arial" w:eastAsia="Arial" w:hAnsi="Arial" w:cs="Arial"/>
      <w:sz w:val="26"/>
      <w:szCs w:val="26"/>
    </w:rPr>
  </w:style>
  <w:style w:type="paragraph" w:customStyle="1" w:styleId="Style">
    <w:name w:val="Style"/>
    <w:rsid w:val="00D205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extnormal">
    <w:name w:val="Text normal"/>
    <w:basedOn w:val="Normal"/>
    <w:autoRedefine/>
    <w:rsid w:val="00D205F1"/>
    <w:pPr>
      <w:widowControl w:val="0"/>
      <w:adjustRightInd w:val="0"/>
      <w:spacing w:after="0" w:line="240" w:lineRule="auto"/>
      <w:ind w:right="-22" w:firstLine="709"/>
      <w:jc w:val="both"/>
      <w:textAlignment w:val="baseline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customStyle="1" w:styleId="Nota">
    <w:name w:val="Nota"/>
    <w:basedOn w:val="Textnormal"/>
    <w:autoRedefine/>
    <w:rsid w:val="00D205F1"/>
    <w:rPr>
      <w:b/>
      <w:i/>
    </w:rPr>
  </w:style>
  <w:style w:type="paragraph" w:styleId="CommentText">
    <w:name w:val="annotation text"/>
    <w:basedOn w:val="Normal"/>
    <w:link w:val="CommentTextChar"/>
    <w:rsid w:val="00D205F1"/>
    <w:pPr>
      <w:widowControl w:val="0"/>
      <w:numPr>
        <w:numId w:val="16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lang w:val="ro-RO"/>
    </w:rPr>
  </w:style>
  <w:style w:type="character" w:customStyle="1" w:styleId="CommentTextChar">
    <w:name w:val="Comment Text Char"/>
    <w:basedOn w:val="DefaultParagraphFont"/>
    <w:link w:val="CommentText"/>
    <w:rsid w:val="00D205F1"/>
    <w:rPr>
      <w:rFonts w:ascii="Arial" w:eastAsia="Times New Roman" w:hAnsi="Arial" w:cs="Arial"/>
      <w:sz w:val="24"/>
      <w:lang w:val="ro-RO"/>
    </w:rPr>
  </w:style>
  <w:style w:type="paragraph" w:customStyle="1" w:styleId="Subtitlu">
    <w:name w:val="Subtitlu"/>
    <w:basedOn w:val="Heading2"/>
    <w:rsid w:val="00D205F1"/>
    <w:pPr>
      <w:widowControl w:val="0"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shd w:val="clear" w:color="auto" w:fill="A6A6A6"/>
      <w:tabs>
        <w:tab w:val="left" w:pos="900"/>
        <w:tab w:val="left" w:pos="1931"/>
      </w:tabs>
      <w:suppressAutoHyphens/>
      <w:spacing w:before="0" w:after="0" w:line="240" w:lineRule="auto"/>
      <w:ind w:left="709"/>
      <w:jc w:val="both"/>
      <w:textAlignment w:val="baseline"/>
    </w:pPr>
    <w:rPr>
      <w:rFonts w:ascii="Arial" w:eastAsia="Times New Roman" w:hAnsi="Arial" w:cs="Arial"/>
      <w:i w:val="0"/>
      <w:iCs w:val="0"/>
      <w:color w:val="800000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3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BAF6-4C6F-47EC-9FCC-F45FE529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Barabas Zoltan</dc:creator>
  <cp:lastModifiedBy>Barabas Zoltan</cp:lastModifiedBy>
  <cp:revision>6</cp:revision>
  <cp:lastPrinted>2018-03-28T11:17:00Z</cp:lastPrinted>
  <dcterms:created xsi:type="dcterms:W3CDTF">2018-05-10T05:50:00Z</dcterms:created>
  <dcterms:modified xsi:type="dcterms:W3CDTF">2018-05-10T07:08:00Z</dcterms:modified>
</cp:coreProperties>
</file>