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02" w:rsidRPr="00B40A36" w:rsidRDefault="00B05502" w:rsidP="00B05502">
      <w:pPr>
        <w:rPr>
          <w:sz w:val="24"/>
          <w:szCs w:val="24"/>
        </w:rPr>
      </w:pPr>
      <w:r w:rsidRPr="00B40A36">
        <w:rPr>
          <w:sz w:val="24"/>
          <w:szCs w:val="24"/>
        </w:rPr>
        <w:t xml:space="preserve">Nr. </w:t>
      </w:r>
      <w:r w:rsidR="00F11603">
        <w:rPr>
          <w:sz w:val="24"/>
          <w:szCs w:val="24"/>
        </w:rPr>
        <w:t>4</w:t>
      </w:r>
      <w:r w:rsidR="006B4A41">
        <w:rPr>
          <w:sz w:val="24"/>
          <w:szCs w:val="24"/>
        </w:rPr>
        <w:t xml:space="preserve">005 </w:t>
      </w:r>
      <w:r w:rsidRPr="00B40A36">
        <w:rPr>
          <w:sz w:val="24"/>
          <w:szCs w:val="24"/>
        </w:rPr>
        <w:t xml:space="preserve">din </w:t>
      </w:r>
      <w:r w:rsidR="006B4A41">
        <w:rPr>
          <w:sz w:val="24"/>
          <w:szCs w:val="24"/>
        </w:rPr>
        <w:t>12.02</w:t>
      </w:r>
      <w:r>
        <w:rPr>
          <w:sz w:val="24"/>
          <w:szCs w:val="24"/>
        </w:rPr>
        <w:t>.</w:t>
      </w:r>
      <w:r w:rsidR="00F11603">
        <w:rPr>
          <w:sz w:val="24"/>
          <w:szCs w:val="24"/>
        </w:rPr>
        <w:t>2019</w:t>
      </w:r>
    </w:p>
    <w:p w:rsidR="00B05502" w:rsidRDefault="00B05502" w:rsidP="00B05502">
      <w:pPr>
        <w:jc w:val="both"/>
        <w:outlineLvl w:val="0"/>
        <w:rPr>
          <w:b/>
          <w:color w:val="C00000"/>
          <w:sz w:val="24"/>
          <w:szCs w:val="24"/>
        </w:rPr>
      </w:pPr>
    </w:p>
    <w:p w:rsidR="008F76F6" w:rsidRPr="00B40A36" w:rsidRDefault="008F76F6" w:rsidP="00B05502">
      <w:pPr>
        <w:jc w:val="both"/>
        <w:outlineLvl w:val="0"/>
        <w:rPr>
          <w:b/>
          <w:color w:val="C00000"/>
          <w:sz w:val="24"/>
          <w:szCs w:val="24"/>
        </w:rPr>
      </w:pPr>
    </w:p>
    <w:p w:rsidR="008F76F6" w:rsidRPr="008F76F6" w:rsidRDefault="00B05502" w:rsidP="008F76F6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8F76F6">
        <w:rPr>
          <w:b/>
          <w:sz w:val="26"/>
          <w:szCs w:val="26"/>
        </w:rPr>
        <w:t>Către,</w:t>
      </w:r>
      <w:r w:rsidR="008F76F6" w:rsidRPr="008F76F6">
        <w:rPr>
          <w:b/>
          <w:sz w:val="26"/>
          <w:szCs w:val="26"/>
        </w:rPr>
        <w:t xml:space="preserve">  S.C. </w:t>
      </w:r>
      <w:r w:rsidR="006B4A41">
        <w:rPr>
          <w:b/>
          <w:sz w:val="26"/>
          <w:szCs w:val="26"/>
        </w:rPr>
        <w:t>TEHNOSILV</w:t>
      </w:r>
      <w:r w:rsidR="008F76F6" w:rsidRPr="008F76F6">
        <w:rPr>
          <w:b/>
          <w:sz w:val="26"/>
          <w:szCs w:val="26"/>
        </w:rPr>
        <w:t xml:space="preserve"> S.R.L.</w:t>
      </w:r>
    </w:p>
    <w:p w:rsidR="00B05502" w:rsidRDefault="00B05502" w:rsidP="00B0550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F76F6" w:rsidRPr="008F76F6" w:rsidRDefault="008F76F6" w:rsidP="00B0550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B05502" w:rsidRPr="00FE663B" w:rsidRDefault="00B05502" w:rsidP="00FE663B">
      <w:pPr>
        <w:jc w:val="both"/>
        <w:rPr>
          <w:sz w:val="26"/>
          <w:szCs w:val="26"/>
        </w:rPr>
      </w:pPr>
      <w:r w:rsidRPr="008F76F6">
        <w:rPr>
          <w:sz w:val="26"/>
          <w:szCs w:val="26"/>
        </w:rPr>
        <w:t>Conform prevederilor Hotărârii Guvernului nr.</w:t>
      </w:r>
      <w:r w:rsidR="008F76F6" w:rsidRPr="008F76F6">
        <w:rPr>
          <w:sz w:val="26"/>
          <w:szCs w:val="26"/>
        </w:rPr>
        <w:t xml:space="preserve"> </w:t>
      </w:r>
      <w:r w:rsidRPr="008F76F6">
        <w:rPr>
          <w:sz w:val="26"/>
          <w:szCs w:val="26"/>
        </w:rPr>
        <w:t xml:space="preserve">1076/2004 </w:t>
      </w:r>
      <w:r w:rsidR="00FE663B">
        <w:rPr>
          <w:sz w:val="26"/>
          <w:szCs w:val="26"/>
        </w:rPr>
        <w:t xml:space="preserve">și Ordinului M.M. nr. 1447 din 2017 </w:t>
      </w:r>
      <w:r w:rsidR="008F76F6" w:rsidRPr="008F76F6">
        <w:rPr>
          <w:sz w:val="26"/>
          <w:szCs w:val="26"/>
        </w:rPr>
        <w:t xml:space="preserve">și </w:t>
      </w:r>
      <w:r w:rsidRPr="008F76F6">
        <w:rPr>
          <w:sz w:val="26"/>
          <w:szCs w:val="26"/>
        </w:rPr>
        <w:t xml:space="preserve">în urma </w:t>
      </w:r>
      <w:proofErr w:type="spellStart"/>
      <w:r w:rsidRPr="008F76F6">
        <w:rPr>
          <w:sz w:val="26"/>
          <w:szCs w:val="26"/>
          <w:lang w:val="fr-FR"/>
        </w:rPr>
        <w:t>luării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deciziei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etapei</w:t>
      </w:r>
      <w:proofErr w:type="spellEnd"/>
      <w:r w:rsidRPr="008F76F6">
        <w:rPr>
          <w:sz w:val="26"/>
          <w:szCs w:val="26"/>
          <w:lang w:val="fr-FR"/>
        </w:rPr>
        <w:t xml:space="preserve"> de </w:t>
      </w:r>
      <w:proofErr w:type="spellStart"/>
      <w:r w:rsidRPr="008F76F6">
        <w:rPr>
          <w:sz w:val="26"/>
          <w:szCs w:val="26"/>
          <w:lang w:val="fr-FR"/>
        </w:rPr>
        <w:t>încadrare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în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cadrul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Comitetului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Special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Constituit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din</w:t>
      </w:r>
      <w:proofErr w:type="spellEnd"/>
      <w:r w:rsidRPr="008F76F6">
        <w:rPr>
          <w:sz w:val="26"/>
          <w:szCs w:val="26"/>
          <w:lang w:val="fr-FR"/>
        </w:rPr>
        <w:t xml:space="preserve"> data de </w:t>
      </w:r>
      <w:r w:rsidR="006B4A41">
        <w:rPr>
          <w:sz w:val="26"/>
          <w:szCs w:val="26"/>
          <w:lang w:val="fr-FR"/>
        </w:rPr>
        <w:t>12.02</w:t>
      </w:r>
      <w:r w:rsidR="00F11603">
        <w:rPr>
          <w:sz w:val="26"/>
          <w:szCs w:val="26"/>
          <w:lang w:val="fr-FR"/>
        </w:rPr>
        <w:t>.2019</w:t>
      </w:r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aveţi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obligaţia</w:t>
      </w:r>
      <w:proofErr w:type="spellEnd"/>
      <w:r w:rsidRPr="008F76F6">
        <w:rPr>
          <w:sz w:val="26"/>
          <w:szCs w:val="26"/>
          <w:lang w:val="fr-FR"/>
        </w:rPr>
        <w:t xml:space="preserve"> de a </w:t>
      </w:r>
      <w:proofErr w:type="spellStart"/>
      <w:r w:rsidR="00FE663B">
        <w:rPr>
          <w:sz w:val="26"/>
          <w:szCs w:val="26"/>
          <w:lang w:val="fr-FR"/>
        </w:rPr>
        <w:t>obține</w:t>
      </w:r>
      <w:proofErr w:type="spellEnd"/>
      <w:r w:rsidR="00FE663B">
        <w:rPr>
          <w:sz w:val="26"/>
          <w:szCs w:val="26"/>
          <w:lang w:val="fr-FR"/>
        </w:rPr>
        <w:t xml:space="preserve"> </w:t>
      </w:r>
      <w:proofErr w:type="spellStart"/>
      <w:r w:rsidR="00FE663B">
        <w:rPr>
          <w:sz w:val="26"/>
          <w:szCs w:val="26"/>
          <w:lang w:val="fr-FR"/>
        </w:rPr>
        <w:t>avizul</w:t>
      </w:r>
      <w:proofErr w:type="spellEnd"/>
      <w:r w:rsidR="00FE663B">
        <w:rPr>
          <w:sz w:val="26"/>
          <w:szCs w:val="26"/>
          <w:lang w:val="fr-FR"/>
        </w:rPr>
        <w:t xml:space="preserve"> de la </w:t>
      </w:r>
      <w:r w:rsidR="00FE663B" w:rsidRPr="00F23522">
        <w:rPr>
          <w:sz w:val="26"/>
          <w:szCs w:val="26"/>
        </w:rPr>
        <w:t>Agenția Națională pentru Arii Naturale Protejate</w:t>
      </w:r>
      <w:r w:rsidR="00FE663B">
        <w:rPr>
          <w:sz w:val="26"/>
          <w:szCs w:val="26"/>
        </w:rPr>
        <w:t xml:space="preserve"> și de a </w:t>
      </w:r>
      <w:r w:rsidRPr="008F76F6">
        <w:rPr>
          <w:sz w:val="26"/>
          <w:szCs w:val="26"/>
          <w:lang w:val="fr-FR"/>
        </w:rPr>
        <w:t xml:space="preserve">informa </w:t>
      </w:r>
      <w:proofErr w:type="spellStart"/>
      <w:r w:rsidRPr="008F76F6">
        <w:rPr>
          <w:sz w:val="26"/>
          <w:szCs w:val="26"/>
          <w:lang w:val="fr-FR"/>
        </w:rPr>
        <w:t>publicul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asupra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deciziei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etapei</w:t>
      </w:r>
      <w:proofErr w:type="spellEnd"/>
      <w:r w:rsidRPr="008F76F6">
        <w:rPr>
          <w:sz w:val="26"/>
          <w:szCs w:val="26"/>
          <w:lang w:val="fr-FR"/>
        </w:rPr>
        <w:t xml:space="preserve"> de </w:t>
      </w:r>
      <w:proofErr w:type="spellStart"/>
      <w:r w:rsidRPr="008F76F6">
        <w:rPr>
          <w:sz w:val="26"/>
          <w:szCs w:val="26"/>
          <w:lang w:val="fr-FR"/>
        </w:rPr>
        <w:t>încadrare</w:t>
      </w:r>
      <w:proofErr w:type="spellEnd"/>
      <w:r w:rsidRPr="008F76F6">
        <w:rPr>
          <w:sz w:val="26"/>
          <w:szCs w:val="26"/>
          <w:lang w:val="fr-FR"/>
        </w:rPr>
        <w:t xml:space="preserve">, </w:t>
      </w:r>
      <w:proofErr w:type="spellStart"/>
      <w:r w:rsidRPr="008F76F6">
        <w:rPr>
          <w:sz w:val="26"/>
          <w:szCs w:val="26"/>
          <w:lang w:val="fr-FR"/>
        </w:rPr>
        <w:t>în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termen</w:t>
      </w:r>
      <w:proofErr w:type="spellEnd"/>
      <w:r w:rsidRPr="008F76F6">
        <w:rPr>
          <w:sz w:val="26"/>
          <w:szCs w:val="26"/>
          <w:lang w:val="fr-FR"/>
        </w:rPr>
        <w:t xml:space="preserve"> de 3 </w:t>
      </w:r>
      <w:proofErr w:type="spellStart"/>
      <w:r w:rsidRPr="008F76F6">
        <w:rPr>
          <w:sz w:val="26"/>
          <w:szCs w:val="26"/>
          <w:lang w:val="fr-FR"/>
        </w:rPr>
        <w:t>zile</w:t>
      </w:r>
      <w:proofErr w:type="spellEnd"/>
      <w:r w:rsidRPr="008F76F6">
        <w:rPr>
          <w:sz w:val="26"/>
          <w:szCs w:val="26"/>
          <w:lang w:val="fr-FR"/>
        </w:rPr>
        <w:t xml:space="preserve"> de la </w:t>
      </w:r>
      <w:proofErr w:type="spellStart"/>
      <w:r w:rsidRPr="008F76F6">
        <w:rPr>
          <w:sz w:val="26"/>
          <w:szCs w:val="26"/>
          <w:lang w:val="fr-FR"/>
        </w:rPr>
        <w:t>primirea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anunţului</w:t>
      </w:r>
      <w:proofErr w:type="spellEnd"/>
      <w:r w:rsidRPr="008F76F6">
        <w:rPr>
          <w:sz w:val="26"/>
          <w:szCs w:val="26"/>
          <w:lang w:val="fr-FR"/>
        </w:rPr>
        <w:t xml:space="preserve">, </w:t>
      </w:r>
      <w:proofErr w:type="spellStart"/>
      <w:r w:rsidRPr="008F76F6">
        <w:rPr>
          <w:sz w:val="26"/>
          <w:szCs w:val="26"/>
          <w:lang w:val="fr-FR"/>
        </w:rPr>
        <w:t>prin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publicare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în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presa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locală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în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limba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român</w:t>
      </w:r>
      <w:proofErr w:type="spellEnd"/>
      <w:r w:rsidRPr="008F76F6">
        <w:rPr>
          <w:sz w:val="26"/>
          <w:szCs w:val="26"/>
        </w:rPr>
        <w:t>ă şi în limba maghiară</w:t>
      </w:r>
      <w:r w:rsidRPr="008F76F6">
        <w:rPr>
          <w:sz w:val="26"/>
          <w:szCs w:val="26"/>
          <w:lang w:val="fr-FR"/>
        </w:rPr>
        <w:t xml:space="preserve">, </w:t>
      </w:r>
      <w:proofErr w:type="spellStart"/>
      <w:r w:rsidRPr="008F76F6">
        <w:rPr>
          <w:sz w:val="26"/>
          <w:szCs w:val="26"/>
          <w:lang w:val="fr-FR"/>
        </w:rPr>
        <w:t>prin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afişarea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acestuia</w:t>
      </w:r>
      <w:proofErr w:type="spellEnd"/>
      <w:r w:rsidRPr="008F76F6">
        <w:rPr>
          <w:sz w:val="26"/>
          <w:szCs w:val="26"/>
          <w:lang w:val="fr-FR"/>
        </w:rPr>
        <w:t xml:space="preserve"> la </w:t>
      </w:r>
      <w:proofErr w:type="spellStart"/>
      <w:r w:rsidRPr="008F76F6">
        <w:rPr>
          <w:sz w:val="26"/>
          <w:szCs w:val="26"/>
          <w:lang w:val="fr-FR"/>
        </w:rPr>
        <w:t>sediul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propriu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şi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Pr="008F76F6">
        <w:rPr>
          <w:sz w:val="26"/>
          <w:szCs w:val="26"/>
          <w:lang w:val="fr-FR"/>
        </w:rPr>
        <w:t>pe</w:t>
      </w:r>
      <w:proofErr w:type="spellEnd"/>
      <w:r w:rsidRPr="008F76F6">
        <w:rPr>
          <w:sz w:val="26"/>
          <w:szCs w:val="26"/>
          <w:lang w:val="fr-FR"/>
        </w:rPr>
        <w:t xml:space="preserve"> pagina </w:t>
      </w:r>
      <w:proofErr w:type="spellStart"/>
      <w:r w:rsidRPr="008F76F6">
        <w:rPr>
          <w:sz w:val="26"/>
          <w:szCs w:val="26"/>
          <w:lang w:val="fr-FR"/>
        </w:rPr>
        <w:t>proprie</w:t>
      </w:r>
      <w:proofErr w:type="spellEnd"/>
      <w:r w:rsidRPr="008F76F6">
        <w:rPr>
          <w:sz w:val="26"/>
          <w:szCs w:val="26"/>
          <w:lang w:val="fr-FR"/>
        </w:rPr>
        <w:t xml:space="preserve"> de internet, </w:t>
      </w:r>
      <w:proofErr w:type="spellStart"/>
      <w:r w:rsidRPr="008F76F6">
        <w:rPr>
          <w:sz w:val="26"/>
          <w:szCs w:val="26"/>
          <w:lang w:val="fr-FR"/>
        </w:rPr>
        <w:t>conform</w:t>
      </w:r>
      <w:proofErr w:type="spellEnd"/>
      <w:r w:rsidRPr="008F76F6">
        <w:rPr>
          <w:sz w:val="26"/>
          <w:szCs w:val="26"/>
          <w:lang w:val="fr-FR"/>
        </w:rPr>
        <w:t xml:space="preserve"> </w:t>
      </w:r>
      <w:proofErr w:type="spellStart"/>
      <w:r w:rsidR="00FE663B">
        <w:rPr>
          <w:sz w:val="26"/>
          <w:szCs w:val="26"/>
          <w:lang w:val="fr-FR"/>
        </w:rPr>
        <w:t>modelului</w:t>
      </w:r>
      <w:proofErr w:type="spellEnd"/>
      <w:r w:rsidR="00FE663B">
        <w:rPr>
          <w:sz w:val="26"/>
          <w:szCs w:val="26"/>
          <w:lang w:val="fr-FR"/>
        </w:rPr>
        <w:t xml:space="preserve"> </w:t>
      </w:r>
      <w:proofErr w:type="spellStart"/>
      <w:r w:rsidR="00FE663B">
        <w:rPr>
          <w:sz w:val="26"/>
          <w:szCs w:val="26"/>
          <w:lang w:val="fr-FR"/>
        </w:rPr>
        <w:t>prezentat</w:t>
      </w:r>
      <w:proofErr w:type="spellEnd"/>
      <w:r w:rsidR="00FE663B">
        <w:rPr>
          <w:sz w:val="26"/>
          <w:szCs w:val="26"/>
          <w:lang w:val="fr-FR"/>
        </w:rPr>
        <w:t xml:space="preserve"> de mai </w:t>
      </w:r>
      <w:proofErr w:type="spellStart"/>
      <w:r w:rsidR="00FE663B">
        <w:rPr>
          <w:sz w:val="26"/>
          <w:szCs w:val="26"/>
          <w:lang w:val="fr-FR"/>
        </w:rPr>
        <w:t>jos</w:t>
      </w:r>
      <w:proofErr w:type="spellEnd"/>
      <w:r w:rsidR="00FE663B">
        <w:rPr>
          <w:sz w:val="26"/>
          <w:szCs w:val="26"/>
          <w:lang w:val="fr-FR"/>
        </w:rPr>
        <w:t xml:space="preserve"> </w:t>
      </w:r>
      <w:r w:rsidR="00FE663B">
        <w:rPr>
          <w:sz w:val="26"/>
          <w:szCs w:val="26"/>
        </w:rPr>
        <w:t xml:space="preserve">și </w:t>
      </w:r>
    </w:p>
    <w:p w:rsidR="001E74C8" w:rsidRDefault="001E74C8" w:rsidP="00BF3021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8F76F6" w:rsidRPr="008F76F6" w:rsidRDefault="008F76F6" w:rsidP="00BF3021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1E74C8" w:rsidRPr="006B4A41" w:rsidRDefault="006B4A41" w:rsidP="001E74C8">
      <w:pPr>
        <w:jc w:val="both"/>
        <w:outlineLvl w:val="0"/>
        <w:rPr>
          <w:sz w:val="26"/>
          <w:szCs w:val="26"/>
        </w:rPr>
      </w:pPr>
      <w:r w:rsidRPr="006B4A41">
        <w:rPr>
          <w:b/>
          <w:sz w:val="26"/>
          <w:szCs w:val="26"/>
        </w:rPr>
        <w:t>Paroh</w:t>
      </w:r>
      <w:r>
        <w:rPr>
          <w:b/>
          <w:sz w:val="26"/>
          <w:szCs w:val="26"/>
        </w:rPr>
        <w:t>ia</w:t>
      </w:r>
      <w:r w:rsidRPr="006B4A41">
        <w:rPr>
          <w:b/>
          <w:sz w:val="26"/>
          <w:szCs w:val="26"/>
        </w:rPr>
        <w:t xml:space="preserve"> </w:t>
      </w:r>
      <w:proofErr w:type="spellStart"/>
      <w:r w:rsidRPr="006B4A41">
        <w:rPr>
          <w:b/>
          <w:sz w:val="26"/>
          <w:szCs w:val="26"/>
        </w:rPr>
        <w:t>Romano-Catolic</w:t>
      </w:r>
      <w:r w:rsidRPr="006B4A41">
        <w:rPr>
          <w:b/>
          <w:sz w:val="26"/>
          <w:szCs w:val="26"/>
        </w:rPr>
        <w:t>ă</w:t>
      </w:r>
      <w:proofErr w:type="spellEnd"/>
      <w:r w:rsidRPr="006B4A41">
        <w:rPr>
          <w:b/>
          <w:sz w:val="26"/>
          <w:szCs w:val="26"/>
        </w:rPr>
        <w:t xml:space="preserve"> Tulgheș, Parohiile Ortodoxe </w:t>
      </w:r>
      <w:proofErr w:type="spellStart"/>
      <w:r w:rsidRPr="006B4A41">
        <w:rPr>
          <w:b/>
          <w:sz w:val="26"/>
          <w:szCs w:val="26"/>
        </w:rPr>
        <w:t>Tulgheș-Voșlobeni-Gheorgheni-Izvorul</w:t>
      </w:r>
      <w:proofErr w:type="spellEnd"/>
      <w:r w:rsidRPr="006B4A41">
        <w:rPr>
          <w:b/>
          <w:sz w:val="26"/>
          <w:szCs w:val="26"/>
        </w:rPr>
        <w:t xml:space="preserve"> Mureșului, Parohi</w:t>
      </w:r>
      <w:r w:rsidRPr="006B4A41">
        <w:rPr>
          <w:b/>
          <w:sz w:val="26"/>
          <w:szCs w:val="26"/>
        </w:rPr>
        <w:t xml:space="preserve">a </w:t>
      </w:r>
      <w:r w:rsidRPr="006B4A41">
        <w:rPr>
          <w:b/>
          <w:sz w:val="26"/>
          <w:szCs w:val="26"/>
        </w:rPr>
        <w:t>Reformat</w:t>
      </w:r>
      <w:r w:rsidRPr="006B4A41">
        <w:rPr>
          <w:b/>
          <w:sz w:val="26"/>
          <w:szCs w:val="26"/>
        </w:rPr>
        <w:t>ă</w:t>
      </w:r>
      <w:r w:rsidRPr="006B4A41">
        <w:rPr>
          <w:b/>
          <w:sz w:val="26"/>
          <w:szCs w:val="26"/>
        </w:rPr>
        <w:t xml:space="preserve"> Miercurea Ciuc, Biseric</w:t>
      </w:r>
      <w:r w:rsidRPr="006B4A41">
        <w:rPr>
          <w:b/>
          <w:sz w:val="26"/>
          <w:szCs w:val="26"/>
        </w:rPr>
        <w:t>a</w:t>
      </w:r>
      <w:r w:rsidRPr="006B4A41">
        <w:rPr>
          <w:b/>
          <w:sz w:val="26"/>
          <w:szCs w:val="26"/>
        </w:rPr>
        <w:t xml:space="preserve"> Romano Catolic</w:t>
      </w:r>
      <w:r w:rsidRPr="006B4A41">
        <w:rPr>
          <w:b/>
          <w:sz w:val="26"/>
          <w:szCs w:val="26"/>
        </w:rPr>
        <w:t xml:space="preserve">ă </w:t>
      </w:r>
      <w:r w:rsidRPr="006B4A41">
        <w:rPr>
          <w:b/>
          <w:sz w:val="26"/>
          <w:szCs w:val="26"/>
        </w:rPr>
        <w:t>Băile Tușnad și Harghita Băi, Șco</w:t>
      </w:r>
      <w:r w:rsidRPr="006B4A41">
        <w:rPr>
          <w:b/>
          <w:sz w:val="26"/>
          <w:szCs w:val="26"/>
        </w:rPr>
        <w:t>ala</w:t>
      </w:r>
      <w:r w:rsidRPr="006B4A41">
        <w:rPr>
          <w:b/>
          <w:sz w:val="26"/>
          <w:szCs w:val="26"/>
        </w:rPr>
        <w:t xml:space="preserve"> General</w:t>
      </w:r>
      <w:r w:rsidRPr="006B4A41">
        <w:rPr>
          <w:b/>
          <w:sz w:val="26"/>
          <w:szCs w:val="26"/>
        </w:rPr>
        <w:t>ă</w:t>
      </w:r>
      <w:r w:rsidRPr="006B4A41">
        <w:rPr>
          <w:b/>
          <w:sz w:val="26"/>
          <w:szCs w:val="26"/>
        </w:rPr>
        <w:t xml:space="preserve"> Remetea, și persoanel</w:t>
      </w:r>
      <w:r w:rsidRPr="006B4A41">
        <w:rPr>
          <w:b/>
          <w:sz w:val="26"/>
          <w:szCs w:val="26"/>
        </w:rPr>
        <w:t>e</w:t>
      </w:r>
      <w:r w:rsidRPr="006B4A41">
        <w:rPr>
          <w:b/>
          <w:sz w:val="26"/>
          <w:szCs w:val="26"/>
        </w:rPr>
        <w:t xml:space="preserve"> fizice </w:t>
      </w:r>
      <w:r w:rsidR="00BF3021" w:rsidRPr="006B4A41">
        <w:rPr>
          <w:b/>
          <w:bCs/>
          <w:color w:val="000000" w:themeColor="text1"/>
          <w:sz w:val="26"/>
          <w:szCs w:val="26"/>
        </w:rPr>
        <w:t>de pe raza O.S.</w:t>
      </w:r>
      <w:r w:rsidR="001E74C8" w:rsidRPr="006B4A41">
        <w:rPr>
          <w:b/>
          <w:bCs/>
          <w:color w:val="000000" w:themeColor="text1"/>
          <w:sz w:val="26"/>
          <w:szCs w:val="26"/>
        </w:rPr>
        <w:t xml:space="preserve"> </w:t>
      </w:r>
      <w:r w:rsidRPr="006B4A41">
        <w:rPr>
          <w:b/>
          <w:bCs/>
          <w:color w:val="000000" w:themeColor="text1"/>
          <w:sz w:val="26"/>
          <w:szCs w:val="26"/>
        </w:rPr>
        <w:t>Tulgheș</w:t>
      </w:r>
      <w:r w:rsidR="001E74C8" w:rsidRPr="006B4A41">
        <w:rPr>
          <w:color w:val="000000" w:themeColor="text1"/>
          <w:sz w:val="26"/>
          <w:szCs w:val="26"/>
        </w:rPr>
        <w:t xml:space="preserve"> anunţă publicul interesat asupra deciziei etapei de încadrare în cadrul planurilor care nu necesită efectuarea evaluării de mediu și evaluare adecvată pentru </w:t>
      </w:r>
      <w:r w:rsidR="00241445" w:rsidRPr="006B4A41">
        <w:rPr>
          <w:b/>
          <w:color w:val="000000" w:themeColor="text1"/>
          <w:sz w:val="26"/>
          <w:szCs w:val="26"/>
        </w:rPr>
        <w:t>Pl</w:t>
      </w:r>
      <w:r w:rsidRPr="006B4A41">
        <w:rPr>
          <w:b/>
          <w:color w:val="000000" w:themeColor="text1"/>
          <w:sz w:val="26"/>
          <w:szCs w:val="26"/>
        </w:rPr>
        <w:t xml:space="preserve">anul de amenajament silvic </w:t>
      </w:r>
      <w:r w:rsidRPr="006B4A41">
        <w:rPr>
          <w:b/>
          <w:color w:val="000000" w:themeColor="text1"/>
          <w:sz w:val="26"/>
          <w:szCs w:val="26"/>
        </w:rPr>
        <w:t>U.P. I Tulgheș-Toplița</w:t>
      </w:r>
      <w:r w:rsidRPr="006B4A41"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de</w:t>
      </w:r>
      <w:r w:rsidR="00241445" w:rsidRPr="006B4A41">
        <w:rPr>
          <w:b/>
          <w:sz w:val="26"/>
          <w:szCs w:val="26"/>
        </w:rPr>
        <w:t xml:space="preserve"> </w:t>
      </w:r>
      <w:r w:rsidRPr="006B4A41">
        <w:rPr>
          <w:b/>
          <w:sz w:val="26"/>
          <w:szCs w:val="26"/>
        </w:rPr>
        <w:t xml:space="preserve">pe teritoriul administrativ al mun. Toplița, mun. Gheorgheni și orașului Borsec, comunei Tulgheș, comunei Remetea, comunei </w:t>
      </w:r>
      <w:proofErr w:type="spellStart"/>
      <w:r w:rsidRPr="006B4A41">
        <w:rPr>
          <w:b/>
          <w:sz w:val="26"/>
          <w:szCs w:val="26"/>
        </w:rPr>
        <w:t>Subcetate</w:t>
      </w:r>
      <w:proofErr w:type="spellEnd"/>
      <w:r w:rsidRPr="006B4A41">
        <w:rPr>
          <w:b/>
          <w:sz w:val="26"/>
          <w:szCs w:val="26"/>
        </w:rPr>
        <w:t xml:space="preserve">, comunei </w:t>
      </w:r>
      <w:proofErr w:type="spellStart"/>
      <w:r w:rsidRPr="006B4A41">
        <w:rPr>
          <w:b/>
          <w:sz w:val="26"/>
          <w:szCs w:val="26"/>
        </w:rPr>
        <w:t>Voșlobeni</w:t>
      </w:r>
      <w:proofErr w:type="spellEnd"/>
      <w:r w:rsidR="001E74C8" w:rsidRPr="006B4A41">
        <w:rPr>
          <w:sz w:val="26"/>
          <w:szCs w:val="26"/>
        </w:rPr>
        <w:t>.</w:t>
      </w:r>
    </w:p>
    <w:p w:rsidR="00BF3021" w:rsidRPr="006B4A41" w:rsidRDefault="00BF3021" w:rsidP="001E74C8">
      <w:pPr>
        <w:ind w:firstLine="720"/>
        <w:jc w:val="both"/>
        <w:outlineLvl w:val="0"/>
        <w:rPr>
          <w:color w:val="000000" w:themeColor="text1"/>
          <w:sz w:val="26"/>
          <w:szCs w:val="26"/>
        </w:rPr>
      </w:pPr>
      <w:r w:rsidRPr="006B4A41">
        <w:rPr>
          <w:color w:val="000000" w:themeColor="text1"/>
          <w:sz w:val="26"/>
          <w:szCs w:val="26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6B4A41">
        <w:rPr>
          <w:color w:val="000000" w:themeColor="text1"/>
          <w:sz w:val="26"/>
          <w:szCs w:val="26"/>
        </w:rPr>
        <w:t>str.Márton</w:t>
      </w:r>
      <w:proofErr w:type="spellEnd"/>
      <w:r w:rsidRPr="006B4A41">
        <w:rPr>
          <w:color w:val="000000" w:themeColor="text1"/>
          <w:sz w:val="26"/>
          <w:szCs w:val="26"/>
        </w:rPr>
        <w:t xml:space="preserve"> </w:t>
      </w:r>
      <w:proofErr w:type="spellStart"/>
      <w:r w:rsidRPr="006B4A41">
        <w:rPr>
          <w:color w:val="000000" w:themeColor="text1"/>
          <w:sz w:val="26"/>
          <w:szCs w:val="26"/>
        </w:rPr>
        <w:t>Áron</w:t>
      </w:r>
      <w:proofErr w:type="spellEnd"/>
      <w:r w:rsidRPr="006B4A41">
        <w:rPr>
          <w:color w:val="000000" w:themeColor="text1"/>
          <w:sz w:val="26"/>
          <w:szCs w:val="26"/>
        </w:rPr>
        <w:t>, nr.43, în zilele luni-joi între orele 8</w:t>
      </w:r>
      <w:r w:rsidRPr="006B4A41">
        <w:rPr>
          <w:color w:val="000000" w:themeColor="text1"/>
          <w:sz w:val="26"/>
          <w:szCs w:val="26"/>
          <w:vertAlign w:val="superscript"/>
        </w:rPr>
        <w:t>00</w:t>
      </w:r>
      <w:r w:rsidRPr="006B4A41">
        <w:rPr>
          <w:color w:val="000000" w:themeColor="text1"/>
          <w:sz w:val="26"/>
          <w:szCs w:val="26"/>
        </w:rPr>
        <w:t>-16</w:t>
      </w:r>
      <w:r w:rsidRPr="006B4A41">
        <w:rPr>
          <w:color w:val="000000" w:themeColor="text1"/>
          <w:sz w:val="26"/>
          <w:szCs w:val="26"/>
          <w:vertAlign w:val="superscript"/>
        </w:rPr>
        <w:t>30</w:t>
      </w:r>
      <w:r w:rsidRPr="006B4A41">
        <w:rPr>
          <w:color w:val="000000" w:themeColor="text1"/>
          <w:sz w:val="26"/>
          <w:szCs w:val="26"/>
        </w:rPr>
        <w:t>, vineri între orele 8</w:t>
      </w:r>
      <w:r w:rsidRPr="006B4A41">
        <w:rPr>
          <w:color w:val="000000" w:themeColor="text1"/>
          <w:sz w:val="26"/>
          <w:szCs w:val="26"/>
          <w:vertAlign w:val="superscript"/>
        </w:rPr>
        <w:t>00</w:t>
      </w:r>
      <w:r w:rsidRPr="006B4A41">
        <w:rPr>
          <w:color w:val="000000" w:themeColor="text1"/>
          <w:sz w:val="26"/>
          <w:szCs w:val="26"/>
        </w:rPr>
        <w:t>-14</w:t>
      </w:r>
      <w:r w:rsidRPr="006B4A41">
        <w:rPr>
          <w:color w:val="000000" w:themeColor="text1"/>
          <w:sz w:val="26"/>
          <w:szCs w:val="26"/>
          <w:vertAlign w:val="superscript"/>
        </w:rPr>
        <w:t>00</w:t>
      </w:r>
      <w:r w:rsidRPr="006B4A41">
        <w:rPr>
          <w:color w:val="000000" w:themeColor="text1"/>
          <w:sz w:val="26"/>
          <w:szCs w:val="26"/>
        </w:rPr>
        <w:t>.</w:t>
      </w:r>
    </w:p>
    <w:p w:rsidR="00BF3021" w:rsidRPr="006B4A41" w:rsidRDefault="00BF3021" w:rsidP="00BF3021">
      <w:pPr>
        <w:ind w:firstLine="720"/>
        <w:jc w:val="both"/>
        <w:outlineLvl w:val="0"/>
        <w:rPr>
          <w:color w:val="000000" w:themeColor="text1"/>
          <w:sz w:val="26"/>
          <w:szCs w:val="26"/>
        </w:rPr>
      </w:pPr>
      <w:r w:rsidRPr="006B4A41">
        <w:rPr>
          <w:color w:val="000000" w:themeColor="text1"/>
          <w:sz w:val="26"/>
          <w:szCs w:val="26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Tel: 0266-312454; 0266-371313; fax: 0266-310041. Proiectul deciziei etapei de încadrare se află la următoarea adresă de internet: </w:t>
      </w:r>
      <w:proofErr w:type="spellStart"/>
      <w:r w:rsidRPr="006B4A41">
        <w:rPr>
          <w:color w:val="000000" w:themeColor="text1"/>
          <w:sz w:val="26"/>
          <w:szCs w:val="26"/>
        </w:rPr>
        <w:t>apmhr.anpm.ro</w:t>
      </w:r>
      <w:proofErr w:type="spellEnd"/>
      <w:r w:rsidRPr="006B4A41">
        <w:rPr>
          <w:color w:val="000000" w:themeColor="text1"/>
          <w:sz w:val="26"/>
          <w:szCs w:val="26"/>
        </w:rPr>
        <w:t>/Reglementări/Avizul de mediu.</w:t>
      </w:r>
    </w:p>
    <w:p w:rsidR="008F76F6" w:rsidRPr="006B4A41" w:rsidRDefault="008F76F6" w:rsidP="00BF3021">
      <w:pPr>
        <w:jc w:val="both"/>
        <w:outlineLvl w:val="0"/>
        <w:rPr>
          <w:color w:val="000000" w:themeColor="text1"/>
          <w:sz w:val="26"/>
          <w:szCs w:val="26"/>
        </w:rPr>
      </w:pPr>
    </w:p>
    <w:p w:rsidR="00BB0D66" w:rsidRDefault="00BF3021" w:rsidP="00BF3021">
      <w:pPr>
        <w:jc w:val="both"/>
        <w:rPr>
          <w:color w:val="000000" w:themeColor="text1"/>
          <w:sz w:val="26"/>
          <w:szCs w:val="26"/>
        </w:rPr>
      </w:pPr>
      <w:r w:rsidRPr="00F11603">
        <w:rPr>
          <w:sz w:val="26"/>
          <w:szCs w:val="26"/>
        </w:rPr>
        <w:t xml:space="preserve">A </w:t>
      </w:r>
      <w:proofErr w:type="spellStart"/>
      <w:r w:rsidR="006B4A41">
        <w:rPr>
          <w:sz w:val="26"/>
          <w:szCs w:val="26"/>
        </w:rPr>
        <w:t>Gyergyót</w:t>
      </w:r>
      <w:r w:rsidR="006B4A41">
        <w:rPr>
          <w:sz w:val="26"/>
          <w:szCs w:val="26"/>
          <w:lang w:val="hu-HU"/>
        </w:rPr>
        <w:t>ölgyesi</w:t>
      </w:r>
      <w:proofErr w:type="spellEnd"/>
      <w:r w:rsidR="006B4A41">
        <w:rPr>
          <w:sz w:val="26"/>
          <w:szCs w:val="26"/>
          <w:lang w:val="hu-HU"/>
        </w:rPr>
        <w:t xml:space="preserve"> Római Katolikus Parókia, </w:t>
      </w:r>
      <w:proofErr w:type="spellStart"/>
      <w:r w:rsidR="006B4A41">
        <w:rPr>
          <w:sz w:val="26"/>
          <w:szCs w:val="26"/>
          <w:lang w:val="hu-HU"/>
        </w:rPr>
        <w:t>Gyergyótölgyesi-Vaslűbi-Gyergyószentmiklósi-Marosfői</w:t>
      </w:r>
      <w:proofErr w:type="spellEnd"/>
      <w:r w:rsidR="006B4A41">
        <w:rPr>
          <w:sz w:val="26"/>
          <w:szCs w:val="26"/>
          <w:lang w:val="hu-HU"/>
        </w:rPr>
        <w:t xml:space="preserve"> Ortodox Parókia, Csíkszeredai Református Parókia, </w:t>
      </w:r>
      <w:proofErr w:type="spellStart"/>
      <w:r w:rsidR="006B4A41">
        <w:rPr>
          <w:sz w:val="26"/>
          <w:szCs w:val="26"/>
          <w:lang w:val="hu-HU"/>
        </w:rPr>
        <w:t>Tusnádfürdői</w:t>
      </w:r>
      <w:proofErr w:type="spellEnd"/>
      <w:r w:rsidR="006B4A41">
        <w:rPr>
          <w:sz w:val="26"/>
          <w:szCs w:val="26"/>
          <w:lang w:val="hu-HU"/>
        </w:rPr>
        <w:t xml:space="preserve"> és </w:t>
      </w:r>
      <w:proofErr w:type="spellStart"/>
      <w:r w:rsidR="006B4A41">
        <w:rPr>
          <w:sz w:val="26"/>
          <w:szCs w:val="26"/>
          <w:lang w:val="hu-HU"/>
        </w:rPr>
        <w:t>Hargitafürdői</w:t>
      </w:r>
      <w:proofErr w:type="spellEnd"/>
      <w:r w:rsidR="006B4A41">
        <w:rPr>
          <w:sz w:val="26"/>
          <w:szCs w:val="26"/>
          <w:lang w:val="hu-HU"/>
        </w:rPr>
        <w:t xml:space="preserve"> Római Katolikus Parókia, </w:t>
      </w:r>
      <w:proofErr w:type="spellStart"/>
      <w:r w:rsidR="006B4A41">
        <w:rPr>
          <w:sz w:val="26"/>
          <w:szCs w:val="26"/>
          <w:lang w:val="hu-HU"/>
        </w:rPr>
        <w:t>Gyergyóremetei</w:t>
      </w:r>
      <w:proofErr w:type="spellEnd"/>
      <w:r w:rsidR="006B4A41">
        <w:rPr>
          <w:sz w:val="26"/>
          <w:szCs w:val="26"/>
          <w:lang w:val="hu-HU"/>
        </w:rPr>
        <w:t xml:space="preserve"> Általános Iskola és a magánszemélyek </w:t>
      </w:r>
      <w:proofErr w:type="spellStart"/>
      <w:r w:rsidR="005C122A" w:rsidRPr="008F76F6">
        <w:rPr>
          <w:color w:val="000000" w:themeColor="text1"/>
          <w:sz w:val="26"/>
          <w:szCs w:val="26"/>
        </w:rPr>
        <w:t>értesítik</w:t>
      </w:r>
      <w:proofErr w:type="spellEnd"/>
      <w:r w:rsidR="005C122A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5C122A" w:rsidRPr="008F76F6">
        <w:rPr>
          <w:color w:val="000000" w:themeColor="text1"/>
          <w:sz w:val="26"/>
          <w:szCs w:val="26"/>
        </w:rPr>
        <w:t>az</w:t>
      </w:r>
      <w:proofErr w:type="spellEnd"/>
      <w:r w:rsidR="005C122A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5C122A" w:rsidRPr="008F76F6">
        <w:rPr>
          <w:color w:val="000000" w:themeColor="text1"/>
          <w:sz w:val="26"/>
          <w:szCs w:val="26"/>
        </w:rPr>
        <w:t>érdekelteket</w:t>
      </w:r>
      <w:proofErr w:type="spellEnd"/>
      <w:r w:rsidR="005C122A" w:rsidRPr="008F76F6">
        <w:rPr>
          <w:color w:val="000000" w:themeColor="text1"/>
          <w:sz w:val="26"/>
          <w:szCs w:val="26"/>
        </w:rPr>
        <w:t xml:space="preserve">, </w:t>
      </w:r>
      <w:proofErr w:type="spellStart"/>
      <w:r w:rsidR="005C122A" w:rsidRPr="008F76F6">
        <w:rPr>
          <w:color w:val="000000" w:themeColor="text1"/>
          <w:sz w:val="26"/>
          <w:szCs w:val="26"/>
        </w:rPr>
        <w:t>hogy</w:t>
      </w:r>
      <w:proofErr w:type="spellEnd"/>
      <w:r w:rsidRPr="008F76F6">
        <w:rPr>
          <w:b/>
          <w:color w:val="000000" w:themeColor="text1"/>
          <w:sz w:val="26"/>
          <w:szCs w:val="26"/>
          <w:lang w:val="hu-HU"/>
        </w:rPr>
        <w:t xml:space="preserve"> </w:t>
      </w:r>
      <w:r w:rsidR="008E7EDE" w:rsidRPr="008F76F6">
        <w:rPr>
          <w:color w:val="000000" w:themeColor="text1"/>
          <w:sz w:val="26"/>
          <w:szCs w:val="26"/>
          <w:lang w:val="hu-HU"/>
        </w:rPr>
        <w:t>a</w:t>
      </w:r>
      <w:r w:rsidR="00241445">
        <w:rPr>
          <w:color w:val="000000" w:themeColor="text1"/>
          <w:sz w:val="26"/>
          <w:szCs w:val="26"/>
          <w:lang w:val="hu-HU"/>
        </w:rPr>
        <w:t xml:space="preserve"> </w:t>
      </w:r>
      <w:r w:rsidR="006B4A41" w:rsidRPr="006B4A41">
        <w:rPr>
          <w:b/>
          <w:color w:val="000000" w:themeColor="text1"/>
          <w:sz w:val="26"/>
          <w:szCs w:val="26"/>
        </w:rPr>
        <w:t>U.P. I Tulgheș-Toplița</w:t>
      </w:r>
      <w:r w:rsidR="006B4A41" w:rsidRPr="006B4A41">
        <w:rPr>
          <w:color w:val="000000" w:themeColor="text1"/>
          <w:sz w:val="26"/>
          <w:szCs w:val="26"/>
        </w:rPr>
        <w:t xml:space="preserve"> </w:t>
      </w:r>
      <w:r w:rsidR="00241445" w:rsidRPr="00453677">
        <w:rPr>
          <w:b/>
          <w:color w:val="000000" w:themeColor="text1"/>
          <w:sz w:val="26"/>
          <w:szCs w:val="26"/>
          <w:lang w:val="hu-HU"/>
        </w:rPr>
        <w:t xml:space="preserve">erdészeti </w:t>
      </w:r>
      <w:r w:rsidR="00F11603" w:rsidRPr="00453677">
        <w:rPr>
          <w:b/>
          <w:color w:val="000000" w:themeColor="text1"/>
          <w:sz w:val="26"/>
          <w:szCs w:val="26"/>
          <w:lang w:val="hu-HU"/>
        </w:rPr>
        <w:t>üzemosztály</w:t>
      </w:r>
      <w:r w:rsidR="00F11603">
        <w:rPr>
          <w:color w:val="000000" w:themeColor="text1"/>
          <w:sz w:val="26"/>
          <w:szCs w:val="26"/>
          <w:lang w:val="hu-HU"/>
        </w:rPr>
        <w:t xml:space="preserve"> (</w:t>
      </w:r>
      <w:proofErr w:type="spellStart"/>
      <w:r w:rsidR="006B4A41">
        <w:rPr>
          <w:color w:val="000000" w:themeColor="text1"/>
          <w:sz w:val="26"/>
          <w:szCs w:val="26"/>
          <w:lang w:val="hu-HU"/>
        </w:rPr>
        <w:t>Maroshévíz</w:t>
      </w:r>
      <w:proofErr w:type="spellEnd"/>
      <w:r w:rsidR="006B4A41">
        <w:rPr>
          <w:color w:val="000000" w:themeColor="text1"/>
          <w:sz w:val="26"/>
          <w:szCs w:val="26"/>
          <w:lang w:val="hu-HU"/>
        </w:rPr>
        <w:t xml:space="preserve">, Gyergyószentmiklós, Borszék, </w:t>
      </w:r>
      <w:proofErr w:type="spellStart"/>
      <w:r w:rsidR="006B4A41">
        <w:rPr>
          <w:color w:val="000000" w:themeColor="text1"/>
          <w:sz w:val="26"/>
          <w:szCs w:val="26"/>
          <w:lang w:val="hu-HU"/>
        </w:rPr>
        <w:t>Gyergyótölgyes</w:t>
      </w:r>
      <w:proofErr w:type="spellEnd"/>
      <w:r w:rsidR="006B4A41">
        <w:rPr>
          <w:color w:val="000000" w:themeColor="text1"/>
          <w:sz w:val="26"/>
          <w:szCs w:val="26"/>
          <w:lang w:val="hu-HU"/>
        </w:rPr>
        <w:t xml:space="preserve">, </w:t>
      </w:r>
      <w:proofErr w:type="spellStart"/>
      <w:r w:rsidR="006B4A41">
        <w:rPr>
          <w:color w:val="000000" w:themeColor="text1"/>
          <w:sz w:val="26"/>
          <w:szCs w:val="26"/>
          <w:lang w:val="hu-HU"/>
        </w:rPr>
        <w:t>Gyergyóremete</w:t>
      </w:r>
      <w:proofErr w:type="spellEnd"/>
      <w:r w:rsidR="006B4A41">
        <w:rPr>
          <w:color w:val="000000" w:themeColor="text1"/>
          <w:sz w:val="26"/>
          <w:szCs w:val="26"/>
          <w:lang w:val="hu-HU"/>
        </w:rPr>
        <w:t>, Váralja és Vasláb</w:t>
      </w:r>
      <w:r w:rsidR="00F11603">
        <w:rPr>
          <w:color w:val="000000" w:themeColor="text1"/>
          <w:sz w:val="26"/>
          <w:szCs w:val="26"/>
          <w:lang w:val="hu-HU"/>
        </w:rPr>
        <w:t xml:space="preserve"> adminisztratív területén) üzemtervét</w:t>
      </w:r>
      <w:r w:rsidR="008E7EDE" w:rsidRPr="008F76F6">
        <w:rPr>
          <w:b/>
          <w:color w:val="000000" w:themeColor="text1"/>
          <w:sz w:val="26"/>
          <w:szCs w:val="26"/>
          <w:lang w:val="hu-HU"/>
        </w:rPr>
        <w:t xml:space="preserve"> </w:t>
      </w:r>
      <w:r w:rsidR="008E7EDE" w:rsidRPr="008F76F6">
        <w:rPr>
          <w:color w:val="000000" w:themeColor="text1"/>
          <w:sz w:val="26"/>
          <w:szCs w:val="26"/>
        </w:rPr>
        <w:t xml:space="preserve">a </w:t>
      </w:r>
      <w:proofErr w:type="spellStart"/>
      <w:r w:rsidR="008E7EDE" w:rsidRPr="008F76F6">
        <w:rPr>
          <w:color w:val="000000" w:themeColor="text1"/>
          <w:sz w:val="26"/>
          <w:szCs w:val="26"/>
        </w:rPr>
        <w:t>Hargita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Megyei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Környezetvédelmi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Ügynökség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a </w:t>
      </w:r>
      <w:proofErr w:type="spellStart"/>
      <w:r w:rsidR="008E7EDE" w:rsidRPr="008F76F6">
        <w:rPr>
          <w:color w:val="000000" w:themeColor="text1"/>
          <w:sz w:val="26"/>
          <w:szCs w:val="26"/>
        </w:rPr>
        <w:t>környezetre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és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a </w:t>
      </w:r>
      <w:proofErr w:type="spellStart"/>
      <w:r w:rsidR="008E7EDE" w:rsidRPr="008F76F6">
        <w:rPr>
          <w:color w:val="000000" w:themeColor="text1"/>
          <w:sz w:val="26"/>
          <w:szCs w:val="26"/>
        </w:rPr>
        <w:t>természetre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jelentős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hatást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nem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gyakorló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stratégiai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tervek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közé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sorolta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, </w:t>
      </w:r>
      <w:proofErr w:type="spellStart"/>
      <w:r w:rsidR="008E7EDE" w:rsidRPr="008F76F6">
        <w:rPr>
          <w:color w:val="000000" w:themeColor="text1"/>
          <w:sz w:val="26"/>
          <w:szCs w:val="26"/>
        </w:rPr>
        <w:t>melyek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esetében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nem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szükséges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, </w:t>
      </w:r>
      <w:proofErr w:type="spellStart"/>
      <w:r w:rsidR="008E7EDE" w:rsidRPr="008F76F6">
        <w:rPr>
          <w:color w:val="000000" w:themeColor="text1"/>
          <w:sz w:val="26"/>
          <w:szCs w:val="26"/>
        </w:rPr>
        <w:t>környezeti-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és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természeti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hatásvizsgálat</w:t>
      </w:r>
      <w:proofErr w:type="spellEnd"/>
      <w:r w:rsidR="008E7EDE"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="008E7EDE" w:rsidRPr="008F76F6">
        <w:rPr>
          <w:color w:val="000000" w:themeColor="text1"/>
          <w:sz w:val="26"/>
          <w:szCs w:val="26"/>
        </w:rPr>
        <w:t>elkészítése</w:t>
      </w:r>
      <w:proofErr w:type="spellEnd"/>
      <w:r w:rsidR="008E7EDE" w:rsidRPr="008F76F6">
        <w:rPr>
          <w:color w:val="000000" w:themeColor="text1"/>
          <w:sz w:val="26"/>
          <w:szCs w:val="26"/>
        </w:rPr>
        <w:t>:</w:t>
      </w:r>
      <w:r w:rsidRPr="008F76F6">
        <w:rPr>
          <w:color w:val="000000" w:themeColor="text1"/>
          <w:sz w:val="26"/>
          <w:szCs w:val="26"/>
        </w:rPr>
        <w:t xml:space="preserve">        </w:t>
      </w:r>
    </w:p>
    <w:p w:rsidR="00BF3021" w:rsidRPr="008F76F6" w:rsidRDefault="00BF3021" w:rsidP="00BB0D66">
      <w:pPr>
        <w:ind w:firstLine="720"/>
        <w:jc w:val="both"/>
        <w:rPr>
          <w:color w:val="000000" w:themeColor="text1"/>
          <w:sz w:val="26"/>
          <w:szCs w:val="26"/>
        </w:rPr>
      </w:pPr>
      <w:r w:rsidRPr="008F76F6">
        <w:rPr>
          <w:color w:val="000000" w:themeColor="text1"/>
          <w:sz w:val="26"/>
          <w:szCs w:val="26"/>
        </w:rPr>
        <w:lastRenderedPageBreak/>
        <w:t xml:space="preserve">A </w:t>
      </w:r>
      <w:proofErr w:type="spellStart"/>
      <w:r w:rsidRPr="008F76F6">
        <w:rPr>
          <w:color w:val="000000" w:themeColor="text1"/>
          <w:sz w:val="26"/>
          <w:szCs w:val="26"/>
        </w:rPr>
        <w:t>döntés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alapjául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szolgáló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ügy</w:t>
      </w:r>
      <w:r w:rsidR="00457B35" w:rsidRPr="008F76F6">
        <w:rPr>
          <w:color w:val="000000" w:themeColor="text1"/>
          <w:sz w:val="26"/>
          <w:szCs w:val="26"/>
        </w:rPr>
        <w:t>irat</w:t>
      </w:r>
      <w:r w:rsidRPr="008F76F6">
        <w:rPr>
          <w:color w:val="000000" w:themeColor="text1"/>
          <w:sz w:val="26"/>
          <w:szCs w:val="26"/>
        </w:rPr>
        <w:t>csomó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megtekinthető</w:t>
      </w:r>
      <w:proofErr w:type="spellEnd"/>
      <w:r w:rsidRPr="008F76F6">
        <w:rPr>
          <w:color w:val="000000" w:themeColor="text1"/>
          <w:sz w:val="26"/>
          <w:szCs w:val="26"/>
        </w:rPr>
        <w:t xml:space="preserve"> a </w:t>
      </w:r>
      <w:proofErr w:type="spellStart"/>
      <w:r w:rsidRPr="008F76F6">
        <w:rPr>
          <w:color w:val="000000" w:themeColor="text1"/>
          <w:sz w:val="26"/>
          <w:szCs w:val="26"/>
        </w:rPr>
        <w:t>Hargita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Megyei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Környezetvédelmi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Ügynökség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székhelyén</w:t>
      </w:r>
      <w:proofErr w:type="spellEnd"/>
      <w:r w:rsidRPr="008F76F6">
        <w:rPr>
          <w:color w:val="000000" w:themeColor="text1"/>
          <w:sz w:val="26"/>
          <w:szCs w:val="26"/>
        </w:rPr>
        <w:t xml:space="preserve">, </w:t>
      </w:r>
      <w:proofErr w:type="spellStart"/>
      <w:r w:rsidRPr="008F76F6">
        <w:rPr>
          <w:color w:val="000000" w:themeColor="text1"/>
          <w:sz w:val="26"/>
          <w:szCs w:val="26"/>
        </w:rPr>
        <w:t>hétfő</w:t>
      </w:r>
      <w:proofErr w:type="spellEnd"/>
      <w:r w:rsidRPr="008F76F6">
        <w:rPr>
          <w:color w:val="000000" w:themeColor="text1"/>
          <w:sz w:val="26"/>
          <w:szCs w:val="26"/>
        </w:rPr>
        <w:t xml:space="preserve"> - </w:t>
      </w:r>
      <w:proofErr w:type="spellStart"/>
      <w:r w:rsidRPr="008F76F6">
        <w:rPr>
          <w:color w:val="000000" w:themeColor="text1"/>
          <w:sz w:val="26"/>
          <w:szCs w:val="26"/>
        </w:rPr>
        <w:t>csütörtök</w:t>
      </w:r>
      <w:proofErr w:type="spellEnd"/>
      <w:r w:rsidRPr="008F76F6">
        <w:rPr>
          <w:color w:val="000000" w:themeColor="text1"/>
          <w:sz w:val="26"/>
          <w:szCs w:val="26"/>
        </w:rPr>
        <w:t xml:space="preserve"> 8</w:t>
      </w:r>
      <w:r w:rsidRPr="008F76F6">
        <w:rPr>
          <w:color w:val="000000" w:themeColor="text1"/>
          <w:sz w:val="26"/>
          <w:szCs w:val="26"/>
          <w:vertAlign w:val="superscript"/>
        </w:rPr>
        <w:t>00</w:t>
      </w:r>
      <w:r w:rsidRPr="008F76F6">
        <w:rPr>
          <w:color w:val="000000" w:themeColor="text1"/>
          <w:sz w:val="26"/>
          <w:szCs w:val="26"/>
        </w:rPr>
        <w:t>-16</w:t>
      </w:r>
      <w:r w:rsidRPr="008F76F6">
        <w:rPr>
          <w:color w:val="000000" w:themeColor="text1"/>
          <w:sz w:val="26"/>
          <w:szCs w:val="26"/>
          <w:vertAlign w:val="superscript"/>
        </w:rPr>
        <w:t xml:space="preserve">30 </w:t>
      </w:r>
      <w:proofErr w:type="spellStart"/>
      <w:r w:rsidRPr="008F76F6">
        <w:rPr>
          <w:color w:val="000000" w:themeColor="text1"/>
          <w:sz w:val="26"/>
          <w:szCs w:val="26"/>
        </w:rPr>
        <w:t>óra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között</w:t>
      </w:r>
      <w:proofErr w:type="spellEnd"/>
      <w:r w:rsidRPr="008F76F6">
        <w:rPr>
          <w:color w:val="000000" w:themeColor="text1"/>
          <w:sz w:val="26"/>
          <w:szCs w:val="26"/>
        </w:rPr>
        <w:t xml:space="preserve">, </w:t>
      </w:r>
      <w:proofErr w:type="spellStart"/>
      <w:r w:rsidRPr="008F76F6">
        <w:rPr>
          <w:color w:val="000000" w:themeColor="text1"/>
          <w:sz w:val="26"/>
          <w:szCs w:val="26"/>
        </w:rPr>
        <w:t>pénteken</w:t>
      </w:r>
      <w:proofErr w:type="spellEnd"/>
      <w:r w:rsidRPr="008F76F6">
        <w:rPr>
          <w:color w:val="000000" w:themeColor="text1"/>
          <w:sz w:val="26"/>
          <w:szCs w:val="26"/>
        </w:rPr>
        <w:t xml:space="preserve"> 8</w:t>
      </w:r>
      <w:r w:rsidRPr="008F76F6">
        <w:rPr>
          <w:color w:val="000000" w:themeColor="text1"/>
          <w:sz w:val="26"/>
          <w:szCs w:val="26"/>
          <w:vertAlign w:val="superscript"/>
        </w:rPr>
        <w:t>00</w:t>
      </w:r>
      <w:r w:rsidRPr="008F76F6">
        <w:rPr>
          <w:color w:val="000000" w:themeColor="text1"/>
          <w:sz w:val="26"/>
          <w:szCs w:val="26"/>
        </w:rPr>
        <w:t>-14</w:t>
      </w:r>
      <w:r w:rsidRPr="008F76F6">
        <w:rPr>
          <w:color w:val="000000" w:themeColor="text1"/>
          <w:sz w:val="26"/>
          <w:szCs w:val="26"/>
          <w:vertAlign w:val="superscript"/>
        </w:rPr>
        <w:t>00</w:t>
      </w:r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óra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között</w:t>
      </w:r>
      <w:proofErr w:type="spellEnd"/>
      <w:r w:rsidRPr="008F76F6">
        <w:rPr>
          <w:color w:val="000000" w:themeColor="text1"/>
          <w:sz w:val="26"/>
          <w:szCs w:val="26"/>
        </w:rPr>
        <w:t>.</w:t>
      </w:r>
    </w:p>
    <w:p w:rsidR="00BF3021" w:rsidRPr="008F76F6" w:rsidRDefault="00BF3021" w:rsidP="00457B35">
      <w:pPr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8F76F6">
        <w:rPr>
          <w:color w:val="000000" w:themeColor="text1"/>
          <w:sz w:val="26"/>
          <w:szCs w:val="26"/>
        </w:rPr>
        <w:t>Az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érintettek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észrevételeiket</w:t>
      </w:r>
      <w:proofErr w:type="spellEnd"/>
      <w:r w:rsidRPr="008F76F6">
        <w:rPr>
          <w:color w:val="000000" w:themeColor="text1"/>
          <w:sz w:val="26"/>
          <w:szCs w:val="26"/>
        </w:rPr>
        <w:t xml:space="preserve"> e </w:t>
      </w:r>
      <w:proofErr w:type="spellStart"/>
      <w:r w:rsidRPr="008F76F6">
        <w:rPr>
          <w:color w:val="000000" w:themeColor="text1"/>
          <w:sz w:val="26"/>
          <w:szCs w:val="26"/>
        </w:rPr>
        <w:t>döntéssel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kapcsolatosan</w:t>
      </w:r>
      <w:proofErr w:type="spellEnd"/>
      <w:r w:rsidRPr="008F76F6">
        <w:rPr>
          <w:color w:val="000000" w:themeColor="text1"/>
          <w:sz w:val="26"/>
          <w:szCs w:val="26"/>
        </w:rPr>
        <w:t xml:space="preserve"> a </w:t>
      </w:r>
      <w:proofErr w:type="spellStart"/>
      <w:r w:rsidRPr="008F76F6">
        <w:rPr>
          <w:color w:val="000000" w:themeColor="text1"/>
          <w:sz w:val="26"/>
          <w:szCs w:val="26"/>
        </w:rPr>
        <w:t>hirdetés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megjelenésétől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számított</w:t>
      </w:r>
      <w:proofErr w:type="spellEnd"/>
      <w:r w:rsidRPr="008F76F6">
        <w:rPr>
          <w:color w:val="000000" w:themeColor="text1"/>
          <w:sz w:val="26"/>
          <w:szCs w:val="26"/>
        </w:rPr>
        <w:t xml:space="preserve"> 10 </w:t>
      </w:r>
      <w:proofErr w:type="spellStart"/>
      <w:r w:rsidRPr="008F76F6">
        <w:rPr>
          <w:color w:val="000000" w:themeColor="text1"/>
          <w:sz w:val="26"/>
          <w:szCs w:val="26"/>
        </w:rPr>
        <w:t>napon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belül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nyújthatják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be</w:t>
      </w:r>
      <w:proofErr w:type="spellEnd"/>
      <w:r w:rsidRPr="008F76F6">
        <w:rPr>
          <w:color w:val="000000" w:themeColor="text1"/>
          <w:sz w:val="26"/>
          <w:szCs w:val="26"/>
        </w:rPr>
        <w:t xml:space="preserve"> a </w:t>
      </w:r>
      <w:proofErr w:type="spellStart"/>
      <w:r w:rsidRPr="008F76F6">
        <w:rPr>
          <w:color w:val="000000" w:themeColor="text1"/>
          <w:sz w:val="26"/>
          <w:szCs w:val="26"/>
        </w:rPr>
        <w:t>Hargita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Megyei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Környezetvédelmi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Ügynökséghez</w:t>
      </w:r>
      <w:proofErr w:type="spellEnd"/>
      <w:r w:rsidRPr="008F76F6">
        <w:rPr>
          <w:color w:val="000000" w:themeColor="text1"/>
          <w:sz w:val="26"/>
          <w:szCs w:val="26"/>
        </w:rPr>
        <w:t xml:space="preserve">, </w:t>
      </w:r>
      <w:proofErr w:type="spellStart"/>
      <w:r w:rsidRPr="008F76F6">
        <w:rPr>
          <w:color w:val="000000" w:themeColor="text1"/>
          <w:sz w:val="26"/>
          <w:szCs w:val="26"/>
        </w:rPr>
        <w:t>Csíkszereda</w:t>
      </w:r>
      <w:proofErr w:type="spellEnd"/>
      <w:r w:rsidRPr="008F76F6">
        <w:rPr>
          <w:color w:val="000000" w:themeColor="text1"/>
          <w:sz w:val="26"/>
          <w:szCs w:val="26"/>
        </w:rPr>
        <w:t xml:space="preserve">, Márton </w:t>
      </w:r>
      <w:proofErr w:type="spellStart"/>
      <w:r w:rsidRPr="008F76F6">
        <w:rPr>
          <w:color w:val="000000" w:themeColor="text1"/>
          <w:sz w:val="26"/>
          <w:szCs w:val="26"/>
        </w:rPr>
        <w:t>Áron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utca</w:t>
      </w:r>
      <w:proofErr w:type="spellEnd"/>
      <w:r w:rsidRPr="008F76F6">
        <w:rPr>
          <w:color w:val="000000" w:themeColor="text1"/>
          <w:sz w:val="26"/>
          <w:szCs w:val="26"/>
        </w:rPr>
        <w:t xml:space="preserve"> 43 </w:t>
      </w:r>
      <w:proofErr w:type="spellStart"/>
      <w:r w:rsidRPr="008F76F6">
        <w:rPr>
          <w:color w:val="000000" w:themeColor="text1"/>
          <w:sz w:val="26"/>
          <w:szCs w:val="26"/>
        </w:rPr>
        <w:t>szám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alatt</w:t>
      </w:r>
      <w:proofErr w:type="spellEnd"/>
      <w:r w:rsidRPr="008F76F6">
        <w:rPr>
          <w:color w:val="000000" w:themeColor="text1"/>
          <w:sz w:val="26"/>
          <w:szCs w:val="26"/>
        </w:rPr>
        <w:t xml:space="preserve">; Tel: 0266 - 312454; 0266 - 371313; fax:0266 – 310041. A </w:t>
      </w:r>
      <w:proofErr w:type="spellStart"/>
      <w:r w:rsidRPr="008F76F6">
        <w:rPr>
          <w:color w:val="000000" w:themeColor="text1"/>
          <w:sz w:val="26"/>
          <w:szCs w:val="26"/>
        </w:rPr>
        <w:t>döntés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tervezete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megtalálható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az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Ügynökség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internetes</w:t>
      </w:r>
      <w:proofErr w:type="spellEnd"/>
      <w:r w:rsidRPr="008F76F6">
        <w:rPr>
          <w:color w:val="000000" w:themeColor="text1"/>
          <w:sz w:val="26"/>
          <w:szCs w:val="26"/>
        </w:rPr>
        <w:t xml:space="preserve"> </w:t>
      </w:r>
      <w:proofErr w:type="spellStart"/>
      <w:r w:rsidRPr="008F76F6">
        <w:rPr>
          <w:color w:val="000000" w:themeColor="text1"/>
          <w:sz w:val="26"/>
          <w:szCs w:val="26"/>
        </w:rPr>
        <w:t>oldalán</w:t>
      </w:r>
      <w:proofErr w:type="spellEnd"/>
      <w:r w:rsidRPr="008F76F6">
        <w:rPr>
          <w:color w:val="000000" w:themeColor="text1"/>
          <w:sz w:val="26"/>
          <w:szCs w:val="26"/>
        </w:rPr>
        <w:t xml:space="preserve">: </w:t>
      </w:r>
      <w:proofErr w:type="spellStart"/>
      <w:r w:rsidRPr="008F76F6">
        <w:rPr>
          <w:color w:val="000000" w:themeColor="text1"/>
          <w:sz w:val="26"/>
          <w:szCs w:val="26"/>
        </w:rPr>
        <w:t>apmhr.anpm.ro</w:t>
      </w:r>
      <w:proofErr w:type="spellEnd"/>
      <w:r w:rsidRPr="008F76F6">
        <w:rPr>
          <w:color w:val="000000" w:themeColor="text1"/>
          <w:sz w:val="26"/>
          <w:szCs w:val="26"/>
        </w:rPr>
        <w:t xml:space="preserve">/Reglementări/Avizul de mediu.  </w:t>
      </w:r>
    </w:p>
    <w:p w:rsidR="00F23A91" w:rsidRPr="00BF3021" w:rsidRDefault="00F23A91" w:rsidP="008F76F6">
      <w:pPr>
        <w:jc w:val="both"/>
        <w:outlineLvl w:val="0"/>
        <w:rPr>
          <w:b/>
          <w:sz w:val="24"/>
          <w:szCs w:val="24"/>
        </w:rPr>
      </w:pPr>
    </w:p>
    <w:p w:rsidR="008F76F6" w:rsidRPr="00FE663B" w:rsidRDefault="008F76F6" w:rsidP="008F76F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8F76F6">
        <w:rPr>
          <w:color w:val="000000" w:themeColor="text1"/>
          <w:sz w:val="26"/>
          <w:szCs w:val="26"/>
        </w:rPr>
        <w:t xml:space="preserve">Anunţurile apărute în presă </w:t>
      </w:r>
      <w:r w:rsidR="00FE663B">
        <w:rPr>
          <w:color w:val="000000" w:themeColor="text1"/>
          <w:sz w:val="26"/>
          <w:szCs w:val="26"/>
        </w:rPr>
        <w:t>și avizul de la A.N.A.N.P. (</w:t>
      </w:r>
      <w:r w:rsidR="00FE663B" w:rsidRPr="00F23522">
        <w:rPr>
          <w:sz w:val="26"/>
          <w:szCs w:val="26"/>
        </w:rPr>
        <w:t>Agenția Națională pentru Arii Naturale Protejate</w:t>
      </w:r>
      <w:r w:rsidR="00FE663B">
        <w:rPr>
          <w:sz w:val="26"/>
          <w:szCs w:val="26"/>
        </w:rPr>
        <w:t xml:space="preserve">) </w:t>
      </w:r>
      <w:r w:rsidRPr="008F76F6">
        <w:rPr>
          <w:color w:val="000000" w:themeColor="text1"/>
          <w:sz w:val="26"/>
          <w:szCs w:val="26"/>
        </w:rPr>
        <w:t>vor fi depuse la Agenţia pen</w:t>
      </w:r>
      <w:r w:rsidR="00FE663B">
        <w:rPr>
          <w:color w:val="000000" w:themeColor="text1"/>
          <w:sz w:val="26"/>
          <w:szCs w:val="26"/>
        </w:rPr>
        <w:t xml:space="preserve">tru Protecţia Mediului Harghita </w:t>
      </w:r>
      <w:r w:rsidR="00FE663B" w:rsidRPr="00F23522">
        <w:rPr>
          <w:sz w:val="26"/>
          <w:szCs w:val="26"/>
        </w:rPr>
        <w:t xml:space="preserve">(web: </w:t>
      </w:r>
      <w:hyperlink r:id="rId8" w:history="1">
        <w:r w:rsidR="00FE663B" w:rsidRPr="00F23522">
          <w:rPr>
            <w:rStyle w:val="Hyperlink"/>
            <w:sz w:val="26"/>
            <w:szCs w:val="26"/>
          </w:rPr>
          <w:t>http://ananp.gov.ro/</w:t>
        </w:r>
      </w:hyperlink>
      <w:r w:rsidR="00FE663B" w:rsidRPr="00F23522">
        <w:rPr>
          <w:sz w:val="26"/>
          <w:szCs w:val="26"/>
        </w:rPr>
        <w:t xml:space="preserve">, </w:t>
      </w:r>
      <w:r w:rsidR="00FE663B" w:rsidRPr="00F23522">
        <w:rPr>
          <w:color w:val="000000"/>
          <w:sz w:val="26"/>
          <w:szCs w:val="26"/>
        </w:rPr>
        <w:t xml:space="preserve">email: </w:t>
      </w:r>
      <w:hyperlink r:id="rId9" w:history="1">
        <w:r w:rsidR="00FE663B" w:rsidRPr="00E01CDD">
          <w:rPr>
            <w:rStyle w:val="Hyperlink"/>
            <w:sz w:val="26"/>
            <w:szCs w:val="26"/>
          </w:rPr>
          <w:t>ananp@ananp.gov.ro</w:t>
        </w:r>
      </w:hyperlink>
      <w:r w:rsidR="00FE663B">
        <w:rPr>
          <w:rStyle w:val="Hyperlink"/>
          <w:color w:val="000000" w:themeColor="text1"/>
          <w:sz w:val="26"/>
          <w:szCs w:val="26"/>
          <w:u w:val="none"/>
        </w:rPr>
        <w:t>).</w:t>
      </w:r>
    </w:p>
    <w:p w:rsidR="008F76F6" w:rsidRPr="008F76F6" w:rsidRDefault="008F76F6" w:rsidP="008F76F6">
      <w:pPr>
        <w:ind w:firstLine="720"/>
        <w:jc w:val="both"/>
        <w:outlineLvl w:val="0"/>
        <w:rPr>
          <w:b/>
          <w:sz w:val="26"/>
          <w:szCs w:val="26"/>
        </w:rPr>
      </w:pPr>
    </w:p>
    <w:p w:rsidR="00832B0D" w:rsidRDefault="00832B0D" w:rsidP="00832B0D">
      <w:pPr>
        <w:rPr>
          <w:sz w:val="24"/>
          <w:szCs w:val="24"/>
        </w:rPr>
      </w:pPr>
    </w:p>
    <w:p w:rsidR="00BB0D66" w:rsidRDefault="00BB0D66" w:rsidP="00832B0D">
      <w:pPr>
        <w:rPr>
          <w:sz w:val="24"/>
          <w:szCs w:val="24"/>
        </w:rPr>
      </w:pPr>
    </w:p>
    <w:p w:rsidR="00FE663B" w:rsidRPr="00D1799F" w:rsidRDefault="00FE663B" w:rsidP="00832B0D">
      <w:pPr>
        <w:rPr>
          <w:sz w:val="24"/>
          <w:szCs w:val="24"/>
        </w:rPr>
      </w:pPr>
    </w:p>
    <w:p w:rsidR="008F76F6" w:rsidRPr="002A6078" w:rsidRDefault="008F76F6" w:rsidP="008F76F6">
      <w:pPr>
        <w:rPr>
          <w:sz w:val="26"/>
          <w:szCs w:val="26"/>
        </w:rPr>
      </w:pPr>
      <w:r w:rsidRPr="002A6078">
        <w:rPr>
          <w:sz w:val="26"/>
          <w:szCs w:val="26"/>
        </w:rPr>
        <w:t xml:space="preserve">DIRECTOR EXECUTIV                                                     </w:t>
      </w:r>
      <w:r>
        <w:rPr>
          <w:sz w:val="26"/>
          <w:szCs w:val="26"/>
        </w:rPr>
        <w:tab/>
      </w:r>
      <w:r w:rsidRPr="002A6078">
        <w:rPr>
          <w:sz w:val="26"/>
          <w:szCs w:val="26"/>
        </w:rPr>
        <w:t>ŞEF SERVICIU A.A.A.</w:t>
      </w:r>
    </w:p>
    <w:p w:rsidR="008F76F6" w:rsidRPr="002A6078" w:rsidRDefault="008F76F6" w:rsidP="008F76F6">
      <w:pPr>
        <w:rPr>
          <w:sz w:val="26"/>
          <w:szCs w:val="26"/>
        </w:rPr>
      </w:pPr>
      <w:r w:rsidRPr="002A6078">
        <w:rPr>
          <w:sz w:val="26"/>
          <w:szCs w:val="26"/>
        </w:rPr>
        <w:t>ing.</w:t>
      </w:r>
      <w:r>
        <w:rPr>
          <w:sz w:val="26"/>
          <w:szCs w:val="26"/>
        </w:rPr>
        <w:t xml:space="preserve"> </w:t>
      </w:r>
      <w:r w:rsidRPr="002A6078">
        <w:rPr>
          <w:sz w:val="26"/>
          <w:szCs w:val="26"/>
        </w:rPr>
        <w:t xml:space="preserve">DOMOKOS László József                                                </w:t>
      </w:r>
      <w:r>
        <w:rPr>
          <w:sz w:val="26"/>
          <w:szCs w:val="26"/>
        </w:rPr>
        <w:tab/>
      </w:r>
      <w:r w:rsidRPr="002A6078">
        <w:rPr>
          <w:sz w:val="26"/>
          <w:szCs w:val="26"/>
        </w:rPr>
        <w:t xml:space="preserve">ing. </w:t>
      </w:r>
      <w:r w:rsidR="00BB0D66">
        <w:rPr>
          <w:sz w:val="26"/>
          <w:szCs w:val="26"/>
        </w:rPr>
        <w:t xml:space="preserve">BOTH </w:t>
      </w:r>
      <w:proofErr w:type="spellStart"/>
      <w:r w:rsidR="00BB0D66">
        <w:rPr>
          <w:sz w:val="26"/>
          <w:szCs w:val="26"/>
        </w:rPr>
        <w:t>Enikő</w:t>
      </w:r>
      <w:proofErr w:type="spellEnd"/>
      <w:r w:rsidRPr="002A6078">
        <w:rPr>
          <w:sz w:val="26"/>
          <w:szCs w:val="26"/>
        </w:rPr>
        <w:t xml:space="preserve">  </w:t>
      </w:r>
    </w:p>
    <w:p w:rsidR="008F76F6" w:rsidRDefault="008F76F6" w:rsidP="008F76F6">
      <w:pPr>
        <w:rPr>
          <w:sz w:val="26"/>
          <w:szCs w:val="26"/>
        </w:rPr>
      </w:pPr>
    </w:p>
    <w:p w:rsidR="008F76F6" w:rsidRDefault="008F76F6" w:rsidP="008F76F6">
      <w:pPr>
        <w:rPr>
          <w:sz w:val="26"/>
          <w:szCs w:val="26"/>
        </w:rPr>
      </w:pPr>
    </w:p>
    <w:p w:rsidR="008F76F6" w:rsidRDefault="008F76F6" w:rsidP="008F76F6">
      <w:pPr>
        <w:rPr>
          <w:sz w:val="26"/>
          <w:szCs w:val="26"/>
        </w:rPr>
      </w:pPr>
    </w:p>
    <w:p w:rsidR="008F76F6" w:rsidRDefault="008F76F6" w:rsidP="008F76F6">
      <w:pPr>
        <w:rPr>
          <w:sz w:val="26"/>
          <w:szCs w:val="26"/>
        </w:rPr>
      </w:pPr>
    </w:p>
    <w:p w:rsidR="008F76F6" w:rsidRDefault="008F76F6" w:rsidP="008F76F6">
      <w:pPr>
        <w:rPr>
          <w:sz w:val="26"/>
          <w:szCs w:val="26"/>
        </w:rPr>
      </w:pPr>
    </w:p>
    <w:p w:rsidR="00FE663B" w:rsidRDefault="00FE663B" w:rsidP="008F76F6">
      <w:pPr>
        <w:rPr>
          <w:sz w:val="26"/>
          <w:szCs w:val="26"/>
        </w:rPr>
      </w:pPr>
    </w:p>
    <w:p w:rsidR="00FE663B" w:rsidRPr="002A6078" w:rsidRDefault="00FE663B" w:rsidP="008F76F6">
      <w:pPr>
        <w:rPr>
          <w:sz w:val="26"/>
          <w:szCs w:val="26"/>
        </w:rPr>
      </w:pPr>
    </w:p>
    <w:p w:rsidR="008F76F6" w:rsidRDefault="008F76F6" w:rsidP="008F76F6">
      <w:pPr>
        <w:rPr>
          <w:sz w:val="26"/>
          <w:szCs w:val="26"/>
        </w:rPr>
      </w:pPr>
      <w:r w:rsidRPr="002A6078">
        <w:rPr>
          <w:sz w:val="26"/>
          <w:szCs w:val="26"/>
        </w:rPr>
        <w:t>ÎNTOCMIT</w:t>
      </w:r>
      <w:r w:rsidRPr="002A6078">
        <w:rPr>
          <w:sz w:val="26"/>
          <w:szCs w:val="26"/>
        </w:rPr>
        <w:tab/>
      </w:r>
      <w:r w:rsidRPr="002A6078">
        <w:rPr>
          <w:sz w:val="26"/>
          <w:szCs w:val="26"/>
        </w:rPr>
        <w:tab/>
      </w:r>
      <w:r w:rsidRPr="002A6078">
        <w:rPr>
          <w:sz w:val="26"/>
          <w:szCs w:val="26"/>
        </w:rPr>
        <w:tab/>
      </w:r>
      <w:r w:rsidRPr="002A6078">
        <w:rPr>
          <w:sz w:val="26"/>
          <w:szCs w:val="26"/>
        </w:rPr>
        <w:tab/>
      </w:r>
      <w:r w:rsidRPr="002A6078">
        <w:rPr>
          <w:sz w:val="26"/>
          <w:szCs w:val="26"/>
        </w:rPr>
        <w:tab/>
      </w:r>
      <w:r w:rsidRPr="002A607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ȘEF SERVICIU CFM</w:t>
      </w:r>
    </w:p>
    <w:p w:rsidR="008F76F6" w:rsidRDefault="008F76F6" w:rsidP="008F76F6">
      <w:pPr>
        <w:rPr>
          <w:sz w:val="26"/>
          <w:szCs w:val="26"/>
        </w:rPr>
      </w:pPr>
      <w:proofErr w:type="spellStart"/>
      <w:r w:rsidRPr="002A6078">
        <w:rPr>
          <w:sz w:val="26"/>
          <w:szCs w:val="26"/>
        </w:rPr>
        <w:t>geo</w:t>
      </w:r>
      <w:r>
        <w:rPr>
          <w:sz w:val="26"/>
          <w:szCs w:val="26"/>
        </w:rPr>
        <w:t>gr</w:t>
      </w:r>
      <w:r w:rsidRPr="002A6078">
        <w:rPr>
          <w:sz w:val="26"/>
          <w:szCs w:val="26"/>
        </w:rPr>
        <w:t>.MIHÁLY</w:t>
      </w:r>
      <w:proofErr w:type="spellEnd"/>
      <w:r w:rsidRPr="002A6078">
        <w:rPr>
          <w:sz w:val="26"/>
          <w:szCs w:val="26"/>
        </w:rPr>
        <w:t xml:space="preserve"> </w:t>
      </w:r>
      <w:proofErr w:type="spellStart"/>
      <w:r w:rsidRPr="002A6078">
        <w:rPr>
          <w:sz w:val="26"/>
          <w:szCs w:val="26"/>
        </w:rPr>
        <w:t>István-EA</w:t>
      </w:r>
      <w:proofErr w:type="spellEnd"/>
      <w:r w:rsidRPr="001031F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A6078">
        <w:rPr>
          <w:sz w:val="26"/>
          <w:szCs w:val="26"/>
        </w:rPr>
        <w:t>ing. SZABÓ Szilárd</w:t>
      </w:r>
    </w:p>
    <w:p w:rsidR="008F76F6" w:rsidRDefault="008F76F6" w:rsidP="008F76F6">
      <w:pPr>
        <w:rPr>
          <w:sz w:val="26"/>
          <w:szCs w:val="26"/>
        </w:rPr>
      </w:pPr>
    </w:p>
    <w:p w:rsidR="00BB0F9D" w:rsidRPr="00832B0D" w:rsidRDefault="0086403B" w:rsidP="008F76F6">
      <w:pPr>
        <w:rPr>
          <w:sz w:val="24"/>
          <w:szCs w:val="24"/>
        </w:rPr>
      </w:pPr>
    </w:p>
    <w:sectPr w:rsidR="00BB0F9D" w:rsidRPr="00832B0D" w:rsidSect="008F7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287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3B" w:rsidRDefault="0086403B" w:rsidP="00443123">
      <w:r>
        <w:separator/>
      </w:r>
    </w:p>
  </w:endnote>
  <w:endnote w:type="continuationSeparator" w:id="0">
    <w:p w:rsidR="0086403B" w:rsidRDefault="0086403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64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86403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</w:p>
  <w:p w:rsidR="003322F6" w:rsidRDefault="0086403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sdt>
    <w:sdtPr>
      <w:rPr>
        <w:rFonts w:ascii="Arial" w:hAnsi="Arial" w:cs="Arial"/>
      </w:rPr>
      <w:alias w:val="Câmp editabil text"/>
      <w:tag w:val="CampEditabil"/>
      <w:id w:val="1226721980"/>
    </w:sdtPr>
    <w:sdtEndPr/>
    <w:sdtContent>
      <w:sdt>
        <w:sdtPr>
          <w:rPr>
            <w:rFonts w:ascii="Arial" w:hAnsi="Arial" w:cs="Arial"/>
          </w:rPr>
          <w:alias w:val="Câmp editabil text"/>
          <w:tag w:val="CampEditabil"/>
          <w:id w:val="24901472"/>
        </w:sdtPr>
        <w:sdtEndPr/>
        <w:sdtContent>
          <w:p w:rsidR="008F76F6" w:rsidRPr="00727B64" w:rsidRDefault="008F76F6" w:rsidP="008F76F6">
            <w:pPr>
              <w:pBdr>
                <w:top w:val="single" w:sz="4" w:space="1" w:color="auto"/>
              </w:pBdr>
              <w:tabs>
                <w:tab w:val="center" w:pos="4680"/>
                <w:tab w:val="right" w:pos="9360"/>
              </w:tabs>
              <w:ind w:firstLine="2160"/>
              <w:rPr>
                <w:rFonts w:ascii="Arial" w:hAnsi="Arial" w:cs="Arial"/>
                <w:b/>
              </w:rPr>
            </w:pPr>
            <w:r w:rsidRPr="00727B64">
              <w:rPr>
                <w:rFonts w:ascii="Arial" w:hAnsi="Arial" w:cs="Arial"/>
                <w:b/>
              </w:rPr>
              <w:t>AGENŢIA PENTRU PROTECŢIA MEDIULUI HARGHITA</w:t>
            </w:r>
            <w:r>
              <w:rPr>
                <w:rFonts w:ascii="Arial" w:hAnsi="Arial" w:cs="Arial"/>
                <w:b/>
              </w:rPr>
              <w:tab/>
            </w:r>
            <w:r w:rsidRPr="00BF06FD">
              <w:rPr>
                <w:rFonts w:ascii="Arial" w:hAnsi="Arial" w:cs="Arial"/>
                <w:b/>
              </w:rPr>
              <w:fldChar w:fldCharType="begin"/>
            </w:r>
            <w:r w:rsidRPr="00BF06FD">
              <w:rPr>
                <w:rFonts w:ascii="Arial" w:hAnsi="Arial" w:cs="Arial"/>
                <w:b/>
              </w:rPr>
              <w:instrText xml:space="preserve"> PAGE   \* MERGEFORMAT </w:instrText>
            </w:r>
            <w:r w:rsidRPr="00BF06FD">
              <w:rPr>
                <w:rFonts w:ascii="Arial" w:hAnsi="Arial" w:cs="Arial"/>
                <w:b/>
              </w:rPr>
              <w:fldChar w:fldCharType="separate"/>
            </w:r>
            <w:r w:rsidR="009B7276">
              <w:rPr>
                <w:rFonts w:ascii="Arial" w:hAnsi="Arial" w:cs="Arial"/>
                <w:b/>
                <w:noProof/>
              </w:rPr>
              <w:t>1</w:t>
            </w:r>
            <w:r w:rsidRPr="00BF06FD">
              <w:rPr>
                <w:rFonts w:ascii="Arial" w:hAnsi="Arial" w:cs="Arial"/>
                <w:b/>
                <w:noProof/>
              </w:rPr>
              <w:fldChar w:fldCharType="end"/>
            </w:r>
          </w:p>
          <w:p w:rsidR="008F76F6" w:rsidRPr="00727B64" w:rsidRDefault="008F76F6" w:rsidP="008F76F6">
            <w:pPr>
              <w:pBdr>
                <w:top w:val="single" w:sz="4" w:space="1" w:color="auto"/>
              </w:pBd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color w:val="00214E"/>
              </w:rPr>
            </w:pPr>
            <w:r w:rsidRPr="00727B64">
              <w:rPr>
                <w:rFonts w:ascii="Arial" w:hAnsi="Arial" w:cs="Arial"/>
                <w:color w:val="00214E"/>
              </w:rPr>
              <w:t>Str.</w:t>
            </w:r>
            <w:r w:rsidRPr="00727B64">
              <w:rPr>
                <w:rFonts w:ascii="Arial" w:hAnsi="Arial" w:cs="Arial"/>
                <w:color w:val="00214E"/>
                <w:lang w:val="hu-HU"/>
              </w:rPr>
              <w:t>Márton Áron</w:t>
            </w:r>
            <w:r w:rsidRPr="00727B64">
              <w:rPr>
                <w:rFonts w:ascii="Arial" w:hAnsi="Arial" w:cs="Arial"/>
                <w:color w:val="00214E"/>
              </w:rPr>
              <w:t xml:space="preserve"> Nr. 43, Sector -., Loc. Miercurea Ciuc, Cod 530211,</w:t>
            </w:r>
          </w:p>
          <w:p w:rsidR="003322F6" w:rsidRPr="008F76F6" w:rsidRDefault="008F76F6" w:rsidP="008F76F6">
            <w:pPr>
              <w:pBdr>
                <w:top w:val="single" w:sz="4" w:space="1" w:color="auto"/>
              </w:pBd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</w:rPr>
            </w:pPr>
            <w:r w:rsidRPr="00727B64">
              <w:rPr>
                <w:rFonts w:ascii="Arial" w:hAnsi="Arial" w:cs="Arial"/>
                <w:color w:val="00214E"/>
              </w:rPr>
              <w:t xml:space="preserve">E-mail: </w:t>
            </w:r>
            <w:proofErr w:type="spellStart"/>
            <w:r w:rsidRPr="00727B64">
              <w:rPr>
                <w:rFonts w:ascii="Arial" w:hAnsi="Arial" w:cs="Arial"/>
                <w:color w:val="00214E"/>
              </w:rPr>
              <w:t>office</w:t>
            </w:r>
            <w:proofErr w:type="spellEnd"/>
            <w:r w:rsidRPr="00727B64">
              <w:rPr>
                <w:rFonts w:ascii="Arial" w:hAnsi="Arial" w:cs="Arial"/>
                <w:color w:val="00214E"/>
              </w:rPr>
              <w:t>@</w:t>
            </w:r>
            <w:proofErr w:type="spellStart"/>
            <w:r w:rsidRPr="00727B64">
              <w:rPr>
                <w:rFonts w:ascii="Arial" w:hAnsi="Arial" w:cs="Arial"/>
                <w:color w:val="00214E"/>
              </w:rPr>
              <w:t>apmhr.anpm.ro</w:t>
            </w:r>
            <w:proofErr w:type="spellEnd"/>
            <w:r w:rsidRPr="00727B64">
              <w:rPr>
                <w:rFonts w:ascii="Arial" w:hAnsi="Arial" w:cs="Arial"/>
                <w:color w:val="00214E"/>
              </w:rPr>
              <w:t>, Tel.0266-312454, Fax 0266-310041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76" w:rsidRDefault="009B7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3B" w:rsidRDefault="0086403B" w:rsidP="00443123">
      <w:r>
        <w:separator/>
      </w:r>
    </w:p>
  </w:footnote>
  <w:footnote w:type="continuationSeparator" w:id="0">
    <w:p w:rsidR="0086403B" w:rsidRDefault="0086403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76" w:rsidRDefault="009B7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3" w:rsidRDefault="00F11603" w:rsidP="00F11603">
    <w:pPr>
      <w:pStyle w:val="Header"/>
      <w:tabs>
        <w:tab w:val="left" w:pos="9000"/>
      </w:tabs>
      <w:rPr>
        <w:lang w:val="it-IT"/>
      </w:rPr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32DD311" wp14:editId="3006ED2C">
          <wp:simplePos x="0" y="0"/>
          <wp:positionH relativeFrom="column">
            <wp:posOffset>4978400</wp:posOffset>
          </wp:positionH>
          <wp:positionV relativeFrom="paragraph">
            <wp:posOffset>39370</wp:posOffset>
          </wp:positionV>
          <wp:extent cx="1311275" cy="699770"/>
          <wp:effectExtent l="0" t="0" r="3175" b="508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4C57B17" wp14:editId="770FED7B">
          <wp:simplePos x="0" y="0"/>
          <wp:positionH relativeFrom="column">
            <wp:posOffset>-63500</wp:posOffset>
          </wp:positionH>
          <wp:positionV relativeFrom="paragraph">
            <wp:posOffset>-92710</wp:posOffset>
          </wp:positionV>
          <wp:extent cx="859155" cy="850265"/>
          <wp:effectExtent l="0" t="0" r="0" b="6985"/>
          <wp:wrapSquare wrapText="bothSides"/>
          <wp:docPr id="18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F11603" w:rsidRPr="00E757D2" w:rsidRDefault="00F11603" w:rsidP="00F11603">
    <w:pPr>
      <w:pStyle w:val="Header"/>
      <w:tabs>
        <w:tab w:val="left" w:pos="9000"/>
      </w:tabs>
      <w:jc w:val="center"/>
      <w:rPr>
        <w:b/>
        <w:sz w:val="28"/>
        <w:szCs w:val="28"/>
        <w:lang w:val="it-IT"/>
      </w:rPr>
    </w:pPr>
    <w:r w:rsidRPr="00E757D2">
      <w:rPr>
        <w:b/>
        <w:sz w:val="28"/>
        <w:szCs w:val="28"/>
        <w:lang w:val="it-IT"/>
      </w:rPr>
      <w:t>Ministerul Mediului</w:t>
    </w:r>
  </w:p>
  <w:p w:rsidR="00F11603" w:rsidRPr="00E757D2" w:rsidRDefault="00F11603" w:rsidP="009B7276">
    <w:pPr>
      <w:pStyle w:val="Header"/>
      <w:tabs>
        <w:tab w:val="left" w:pos="9000"/>
      </w:tabs>
      <w:jc w:val="center"/>
      <w:rPr>
        <w:b/>
        <w:sz w:val="32"/>
        <w:szCs w:val="32"/>
        <w:lang w:val="it-IT"/>
      </w:rPr>
    </w:pPr>
    <w:r w:rsidRPr="00E757D2">
      <w:rPr>
        <w:b/>
        <w:sz w:val="32"/>
        <w:szCs w:val="32"/>
        <w:lang w:val="it-IT"/>
      </w:rPr>
      <w:t>Agen</w:t>
    </w:r>
    <w:proofErr w:type="spellStart"/>
    <w:r w:rsidRPr="00E757D2">
      <w:rPr>
        <w:b/>
        <w:sz w:val="32"/>
        <w:szCs w:val="32"/>
      </w:rPr>
      <w:t>ţia</w:t>
    </w:r>
    <w:proofErr w:type="spellEnd"/>
    <w:r w:rsidRPr="00E757D2">
      <w:rPr>
        <w:b/>
        <w:sz w:val="32"/>
        <w:szCs w:val="32"/>
      </w:rPr>
      <w:t xml:space="preserve">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F11603" w:rsidRPr="004075B3" w:rsidTr="00706737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F11603" w:rsidRPr="004075B3" w:rsidRDefault="00F11603" w:rsidP="00F11603">
          <w:pPr>
            <w:jc w:val="center"/>
            <w:rPr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b/>
              <w:bCs/>
              <w:sz w:val="28"/>
              <w:szCs w:val="28"/>
              <w:lang w:val="fr-FR"/>
            </w:rPr>
            <w:t>AGENŢIA PENTRU PROTECŢIA MEDIULUI HARGHITA</w:t>
          </w:r>
        </w:p>
      </w:tc>
    </w:tr>
  </w:tbl>
  <w:p w:rsidR="00533056" w:rsidRPr="00533056" w:rsidRDefault="00F11603">
    <w:pPr>
      <w:pStyle w:val="Header"/>
      <w:rPr>
        <w:lang w:val="hu-HU"/>
      </w:rPr>
    </w:pPr>
    <w:r>
      <w:rPr>
        <w:b/>
        <w:bCs/>
        <w:color w:val="FFFFFF"/>
        <w:sz w:val="28"/>
        <w:szCs w:val="28"/>
        <w:lang w:val="fr-FR"/>
      </w:rPr>
      <w:t>D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9A6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4C8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445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08B0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86806"/>
    <w:rsid w:val="003900F2"/>
    <w:rsid w:val="003906F9"/>
    <w:rsid w:val="003915CA"/>
    <w:rsid w:val="00391CF2"/>
    <w:rsid w:val="00393DCD"/>
    <w:rsid w:val="003958E0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26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677"/>
    <w:rsid w:val="00453DA6"/>
    <w:rsid w:val="00454DEE"/>
    <w:rsid w:val="004562E9"/>
    <w:rsid w:val="00457B35"/>
    <w:rsid w:val="00460594"/>
    <w:rsid w:val="00461AA2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056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22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2EF8"/>
    <w:rsid w:val="005F38BD"/>
    <w:rsid w:val="005F52C4"/>
    <w:rsid w:val="005F72C5"/>
    <w:rsid w:val="005F7716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59FC"/>
    <w:rsid w:val="006A7461"/>
    <w:rsid w:val="006B2C2B"/>
    <w:rsid w:val="006B49AC"/>
    <w:rsid w:val="006B4A41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33E0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6814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136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2B0D"/>
    <w:rsid w:val="00833A34"/>
    <w:rsid w:val="00834260"/>
    <w:rsid w:val="00837397"/>
    <w:rsid w:val="008375AB"/>
    <w:rsid w:val="008400A4"/>
    <w:rsid w:val="00840A80"/>
    <w:rsid w:val="00840CFE"/>
    <w:rsid w:val="00840E23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03B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59FE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E7EDE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8F76F6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815"/>
    <w:rsid w:val="009B0355"/>
    <w:rsid w:val="009B1771"/>
    <w:rsid w:val="009B1B5A"/>
    <w:rsid w:val="009B24F2"/>
    <w:rsid w:val="009B2A6F"/>
    <w:rsid w:val="009B6D93"/>
    <w:rsid w:val="009B7276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5EB9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CD0"/>
    <w:rsid w:val="00AC6DDB"/>
    <w:rsid w:val="00AC7E71"/>
    <w:rsid w:val="00AD0D7B"/>
    <w:rsid w:val="00AD1DF3"/>
    <w:rsid w:val="00AD3C34"/>
    <w:rsid w:val="00AD3D69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502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A3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329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18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D66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3021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069A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1603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A91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66AE4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63B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styleId="Hyperlink">
    <w:name w:val="Hyperlink"/>
    <w:basedOn w:val="DefaultParagraphFont"/>
    <w:uiPriority w:val="99"/>
    <w:unhideWhenUsed/>
    <w:rsid w:val="00DE069A"/>
    <w:rPr>
      <w:color w:val="0000FF"/>
      <w:u w:val="single"/>
    </w:rPr>
  </w:style>
  <w:style w:type="character" w:customStyle="1" w:styleId="st">
    <w:name w:val="st"/>
    <w:basedOn w:val="DefaultParagraphFont"/>
    <w:rsid w:val="005C122A"/>
  </w:style>
  <w:style w:type="paragraph" w:styleId="BalloonText">
    <w:name w:val="Balloon Text"/>
    <w:basedOn w:val="Normal"/>
    <w:link w:val="BalloonTextChar"/>
    <w:uiPriority w:val="99"/>
    <w:semiHidden/>
    <w:unhideWhenUsed/>
    <w:rsid w:val="008F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6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styleId="Hyperlink">
    <w:name w:val="Hyperlink"/>
    <w:basedOn w:val="DefaultParagraphFont"/>
    <w:uiPriority w:val="99"/>
    <w:unhideWhenUsed/>
    <w:rsid w:val="00DE069A"/>
    <w:rPr>
      <w:color w:val="0000FF"/>
      <w:u w:val="single"/>
    </w:rPr>
  </w:style>
  <w:style w:type="character" w:customStyle="1" w:styleId="st">
    <w:name w:val="st"/>
    <w:basedOn w:val="DefaultParagraphFont"/>
    <w:rsid w:val="005C122A"/>
  </w:style>
  <w:style w:type="paragraph" w:styleId="BalloonText">
    <w:name w:val="Balloon Text"/>
    <w:basedOn w:val="Normal"/>
    <w:link w:val="BalloonTextChar"/>
    <w:uiPriority w:val="99"/>
    <w:semiHidden/>
    <w:unhideWhenUsed/>
    <w:rsid w:val="008F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6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np.gov.r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np@ananp.gov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0215-56CB-49A8-B93B-F2B3DF4E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APMHR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Mihaly Istvan</cp:lastModifiedBy>
  <cp:revision>3</cp:revision>
  <cp:lastPrinted>2019-02-12T09:15:00Z</cp:lastPrinted>
  <dcterms:created xsi:type="dcterms:W3CDTF">2019-02-12T09:15:00Z</dcterms:created>
  <dcterms:modified xsi:type="dcterms:W3CDTF">2019-02-12T11:11:00Z</dcterms:modified>
</cp:coreProperties>
</file>