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A549DF" w:rsidRDefault="00212FBC" w:rsidP="00A549DF">
      <w:pPr>
        <w:spacing w:after="0" w:line="240" w:lineRule="auto"/>
        <w:jc w:val="both"/>
        <w:rPr>
          <w:rFonts w:ascii="Arial" w:hAnsi="Arial" w:cs="Arial"/>
          <w:b/>
          <w:bCs/>
          <w:sz w:val="24"/>
          <w:szCs w:val="24"/>
          <w:lang w:val="ro-RO"/>
        </w:rPr>
      </w:pPr>
    </w:p>
    <w:p w:rsidR="00435CED" w:rsidRPr="00A549DF" w:rsidRDefault="00435CED" w:rsidP="00A549DF">
      <w:pPr>
        <w:pStyle w:val="Heading1"/>
        <w:spacing w:after="120"/>
        <w:jc w:val="center"/>
        <w:rPr>
          <w:rFonts w:ascii="Arial" w:hAnsi="Arial" w:cs="Arial"/>
          <w:b/>
          <w:bCs/>
          <w:sz w:val="24"/>
          <w:szCs w:val="24"/>
        </w:rPr>
      </w:pPr>
      <w:r w:rsidRPr="00A549DF">
        <w:rPr>
          <w:rFonts w:ascii="Arial" w:hAnsi="Arial" w:cs="Arial"/>
          <w:b/>
          <w:sz w:val="24"/>
          <w:szCs w:val="24"/>
        </w:rPr>
        <w:t>DECIZIA ETAPEI DE ÎNCADRARE</w:t>
      </w:r>
      <w:r w:rsidRPr="00A549DF">
        <w:rPr>
          <w:rFonts w:ascii="Arial" w:hAnsi="Arial" w:cs="Arial"/>
          <w:b/>
          <w:bCs/>
          <w:sz w:val="24"/>
          <w:szCs w:val="24"/>
        </w:rPr>
        <w:t xml:space="preserve"> </w:t>
      </w:r>
    </w:p>
    <w:p w:rsidR="002F04A6" w:rsidRPr="00A549DF"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A549DF">
        <w:rPr>
          <w:rFonts w:ascii="Arial" w:hAnsi="Arial" w:cs="Arial"/>
          <w:i w:val="0"/>
          <w:sz w:val="24"/>
          <w:szCs w:val="24"/>
          <w:lang w:val="ro-RO"/>
        </w:rPr>
        <w:t xml:space="preserve">Nr. </w:t>
      </w:r>
      <w:r w:rsidR="001A7F53" w:rsidRPr="00A549DF">
        <w:rPr>
          <w:rFonts w:ascii="Arial" w:hAnsi="Arial" w:cs="Arial"/>
          <w:i w:val="0"/>
          <w:sz w:val="24"/>
          <w:szCs w:val="24"/>
          <w:lang w:val="ro-RO"/>
        </w:rPr>
        <w:t xml:space="preserve">    </w:t>
      </w:r>
      <w:r w:rsidRPr="00A549DF">
        <w:rPr>
          <w:rFonts w:ascii="Arial" w:hAnsi="Arial" w:cs="Arial"/>
          <w:i w:val="0"/>
          <w:sz w:val="24"/>
          <w:szCs w:val="24"/>
          <w:lang w:val="ro-RO"/>
        </w:rPr>
        <w:t xml:space="preserve">din </w:t>
      </w:r>
      <w:r w:rsidR="001A7F53" w:rsidRPr="00A549DF">
        <w:rPr>
          <w:rFonts w:ascii="Arial" w:hAnsi="Arial" w:cs="Arial"/>
          <w:i w:val="0"/>
          <w:sz w:val="24"/>
          <w:szCs w:val="24"/>
          <w:lang w:val="ro-RO"/>
        </w:rPr>
        <w:t>02</w:t>
      </w:r>
      <w:r w:rsidRPr="00A549DF">
        <w:rPr>
          <w:rFonts w:ascii="Arial" w:hAnsi="Arial" w:cs="Arial"/>
          <w:i w:val="0"/>
          <w:sz w:val="24"/>
          <w:szCs w:val="24"/>
          <w:lang w:val="ro-RO"/>
        </w:rPr>
        <w:t>.</w:t>
      </w:r>
      <w:r w:rsidR="002F04A6" w:rsidRPr="00A549DF">
        <w:rPr>
          <w:rFonts w:ascii="Arial" w:hAnsi="Arial" w:cs="Arial"/>
          <w:i w:val="0"/>
          <w:sz w:val="24"/>
          <w:szCs w:val="24"/>
          <w:lang w:val="ro-RO"/>
        </w:rPr>
        <w:t>0</w:t>
      </w:r>
      <w:r w:rsidR="001A7F53" w:rsidRPr="00A549DF">
        <w:rPr>
          <w:rFonts w:ascii="Arial" w:hAnsi="Arial" w:cs="Arial"/>
          <w:i w:val="0"/>
          <w:sz w:val="24"/>
          <w:szCs w:val="24"/>
          <w:lang w:val="ro-RO"/>
        </w:rPr>
        <w:t>4</w:t>
      </w:r>
      <w:r w:rsidRPr="00A549DF">
        <w:rPr>
          <w:rFonts w:ascii="Arial" w:hAnsi="Arial" w:cs="Arial"/>
          <w:i w:val="0"/>
          <w:sz w:val="24"/>
          <w:szCs w:val="24"/>
          <w:lang w:val="ro-RO"/>
        </w:rPr>
        <w:t>.201</w:t>
      </w:r>
      <w:r w:rsidR="002F04A6" w:rsidRPr="00A549DF">
        <w:rPr>
          <w:rFonts w:ascii="Arial" w:hAnsi="Arial" w:cs="Arial"/>
          <w:i w:val="0"/>
          <w:sz w:val="24"/>
          <w:szCs w:val="24"/>
          <w:lang w:val="ro-RO"/>
        </w:rPr>
        <w:t>9</w:t>
      </w:r>
      <w:r w:rsidRPr="00A549DF">
        <w:rPr>
          <w:rFonts w:ascii="Arial" w:hAnsi="Arial" w:cs="Arial"/>
          <w:i w:val="0"/>
          <w:sz w:val="24"/>
          <w:szCs w:val="24"/>
          <w:lang w:val="ro-RO"/>
        </w:rPr>
        <w:t>.</w:t>
      </w:r>
    </w:p>
    <w:p w:rsidR="00435CED" w:rsidRPr="00A549DF"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A549DF">
        <w:rPr>
          <w:rFonts w:ascii="Arial" w:hAnsi="Arial" w:cs="Arial"/>
          <w:sz w:val="24"/>
          <w:szCs w:val="24"/>
          <w:lang w:val="ro-RO"/>
        </w:rPr>
        <w:t xml:space="preserve">     </w:t>
      </w:r>
    </w:p>
    <w:p w:rsidR="00A549DF" w:rsidRDefault="00A549DF" w:rsidP="00A549DF">
      <w:pPr>
        <w:autoSpaceDE w:val="0"/>
        <w:spacing w:after="0" w:line="240" w:lineRule="auto"/>
        <w:jc w:val="both"/>
        <w:rPr>
          <w:rFonts w:ascii="Arial" w:hAnsi="Arial" w:cs="Arial"/>
          <w:sz w:val="24"/>
          <w:szCs w:val="24"/>
          <w:lang w:val="ro-RO"/>
        </w:rPr>
      </w:pPr>
    </w:p>
    <w:p w:rsidR="00435CED" w:rsidRPr="00A549DF" w:rsidRDefault="00435CED" w:rsidP="00A549DF">
      <w:pPr>
        <w:autoSpaceDE w:val="0"/>
        <w:spacing w:after="0" w:line="240" w:lineRule="auto"/>
        <w:jc w:val="both"/>
        <w:rPr>
          <w:rFonts w:ascii="Arial" w:hAnsi="Arial" w:cs="Arial"/>
          <w:sz w:val="24"/>
          <w:szCs w:val="24"/>
          <w:lang w:val="ro-RO"/>
        </w:rPr>
      </w:pPr>
      <w:r w:rsidRPr="00A549DF">
        <w:rPr>
          <w:rFonts w:ascii="Arial" w:hAnsi="Arial" w:cs="Arial"/>
          <w:sz w:val="24"/>
          <w:szCs w:val="24"/>
          <w:lang w:val="ro-RO"/>
        </w:rPr>
        <w:t>Ca urmare a solicitării de emitere a acordului de mediu adresate de</w:t>
      </w:r>
      <w:r w:rsidR="00B42F44" w:rsidRPr="00A549DF">
        <w:rPr>
          <w:rFonts w:ascii="Arial" w:hAnsi="Arial" w:cs="Arial"/>
          <w:sz w:val="24"/>
          <w:szCs w:val="24"/>
          <w:lang w:val="ro-RO"/>
        </w:rPr>
        <w:t xml:space="preserve"> </w:t>
      </w:r>
      <w:r w:rsidR="00DB7BAB" w:rsidRPr="00A549DF">
        <w:rPr>
          <w:rFonts w:ascii="Arial" w:hAnsi="Arial" w:cs="Arial"/>
          <w:b/>
          <w:sz w:val="24"/>
          <w:szCs w:val="24"/>
          <w:lang w:val="ro-RO"/>
        </w:rPr>
        <w:t>CO</w:t>
      </w:r>
      <w:r w:rsidR="00212FBC" w:rsidRPr="00A549DF">
        <w:rPr>
          <w:rFonts w:ascii="Arial" w:hAnsi="Arial" w:cs="Arial"/>
          <w:b/>
          <w:sz w:val="24"/>
          <w:szCs w:val="24"/>
          <w:lang w:val="ro-RO"/>
        </w:rPr>
        <w:t>NSILIUL JUDEȚEAN HARGHITA</w:t>
      </w:r>
      <w:r w:rsidRPr="00A549DF">
        <w:rPr>
          <w:rFonts w:ascii="Arial" w:hAnsi="Arial" w:cs="Arial"/>
          <w:sz w:val="24"/>
          <w:szCs w:val="24"/>
          <w:lang w:val="ro-RO"/>
        </w:rPr>
        <w:t>, cu sediul în</w:t>
      </w:r>
      <w:r w:rsidR="00DB7BAB" w:rsidRPr="00A549DF">
        <w:rPr>
          <w:rFonts w:ascii="Arial" w:hAnsi="Arial" w:cs="Arial"/>
          <w:sz w:val="24"/>
          <w:szCs w:val="24"/>
          <w:lang w:val="ro-RO"/>
        </w:rPr>
        <w:t xml:space="preserve"> </w:t>
      </w:r>
      <w:r w:rsidR="00212FBC" w:rsidRPr="00A549DF">
        <w:rPr>
          <w:rFonts w:ascii="Arial" w:hAnsi="Arial" w:cs="Arial"/>
          <w:sz w:val="24"/>
          <w:szCs w:val="24"/>
          <w:lang w:val="ro-RO"/>
        </w:rPr>
        <w:t>mun. Miercurea-Ciuc, P-ța Libertății nr.5</w:t>
      </w:r>
      <w:r w:rsidR="00CD3BA7" w:rsidRPr="00A549DF">
        <w:rPr>
          <w:rFonts w:ascii="Arial" w:hAnsi="Arial" w:cs="Arial"/>
          <w:sz w:val="24"/>
          <w:szCs w:val="24"/>
          <w:lang w:val="ro-RO"/>
        </w:rPr>
        <w:t>, jud. Harghita</w:t>
      </w:r>
      <w:r w:rsidR="00B515AC" w:rsidRPr="00A549DF">
        <w:rPr>
          <w:rFonts w:ascii="Arial" w:hAnsi="Arial" w:cs="Arial"/>
          <w:sz w:val="24"/>
          <w:szCs w:val="24"/>
          <w:lang w:val="ro-RO"/>
        </w:rPr>
        <w:t>,</w:t>
      </w:r>
      <w:r w:rsidRPr="00A549DF">
        <w:rPr>
          <w:rFonts w:ascii="Arial" w:hAnsi="Arial" w:cs="Arial"/>
          <w:sz w:val="24"/>
          <w:szCs w:val="24"/>
          <w:lang w:val="ro-RO"/>
        </w:rPr>
        <w:t xml:space="preserve"> înregistrată la APM Harghita cu nr.</w:t>
      </w:r>
      <w:r w:rsidR="001A7F53" w:rsidRPr="00A549DF">
        <w:rPr>
          <w:rFonts w:ascii="Arial" w:hAnsi="Arial" w:cs="Arial"/>
          <w:sz w:val="24"/>
          <w:szCs w:val="24"/>
          <w:lang w:val="ro-RO"/>
        </w:rPr>
        <w:t>3548</w:t>
      </w:r>
      <w:r w:rsidRPr="00A549DF">
        <w:rPr>
          <w:rFonts w:ascii="Arial" w:hAnsi="Arial" w:cs="Arial"/>
          <w:spacing w:val="-6"/>
          <w:sz w:val="24"/>
          <w:szCs w:val="24"/>
          <w:lang w:val="ro-RO"/>
        </w:rPr>
        <w:t>/</w:t>
      </w:r>
      <w:r w:rsidR="001A7F53" w:rsidRPr="00A549DF">
        <w:rPr>
          <w:rFonts w:ascii="Arial" w:hAnsi="Arial" w:cs="Arial"/>
          <w:spacing w:val="-6"/>
          <w:sz w:val="24"/>
          <w:szCs w:val="24"/>
          <w:lang w:val="ro-RO"/>
        </w:rPr>
        <w:t>04</w:t>
      </w:r>
      <w:r w:rsidR="00DB7BAB" w:rsidRPr="00A549DF">
        <w:rPr>
          <w:rFonts w:ascii="Arial" w:hAnsi="Arial" w:cs="Arial"/>
          <w:spacing w:val="-6"/>
          <w:sz w:val="24"/>
          <w:szCs w:val="24"/>
          <w:lang w:val="ro-RO"/>
        </w:rPr>
        <w:t>.</w:t>
      </w:r>
      <w:r w:rsidR="00212FBC" w:rsidRPr="00A549DF">
        <w:rPr>
          <w:rFonts w:ascii="Arial" w:hAnsi="Arial" w:cs="Arial"/>
          <w:spacing w:val="-6"/>
          <w:sz w:val="24"/>
          <w:szCs w:val="24"/>
          <w:lang w:val="ro-RO"/>
        </w:rPr>
        <w:t>0</w:t>
      </w:r>
      <w:r w:rsidR="001A7F53" w:rsidRPr="00A549DF">
        <w:rPr>
          <w:rFonts w:ascii="Arial" w:hAnsi="Arial" w:cs="Arial"/>
          <w:spacing w:val="-6"/>
          <w:sz w:val="24"/>
          <w:szCs w:val="24"/>
          <w:lang w:val="ro-RO"/>
        </w:rPr>
        <w:t>5</w:t>
      </w:r>
      <w:r w:rsidR="00DB7BAB" w:rsidRPr="00A549DF">
        <w:rPr>
          <w:rFonts w:ascii="Arial" w:hAnsi="Arial" w:cs="Arial"/>
          <w:spacing w:val="-6"/>
          <w:sz w:val="24"/>
          <w:szCs w:val="24"/>
          <w:lang w:val="ro-RO"/>
        </w:rPr>
        <w:t>.201</w:t>
      </w:r>
      <w:r w:rsidR="00212FBC" w:rsidRPr="00A549DF">
        <w:rPr>
          <w:rFonts w:ascii="Arial" w:hAnsi="Arial" w:cs="Arial"/>
          <w:spacing w:val="-6"/>
          <w:sz w:val="24"/>
          <w:szCs w:val="24"/>
          <w:lang w:val="ro-RO"/>
        </w:rPr>
        <w:t>8</w:t>
      </w:r>
      <w:r w:rsidRPr="00A549DF">
        <w:rPr>
          <w:rFonts w:ascii="Arial" w:hAnsi="Arial" w:cs="Arial"/>
          <w:spacing w:val="-6"/>
          <w:sz w:val="24"/>
          <w:szCs w:val="24"/>
          <w:lang w:val="ro-RO"/>
        </w:rPr>
        <w:t>,</w:t>
      </w:r>
      <w:r w:rsidR="00212FBC" w:rsidRPr="00A549DF">
        <w:rPr>
          <w:rFonts w:ascii="Arial" w:hAnsi="Arial" w:cs="Arial"/>
          <w:spacing w:val="-6"/>
          <w:sz w:val="24"/>
          <w:szCs w:val="24"/>
          <w:lang w:val="ro-RO"/>
        </w:rPr>
        <w:t xml:space="preserve">completată la </w:t>
      </w:r>
      <w:r w:rsidR="001A7F53" w:rsidRPr="00A549DF">
        <w:rPr>
          <w:rFonts w:ascii="Arial" w:hAnsi="Arial" w:cs="Arial"/>
          <w:spacing w:val="-6"/>
          <w:sz w:val="24"/>
          <w:szCs w:val="24"/>
          <w:lang w:val="ro-RO"/>
        </w:rPr>
        <w:t xml:space="preserve">nr.4030/23.05.2018,nr.4182/19.05.2018, </w:t>
      </w:r>
      <w:r w:rsidR="00212FBC" w:rsidRPr="00A549DF">
        <w:rPr>
          <w:rFonts w:ascii="Arial" w:hAnsi="Arial" w:cs="Arial"/>
          <w:spacing w:val="-6"/>
          <w:sz w:val="24"/>
          <w:szCs w:val="24"/>
          <w:lang w:val="ro-RO"/>
        </w:rPr>
        <w:t>nr.</w:t>
      </w:r>
      <w:r w:rsidR="001A7F53" w:rsidRPr="00A549DF">
        <w:rPr>
          <w:rFonts w:ascii="Arial" w:hAnsi="Arial" w:cs="Arial"/>
          <w:spacing w:val="-6"/>
          <w:sz w:val="24"/>
          <w:szCs w:val="24"/>
          <w:lang w:val="ro-RO"/>
        </w:rPr>
        <w:t>2244/04.03.2019 , nr.2404/07.03.2019,</w:t>
      </w:r>
      <w:r w:rsidRPr="00A549DF">
        <w:rPr>
          <w:rFonts w:ascii="Arial" w:hAnsi="Arial" w:cs="Arial"/>
          <w:sz w:val="24"/>
          <w:szCs w:val="24"/>
          <w:lang w:val="ro-RO"/>
        </w:rPr>
        <w:t xml:space="preserve"> în baza:</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Legii nr. 292/2018 privind evaluarea impactului anumitor proiecte publice şi private asupra mediului</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A549DF" w:rsidRDefault="001A7F53" w:rsidP="00E4082E">
      <w:pPr>
        <w:spacing w:after="0" w:line="240" w:lineRule="auto"/>
        <w:jc w:val="both"/>
        <w:rPr>
          <w:rFonts w:ascii="Arial" w:hAnsi="Arial" w:cs="Arial"/>
          <w:b/>
          <w:sz w:val="24"/>
          <w:szCs w:val="24"/>
          <w:lang w:val="ro-RO"/>
        </w:rPr>
      </w:pPr>
    </w:p>
    <w:p w:rsidR="001A7F53" w:rsidRPr="00A549DF" w:rsidRDefault="001A7F53" w:rsidP="00E4082E">
      <w:pPr>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Agenţia pentru Protecţia Mediului Harghita decide, </w:t>
      </w:r>
      <w:r w:rsidRPr="00A549DF">
        <w:rPr>
          <w:rFonts w:ascii="Arial" w:hAnsi="Arial" w:cs="Arial"/>
          <w:sz w:val="24"/>
          <w:szCs w:val="24"/>
          <w:lang w:val="ro-RO"/>
        </w:rPr>
        <w:t xml:space="preserve">ca urmare a consultărilor desfăşurate în cadrul şedinţei Comisiei de analiză tehnică din data de 02.04.2019, că proiectul </w:t>
      </w:r>
      <w:r w:rsidRPr="00A549DF">
        <w:rPr>
          <w:rFonts w:ascii="Arial" w:hAnsi="Arial" w:cs="Arial"/>
          <w:b/>
          <w:sz w:val="24"/>
          <w:szCs w:val="24"/>
          <w:lang w:val="ro-RO"/>
        </w:rPr>
        <w:t>„Refacere lucrări şi infrastructură apărare pe DJ 127B km 0+000-2+500, inclusiv r</w:t>
      </w:r>
      <w:r w:rsidR="003515A9" w:rsidRPr="00A549DF">
        <w:rPr>
          <w:rFonts w:ascii="Arial" w:hAnsi="Arial" w:cs="Arial"/>
          <w:b/>
          <w:sz w:val="24"/>
          <w:szCs w:val="24"/>
          <w:lang w:val="ro-RO"/>
        </w:rPr>
        <w:t>eparaţii 3</w:t>
      </w:r>
      <w:r w:rsidRPr="00A549DF">
        <w:rPr>
          <w:rFonts w:ascii="Arial" w:hAnsi="Arial" w:cs="Arial"/>
          <w:b/>
          <w:sz w:val="24"/>
          <w:szCs w:val="24"/>
          <w:lang w:val="ro-RO"/>
        </w:rPr>
        <w:t xml:space="preserve"> pod</w:t>
      </w:r>
      <w:r w:rsidR="003515A9" w:rsidRPr="00A549DF">
        <w:rPr>
          <w:rFonts w:ascii="Arial" w:hAnsi="Arial" w:cs="Arial"/>
          <w:b/>
          <w:sz w:val="24"/>
          <w:szCs w:val="24"/>
          <w:lang w:val="ro-RO"/>
        </w:rPr>
        <w:t>uri</w:t>
      </w:r>
      <w:r w:rsidRPr="00A549DF">
        <w:rPr>
          <w:rFonts w:ascii="Arial" w:hAnsi="Arial" w:cs="Arial"/>
          <w:b/>
          <w:sz w:val="24"/>
          <w:szCs w:val="24"/>
          <w:lang w:val="ro-RO"/>
        </w:rPr>
        <w:t xml:space="preserve"> şi reparaţii a 8 podeţe afectate de inundaţiile din perioada 7 iunie-4 iulie 2016”</w:t>
      </w:r>
      <w:r w:rsidRPr="00A549DF">
        <w:rPr>
          <w:rFonts w:ascii="Arial" w:hAnsi="Arial" w:cs="Arial"/>
          <w:sz w:val="24"/>
          <w:szCs w:val="24"/>
          <w:lang w:val="ro-RO"/>
        </w:rPr>
        <w:t xml:space="preserve"> propus a fi amplasat în jud. Harghita, </w:t>
      </w:r>
      <w:proofErr w:type="spellStart"/>
      <w:r w:rsidRPr="00A549DF">
        <w:rPr>
          <w:rFonts w:ascii="Arial" w:hAnsi="Arial" w:cs="Arial"/>
          <w:sz w:val="24"/>
          <w:szCs w:val="24"/>
          <w:lang w:val="ro-RO"/>
        </w:rPr>
        <w:t>com</w:t>
      </w:r>
      <w:proofErr w:type="spellEnd"/>
      <w:r w:rsidRPr="00A549DF">
        <w:rPr>
          <w:rFonts w:ascii="Arial" w:hAnsi="Arial" w:cs="Arial"/>
          <w:sz w:val="24"/>
          <w:szCs w:val="24"/>
          <w:lang w:val="ro-RO"/>
        </w:rPr>
        <w:t>. Lunca de Jos, sat Valea Rece</w:t>
      </w:r>
      <w:r w:rsidR="003515A9" w:rsidRPr="00A549DF">
        <w:rPr>
          <w:rFonts w:ascii="Arial" w:hAnsi="Arial" w:cs="Arial"/>
          <w:sz w:val="24"/>
          <w:szCs w:val="24"/>
          <w:lang w:val="ro-RO"/>
        </w:rPr>
        <w:t>, Poiana Fagului</w:t>
      </w:r>
      <w:r w:rsidRPr="00A549DF">
        <w:rPr>
          <w:rFonts w:ascii="Arial" w:hAnsi="Arial" w:cs="Arial"/>
          <w:sz w:val="24"/>
          <w:szCs w:val="24"/>
          <w:lang w:val="ro-RO"/>
        </w:rPr>
        <w:t xml:space="preserve"> - nu se supune evaluării impactului asupra mediului</w:t>
      </w:r>
      <w:r w:rsidRPr="00A549DF">
        <w:rPr>
          <w:rFonts w:ascii="Arial" w:hAnsi="Arial" w:cs="Arial"/>
          <w:b/>
          <w:sz w:val="24"/>
          <w:szCs w:val="24"/>
          <w:lang w:val="ro-RO"/>
        </w:rPr>
        <w:t>.</w:t>
      </w:r>
    </w:p>
    <w:p w:rsidR="00E4082E" w:rsidRPr="00A549DF" w:rsidRDefault="00E4082E" w:rsidP="00E4082E">
      <w:pPr>
        <w:spacing w:after="0" w:line="240" w:lineRule="auto"/>
        <w:jc w:val="both"/>
        <w:rPr>
          <w:rFonts w:ascii="Arial" w:eastAsia="Times New Roman" w:hAnsi="Arial" w:cs="Arial"/>
          <w:b/>
          <w:sz w:val="24"/>
          <w:szCs w:val="24"/>
          <w:lang w:val="ro-RO"/>
        </w:rPr>
      </w:pPr>
      <w:r w:rsidRPr="00A549DF">
        <w:rPr>
          <w:rFonts w:ascii="Arial" w:eastAsia="Times New Roman" w:hAnsi="Arial" w:cs="Arial"/>
          <w:b/>
          <w:sz w:val="24"/>
          <w:szCs w:val="24"/>
          <w:lang w:val="ro-RO"/>
        </w:rPr>
        <w:t xml:space="preserve">Justificarea prezentei decizii: </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 Motivele pe baza cărora s-a stabilit neefectuarea evaluării impactului asupra mediului sunt următoarele:</w:t>
      </w:r>
    </w:p>
    <w:p w:rsidR="001A7F53" w:rsidRPr="00A549DF" w:rsidRDefault="001A7F53" w:rsidP="001A7F53">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a) proiectul se încadrează în prevederile Legii nr. 292/2018 privind evaluarea impactului anumitor proiecte publice şi private asupra mediului, anexa nr. 2, pct. 10 lit. e) coroborat cu pct. 10 </w:t>
      </w:r>
      <w:proofErr w:type="spellStart"/>
      <w:r w:rsidRPr="00A549DF">
        <w:rPr>
          <w:rFonts w:ascii="Arial" w:hAnsi="Arial" w:cs="Arial"/>
          <w:sz w:val="24"/>
          <w:szCs w:val="24"/>
          <w:lang w:val="ro-RO"/>
        </w:rPr>
        <w:t>lit.b</w:t>
      </w:r>
      <w:proofErr w:type="spellEnd"/>
      <w:r w:rsidRPr="00A549DF">
        <w:rPr>
          <w:rFonts w:ascii="Arial" w:hAnsi="Arial" w:cs="Arial"/>
          <w:sz w:val="24"/>
          <w:szCs w:val="24"/>
          <w:lang w:val="ro-RO"/>
        </w:rPr>
        <w:t>);</w:t>
      </w:r>
    </w:p>
    <w:p w:rsidR="001A7F53" w:rsidRPr="00A549DF" w:rsidRDefault="001A7F53" w:rsidP="001A7F53">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b) Justificarea potrivit criteriilor prevăzute în anexa nr. 3;</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1. Caracteristicile proiectului</w:t>
      </w:r>
    </w:p>
    <w:p w:rsidR="00FF3A53" w:rsidRPr="00A549DF" w:rsidRDefault="00FF3A53" w:rsidP="00FF3A53">
      <w:pPr>
        <w:autoSpaceDE w:val="0"/>
        <w:autoSpaceDN w:val="0"/>
        <w:adjustRightInd w:val="0"/>
        <w:spacing w:after="0" w:line="240" w:lineRule="auto"/>
        <w:jc w:val="both"/>
        <w:rPr>
          <w:rFonts w:ascii="Arial" w:hAnsi="Arial" w:cs="Arial"/>
          <w:b/>
          <w:i/>
          <w:sz w:val="24"/>
          <w:szCs w:val="24"/>
          <w:lang w:val="ro-RO"/>
        </w:rPr>
      </w:pPr>
      <w:r w:rsidRPr="00A549DF">
        <w:rPr>
          <w:rFonts w:ascii="Arial" w:hAnsi="Arial" w:cs="Arial"/>
          <w:b/>
          <w:i/>
          <w:sz w:val="24"/>
          <w:szCs w:val="24"/>
          <w:lang w:val="ro-RO"/>
        </w:rPr>
        <w:t>a) dimensiunea și concepția întregului proiect:</w:t>
      </w:r>
    </w:p>
    <w:p w:rsidR="00333083" w:rsidRPr="00A549DF" w:rsidRDefault="00333083" w:rsidP="0025716B">
      <w:pPr>
        <w:pStyle w:val="NoSpacing"/>
        <w:jc w:val="both"/>
        <w:rPr>
          <w:rFonts w:ascii="Arial" w:hAnsi="Arial" w:cs="Arial"/>
          <w:sz w:val="24"/>
          <w:szCs w:val="24"/>
        </w:rPr>
      </w:pPr>
      <w:r w:rsidRPr="00A549DF">
        <w:rPr>
          <w:rFonts w:ascii="Arial" w:hAnsi="Arial" w:cs="Arial"/>
          <w:sz w:val="24"/>
          <w:szCs w:val="24"/>
        </w:rPr>
        <w:t xml:space="preserve">Proiectul cuprinde realizarea a 3 poduri (unul peste râul Valea Rece şi două </w:t>
      </w:r>
      <w:r w:rsidR="005E43F3" w:rsidRPr="00A549DF">
        <w:rPr>
          <w:rFonts w:ascii="Arial" w:hAnsi="Arial" w:cs="Arial"/>
          <w:sz w:val="24"/>
          <w:szCs w:val="24"/>
        </w:rPr>
        <w:t xml:space="preserve">peste râul </w:t>
      </w:r>
      <w:proofErr w:type="spellStart"/>
      <w:r w:rsidR="005E43F3" w:rsidRPr="00A549DF">
        <w:rPr>
          <w:rFonts w:ascii="Arial" w:hAnsi="Arial" w:cs="Arial"/>
          <w:sz w:val="24"/>
          <w:szCs w:val="24"/>
        </w:rPr>
        <w:t>Iavardi</w:t>
      </w:r>
      <w:proofErr w:type="spellEnd"/>
      <w:r w:rsidR="005E43F3" w:rsidRPr="00A549DF">
        <w:rPr>
          <w:rFonts w:ascii="Arial" w:hAnsi="Arial" w:cs="Arial"/>
          <w:sz w:val="24"/>
          <w:szCs w:val="24"/>
        </w:rPr>
        <w:t>), execuţia a 8 podeţe transversale cu diametru de 800 mm pentru dirijarea apelor pluviale, precum şi execuţia unor ziduri de sprijin din beton armat pentru consolidarea corpului drumului, lucrări care se vor realiza astfel:</w:t>
      </w:r>
    </w:p>
    <w:p w:rsidR="00FA0026" w:rsidRPr="00A549DF" w:rsidRDefault="00FA0026" w:rsidP="0025716B">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547"/>
        <w:gridCol w:w="2547"/>
        <w:gridCol w:w="2548"/>
        <w:gridCol w:w="2548"/>
      </w:tblGrid>
      <w:tr w:rsidR="005E43F3" w:rsidRPr="00A549DF" w:rsidTr="005E43F3">
        <w:tc>
          <w:tcPr>
            <w:tcW w:w="2547" w:type="dxa"/>
          </w:tcPr>
          <w:p w:rsidR="005E43F3" w:rsidRPr="00A549DF" w:rsidRDefault="005E43F3" w:rsidP="0025716B">
            <w:pPr>
              <w:pStyle w:val="NoSpacing"/>
              <w:jc w:val="both"/>
              <w:rPr>
                <w:rFonts w:ascii="Arial" w:hAnsi="Arial" w:cs="Arial"/>
                <w:sz w:val="24"/>
                <w:szCs w:val="24"/>
              </w:rPr>
            </w:pPr>
          </w:p>
        </w:tc>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Pod 1 Valea Rece</w:t>
            </w:r>
          </w:p>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peste râul Valea Rece , km 0+065</w:t>
            </w:r>
          </w:p>
        </w:tc>
        <w:tc>
          <w:tcPr>
            <w:tcW w:w="2548"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Pod 2 Valea Rece</w:t>
            </w:r>
          </w:p>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 xml:space="preserve">Peste râul </w:t>
            </w:r>
            <w:proofErr w:type="spellStart"/>
            <w:r w:rsidRPr="00A549DF">
              <w:rPr>
                <w:rFonts w:ascii="Arial" w:hAnsi="Arial" w:cs="Arial"/>
                <w:sz w:val="24"/>
                <w:szCs w:val="24"/>
              </w:rPr>
              <w:t>Iavardi</w:t>
            </w:r>
            <w:proofErr w:type="spellEnd"/>
            <w:r w:rsidRPr="00A549DF">
              <w:rPr>
                <w:rFonts w:ascii="Arial" w:hAnsi="Arial" w:cs="Arial"/>
                <w:sz w:val="24"/>
                <w:szCs w:val="24"/>
              </w:rPr>
              <w:t>,</w:t>
            </w:r>
          </w:p>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Km 0+284</w:t>
            </w:r>
          </w:p>
        </w:tc>
        <w:tc>
          <w:tcPr>
            <w:tcW w:w="2548"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Pod 3 Valea Rece</w:t>
            </w:r>
          </w:p>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 xml:space="preserve">Peste râul </w:t>
            </w:r>
            <w:proofErr w:type="spellStart"/>
            <w:r w:rsidRPr="00A549DF">
              <w:rPr>
                <w:rFonts w:ascii="Arial" w:hAnsi="Arial" w:cs="Arial"/>
                <w:sz w:val="24"/>
                <w:szCs w:val="24"/>
              </w:rPr>
              <w:t>Iavardi</w:t>
            </w:r>
            <w:proofErr w:type="spellEnd"/>
            <w:r w:rsidRPr="00A549DF">
              <w:rPr>
                <w:rFonts w:ascii="Arial" w:hAnsi="Arial" w:cs="Arial"/>
                <w:sz w:val="24"/>
                <w:szCs w:val="24"/>
              </w:rPr>
              <w:t>, km 0+481</w:t>
            </w:r>
          </w:p>
        </w:tc>
      </w:tr>
      <w:tr w:rsidR="005E43F3" w:rsidRPr="00A549DF" w:rsidTr="005E43F3">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Tipul podului</w:t>
            </w:r>
          </w:p>
        </w:tc>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Pe 6 grinzi din beton precomprimat</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Pe 8 grinzi din beton precomprimat</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Pe 8 grinzi din beton precomprimat</w:t>
            </w:r>
          </w:p>
        </w:tc>
      </w:tr>
      <w:tr w:rsidR="005E43F3" w:rsidRPr="00A549DF" w:rsidTr="005E43F3">
        <w:tc>
          <w:tcPr>
            <w:tcW w:w="2547" w:type="dxa"/>
          </w:tcPr>
          <w:p w:rsidR="005E43F3" w:rsidRPr="00A549DF" w:rsidRDefault="005E43F3" w:rsidP="005E43F3">
            <w:pPr>
              <w:pStyle w:val="NoSpacing"/>
              <w:jc w:val="both"/>
              <w:rPr>
                <w:rFonts w:ascii="Arial" w:hAnsi="Arial" w:cs="Arial"/>
                <w:sz w:val="24"/>
                <w:szCs w:val="24"/>
              </w:rPr>
            </w:pPr>
            <w:proofErr w:type="spellStart"/>
            <w:r w:rsidRPr="00A549DF">
              <w:rPr>
                <w:rFonts w:ascii="Arial" w:hAnsi="Arial" w:cs="Arial"/>
                <w:sz w:val="24"/>
                <w:szCs w:val="24"/>
              </w:rPr>
              <w:t>Latimea</w:t>
            </w:r>
            <w:proofErr w:type="spellEnd"/>
            <w:r w:rsidRPr="00A549DF">
              <w:rPr>
                <w:rFonts w:ascii="Arial" w:hAnsi="Arial" w:cs="Arial"/>
                <w:sz w:val="24"/>
                <w:szCs w:val="24"/>
              </w:rPr>
              <w:t xml:space="preserve"> părţii carosabile</w:t>
            </w:r>
          </w:p>
        </w:tc>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7,00 m</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5,00 m</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5,00 m</w:t>
            </w:r>
          </w:p>
        </w:tc>
      </w:tr>
      <w:tr w:rsidR="005E43F3" w:rsidRPr="00A549DF" w:rsidTr="005E43F3">
        <w:tc>
          <w:tcPr>
            <w:tcW w:w="2547" w:type="dxa"/>
          </w:tcPr>
          <w:p w:rsidR="005E43F3" w:rsidRPr="00A549DF" w:rsidRDefault="005E43F3" w:rsidP="005E43F3">
            <w:pPr>
              <w:pStyle w:val="NoSpacing"/>
              <w:jc w:val="both"/>
              <w:rPr>
                <w:rFonts w:ascii="Arial" w:hAnsi="Arial" w:cs="Arial"/>
                <w:sz w:val="24"/>
                <w:szCs w:val="24"/>
              </w:rPr>
            </w:pPr>
            <w:r w:rsidRPr="00A549DF">
              <w:rPr>
                <w:rFonts w:ascii="Arial" w:hAnsi="Arial" w:cs="Arial"/>
                <w:sz w:val="24"/>
                <w:szCs w:val="24"/>
              </w:rPr>
              <w:t>Lungimea podului</w:t>
            </w:r>
          </w:p>
        </w:tc>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19,60 m</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11,10 m</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11,10 m</w:t>
            </w:r>
          </w:p>
        </w:tc>
      </w:tr>
      <w:tr w:rsidR="005E43F3" w:rsidRPr="00A549DF" w:rsidTr="005E43F3">
        <w:tc>
          <w:tcPr>
            <w:tcW w:w="2547" w:type="dxa"/>
          </w:tcPr>
          <w:p w:rsidR="005E43F3" w:rsidRPr="00A549DF" w:rsidRDefault="005E43F3" w:rsidP="005E43F3">
            <w:pPr>
              <w:pStyle w:val="NoSpacing"/>
              <w:jc w:val="both"/>
              <w:rPr>
                <w:rFonts w:ascii="Arial" w:hAnsi="Arial" w:cs="Arial"/>
                <w:sz w:val="24"/>
                <w:szCs w:val="24"/>
              </w:rPr>
            </w:pPr>
            <w:r w:rsidRPr="00A549DF">
              <w:rPr>
                <w:rFonts w:ascii="Arial" w:hAnsi="Arial" w:cs="Arial"/>
                <w:sz w:val="24"/>
                <w:szCs w:val="24"/>
              </w:rPr>
              <w:lastRenderedPageBreak/>
              <w:t>Lăţime trotuare</w:t>
            </w:r>
          </w:p>
        </w:tc>
        <w:tc>
          <w:tcPr>
            <w:tcW w:w="2547" w:type="dxa"/>
          </w:tcPr>
          <w:p w:rsidR="005E43F3" w:rsidRPr="00A549DF" w:rsidRDefault="005E43F3" w:rsidP="0025716B">
            <w:pPr>
              <w:pStyle w:val="NoSpacing"/>
              <w:jc w:val="both"/>
              <w:rPr>
                <w:rFonts w:ascii="Arial" w:hAnsi="Arial" w:cs="Arial"/>
                <w:sz w:val="24"/>
                <w:szCs w:val="24"/>
              </w:rPr>
            </w:pPr>
            <w:r w:rsidRPr="00A549DF">
              <w:rPr>
                <w:rFonts w:ascii="Arial" w:hAnsi="Arial" w:cs="Arial"/>
                <w:sz w:val="24"/>
                <w:szCs w:val="24"/>
              </w:rPr>
              <w:t>2x1,00 m</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w:t>
            </w:r>
          </w:p>
        </w:tc>
        <w:tc>
          <w:tcPr>
            <w:tcW w:w="2548" w:type="dxa"/>
          </w:tcPr>
          <w:p w:rsidR="005E43F3" w:rsidRPr="00A549DF" w:rsidRDefault="0066730E" w:rsidP="0025716B">
            <w:pPr>
              <w:pStyle w:val="NoSpacing"/>
              <w:jc w:val="both"/>
              <w:rPr>
                <w:rFonts w:ascii="Arial" w:hAnsi="Arial" w:cs="Arial"/>
                <w:sz w:val="24"/>
                <w:szCs w:val="24"/>
              </w:rPr>
            </w:pPr>
            <w:r w:rsidRPr="00A549DF">
              <w:rPr>
                <w:rFonts w:ascii="Arial" w:hAnsi="Arial" w:cs="Arial"/>
                <w:sz w:val="24"/>
                <w:szCs w:val="24"/>
              </w:rPr>
              <w:t>-</w:t>
            </w:r>
          </w:p>
        </w:tc>
      </w:tr>
    </w:tbl>
    <w:p w:rsidR="00333083" w:rsidRPr="00A549DF" w:rsidRDefault="0066730E" w:rsidP="0025716B">
      <w:pPr>
        <w:pStyle w:val="NoSpacing"/>
        <w:jc w:val="both"/>
        <w:rPr>
          <w:rFonts w:ascii="Arial" w:hAnsi="Arial" w:cs="Arial"/>
          <w:sz w:val="24"/>
          <w:szCs w:val="24"/>
        </w:rPr>
      </w:pPr>
      <w:r w:rsidRPr="00A549DF">
        <w:rPr>
          <w:rFonts w:ascii="Arial" w:hAnsi="Arial" w:cs="Arial"/>
          <w:sz w:val="24"/>
          <w:szCs w:val="24"/>
        </w:rPr>
        <w:t>Lucrări la nivelul albiei:</w:t>
      </w:r>
    </w:p>
    <w:p w:rsidR="0066730E" w:rsidRPr="00A549DF" w:rsidRDefault="0066730E" w:rsidP="0025716B">
      <w:pPr>
        <w:pStyle w:val="NoSpacing"/>
        <w:jc w:val="both"/>
        <w:rPr>
          <w:rFonts w:ascii="Arial" w:hAnsi="Arial" w:cs="Arial"/>
          <w:sz w:val="24"/>
          <w:szCs w:val="24"/>
        </w:rPr>
      </w:pPr>
      <w:proofErr w:type="spellStart"/>
      <w:r w:rsidRPr="00A549DF">
        <w:rPr>
          <w:rFonts w:ascii="Arial" w:hAnsi="Arial" w:cs="Arial"/>
          <w:sz w:val="24"/>
          <w:szCs w:val="24"/>
        </w:rPr>
        <w:t>-Se</w:t>
      </w:r>
      <w:proofErr w:type="spellEnd"/>
      <w:r w:rsidRPr="00A549DF">
        <w:rPr>
          <w:rFonts w:ascii="Arial" w:hAnsi="Arial" w:cs="Arial"/>
          <w:sz w:val="24"/>
          <w:szCs w:val="24"/>
        </w:rPr>
        <w:t xml:space="preserve"> îndepărtează din albie gunoaiele şi depunerile aluvionare , Racordarea podului cu terasamentele se va realiza prin intermediul aripilor de racordare. </w:t>
      </w:r>
    </w:p>
    <w:p w:rsidR="0066730E" w:rsidRPr="00A549DF" w:rsidRDefault="0066730E" w:rsidP="0025716B">
      <w:pPr>
        <w:pStyle w:val="NoSpacing"/>
        <w:jc w:val="both"/>
        <w:rPr>
          <w:rFonts w:ascii="Arial" w:hAnsi="Arial" w:cs="Arial"/>
          <w:sz w:val="24"/>
          <w:szCs w:val="24"/>
        </w:rPr>
      </w:pPr>
      <w:r w:rsidRPr="00A549DF">
        <w:rPr>
          <w:rFonts w:ascii="Arial" w:hAnsi="Arial" w:cs="Arial"/>
          <w:sz w:val="24"/>
          <w:szCs w:val="24"/>
        </w:rPr>
        <w:t>Se va calibra albia râului pentru a asigura scurgerea apelor la etiaj pe mijlocul deschiderii podului.</w:t>
      </w:r>
    </w:p>
    <w:p w:rsidR="0066730E" w:rsidRPr="00A549DF" w:rsidRDefault="0066730E" w:rsidP="0025716B">
      <w:pPr>
        <w:pStyle w:val="NoSpacing"/>
        <w:jc w:val="both"/>
        <w:rPr>
          <w:rFonts w:ascii="Arial" w:hAnsi="Arial" w:cs="Arial"/>
          <w:b/>
          <w:sz w:val="24"/>
          <w:szCs w:val="24"/>
        </w:rPr>
      </w:pPr>
      <w:r w:rsidRPr="00A549DF">
        <w:rPr>
          <w:rFonts w:ascii="Arial" w:hAnsi="Arial" w:cs="Arial"/>
          <w:b/>
          <w:sz w:val="24"/>
          <w:szCs w:val="24"/>
        </w:rPr>
        <w:t>Lucrări de consolidare drum judeţean 127 B între km 0+000-2+500</w:t>
      </w:r>
    </w:p>
    <w:p w:rsidR="0066730E" w:rsidRPr="00A549DF" w:rsidRDefault="0066730E" w:rsidP="0066730E">
      <w:pPr>
        <w:pStyle w:val="ListParagraph2"/>
        <w:spacing w:line="240" w:lineRule="auto"/>
        <w:ind w:left="0"/>
        <w:jc w:val="both"/>
        <w:rPr>
          <w:rFonts w:ascii="Arial" w:hAnsi="Arial"/>
          <w:b/>
          <w:i/>
          <w:szCs w:val="24"/>
          <w:lang w:val="fr-FR"/>
        </w:rPr>
      </w:pPr>
      <w:r w:rsidRPr="00A549DF">
        <w:rPr>
          <w:rFonts w:ascii="Arial" w:hAnsi="Arial"/>
          <w:b/>
          <w:i/>
          <w:szCs w:val="24"/>
          <w:lang w:val="fr-FR"/>
        </w:rPr>
        <w:t>L</w:t>
      </w:r>
      <w:r w:rsidR="00FA0026" w:rsidRPr="00A549DF">
        <w:rPr>
          <w:rFonts w:ascii="Arial" w:hAnsi="Arial"/>
          <w:b/>
          <w:i/>
          <w:szCs w:val="24"/>
          <w:lang w:val="fr-FR"/>
        </w:rPr>
        <w:t>ăţ</w:t>
      </w:r>
      <w:r w:rsidRPr="00A549DF">
        <w:rPr>
          <w:rFonts w:ascii="Arial" w:hAnsi="Arial"/>
          <w:b/>
          <w:i/>
          <w:szCs w:val="24"/>
          <w:lang w:val="fr-FR"/>
        </w:rPr>
        <w:t>imea drumului judetean:</w:t>
      </w:r>
      <w:r w:rsidRPr="00A549DF">
        <w:rPr>
          <w:rFonts w:ascii="Arial" w:hAnsi="Arial"/>
          <w:b/>
          <w:i/>
          <w:szCs w:val="24"/>
          <w:lang w:val="fr-FR"/>
        </w:rPr>
        <w:tab/>
      </w:r>
    </w:p>
    <w:p w:rsidR="0066730E" w:rsidRPr="00A549DF" w:rsidRDefault="0066730E" w:rsidP="0066730E">
      <w:pPr>
        <w:pStyle w:val="ListParagraph2"/>
        <w:spacing w:line="240" w:lineRule="auto"/>
        <w:ind w:left="0"/>
        <w:jc w:val="both"/>
        <w:rPr>
          <w:rFonts w:ascii="Arial" w:hAnsi="Arial"/>
          <w:szCs w:val="24"/>
          <w:lang w:val="fr-FR"/>
        </w:rPr>
      </w:pPr>
      <w:r w:rsidRPr="00A549DF">
        <w:rPr>
          <w:rFonts w:ascii="Arial" w:hAnsi="Arial"/>
          <w:szCs w:val="24"/>
          <w:lang w:val="fr-FR"/>
        </w:rPr>
        <w:t>Deoarece limitele proprietăților nu permit adoptarea unei lățimi uniforme pe portiunile,</w:t>
      </w:r>
      <w:r w:rsidR="00FA0026" w:rsidRPr="00A549DF">
        <w:rPr>
          <w:rFonts w:ascii="Arial" w:hAnsi="Arial"/>
          <w:szCs w:val="24"/>
          <w:lang w:val="fr-FR"/>
        </w:rPr>
        <w:t xml:space="preserve"> lățimile se vor adopta astfel î</w:t>
      </w:r>
      <w:r w:rsidRPr="00A549DF">
        <w:rPr>
          <w:rFonts w:ascii="Arial" w:hAnsi="Arial"/>
          <w:szCs w:val="24"/>
          <w:lang w:val="fr-FR"/>
        </w:rPr>
        <w:t>nc</w:t>
      </w:r>
      <w:r w:rsidR="00FA0026" w:rsidRPr="00A549DF">
        <w:rPr>
          <w:rFonts w:ascii="Arial" w:hAnsi="Arial"/>
          <w:szCs w:val="24"/>
          <w:lang w:val="fr-FR"/>
        </w:rPr>
        <w:t>â</w:t>
      </w:r>
      <w:r w:rsidRPr="00A549DF">
        <w:rPr>
          <w:rFonts w:ascii="Arial" w:hAnsi="Arial"/>
          <w:szCs w:val="24"/>
          <w:lang w:val="fr-FR"/>
        </w:rPr>
        <w:t>t să satisafacă traficul riveranilor. Acostamentele se pot amenaja cu l</w:t>
      </w:r>
      <w:r w:rsidR="00FA0026" w:rsidRPr="00A549DF">
        <w:rPr>
          <w:rFonts w:ascii="Arial" w:hAnsi="Arial"/>
          <w:szCs w:val="24"/>
          <w:lang w:val="fr-FR"/>
        </w:rPr>
        <w:t>ăţ</w:t>
      </w:r>
      <w:r w:rsidRPr="00A549DF">
        <w:rPr>
          <w:rFonts w:ascii="Arial" w:hAnsi="Arial"/>
          <w:szCs w:val="24"/>
          <w:lang w:val="fr-FR"/>
        </w:rPr>
        <w:t>ime vari</w:t>
      </w:r>
      <w:r w:rsidR="00FA0026" w:rsidRPr="00A549DF">
        <w:rPr>
          <w:rFonts w:ascii="Arial" w:hAnsi="Arial"/>
          <w:szCs w:val="24"/>
          <w:lang w:val="fr-FR"/>
        </w:rPr>
        <w:t>abilă</w:t>
      </w:r>
      <w:r w:rsidRPr="00A549DF">
        <w:rPr>
          <w:rFonts w:ascii="Arial" w:hAnsi="Arial"/>
          <w:szCs w:val="24"/>
          <w:lang w:val="fr-FR"/>
        </w:rPr>
        <w:t>.</w:t>
      </w:r>
    </w:p>
    <w:p w:rsidR="0066730E" w:rsidRPr="00A549DF" w:rsidRDefault="0066730E" w:rsidP="0066730E">
      <w:pPr>
        <w:numPr>
          <w:ilvl w:val="0"/>
          <w:numId w:val="20"/>
        </w:numPr>
        <w:spacing w:after="0" w:line="240" w:lineRule="auto"/>
        <w:ind w:left="0" w:firstLine="851"/>
        <w:jc w:val="both"/>
        <w:rPr>
          <w:rFonts w:ascii="Arial" w:hAnsi="Arial" w:cs="Arial"/>
          <w:noProof/>
          <w:sz w:val="24"/>
          <w:szCs w:val="24"/>
          <w:lang w:val="fr-FR"/>
        </w:rPr>
      </w:pPr>
      <w:r w:rsidRPr="00A549DF">
        <w:rPr>
          <w:rFonts w:ascii="Arial" w:hAnsi="Arial" w:cs="Arial"/>
          <w:noProof/>
          <w:sz w:val="24"/>
          <w:szCs w:val="24"/>
          <w:lang w:val="fr-FR"/>
        </w:rPr>
        <w:t>Lățimea platformei</w:t>
      </w:r>
      <w:r w:rsidRPr="00A549DF">
        <w:rPr>
          <w:rFonts w:ascii="Arial" w:hAnsi="Arial" w:cs="Arial"/>
          <w:noProof/>
          <w:sz w:val="24"/>
          <w:szCs w:val="24"/>
          <w:lang w:val="fr-FR"/>
        </w:rPr>
        <w:tab/>
        <w:t xml:space="preserve">               4,20 m-5,00m;</w:t>
      </w:r>
    </w:p>
    <w:p w:rsidR="0066730E" w:rsidRPr="00A549DF" w:rsidRDefault="0066730E" w:rsidP="0066730E">
      <w:pPr>
        <w:numPr>
          <w:ilvl w:val="0"/>
          <w:numId w:val="20"/>
        </w:numPr>
        <w:spacing w:after="0" w:line="240" w:lineRule="auto"/>
        <w:ind w:left="0" w:firstLine="851"/>
        <w:jc w:val="both"/>
        <w:rPr>
          <w:rFonts w:ascii="Arial" w:hAnsi="Arial" w:cs="Arial"/>
          <w:noProof/>
          <w:sz w:val="24"/>
          <w:szCs w:val="24"/>
          <w:lang w:val="fr-FR"/>
        </w:rPr>
      </w:pPr>
      <w:r w:rsidRPr="00A549DF">
        <w:rPr>
          <w:rFonts w:ascii="Arial" w:hAnsi="Arial" w:cs="Arial"/>
          <w:noProof/>
          <w:sz w:val="24"/>
          <w:szCs w:val="24"/>
          <w:lang w:val="fr-FR"/>
        </w:rPr>
        <w:t>Lățimea p</w:t>
      </w:r>
      <w:r w:rsidR="00FA0026" w:rsidRPr="00A549DF">
        <w:rPr>
          <w:rFonts w:ascii="Arial" w:hAnsi="Arial" w:cs="Arial"/>
          <w:noProof/>
          <w:sz w:val="24"/>
          <w:szCs w:val="24"/>
          <w:lang w:val="fr-FR"/>
        </w:rPr>
        <w:t>ă</w:t>
      </w:r>
      <w:r w:rsidRPr="00A549DF">
        <w:rPr>
          <w:rFonts w:ascii="Arial" w:hAnsi="Arial" w:cs="Arial"/>
          <w:noProof/>
          <w:sz w:val="24"/>
          <w:szCs w:val="24"/>
          <w:lang w:val="fr-FR"/>
        </w:rPr>
        <w:t>r</w:t>
      </w:r>
      <w:r w:rsidR="00FA0026" w:rsidRPr="00A549DF">
        <w:rPr>
          <w:rFonts w:ascii="Arial" w:hAnsi="Arial" w:cs="Arial"/>
          <w:noProof/>
          <w:sz w:val="24"/>
          <w:szCs w:val="24"/>
          <w:lang w:val="fr-FR"/>
        </w:rPr>
        <w:t>ţ</w:t>
      </w:r>
      <w:r w:rsidRPr="00A549DF">
        <w:rPr>
          <w:rFonts w:ascii="Arial" w:hAnsi="Arial" w:cs="Arial"/>
          <w:noProof/>
          <w:sz w:val="24"/>
          <w:szCs w:val="24"/>
          <w:lang w:val="fr-FR"/>
        </w:rPr>
        <w:t xml:space="preserve">ii carosabile </w:t>
      </w:r>
      <w:r w:rsidRPr="00A549DF">
        <w:rPr>
          <w:rFonts w:ascii="Arial" w:hAnsi="Arial" w:cs="Arial"/>
          <w:noProof/>
          <w:sz w:val="24"/>
          <w:szCs w:val="24"/>
          <w:lang w:val="fr-FR"/>
        </w:rPr>
        <w:tab/>
        <w:t xml:space="preserve">     4.00 m;</w:t>
      </w:r>
    </w:p>
    <w:p w:rsidR="0066730E" w:rsidRPr="00A549DF" w:rsidRDefault="0066730E" w:rsidP="0066730E">
      <w:pPr>
        <w:numPr>
          <w:ilvl w:val="0"/>
          <w:numId w:val="20"/>
        </w:numPr>
        <w:spacing w:after="0" w:line="240" w:lineRule="auto"/>
        <w:ind w:left="0" w:firstLine="851"/>
        <w:jc w:val="both"/>
        <w:rPr>
          <w:rFonts w:ascii="Arial" w:hAnsi="Arial" w:cs="Arial"/>
          <w:noProof/>
          <w:sz w:val="24"/>
          <w:szCs w:val="24"/>
          <w:lang w:val="fr-FR"/>
        </w:rPr>
      </w:pPr>
      <w:r w:rsidRPr="00A549DF">
        <w:rPr>
          <w:rFonts w:ascii="Arial" w:hAnsi="Arial" w:cs="Arial"/>
          <w:noProof/>
          <w:sz w:val="24"/>
          <w:szCs w:val="24"/>
          <w:lang w:val="fr-FR"/>
        </w:rPr>
        <w:t>Lățimea acostamentelor –        variabil 0,20-0,50m.</w:t>
      </w:r>
    </w:p>
    <w:p w:rsidR="0066730E" w:rsidRPr="00A549DF" w:rsidRDefault="0066730E" w:rsidP="0066730E">
      <w:pPr>
        <w:pStyle w:val="Default"/>
        <w:rPr>
          <w:b/>
          <w:i/>
          <w:color w:val="auto"/>
          <w:lang w:val="fr-FR"/>
        </w:rPr>
      </w:pPr>
      <w:proofErr w:type="spellStart"/>
      <w:r w:rsidRPr="00A549DF">
        <w:rPr>
          <w:b/>
          <w:i/>
          <w:color w:val="auto"/>
          <w:lang w:val="fr-FR"/>
        </w:rPr>
        <w:t>Lucr</w:t>
      </w:r>
      <w:r w:rsidR="00FA0026" w:rsidRPr="00A549DF">
        <w:rPr>
          <w:b/>
          <w:i/>
          <w:color w:val="auto"/>
          <w:lang w:val="fr-FR"/>
        </w:rPr>
        <w:t>ă</w:t>
      </w:r>
      <w:r w:rsidRPr="00A549DF">
        <w:rPr>
          <w:b/>
          <w:i/>
          <w:color w:val="auto"/>
          <w:lang w:val="fr-FR"/>
        </w:rPr>
        <w:t>ri</w:t>
      </w:r>
      <w:proofErr w:type="spellEnd"/>
      <w:r w:rsidRPr="00A549DF">
        <w:rPr>
          <w:b/>
          <w:i/>
          <w:color w:val="auto"/>
          <w:lang w:val="fr-FR"/>
        </w:rPr>
        <w:t xml:space="preserve"> de </w:t>
      </w:r>
      <w:proofErr w:type="spellStart"/>
      <w:r w:rsidRPr="00A549DF">
        <w:rPr>
          <w:b/>
          <w:i/>
          <w:color w:val="auto"/>
          <w:lang w:val="fr-FR"/>
        </w:rPr>
        <w:t>consolidare</w:t>
      </w:r>
      <w:proofErr w:type="spellEnd"/>
      <w:r w:rsidRPr="00A549DF">
        <w:rPr>
          <w:b/>
          <w:i/>
          <w:color w:val="auto"/>
          <w:lang w:val="fr-FR"/>
        </w:rPr>
        <w:t xml:space="preserve"> </w:t>
      </w:r>
      <w:proofErr w:type="spellStart"/>
      <w:r w:rsidRPr="00A549DF">
        <w:rPr>
          <w:b/>
          <w:i/>
          <w:color w:val="auto"/>
          <w:lang w:val="fr-FR"/>
        </w:rPr>
        <w:t>cu</w:t>
      </w:r>
      <w:proofErr w:type="spellEnd"/>
      <w:r w:rsidRPr="00A549DF">
        <w:rPr>
          <w:b/>
          <w:i/>
          <w:color w:val="auto"/>
          <w:lang w:val="fr-FR"/>
        </w:rPr>
        <w:t xml:space="preserve"> </w:t>
      </w:r>
      <w:proofErr w:type="spellStart"/>
      <w:r w:rsidRPr="00A549DF">
        <w:rPr>
          <w:b/>
          <w:i/>
          <w:color w:val="auto"/>
          <w:lang w:val="fr-FR"/>
        </w:rPr>
        <w:t>zid</w:t>
      </w:r>
      <w:proofErr w:type="spellEnd"/>
      <w:r w:rsidRPr="00A549DF">
        <w:rPr>
          <w:b/>
          <w:i/>
          <w:color w:val="auto"/>
          <w:lang w:val="fr-FR"/>
        </w:rPr>
        <w:t xml:space="preserve"> de </w:t>
      </w:r>
      <w:proofErr w:type="spellStart"/>
      <w:r w:rsidRPr="00A549DF">
        <w:rPr>
          <w:b/>
          <w:i/>
          <w:color w:val="auto"/>
          <w:lang w:val="fr-FR"/>
        </w:rPr>
        <w:t>sprijin</w:t>
      </w:r>
      <w:proofErr w:type="spellEnd"/>
      <w:r w:rsidRPr="00A549DF">
        <w:rPr>
          <w:b/>
          <w:i/>
          <w:color w:val="auto"/>
          <w:lang w:val="fr-FR"/>
        </w:rPr>
        <w:t xml:space="preserve"> </w:t>
      </w:r>
      <w:proofErr w:type="spellStart"/>
      <w:r w:rsidRPr="00A549DF">
        <w:rPr>
          <w:b/>
          <w:i/>
          <w:color w:val="auto"/>
          <w:lang w:val="fr-FR"/>
        </w:rPr>
        <w:t>din</w:t>
      </w:r>
      <w:proofErr w:type="spellEnd"/>
      <w:r w:rsidRPr="00A549DF">
        <w:rPr>
          <w:b/>
          <w:i/>
          <w:color w:val="auto"/>
          <w:lang w:val="fr-FR"/>
        </w:rPr>
        <w:t xml:space="preserve"> </w:t>
      </w:r>
      <w:proofErr w:type="spellStart"/>
      <w:r w:rsidRPr="00A549DF">
        <w:rPr>
          <w:b/>
          <w:i/>
          <w:color w:val="auto"/>
          <w:lang w:val="fr-FR"/>
        </w:rPr>
        <w:t>beton</w:t>
      </w:r>
      <w:proofErr w:type="spellEnd"/>
      <w:r w:rsidRPr="00A549DF">
        <w:rPr>
          <w:b/>
          <w:i/>
          <w:color w:val="auto"/>
          <w:lang w:val="fr-FR"/>
        </w:rPr>
        <w:t xml:space="preserve"> </w:t>
      </w:r>
      <w:proofErr w:type="spellStart"/>
      <w:r w:rsidRPr="00A549DF">
        <w:rPr>
          <w:b/>
          <w:i/>
          <w:color w:val="auto"/>
          <w:lang w:val="fr-FR"/>
        </w:rPr>
        <w:t>armat</w:t>
      </w:r>
      <w:proofErr w:type="spellEnd"/>
      <w:r w:rsidRPr="00A549DF">
        <w:rPr>
          <w:b/>
          <w:i/>
          <w:color w:val="auto"/>
          <w:lang w:val="fr-FR"/>
        </w:rPr>
        <w:t>:</w:t>
      </w:r>
    </w:p>
    <w:p w:rsidR="00FA0026" w:rsidRPr="00A549DF" w:rsidRDefault="00FA0026" w:rsidP="0066730E">
      <w:pPr>
        <w:pStyle w:val="Default"/>
        <w:rPr>
          <w:b/>
          <w:i/>
          <w:color w:val="auto"/>
          <w:lang w:val="fr-FR"/>
        </w:rPr>
      </w:pPr>
    </w:p>
    <w:tbl>
      <w:tblPr>
        <w:tblW w:w="8504" w:type="dxa"/>
        <w:jc w:val="center"/>
        <w:tblInd w:w="93" w:type="dxa"/>
        <w:tblLook w:val="04A0" w:firstRow="1" w:lastRow="0" w:firstColumn="1" w:lastColumn="0" w:noHBand="0" w:noVBand="1"/>
      </w:tblPr>
      <w:tblGrid>
        <w:gridCol w:w="1284"/>
        <w:gridCol w:w="1284"/>
        <w:gridCol w:w="1352"/>
        <w:gridCol w:w="1508"/>
        <w:gridCol w:w="1569"/>
        <w:gridCol w:w="1507"/>
      </w:tblGrid>
      <w:tr w:rsidR="0066730E" w:rsidRPr="00A549DF" w:rsidTr="00A549DF">
        <w:trPr>
          <w:trHeight w:val="300"/>
          <w:jc w:val="center"/>
        </w:trPr>
        <w:tc>
          <w:tcPr>
            <w:tcW w:w="85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ZIDURI DE SPRIJIN</w:t>
            </w:r>
          </w:p>
        </w:tc>
      </w:tr>
      <w:tr w:rsidR="0066730E" w:rsidRPr="00A549DF" w:rsidTr="00A549DF">
        <w:trPr>
          <w:trHeight w:val="300"/>
          <w:jc w:val="center"/>
        </w:trPr>
        <w:tc>
          <w:tcPr>
            <w:tcW w:w="2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POZITIE KILOMETRICA</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AMPLASARE</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INALTIME    (m)</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LUNGIME  (m)</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DE LA</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PANA LA</w:t>
            </w:r>
          </w:p>
        </w:tc>
        <w:tc>
          <w:tcPr>
            <w:tcW w:w="135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STANGA</w:t>
            </w:r>
          </w:p>
        </w:tc>
        <w:tc>
          <w:tcPr>
            <w:tcW w:w="1508"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DREAPTA</w:t>
            </w:r>
          </w:p>
        </w:tc>
        <w:tc>
          <w:tcPr>
            <w:tcW w:w="1569" w:type="dxa"/>
            <w:vMerge/>
            <w:tcBorders>
              <w:top w:val="nil"/>
              <w:left w:val="single" w:sz="4" w:space="0" w:color="auto"/>
              <w:bottom w:val="single" w:sz="4" w:space="0" w:color="000000"/>
              <w:right w:val="single" w:sz="4" w:space="0" w:color="auto"/>
            </w:tcBorders>
            <w:vAlign w:val="center"/>
            <w:hideMark/>
          </w:tcPr>
          <w:p w:rsidR="0066730E" w:rsidRPr="00A549DF" w:rsidRDefault="0066730E" w:rsidP="00A549DF">
            <w:pPr>
              <w:spacing w:after="0"/>
              <w:rPr>
                <w:rFonts w:ascii="Arial" w:hAnsi="Arial" w:cs="Arial"/>
                <w:sz w:val="24"/>
                <w:szCs w:val="24"/>
              </w:rPr>
            </w:pPr>
          </w:p>
        </w:tc>
        <w:tc>
          <w:tcPr>
            <w:tcW w:w="1507" w:type="dxa"/>
            <w:vMerge/>
            <w:tcBorders>
              <w:top w:val="nil"/>
              <w:left w:val="single" w:sz="4" w:space="0" w:color="auto"/>
              <w:bottom w:val="single" w:sz="4" w:space="0" w:color="000000"/>
              <w:right w:val="single" w:sz="4" w:space="0" w:color="auto"/>
            </w:tcBorders>
            <w:vAlign w:val="center"/>
            <w:hideMark/>
          </w:tcPr>
          <w:p w:rsidR="0066730E" w:rsidRPr="00A549DF" w:rsidRDefault="0066730E" w:rsidP="00A549DF">
            <w:pPr>
              <w:spacing w:after="0"/>
              <w:rPr>
                <w:rFonts w:ascii="Arial" w:hAnsi="Arial" w:cs="Arial"/>
                <w:sz w:val="24"/>
                <w:szCs w:val="24"/>
              </w:rPr>
            </w:pP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0+290.00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0+481.00</w:t>
            </w:r>
          </w:p>
        </w:tc>
        <w:tc>
          <w:tcPr>
            <w:tcW w:w="135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 </w:t>
            </w:r>
          </w:p>
        </w:tc>
        <w:tc>
          <w:tcPr>
            <w:tcW w:w="1508"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x</w:t>
            </w:r>
          </w:p>
        </w:tc>
        <w:tc>
          <w:tcPr>
            <w:tcW w:w="1569"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2.50</w:t>
            </w:r>
          </w:p>
        </w:tc>
        <w:tc>
          <w:tcPr>
            <w:tcW w:w="150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191.00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1+087.00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1+180.00</w:t>
            </w:r>
          </w:p>
        </w:tc>
        <w:tc>
          <w:tcPr>
            <w:tcW w:w="135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x</w:t>
            </w:r>
          </w:p>
        </w:tc>
        <w:tc>
          <w:tcPr>
            <w:tcW w:w="1508"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 </w:t>
            </w:r>
          </w:p>
        </w:tc>
        <w:tc>
          <w:tcPr>
            <w:tcW w:w="1569"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2.50</w:t>
            </w:r>
          </w:p>
        </w:tc>
        <w:tc>
          <w:tcPr>
            <w:tcW w:w="150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93.00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1+700.00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2+240.00</w:t>
            </w:r>
          </w:p>
        </w:tc>
        <w:tc>
          <w:tcPr>
            <w:tcW w:w="135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x</w:t>
            </w:r>
          </w:p>
        </w:tc>
        <w:tc>
          <w:tcPr>
            <w:tcW w:w="1508"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 </w:t>
            </w:r>
          </w:p>
        </w:tc>
        <w:tc>
          <w:tcPr>
            <w:tcW w:w="1569"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2.50</w:t>
            </w:r>
          </w:p>
        </w:tc>
        <w:tc>
          <w:tcPr>
            <w:tcW w:w="150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540.00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2+240.00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2+500.00</w:t>
            </w:r>
          </w:p>
        </w:tc>
        <w:tc>
          <w:tcPr>
            <w:tcW w:w="135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x</w:t>
            </w:r>
          </w:p>
        </w:tc>
        <w:tc>
          <w:tcPr>
            <w:tcW w:w="1508"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b/>
                <w:sz w:val="24"/>
                <w:szCs w:val="24"/>
              </w:rPr>
            </w:pPr>
            <w:r w:rsidRPr="00A549DF">
              <w:rPr>
                <w:rFonts w:ascii="Arial" w:hAnsi="Arial" w:cs="Arial"/>
                <w:b/>
                <w:sz w:val="24"/>
                <w:szCs w:val="24"/>
              </w:rPr>
              <w:t> </w:t>
            </w:r>
          </w:p>
        </w:tc>
        <w:tc>
          <w:tcPr>
            <w:tcW w:w="1569"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2.00</w:t>
            </w:r>
          </w:p>
        </w:tc>
        <w:tc>
          <w:tcPr>
            <w:tcW w:w="150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260.00</w:t>
            </w:r>
          </w:p>
        </w:tc>
      </w:tr>
    </w:tbl>
    <w:p w:rsidR="0066730E" w:rsidRPr="00A549DF" w:rsidRDefault="0066730E" w:rsidP="0066730E">
      <w:pPr>
        <w:pStyle w:val="Default"/>
        <w:rPr>
          <w:color w:val="auto"/>
        </w:rPr>
      </w:pPr>
    </w:p>
    <w:p w:rsidR="0066730E" w:rsidRPr="00A549DF" w:rsidRDefault="0066730E" w:rsidP="0066730E">
      <w:pPr>
        <w:pStyle w:val="Default"/>
        <w:rPr>
          <w:b/>
          <w:i/>
          <w:color w:val="auto"/>
          <w:lang w:val="fr-FR"/>
        </w:rPr>
      </w:pPr>
      <w:proofErr w:type="spellStart"/>
      <w:r w:rsidRPr="00A549DF">
        <w:rPr>
          <w:b/>
          <w:i/>
          <w:color w:val="auto"/>
          <w:lang w:val="fr-FR"/>
        </w:rPr>
        <w:t>Dispozitive</w:t>
      </w:r>
      <w:proofErr w:type="spellEnd"/>
      <w:r w:rsidRPr="00A549DF">
        <w:rPr>
          <w:b/>
          <w:i/>
          <w:color w:val="auto"/>
          <w:lang w:val="fr-FR"/>
        </w:rPr>
        <w:t xml:space="preserve"> de </w:t>
      </w:r>
      <w:proofErr w:type="spellStart"/>
      <w:r w:rsidRPr="00A549DF">
        <w:rPr>
          <w:b/>
          <w:i/>
          <w:color w:val="auto"/>
          <w:lang w:val="fr-FR"/>
        </w:rPr>
        <w:t>colectare</w:t>
      </w:r>
      <w:proofErr w:type="spellEnd"/>
      <w:r w:rsidRPr="00A549DF">
        <w:rPr>
          <w:b/>
          <w:i/>
          <w:color w:val="auto"/>
          <w:lang w:val="fr-FR"/>
        </w:rPr>
        <w:t xml:space="preserve"> a </w:t>
      </w:r>
      <w:proofErr w:type="spellStart"/>
      <w:r w:rsidRPr="00A549DF">
        <w:rPr>
          <w:b/>
          <w:i/>
          <w:color w:val="auto"/>
          <w:lang w:val="fr-FR"/>
        </w:rPr>
        <w:t>apelor</w:t>
      </w:r>
      <w:proofErr w:type="spellEnd"/>
      <w:r w:rsidRPr="00A549DF">
        <w:rPr>
          <w:b/>
          <w:i/>
          <w:color w:val="auto"/>
          <w:lang w:val="fr-FR"/>
        </w:rPr>
        <w:t>:</w:t>
      </w:r>
    </w:p>
    <w:tbl>
      <w:tblPr>
        <w:tblW w:w="7580" w:type="dxa"/>
        <w:jc w:val="center"/>
        <w:tblInd w:w="93" w:type="dxa"/>
        <w:tblLook w:val="04A0" w:firstRow="1" w:lastRow="0" w:firstColumn="1" w:lastColumn="0" w:noHBand="0" w:noVBand="1"/>
      </w:tblPr>
      <w:tblGrid>
        <w:gridCol w:w="1284"/>
        <w:gridCol w:w="1284"/>
        <w:gridCol w:w="1784"/>
        <w:gridCol w:w="2001"/>
        <w:gridCol w:w="1227"/>
      </w:tblGrid>
      <w:tr w:rsidR="0066730E" w:rsidRPr="00A549DF" w:rsidTr="00A549DF">
        <w:trPr>
          <w:trHeight w:val="315"/>
          <w:jc w:val="center"/>
        </w:trPr>
        <w:tc>
          <w:tcPr>
            <w:tcW w:w="75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Dispozitive</w:t>
            </w:r>
            <w:proofErr w:type="spellEnd"/>
            <w:r w:rsidRPr="00A549DF">
              <w:rPr>
                <w:rFonts w:ascii="Arial" w:hAnsi="Arial" w:cs="Arial"/>
                <w:sz w:val="24"/>
                <w:szCs w:val="24"/>
              </w:rPr>
              <w:t xml:space="preserve"> de </w:t>
            </w:r>
            <w:proofErr w:type="spellStart"/>
            <w:r w:rsidRPr="00A549DF">
              <w:rPr>
                <w:rFonts w:ascii="Arial" w:hAnsi="Arial" w:cs="Arial"/>
                <w:sz w:val="24"/>
                <w:szCs w:val="24"/>
              </w:rPr>
              <w:t>colectare</w:t>
            </w:r>
            <w:proofErr w:type="spellEnd"/>
            <w:r w:rsidRPr="00A549DF">
              <w:rPr>
                <w:rFonts w:ascii="Arial" w:hAnsi="Arial" w:cs="Arial"/>
                <w:sz w:val="24"/>
                <w:szCs w:val="24"/>
              </w:rPr>
              <w:t xml:space="preserve"> a </w:t>
            </w:r>
            <w:proofErr w:type="spellStart"/>
            <w:r w:rsidRPr="00A549DF">
              <w:rPr>
                <w:rFonts w:ascii="Arial" w:hAnsi="Arial" w:cs="Arial"/>
                <w:sz w:val="24"/>
                <w:szCs w:val="24"/>
              </w:rPr>
              <w:t>apelor</w:t>
            </w:r>
            <w:proofErr w:type="spellEnd"/>
          </w:p>
        </w:tc>
      </w:tr>
      <w:tr w:rsidR="0066730E" w:rsidRPr="00A549DF" w:rsidTr="00A549DF">
        <w:trPr>
          <w:trHeight w:val="315"/>
          <w:jc w:val="center"/>
        </w:trPr>
        <w:tc>
          <w:tcPr>
            <w:tcW w:w="2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proofErr w:type="gramStart"/>
            <w:r w:rsidRPr="00A549DF">
              <w:rPr>
                <w:rFonts w:ascii="Arial" w:hAnsi="Arial" w:cs="Arial"/>
                <w:sz w:val="24"/>
                <w:szCs w:val="24"/>
              </w:rPr>
              <w:t>Poz</w:t>
            </w:r>
            <w:proofErr w:type="spellEnd"/>
            <w:r w:rsidRPr="00A549DF">
              <w:rPr>
                <w:rFonts w:ascii="Arial" w:hAnsi="Arial" w:cs="Arial"/>
                <w:sz w:val="24"/>
                <w:szCs w:val="24"/>
              </w:rPr>
              <w:t xml:space="preserve"> .</w:t>
            </w:r>
            <w:proofErr w:type="gramEnd"/>
            <w:r w:rsidRPr="00A549DF">
              <w:rPr>
                <w:rFonts w:ascii="Arial" w:hAnsi="Arial" w:cs="Arial"/>
                <w:sz w:val="24"/>
                <w:szCs w:val="24"/>
              </w:rPr>
              <w:t xml:space="preserve"> KM.</w:t>
            </w:r>
          </w:p>
        </w:tc>
        <w:tc>
          <w:tcPr>
            <w:tcW w:w="3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Partea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Lungime</w:t>
            </w:r>
            <w:proofErr w:type="spellEnd"/>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 xml:space="preserve">De la </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Pana la</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Stanga</w:t>
            </w:r>
            <w:proofErr w:type="spellEnd"/>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Dreapta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(m)</w:t>
            </w:r>
          </w:p>
        </w:tc>
      </w:tr>
      <w:tr w:rsidR="0066730E" w:rsidRPr="00A549DF" w:rsidTr="00A549DF">
        <w:trPr>
          <w:trHeight w:val="361"/>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0+000.00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0+190.00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Pamant</w:t>
            </w:r>
            <w:proofErr w:type="spellEnd"/>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Pamant</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190</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0+190.00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0+252.00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Pamant</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62</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0+252.00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0+290.00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Ranforsata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38</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0+290.00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0+481.00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191</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0+481.00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0+544.00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Pereata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63</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0+544.00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1+087.00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Ranforsata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543</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1+087.00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1+180.00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Ranforsata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93</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1+180.00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1+405.00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Ranforsata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225</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1+405.00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1+530.00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125</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1+530.00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1+700.00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Ranforsata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170</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1+700.00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2+240.00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w:t>
            </w:r>
            <w:proofErr w:type="spellStart"/>
            <w:r w:rsidRPr="00A549DF">
              <w:rPr>
                <w:rFonts w:ascii="Arial" w:hAnsi="Arial" w:cs="Arial"/>
                <w:sz w:val="24"/>
                <w:szCs w:val="24"/>
              </w:rPr>
              <w:t>Pereata</w:t>
            </w:r>
            <w:proofErr w:type="spellEnd"/>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540</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lastRenderedPageBreak/>
              <w:t>2+240.00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2+482.00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242</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2+482.00</w:t>
            </w:r>
          </w:p>
        </w:tc>
        <w:tc>
          <w:tcPr>
            <w:tcW w:w="12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2+500.00</w:t>
            </w:r>
          </w:p>
        </w:tc>
        <w:tc>
          <w:tcPr>
            <w:tcW w:w="1784"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2001"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Rigola</w:t>
            </w:r>
            <w:proofErr w:type="spellEnd"/>
            <w:r w:rsidRPr="00A549DF">
              <w:rPr>
                <w:rFonts w:ascii="Arial" w:hAnsi="Arial" w:cs="Arial"/>
                <w:sz w:val="24"/>
                <w:szCs w:val="24"/>
              </w:rPr>
              <w:t xml:space="preserve"> de Ac.</w:t>
            </w:r>
          </w:p>
        </w:tc>
        <w:tc>
          <w:tcPr>
            <w:tcW w:w="1227"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18</w:t>
            </w:r>
          </w:p>
        </w:tc>
      </w:tr>
    </w:tbl>
    <w:p w:rsidR="0066730E" w:rsidRPr="00A549DF" w:rsidRDefault="0066730E" w:rsidP="0066730E">
      <w:pPr>
        <w:pStyle w:val="Default"/>
        <w:rPr>
          <w:b/>
          <w:i/>
          <w:color w:val="auto"/>
          <w:lang w:val="fr-FR"/>
        </w:rPr>
      </w:pPr>
    </w:p>
    <w:p w:rsidR="0066730E" w:rsidRPr="00A549DF" w:rsidRDefault="0066730E" w:rsidP="0066730E">
      <w:pPr>
        <w:spacing w:after="0"/>
        <w:rPr>
          <w:rFonts w:ascii="Arial" w:eastAsiaTheme="minorEastAsia" w:hAnsi="Arial" w:cs="Arial"/>
          <w:b/>
          <w:i/>
          <w:sz w:val="24"/>
          <w:szCs w:val="24"/>
          <w:lang w:val="fr-FR"/>
        </w:rPr>
      </w:pPr>
    </w:p>
    <w:p w:rsidR="0066730E" w:rsidRPr="00A549DF" w:rsidRDefault="00FA0026" w:rsidP="0066730E">
      <w:pPr>
        <w:spacing w:after="0"/>
        <w:jc w:val="both"/>
        <w:rPr>
          <w:rFonts w:ascii="Arial" w:eastAsiaTheme="minorEastAsia" w:hAnsi="Arial" w:cs="Arial"/>
          <w:b/>
          <w:i/>
          <w:sz w:val="24"/>
          <w:szCs w:val="24"/>
          <w:lang w:val="fr-FR"/>
        </w:rPr>
      </w:pPr>
      <w:proofErr w:type="spellStart"/>
      <w:r w:rsidRPr="00A549DF">
        <w:rPr>
          <w:rFonts w:ascii="Arial" w:eastAsiaTheme="minorEastAsia" w:hAnsi="Arial" w:cs="Arial"/>
          <w:b/>
          <w:i/>
          <w:sz w:val="24"/>
          <w:szCs w:val="24"/>
          <w:lang w:val="fr-FR"/>
        </w:rPr>
        <w:t>Podeţ</w:t>
      </w:r>
      <w:r w:rsidR="0066730E" w:rsidRPr="00A549DF">
        <w:rPr>
          <w:rFonts w:ascii="Arial" w:eastAsiaTheme="minorEastAsia" w:hAnsi="Arial" w:cs="Arial"/>
          <w:b/>
          <w:i/>
          <w:sz w:val="24"/>
          <w:szCs w:val="24"/>
          <w:lang w:val="fr-FR"/>
        </w:rPr>
        <w:t>e</w:t>
      </w:r>
      <w:proofErr w:type="spellEnd"/>
      <w:r w:rsidR="0066730E" w:rsidRPr="00A549DF">
        <w:rPr>
          <w:rFonts w:ascii="Arial" w:eastAsiaTheme="minorEastAsia" w:hAnsi="Arial" w:cs="Arial"/>
          <w:b/>
          <w:i/>
          <w:sz w:val="24"/>
          <w:szCs w:val="24"/>
          <w:lang w:val="fr-FR"/>
        </w:rPr>
        <w:t xml:space="preserve"> </w:t>
      </w:r>
      <w:proofErr w:type="spellStart"/>
      <w:r w:rsidR="0066730E" w:rsidRPr="00A549DF">
        <w:rPr>
          <w:rFonts w:ascii="Arial" w:eastAsiaTheme="minorEastAsia" w:hAnsi="Arial" w:cs="Arial"/>
          <w:b/>
          <w:i/>
          <w:sz w:val="24"/>
          <w:szCs w:val="24"/>
          <w:lang w:val="fr-FR"/>
        </w:rPr>
        <w:t>tubulare</w:t>
      </w:r>
      <w:proofErr w:type="spellEnd"/>
      <w:r w:rsidR="0066730E" w:rsidRPr="00A549DF">
        <w:rPr>
          <w:rFonts w:ascii="Arial" w:eastAsiaTheme="minorEastAsia" w:hAnsi="Arial" w:cs="Arial"/>
          <w:b/>
          <w:i/>
          <w:sz w:val="24"/>
          <w:szCs w:val="24"/>
          <w:lang w:val="fr-FR"/>
        </w:rPr>
        <w:t xml:space="preserve"> </w:t>
      </w:r>
      <w:proofErr w:type="spellStart"/>
      <w:r w:rsidR="0066730E" w:rsidRPr="00A549DF">
        <w:rPr>
          <w:rFonts w:ascii="Arial" w:eastAsiaTheme="minorEastAsia" w:hAnsi="Arial" w:cs="Arial"/>
          <w:b/>
          <w:i/>
          <w:sz w:val="24"/>
          <w:szCs w:val="24"/>
          <w:lang w:val="fr-FR"/>
        </w:rPr>
        <w:t>noi</w:t>
      </w:r>
      <w:proofErr w:type="spellEnd"/>
      <w:r w:rsidR="0066730E" w:rsidRPr="00A549DF">
        <w:rPr>
          <w:rFonts w:ascii="Arial" w:eastAsiaTheme="minorEastAsia" w:hAnsi="Arial" w:cs="Arial"/>
          <w:b/>
          <w:i/>
          <w:sz w:val="24"/>
          <w:szCs w:val="24"/>
          <w:lang w:val="fr-FR"/>
        </w:rPr>
        <w:t xml:space="preserve">: </w:t>
      </w:r>
    </w:p>
    <w:tbl>
      <w:tblPr>
        <w:tblW w:w="6442" w:type="dxa"/>
        <w:jc w:val="center"/>
        <w:tblInd w:w="93" w:type="dxa"/>
        <w:tblLook w:val="04A0" w:firstRow="1" w:lastRow="0" w:firstColumn="1" w:lastColumn="0" w:noHBand="0" w:noVBand="1"/>
      </w:tblPr>
      <w:tblGrid>
        <w:gridCol w:w="1284"/>
        <w:gridCol w:w="1429"/>
        <w:gridCol w:w="1103"/>
        <w:gridCol w:w="1274"/>
        <w:gridCol w:w="1352"/>
      </w:tblGrid>
      <w:tr w:rsidR="0066730E" w:rsidRPr="00A549DF" w:rsidTr="00A549DF">
        <w:trPr>
          <w:trHeight w:val="300"/>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Pozitie</w:t>
            </w:r>
            <w:proofErr w:type="spellEnd"/>
            <w:r w:rsidRPr="00A549DF">
              <w:rPr>
                <w:rFonts w:ascii="Arial" w:hAnsi="Arial" w:cs="Arial"/>
                <w:sz w:val="24"/>
                <w:szCs w:val="24"/>
              </w:rPr>
              <w:t xml:space="preserve"> KM</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Amplasare</w:t>
            </w:r>
            <w:proofErr w:type="spellEnd"/>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 xml:space="preserve">Tip </w:t>
            </w:r>
            <w:proofErr w:type="spellStart"/>
            <w:r w:rsidRPr="00A549DF">
              <w:rPr>
                <w:rFonts w:ascii="Arial" w:hAnsi="Arial" w:cs="Arial"/>
                <w:sz w:val="24"/>
                <w:szCs w:val="24"/>
              </w:rPr>
              <w:t>Podet</w:t>
            </w:r>
            <w:proofErr w:type="spellEnd"/>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Diametru</w:t>
            </w:r>
            <w:proofErr w:type="spellEnd"/>
            <w:r w:rsidRPr="00A549DF">
              <w:rPr>
                <w:rFonts w:ascii="Arial" w:hAnsi="Arial" w:cs="Arial"/>
                <w:sz w:val="24"/>
                <w:szCs w:val="24"/>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Lungimea</w:t>
            </w:r>
            <w:proofErr w:type="spellEnd"/>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0+913.50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10.00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1+120.00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1+197.00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10.00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1+405.00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1+427.00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1+598.20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1+964.00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r w:rsidR="0066730E" w:rsidRPr="00A549DF" w:rsidTr="00A549DF">
        <w:trPr>
          <w:trHeight w:val="300"/>
          <w:jc w:val="center"/>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2+360.00</w:t>
            </w:r>
          </w:p>
        </w:tc>
        <w:tc>
          <w:tcPr>
            <w:tcW w:w="1429"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transversal</w:t>
            </w:r>
          </w:p>
        </w:tc>
        <w:tc>
          <w:tcPr>
            <w:tcW w:w="1103"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Tubular</w:t>
            </w:r>
          </w:p>
        </w:tc>
        <w:tc>
          <w:tcPr>
            <w:tcW w:w="1274"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Ø800</w:t>
            </w:r>
          </w:p>
        </w:tc>
        <w:tc>
          <w:tcPr>
            <w:tcW w:w="1352" w:type="dxa"/>
            <w:tcBorders>
              <w:top w:val="nil"/>
              <w:left w:val="nil"/>
              <w:bottom w:val="single" w:sz="4" w:space="0" w:color="auto"/>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7.50</w:t>
            </w:r>
          </w:p>
        </w:tc>
      </w:tr>
    </w:tbl>
    <w:p w:rsidR="0066730E" w:rsidRPr="00A549DF" w:rsidRDefault="0066730E" w:rsidP="0066730E">
      <w:pPr>
        <w:spacing w:after="0"/>
        <w:jc w:val="both"/>
        <w:rPr>
          <w:rFonts w:ascii="Arial" w:eastAsiaTheme="minorEastAsia" w:hAnsi="Arial" w:cs="Arial"/>
          <w:b/>
          <w:i/>
          <w:sz w:val="24"/>
          <w:szCs w:val="24"/>
          <w:lang w:val="fr-FR"/>
        </w:rPr>
      </w:pPr>
    </w:p>
    <w:p w:rsidR="0066730E" w:rsidRPr="00A549DF" w:rsidRDefault="0066730E" w:rsidP="0066730E">
      <w:pPr>
        <w:spacing w:after="0"/>
        <w:jc w:val="both"/>
        <w:rPr>
          <w:rFonts w:ascii="Arial" w:eastAsiaTheme="minorEastAsia" w:hAnsi="Arial" w:cs="Arial"/>
          <w:b/>
          <w:i/>
          <w:sz w:val="24"/>
          <w:szCs w:val="24"/>
          <w:lang w:val="fr-FR"/>
        </w:rPr>
      </w:pPr>
      <w:proofErr w:type="spellStart"/>
      <w:r w:rsidRPr="00A549DF">
        <w:rPr>
          <w:rFonts w:ascii="Arial" w:eastAsiaTheme="minorEastAsia" w:hAnsi="Arial" w:cs="Arial"/>
          <w:b/>
          <w:i/>
          <w:sz w:val="24"/>
          <w:szCs w:val="24"/>
          <w:lang w:val="fr-FR"/>
        </w:rPr>
        <w:t>Drumuri</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laterale</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amenajate</w:t>
      </w:r>
      <w:proofErr w:type="spellEnd"/>
      <w:r w:rsidRPr="00A549DF">
        <w:rPr>
          <w:rFonts w:ascii="Arial" w:eastAsiaTheme="minorEastAsia" w:hAnsi="Arial" w:cs="Arial"/>
          <w:b/>
          <w:i/>
          <w:sz w:val="24"/>
          <w:szCs w:val="24"/>
          <w:lang w:val="fr-FR"/>
        </w:rPr>
        <w:t> :</w:t>
      </w:r>
    </w:p>
    <w:tbl>
      <w:tblPr>
        <w:tblW w:w="4809" w:type="dxa"/>
        <w:jc w:val="center"/>
        <w:tblInd w:w="93" w:type="dxa"/>
        <w:tblLook w:val="04A0" w:firstRow="1" w:lastRow="0" w:firstColumn="1" w:lastColumn="0" w:noHBand="0" w:noVBand="1"/>
      </w:tblPr>
      <w:tblGrid>
        <w:gridCol w:w="1284"/>
        <w:gridCol w:w="937"/>
        <w:gridCol w:w="1040"/>
        <w:gridCol w:w="1553"/>
      </w:tblGrid>
      <w:tr w:rsidR="0066730E" w:rsidRPr="00A549DF" w:rsidTr="00A549DF">
        <w:trPr>
          <w:trHeight w:val="315"/>
          <w:jc w:val="center"/>
        </w:trPr>
        <w:tc>
          <w:tcPr>
            <w:tcW w:w="4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Drumuri</w:t>
            </w:r>
            <w:proofErr w:type="spellEnd"/>
            <w:r w:rsidRPr="00A549DF">
              <w:rPr>
                <w:rFonts w:ascii="Arial" w:hAnsi="Arial" w:cs="Arial"/>
                <w:sz w:val="24"/>
                <w:szCs w:val="24"/>
              </w:rPr>
              <w:t xml:space="preserve"> </w:t>
            </w:r>
            <w:proofErr w:type="spellStart"/>
            <w:r w:rsidRPr="00A549DF">
              <w:rPr>
                <w:rFonts w:ascii="Arial" w:hAnsi="Arial" w:cs="Arial"/>
                <w:sz w:val="24"/>
                <w:szCs w:val="24"/>
              </w:rPr>
              <w:t>Laterale</w:t>
            </w:r>
            <w:proofErr w:type="spellEnd"/>
          </w:p>
        </w:tc>
      </w:tr>
      <w:tr w:rsidR="0066730E" w:rsidRPr="00A549DF" w:rsidTr="00A549DF">
        <w:trPr>
          <w:trHeight w:val="315"/>
          <w:jc w:val="center"/>
        </w:trPr>
        <w:tc>
          <w:tcPr>
            <w:tcW w:w="1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Poz</w:t>
            </w:r>
            <w:proofErr w:type="spellEnd"/>
            <w:r w:rsidRPr="00A549DF">
              <w:rPr>
                <w:rFonts w:ascii="Arial" w:hAnsi="Arial" w:cs="Arial"/>
                <w:sz w:val="24"/>
                <w:szCs w:val="24"/>
              </w:rPr>
              <w:t>. KM.</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Partea</w:t>
            </w:r>
            <w:proofErr w:type="spellEnd"/>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Lungime</w:t>
            </w:r>
            <w:proofErr w:type="spellEnd"/>
            <w:r w:rsidRPr="00A549DF">
              <w:rPr>
                <w:rFonts w:ascii="Arial" w:hAnsi="Arial" w:cs="Arial"/>
                <w:sz w:val="24"/>
                <w:szCs w:val="24"/>
              </w:rPr>
              <w:t xml:space="preserve"> </w:t>
            </w:r>
            <w:proofErr w:type="spellStart"/>
            <w:r w:rsidRPr="00A549DF">
              <w:rPr>
                <w:rFonts w:ascii="Arial" w:hAnsi="Arial" w:cs="Arial"/>
                <w:sz w:val="24"/>
                <w:szCs w:val="24"/>
              </w:rPr>
              <w:t>Amenajare</w:t>
            </w:r>
            <w:proofErr w:type="spellEnd"/>
          </w:p>
        </w:tc>
      </w:tr>
      <w:tr w:rsidR="0066730E" w:rsidRPr="00A549DF" w:rsidTr="00A549DF">
        <w:trPr>
          <w:trHeight w:val="315"/>
          <w:jc w:val="center"/>
        </w:trPr>
        <w:tc>
          <w:tcPr>
            <w:tcW w:w="1284" w:type="dxa"/>
            <w:vMerge/>
            <w:tcBorders>
              <w:top w:val="nil"/>
              <w:left w:val="single" w:sz="4" w:space="0" w:color="auto"/>
              <w:bottom w:val="single" w:sz="4" w:space="0" w:color="auto"/>
              <w:right w:val="single" w:sz="4" w:space="0" w:color="auto"/>
            </w:tcBorders>
            <w:vAlign w:val="center"/>
            <w:hideMark/>
          </w:tcPr>
          <w:p w:rsidR="0066730E" w:rsidRPr="00A549DF" w:rsidRDefault="0066730E" w:rsidP="00A549DF">
            <w:pPr>
              <w:spacing w:after="0"/>
              <w:rPr>
                <w:rFonts w:ascii="Arial" w:hAnsi="Arial" w:cs="Arial"/>
                <w:sz w:val="24"/>
                <w:szCs w:val="24"/>
              </w:rPr>
            </w:pPr>
          </w:p>
        </w:tc>
        <w:tc>
          <w:tcPr>
            <w:tcW w:w="932"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stanga</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66730E" w:rsidRPr="00A549DF" w:rsidRDefault="0066730E" w:rsidP="00A549DF">
            <w:pPr>
              <w:spacing w:after="0"/>
              <w:jc w:val="center"/>
              <w:rPr>
                <w:rFonts w:ascii="Arial" w:hAnsi="Arial" w:cs="Arial"/>
                <w:sz w:val="24"/>
                <w:szCs w:val="24"/>
              </w:rPr>
            </w:pPr>
            <w:proofErr w:type="spellStart"/>
            <w:r w:rsidRPr="00A549DF">
              <w:rPr>
                <w:rFonts w:ascii="Arial" w:hAnsi="Arial" w:cs="Arial"/>
                <w:sz w:val="24"/>
                <w:szCs w:val="24"/>
              </w:rPr>
              <w:t>dreapta</w:t>
            </w:r>
            <w:proofErr w:type="spellEnd"/>
          </w:p>
        </w:tc>
        <w:tc>
          <w:tcPr>
            <w:tcW w:w="1553" w:type="dxa"/>
            <w:vMerge/>
            <w:tcBorders>
              <w:top w:val="nil"/>
              <w:left w:val="single" w:sz="4" w:space="0" w:color="auto"/>
              <w:bottom w:val="single" w:sz="4" w:space="0" w:color="000000"/>
              <w:right w:val="single" w:sz="4" w:space="0" w:color="auto"/>
            </w:tcBorders>
            <w:vAlign w:val="center"/>
            <w:hideMark/>
          </w:tcPr>
          <w:p w:rsidR="0066730E" w:rsidRPr="00A549DF" w:rsidRDefault="0066730E" w:rsidP="00A549DF">
            <w:pPr>
              <w:spacing w:after="0"/>
              <w:rPr>
                <w:rFonts w:ascii="Arial" w:hAnsi="Arial" w:cs="Arial"/>
                <w:sz w:val="24"/>
                <w:szCs w:val="24"/>
              </w:rPr>
            </w:pP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0+086.10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0+224.30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0+341.60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0+477.30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0+915.90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r w:rsidR="0066730E" w:rsidRPr="00A549DF" w:rsidTr="00A549DF">
        <w:trPr>
          <w:trHeight w:val="315"/>
          <w:jc w:val="center"/>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1+425.40</w:t>
            </w:r>
          </w:p>
        </w:tc>
        <w:tc>
          <w:tcPr>
            <w:tcW w:w="932"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b/>
                <w:bCs/>
                <w:sz w:val="24"/>
                <w:szCs w:val="24"/>
              </w:rPr>
            </w:pPr>
            <w:r w:rsidRPr="00A549DF">
              <w:rPr>
                <w:rFonts w:ascii="Arial" w:hAnsi="Arial" w:cs="Arial"/>
                <w:b/>
                <w:bCs/>
                <w:sz w:val="24"/>
                <w:szCs w:val="24"/>
              </w:rPr>
              <w:t>x</w:t>
            </w:r>
          </w:p>
        </w:tc>
        <w:tc>
          <w:tcPr>
            <w:tcW w:w="1553" w:type="dxa"/>
            <w:tcBorders>
              <w:top w:val="nil"/>
              <w:left w:val="nil"/>
              <w:bottom w:val="single" w:sz="4" w:space="0" w:color="auto"/>
              <w:right w:val="single" w:sz="4" w:space="0" w:color="auto"/>
            </w:tcBorders>
            <w:shd w:val="clear" w:color="auto" w:fill="auto"/>
            <w:noWrap/>
            <w:vAlign w:val="bottom"/>
            <w:hideMark/>
          </w:tcPr>
          <w:p w:rsidR="0066730E" w:rsidRPr="00A549DF" w:rsidRDefault="0066730E" w:rsidP="00A549DF">
            <w:pPr>
              <w:spacing w:after="0"/>
              <w:jc w:val="center"/>
              <w:rPr>
                <w:rFonts w:ascii="Arial" w:hAnsi="Arial" w:cs="Arial"/>
                <w:sz w:val="24"/>
                <w:szCs w:val="24"/>
              </w:rPr>
            </w:pPr>
            <w:r w:rsidRPr="00A549DF">
              <w:rPr>
                <w:rFonts w:ascii="Arial" w:hAnsi="Arial" w:cs="Arial"/>
                <w:sz w:val="24"/>
                <w:szCs w:val="24"/>
              </w:rPr>
              <w:t>5 m</w:t>
            </w:r>
          </w:p>
        </w:tc>
      </w:tr>
    </w:tbl>
    <w:p w:rsidR="0066730E" w:rsidRPr="00A549DF" w:rsidRDefault="0066730E" w:rsidP="0066730E">
      <w:pPr>
        <w:spacing w:after="0"/>
        <w:jc w:val="both"/>
        <w:rPr>
          <w:rFonts w:ascii="Arial" w:eastAsiaTheme="minorEastAsia" w:hAnsi="Arial" w:cs="Arial"/>
          <w:b/>
          <w:i/>
          <w:sz w:val="24"/>
          <w:szCs w:val="24"/>
          <w:lang w:val="fr-FR"/>
        </w:rPr>
      </w:pPr>
      <w:proofErr w:type="spellStart"/>
      <w:r w:rsidRPr="00A549DF">
        <w:rPr>
          <w:rFonts w:ascii="Arial" w:eastAsiaTheme="minorEastAsia" w:hAnsi="Arial" w:cs="Arial"/>
          <w:b/>
          <w:i/>
          <w:sz w:val="24"/>
          <w:szCs w:val="24"/>
          <w:lang w:val="fr-FR"/>
        </w:rPr>
        <w:t>Siguran</w:t>
      </w:r>
      <w:r w:rsidR="00FA0026" w:rsidRPr="00A549DF">
        <w:rPr>
          <w:rFonts w:ascii="Arial" w:eastAsiaTheme="minorEastAsia" w:hAnsi="Arial" w:cs="Arial"/>
          <w:b/>
          <w:i/>
          <w:sz w:val="24"/>
          <w:szCs w:val="24"/>
          <w:lang w:val="fr-FR"/>
        </w:rPr>
        <w:t>ţ</w:t>
      </w:r>
      <w:r w:rsidRPr="00A549DF">
        <w:rPr>
          <w:rFonts w:ascii="Arial" w:eastAsiaTheme="minorEastAsia" w:hAnsi="Arial" w:cs="Arial"/>
          <w:b/>
          <w:i/>
          <w:sz w:val="24"/>
          <w:szCs w:val="24"/>
          <w:lang w:val="fr-FR"/>
        </w:rPr>
        <w:t>a</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circula</w:t>
      </w:r>
      <w:r w:rsidR="00FA0026" w:rsidRPr="00A549DF">
        <w:rPr>
          <w:rFonts w:ascii="Arial" w:eastAsiaTheme="minorEastAsia" w:hAnsi="Arial" w:cs="Arial"/>
          <w:b/>
          <w:i/>
          <w:sz w:val="24"/>
          <w:szCs w:val="24"/>
          <w:lang w:val="fr-FR"/>
        </w:rPr>
        <w:t>ţ</w:t>
      </w:r>
      <w:r w:rsidRPr="00A549DF">
        <w:rPr>
          <w:rFonts w:ascii="Arial" w:eastAsiaTheme="minorEastAsia" w:hAnsi="Arial" w:cs="Arial"/>
          <w:b/>
          <w:i/>
          <w:sz w:val="24"/>
          <w:szCs w:val="24"/>
          <w:lang w:val="fr-FR"/>
        </w:rPr>
        <w:t>iei</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Marcaje</w:t>
      </w:r>
      <w:proofErr w:type="spellEnd"/>
      <w:r w:rsidRPr="00A549DF">
        <w:rPr>
          <w:rFonts w:ascii="Arial" w:eastAsiaTheme="minorEastAsia" w:hAnsi="Arial" w:cs="Arial"/>
          <w:b/>
          <w:i/>
          <w:sz w:val="24"/>
          <w:szCs w:val="24"/>
          <w:lang w:val="fr-FR"/>
        </w:rPr>
        <w:t xml:space="preserve"> longitudinale </w:t>
      </w:r>
      <w:proofErr w:type="spellStart"/>
      <w:r w:rsidR="00FA0026" w:rsidRPr="00A549DF">
        <w:rPr>
          <w:rFonts w:ascii="Arial" w:eastAsiaTheme="minorEastAsia" w:hAnsi="Arial" w:cs="Arial"/>
          <w:b/>
          <w:i/>
          <w:sz w:val="24"/>
          <w:szCs w:val="24"/>
          <w:lang w:val="fr-FR"/>
        </w:rPr>
        <w:t>ş</w:t>
      </w:r>
      <w:r w:rsidRPr="00A549DF">
        <w:rPr>
          <w:rFonts w:ascii="Arial" w:eastAsiaTheme="minorEastAsia" w:hAnsi="Arial" w:cs="Arial"/>
          <w:b/>
          <w:i/>
          <w:sz w:val="24"/>
          <w:szCs w:val="24"/>
          <w:lang w:val="fr-FR"/>
        </w:rPr>
        <w:t>i</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indicatoare</w:t>
      </w:r>
      <w:proofErr w:type="spellEnd"/>
      <w:r w:rsidRPr="00A549DF">
        <w:rPr>
          <w:rFonts w:ascii="Arial" w:eastAsiaTheme="minorEastAsia" w:hAnsi="Arial" w:cs="Arial"/>
          <w:b/>
          <w:i/>
          <w:sz w:val="24"/>
          <w:szCs w:val="24"/>
          <w:lang w:val="fr-FR"/>
        </w:rPr>
        <w:t xml:space="preserve"> </w:t>
      </w:r>
      <w:proofErr w:type="spellStart"/>
      <w:r w:rsidRPr="00A549DF">
        <w:rPr>
          <w:rFonts w:ascii="Arial" w:eastAsiaTheme="minorEastAsia" w:hAnsi="Arial" w:cs="Arial"/>
          <w:b/>
          <w:i/>
          <w:sz w:val="24"/>
          <w:szCs w:val="24"/>
          <w:lang w:val="fr-FR"/>
        </w:rPr>
        <w:t>rutiere</w:t>
      </w:r>
      <w:proofErr w:type="spellEnd"/>
      <w:r w:rsidRPr="00A549DF">
        <w:rPr>
          <w:rFonts w:ascii="Arial" w:eastAsiaTheme="minorEastAsia" w:hAnsi="Arial" w:cs="Arial"/>
          <w:b/>
          <w:i/>
          <w:sz w:val="24"/>
          <w:szCs w:val="24"/>
          <w:lang w:val="fr-FR"/>
        </w:rPr>
        <w:t>.</w:t>
      </w:r>
    </w:p>
    <w:p w:rsidR="00333083" w:rsidRPr="00A549DF" w:rsidRDefault="00B841D5" w:rsidP="0025716B">
      <w:pPr>
        <w:pStyle w:val="NoSpacing"/>
        <w:jc w:val="both"/>
        <w:rPr>
          <w:rFonts w:ascii="Arial" w:hAnsi="Arial" w:cs="Arial"/>
          <w:b/>
          <w:i/>
          <w:sz w:val="24"/>
          <w:szCs w:val="24"/>
        </w:rPr>
      </w:pPr>
      <w:r w:rsidRPr="00A549DF">
        <w:rPr>
          <w:rFonts w:ascii="Arial" w:hAnsi="Arial" w:cs="Arial"/>
          <w:b/>
          <w:i/>
          <w:sz w:val="24"/>
          <w:szCs w:val="24"/>
        </w:rPr>
        <w:t>Structura rutieră:</w:t>
      </w:r>
    </w:p>
    <w:p w:rsidR="00B841D5" w:rsidRPr="00A549DF" w:rsidRDefault="00B841D5" w:rsidP="0025716B">
      <w:pPr>
        <w:pStyle w:val="NoSpacing"/>
        <w:jc w:val="both"/>
        <w:rPr>
          <w:rFonts w:ascii="Arial" w:hAnsi="Arial" w:cs="Arial"/>
          <w:sz w:val="24"/>
          <w:szCs w:val="24"/>
        </w:rPr>
      </w:pPr>
      <w:r w:rsidRPr="00A549DF">
        <w:rPr>
          <w:rFonts w:ascii="Arial" w:hAnsi="Arial" w:cs="Arial"/>
          <w:sz w:val="24"/>
          <w:szCs w:val="24"/>
        </w:rPr>
        <w:tab/>
        <w:t>-4 cm BA 16-strat de uzură</w:t>
      </w:r>
    </w:p>
    <w:p w:rsidR="00B841D5" w:rsidRPr="00A549DF" w:rsidRDefault="00B841D5" w:rsidP="0025716B">
      <w:pPr>
        <w:pStyle w:val="NoSpacing"/>
        <w:jc w:val="both"/>
        <w:rPr>
          <w:rFonts w:ascii="Arial" w:hAnsi="Arial" w:cs="Arial"/>
          <w:sz w:val="24"/>
          <w:szCs w:val="24"/>
        </w:rPr>
      </w:pPr>
      <w:r w:rsidRPr="00A549DF">
        <w:rPr>
          <w:rFonts w:ascii="Arial" w:hAnsi="Arial" w:cs="Arial"/>
          <w:sz w:val="24"/>
          <w:szCs w:val="24"/>
        </w:rPr>
        <w:tab/>
        <w:t>-6 cm BAD 22,4-strat de legătură</w:t>
      </w:r>
    </w:p>
    <w:p w:rsidR="00B841D5" w:rsidRPr="00A549DF" w:rsidRDefault="00B841D5" w:rsidP="0025716B">
      <w:pPr>
        <w:pStyle w:val="NoSpacing"/>
        <w:jc w:val="both"/>
        <w:rPr>
          <w:rFonts w:ascii="Arial" w:hAnsi="Arial" w:cs="Arial"/>
          <w:sz w:val="24"/>
          <w:szCs w:val="24"/>
        </w:rPr>
      </w:pPr>
      <w:r w:rsidRPr="00A549DF">
        <w:rPr>
          <w:rFonts w:ascii="Arial" w:hAnsi="Arial" w:cs="Arial"/>
          <w:sz w:val="24"/>
          <w:szCs w:val="24"/>
        </w:rPr>
        <w:tab/>
        <w:t>-15 cm piatră spartă-strat de bază</w:t>
      </w:r>
    </w:p>
    <w:p w:rsidR="00B841D5" w:rsidRPr="00A549DF" w:rsidRDefault="00B841D5" w:rsidP="0025716B">
      <w:pPr>
        <w:pStyle w:val="NoSpacing"/>
        <w:jc w:val="both"/>
        <w:rPr>
          <w:rFonts w:ascii="Arial" w:hAnsi="Arial" w:cs="Arial"/>
          <w:sz w:val="24"/>
          <w:szCs w:val="24"/>
        </w:rPr>
      </w:pPr>
      <w:r w:rsidRPr="00A549DF">
        <w:rPr>
          <w:rFonts w:ascii="Arial" w:hAnsi="Arial" w:cs="Arial"/>
          <w:sz w:val="24"/>
          <w:szCs w:val="24"/>
        </w:rPr>
        <w:tab/>
        <w:t>-15 cm balast-strat de fundaţie</w:t>
      </w:r>
    </w:p>
    <w:p w:rsidR="00B841D5" w:rsidRPr="00A549DF" w:rsidRDefault="00B841D5" w:rsidP="0025716B">
      <w:pPr>
        <w:pStyle w:val="NoSpacing"/>
        <w:jc w:val="both"/>
        <w:rPr>
          <w:rFonts w:ascii="Arial" w:hAnsi="Arial" w:cs="Arial"/>
          <w:sz w:val="24"/>
          <w:szCs w:val="24"/>
        </w:rPr>
      </w:pPr>
    </w:p>
    <w:p w:rsidR="0025716B" w:rsidRPr="00A549DF" w:rsidRDefault="0025716B" w:rsidP="0025716B">
      <w:pPr>
        <w:pStyle w:val="NoSpacing"/>
        <w:ind w:firstLine="709"/>
        <w:jc w:val="both"/>
        <w:rPr>
          <w:rFonts w:ascii="Arial" w:hAnsi="Arial" w:cs="Arial"/>
          <w:b/>
          <w:sz w:val="24"/>
          <w:szCs w:val="24"/>
          <w:lang w:eastAsia="ro-RO"/>
        </w:rPr>
      </w:pPr>
      <w:r w:rsidRPr="00A549DF">
        <w:rPr>
          <w:rFonts w:ascii="Arial" w:hAnsi="Arial" w:cs="Arial"/>
          <w:b/>
          <w:sz w:val="24"/>
          <w:szCs w:val="24"/>
          <w:lang w:eastAsia="ro-RO"/>
        </w:rPr>
        <w:t>Organizarea de șantier</w:t>
      </w:r>
    </w:p>
    <w:p w:rsidR="00FA0026" w:rsidRPr="00A549DF" w:rsidRDefault="00FA0026" w:rsidP="00FA0026">
      <w:pPr>
        <w:spacing w:after="0"/>
        <w:ind w:left="20" w:hanging="20"/>
        <w:jc w:val="both"/>
        <w:rPr>
          <w:rFonts w:ascii="Arial" w:hAnsi="Arial" w:cs="Arial"/>
          <w:sz w:val="24"/>
          <w:szCs w:val="24"/>
        </w:rPr>
      </w:pPr>
      <w:proofErr w:type="spellStart"/>
      <w:r w:rsidRPr="00A549DF">
        <w:rPr>
          <w:rFonts w:ascii="Arial" w:hAnsi="Arial" w:cs="Arial"/>
          <w:sz w:val="24"/>
          <w:szCs w:val="24"/>
        </w:rPr>
        <w:t>Amplasamentul</w:t>
      </w:r>
      <w:proofErr w:type="spellEnd"/>
      <w:r w:rsidRPr="00A549DF">
        <w:rPr>
          <w:rFonts w:ascii="Arial" w:hAnsi="Arial" w:cs="Arial"/>
          <w:sz w:val="24"/>
          <w:szCs w:val="24"/>
        </w:rPr>
        <w:t xml:space="preserve"> </w:t>
      </w:r>
      <w:proofErr w:type="spellStart"/>
      <w:r w:rsidRPr="00A549DF">
        <w:rPr>
          <w:rFonts w:ascii="Arial" w:hAnsi="Arial" w:cs="Arial"/>
          <w:sz w:val="24"/>
          <w:szCs w:val="24"/>
        </w:rPr>
        <w:t>organizării</w:t>
      </w:r>
      <w:proofErr w:type="spellEnd"/>
      <w:r w:rsidRPr="00A549DF">
        <w:rPr>
          <w:rFonts w:ascii="Arial" w:hAnsi="Arial" w:cs="Arial"/>
          <w:sz w:val="24"/>
          <w:szCs w:val="24"/>
        </w:rPr>
        <w:t xml:space="preserve"> de </w:t>
      </w:r>
      <w:proofErr w:type="spellStart"/>
      <w:r w:rsidRPr="00A549DF">
        <w:rPr>
          <w:rFonts w:ascii="Arial" w:hAnsi="Arial" w:cs="Arial"/>
          <w:sz w:val="24"/>
          <w:szCs w:val="24"/>
        </w:rPr>
        <w:t>şantier</w:t>
      </w:r>
      <w:proofErr w:type="spellEnd"/>
      <w:r w:rsidRPr="00A549DF">
        <w:rPr>
          <w:rFonts w:ascii="Arial" w:hAnsi="Arial" w:cs="Arial"/>
          <w:sz w:val="24"/>
          <w:szCs w:val="24"/>
        </w:rPr>
        <w:t xml:space="preserve"> se </w:t>
      </w:r>
      <w:proofErr w:type="spellStart"/>
      <w:proofErr w:type="gramStart"/>
      <w:r w:rsidRPr="00A549DF">
        <w:rPr>
          <w:rFonts w:ascii="Arial" w:hAnsi="Arial" w:cs="Arial"/>
          <w:sz w:val="24"/>
          <w:szCs w:val="24"/>
        </w:rPr>
        <w:t>va</w:t>
      </w:r>
      <w:proofErr w:type="spellEnd"/>
      <w:proofErr w:type="gramEnd"/>
      <w:r w:rsidRPr="00A549DF">
        <w:rPr>
          <w:rFonts w:ascii="Arial" w:hAnsi="Arial" w:cs="Arial"/>
          <w:sz w:val="24"/>
          <w:szCs w:val="24"/>
        </w:rPr>
        <w:t xml:space="preserve"> </w:t>
      </w:r>
      <w:proofErr w:type="spellStart"/>
      <w:r w:rsidRPr="00A549DF">
        <w:rPr>
          <w:rFonts w:ascii="Arial" w:hAnsi="Arial" w:cs="Arial"/>
          <w:sz w:val="24"/>
          <w:szCs w:val="24"/>
        </w:rPr>
        <w:t>amplasa</w:t>
      </w:r>
      <w:proofErr w:type="spellEnd"/>
      <w:r w:rsidRPr="00A549DF">
        <w:rPr>
          <w:rFonts w:ascii="Arial" w:hAnsi="Arial" w:cs="Arial"/>
          <w:sz w:val="24"/>
          <w:szCs w:val="24"/>
        </w:rPr>
        <w:t xml:space="preserve"> </w:t>
      </w:r>
      <w:proofErr w:type="spellStart"/>
      <w:r w:rsidRPr="00A549DF">
        <w:rPr>
          <w:rFonts w:ascii="Arial" w:hAnsi="Arial" w:cs="Arial"/>
          <w:sz w:val="24"/>
          <w:szCs w:val="24"/>
        </w:rPr>
        <w:t>în</w:t>
      </w:r>
      <w:proofErr w:type="spellEnd"/>
      <w:r w:rsidRPr="00A549DF">
        <w:rPr>
          <w:rFonts w:ascii="Arial" w:hAnsi="Arial" w:cs="Arial"/>
          <w:sz w:val="24"/>
          <w:szCs w:val="24"/>
        </w:rPr>
        <w:t xml:space="preserve"> </w:t>
      </w:r>
      <w:proofErr w:type="spellStart"/>
      <w:r w:rsidRPr="00A549DF">
        <w:rPr>
          <w:rFonts w:ascii="Arial" w:hAnsi="Arial" w:cs="Arial"/>
          <w:sz w:val="24"/>
          <w:szCs w:val="24"/>
        </w:rPr>
        <w:t>comuna</w:t>
      </w:r>
      <w:proofErr w:type="spellEnd"/>
      <w:r w:rsidRPr="00A549DF">
        <w:rPr>
          <w:rFonts w:ascii="Arial" w:hAnsi="Arial" w:cs="Arial"/>
          <w:sz w:val="24"/>
          <w:szCs w:val="24"/>
        </w:rPr>
        <w:t xml:space="preserve"> </w:t>
      </w:r>
      <w:proofErr w:type="spellStart"/>
      <w:r w:rsidRPr="00A549DF">
        <w:rPr>
          <w:rFonts w:ascii="Arial" w:hAnsi="Arial" w:cs="Arial"/>
          <w:sz w:val="24"/>
          <w:szCs w:val="24"/>
        </w:rPr>
        <w:t>Lunca</w:t>
      </w:r>
      <w:proofErr w:type="spellEnd"/>
      <w:r w:rsidRPr="00A549DF">
        <w:rPr>
          <w:rFonts w:ascii="Arial" w:hAnsi="Arial" w:cs="Arial"/>
          <w:sz w:val="24"/>
          <w:szCs w:val="24"/>
        </w:rPr>
        <w:t xml:space="preserve"> de Jos, </w:t>
      </w:r>
      <w:proofErr w:type="spellStart"/>
      <w:r w:rsidRPr="00A549DF">
        <w:rPr>
          <w:rFonts w:ascii="Arial" w:hAnsi="Arial" w:cs="Arial"/>
          <w:sz w:val="24"/>
          <w:szCs w:val="24"/>
        </w:rPr>
        <w:t>pe</w:t>
      </w:r>
      <w:proofErr w:type="spellEnd"/>
      <w:r w:rsidRPr="00A549DF">
        <w:rPr>
          <w:rFonts w:ascii="Arial" w:hAnsi="Arial" w:cs="Arial"/>
          <w:sz w:val="24"/>
          <w:szCs w:val="24"/>
        </w:rPr>
        <w:t xml:space="preserve"> </w:t>
      </w:r>
      <w:proofErr w:type="spellStart"/>
      <w:r w:rsidRPr="00A549DF">
        <w:rPr>
          <w:rFonts w:ascii="Arial" w:hAnsi="Arial" w:cs="Arial"/>
          <w:sz w:val="24"/>
          <w:szCs w:val="24"/>
        </w:rPr>
        <w:t>domeniul</w:t>
      </w:r>
      <w:proofErr w:type="spellEnd"/>
      <w:r w:rsidRPr="00A549DF">
        <w:rPr>
          <w:rFonts w:ascii="Arial" w:hAnsi="Arial" w:cs="Arial"/>
          <w:sz w:val="24"/>
          <w:szCs w:val="24"/>
        </w:rPr>
        <w:t xml:space="preserve"> public. </w:t>
      </w:r>
    </w:p>
    <w:p w:rsidR="00FA0026" w:rsidRPr="00A549DF" w:rsidRDefault="00FA0026" w:rsidP="00FA0026">
      <w:pPr>
        <w:spacing w:after="0"/>
        <w:ind w:left="20" w:right="460" w:firstLine="720"/>
        <w:jc w:val="both"/>
        <w:rPr>
          <w:rFonts w:ascii="Arial" w:hAnsi="Arial" w:cs="Arial"/>
          <w:sz w:val="24"/>
          <w:szCs w:val="24"/>
        </w:rPr>
      </w:pPr>
      <w:proofErr w:type="spellStart"/>
      <w:r w:rsidRPr="00A549DF">
        <w:rPr>
          <w:rFonts w:ascii="Arial" w:hAnsi="Arial" w:cs="Arial"/>
          <w:sz w:val="24"/>
          <w:szCs w:val="24"/>
        </w:rPr>
        <w:t>Organizarea</w:t>
      </w:r>
      <w:proofErr w:type="spellEnd"/>
      <w:r w:rsidRPr="00A549DF">
        <w:rPr>
          <w:rFonts w:ascii="Arial" w:hAnsi="Arial" w:cs="Arial"/>
          <w:sz w:val="24"/>
          <w:szCs w:val="24"/>
        </w:rPr>
        <w:t xml:space="preserve"> de </w:t>
      </w:r>
      <w:proofErr w:type="spellStart"/>
      <w:r w:rsidRPr="00A549DF">
        <w:rPr>
          <w:rFonts w:ascii="Arial" w:hAnsi="Arial" w:cs="Arial"/>
          <w:sz w:val="24"/>
          <w:szCs w:val="24"/>
        </w:rPr>
        <w:t>şantier</w:t>
      </w:r>
      <w:proofErr w:type="spellEnd"/>
      <w:r w:rsidRPr="00A549DF">
        <w:rPr>
          <w:rFonts w:ascii="Arial" w:hAnsi="Arial" w:cs="Arial"/>
          <w:sz w:val="24"/>
          <w:szCs w:val="24"/>
        </w:rPr>
        <w:t xml:space="preserve"> </w:t>
      </w:r>
      <w:proofErr w:type="spellStart"/>
      <w:proofErr w:type="gramStart"/>
      <w:r w:rsidRPr="00A549DF">
        <w:rPr>
          <w:rFonts w:ascii="Arial" w:hAnsi="Arial" w:cs="Arial"/>
          <w:sz w:val="24"/>
          <w:szCs w:val="24"/>
        </w:rPr>
        <w:t>va</w:t>
      </w:r>
      <w:proofErr w:type="spellEnd"/>
      <w:proofErr w:type="gramEnd"/>
      <w:r w:rsidRPr="00A549DF">
        <w:rPr>
          <w:rFonts w:ascii="Arial" w:hAnsi="Arial" w:cs="Arial"/>
          <w:sz w:val="24"/>
          <w:szCs w:val="24"/>
        </w:rPr>
        <w:t xml:space="preserve"> </w:t>
      </w:r>
      <w:proofErr w:type="spellStart"/>
      <w:r w:rsidRPr="00A549DF">
        <w:rPr>
          <w:rFonts w:ascii="Arial" w:hAnsi="Arial" w:cs="Arial"/>
          <w:sz w:val="24"/>
          <w:szCs w:val="24"/>
        </w:rPr>
        <w:t>cuprinde</w:t>
      </w:r>
      <w:proofErr w:type="spellEnd"/>
      <w:r w:rsidRPr="00A549DF">
        <w:rPr>
          <w:rFonts w:ascii="Arial" w:hAnsi="Arial" w:cs="Arial"/>
          <w:sz w:val="24"/>
          <w:szCs w:val="24"/>
        </w:rPr>
        <w:t xml:space="preserve"> </w:t>
      </w:r>
      <w:proofErr w:type="spellStart"/>
      <w:r w:rsidRPr="00A549DF">
        <w:rPr>
          <w:rFonts w:ascii="Arial" w:hAnsi="Arial" w:cs="Arial"/>
          <w:sz w:val="24"/>
          <w:szCs w:val="24"/>
        </w:rPr>
        <w:t>căile</w:t>
      </w:r>
      <w:proofErr w:type="spellEnd"/>
      <w:r w:rsidRPr="00A549DF">
        <w:rPr>
          <w:rFonts w:ascii="Arial" w:hAnsi="Arial" w:cs="Arial"/>
          <w:sz w:val="24"/>
          <w:szCs w:val="24"/>
        </w:rPr>
        <w:t xml:space="preserve"> de </w:t>
      </w:r>
      <w:proofErr w:type="spellStart"/>
      <w:r w:rsidRPr="00A549DF">
        <w:rPr>
          <w:rFonts w:ascii="Arial" w:hAnsi="Arial" w:cs="Arial"/>
          <w:sz w:val="24"/>
          <w:szCs w:val="24"/>
        </w:rPr>
        <w:t>acces</w:t>
      </w:r>
      <w:proofErr w:type="spellEnd"/>
      <w:r w:rsidRPr="00A549DF">
        <w:rPr>
          <w:rFonts w:ascii="Arial" w:hAnsi="Arial" w:cs="Arial"/>
          <w:sz w:val="24"/>
          <w:szCs w:val="24"/>
        </w:rPr>
        <w:t xml:space="preserve">, </w:t>
      </w:r>
      <w:proofErr w:type="spellStart"/>
      <w:r w:rsidRPr="00A549DF">
        <w:rPr>
          <w:rFonts w:ascii="Arial" w:hAnsi="Arial" w:cs="Arial"/>
          <w:sz w:val="24"/>
          <w:szCs w:val="24"/>
        </w:rPr>
        <w:t>unelte</w:t>
      </w:r>
      <w:proofErr w:type="spellEnd"/>
      <w:r w:rsidRPr="00A549DF">
        <w:rPr>
          <w:rFonts w:ascii="Arial" w:hAnsi="Arial" w:cs="Arial"/>
          <w:sz w:val="24"/>
          <w:szCs w:val="24"/>
        </w:rPr>
        <w:t xml:space="preserve">, </w:t>
      </w:r>
      <w:proofErr w:type="spellStart"/>
      <w:r w:rsidRPr="00A549DF">
        <w:rPr>
          <w:rFonts w:ascii="Arial" w:hAnsi="Arial" w:cs="Arial"/>
          <w:sz w:val="24"/>
          <w:szCs w:val="24"/>
        </w:rPr>
        <w:t>scule</w:t>
      </w:r>
      <w:proofErr w:type="spellEnd"/>
      <w:r w:rsidRPr="00A549DF">
        <w:rPr>
          <w:rFonts w:ascii="Arial" w:hAnsi="Arial" w:cs="Arial"/>
          <w:sz w:val="24"/>
          <w:szCs w:val="24"/>
        </w:rPr>
        <w:t xml:space="preserve">, </w:t>
      </w:r>
      <w:proofErr w:type="spellStart"/>
      <w:r w:rsidRPr="00A549DF">
        <w:rPr>
          <w:rFonts w:ascii="Arial" w:hAnsi="Arial" w:cs="Arial"/>
          <w:sz w:val="24"/>
          <w:szCs w:val="24"/>
        </w:rPr>
        <w:t>dispozitive</w:t>
      </w:r>
      <w:proofErr w:type="spellEnd"/>
      <w:r w:rsidRPr="00A549DF">
        <w:rPr>
          <w:rFonts w:ascii="Arial" w:hAnsi="Arial" w:cs="Arial"/>
          <w:sz w:val="24"/>
          <w:szCs w:val="24"/>
        </w:rPr>
        <w:t xml:space="preserve">, </w:t>
      </w:r>
      <w:proofErr w:type="spellStart"/>
      <w:r w:rsidRPr="00A549DF">
        <w:rPr>
          <w:rFonts w:ascii="Arial" w:hAnsi="Arial" w:cs="Arial"/>
          <w:sz w:val="24"/>
          <w:szCs w:val="24"/>
        </w:rPr>
        <w:t>utilaje</w:t>
      </w:r>
      <w:proofErr w:type="spellEnd"/>
      <w:r w:rsidRPr="00A549DF">
        <w:rPr>
          <w:rFonts w:ascii="Arial" w:hAnsi="Arial" w:cs="Arial"/>
          <w:sz w:val="24"/>
          <w:szCs w:val="24"/>
        </w:rPr>
        <w:t xml:space="preserve"> </w:t>
      </w:r>
      <w:proofErr w:type="spellStart"/>
      <w:r w:rsidRPr="00A549DF">
        <w:rPr>
          <w:rFonts w:ascii="Arial" w:hAnsi="Arial" w:cs="Arial"/>
          <w:sz w:val="24"/>
          <w:szCs w:val="24"/>
        </w:rPr>
        <w:t>si</w:t>
      </w:r>
      <w:proofErr w:type="spellEnd"/>
      <w:r w:rsidRPr="00A549DF">
        <w:rPr>
          <w:rFonts w:ascii="Arial" w:hAnsi="Arial" w:cs="Arial"/>
          <w:sz w:val="24"/>
          <w:szCs w:val="24"/>
        </w:rPr>
        <w:t xml:space="preserve"> </w:t>
      </w:r>
      <w:proofErr w:type="spellStart"/>
      <w:r w:rsidRPr="00A549DF">
        <w:rPr>
          <w:rFonts w:ascii="Arial" w:hAnsi="Arial" w:cs="Arial"/>
          <w:sz w:val="24"/>
          <w:szCs w:val="24"/>
        </w:rPr>
        <w:t>mijloace</w:t>
      </w:r>
      <w:proofErr w:type="spellEnd"/>
      <w:r w:rsidRPr="00A549DF">
        <w:rPr>
          <w:rFonts w:ascii="Arial" w:hAnsi="Arial" w:cs="Arial"/>
          <w:sz w:val="24"/>
          <w:szCs w:val="24"/>
        </w:rPr>
        <w:t xml:space="preserve"> </w:t>
      </w:r>
      <w:proofErr w:type="spellStart"/>
      <w:r w:rsidRPr="00A549DF">
        <w:rPr>
          <w:rFonts w:ascii="Arial" w:hAnsi="Arial" w:cs="Arial"/>
          <w:sz w:val="24"/>
          <w:szCs w:val="24"/>
        </w:rPr>
        <w:t>necesare</w:t>
      </w:r>
      <w:proofErr w:type="spellEnd"/>
      <w:r w:rsidRPr="00A549DF">
        <w:rPr>
          <w:rFonts w:ascii="Arial" w:hAnsi="Arial" w:cs="Arial"/>
          <w:sz w:val="24"/>
          <w:szCs w:val="24"/>
        </w:rPr>
        <w:t xml:space="preserve">, </w:t>
      </w:r>
      <w:proofErr w:type="spellStart"/>
      <w:r w:rsidRPr="00A549DF">
        <w:rPr>
          <w:rFonts w:ascii="Arial" w:hAnsi="Arial" w:cs="Arial"/>
          <w:sz w:val="24"/>
          <w:szCs w:val="24"/>
        </w:rPr>
        <w:t>sursele</w:t>
      </w:r>
      <w:proofErr w:type="spellEnd"/>
      <w:r w:rsidRPr="00A549DF">
        <w:rPr>
          <w:rFonts w:ascii="Arial" w:hAnsi="Arial" w:cs="Arial"/>
          <w:sz w:val="24"/>
          <w:szCs w:val="24"/>
        </w:rPr>
        <w:t xml:space="preserve"> de </w:t>
      </w:r>
      <w:proofErr w:type="spellStart"/>
      <w:r w:rsidRPr="00A549DF">
        <w:rPr>
          <w:rFonts w:ascii="Arial" w:hAnsi="Arial" w:cs="Arial"/>
          <w:sz w:val="24"/>
          <w:szCs w:val="24"/>
        </w:rPr>
        <w:t>energie</w:t>
      </w:r>
      <w:proofErr w:type="spellEnd"/>
      <w:r w:rsidRPr="00A549DF">
        <w:rPr>
          <w:rFonts w:ascii="Arial" w:hAnsi="Arial" w:cs="Arial"/>
          <w:sz w:val="24"/>
          <w:szCs w:val="24"/>
        </w:rPr>
        <w:t xml:space="preserve">, </w:t>
      </w:r>
      <w:proofErr w:type="spellStart"/>
      <w:r w:rsidRPr="00A549DF">
        <w:rPr>
          <w:rFonts w:ascii="Arial" w:hAnsi="Arial" w:cs="Arial"/>
          <w:sz w:val="24"/>
          <w:szCs w:val="24"/>
        </w:rPr>
        <w:t>vestiare</w:t>
      </w:r>
      <w:proofErr w:type="spellEnd"/>
      <w:r w:rsidRPr="00A549DF">
        <w:rPr>
          <w:rFonts w:ascii="Arial" w:hAnsi="Arial" w:cs="Arial"/>
          <w:sz w:val="24"/>
          <w:szCs w:val="24"/>
        </w:rPr>
        <w:t xml:space="preserve">, </w:t>
      </w:r>
      <w:proofErr w:type="spellStart"/>
      <w:r w:rsidRPr="00A549DF">
        <w:rPr>
          <w:rFonts w:ascii="Arial" w:hAnsi="Arial" w:cs="Arial"/>
          <w:sz w:val="24"/>
          <w:szCs w:val="24"/>
        </w:rPr>
        <w:t>apa</w:t>
      </w:r>
      <w:proofErr w:type="spellEnd"/>
      <w:r w:rsidRPr="00A549DF">
        <w:rPr>
          <w:rFonts w:ascii="Arial" w:hAnsi="Arial" w:cs="Arial"/>
          <w:sz w:val="24"/>
          <w:szCs w:val="24"/>
        </w:rPr>
        <w:t xml:space="preserve"> </w:t>
      </w:r>
      <w:proofErr w:type="spellStart"/>
      <w:r w:rsidRPr="00A549DF">
        <w:rPr>
          <w:rFonts w:ascii="Arial" w:hAnsi="Arial" w:cs="Arial"/>
          <w:sz w:val="24"/>
          <w:szCs w:val="24"/>
        </w:rPr>
        <w:t>potabila</w:t>
      </w:r>
      <w:proofErr w:type="spellEnd"/>
      <w:r w:rsidRPr="00A549DF">
        <w:rPr>
          <w:rFonts w:ascii="Arial" w:hAnsi="Arial" w:cs="Arial"/>
          <w:sz w:val="24"/>
          <w:szCs w:val="24"/>
        </w:rPr>
        <w:t xml:space="preserve">, </w:t>
      </w:r>
      <w:proofErr w:type="spellStart"/>
      <w:r w:rsidRPr="00A549DF">
        <w:rPr>
          <w:rFonts w:ascii="Arial" w:hAnsi="Arial" w:cs="Arial"/>
          <w:sz w:val="24"/>
          <w:szCs w:val="24"/>
        </w:rPr>
        <w:t>grup</w:t>
      </w:r>
      <w:proofErr w:type="spellEnd"/>
      <w:r w:rsidRPr="00A549DF">
        <w:rPr>
          <w:rFonts w:ascii="Arial" w:hAnsi="Arial" w:cs="Arial"/>
          <w:sz w:val="24"/>
          <w:szCs w:val="24"/>
        </w:rPr>
        <w:t xml:space="preserve"> </w:t>
      </w:r>
      <w:proofErr w:type="spellStart"/>
      <w:r w:rsidRPr="00A549DF">
        <w:rPr>
          <w:rFonts w:ascii="Arial" w:hAnsi="Arial" w:cs="Arial"/>
          <w:sz w:val="24"/>
          <w:szCs w:val="24"/>
        </w:rPr>
        <w:t>sanitar</w:t>
      </w:r>
      <w:proofErr w:type="spellEnd"/>
      <w:r w:rsidRPr="00A549DF">
        <w:rPr>
          <w:rFonts w:ascii="Arial" w:hAnsi="Arial" w:cs="Arial"/>
          <w:sz w:val="24"/>
          <w:szCs w:val="24"/>
        </w:rPr>
        <w:t xml:space="preserve">,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b) cumularea cu alte proiecte existente și/sau aprobate:</w:t>
      </w:r>
      <w:r w:rsidRPr="00A549DF">
        <w:rPr>
          <w:rFonts w:ascii="Arial" w:hAnsi="Arial" w:cs="Arial"/>
          <w:sz w:val="24"/>
          <w:szCs w:val="24"/>
          <w:lang w:val="ro-RO"/>
        </w:rPr>
        <w:t xml:space="preserve"> 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c) utilizarea resurselor naturale, în special a solului, a terenurilor, a apei și a biodiversității</w:t>
      </w:r>
      <w:r w:rsidRPr="00A549DF">
        <w:rPr>
          <w:rFonts w:ascii="Arial" w:hAnsi="Arial" w:cs="Arial"/>
          <w:i/>
          <w:sz w:val="24"/>
          <w:szCs w:val="24"/>
          <w:lang w:val="ro-RO"/>
        </w:rPr>
        <w:t xml:space="preserve">: </w:t>
      </w:r>
      <w:r w:rsidRPr="00A549DF">
        <w:rPr>
          <w:rFonts w:ascii="Arial" w:hAnsi="Arial" w:cs="Arial"/>
          <w:sz w:val="24"/>
          <w:szCs w:val="24"/>
          <w:lang w:val="ro-RO"/>
        </w:rPr>
        <w:t>nu este cazul</w:t>
      </w:r>
      <w:r w:rsidR="00FF5723" w:rsidRPr="00A549DF">
        <w:rPr>
          <w:rFonts w:ascii="Arial" w:hAnsi="Arial" w:cs="Arial"/>
          <w:sz w:val="24"/>
          <w:szCs w:val="24"/>
          <w:lang w:val="ro-RO"/>
        </w:rPr>
        <w:t>, drumul fiind un drum existent, nu se ocupă alte suprafețe noi de teren</w:t>
      </w:r>
    </w:p>
    <w:p w:rsidR="00E4082E" w:rsidRPr="00A549DF"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A549DF">
        <w:rPr>
          <w:rFonts w:ascii="Arial" w:hAnsi="Arial" w:cs="Arial"/>
          <w:b/>
          <w:i/>
          <w:color w:val="000000"/>
          <w:sz w:val="24"/>
          <w:szCs w:val="24"/>
          <w:lang w:val="ro-RO" w:eastAsia="ro-RO"/>
        </w:rPr>
        <w:t xml:space="preserve">d) producţia de deşeuri: </w:t>
      </w:r>
    </w:p>
    <w:p w:rsidR="00E4082E" w:rsidRPr="00A549DF" w:rsidRDefault="00E4082E" w:rsidP="00E4082E">
      <w:pPr>
        <w:pStyle w:val="BodyText"/>
        <w:ind w:left="357" w:right="344" w:firstLine="363"/>
        <w:rPr>
          <w:rFonts w:cs="Arial"/>
          <w:lang w:val="ro-RO"/>
        </w:rPr>
      </w:pPr>
      <w:r w:rsidRPr="00A549DF">
        <w:rPr>
          <w:rFonts w:cs="Arial"/>
          <w:lang w:val="ro-RO"/>
        </w:rPr>
        <w:t>În timpul construcţiei:</w:t>
      </w:r>
    </w:p>
    <w:p w:rsidR="00E4082E" w:rsidRPr="00A549DF" w:rsidRDefault="00E4082E" w:rsidP="00E4082E">
      <w:pPr>
        <w:pStyle w:val="BodyText"/>
        <w:ind w:right="344"/>
        <w:rPr>
          <w:rFonts w:cs="Arial"/>
          <w:i/>
          <w:lang w:val="ro-RO"/>
        </w:rPr>
      </w:pPr>
      <w:r w:rsidRPr="00A549DF">
        <w:rPr>
          <w:rFonts w:cs="Arial"/>
          <w:i/>
          <w:lang w:val="ro-RO"/>
        </w:rPr>
        <w:lastRenderedPageBreak/>
        <w:t>Deşeurile m</w:t>
      </w:r>
      <w:r w:rsidR="00A549DF">
        <w:rPr>
          <w:rFonts w:cs="Arial"/>
          <w:i/>
          <w:lang w:val="ro-RO"/>
        </w:rPr>
        <w:t>unicipale amestecate</w:t>
      </w:r>
      <w:r w:rsidRPr="00A549DF">
        <w:rPr>
          <w:rFonts w:cs="Arial"/>
          <w:i/>
          <w:lang w:val="ro-RO"/>
        </w:rPr>
        <w:t xml:space="preserve"> (cod deşeu-20.03.01) rezultate în perioada executării lucrărilor vor fi colectate şi transportate de către operator autorizat pentru colectarea acestor tipuri de deşeuri.</w:t>
      </w:r>
    </w:p>
    <w:p w:rsidR="00E4082E" w:rsidRPr="00A549DF" w:rsidRDefault="00E4082E" w:rsidP="00E4082E">
      <w:pPr>
        <w:pStyle w:val="BodyText"/>
        <w:ind w:right="344"/>
        <w:rPr>
          <w:rFonts w:cs="Arial"/>
          <w:i/>
          <w:lang w:val="ro-RO"/>
        </w:rPr>
      </w:pPr>
      <w:r w:rsidRPr="00A549DF">
        <w:rPr>
          <w:rFonts w:cs="Arial"/>
          <w:i/>
          <w:lang w:val="ro-RO"/>
        </w:rPr>
        <w:t>Deşeurile de pământ  (cod deşeu 17.05.04) vor fi utilizate pentru reamenajarea amplasamentului.</w:t>
      </w:r>
    </w:p>
    <w:p w:rsidR="00E4082E" w:rsidRPr="00A549DF" w:rsidRDefault="00E4082E" w:rsidP="00E4082E">
      <w:pPr>
        <w:pStyle w:val="BodyText"/>
        <w:ind w:right="344"/>
        <w:rPr>
          <w:rFonts w:cs="Arial"/>
          <w:i/>
          <w:lang w:val="ro-RO"/>
        </w:rPr>
      </w:pPr>
      <w:r w:rsidRPr="00A549DF">
        <w:rPr>
          <w:rFonts w:cs="Arial"/>
          <w:i/>
          <w:lang w:val="ro-RO"/>
        </w:rPr>
        <w:t>Deşeuri din construcţii-montaj (cod deşeu 17.09.04) vor fi valorificate prin operatori economici autorizaţi.</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e) poluarea și alte efecte nocive</w:t>
      </w:r>
      <w:r w:rsidRPr="00A549DF">
        <w:rPr>
          <w:rFonts w:ascii="Arial" w:hAnsi="Arial" w:cs="Arial"/>
          <w:sz w:val="24"/>
          <w:szCs w:val="24"/>
          <w:lang w:val="ro-RO"/>
        </w:rPr>
        <w:t>:</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b/>
          <w:i/>
          <w:sz w:val="24"/>
          <w:szCs w:val="24"/>
          <w:lang w:val="ro-RO"/>
        </w:rPr>
        <w:t xml:space="preserve">1.emisii în </w:t>
      </w:r>
      <w:proofErr w:type="spellStart"/>
      <w:r w:rsidRPr="00A549DF">
        <w:rPr>
          <w:rFonts w:ascii="Arial" w:eastAsia="Times New Roman" w:hAnsi="Arial" w:cs="Arial"/>
          <w:b/>
          <w:i/>
          <w:sz w:val="24"/>
          <w:szCs w:val="24"/>
          <w:lang w:val="ro-RO"/>
        </w:rPr>
        <w:t>aer</w:t>
      </w:r>
      <w:r w:rsidRPr="00A549DF">
        <w:rPr>
          <w:rFonts w:ascii="Arial" w:eastAsia="Times New Roman" w:hAnsi="Arial" w:cs="Arial"/>
          <w:i/>
          <w:sz w:val="24"/>
          <w:szCs w:val="24"/>
          <w:lang w:val="ro-RO"/>
        </w:rPr>
        <w:t>-</w:t>
      </w:r>
      <w:proofErr w:type="spellEnd"/>
      <w:r w:rsidRPr="00A549DF">
        <w:rPr>
          <w:rFonts w:ascii="Arial" w:eastAsia="Times New Roman" w:hAnsi="Arial" w:cs="Arial"/>
          <w:i/>
          <w:sz w:val="24"/>
          <w:szCs w:val="24"/>
          <w:lang w:val="ro-RO"/>
        </w:rPr>
        <w:t xml:space="preserve"> în faza de construire-principale operaţii executate generatoare de praf sunt:  : excavare - încărcare materiale în auto - descărcarea materialelor – împrăştiere – compactare -  scarificare,  iar la realizarea stratului de balast: descărcare -  împrăştiere - compactare. În cursul operațiilor: transportul masei bituminoase la faţa locului , depunerea stratului, compactarea stratului </w:t>
      </w:r>
      <w:proofErr w:type="spellStart"/>
      <w:r w:rsidRPr="00A549DF">
        <w:rPr>
          <w:rFonts w:ascii="Arial" w:eastAsia="Times New Roman" w:hAnsi="Arial" w:cs="Arial"/>
          <w:i/>
          <w:sz w:val="24"/>
          <w:szCs w:val="24"/>
          <w:lang w:val="ro-RO"/>
        </w:rPr>
        <w:t>depus-</w:t>
      </w:r>
      <w:proofErr w:type="spellEnd"/>
      <w:r w:rsidRPr="00A549DF">
        <w:rPr>
          <w:rFonts w:ascii="Arial" w:eastAsia="Times New Roman" w:hAnsi="Arial" w:cs="Arial"/>
          <w:i/>
          <w:sz w:val="24"/>
          <w:szCs w:val="24"/>
          <w:lang w:val="ro-RO"/>
        </w:rPr>
        <w:t xml:space="preserve"> se emit în atmosferă compuşi organici volatili (COV ).</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i/>
          <w:sz w:val="24"/>
          <w:szCs w:val="24"/>
          <w:lang w:val="ro-RO"/>
        </w:rPr>
        <w:tab/>
      </w:r>
      <w:r w:rsidRPr="00A549DF">
        <w:rPr>
          <w:rFonts w:ascii="Arial" w:eastAsia="Times New Roman" w:hAnsi="Arial" w:cs="Arial"/>
          <w:i/>
          <w:sz w:val="24"/>
          <w:szCs w:val="24"/>
          <w:lang w:val="ro-RO"/>
        </w:rPr>
        <w:tab/>
      </w: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timpul exploatării </w:t>
      </w:r>
      <w:proofErr w:type="spellStart"/>
      <w:r w:rsidRPr="00A549DF">
        <w:rPr>
          <w:rFonts w:ascii="Arial" w:eastAsia="Times New Roman" w:hAnsi="Arial" w:cs="Arial"/>
          <w:i/>
          <w:sz w:val="24"/>
          <w:szCs w:val="24"/>
          <w:lang w:val="ro-RO"/>
        </w:rPr>
        <w:t>drumului-</w:t>
      </w:r>
      <w:proofErr w:type="spellEnd"/>
      <w:r w:rsidRPr="00A549DF">
        <w:rPr>
          <w:rFonts w:ascii="Arial" w:eastAsia="Times New Roman" w:hAnsi="Arial" w:cs="Arial"/>
          <w:i/>
          <w:sz w:val="24"/>
          <w:szCs w:val="24"/>
          <w:lang w:val="ro-RO"/>
        </w:rPr>
        <w:t xml:space="preserve"> Traficul rutier va  avea un impact moderat asupra calităţii atmosferei din zona traversată şi din zonele adiacente acesteia,</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b/>
          <w:i/>
          <w:sz w:val="24"/>
          <w:szCs w:val="24"/>
          <w:lang w:val="ro-RO"/>
        </w:rPr>
        <w:t>2. emisii în apă:</w:t>
      </w: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faza de construire </w:t>
      </w:r>
      <w:proofErr w:type="spellStart"/>
      <w:r w:rsidRPr="00A549DF">
        <w:rPr>
          <w:rFonts w:ascii="Arial" w:eastAsia="Times New Roman" w:hAnsi="Arial" w:cs="Arial"/>
          <w:i/>
          <w:sz w:val="24"/>
          <w:szCs w:val="24"/>
          <w:lang w:val="ro-RO"/>
        </w:rPr>
        <w:t>-lucrările</w:t>
      </w:r>
      <w:proofErr w:type="spellEnd"/>
      <w:r w:rsidRPr="00A549DF">
        <w:rPr>
          <w:rFonts w:ascii="Arial" w:eastAsia="Times New Roman" w:hAnsi="Arial" w:cs="Arial"/>
          <w:i/>
          <w:sz w:val="24"/>
          <w:szCs w:val="24"/>
          <w:lang w:val="ro-RO"/>
        </w:rPr>
        <w:t xml:space="preserve"> de terasamente determină antrenarea unor particule fine de pământ care pot ajunge în apele de suprafaţă. Se pot produce pierderi accidentale de materiale, combustibili, uleiuri din maşinile şi utilajele de construire. Manevrarea defectuoasă a autovehiculelor care transportă diverse tipuri de materiale sau a utilajelor în apropierea cursurilor de apă pot conduce la producerea unor deversări accidentale în acestea.</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timpul exploatării </w:t>
      </w:r>
      <w:proofErr w:type="spellStart"/>
      <w:r w:rsidRPr="00A549DF">
        <w:rPr>
          <w:rFonts w:ascii="Arial" w:eastAsia="Times New Roman" w:hAnsi="Arial" w:cs="Arial"/>
          <w:i/>
          <w:sz w:val="24"/>
          <w:szCs w:val="24"/>
          <w:lang w:val="ro-RO"/>
        </w:rPr>
        <w:t>drumului-Apele</w:t>
      </w:r>
      <w:proofErr w:type="spellEnd"/>
      <w:r w:rsidRPr="00A549DF">
        <w:rPr>
          <w:rFonts w:ascii="Arial" w:eastAsia="Times New Roman" w:hAnsi="Arial" w:cs="Arial"/>
          <w:i/>
          <w:sz w:val="24"/>
          <w:szCs w:val="24"/>
          <w:lang w:val="ro-RO"/>
        </w:rPr>
        <w:t xml:space="preserve"> meteorice impurificate colectate de-a lungul drumului constituie principala sursă de poluare. La acestea se mai pot adăuga substanţe folosite în timpul iernii pentru eliminarea poleiului şi toată gama de produse lichide sau solide  care se deversează pe şosea cu ocazia unor avarii  sau accidente</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i/>
          <w:sz w:val="24"/>
          <w:szCs w:val="24"/>
          <w:lang w:val="ro-RO"/>
        </w:rPr>
        <w:t xml:space="preserve"> </w:t>
      </w:r>
      <w:r w:rsidRPr="00A549DF">
        <w:rPr>
          <w:rFonts w:ascii="Arial" w:eastAsia="Times New Roman" w:hAnsi="Arial" w:cs="Arial"/>
          <w:b/>
          <w:i/>
          <w:sz w:val="24"/>
          <w:szCs w:val="24"/>
          <w:lang w:val="ro-RO"/>
        </w:rPr>
        <w:t>3.emisii în sol</w:t>
      </w:r>
      <w:r w:rsidRPr="00A549DF">
        <w:rPr>
          <w:rFonts w:ascii="Arial" w:eastAsia="Times New Roman" w:hAnsi="Arial" w:cs="Arial"/>
          <w:i/>
          <w:sz w:val="24"/>
          <w:szCs w:val="24"/>
          <w:lang w:val="ro-RO"/>
        </w:rPr>
        <w:t>:- în faza de construire sursă de poluare a solului pot rezulta</w:t>
      </w:r>
      <w:r w:rsidRPr="00A549DF">
        <w:rPr>
          <w:rFonts w:ascii="Arial" w:eastAsia="Times New Roman" w:hAnsi="Arial" w:cs="Arial"/>
          <w:b/>
          <w:i/>
          <w:sz w:val="24"/>
          <w:szCs w:val="24"/>
          <w:lang w:val="ro-RO"/>
        </w:rPr>
        <w:t xml:space="preserve"> </w:t>
      </w:r>
      <w:r w:rsidRPr="00A549DF">
        <w:rPr>
          <w:rFonts w:ascii="Arial" w:eastAsia="Times New Roman" w:hAnsi="Arial" w:cs="Arial"/>
          <w:i/>
          <w:sz w:val="24"/>
          <w:szCs w:val="24"/>
          <w:lang w:val="ro-RO"/>
        </w:rPr>
        <w:t>din circulația utilajelor grele și a mijloacelor de transport, organizările de șantier, defecțiuni tehnice ale utilajelor, scurgeri de combustibil.</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timpul exploatării drumului Traficul rutier generează </w:t>
      </w:r>
      <w:proofErr w:type="spellStart"/>
      <w:r w:rsidRPr="00A549DF">
        <w:rPr>
          <w:rFonts w:ascii="Arial" w:eastAsia="Times New Roman" w:hAnsi="Arial" w:cs="Arial"/>
          <w:i/>
          <w:sz w:val="24"/>
          <w:szCs w:val="24"/>
          <w:lang w:val="ro-RO"/>
        </w:rPr>
        <w:t>NOx</w:t>
      </w:r>
      <w:proofErr w:type="spellEnd"/>
      <w:r w:rsidRPr="00A549DF">
        <w:rPr>
          <w:rFonts w:ascii="Arial" w:eastAsia="Times New Roman" w:hAnsi="Arial" w:cs="Arial"/>
          <w:i/>
          <w:sz w:val="24"/>
          <w:szCs w:val="24"/>
          <w:lang w:val="ro-RO"/>
        </w:rPr>
        <w:t xml:space="preserve">, SO2,CO, metale grele care prin intermediul atmosferei se pot depune pe suprafaţa solului conducând la contaminarea acestuia .Sărurile folosite pentru dezgheț iarna în cantităţi mari pot afecta solul. </w:t>
      </w:r>
    </w:p>
    <w:p w:rsidR="00B841D5" w:rsidRPr="00A549DF"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b/>
          <w:i/>
          <w:sz w:val="24"/>
          <w:szCs w:val="24"/>
          <w:lang w:val="ro-RO"/>
        </w:rPr>
        <w:t>4.zgomot</w:t>
      </w:r>
      <w:r w:rsidRPr="00A549DF">
        <w:rPr>
          <w:rFonts w:ascii="Arial" w:eastAsia="Times New Roman" w:hAnsi="Arial" w:cs="Arial"/>
          <w:i/>
          <w:sz w:val="24"/>
          <w:szCs w:val="24"/>
          <w:lang w:val="ro-RO"/>
        </w:rPr>
        <w:t>:-</w:t>
      </w:r>
      <w:bookmarkStart w:id="0" w:name="_Hlk507694400"/>
      <w:r w:rsidRPr="00A549DF">
        <w:rPr>
          <w:rFonts w:ascii="Arial" w:eastAsia="Times New Roman" w:hAnsi="Arial" w:cs="Arial"/>
          <w:b/>
          <w:bCs/>
          <w:i/>
          <w:sz w:val="24"/>
          <w:szCs w:val="24"/>
          <w:lang w:val="ro-RO"/>
        </w:rPr>
        <w:t xml:space="preserve"> </w:t>
      </w:r>
      <w:r w:rsidRPr="00A549DF">
        <w:rPr>
          <w:rFonts w:ascii="Arial" w:eastAsia="Times New Roman" w:hAnsi="Arial" w:cs="Arial"/>
          <w:bCs/>
          <w:i/>
          <w:sz w:val="24"/>
          <w:szCs w:val="24"/>
          <w:lang w:val="ro-RO"/>
        </w:rPr>
        <w:t>în faza de construire</w:t>
      </w:r>
      <w:bookmarkEnd w:id="0"/>
      <w:r w:rsidRPr="00A549DF">
        <w:rPr>
          <w:rFonts w:ascii="Arial" w:eastAsia="Times New Roman" w:hAnsi="Arial" w:cs="Arial"/>
          <w:bCs/>
          <w:i/>
          <w:sz w:val="24"/>
          <w:szCs w:val="24"/>
          <w:lang w:val="ro-RO"/>
        </w:rPr>
        <w:t xml:space="preserve">/exploatarea </w:t>
      </w:r>
      <w:proofErr w:type="spellStart"/>
      <w:r w:rsidRPr="00A549DF">
        <w:rPr>
          <w:rFonts w:ascii="Arial" w:eastAsia="Times New Roman" w:hAnsi="Arial" w:cs="Arial"/>
          <w:bCs/>
          <w:i/>
          <w:sz w:val="24"/>
          <w:szCs w:val="24"/>
          <w:lang w:val="ro-RO"/>
        </w:rPr>
        <w:t>drumului</w:t>
      </w:r>
      <w:r w:rsidRPr="00A549DF">
        <w:rPr>
          <w:rFonts w:ascii="Arial" w:eastAsia="Times New Roman" w:hAnsi="Arial" w:cs="Arial"/>
          <w:b/>
          <w:bCs/>
          <w:i/>
          <w:sz w:val="24"/>
          <w:szCs w:val="24"/>
          <w:lang w:val="ro-RO"/>
        </w:rPr>
        <w:t>-</w:t>
      </w:r>
      <w:proofErr w:type="spellEnd"/>
      <w:r w:rsidRPr="00A549DF">
        <w:rPr>
          <w:rFonts w:ascii="Arial" w:eastAsia="Times New Roman" w:hAnsi="Arial" w:cs="Arial"/>
          <w:b/>
          <w:i/>
          <w:sz w:val="24"/>
          <w:szCs w:val="24"/>
          <w:lang w:val="ro-RO"/>
        </w:rPr>
        <w:t xml:space="preserve"> </w:t>
      </w:r>
      <w:r w:rsidRPr="00A549DF">
        <w:rPr>
          <w:rFonts w:ascii="Arial" w:eastAsia="Times New Roman" w:hAnsi="Arial" w:cs="Arial"/>
          <w:i/>
          <w:sz w:val="24"/>
          <w:szCs w:val="24"/>
          <w:lang w:val="ro-RO"/>
        </w:rPr>
        <w:t>sursa principală de zgomot şi vibraţii este reprezentată de circulaţia mijloacelor de transport.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f) riscurile de accidente majore și/sau dezastre relevante pentru proiectul în cauză</w:t>
      </w:r>
      <w:r w:rsidRPr="00A549DF">
        <w:rPr>
          <w:rFonts w:ascii="Arial" w:hAnsi="Arial" w:cs="Arial"/>
          <w:i/>
          <w:sz w:val="24"/>
          <w:szCs w:val="24"/>
          <w:lang w:val="ro-RO"/>
        </w:rPr>
        <w:t xml:space="preserve">, </w:t>
      </w:r>
      <w:r w:rsidRPr="00A549DF">
        <w:rPr>
          <w:rFonts w:ascii="Arial" w:hAnsi="Arial" w:cs="Arial"/>
          <w:b/>
          <w:i/>
          <w:sz w:val="24"/>
          <w:szCs w:val="24"/>
          <w:lang w:val="ro-RO"/>
        </w:rPr>
        <w:t>inclusiv cele cauzate de schimbările climatice, conform cunoștințelor științifice:</w:t>
      </w:r>
      <w:r w:rsidRPr="00A549DF">
        <w:rPr>
          <w:rFonts w:ascii="Arial" w:hAnsi="Arial" w:cs="Arial"/>
          <w:sz w:val="24"/>
          <w:szCs w:val="24"/>
          <w:lang w:val="ro-RO"/>
        </w:rPr>
        <w:t xml:space="preserve"> nu este cazul.</w:t>
      </w:r>
    </w:p>
    <w:p w:rsidR="00435CED"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 xml:space="preserve">g) riscurile pentru sănătatea umană </w:t>
      </w:r>
      <w:r w:rsidRPr="00A549DF">
        <w:rPr>
          <w:rFonts w:ascii="Arial" w:hAnsi="Arial" w:cs="Arial"/>
          <w:i/>
          <w:sz w:val="24"/>
          <w:szCs w:val="24"/>
          <w:lang w:val="ro-RO"/>
        </w:rPr>
        <w:t xml:space="preserve">(de exemplu, din cauza contaminării apei sau a poluării atmosferice): </w:t>
      </w:r>
      <w:r w:rsidRPr="00A549DF">
        <w:rPr>
          <w:rFonts w:ascii="Arial" w:hAnsi="Arial" w:cs="Arial"/>
          <w:sz w:val="24"/>
          <w:szCs w:val="24"/>
          <w:lang w:val="ro-RO"/>
        </w:rPr>
        <w:t>nu este cazul.</w:t>
      </w:r>
    </w:p>
    <w:p w:rsidR="00E4082E" w:rsidRPr="00A549DF" w:rsidRDefault="00E4082E" w:rsidP="00FB7F2B">
      <w:pPr>
        <w:pStyle w:val="BodyText"/>
        <w:numPr>
          <w:ilvl w:val="0"/>
          <w:numId w:val="11"/>
        </w:numPr>
        <w:ind w:left="360" w:right="344"/>
        <w:rPr>
          <w:rFonts w:cs="Arial"/>
          <w:b/>
          <w:lang w:val="ro-RO"/>
        </w:rPr>
      </w:pPr>
      <w:r w:rsidRPr="00A549DF">
        <w:rPr>
          <w:rFonts w:cs="Arial"/>
          <w:b/>
          <w:lang w:val="ro-RO"/>
        </w:rPr>
        <w:t>Amplasarea proiectului</w:t>
      </w:r>
    </w:p>
    <w:p w:rsidR="00E4082E" w:rsidRPr="00A549DF" w:rsidRDefault="00E4082E" w:rsidP="00FB7F2B">
      <w:pPr>
        <w:pStyle w:val="BodyText"/>
        <w:ind w:right="-54"/>
        <w:rPr>
          <w:rFonts w:cs="Arial"/>
          <w:i/>
          <w:lang w:val="ro-RO"/>
        </w:rPr>
      </w:pPr>
      <w:r w:rsidRPr="00A549DF">
        <w:rPr>
          <w:rFonts w:cs="Arial"/>
          <w:b/>
          <w:lang w:val="ro-RO"/>
        </w:rPr>
        <w:t xml:space="preserve">a) utilizarea actuală și aprobată a terenului: </w:t>
      </w:r>
      <w:r w:rsidR="008835B8" w:rsidRPr="00A549DF">
        <w:rPr>
          <w:rFonts w:cs="Arial"/>
          <w:lang w:val="ro-RO"/>
        </w:rPr>
        <w:t>: teren  pe teritoriul administrativ al comunei L</w:t>
      </w:r>
      <w:r w:rsidR="00B841D5" w:rsidRPr="00A549DF">
        <w:rPr>
          <w:rFonts w:cs="Arial"/>
          <w:lang w:val="ro-RO"/>
        </w:rPr>
        <w:t>unca de Jos</w:t>
      </w:r>
      <w:r w:rsidR="008835B8" w:rsidRPr="00A549DF">
        <w:rPr>
          <w:rFonts w:cs="Arial"/>
          <w:lang w:val="ro-RO"/>
        </w:rPr>
        <w:t>, în domeniul public al judeţului</w:t>
      </w:r>
      <w:r w:rsidR="00FB7F2B" w:rsidRPr="00A549DF">
        <w:rPr>
          <w:rFonts w:cs="Arial"/>
          <w:lang w:val="ro-RO"/>
        </w:rPr>
        <w:t xml:space="preserve"> </w:t>
      </w:r>
      <w:r w:rsidR="00FB7F2B" w:rsidRPr="00A549DF">
        <w:rPr>
          <w:rFonts w:cs="Arial"/>
          <w:i/>
          <w:lang w:val="ro-RO"/>
        </w:rPr>
        <w:t>conform C</w:t>
      </w:r>
      <w:r w:rsidR="00D651A0" w:rsidRPr="00A549DF">
        <w:rPr>
          <w:rFonts w:cs="Arial"/>
          <w:i/>
          <w:lang w:val="ro-RO"/>
        </w:rPr>
        <w:t>e</w:t>
      </w:r>
      <w:r w:rsidR="00212FBC" w:rsidRPr="00A549DF">
        <w:rPr>
          <w:rFonts w:cs="Arial"/>
          <w:i/>
          <w:lang w:val="ro-RO"/>
        </w:rPr>
        <w:t xml:space="preserve">rtificatului de urbanism nr. </w:t>
      </w:r>
      <w:r w:rsidR="008835B8" w:rsidRPr="00A549DF">
        <w:rPr>
          <w:rFonts w:cs="Arial"/>
          <w:i/>
          <w:lang w:val="ro-RO"/>
        </w:rPr>
        <w:t>1</w:t>
      </w:r>
      <w:r w:rsidR="00B841D5" w:rsidRPr="00A549DF">
        <w:rPr>
          <w:rFonts w:cs="Arial"/>
          <w:i/>
          <w:lang w:val="ro-RO"/>
        </w:rPr>
        <w:t>58</w:t>
      </w:r>
      <w:r w:rsidR="00685CC7" w:rsidRPr="00A549DF">
        <w:rPr>
          <w:rFonts w:cs="Arial"/>
          <w:i/>
          <w:lang w:val="ro-RO"/>
        </w:rPr>
        <w:t>/</w:t>
      </w:r>
      <w:r w:rsidR="00B841D5" w:rsidRPr="00A549DF">
        <w:rPr>
          <w:rFonts w:cs="Arial"/>
          <w:i/>
          <w:lang w:val="ro-RO"/>
        </w:rPr>
        <w:t>09</w:t>
      </w:r>
      <w:r w:rsidR="00685CC7" w:rsidRPr="00A549DF">
        <w:rPr>
          <w:rFonts w:cs="Arial"/>
          <w:i/>
          <w:lang w:val="ro-RO"/>
        </w:rPr>
        <w:t>.</w:t>
      </w:r>
      <w:r w:rsidR="00B841D5" w:rsidRPr="00A549DF">
        <w:rPr>
          <w:rFonts w:cs="Arial"/>
          <w:i/>
          <w:lang w:val="ro-RO"/>
        </w:rPr>
        <w:t>11</w:t>
      </w:r>
      <w:r w:rsidR="00D651A0" w:rsidRPr="00A549DF">
        <w:rPr>
          <w:rFonts w:cs="Arial"/>
          <w:i/>
          <w:lang w:val="ro-RO"/>
        </w:rPr>
        <w:t>.201</w:t>
      </w:r>
      <w:r w:rsidR="00B841D5" w:rsidRPr="00A549DF">
        <w:rPr>
          <w:rFonts w:cs="Arial"/>
          <w:i/>
          <w:lang w:val="ro-RO"/>
        </w:rPr>
        <w:t>8</w:t>
      </w:r>
      <w:r w:rsidR="00FB7F2B" w:rsidRPr="00A549DF">
        <w:rPr>
          <w:rFonts w:cs="Arial"/>
          <w:i/>
          <w:lang w:val="ro-RO"/>
        </w:rPr>
        <w:t xml:space="preserve"> emis de Consiliul Județean Harghita.</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 xml:space="preserve">b) bogăția, disponibilitatea, calitatea și capacitatea de regenerare relative ale resurselor naturale </w:t>
      </w:r>
      <w:r w:rsidRPr="00A549DF">
        <w:rPr>
          <w:rFonts w:ascii="Arial" w:hAnsi="Arial" w:cs="Arial"/>
          <w:sz w:val="24"/>
          <w:szCs w:val="24"/>
          <w:lang w:val="ro-RO"/>
        </w:rPr>
        <w:t>(inclusiv solul, terenurile, apa și biodiversitatea) din zonă și din subteranul acesteia:</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c) capacitatea de absorbţie a mediului natural</w:t>
      </w:r>
      <w:r w:rsidRPr="00A549DF">
        <w:rPr>
          <w:rFonts w:ascii="Arial" w:hAnsi="Arial" w:cs="Arial"/>
          <w:sz w:val="24"/>
          <w:szCs w:val="24"/>
          <w:lang w:val="ro-RO"/>
        </w:rPr>
        <w:t>, acordându-se atenție specială următoarelor zone: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 zonele umede, zone riverane, guri ale râurilor</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ii) zonele costiere</w:t>
      </w:r>
      <w:r w:rsidR="00FB7F2B" w:rsidRPr="00A549DF">
        <w:rPr>
          <w:rFonts w:ascii="Arial" w:hAnsi="Arial" w:cs="Arial"/>
          <w:sz w:val="24"/>
          <w:szCs w:val="24"/>
          <w:lang w:val="ro-RO"/>
        </w:rPr>
        <w:t xml:space="preserve"> și mediul marin: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proofErr w:type="spellStart"/>
      <w:r w:rsidRPr="00A549DF">
        <w:rPr>
          <w:rFonts w:ascii="Arial" w:hAnsi="Arial" w:cs="Arial"/>
          <w:sz w:val="24"/>
          <w:szCs w:val="24"/>
          <w:lang w:val="ro-RO"/>
        </w:rPr>
        <w:t>iii</w:t>
      </w:r>
      <w:proofErr w:type="spellEnd"/>
      <w:r w:rsidRPr="00A549DF">
        <w:rPr>
          <w:rFonts w:ascii="Arial" w:hAnsi="Arial" w:cs="Arial"/>
          <w:sz w:val="24"/>
          <w:szCs w:val="24"/>
          <w:lang w:val="ro-RO"/>
        </w:rPr>
        <w:t>) zonele montane şi forestiere</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w:t>
      </w:r>
      <w:proofErr w:type="spellStart"/>
      <w:r w:rsidRPr="00A549DF">
        <w:rPr>
          <w:rFonts w:ascii="Arial" w:hAnsi="Arial" w:cs="Arial"/>
          <w:color w:val="000000"/>
          <w:sz w:val="24"/>
          <w:szCs w:val="24"/>
          <w:lang w:val="ro-RO" w:eastAsia="ro-RO"/>
        </w:rPr>
        <w:t>iv</w:t>
      </w:r>
      <w:proofErr w:type="spellEnd"/>
      <w:r w:rsidRPr="00A549DF">
        <w:rPr>
          <w:rFonts w:ascii="Arial" w:hAnsi="Arial" w:cs="Arial"/>
          <w:color w:val="000000"/>
          <w:sz w:val="24"/>
          <w:szCs w:val="24"/>
          <w:lang w:val="ro-RO" w:eastAsia="ro-RO"/>
        </w:rPr>
        <w:t>) rezervaţii şi parcuri naturale</w:t>
      </w:r>
      <w:r w:rsidR="00FB7F2B" w:rsidRPr="00A549DF">
        <w:rPr>
          <w:rFonts w:ascii="Arial" w:hAnsi="Arial" w:cs="Arial"/>
          <w:color w:val="000000"/>
          <w:sz w:val="24"/>
          <w:szCs w:val="24"/>
          <w:lang w:val="ro-RO" w:eastAsia="ro-RO"/>
        </w:rPr>
        <w:t xml:space="preserve">: </w:t>
      </w:r>
      <w:r w:rsidR="00FB7F2B" w:rsidRPr="00A549DF">
        <w:rPr>
          <w:rFonts w:ascii="Arial" w:hAnsi="Arial" w:cs="Arial"/>
          <w:i/>
          <w:color w:val="000000"/>
          <w:sz w:val="24"/>
          <w:szCs w:val="24"/>
          <w:lang w:val="ro-RO" w:eastAsia="ro-RO"/>
        </w:rPr>
        <w:t>nu este cazul.</w:t>
      </w:r>
      <w:r w:rsidRPr="00A549DF">
        <w:rPr>
          <w:rFonts w:ascii="Arial" w:hAnsi="Arial" w:cs="Arial"/>
          <w:color w:val="000000"/>
          <w:sz w:val="24"/>
          <w:szCs w:val="24"/>
          <w:lang w:val="ro-RO" w:eastAsia="ro-RO"/>
        </w:rPr>
        <w:t xml:space="preserve"> </w:t>
      </w:r>
    </w:p>
    <w:p w:rsidR="00E4082E" w:rsidRPr="00A549D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A549DF">
        <w:rPr>
          <w:rFonts w:ascii="Arial" w:hAnsi="Arial" w:cs="Arial"/>
          <w:color w:val="000000"/>
          <w:sz w:val="24"/>
          <w:szCs w:val="24"/>
          <w:lang w:val="ro-RO" w:eastAsia="ro-RO"/>
        </w:rPr>
        <w:lastRenderedPageBreak/>
        <w:t xml:space="preserve">  v) zone clasificate sau protejate conform </w:t>
      </w:r>
      <w:proofErr w:type="spellStart"/>
      <w:r w:rsidRPr="00A549DF">
        <w:rPr>
          <w:rFonts w:ascii="Arial" w:hAnsi="Arial" w:cs="Arial"/>
          <w:color w:val="000000"/>
          <w:sz w:val="24"/>
          <w:szCs w:val="24"/>
          <w:lang w:val="ro-RO" w:eastAsia="ro-RO"/>
        </w:rPr>
        <w:t>legislatiei</w:t>
      </w:r>
      <w:proofErr w:type="spellEnd"/>
      <w:r w:rsidRPr="00A549DF">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A549DF">
        <w:rPr>
          <w:rFonts w:ascii="Arial" w:hAnsi="Arial" w:cs="Arial"/>
          <w:color w:val="000000"/>
          <w:sz w:val="24"/>
          <w:szCs w:val="24"/>
          <w:lang w:val="ro-RO" w:eastAsia="ro-RO"/>
        </w:rPr>
        <w:t xml:space="preserve"> </w:t>
      </w:r>
      <w:r w:rsidR="00C27784" w:rsidRPr="00A549DF">
        <w:rPr>
          <w:rFonts w:ascii="Arial" w:hAnsi="Arial" w:cs="Arial"/>
          <w:color w:val="000000"/>
          <w:sz w:val="24"/>
          <w:szCs w:val="24"/>
          <w:lang w:val="ro-RO" w:eastAsia="ro-RO"/>
        </w:rPr>
        <w:t xml:space="preserve">amplasamentul proiectului se situează la limita sitului Natura 2000 ROSCI </w:t>
      </w:r>
      <w:r w:rsidR="000634DC" w:rsidRPr="00A549DF">
        <w:rPr>
          <w:rFonts w:ascii="Arial" w:hAnsi="Arial" w:cs="Arial"/>
          <w:color w:val="000000"/>
          <w:sz w:val="24"/>
          <w:szCs w:val="24"/>
          <w:lang w:val="ro-RO" w:eastAsia="ro-RO"/>
        </w:rPr>
        <w:t xml:space="preserve">0323-Munţii </w:t>
      </w:r>
      <w:proofErr w:type="spellStart"/>
      <w:r w:rsidR="000634DC" w:rsidRPr="00A549DF">
        <w:rPr>
          <w:rFonts w:ascii="Arial" w:hAnsi="Arial" w:cs="Arial"/>
          <w:color w:val="000000"/>
          <w:sz w:val="24"/>
          <w:szCs w:val="24"/>
          <w:lang w:val="ro-RO" w:eastAsia="ro-RO"/>
        </w:rPr>
        <w:t>Ciucului</w:t>
      </w:r>
      <w:r w:rsidR="00787B81" w:rsidRPr="00A549DF">
        <w:rPr>
          <w:rFonts w:ascii="Arial" w:hAnsi="Arial" w:cs="Arial"/>
          <w:i/>
          <w:color w:val="000000"/>
          <w:sz w:val="24"/>
          <w:szCs w:val="24"/>
          <w:lang w:val="ro-RO" w:eastAsia="ro-RO"/>
        </w:rPr>
        <w:t>l</w:t>
      </w:r>
      <w:proofErr w:type="spellEnd"/>
      <w:r w:rsidR="00787B81" w:rsidRPr="00A549DF">
        <w:rPr>
          <w:rFonts w:ascii="Arial" w:hAnsi="Arial" w:cs="Arial"/>
          <w:i/>
          <w:color w:val="000000"/>
          <w:sz w:val="24"/>
          <w:szCs w:val="24"/>
          <w:lang w:val="ro-RO" w:eastAsia="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vi) zonele în care au existat deja cazuri de nerespectare a stan</w:t>
      </w:r>
      <w:r w:rsidR="00787B81" w:rsidRPr="00A549DF">
        <w:rPr>
          <w:rFonts w:ascii="Arial" w:hAnsi="Arial" w:cs="Arial"/>
          <w:sz w:val="24"/>
          <w:szCs w:val="24"/>
          <w:lang w:val="ro-RO"/>
        </w:rPr>
        <w:t xml:space="preserve">dardelor de calitate a mediului </w:t>
      </w:r>
      <w:r w:rsidRPr="00A549DF">
        <w:rPr>
          <w:rFonts w:ascii="Arial" w:hAnsi="Arial" w:cs="Arial"/>
          <w:sz w:val="24"/>
          <w:szCs w:val="24"/>
          <w:lang w:val="ro-RO"/>
        </w:rPr>
        <w:t>prevăzute în dreptul Uniunii și relevante pentru proiect sau în care se consideră că există astfel de cazuri: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r w:rsidRPr="00A549DF">
        <w:rPr>
          <w:rFonts w:ascii="Arial" w:hAnsi="Arial" w:cs="Arial"/>
          <w:sz w:val="24"/>
          <w:szCs w:val="24"/>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 zonele cu o densitate mare a populației: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viii) peisaje și situri importante din punct de vedere istoric, cultural sau arheologic: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before="120" w:after="0" w:line="240" w:lineRule="auto"/>
        <w:jc w:val="both"/>
        <w:rPr>
          <w:rFonts w:ascii="Arial" w:hAnsi="Arial" w:cs="Arial"/>
          <w:b/>
          <w:sz w:val="24"/>
          <w:szCs w:val="24"/>
          <w:lang w:val="ro-RO"/>
        </w:rPr>
      </w:pPr>
      <w:r w:rsidRPr="00A549DF">
        <w:rPr>
          <w:rFonts w:ascii="Arial" w:hAnsi="Arial" w:cs="Arial"/>
          <w:b/>
          <w:sz w:val="24"/>
          <w:szCs w:val="24"/>
          <w:lang w:val="ro-RO"/>
        </w:rPr>
        <w:t xml:space="preserve">3. Tipurile și caracteristicile impactului potenţial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A549DF" w:rsidRDefault="00E4082E" w:rsidP="005032DF">
      <w:pPr>
        <w:pStyle w:val="BodyText"/>
        <w:ind w:right="-54"/>
        <w:rPr>
          <w:rFonts w:cs="Arial"/>
          <w:lang w:val="ro-RO"/>
        </w:rPr>
      </w:pPr>
      <w:r w:rsidRPr="00A549DF">
        <w:rPr>
          <w:rFonts w:cs="Arial"/>
          <w:lang w:val="ro-RO"/>
        </w:rPr>
        <w:t xml:space="preserve">  a) importanța și extinderea spațială a impactului (de exemplu, zona geografică și dimensiunea populației care poate fi afectată): </w:t>
      </w:r>
    </w:p>
    <w:p w:rsidR="005032DF" w:rsidRPr="00A549DF" w:rsidRDefault="005E32DF" w:rsidP="005032DF">
      <w:pPr>
        <w:pStyle w:val="BodyText"/>
        <w:ind w:right="-54"/>
        <w:rPr>
          <w:rFonts w:cs="Arial"/>
          <w:i/>
          <w:lang w:val="ro-RO"/>
        </w:rPr>
      </w:pPr>
      <w:r w:rsidRPr="00A549DF">
        <w:rPr>
          <w:rFonts w:cs="Arial"/>
          <w:i/>
          <w:lang w:val="ro-RO"/>
        </w:rPr>
        <w:t xml:space="preserve">- aria geografică: redusă, </w:t>
      </w:r>
      <w:r w:rsidR="004D27CB" w:rsidRPr="00A549DF">
        <w:rPr>
          <w:rFonts w:cs="Arial"/>
          <w:i/>
          <w:lang w:val="ro-RO"/>
        </w:rPr>
        <w:t xml:space="preserve"> </w:t>
      </w:r>
      <w:r w:rsidR="00C27784" w:rsidRPr="00A549DF">
        <w:rPr>
          <w:rFonts w:cs="Arial"/>
          <w:i/>
          <w:lang w:val="ro-RO"/>
        </w:rPr>
        <w:t xml:space="preserve">intravilanul şi </w:t>
      </w:r>
      <w:r w:rsidR="004D27CB" w:rsidRPr="00A549DF">
        <w:rPr>
          <w:rFonts w:cs="Arial"/>
          <w:i/>
          <w:lang w:val="ro-RO"/>
        </w:rPr>
        <w:t xml:space="preserve">extravilanul </w:t>
      </w:r>
      <w:r w:rsidR="00C27784" w:rsidRPr="00A549DF">
        <w:rPr>
          <w:rFonts w:cs="Arial"/>
          <w:i/>
          <w:lang w:val="ro-RO"/>
        </w:rPr>
        <w:t>comunei Lunca de Jos</w:t>
      </w:r>
    </w:p>
    <w:p w:rsidR="00E4082E" w:rsidRPr="00A549DF" w:rsidRDefault="005032DF" w:rsidP="005032DF">
      <w:pPr>
        <w:pStyle w:val="BodyText"/>
        <w:ind w:right="-54"/>
        <w:rPr>
          <w:rFonts w:cs="Arial"/>
          <w:i/>
          <w:lang w:val="ro-RO"/>
        </w:rPr>
      </w:pPr>
      <w:r w:rsidRPr="00A549DF">
        <w:rPr>
          <w:rFonts w:cs="Arial"/>
          <w:i/>
          <w:lang w:val="ro-RO"/>
        </w:rPr>
        <w:t>- numărul persoanelor afectate: prin realizarea proiectului nu vor fi persoane afectate negativ.</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b) natura impactului:</w:t>
      </w:r>
      <w:r w:rsidR="00B94819" w:rsidRPr="00A549DF">
        <w:rPr>
          <w:rFonts w:ascii="Arial" w:hAnsi="Arial" w:cs="Arial"/>
          <w:sz w:val="24"/>
          <w:szCs w:val="24"/>
          <w:lang w:val="ro-RO"/>
        </w:rPr>
        <w:t xml:space="preserve"> </w:t>
      </w:r>
      <w:r w:rsidR="00D5560D" w:rsidRPr="00A549DF">
        <w:rPr>
          <w:rFonts w:ascii="Arial" w:hAnsi="Arial" w:cs="Arial"/>
          <w:i/>
          <w:sz w:val="24"/>
          <w:szCs w:val="24"/>
          <w:lang w:val="ro-RO"/>
        </w:rPr>
        <w:t>impact pozitiv minor</w:t>
      </w:r>
      <w:r w:rsidR="005032DF" w:rsidRPr="00A549DF">
        <w:rPr>
          <w:rFonts w:ascii="Arial" w:hAnsi="Arial" w:cs="Arial"/>
          <w:sz w:val="24"/>
          <w:szCs w:val="24"/>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c) natura </w:t>
      </w:r>
      <w:proofErr w:type="spellStart"/>
      <w:r w:rsidRPr="00A549DF">
        <w:rPr>
          <w:rFonts w:ascii="Arial" w:hAnsi="Arial" w:cs="Arial"/>
          <w:sz w:val="24"/>
          <w:szCs w:val="24"/>
          <w:lang w:val="ro-RO"/>
        </w:rPr>
        <w:t>transfrontieră</w:t>
      </w:r>
      <w:proofErr w:type="spellEnd"/>
      <w:r w:rsidRPr="00A549DF">
        <w:rPr>
          <w:rFonts w:ascii="Arial" w:hAnsi="Arial" w:cs="Arial"/>
          <w:sz w:val="24"/>
          <w:szCs w:val="24"/>
          <w:lang w:val="ro-RO"/>
        </w:rPr>
        <w:t xml:space="preserve"> a impactului:</w:t>
      </w:r>
      <w:r w:rsidR="005032DF" w:rsidRPr="00A549DF">
        <w:rPr>
          <w:rFonts w:ascii="Arial" w:hAnsi="Arial" w:cs="Arial"/>
          <w:sz w:val="24"/>
          <w:szCs w:val="24"/>
          <w:lang w:val="ro-RO"/>
        </w:rPr>
        <w:t xml:space="preserve"> </w:t>
      </w:r>
      <w:r w:rsidR="005032DF" w:rsidRPr="00A549DF">
        <w:rPr>
          <w:rFonts w:ascii="Arial" w:hAnsi="Arial" w:cs="Arial"/>
          <w:i/>
          <w:sz w:val="24"/>
          <w:szCs w:val="24"/>
          <w:lang w:val="ro-RO"/>
        </w:rPr>
        <w:t>nu este cazul.</w:t>
      </w:r>
    </w:p>
    <w:p w:rsidR="00E4082E" w:rsidRPr="00A549DF" w:rsidRDefault="00E4082E" w:rsidP="005032DF">
      <w:pPr>
        <w:pStyle w:val="BodyText"/>
        <w:ind w:right="-54"/>
        <w:rPr>
          <w:rFonts w:cs="Arial"/>
          <w:i/>
          <w:lang w:val="ro-RO"/>
        </w:rPr>
      </w:pPr>
      <w:r w:rsidRPr="00A549DF">
        <w:rPr>
          <w:rFonts w:cs="Arial"/>
          <w:lang w:val="ro-RO"/>
        </w:rPr>
        <w:t xml:space="preserve">  d) intensitatea și complexitatea impactului:</w:t>
      </w:r>
      <w:r w:rsidR="005032DF" w:rsidRPr="00A549DF">
        <w:rPr>
          <w:rFonts w:cs="Arial"/>
          <w:i/>
          <w:lang w:val="ro-RO"/>
        </w:rPr>
        <w:t xml:space="preserve"> </w:t>
      </w:r>
      <w:proofErr w:type="spellStart"/>
      <w:r w:rsidR="005032DF" w:rsidRPr="00A549DF">
        <w:rPr>
          <w:rFonts w:cs="Arial"/>
          <w:i/>
          <w:lang w:val="ro-RO"/>
        </w:rPr>
        <w:t>-</w:t>
      </w:r>
      <w:r w:rsidR="005032DF" w:rsidRPr="00A549DF">
        <w:rPr>
          <w:rFonts w:cs="Arial"/>
          <w:lang w:val="ro-RO"/>
        </w:rPr>
        <w:t>în</w:t>
      </w:r>
      <w:proofErr w:type="spellEnd"/>
      <w:r w:rsidR="005032DF" w:rsidRPr="00A549DF">
        <w:rPr>
          <w:rFonts w:cs="Arial"/>
          <w:lang w:val="ro-RO"/>
        </w:rPr>
        <w:t xml:space="preserve"> perioada realizării proiectului</w:t>
      </w:r>
      <w:r w:rsidR="005032DF" w:rsidRPr="00A549DF">
        <w:rPr>
          <w:rFonts w:cs="Arial"/>
          <w:i/>
          <w:lang w:val="ro-RO"/>
        </w:rPr>
        <w:t>: vor rezulta deşeuri, care vor fi gestionate conform pct. 1.d.</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e) probabilitatea impactului:</w:t>
      </w:r>
      <w:r w:rsidRPr="00A549DF">
        <w:rPr>
          <w:rFonts w:ascii="Arial" w:hAnsi="Arial" w:cs="Arial"/>
          <w:i/>
          <w:sz w:val="24"/>
          <w:szCs w:val="24"/>
          <w:lang w:val="ro-RO"/>
        </w:rPr>
        <w:t xml:space="preserve"> </w:t>
      </w:r>
      <w:r w:rsidR="005032DF" w:rsidRPr="00A549DF">
        <w:rPr>
          <w:rFonts w:ascii="Arial" w:hAnsi="Arial" w:cs="Arial"/>
          <w:i/>
          <w:sz w:val="24"/>
          <w:szCs w:val="24"/>
          <w:lang w:val="ro-RO"/>
        </w:rPr>
        <w:t>mică</w:t>
      </w:r>
      <w:r w:rsidR="005032DF" w:rsidRPr="00A549DF">
        <w:rPr>
          <w:rFonts w:ascii="Arial" w:hAnsi="Arial" w:cs="Arial"/>
          <w:sz w:val="24"/>
          <w:szCs w:val="24"/>
          <w:lang w:val="ro-RO"/>
        </w:rPr>
        <w:t>.</w:t>
      </w:r>
    </w:p>
    <w:p w:rsidR="00E4082E" w:rsidRPr="00A549DF" w:rsidRDefault="00E4082E" w:rsidP="005032DF">
      <w:pPr>
        <w:pStyle w:val="BodyText"/>
        <w:ind w:right="-54"/>
        <w:rPr>
          <w:rFonts w:cs="Arial"/>
          <w:b/>
          <w:lang w:val="ro-RO"/>
        </w:rPr>
      </w:pPr>
      <w:r w:rsidRPr="00A549DF">
        <w:rPr>
          <w:rFonts w:cs="Arial"/>
          <w:lang w:val="ro-RO"/>
        </w:rPr>
        <w:t xml:space="preserve">  f) debutul, durata, frecvența și reversibilitatea preconizate ale impactului:</w:t>
      </w:r>
      <w:r w:rsidR="005032DF" w:rsidRPr="00A549DF">
        <w:rPr>
          <w:rFonts w:cs="Arial"/>
          <w:lang w:val="ro-RO"/>
        </w:rPr>
        <w:t xml:space="preserve"> </w:t>
      </w:r>
      <w:r w:rsidR="005032DF" w:rsidRPr="00A549DF">
        <w:rPr>
          <w:rFonts w:cs="Arial"/>
          <w:i/>
          <w:lang w:val="ro-RO"/>
        </w:rPr>
        <w:t>Impact de scurtă durată, numai în timpul executării lucrărilor de execuţie. Nu rezultă impact remanent.</w:t>
      </w:r>
      <w:r w:rsidR="005032DF" w:rsidRPr="00A549DF">
        <w:rPr>
          <w:rFonts w:cs="Arial"/>
          <w:b/>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g) cumularea impactului cu impactul altor proiecte existente și/sau aprobate: </w:t>
      </w:r>
      <w:r w:rsidR="00942DBD" w:rsidRPr="00A549DF">
        <w:rPr>
          <w:rFonts w:ascii="Arial" w:hAnsi="Arial" w:cs="Arial"/>
          <w:i/>
          <w:sz w:val="24"/>
          <w:szCs w:val="24"/>
          <w:lang w:val="ro-RO"/>
        </w:rPr>
        <w:t>nu este cazul</w:t>
      </w:r>
      <w:r w:rsidR="00942DBD" w:rsidRPr="00A549DF">
        <w:rPr>
          <w:rFonts w:ascii="Arial" w:hAnsi="Arial" w:cs="Arial"/>
          <w:sz w:val="24"/>
          <w:szCs w:val="24"/>
          <w:lang w:val="ro-RO"/>
        </w:rPr>
        <w:t>.</w:t>
      </w:r>
    </w:p>
    <w:p w:rsidR="00435CED" w:rsidRPr="00A549DF" w:rsidRDefault="00E4082E" w:rsidP="00CF3366">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h) posibilitatea de reducere efectivă a impactului:</w:t>
      </w:r>
      <w:r w:rsidR="00942DBD" w:rsidRPr="00A549DF">
        <w:rPr>
          <w:rFonts w:ascii="Arial" w:hAnsi="Arial" w:cs="Arial"/>
          <w:sz w:val="24"/>
          <w:szCs w:val="24"/>
          <w:lang w:val="ro-RO"/>
        </w:rPr>
        <w:t xml:space="preserve"> </w:t>
      </w:r>
      <w:r w:rsidR="00A87556" w:rsidRPr="00A549DF">
        <w:rPr>
          <w:rFonts w:ascii="Arial" w:hAnsi="Arial" w:cs="Arial"/>
          <w:i/>
          <w:sz w:val="24"/>
          <w:szCs w:val="24"/>
          <w:lang w:val="ro-RO"/>
        </w:rPr>
        <w:t>prin restaurarea amplasamentelor construite imediat după finalizarea lucrărilor-cu termen limită</w:t>
      </w:r>
      <w:r w:rsidR="00BF3915" w:rsidRPr="00A549DF">
        <w:rPr>
          <w:rFonts w:ascii="Arial" w:hAnsi="Arial" w:cs="Arial"/>
          <w:i/>
          <w:sz w:val="24"/>
          <w:szCs w:val="24"/>
          <w:lang w:val="ro-RO"/>
        </w:rPr>
        <w:t>, evitarea interferențelor cu alte infrastructuri</w:t>
      </w:r>
    </w:p>
    <w:p w:rsidR="005E32DF" w:rsidRPr="00A549DF" w:rsidRDefault="005E32DF" w:rsidP="00E4082E">
      <w:pPr>
        <w:autoSpaceDE w:val="0"/>
        <w:autoSpaceDN w:val="0"/>
        <w:adjustRightInd w:val="0"/>
        <w:spacing w:after="0" w:line="240" w:lineRule="auto"/>
        <w:jc w:val="both"/>
        <w:rPr>
          <w:rFonts w:ascii="Arial" w:hAnsi="Arial" w:cs="Arial"/>
          <w:b/>
          <w:sz w:val="24"/>
          <w:szCs w:val="24"/>
          <w:lang w:val="ro-RO"/>
        </w:rPr>
      </w:pPr>
    </w:p>
    <w:p w:rsidR="00E4082E" w:rsidRPr="00A549DF" w:rsidRDefault="00E4082E" w:rsidP="00E4082E">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II. Motivele care au stat la baza luării deciziei etapei de încadrare în procedura de evaluare adecvată sunt următoarele:</w:t>
      </w:r>
    </w:p>
    <w:p w:rsidR="00E4082E"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A549DF"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A549DF" w:rsidRDefault="00435CED" w:rsidP="00A549DF">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Condiţiile de realizare a proiectului:</w:t>
      </w:r>
    </w:p>
    <w:p w:rsidR="00147929" w:rsidRPr="00A549DF" w:rsidRDefault="00435CED" w:rsidP="00A549DF">
      <w:pPr>
        <w:pStyle w:val="BodyText"/>
        <w:ind w:right="-54"/>
        <w:rPr>
          <w:rFonts w:cs="Arial"/>
          <w:lang w:val="ro-RO"/>
        </w:rPr>
      </w:pPr>
      <w:r w:rsidRPr="00A549DF">
        <w:rPr>
          <w:rFonts w:cs="Arial"/>
          <w:lang w:val="ro-RO"/>
        </w:rPr>
        <w:t xml:space="preserve">a. </w:t>
      </w:r>
      <w:r w:rsidR="00147929" w:rsidRPr="00A549DF">
        <w:rPr>
          <w:rFonts w:cs="Arial"/>
          <w:lang w:val="ro-RO"/>
        </w:rPr>
        <w:t>Respectarea prevederilor Avizul</w:t>
      </w:r>
      <w:r w:rsidR="00C27784" w:rsidRPr="00A549DF">
        <w:rPr>
          <w:rFonts w:cs="Arial"/>
          <w:lang w:val="ro-RO"/>
        </w:rPr>
        <w:t>ui de gospodărire a apelor nr. 15</w:t>
      </w:r>
      <w:r w:rsidR="00147929" w:rsidRPr="00A549DF">
        <w:rPr>
          <w:rFonts w:cs="Arial"/>
          <w:lang w:val="ro-RO"/>
        </w:rPr>
        <w:t xml:space="preserve"> din </w:t>
      </w:r>
      <w:r w:rsidR="00C27784" w:rsidRPr="00A549DF">
        <w:rPr>
          <w:rFonts w:cs="Arial"/>
          <w:lang w:val="ro-RO"/>
        </w:rPr>
        <w:t>31.01.2019</w:t>
      </w:r>
      <w:r w:rsidR="00147929" w:rsidRPr="00A549DF">
        <w:rPr>
          <w:rFonts w:cs="Arial"/>
          <w:lang w:val="ro-RO"/>
        </w:rPr>
        <w:t xml:space="preserve"> emis de ABA </w:t>
      </w:r>
      <w:r w:rsidR="00C27784" w:rsidRPr="00A549DF">
        <w:rPr>
          <w:rFonts w:cs="Arial"/>
          <w:lang w:val="ro-RO"/>
        </w:rPr>
        <w:t xml:space="preserve">Siret, </w:t>
      </w:r>
    </w:p>
    <w:p w:rsidR="00A549DF" w:rsidRPr="00A549DF" w:rsidRDefault="00147929" w:rsidP="00A549DF">
      <w:pPr>
        <w:pStyle w:val="Default"/>
        <w:jc w:val="both"/>
        <w:rPr>
          <w:bCs/>
          <w:lang w:val="ro-RO"/>
        </w:rPr>
      </w:pPr>
      <w:r w:rsidRPr="00A549DF">
        <w:rPr>
          <w:lang w:val="ro-RO"/>
        </w:rPr>
        <w:t>b.</w:t>
      </w:r>
      <w:r w:rsidR="00A549DF" w:rsidRPr="00A549DF">
        <w:rPr>
          <w:lang w:val="ro-RO"/>
        </w:rPr>
        <w:t>. Se vor adopta următoarele măsuri pentru evitarea poluării apelor:</w:t>
      </w:r>
    </w:p>
    <w:p w:rsidR="00A549DF" w:rsidRPr="00A549DF" w:rsidRDefault="00A549DF" w:rsidP="00A549DF">
      <w:pPr>
        <w:pStyle w:val="Default"/>
        <w:jc w:val="both"/>
        <w:rPr>
          <w:bCs/>
          <w:lang w:val="ro-RO"/>
        </w:rPr>
      </w:pPr>
      <w:proofErr w:type="spellStart"/>
      <w:r w:rsidRPr="00A549DF">
        <w:rPr>
          <w:bCs/>
          <w:lang w:val="ro-RO"/>
        </w:rPr>
        <w:t>-Evitarea</w:t>
      </w:r>
      <w:proofErr w:type="spellEnd"/>
      <w:r w:rsidRPr="00A549DF">
        <w:rPr>
          <w:bCs/>
          <w:lang w:val="ro-RO"/>
        </w:rPr>
        <w:t xml:space="preserve"> riscului antrenării materialelor de construcţii atunci când lucrările se desfăşoară în apropierea cursurilor de apă</w:t>
      </w:r>
    </w:p>
    <w:p w:rsidR="00A549DF" w:rsidRPr="00A549DF" w:rsidRDefault="00A549DF" w:rsidP="00A549DF">
      <w:pPr>
        <w:pStyle w:val="Default"/>
        <w:jc w:val="both"/>
        <w:rPr>
          <w:lang w:val="ro-RO"/>
        </w:rPr>
      </w:pPr>
      <w:proofErr w:type="spellStart"/>
      <w:r w:rsidRPr="00A549DF">
        <w:rPr>
          <w:lang w:val="ro-RO"/>
        </w:rPr>
        <w:t>-Asigurarea</w:t>
      </w:r>
      <w:proofErr w:type="spellEnd"/>
      <w:r w:rsidRPr="00A549DF">
        <w:rPr>
          <w:lang w:val="ro-RO"/>
        </w:rPr>
        <w:t xml:space="preserve"> scurgerii apelor din zona sectorului de drum în caz de întrerupere a execuţiei lucrărilor din diverse motive;</w:t>
      </w:r>
    </w:p>
    <w:p w:rsidR="00A549DF" w:rsidRPr="00A549DF" w:rsidRDefault="00A549DF" w:rsidP="00A549DF">
      <w:pPr>
        <w:pStyle w:val="Default"/>
        <w:jc w:val="both"/>
        <w:rPr>
          <w:lang w:val="ro-RO"/>
        </w:rPr>
      </w:pPr>
      <w:proofErr w:type="spellStart"/>
      <w:r w:rsidRPr="00A549DF">
        <w:rPr>
          <w:i/>
          <w:iCs/>
          <w:lang w:val="ro-RO"/>
        </w:rPr>
        <w:t>-</w:t>
      </w:r>
      <w:r w:rsidRPr="00A549DF">
        <w:rPr>
          <w:iCs/>
          <w:lang w:val="ro-RO"/>
        </w:rPr>
        <w:t>O</w:t>
      </w:r>
      <w:r w:rsidRPr="00A549DF">
        <w:rPr>
          <w:lang w:val="ro-RO"/>
        </w:rPr>
        <w:t>rganizarea</w:t>
      </w:r>
      <w:proofErr w:type="spellEnd"/>
      <w:r w:rsidRPr="00A549DF">
        <w:rPr>
          <w:lang w:val="ro-RO"/>
        </w:rPr>
        <w:t xml:space="preserve"> de şantier să nu fie amplasată în apropierea apelor de suprafaţă </w:t>
      </w:r>
    </w:p>
    <w:p w:rsidR="00A549DF" w:rsidRPr="00A549DF" w:rsidRDefault="00A549DF" w:rsidP="00A549DF">
      <w:pPr>
        <w:pStyle w:val="Default"/>
        <w:jc w:val="both"/>
        <w:rPr>
          <w:lang w:val="ro-RO"/>
        </w:rPr>
      </w:pPr>
      <w:proofErr w:type="spellStart"/>
      <w:r w:rsidRPr="00A549DF">
        <w:rPr>
          <w:lang w:val="ro-RO"/>
        </w:rPr>
        <w:lastRenderedPageBreak/>
        <w:t>-Autovehiculele</w:t>
      </w:r>
      <w:proofErr w:type="spellEnd"/>
      <w:r w:rsidRPr="00A549DF">
        <w:rPr>
          <w:lang w:val="ro-RO"/>
        </w:rPr>
        <w:t>, echipamentele, utilajele să nu staționeze în apropierea cursurilor de apă și să fie în stare tehnică perfectă.</w:t>
      </w:r>
    </w:p>
    <w:p w:rsidR="00A549DF" w:rsidRPr="00A549DF" w:rsidRDefault="00A549DF" w:rsidP="00A549DF">
      <w:pPr>
        <w:pStyle w:val="Default"/>
        <w:jc w:val="both"/>
        <w:rPr>
          <w:lang w:val="ro-RO"/>
        </w:rPr>
      </w:pPr>
      <w:proofErr w:type="spellStart"/>
      <w:r w:rsidRPr="00A549DF">
        <w:rPr>
          <w:lang w:val="ro-RO"/>
        </w:rPr>
        <w:t>-Lucrările</w:t>
      </w:r>
      <w:proofErr w:type="spellEnd"/>
      <w:r w:rsidRPr="00A549DF">
        <w:rPr>
          <w:lang w:val="ro-RO"/>
        </w:rPr>
        <w:t xml:space="preserve"> hidrotehnice peste râuri să nu fie executate în perioade cu ape mari.  În zona în care se vor executa lucrări, albia pârâului să fie permanent degajată de orice obstacol care ar putea împiedica curgerea apei. După finalizarea lucrărilor să fie îndepărtate construcţiile provizorii.</w:t>
      </w:r>
    </w:p>
    <w:p w:rsidR="00A549DF" w:rsidRPr="00A549DF" w:rsidRDefault="00A549DF" w:rsidP="00A549DF">
      <w:pPr>
        <w:pStyle w:val="BodyText"/>
        <w:ind w:right="-54"/>
        <w:rPr>
          <w:rFonts w:cs="Arial"/>
          <w:lang w:val="ro-RO"/>
        </w:rPr>
      </w:pPr>
    </w:p>
    <w:p w:rsidR="00435CED" w:rsidRPr="00A549DF" w:rsidRDefault="00A549DF" w:rsidP="00A549DF">
      <w:pPr>
        <w:pStyle w:val="BodyText"/>
        <w:ind w:right="-54"/>
        <w:rPr>
          <w:rFonts w:cs="Arial"/>
          <w:lang w:val="ro-RO"/>
        </w:rPr>
      </w:pPr>
      <w:proofErr w:type="spellStart"/>
      <w:r w:rsidRPr="00A549DF">
        <w:rPr>
          <w:rFonts w:cs="Arial"/>
          <w:lang w:val="ro-RO"/>
        </w:rPr>
        <w:t>c.</w:t>
      </w:r>
      <w:r w:rsidR="00435CED" w:rsidRPr="00A549DF">
        <w:rPr>
          <w:rFonts w:cs="Arial"/>
          <w:lang w:val="ro-RO"/>
        </w:rPr>
        <w:t>Evitarea</w:t>
      </w:r>
      <w:proofErr w:type="spellEnd"/>
      <w:r w:rsidR="00435CED" w:rsidRPr="00A549DF">
        <w:rPr>
          <w:rFonts w:cs="Arial"/>
          <w:lang w:val="ro-RO"/>
        </w:rPr>
        <w:t xml:space="preserve"> poluării solului şi a mediului acvatic cu produse petroliere în urma pierderilor de carburanţi de la mijloacele de transport şi de la utilajele folosite în timpul executării lucrărilor </w:t>
      </w:r>
      <w:r w:rsidR="00FF5723" w:rsidRPr="00A549DF">
        <w:rPr>
          <w:rFonts w:cs="Arial"/>
          <w:lang w:val="ro-RO"/>
        </w:rPr>
        <w:t>de construire</w:t>
      </w:r>
    </w:p>
    <w:p w:rsidR="00D863FE" w:rsidRPr="00A549DF" w:rsidRDefault="00435CED" w:rsidP="00D5560D">
      <w:pPr>
        <w:spacing w:after="0"/>
        <w:ind w:right="-54" w:firstLine="720"/>
        <w:jc w:val="both"/>
        <w:rPr>
          <w:rFonts w:ascii="Arial" w:hAnsi="Arial" w:cs="Arial"/>
          <w:sz w:val="24"/>
          <w:szCs w:val="24"/>
          <w:lang w:val="ro-RO"/>
        </w:rPr>
      </w:pPr>
      <w:r w:rsidRPr="00A549DF">
        <w:rPr>
          <w:rFonts w:ascii="Arial" w:hAnsi="Arial" w:cs="Arial"/>
          <w:sz w:val="24"/>
          <w:szCs w:val="24"/>
          <w:lang w:val="ro-RO"/>
        </w:rPr>
        <w:t>În scopul garantării evitării poluării accidentale a mediului aveţi obligaţia ca să aveţi în dotare materiale absorbante pentru produse petroliere.</w:t>
      </w:r>
    </w:p>
    <w:p w:rsidR="00435CED" w:rsidRPr="00A549DF" w:rsidRDefault="00A549DF" w:rsidP="00A549DF">
      <w:pPr>
        <w:pStyle w:val="BodyText"/>
        <w:ind w:right="-54"/>
        <w:rPr>
          <w:rFonts w:cs="Arial"/>
          <w:lang w:val="ro-RO"/>
        </w:rPr>
      </w:pPr>
      <w:r w:rsidRPr="00A549DF">
        <w:rPr>
          <w:rFonts w:cs="Arial"/>
          <w:lang w:val="ro-RO"/>
        </w:rPr>
        <w:t>d</w:t>
      </w:r>
      <w:r w:rsidR="00435CED" w:rsidRPr="00A549DF">
        <w:rPr>
          <w:rFonts w:cs="Arial"/>
          <w:lang w:val="ro-RO"/>
        </w:rPr>
        <w:t>. Este interzisă afectarea terenurilor în afara amplasamentelor autorizate pentru realizarea lucrărilor de investiţii, prin:</w:t>
      </w:r>
    </w:p>
    <w:p w:rsidR="00435CED" w:rsidRPr="00A549DF" w:rsidRDefault="005E32DF" w:rsidP="005E32DF">
      <w:pPr>
        <w:suppressAutoHyphens/>
        <w:spacing w:after="0" w:line="240" w:lineRule="auto"/>
        <w:ind w:left="900" w:right="-54"/>
        <w:jc w:val="both"/>
        <w:rPr>
          <w:rFonts w:ascii="Arial" w:hAnsi="Arial" w:cs="Arial"/>
          <w:sz w:val="24"/>
          <w:szCs w:val="24"/>
          <w:lang w:val="ro-RO"/>
        </w:rPr>
      </w:pPr>
      <w:proofErr w:type="spellStart"/>
      <w:r w:rsidRPr="00A549DF">
        <w:rPr>
          <w:rFonts w:ascii="Arial" w:hAnsi="Arial" w:cs="Arial"/>
          <w:sz w:val="24"/>
          <w:szCs w:val="24"/>
          <w:lang w:val="ro-RO"/>
        </w:rPr>
        <w:t>-</w:t>
      </w:r>
      <w:r w:rsidR="00435CED" w:rsidRPr="00A549DF">
        <w:rPr>
          <w:rFonts w:ascii="Arial" w:hAnsi="Arial" w:cs="Arial"/>
          <w:sz w:val="24"/>
          <w:szCs w:val="24"/>
          <w:lang w:val="ro-RO"/>
        </w:rPr>
        <w:t>abandonarea</w:t>
      </w:r>
      <w:proofErr w:type="spellEnd"/>
      <w:r w:rsidR="00435CED" w:rsidRPr="00A549DF">
        <w:rPr>
          <w:rFonts w:ascii="Arial" w:hAnsi="Arial" w:cs="Arial"/>
          <w:sz w:val="24"/>
          <w:szCs w:val="24"/>
          <w:lang w:val="ro-RO"/>
        </w:rPr>
        <w:t>, înlăturarea sau eliminarea deşeurilor în locuri neautorizate;</w:t>
      </w:r>
    </w:p>
    <w:p w:rsidR="00435CED" w:rsidRPr="00A549DF" w:rsidRDefault="005E32DF" w:rsidP="005E32DF">
      <w:pPr>
        <w:suppressAutoHyphens/>
        <w:spacing w:after="0" w:line="240" w:lineRule="auto"/>
        <w:ind w:left="820" w:right="-54" w:firstLine="80"/>
        <w:jc w:val="both"/>
        <w:rPr>
          <w:rFonts w:ascii="Arial" w:hAnsi="Arial" w:cs="Arial"/>
          <w:sz w:val="24"/>
          <w:szCs w:val="24"/>
          <w:lang w:val="ro-RO"/>
        </w:rPr>
      </w:pPr>
      <w:proofErr w:type="spellStart"/>
      <w:r w:rsidRPr="00A549DF">
        <w:rPr>
          <w:rFonts w:ascii="Arial" w:hAnsi="Arial" w:cs="Arial"/>
          <w:sz w:val="24"/>
          <w:szCs w:val="24"/>
          <w:lang w:val="ro-RO"/>
        </w:rPr>
        <w:t>-</w:t>
      </w:r>
      <w:r w:rsidR="00435CED" w:rsidRPr="00A549DF">
        <w:rPr>
          <w:rFonts w:ascii="Arial" w:hAnsi="Arial" w:cs="Arial"/>
          <w:sz w:val="24"/>
          <w:szCs w:val="24"/>
          <w:lang w:val="ro-RO"/>
        </w:rPr>
        <w:t>staţionarea</w:t>
      </w:r>
      <w:proofErr w:type="spellEnd"/>
      <w:r w:rsidR="00435CED" w:rsidRPr="00A549DF">
        <w:rPr>
          <w:rFonts w:ascii="Arial" w:hAnsi="Arial" w:cs="Arial"/>
          <w:sz w:val="24"/>
          <w:szCs w:val="24"/>
          <w:lang w:val="ro-RO"/>
        </w:rPr>
        <w:t xml:space="preserve"> mijloacelor de transport în afara terenurilor desemnate în acest scop</w:t>
      </w:r>
    </w:p>
    <w:p w:rsidR="00435CED" w:rsidRPr="00A549DF" w:rsidRDefault="005E32DF" w:rsidP="005E32DF">
      <w:pPr>
        <w:suppressAutoHyphens/>
        <w:spacing w:after="0" w:line="240" w:lineRule="auto"/>
        <w:ind w:left="740" w:right="-54" w:firstLine="160"/>
        <w:jc w:val="both"/>
        <w:rPr>
          <w:rFonts w:ascii="Arial" w:hAnsi="Arial" w:cs="Arial"/>
          <w:sz w:val="24"/>
          <w:szCs w:val="24"/>
          <w:lang w:val="ro-RO"/>
        </w:rPr>
      </w:pPr>
      <w:r w:rsidRPr="00A549DF">
        <w:rPr>
          <w:rFonts w:ascii="Arial" w:hAnsi="Arial" w:cs="Arial"/>
          <w:sz w:val="24"/>
          <w:szCs w:val="24"/>
          <w:lang w:val="ro-RO"/>
        </w:rPr>
        <w:t xml:space="preserve">- </w:t>
      </w:r>
      <w:r w:rsidR="00435CED" w:rsidRPr="00A549DF">
        <w:rPr>
          <w:rFonts w:ascii="Arial" w:hAnsi="Arial" w:cs="Arial"/>
          <w:sz w:val="24"/>
          <w:szCs w:val="24"/>
          <w:lang w:val="ro-RO"/>
        </w:rPr>
        <w:t>distrugerea sau degradarea, prin orice mijloace, a vegetaţiei ierboase sau lemnoase;</w:t>
      </w:r>
    </w:p>
    <w:p w:rsidR="00435CED" w:rsidRPr="00A549DF" w:rsidRDefault="00A549DF" w:rsidP="00A549DF">
      <w:pPr>
        <w:spacing w:after="0"/>
        <w:ind w:right="-54"/>
        <w:jc w:val="both"/>
        <w:rPr>
          <w:rFonts w:ascii="Arial" w:hAnsi="Arial" w:cs="Arial"/>
          <w:sz w:val="24"/>
          <w:szCs w:val="24"/>
          <w:lang w:val="ro-RO"/>
        </w:rPr>
      </w:pPr>
      <w:r w:rsidRPr="00A549DF">
        <w:rPr>
          <w:rFonts w:ascii="Arial" w:hAnsi="Arial" w:cs="Arial"/>
          <w:sz w:val="24"/>
          <w:szCs w:val="24"/>
          <w:lang w:val="ro-RO"/>
        </w:rPr>
        <w:t>e</w:t>
      </w:r>
      <w:r w:rsidR="00435CED" w:rsidRPr="00A549DF">
        <w:rPr>
          <w:rFonts w:ascii="Arial" w:hAnsi="Arial" w:cs="Arial"/>
          <w:sz w:val="24"/>
          <w:szCs w:val="24"/>
          <w:lang w:val="ro-RO"/>
        </w:rPr>
        <w:t>. Utilizarea materiilor prime numai din surse autorizate.</w:t>
      </w:r>
    </w:p>
    <w:p w:rsidR="00435CED" w:rsidRPr="00A549DF" w:rsidRDefault="00A549DF" w:rsidP="00A549DF">
      <w:pPr>
        <w:spacing w:after="0"/>
        <w:ind w:right="-54"/>
        <w:jc w:val="both"/>
        <w:rPr>
          <w:rFonts w:ascii="Arial" w:hAnsi="Arial" w:cs="Arial"/>
          <w:sz w:val="24"/>
          <w:szCs w:val="24"/>
          <w:lang w:val="ro-RO"/>
        </w:rPr>
      </w:pPr>
      <w:r w:rsidRPr="00A549DF">
        <w:rPr>
          <w:rFonts w:ascii="Arial" w:hAnsi="Arial" w:cs="Arial"/>
          <w:sz w:val="24"/>
          <w:szCs w:val="24"/>
          <w:lang w:val="ro-RO"/>
        </w:rPr>
        <w:t>f</w:t>
      </w:r>
      <w:r w:rsidR="00435CED" w:rsidRPr="00A549DF">
        <w:rPr>
          <w:rFonts w:ascii="Arial" w:hAnsi="Arial" w:cs="Arial"/>
          <w:sz w:val="24"/>
          <w:szCs w:val="24"/>
          <w:lang w:val="ro-RO"/>
        </w:rPr>
        <w:t xml:space="preserve">. Refacerea mediului şi readucerea în starea iniţială a suprafeţelor afectate </w:t>
      </w:r>
      <w:r w:rsidR="00FF5723" w:rsidRPr="00A549DF">
        <w:rPr>
          <w:rFonts w:ascii="Arial" w:hAnsi="Arial" w:cs="Arial"/>
          <w:sz w:val="24"/>
          <w:szCs w:val="24"/>
          <w:lang w:val="ro-RO"/>
        </w:rPr>
        <w:t xml:space="preserve">temporar </w:t>
      </w:r>
      <w:r w:rsidR="00435CED" w:rsidRPr="00A549DF">
        <w:rPr>
          <w:rFonts w:ascii="Arial" w:hAnsi="Arial" w:cs="Arial"/>
          <w:sz w:val="24"/>
          <w:szCs w:val="24"/>
          <w:lang w:val="ro-RO"/>
        </w:rPr>
        <w:t>prin realizarea proiectului.</w:t>
      </w:r>
    </w:p>
    <w:p w:rsidR="00435CED" w:rsidRPr="00A549DF" w:rsidRDefault="00A549DF" w:rsidP="00CF3366">
      <w:pPr>
        <w:spacing w:after="0"/>
        <w:ind w:firstLine="90"/>
        <w:jc w:val="both"/>
        <w:rPr>
          <w:rFonts w:ascii="Arial" w:eastAsiaTheme="minorHAnsi" w:hAnsi="Arial" w:cs="Arial"/>
          <w:sz w:val="24"/>
          <w:szCs w:val="24"/>
          <w:lang w:val="ro-RO"/>
        </w:rPr>
      </w:pPr>
      <w:r w:rsidRPr="00A549DF">
        <w:rPr>
          <w:rFonts w:ascii="Arial" w:hAnsi="Arial" w:cs="Arial"/>
          <w:sz w:val="24"/>
          <w:szCs w:val="24"/>
          <w:lang w:val="ro-RO"/>
        </w:rPr>
        <w:t>g</w:t>
      </w:r>
      <w:r w:rsidR="00435CED" w:rsidRPr="00A549DF">
        <w:rPr>
          <w:rFonts w:ascii="Arial" w:hAnsi="Arial" w:cs="Arial"/>
          <w:sz w:val="24"/>
          <w:szCs w:val="24"/>
          <w:lang w:val="ro-RO"/>
        </w:rPr>
        <w:t xml:space="preserve">. </w:t>
      </w:r>
      <w:r w:rsidR="00E70094" w:rsidRPr="00A549DF">
        <w:rPr>
          <w:rFonts w:ascii="Arial" w:eastAsiaTheme="minorHAnsi" w:hAnsi="Arial" w:cs="Arial"/>
          <w:sz w:val="24"/>
          <w:szCs w:val="24"/>
          <w:lang w:val="ro-RO"/>
        </w:rPr>
        <w:t>Nivelul de zgomot rezultat în urma desfăşurării activităţii</w:t>
      </w:r>
      <w:r w:rsidR="00147929" w:rsidRPr="00A549DF">
        <w:rPr>
          <w:rFonts w:ascii="Arial" w:eastAsiaTheme="minorHAnsi" w:hAnsi="Arial" w:cs="Arial"/>
          <w:sz w:val="24"/>
          <w:szCs w:val="24"/>
          <w:lang w:val="ro-RO"/>
        </w:rPr>
        <w:t xml:space="preserve"> de reabilitarea drumului</w:t>
      </w:r>
      <w:r w:rsidR="00E70094" w:rsidRPr="00A549DF">
        <w:rPr>
          <w:rFonts w:ascii="Arial" w:eastAsiaTheme="minorHAnsi" w:hAnsi="Arial" w:cs="Arial"/>
          <w:sz w:val="24"/>
          <w:szCs w:val="24"/>
          <w:lang w:val="ro-RO"/>
        </w:rPr>
        <w:t xml:space="preserve">, va respecta prevederile SR ISO nr. 1996/2-08 şi SR 10009/2017. </w:t>
      </w:r>
    </w:p>
    <w:p w:rsidR="00435CED" w:rsidRPr="00A549DF" w:rsidRDefault="00435CED" w:rsidP="00A549DF">
      <w:pPr>
        <w:spacing w:after="0"/>
        <w:ind w:right="-54"/>
        <w:jc w:val="both"/>
        <w:rPr>
          <w:rFonts w:ascii="Arial" w:hAnsi="Arial" w:cs="Arial"/>
          <w:sz w:val="24"/>
          <w:szCs w:val="24"/>
          <w:lang w:val="ro-RO"/>
        </w:rPr>
      </w:pPr>
      <w:r w:rsidRPr="00A549DF">
        <w:rPr>
          <w:rFonts w:ascii="Arial" w:hAnsi="Arial" w:cs="Arial"/>
          <w:sz w:val="24"/>
          <w:szCs w:val="24"/>
          <w:lang w:val="ro-RO"/>
        </w:rPr>
        <w:t>.</w:t>
      </w:r>
    </w:p>
    <w:p w:rsidR="00A549DF" w:rsidRPr="00A549DF"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A549D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pStyle w:val="BodyText"/>
        <w:ind w:right="-1" w:firstLine="720"/>
        <w:jc w:val="both"/>
        <w:rPr>
          <w:rFonts w:eastAsia="Calibri" w:cs="Arial"/>
          <w:lang w:val="ro-RO"/>
        </w:rPr>
      </w:pPr>
      <w:r w:rsidRPr="00A549DF">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bookmarkStart w:id="1" w:name="_GoBack"/>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r w:rsidRPr="006455A4">
        <w:rPr>
          <w:rFonts w:ascii="Arial" w:hAnsi="Arial" w:cs="Arial"/>
          <w:sz w:val="20"/>
          <w:szCs w:val="20"/>
          <w:lang w:val="ro-RO"/>
        </w:rPr>
        <w:lastRenderedPageBreak/>
        <w:t>revocarea, în tot sau în parte, a respectivei decizii. Solicitarea trebuie înregistrată în termen de 30 de zile de la data aducerii la cunoştinţa publicului a deciziei.</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Procedura de soluţionare a plângerii prealabile prevăzută la art. 22 alin. (1) este gratuită şi trebuie să fie echitabilă, rapidă şi corectă.</w:t>
      </w:r>
    </w:p>
    <w:bookmarkEnd w:id="1"/>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 xml:space="preserve">   Prezenta decizie poate fi contestată în conformitate cu prevederile Legii nr. </w:t>
      </w:r>
      <w:r w:rsidR="006455A4">
        <w:rPr>
          <w:rFonts w:ascii="Arial" w:hAnsi="Arial" w:cs="Arial"/>
          <w:sz w:val="24"/>
          <w:szCs w:val="24"/>
          <w:lang w:val="ro-RO"/>
        </w:rPr>
        <w:t>292/2018</w:t>
      </w:r>
      <w:r w:rsidRPr="00A549DF">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E80E76">
        <w:rPr>
          <w:rFonts w:ascii="Arial" w:hAnsi="Arial" w:cs="Arial"/>
          <w:b/>
          <w:sz w:val="24"/>
          <w:szCs w:val="24"/>
          <w:lang w:val="ro-RO"/>
        </w:rPr>
        <w:t>DIRECTOR EXECUTIV,</w:t>
      </w:r>
    </w:p>
    <w:p w:rsidR="00A549DF" w:rsidRPr="00A549DF" w:rsidRDefault="00A549DF" w:rsidP="00A549DF">
      <w:pPr>
        <w:autoSpaceDE w:val="0"/>
        <w:autoSpaceDN w:val="0"/>
        <w:adjustRightInd w:val="0"/>
        <w:spacing w:after="0" w:line="240" w:lineRule="auto"/>
        <w:jc w:val="center"/>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 xml:space="preserve">Domokos </w:t>
      </w:r>
      <w:r w:rsidRPr="00A549DF">
        <w:rPr>
          <w:rFonts w:ascii="Arial" w:hAnsi="Arial" w:cs="Arial"/>
          <w:sz w:val="24"/>
          <w:szCs w:val="24"/>
          <w:lang w:val="ro-RO"/>
        </w:rPr>
        <w:t>László József</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jc w:val="both"/>
        <w:rPr>
          <w:rFonts w:ascii="Arial" w:hAnsi="Arial" w:cs="Arial"/>
          <w:b/>
          <w:sz w:val="24"/>
          <w:szCs w:val="24"/>
          <w:lang w:val="ro-RO"/>
        </w:rPr>
      </w:pPr>
      <w:r w:rsidRPr="00E80E76">
        <w:rPr>
          <w:rFonts w:ascii="Arial" w:hAnsi="Arial" w:cs="Arial"/>
          <w:b/>
          <w:sz w:val="24"/>
          <w:szCs w:val="24"/>
          <w:lang w:val="ro-RO"/>
        </w:rPr>
        <w:t xml:space="preserve">ŞEF SERV. A.A.A.,    </w:t>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00E80E76">
        <w:rPr>
          <w:rFonts w:ascii="Arial" w:hAnsi="Arial" w:cs="Arial"/>
          <w:b/>
          <w:sz w:val="24"/>
          <w:szCs w:val="24"/>
          <w:lang w:val="ro-RO"/>
        </w:rPr>
        <w:tab/>
      </w:r>
      <w:r w:rsidRPr="00E80E76">
        <w:rPr>
          <w:rFonts w:ascii="Arial" w:hAnsi="Arial" w:cs="Arial"/>
          <w:b/>
          <w:sz w:val="24"/>
          <w:szCs w:val="24"/>
          <w:lang w:val="ro-RO"/>
        </w:rPr>
        <w:tab/>
        <w:t xml:space="preserve">     ŞEF SERV. C.F.M.,</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Both</w:t>
      </w:r>
      <w:r w:rsidRPr="00A549DF">
        <w:rPr>
          <w:rFonts w:ascii="Arial" w:hAnsi="Arial" w:cs="Arial"/>
          <w:sz w:val="24"/>
          <w:szCs w:val="24"/>
          <w:lang w:val="ro-RO"/>
        </w:rPr>
        <w:t xml:space="preserve"> </w:t>
      </w:r>
      <w:proofErr w:type="spellStart"/>
      <w:r w:rsidRPr="00A549DF">
        <w:rPr>
          <w:rFonts w:ascii="Arial" w:hAnsi="Arial" w:cs="Arial"/>
          <w:sz w:val="24"/>
          <w:szCs w:val="24"/>
          <w:lang w:val="ro-RO"/>
        </w:rPr>
        <w:t>Enikő</w:t>
      </w:r>
      <w:proofErr w:type="spellEnd"/>
      <w:r w:rsidRPr="00A549DF">
        <w:rPr>
          <w:rFonts w:ascii="Arial" w:hAnsi="Arial" w:cs="Arial"/>
          <w:sz w:val="24"/>
          <w:szCs w:val="24"/>
          <w:lang w:val="ro-RO"/>
        </w:rPr>
        <w:t xml:space="preserve">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ab/>
        <w:t xml:space="preserve">    ing. </w:t>
      </w:r>
      <w:r w:rsidRPr="00A549DF">
        <w:rPr>
          <w:rFonts w:ascii="Arial" w:hAnsi="Arial" w:cs="Arial"/>
          <w:caps/>
          <w:sz w:val="24"/>
          <w:szCs w:val="24"/>
          <w:lang w:val="ro-RO"/>
        </w:rPr>
        <w:t>Szabó</w:t>
      </w:r>
      <w:r w:rsidRPr="00A549DF">
        <w:rPr>
          <w:rFonts w:ascii="Arial" w:hAnsi="Arial" w:cs="Arial"/>
          <w:sz w:val="24"/>
          <w:szCs w:val="24"/>
          <w:lang w:val="ro-RO"/>
        </w:rPr>
        <w:t xml:space="preserve"> Szilárd</w:t>
      </w:r>
    </w:p>
    <w:p w:rsidR="00A549DF" w:rsidRDefault="00A549DF" w:rsidP="00A549DF">
      <w:pPr>
        <w:autoSpaceDE w:val="0"/>
        <w:autoSpaceDN w:val="0"/>
        <w:adjustRightInd w:val="0"/>
        <w:spacing w:after="0" w:line="240" w:lineRule="auto"/>
        <w:jc w:val="both"/>
        <w:rPr>
          <w:rFonts w:ascii="Arial" w:hAnsi="Arial" w:cs="Arial"/>
          <w:sz w:val="24"/>
          <w:szCs w:val="24"/>
          <w:lang w:val="ro-RO"/>
        </w:rPr>
      </w:pPr>
    </w:p>
    <w:p w:rsidR="00E80E76" w:rsidRDefault="00E80E76" w:rsidP="00A549DF">
      <w:pPr>
        <w:autoSpaceDE w:val="0"/>
        <w:autoSpaceDN w:val="0"/>
        <w:adjustRightInd w:val="0"/>
        <w:spacing w:after="0" w:line="240" w:lineRule="auto"/>
        <w:jc w:val="both"/>
        <w:rPr>
          <w:rFonts w:ascii="Arial" w:hAnsi="Arial" w:cs="Arial"/>
          <w:sz w:val="24"/>
          <w:szCs w:val="24"/>
          <w:lang w:val="ro-RO"/>
        </w:rPr>
      </w:pPr>
    </w:p>
    <w:p w:rsidR="00E80E76" w:rsidRPr="00A549DF"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E80E76" w:rsidP="00A549D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A549DF" w:rsidRPr="00E80E76"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E80E76">
        <w:rPr>
          <w:rFonts w:ascii="Arial" w:hAnsi="Arial" w:cs="Arial"/>
          <w:b/>
          <w:caps/>
          <w:sz w:val="24"/>
          <w:szCs w:val="24"/>
          <w:u w:val="single"/>
          <w:lang w:val="ro-RO"/>
        </w:rPr>
        <w:t>Întocmit</w:t>
      </w:r>
      <w:r w:rsidRPr="00E80E76">
        <w:rPr>
          <w:rFonts w:ascii="Arial" w:hAnsi="Arial" w:cs="Arial"/>
          <w:b/>
          <w:caps/>
          <w:sz w:val="24"/>
          <w:szCs w:val="24"/>
          <w:lang w:val="ro-RO"/>
        </w:rPr>
        <w:t xml:space="preserve">                          </w:t>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00E80E76">
        <w:rPr>
          <w:rFonts w:ascii="Arial" w:hAnsi="Arial" w:cs="Arial"/>
          <w:b/>
          <w:caps/>
          <w:sz w:val="24"/>
          <w:szCs w:val="24"/>
          <w:lang w:val="ro-RO"/>
        </w:rPr>
        <w:tab/>
      </w:r>
      <w:r w:rsidRPr="00E80E76">
        <w:rPr>
          <w:rFonts w:ascii="Arial" w:hAnsi="Arial" w:cs="Arial"/>
          <w:b/>
          <w:caps/>
          <w:sz w:val="24"/>
          <w:szCs w:val="24"/>
          <w:lang w:val="ro-RO"/>
        </w:rPr>
        <w:tab/>
        <w:t xml:space="preserve">    </w:t>
      </w:r>
      <w:proofErr w:type="spellStart"/>
      <w:r w:rsidRPr="00E80E76">
        <w:rPr>
          <w:rFonts w:ascii="Arial" w:hAnsi="Arial" w:cs="Arial"/>
          <w:b/>
          <w:caps/>
          <w:sz w:val="24"/>
          <w:szCs w:val="24"/>
          <w:u w:val="single"/>
          <w:lang w:val="ro-RO"/>
        </w:rPr>
        <w:t>Întocmit</w:t>
      </w:r>
      <w:proofErr w:type="spellEnd"/>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ABOS Judit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t xml:space="preserve"> </w:t>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 xml:space="preserve">       </w:t>
      </w:r>
      <w:r w:rsidRPr="00A549DF">
        <w:rPr>
          <w:rFonts w:ascii="Arial" w:hAnsi="Arial" w:cs="Arial"/>
          <w:sz w:val="24"/>
          <w:szCs w:val="24"/>
          <w:lang w:val="ro-RO"/>
        </w:rPr>
        <w:tab/>
        <w:t xml:space="preserve">    MIHÁLY István</w:t>
      </w:r>
    </w:p>
    <w:p w:rsidR="000C3551" w:rsidRPr="00A549DF" w:rsidRDefault="000C3551" w:rsidP="00A549DF">
      <w:pPr>
        <w:shd w:val="clear" w:color="auto" w:fill="FFFFFF"/>
        <w:spacing w:after="0" w:line="240" w:lineRule="auto"/>
        <w:jc w:val="both"/>
        <w:rPr>
          <w:rFonts w:ascii="Arial" w:hAnsi="Arial" w:cs="Arial"/>
          <w:sz w:val="24"/>
          <w:szCs w:val="24"/>
          <w:lang w:val="ro-RO"/>
        </w:rPr>
      </w:pPr>
    </w:p>
    <w:sectPr w:rsidR="000C3551" w:rsidRPr="00A549DF"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DF" w:rsidRDefault="00A549DF" w:rsidP="00C96EF2">
      <w:pPr>
        <w:spacing w:after="0" w:line="240" w:lineRule="auto"/>
      </w:pPr>
      <w:r>
        <w:separator/>
      </w:r>
    </w:p>
  </w:endnote>
  <w:endnote w:type="continuationSeparator" w:id="0">
    <w:p w:rsidR="00A549DF" w:rsidRDefault="00A549DF"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A549DF"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5893184" r:id="rId2"/>
          </w:pict>
        </w:r>
        <w:r>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7A4C64"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6455A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A549DF"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5893186" r:id="rId2"/>
          </w:pict>
        </w:r>
        <w:r>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187931"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992A14" w:rsidRDefault="00A549DF"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DF" w:rsidRDefault="00A549DF" w:rsidP="00C96EF2">
      <w:pPr>
        <w:spacing w:after="0" w:line="240" w:lineRule="auto"/>
      </w:pPr>
      <w:r>
        <w:separator/>
      </w:r>
    </w:p>
  </w:footnote>
  <w:footnote w:type="continuationSeparator" w:id="0">
    <w:p w:rsidR="00A549DF" w:rsidRDefault="00A549DF"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A549DF"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5893185" r:id="rId2"/>
      </w:pict>
    </w:r>
    <w:r>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w:t>
        </w:r>
        <w:r>
          <w:rPr>
            <w:rFonts w:ascii="Arial" w:hAnsi="Arial" w:cs="Arial"/>
            <w:b/>
            <w:color w:val="00214E"/>
            <w:sz w:val="32"/>
            <w:szCs w:val="32"/>
            <w:lang w:val="ro-RO"/>
          </w:rPr>
          <w:t>ul Mediului</w:t>
        </w:r>
      </w:sdtContent>
    </w:sdt>
  </w:p>
  <w:p w:rsidR="00A549DF" w:rsidRPr="00535A6C" w:rsidRDefault="00A549DF"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A549DF"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5"/>
  </w:num>
  <w:num w:numId="7">
    <w:abstractNumId w:val="8"/>
  </w:num>
  <w:num w:numId="8">
    <w:abstractNumId w:val="14"/>
  </w:num>
  <w:num w:numId="9">
    <w:abstractNumId w:val="19"/>
  </w:num>
  <w:num w:numId="10">
    <w:abstractNumId w:val="7"/>
  </w:num>
  <w:num w:numId="11">
    <w:abstractNumId w:val="17"/>
  </w:num>
  <w:num w:numId="12">
    <w:abstractNumId w:val="3"/>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0"/>
  </w:num>
  <w:num w:numId="18">
    <w:abstractNumId w:val="1"/>
  </w:num>
  <w:num w:numId="19">
    <w:abstractNumId w:val="10"/>
  </w:num>
  <w:num w:numId="20">
    <w:abstractNumId w:val="2"/>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634DC"/>
    <w:rsid w:val="000B7B19"/>
    <w:rsid w:val="000C3551"/>
    <w:rsid w:val="00147929"/>
    <w:rsid w:val="00153764"/>
    <w:rsid w:val="001A7F53"/>
    <w:rsid w:val="001D3591"/>
    <w:rsid w:val="001D7477"/>
    <w:rsid w:val="00212FBC"/>
    <w:rsid w:val="0022199F"/>
    <w:rsid w:val="00230FA7"/>
    <w:rsid w:val="00232022"/>
    <w:rsid w:val="00246160"/>
    <w:rsid w:val="0025716B"/>
    <w:rsid w:val="0027369F"/>
    <w:rsid w:val="002C1134"/>
    <w:rsid w:val="002E3461"/>
    <w:rsid w:val="002F04A6"/>
    <w:rsid w:val="002F58D7"/>
    <w:rsid w:val="00302C55"/>
    <w:rsid w:val="00333083"/>
    <w:rsid w:val="003515A9"/>
    <w:rsid w:val="003C183F"/>
    <w:rsid w:val="00435CED"/>
    <w:rsid w:val="00443BED"/>
    <w:rsid w:val="00491AAF"/>
    <w:rsid w:val="004D27CB"/>
    <w:rsid w:val="005032DF"/>
    <w:rsid w:val="00512CB1"/>
    <w:rsid w:val="005163DB"/>
    <w:rsid w:val="005446BE"/>
    <w:rsid w:val="005724AE"/>
    <w:rsid w:val="005A4C7C"/>
    <w:rsid w:val="005E32DF"/>
    <w:rsid w:val="005E43F3"/>
    <w:rsid w:val="005F7FF8"/>
    <w:rsid w:val="00607C5E"/>
    <w:rsid w:val="00634C55"/>
    <w:rsid w:val="006455A4"/>
    <w:rsid w:val="00651E3D"/>
    <w:rsid w:val="006628B5"/>
    <w:rsid w:val="0066730E"/>
    <w:rsid w:val="00685CC7"/>
    <w:rsid w:val="00730274"/>
    <w:rsid w:val="00781206"/>
    <w:rsid w:val="00787541"/>
    <w:rsid w:val="00787B81"/>
    <w:rsid w:val="008116D4"/>
    <w:rsid w:val="00846DF1"/>
    <w:rsid w:val="00882839"/>
    <w:rsid w:val="008835B8"/>
    <w:rsid w:val="008C312C"/>
    <w:rsid w:val="009230FD"/>
    <w:rsid w:val="00934532"/>
    <w:rsid w:val="00937392"/>
    <w:rsid w:val="00942DBD"/>
    <w:rsid w:val="00983A89"/>
    <w:rsid w:val="00983CC9"/>
    <w:rsid w:val="00984EAF"/>
    <w:rsid w:val="00985A02"/>
    <w:rsid w:val="009B4089"/>
    <w:rsid w:val="009C4ABF"/>
    <w:rsid w:val="00A27363"/>
    <w:rsid w:val="00A4097C"/>
    <w:rsid w:val="00A549DF"/>
    <w:rsid w:val="00A87556"/>
    <w:rsid w:val="00AC52E9"/>
    <w:rsid w:val="00B02EDB"/>
    <w:rsid w:val="00B42001"/>
    <w:rsid w:val="00B42F44"/>
    <w:rsid w:val="00B515AC"/>
    <w:rsid w:val="00B76BD6"/>
    <w:rsid w:val="00B841D5"/>
    <w:rsid w:val="00B9327F"/>
    <w:rsid w:val="00B94819"/>
    <w:rsid w:val="00BF3915"/>
    <w:rsid w:val="00BF6067"/>
    <w:rsid w:val="00C12DB3"/>
    <w:rsid w:val="00C27784"/>
    <w:rsid w:val="00C96EF2"/>
    <w:rsid w:val="00CA0DDB"/>
    <w:rsid w:val="00CC4BC1"/>
    <w:rsid w:val="00CD3BA7"/>
    <w:rsid w:val="00CF3366"/>
    <w:rsid w:val="00D0427A"/>
    <w:rsid w:val="00D14E3F"/>
    <w:rsid w:val="00D205F1"/>
    <w:rsid w:val="00D21235"/>
    <w:rsid w:val="00D5560D"/>
    <w:rsid w:val="00D651A0"/>
    <w:rsid w:val="00D724A0"/>
    <w:rsid w:val="00D768D9"/>
    <w:rsid w:val="00D863FE"/>
    <w:rsid w:val="00D96E99"/>
    <w:rsid w:val="00DB7BAB"/>
    <w:rsid w:val="00E2674B"/>
    <w:rsid w:val="00E3323B"/>
    <w:rsid w:val="00E4082E"/>
    <w:rsid w:val="00E53C77"/>
    <w:rsid w:val="00E70094"/>
    <w:rsid w:val="00E80E76"/>
    <w:rsid w:val="00F458B3"/>
    <w:rsid w:val="00FA0026"/>
    <w:rsid w:val="00FB7F2B"/>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00F1-A691-4DF6-9619-2F64310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2653</Words>
  <Characters>15127</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15</cp:revision>
  <cp:lastPrinted>2019-01-10T12:12:00Z</cp:lastPrinted>
  <dcterms:created xsi:type="dcterms:W3CDTF">2018-05-10T05:50:00Z</dcterms:created>
  <dcterms:modified xsi:type="dcterms:W3CDTF">2019-04-04T11:26:00Z</dcterms:modified>
</cp:coreProperties>
</file>