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9" w:rsidRPr="007D0F27" w:rsidRDefault="00E64AE9" w:rsidP="008307C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bookmarkStart w:id="0" w:name="_GoBack"/>
      <w:bookmarkEnd w:id="0"/>
      <w:r w:rsidRPr="007D0F2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618653951" r:id="rId10"/>
        </w:pict>
      </w:r>
      <w:r w:rsidR="008307C9" w:rsidRPr="007D0F27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142FBB0A" wp14:editId="06271896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C9" w:rsidRPr="007D0F27">
        <w:rPr>
          <w:lang w:val="ro-RO"/>
        </w:rPr>
        <w:t>-</w:t>
      </w:r>
      <w:r w:rsidR="008307C9" w:rsidRPr="007D0F27">
        <w:rPr>
          <w:lang w:val="ro-RO"/>
        </w:rPr>
        <w:tab/>
        <w:t xml:space="preserve">   </w:t>
      </w:r>
      <w:r w:rsidR="008307C9" w:rsidRPr="007D0F27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8307C9" w:rsidRPr="007D0F27" w:rsidRDefault="008307C9" w:rsidP="008307C9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7D0F27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8307C9" w:rsidRPr="007D0F27" w:rsidTr="00D4071E">
        <w:trPr>
          <w:trHeight w:val="226"/>
        </w:trPr>
        <w:tc>
          <w:tcPr>
            <w:tcW w:w="9676" w:type="dxa"/>
            <w:shd w:val="clear" w:color="auto" w:fill="FFFFFF"/>
          </w:tcPr>
          <w:p w:rsidR="008307C9" w:rsidRPr="007D0F27" w:rsidRDefault="008307C9" w:rsidP="00D4071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7D0F27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Harghita</w:t>
            </w:r>
          </w:p>
        </w:tc>
      </w:tr>
    </w:tbl>
    <w:p w:rsidR="008307C9" w:rsidRPr="007D0F27" w:rsidRDefault="008307C9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8307C9" w:rsidRPr="007D0F27" w:rsidRDefault="008307C9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8C68DE" w:rsidRPr="007D0F27" w:rsidRDefault="00E3161D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bCs/>
          <w:caps/>
          <w:sz w:val="28"/>
          <w:szCs w:val="28"/>
          <w:lang w:val="ro-RO"/>
        </w:rPr>
        <w:t>Decizia etapei de încadrare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C914B0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Nr. 31 din 26</w:t>
      </w:r>
      <w:r w:rsidR="004667D5" w:rsidRPr="007D0F27">
        <w:rPr>
          <w:rFonts w:ascii="Times New Roman" w:hAnsi="Times New Roman"/>
          <w:sz w:val="28"/>
          <w:szCs w:val="28"/>
          <w:lang w:val="ro-RO"/>
        </w:rPr>
        <w:t>.04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.2019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34F5"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>Ca urmare a solicitării de emitere a ac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ordului de</w:t>
      </w:r>
      <w:r w:rsidR="004667D5" w:rsidRPr="007D0F27">
        <w:rPr>
          <w:rFonts w:ascii="Times New Roman" w:hAnsi="Times New Roman"/>
          <w:sz w:val="28"/>
          <w:szCs w:val="28"/>
          <w:lang w:val="ro-RO"/>
        </w:rPr>
        <w:t xml:space="preserve"> mediu ad</w:t>
      </w:r>
      <w:r w:rsidR="00622238" w:rsidRPr="007D0F27">
        <w:rPr>
          <w:rFonts w:ascii="Times New Roman" w:hAnsi="Times New Roman"/>
          <w:sz w:val="28"/>
          <w:szCs w:val="28"/>
          <w:lang w:val="ro-RO"/>
        </w:rPr>
        <w:t>resate de SDEE TRANSILVANIA SUD,</w:t>
      </w:r>
      <w:r w:rsidR="004667D5" w:rsidRPr="007D0F27">
        <w:rPr>
          <w:rFonts w:ascii="Times New Roman" w:hAnsi="Times New Roman"/>
          <w:sz w:val="28"/>
          <w:szCs w:val="28"/>
          <w:lang w:val="ro-RO"/>
        </w:rPr>
        <w:t xml:space="preserve"> S.D.E.E. Harghita, cu sediul în municipiul Miercurea-Ciuc, str. Kossuth Lajos, nr.1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D0F27">
        <w:rPr>
          <w:rFonts w:ascii="Times New Roman" w:hAnsi="Times New Roman"/>
          <w:sz w:val="28"/>
          <w:szCs w:val="28"/>
          <w:lang w:val="ro-RO"/>
        </w:rPr>
        <w:t>judeţu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l Harghita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înregistrată la Agenţia pentru Protecţia Mediului Harg</w:t>
      </w:r>
      <w:r w:rsidR="004667D5" w:rsidRPr="007D0F27">
        <w:rPr>
          <w:rFonts w:ascii="Times New Roman" w:hAnsi="Times New Roman"/>
          <w:sz w:val="28"/>
          <w:szCs w:val="28"/>
          <w:lang w:val="ro-RO"/>
        </w:rPr>
        <w:t>hita cu nr. 261 din 15.01.2019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667D5" w:rsidRPr="007D0F27">
        <w:rPr>
          <w:rFonts w:ascii="Times New Roman" w:hAnsi="Times New Roman"/>
          <w:sz w:val="28"/>
          <w:szCs w:val="28"/>
          <w:lang w:val="ro-RO"/>
        </w:rPr>
        <w:t>completat cu nr.2207/04.03.2019</w:t>
      </w:r>
      <w:r w:rsidR="006E4161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în baza</w:t>
      </w:r>
      <w:r w:rsidR="007F19D0" w:rsidRPr="007D0F27">
        <w:rPr>
          <w:rFonts w:ascii="Times New Roman" w:hAnsi="Times New Roman"/>
          <w:sz w:val="28"/>
          <w:szCs w:val="28"/>
          <w:lang w:val="ro-RO"/>
        </w:rPr>
        <w:t>:</w:t>
      </w:r>
      <w:r w:rsidR="006E4161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F19D0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Legii nr. 292</w:t>
      </w:r>
      <w:r w:rsidR="007F19D0" w:rsidRPr="007D0F27">
        <w:rPr>
          <w:rFonts w:ascii="Times New Roman" w:hAnsi="Times New Roman"/>
          <w:sz w:val="28"/>
          <w:szCs w:val="28"/>
          <w:lang w:val="ro-RO"/>
        </w:rPr>
        <w:t>/2018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ulterioare,</w:t>
      </w:r>
    </w:p>
    <w:p w:rsidR="007A3C70" w:rsidRPr="007D0F27" w:rsidRDefault="007A3C70" w:rsidP="007A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68DE" w:rsidRPr="007D0F27">
        <w:rPr>
          <w:rFonts w:ascii="Times New Roman" w:hAnsi="Times New Roman"/>
          <w:sz w:val="28"/>
          <w:szCs w:val="28"/>
          <w:lang w:val="ro-RO"/>
        </w:rPr>
        <w:t>Agenţia pentru Protecţia Mediului Harghita decide, ca urmare a consultărilor desfăşurate în cadrul şedinţei/şedinţelor Comisiei de analiză tehnică din dat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a</w:t>
      </w:r>
      <w:r w:rsidR="00E47919" w:rsidRPr="007D0F27">
        <w:rPr>
          <w:rFonts w:ascii="Times New Roman" w:hAnsi="Times New Roman"/>
          <w:sz w:val="28"/>
          <w:szCs w:val="28"/>
          <w:lang w:val="ro-RO"/>
        </w:rPr>
        <w:t xml:space="preserve"> de 09.04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.2019</w:t>
      </w:r>
      <w:r w:rsidR="008C68DE" w:rsidRPr="007D0F27">
        <w:rPr>
          <w:rFonts w:ascii="Times New Roman" w:hAnsi="Times New Roman"/>
          <w:sz w:val="28"/>
          <w:szCs w:val="28"/>
          <w:lang w:val="ro-RO"/>
        </w:rPr>
        <w:t xml:space="preserve"> că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 xml:space="preserve"> proiectul </w:t>
      </w:r>
      <w:r w:rsidR="00402ED7" w:rsidRPr="007D0F27">
        <w:rPr>
          <w:rFonts w:ascii="Times New Roman" w:hAnsi="Times New Roman"/>
          <w:b/>
          <w:sz w:val="28"/>
          <w:szCs w:val="28"/>
          <w:lang w:val="ro-RO"/>
        </w:rPr>
        <w:t>„</w:t>
      </w:r>
      <w:r w:rsidR="004E67F3" w:rsidRPr="007D0F27">
        <w:rPr>
          <w:rFonts w:ascii="Times New Roman" w:hAnsi="Times New Roman"/>
          <w:b/>
          <w:sz w:val="28"/>
          <w:szCs w:val="28"/>
          <w:lang w:val="ro-RO"/>
        </w:rPr>
        <w:t>Modernizare și INT LEA 0,4 kV și branșamente localitatea Cetățuia</w:t>
      </w:r>
      <w:r w:rsidR="00C33231" w:rsidRPr="007D0F27">
        <w:rPr>
          <w:rFonts w:ascii="Times New Roman" w:hAnsi="Times New Roman"/>
          <w:b/>
          <w:sz w:val="28"/>
          <w:szCs w:val="28"/>
          <w:lang w:val="ro-RO"/>
        </w:rPr>
        <w:t>,</w:t>
      </w:r>
      <w:r w:rsidR="00622238" w:rsidRPr="007D0F2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33231" w:rsidRPr="007D0F27">
        <w:rPr>
          <w:rFonts w:ascii="Times New Roman" w:hAnsi="Times New Roman"/>
          <w:b/>
          <w:sz w:val="28"/>
          <w:szCs w:val="28"/>
          <w:lang w:val="ro-RO"/>
        </w:rPr>
        <w:t>județul Harghita</w:t>
      </w:r>
      <w:r w:rsidR="00402ED7" w:rsidRPr="007D0F27">
        <w:rPr>
          <w:rFonts w:ascii="Times New Roman" w:hAnsi="Times New Roman"/>
          <w:b/>
          <w:sz w:val="28"/>
          <w:szCs w:val="28"/>
          <w:lang w:val="ro-RO"/>
        </w:rPr>
        <w:t>“</w:t>
      </w:r>
      <w:r w:rsidR="008C68DE" w:rsidRPr="007D0F27">
        <w:rPr>
          <w:rFonts w:ascii="Times New Roman" w:hAnsi="Times New Roman"/>
          <w:sz w:val="28"/>
          <w:szCs w:val="28"/>
          <w:lang w:val="ro-RO"/>
        </w:rPr>
        <w:t xml:space="preserve"> propus a fi amp</w:t>
      </w:r>
      <w:r w:rsidR="004E67F3" w:rsidRPr="007D0F27">
        <w:rPr>
          <w:rFonts w:ascii="Times New Roman" w:hAnsi="Times New Roman"/>
          <w:sz w:val="28"/>
          <w:szCs w:val="28"/>
          <w:lang w:val="ro-RO"/>
        </w:rPr>
        <w:t>lasat în comuna Sânsimion, sat Cetățuia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,</w:t>
      </w:r>
      <w:r w:rsidR="007F19D0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2ED7" w:rsidRPr="007D0F27">
        <w:rPr>
          <w:rFonts w:ascii="Times New Roman" w:hAnsi="Times New Roman"/>
          <w:sz w:val="28"/>
          <w:szCs w:val="28"/>
          <w:lang w:val="ro-RO"/>
        </w:rPr>
        <w:t>județul Harghita.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C68DE" w:rsidRPr="007D0F27" w:rsidRDefault="008C68DE" w:rsidP="007A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- nu se supune evaluării impactului asupra mediului.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Justificarea prezentei decizii:</w:t>
      </w:r>
    </w:p>
    <w:p w:rsidR="00A465DF" w:rsidRPr="007D0F27" w:rsidRDefault="008C68DE" w:rsidP="00622238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I. Motivele pe baza cărora s-a stabilit necesita</w:t>
      </w:r>
      <w:r w:rsidR="00A465DF" w:rsidRPr="007D0F27">
        <w:rPr>
          <w:rFonts w:ascii="Times New Roman" w:hAnsi="Times New Roman"/>
          <w:sz w:val="28"/>
          <w:szCs w:val="28"/>
          <w:lang w:val="ro-RO"/>
        </w:rPr>
        <w:t xml:space="preserve">tea </w:t>
      </w:r>
      <w:r w:rsidRPr="007D0F27">
        <w:rPr>
          <w:rFonts w:ascii="Times New Roman" w:hAnsi="Times New Roman"/>
          <w:sz w:val="28"/>
          <w:szCs w:val="28"/>
          <w:lang w:val="ro-RO"/>
        </w:rPr>
        <w:t>neefectuării</w:t>
      </w:r>
      <w:r w:rsidR="007A3C70" w:rsidRPr="007D0F27">
        <w:rPr>
          <w:rFonts w:ascii="Times New Roman" w:hAnsi="Times New Roman"/>
          <w:sz w:val="28"/>
          <w:szCs w:val="28"/>
          <w:lang w:val="ro-RO"/>
        </w:rPr>
        <w:t>/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evaluării impactului asupra mediului sunt următoarele:</w:t>
      </w:r>
    </w:p>
    <w:p w:rsidR="00827BED" w:rsidRPr="007D0F27" w:rsidRDefault="008C68DE" w:rsidP="00E316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proiectul se încadrează </w:t>
      </w:r>
      <w:r w:rsidR="001044DC" w:rsidRPr="007D0F27">
        <w:rPr>
          <w:rFonts w:ascii="Times New Roman" w:hAnsi="Times New Roman"/>
          <w:sz w:val="28"/>
          <w:szCs w:val="28"/>
          <w:lang w:val="ro-RO"/>
        </w:rPr>
        <w:t xml:space="preserve">în prevederile Legii nr. 292 </w:t>
      </w:r>
      <w:r w:rsidRPr="007D0F27">
        <w:rPr>
          <w:rFonts w:ascii="Times New Roman" w:hAnsi="Times New Roman"/>
          <w:sz w:val="28"/>
          <w:szCs w:val="28"/>
          <w:lang w:val="ro-RO"/>
        </w:rPr>
        <w:t>privind evaluarea impactului anumitor proiecte publice şi private as</w:t>
      </w:r>
      <w:r w:rsidR="001044DC" w:rsidRPr="007D0F27">
        <w:rPr>
          <w:rFonts w:ascii="Times New Roman" w:hAnsi="Times New Roman"/>
          <w:sz w:val="28"/>
          <w:szCs w:val="28"/>
          <w:lang w:val="ro-RO"/>
        </w:rPr>
        <w:t xml:space="preserve">upra mediului, anexa nr.2, pct. </w:t>
      </w:r>
      <w:r w:rsidR="004E67F3" w:rsidRPr="007D0F27">
        <w:rPr>
          <w:rFonts w:ascii="Times New Roman" w:hAnsi="Times New Roman"/>
          <w:sz w:val="28"/>
          <w:szCs w:val="28"/>
          <w:lang w:val="ro-RO"/>
        </w:rPr>
        <w:t>13 lit. a</w:t>
      </w:r>
      <w:r w:rsidR="008D2193" w:rsidRPr="007D0F27">
        <w:rPr>
          <w:rFonts w:ascii="Times New Roman" w:hAnsi="Times New Roman"/>
          <w:sz w:val="28"/>
          <w:szCs w:val="28"/>
          <w:lang w:val="ro-RO"/>
        </w:rPr>
        <w:t>) Orice modificări sau extinderi, altele decât cele prevă</w:t>
      </w:r>
      <w:r w:rsidR="004E67F3" w:rsidRPr="007D0F27">
        <w:rPr>
          <w:rFonts w:ascii="Times New Roman" w:hAnsi="Times New Roman"/>
          <w:sz w:val="28"/>
          <w:szCs w:val="28"/>
          <w:lang w:val="ro-RO"/>
        </w:rPr>
        <w:t>zute la pct.</w:t>
      </w:r>
      <w:r w:rsidR="008D2193" w:rsidRPr="007D0F27">
        <w:rPr>
          <w:rFonts w:ascii="Times New Roman" w:hAnsi="Times New Roman"/>
          <w:sz w:val="28"/>
          <w:szCs w:val="28"/>
          <w:lang w:val="ro-RO"/>
        </w:rPr>
        <w:t xml:space="preserve"> 24 din anexa nr.1, ale proiectelor prevăzute în anexa nr.1 sau în prezenta anexă, deja autorizate, executate sau în curs de a fi executate, care pot avea efecte semnificative negative asupra mediului, </w:t>
      </w:r>
      <w:r w:rsidR="004E67F3" w:rsidRPr="007D0F27">
        <w:rPr>
          <w:rFonts w:ascii="Times New Roman" w:hAnsi="Times New Roman"/>
          <w:sz w:val="28"/>
          <w:szCs w:val="28"/>
          <w:lang w:val="ro-RO"/>
        </w:rPr>
        <w:t xml:space="preserve">coroborat cu </w:t>
      </w:r>
      <w:r w:rsidR="008D2193" w:rsidRPr="007D0F27">
        <w:rPr>
          <w:rFonts w:ascii="Times New Roman" w:hAnsi="Times New Roman"/>
          <w:sz w:val="28"/>
          <w:szCs w:val="28"/>
          <w:lang w:val="ro-RO"/>
        </w:rPr>
        <w:t>pct.3, lit. b) instalații industriale pentru transportul gazelor, aburului și apei calde</w:t>
      </w:r>
      <w:r w:rsidRPr="007D0F27">
        <w:rPr>
          <w:rFonts w:ascii="Times New Roman" w:hAnsi="Times New Roman"/>
          <w:sz w:val="28"/>
          <w:szCs w:val="28"/>
          <w:lang w:val="ro-RO"/>
        </w:rPr>
        <w:t>;</w:t>
      </w:r>
      <w:r w:rsidR="008D2193" w:rsidRPr="007D0F27">
        <w:rPr>
          <w:rFonts w:ascii="Times New Roman" w:hAnsi="Times New Roman"/>
          <w:sz w:val="28"/>
          <w:szCs w:val="28"/>
          <w:lang w:val="ro-RO"/>
        </w:rPr>
        <w:t xml:space="preserve"> transportul energiei electrice prin cabluri aeriene, altele decât cele prevăzute în anexa nr.1;</w:t>
      </w:r>
    </w:p>
    <w:p w:rsidR="00827BED" w:rsidRPr="007D0F27" w:rsidRDefault="00C33231" w:rsidP="007453F6">
      <w:pPr>
        <w:pStyle w:val="ListParagraph"/>
        <w:autoSpaceDE w:val="0"/>
        <w:autoSpaceDN w:val="0"/>
        <w:adjustRightInd w:val="0"/>
        <w:spacing w:after="0" w:line="240" w:lineRule="auto"/>
        <w:ind w:left="570" w:firstLine="75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Prezenta documentație </w:t>
      </w:r>
    </w:p>
    <w:p w:rsidR="00193BE0" w:rsidRPr="007D0F27" w:rsidRDefault="00605DD0" w:rsidP="00622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Rezumatul proiectului:Lucrarea” Modernizare și INT LEA 0,4 kV și branșamente localitatea Cetățuia, județul Harghita“ constă din:</w:t>
      </w:r>
    </w:p>
    <w:p w:rsidR="00605DD0" w:rsidRPr="007D0F27" w:rsidRDefault="00605DD0" w:rsidP="0060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Montare linie electrică subterană (LES) de 20 kV la marginea drumului județean D</w:t>
      </w:r>
      <w:r w:rsidR="009D0490" w:rsidRPr="007D0F27">
        <w:rPr>
          <w:rFonts w:ascii="Times New Roman" w:hAnsi="Times New Roman"/>
          <w:sz w:val="28"/>
          <w:szCs w:val="28"/>
          <w:lang w:val="ro-RO"/>
        </w:rPr>
        <w:t>J 123A, drumului de câmp și com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unal, str.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Feltíz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pe o lungime totală de traseu de 310 m;</w:t>
      </w:r>
    </w:p>
    <w:p w:rsidR="00FB28B7" w:rsidRPr="007D0F27" w:rsidRDefault="00066AFE" w:rsidP="0060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Montare linie electrică aeriană (LEA) de 20 kV comun cu linie electrică aeriană (LEA) de 0,4 kV pe stâlpi de beton în lungime totală de traseu de 1280 m;</w:t>
      </w:r>
    </w:p>
    <w:p w:rsidR="00066AFE" w:rsidRPr="007D0F27" w:rsidRDefault="00066AFE" w:rsidP="0060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lastRenderedPageBreak/>
        <w:t>Montare post de transformare compact în anvelopă de beton 2 buc (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PTc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>) de 20/0,4 kV 100 kVA la marginea drumului str. Principală spre Vrabia respectiv la marginea drumului lângă școala, în domeniu public;</w:t>
      </w:r>
    </w:p>
    <w:p w:rsidR="00066AFE" w:rsidRPr="007D0F27" w:rsidRDefault="001262C6" w:rsidP="0060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Montare post de transformare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aerien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compactizat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1 buc pe stâlp de beton(PTA) de 20/0,4 kV 100 kVA la marginea drumului str.</w:t>
      </w:r>
      <w:r w:rsidR="009D0490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Feltíz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>, în domeniu public;</w:t>
      </w:r>
    </w:p>
    <w:p w:rsidR="002A366B" w:rsidRPr="007D0F27" w:rsidRDefault="002A366B" w:rsidP="0060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Demontare linie electrică aeriană de 0,4 kV cu conductor clasic existent pe stâlp de beton în zona bisericii catolice pe o lungime totală de traseu de 250 m;</w:t>
      </w:r>
    </w:p>
    <w:p w:rsidR="002A366B" w:rsidRPr="007D0F27" w:rsidRDefault="00236F3A" w:rsidP="0060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Montare linie electrică subterană (LES) de 0,4 kV la marginea drumului județean DJ 123A, în zona bisericii catolice pe o lungime totală de traseu de 320 m;</w:t>
      </w:r>
    </w:p>
    <w:p w:rsidR="00236F3A" w:rsidRPr="007D0F27" w:rsidRDefault="00236F3A" w:rsidP="00605D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Schimbarea a 60 buc stâlp de beton cu stâlp special;</w:t>
      </w:r>
    </w:p>
    <w:p w:rsidR="005D57DE" w:rsidRPr="007D0F27" w:rsidRDefault="00236F3A" w:rsidP="006222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Demontare linie electrică aer</w:t>
      </w:r>
      <w:r w:rsidR="009D0490" w:rsidRPr="007D0F27">
        <w:rPr>
          <w:rFonts w:ascii="Times New Roman" w:hAnsi="Times New Roman"/>
          <w:sz w:val="28"/>
          <w:szCs w:val="28"/>
          <w:lang w:val="ro-RO"/>
        </w:rPr>
        <w:t>iană de 0,4 kV cu conductor cla</w:t>
      </w:r>
      <w:r w:rsidRPr="007D0F27">
        <w:rPr>
          <w:rFonts w:ascii="Times New Roman" w:hAnsi="Times New Roman"/>
          <w:sz w:val="28"/>
          <w:szCs w:val="28"/>
          <w:lang w:val="ro-RO"/>
        </w:rPr>
        <w:t>sic existent pe stâlpi de beton în lungime totală de traseu de 7525 m;</w:t>
      </w:r>
    </w:p>
    <w:p w:rsidR="005E6C32" w:rsidRPr="007D0F27" w:rsidRDefault="005110B9" w:rsidP="000A1F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Cu</w:t>
      </w:r>
      <w:r w:rsidR="005E6C32" w:rsidRPr="007D0F27">
        <w:rPr>
          <w:rFonts w:ascii="Times New Roman" w:hAnsi="Times New Roman"/>
          <w:sz w:val="28"/>
          <w:szCs w:val="28"/>
          <w:lang w:val="ro-RO"/>
        </w:rPr>
        <w:t>mularea cu alte proiecte</w:t>
      </w:r>
      <w:r w:rsidR="00511FEC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6C32" w:rsidRPr="007D0F27">
        <w:rPr>
          <w:rFonts w:ascii="Times New Roman" w:hAnsi="Times New Roman"/>
          <w:sz w:val="28"/>
          <w:szCs w:val="28"/>
          <w:lang w:val="ro-RO"/>
        </w:rPr>
        <w:t>:</w:t>
      </w:r>
      <w:r w:rsidR="00231D27" w:rsidRPr="007D0F27">
        <w:rPr>
          <w:rFonts w:ascii="Times New Roman" w:hAnsi="Times New Roman"/>
          <w:sz w:val="28"/>
          <w:szCs w:val="28"/>
          <w:lang w:val="ro-RO"/>
        </w:rPr>
        <w:t xml:space="preserve"> Nu este cazul.</w:t>
      </w:r>
    </w:p>
    <w:p w:rsidR="002645AB" w:rsidRPr="007D0F27" w:rsidRDefault="00045827" w:rsidP="000A1F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Utilizarea resurselor </w:t>
      </w:r>
      <w:r w:rsidR="000A1F23" w:rsidRPr="007D0F27">
        <w:rPr>
          <w:rFonts w:ascii="Times New Roman" w:hAnsi="Times New Roman"/>
          <w:sz w:val="28"/>
          <w:szCs w:val="28"/>
          <w:lang w:val="ro-RO"/>
        </w:rPr>
        <w:t>natural : Nu este cazul.</w:t>
      </w:r>
    </w:p>
    <w:p w:rsidR="002645AB" w:rsidRPr="007D0F27" w:rsidRDefault="007F19D0" w:rsidP="000A1F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Cantitatea și tipurile de deșeuri generate</w:t>
      </w:r>
      <w:r w:rsidR="00054EA1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20A3" w:rsidRPr="007D0F27">
        <w:rPr>
          <w:rFonts w:ascii="Times New Roman" w:hAnsi="Times New Roman"/>
          <w:sz w:val="28"/>
          <w:szCs w:val="28"/>
          <w:lang w:val="ro-RO"/>
        </w:rPr>
        <w:t>:</w:t>
      </w:r>
    </w:p>
    <w:p w:rsidR="002645AB" w:rsidRPr="007D0F27" w:rsidRDefault="000A1F23" w:rsidP="002645AB">
      <w:pPr>
        <w:pStyle w:val="BodyText"/>
        <w:ind w:right="34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A</w:t>
      </w:r>
      <w:r w:rsidR="003D2E16" w:rsidRPr="007D0F27">
        <w:rPr>
          <w:rFonts w:ascii="Times New Roman" w:hAnsi="Times New Roman"/>
          <w:sz w:val="28"/>
          <w:szCs w:val="28"/>
          <w:lang w:val="ro-RO"/>
        </w:rPr>
        <w:t>mbalaje de hârtie și carton (cod deşeu 15.01.01) vor fi valorificate prin societăți atestate;</w:t>
      </w:r>
    </w:p>
    <w:p w:rsidR="002645AB" w:rsidRPr="007D0F27" w:rsidRDefault="003D2E16" w:rsidP="002645AB">
      <w:pPr>
        <w:pStyle w:val="BodyText"/>
        <w:ind w:right="34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Ambalaje de materiale plastice (cod deşeu 15.01.02</w:t>
      </w:r>
      <w:r w:rsidR="002645AB" w:rsidRPr="007D0F27">
        <w:rPr>
          <w:rFonts w:ascii="Times New Roman" w:hAnsi="Times New Roman"/>
          <w:sz w:val="28"/>
          <w:szCs w:val="28"/>
          <w:lang w:val="ro-RO"/>
        </w:rPr>
        <w:t>) vor fi valorificate pri</w:t>
      </w:r>
      <w:r w:rsidRPr="007D0F27">
        <w:rPr>
          <w:rFonts w:ascii="Times New Roman" w:hAnsi="Times New Roman"/>
          <w:sz w:val="28"/>
          <w:szCs w:val="28"/>
          <w:lang w:val="ro-RO"/>
        </w:rPr>
        <w:t>n societăți atestate;</w:t>
      </w:r>
    </w:p>
    <w:p w:rsidR="006A39DB" w:rsidRPr="007D0F27" w:rsidRDefault="003D2E16" w:rsidP="00DE0CF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Deșeuri din construcții și demolări beton și moloz din demontare( cod deșeu 17.01.01) vor fi transportat la un depozit conform;</w:t>
      </w:r>
    </w:p>
    <w:p w:rsidR="006A39DB" w:rsidRPr="007D0F27" w:rsidRDefault="006A39DB" w:rsidP="00DE0CF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Țigle și materiale ceramic (cod deșeu 17.01.03) vor fi transportat la un </w:t>
      </w:r>
      <w:r w:rsidR="009B20A3" w:rsidRPr="007D0F27">
        <w:rPr>
          <w:rFonts w:ascii="Times New Roman" w:hAnsi="Times New Roman"/>
          <w:sz w:val="28"/>
          <w:szCs w:val="28"/>
          <w:lang w:val="ro-RO"/>
        </w:rPr>
        <w:t>depoz</w:t>
      </w:r>
      <w:r w:rsidRPr="007D0F27">
        <w:rPr>
          <w:rFonts w:ascii="Times New Roman" w:hAnsi="Times New Roman"/>
          <w:sz w:val="28"/>
          <w:szCs w:val="28"/>
          <w:lang w:val="ro-RO"/>
        </w:rPr>
        <w:t>it conform;</w:t>
      </w:r>
    </w:p>
    <w:p w:rsidR="006A39DB" w:rsidRPr="007D0F27" w:rsidRDefault="009B20A3" w:rsidP="00DE0CF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Materiale plastice(cod deșeu 17.02.03) vor fi valorificate prin societăți atestate;</w:t>
      </w:r>
    </w:p>
    <w:p w:rsidR="009B20A3" w:rsidRPr="007D0F27" w:rsidRDefault="009B20A3" w:rsidP="00DE0CF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Aluminiu (cod deșeu 17.04.02) vor fi valorificate prin societăți atestate;</w:t>
      </w:r>
    </w:p>
    <w:p w:rsidR="009B20A3" w:rsidRPr="007D0F27" w:rsidRDefault="009B20A3" w:rsidP="00DE0CF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Fier,fonta,oțel (cod deșeu 17.04.05) vor fi valorificate prin societăți atestate;</w:t>
      </w:r>
    </w:p>
    <w:p w:rsidR="009B20A3" w:rsidRPr="007D0F27" w:rsidRDefault="009B20A3" w:rsidP="00DE0CF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Pământ și pietre(cod deșeu 17.05.04) vor fi transportat la un depozit conform;</w:t>
      </w:r>
    </w:p>
    <w:p w:rsidR="009B20A3" w:rsidRPr="007D0F27" w:rsidRDefault="009B20A3" w:rsidP="00DE0CF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Deșeuri textile(cod deșeu 20.01.11) vor fi valorificate prin societăți atestate;</w:t>
      </w:r>
    </w:p>
    <w:p w:rsidR="002645AB" w:rsidRPr="007D0F27" w:rsidRDefault="001D0286" w:rsidP="002D54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P</w:t>
      </w:r>
      <w:r w:rsidR="003A79C8" w:rsidRPr="007D0F27">
        <w:rPr>
          <w:rFonts w:ascii="Times New Roman" w:hAnsi="Times New Roman"/>
          <w:sz w:val="28"/>
          <w:szCs w:val="28"/>
          <w:lang w:val="ro-RO"/>
        </w:rPr>
        <w:t>oluarea și alte efecte negative</w:t>
      </w:r>
      <w:r w:rsidR="002645AB" w:rsidRPr="007D0F27">
        <w:rPr>
          <w:rFonts w:ascii="Times New Roman" w:hAnsi="Times New Roman"/>
          <w:sz w:val="28"/>
          <w:szCs w:val="28"/>
          <w:lang w:val="ro-RO"/>
        </w:rPr>
        <w:t>:</w:t>
      </w:r>
    </w:p>
    <w:p w:rsidR="002D5496" w:rsidRPr="007D0F27" w:rsidRDefault="00C54470" w:rsidP="002D5496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Surse de poluanți și instalații pentru reținerea,evacuarea și dispersia poluanților în mediu:</w:t>
      </w:r>
    </w:p>
    <w:p w:rsidR="00C54470" w:rsidRPr="007D0F27" w:rsidRDefault="00C54470" w:rsidP="002D5496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-protecția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calității apelor:</w:t>
      </w:r>
    </w:p>
    <w:p w:rsidR="00C54470" w:rsidRPr="007D0F27" w:rsidRDefault="00C54470" w:rsidP="001D02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sursele de poluanți pentru ape, locul de evacuare sau emisarul;</w:t>
      </w:r>
    </w:p>
    <w:p w:rsidR="002645AB" w:rsidRPr="007D0F27" w:rsidRDefault="001D0286" w:rsidP="001D02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stațiile și instalațiile de epurare sau de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preepurare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a apelor uzate prevăzute;</w:t>
      </w:r>
      <w:r w:rsidR="002645AB"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645AB" w:rsidRPr="007D0F27" w:rsidRDefault="001D0286" w:rsidP="001D0286">
      <w:pPr>
        <w:pStyle w:val="BodyText"/>
        <w:ind w:left="645" w:right="34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Sursele</w:t>
      </w:r>
      <w:r w:rsidR="00DE0316" w:rsidRPr="007D0F27">
        <w:rPr>
          <w:rFonts w:ascii="Times New Roman" w:hAnsi="Times New Roman"/>
          <w:sz w:val="28"/>
          <w:szCs w:val="28"/>
          <w:lang w:val="ro-RO"/>
        </w:rPr>
        <w:t xml:space="preserve"> de poluanți pentru aer, poluanți, inclusiv surse de mirosuri;</w:t>
      </w:r>
    </w:p>
    <w:p w:rsidR="00DE0316" w:rsidRPr="007D0F27" w:rsidRDefault="00DE0316" w:rsidP="003B067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Instalațiile pentru reținerea și dispersia poluanților în atmosferă;</w:t>
      </w:r>
    </w:p>
    <w:p w:rsidR="008A20A2" w:rsidRPr="007D0F27" w:rsidRDefault="008A20A2" w:rsidP="008A20A2">
      <w:pPr>
        <w:pStyle w:val="ListParagraph"/>
        <w:ind w:left="645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Protecția împotriva zgomotului și vibrațiilor:</w:t>
      </w:r>
    </w:p>
    <w:p w:rsidR="002645AB" w:rsidRPr="007D0F27" w:rsidRDefault="003B0671" w:rsidP="001D0286">
      <w:pPr>
        <w:pStyle w:val="BodyText"/>
        <w:numPr>
          <w:ilvl w:val="0"/>
          <w:numId w:val="13"/>
        </w:numPr>
        <w:ind w:right="34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Sursele de </w:t>
      </w:r>
      <w:r w:rsidR="002645AB" w:rsidRPr="007D0F27">
        <w:rPr>
          <w:rFonts w:ascii="Times New Roman" w:hAnsi="Times New Roman"/>
          <w:sz w:val="28"/>
          <w:szCs w:val="28"/>
          <w:lang w:val="ro-RO"/>
        </w:rPr>
        <w:t>zgomot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și de vibrații; </w:t>
      </w:r>
    </w:p>
    <w:p w:rsidR="003B0671" w:rsidRPr="007D0F27" w:rsidRDefault="003B0671" w:rsidP="003B0671">
      <w:pPr>
        <w:pStyle w:val="ListParagraph"/>
        <w:numPr>
          <w:ilvl w:val="0"/>
          <w:numId w:val="13"/>
        </w:numPr>
        <w:rPr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Amenajările și dotările pentru protecția împotriva</w:t>
      </w:r>
      <w:r w:rsidR="008A20A2" w:rsidRPr="007D0F27">
        <w:rPr>
          <w:rFonts w:ascii="Times New Roman" w:hAnsi="Times New Roman"/>
          <w:sz w:val="28"/>
          <w:szCs w:val="28"/>
          <w:lang w:val="ro-RO"/>
        </w:rPr>
        <w:t xml:space="preserve"> zgomotului și vibrațiilor;</w:t>
      </w:r>
    </w:p>
    <w:p w:rsidR="008A20A2" w:rsidRPr="007D0F27" w:rsidRDefault="008A20A2" w:rsidP="008A20A2">
      <w:pPr>
        <w:pStyle w:val="ListParagraph"/>
        <w:rPr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Proiectul va cauza zgomote </w:t>
      </w:r>
      <w:r w:rsidR="001C6D38" w:rsidRPr="007D0F27">
        <w:rPr>
          <w:rFonts w:ascii="Times New Roman" w:hAnsi="Times New Roman"/>
          <w:sz w:val="28"/>
          <w:szCs w:val="28"/>
          <w:lang w:val="ro-RO"/>
        </w:rPr>
        <w:t>și vibrații din construcții pe perioada execuției lucrărilor generată de la utilajele folosite. Se vor respecta limitele nivelului emisiilor de zgomot .Impactul va fi semnificativ.</w:t>
      </w:r>
    </w:p>
    <w:p w:rsidR="002645AB" w:rsidRPr="007D0F27" w:rsidRDefault="001D0286" w:rsidP="001D02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lastRenderedPageBreak/>
        <w:t>f</w:t>
      </w:r>
      <w:r w:rsidR="002645AB" w:rsidRPr="007D0F27">
        <w:rPr>
          <w:rFonts w:ascii="Times New Roman" w:hAnsi="Times New Roman"/>
          <w:sz w:val="28"/>
          <w:szCs w:val="28"/>
          <w:lang w:val="ro-RO"/>
        </w:rPr>
        <w:t>) riscurile de accidente majore și/sau dezastre relevante pentru proiectul în cauză, inclusiv cele cauzate de schimbările climatice, conform cunoștințelor științifice: nu este cazul.</w:t>
      </w:r>
    </w:p>
    <w:p w:rsidR="002645AB" w:rsidRPr="007D0F27" w:rsidRDefault="008A20A2" w:rsidP="009D0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g</w:t>
      </w:r>
      <w:r w:rsidR="002645AB" w:rsidRPr="007D0F27">
        <w:rPr>
          <w:rFonts w:ascii="Times New Roman" w:hAnsi="Times New Roman"/>
          <w:sz w:val="28"/>
          <w:szCs w:val="28"/>
          <w:lang w:val="ro-RO"/>
        </w:rPr>
        <w:t>) riscurile pentru sănătatea umană</w:t>
      </w:r>
      <w:r w:rsidR="002645AB" w:rsidRPr="007D0F2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645AB" w:rsidRPr="007D0F27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31D27" w:rsidRPr="007D0F27">
        <w:rPr>
          <w:rFonts w:ascii="Times New Roman" w:hAnsi="Times New Roman"/>
          <w:sz w:val="28"/>
          <w:szCs w:val="28"/>
          <w:lang w:val="ro-RO"/>
        </w:rPr>
        <w:t>Nu este cazul.</w:t>
      </w:r>
    </w:p>
    <w:p w:rsidR="00D22DC9" w:rsidRPr="007D0F27" w:rsidRDefault="00D22DC9" w:rsidP="0026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sz w:val="28"/>
          <w:szCs w:val="28"/>
          <w:lang w:val="ro-RO"/>
        </w:rPr>
        <w:t xml:space="preserve">      2.</w:t>
      </w:r>
      <w:r w:rsidR="00827BED" w:rsidRPr="007D0F27">
        <w:rPr>
          <w:rFonts w:ascii="Times New Roman" w:hAnsi="Times New Roman"/>
          <w:b/>
          <w:sz w:val="28"/>
          <w:szCs w:val="28"/>
          <w:lang w:val="ro-RO"/>
        </w:rPr>
        <w:t>Amplasarea proiectului</w:t>
      </w:r>
    </w:p>
    <w:p w:rsidR="00C97C2F" w:rsidRPr="007D0F27" w:rsidRDefault="00707579" w:rsidP="00C9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sz w:val="28"/>
          <w:szCs w:val="28"/>
          <w:lang w:val="ro-RO"/>
        </w:rPr>
        <w:t>a) utilizarea actuală și aprobată a terenului :</w:t>
      </w:r>
      <w:r w:rsidR="00372168" w:rsidRPr="007D0F2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1377F" w:rsidRPr="007D0F27">
        <w:rPr>
          <w:rFonts w:ascii="Times New Roman" w:hAnsi="Times New Roman"/>
          <w:sz w:val="28"/>
          <w:szCs w:val="28"/>
          <w:lang w:val="ro-RO"/>
        </w:rPr>
        <w:t>Amplasamentul lucrăr</w:t>
      </w:r>
      <w:r w:rsidR="007B2AD8" w:rsidRPr="007D0F27">
        <w:rPr>
          <w:rFonts w:ascii="Times New Roman" w:hAnsi="Times New Roman"/>
          <w:sz w:val="28"/>
          <w:szCs w:val="28"/>
          <w:lang w:val="ro-RO"/>
        </w:rPr>
        <w:t xml:space="preserve">ii este situat în intravilanul </w:t>
      </w:r>
      <w:r w:rsidR="0081377F" w:rsidRPr="007D0F27">
        <w:rPr>
          <w:rFonts w:ascii="Times New Roman" w:hAnsi="Times New Roman"/>
          <w:sz w:val="28"/>
          <w:szCs w:val="28"/>
          <w:lang w:val="ro-RO"/>
        </w:rPr>
        <w:t xml:space="preserve">comunei </w:t>
      </w:r>
      <w:r w:rsidR="007B2AD8" w:rsidRPr="007D0F27">
        <w:rPr>
          <w:rFonts w:ascii="Times New Roman" w:hAnsi="Times New Roman"/>
          <w:sz w:val="28"/>
          <w:szCs w:val="28"/>
          <w:lang w:val="ro-RO"/>
        </w:rPr>
        <w:t>Sânsimion</w:t>
      </w:r>
      <w:r w:rsidR="0081377F" w:rsidRPr="007D0F27">
        <w:rPr>
          <w:rFonts w:ascii="Times New Roman" w:hAnsi="Times New Roman"/>
          <w:sz w:val="28"/>
          <w:szCs w:val="28"/>
          <w:lang w:val="ro-RO"/>
        </w:rPr>
        <w:t>,</w:t>
      </w:r>
      <w:r w:rsidR="007B2AD8" w:rsidRPr="007D0F27">
        <w:rPr>
          <w:rFonts w:ascii="Times New Roman" w:hAnsi="Times New Roman"/>
          <w:sz w:val="28"/>
          <w:szCs w:val="28"/>
          <w:lang w:val="ro-RO"/>
        </w:rPr>
        <w:t xml:space="preserve"> sat Cetățuia, județul Harghita, în domeniul public al c</w:t>
      </w:r>
      <w:r w:rsidR="0081377F" w:rsidRPr="007D0F27">
        <w:rPr>
          <w:rFonts w:ascii="Times New Roman" w:hAnsi="Times New Roman"/>
          <w:sz w:val="28"/>
          <w:szCs w:val="28"/>
          <w:lang w:val="ro-RO"/>
        </w:rPr>
        <w:t>omunei</w:t>
      </w:r>
      <w:r w:rsidR="007B2AD8" w:rsidRPr="007D0F27">
        <w:rPr>
          <w:rFonts w:ascii="Times New Roman" w:hAnsi="Times New Roman"/>
          <w:sz w:val="28"/>
          <w:szCs w:val="28"/>
          <w:lang w:val="ro-RO"/>
        </w:rPr>
        <w:t xml:space="preserve"> c</w:t>
      </w:r>
      <w:r w:rsidR="000E2B08" w:rsidRPr="007D0F27">
        <w:rPr>
          <w:rFonts w:ascii="Times New Roman" w:hAnsi="Times New Roman"/>
          <w:sz w:val="28"/>
          <w:szCs w:val="28"/>
          <w:lang w:val="ro-RO"/>
        </w:rPr>
        <w:t>onfor</w:t>
      </w:r>
      <w:r w:rsidR="007B2AD8" w:rsidRPr="007D0F27">
        <w:rPr>
          <w:rFonts w:ascii="Times New Roman" w:hAnsi="Times New Roman"/>
          <w:sz w:val="28"/>
          <w:szCs w:val="28"/>
          <w:lang w:val="ro-RO"/>
        </w:rPr>
        <w:t>m Certificatul de Urbanism nr.79/19.10.2019 emis de Comuna Sânsimion</w:t>
      </w:r>
      <w:r w:rsidRPr="007D0F27">
        <w:rPr>
          <w:rFonts w:ascii="Times New Roman" w:hAnsi="Times New Roman"/>
          <w:sz w:val="28"/>
          <w:szCs w:val="28"/>
          <w:lang w:val="ro-RO"/>
        </w:rPr>
        <w:t>,</w:t>
      </w:r>
      <w:r w:rsidR="00C97C2F" w:rsidRPr="007D0F27">
        <w:rPr>
          <w:rFonts w:ascii="Times New Roman" w:hAnsi="Times New Roman"/>
          <w:sz w:val="28"/>
          <w:szCs w:val="28"/>
          <w:lang w:val="ro-RO"/>
        </w:rPr>
        <w:t xml:space="preserve"> zona monumentului istoric HR-II-a-A-12775.01 Biserica romano-catolică” Sf. Simion și Iuda“ .</w:t>
      </w:r>
    </w:p>
    <w:p w:rsidR="0081377F" w:rsidRPr="007D0F27" w:rsidRDefault="000E2B08" w:rsidP="0026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folosință actuală</w:t>
      </w:r>
      <w:r w:rsidR="007B2AD8" w:rsidRPr="007D0F27">
        <w:rPr>
          <w:rFonts w:ascii="Times New Roman" w:hAnsi="Times New Roman"/>
          <w:sz w:val="28"/>
          <w:szCs w:val="28"/>
          <w:lang w:val="ro-RO"/>
        </w:rPr>
        <w:t>:</w:t>
      </w:r>
      <w:r w:rsidR="00C97C2F" w:rsidRPr="007D0F27">
        <w:rPr>
          <w:rFonts w:ascii="Times New Roman" w:hAnsi="Times New Roman"/>
          <w:sz w:val="28"/>
          <w:szCs w:val="28"/>
          <w:lang w:val="ro-RO"/>
        </w:rPr>
        <w:t>stâlp existent, zona drumului comunal, zona drum județean DJ 123A</w:t>
      </w:r>
    </w:p>
    <w:p w:rsidR="00372168" w:rsidRPr="007D0F27" w:rsidRDefault="00372168" w:rsidP="0026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sz w:val="28"/>
          <w:szCs w:val="28"/>
          <w:lang w:val="ro-RO"/>
        </w:rPr>
        <w:t>b)bogăția , disponibilitatea, calitatea și capacitatea de regenerare relative ale resurselor naturale</w:t>
      </w:r>
      <w:r w:rsidRPr="007D0F27">
        <w:rPr>
          <w:rFonts w:ascii="Times New Roman" w:hAnsi="Times New Roman"/>
          <w:sz w:val="28"/>
          <w:szCs w:val="28"/>
          <w:lang w:val="ro-RO"/>
        </w:rPr>
        <w:t>(inclusiv solul, terenurile, apa și biodiversitatea) din zonă și din subteranul acestuia: nu este cazul.</w:t>
      </w:r>
    </w:p>
    <w:p w:rsidR="00C51131" w:rsidRPr="007D0F27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sz w:val="28"/>
          <w:szCs w:val="28"/>
          <w:lang w:val="ro-RO"/>
        </w:rPr>
        <w:t>c) capacitatea de absorbţie a mediului natural</w:t>
      </w:r>
      <w:r w:rsidRPr="007D0F27">
        <w:rPr>
          <w:rFonts w:ascii="Times New Roman" w:hAnsi="Times New Roman"/>
          <w:sz w:val="28"/>
          <w:szCs w:val="28"/>
          <w:lang w:val="ro-RO"/>
        </w:rPr>
        <w:t>, acordându-se atenție specială următoarelor zone:</w:t>
      </w:r>
    </w:p>
    <w:p w:rsidR="00C51131" w:rsidRPr="007D0F27" w:rsidRDefault="00C51131" w:rsidP="00C51131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i) zonele umede, zone riverane, guri ale râurilor: </w:t>
      </w:r>
      <w:r w:rsidR="008D5C5E" w:rsidRPr="007D0F27">
        <w:rPr>
          <w:rFonts w:ascii="Times New Roman" w:eastAsia="Times New Roman" w:hAnsi="Times New Roman"/>
          <w:i/>
          <w:sz w:val="28"/>
          <w:szCs w:val="28"/>
          <w:lang w:val="ro-RO"/>
        </w:rPr>
        <w:t>nu este cazul.</w:t>
      </w:r>
    </w:p>
    <w:p w:rsidR="00C51131" w:rsidRPr="007D0F27" w:rsidRDefault="00C51131" w:rsidP="00DE0CFD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ii) zonele costiere și mediul marin: 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C51131" w:rsidRPr="007D0F27" w:rsidRDefault="00C51131" w:rsidP="00C511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E0CFD"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iii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) zonele montane şi forestiere: 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C51131" w:rsidRPr="007D0F27" w:rsidRDefault="00C51131" w:rsidP="00DE0CFD">
      <w:pPr>
        <w:autoSpaceDE w:val="0"/>
        <w:autoSpaceDN w:val="0"/>
        <w:adjustRightInd w:val="0"/>
        <w:spacing w:after="18" w:line="240" w:lineRule="auto"/>
        <w:ind w:left="360" w:firstLine="36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proofErr w:type="spellStart"/>
      <w:r w:rsidRPr="007D0F27">
        <w:rPr>
          <w:rFonts w:ascii="Times New Roman" w:hAnsi="Times New Roman"/>
          <w:color w:val="000000"/>
          <w:sz w:val="28"/>
          <w:szCs w:val="28"/>
          <w:lang w:val="ro-RO" w:eastAsia="ro-RO"/>
        </w:rPr>
        <w:t>iv</w:t>
      </w:r>
      <w:proofErr w:type="spellEnd"/>
      <w:r w:rsidRPr="007D0F27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) rezervaţii şi parcuri naturale: </w:t>
      </w:r>
      <w:r w:rsidRPr="007D0F27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nu este cazul.</w:t>
      </w:r>
      <w:r w:rsidRPr="007D0F27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</w:p>
    <w:p w:rsidR="00C51131" w:rsidRPr="007D0F27" w:rsidRDefault="00C51131" w:rsidP="00DE0CFD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7D0F27">
        <w:rPr>
          <w:rFonts w:ascii="Times New Roman" w:hAnsi="Times New Roman"/>
          <w:color w:val="000000"/>
          <w:sz w:val="28"/>
          <w:szCs w:val="28"/>
          <w:lang w:val="ro-RO" w:eastAsia="ro-RO"/>
        </w:rPr>
        <w:t>v) zone clasificat</w:t>
      </w:r>
      <w:r w:rsidR="0034219D" w:rsidRPr="007D0F27">
        <w:rPr>
          <w:rFonts w:ascii="Times New Roman" w:hAnsi="Times New Roman"/>
          <w:color w:val="000000"/>
          <w:sz w:val="28"/>
          <w:szCs w:val="28"/>
          <w:lang w:val="ro-RO" w:eastAsia="ro-RO"/>
        </w:rPr>
        <w:t>e sau protejate conform legislaț</w:t>
      </w:r>
      <w:r w:rsidRPr="007D0F27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iei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 </w:t>
      </w:r>
      <w:r w:rsidRPr="007D0F27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nu este cazul.</w:t>
      </w:r>
    </w:p>
    <w:p w:rsidR="00C51131" w:rsidRPr="007D0F27" w:rsidRDefault="00C51131" w:rsidP="00DE0CFD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vi) zonele în care au existat deja cazuri de nerespectare a standardelor de calitate a mediului prevăzute în dreptul Uniunii și relevante pentru proiect sau în care se consideră că există astfel de cazuri: 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>nu este cazul.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51131" w:rsidRPr="007D0F27" w:rsidRDefault="00C51131" w:rsidP="00DE0CFD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vii) zonele cu o densitate mare a populației: 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DE0CFD" w:rsidRPr="007D0F27" w:rsidRDefault="00C51131" w:rsidP="009D0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viii) peisaje și situri importante din punct de vedere istoric, cultural sau arheologic: 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C51131" w:rsidRPr="007D0F27" w:rsidRDefault="00C51131" w:rsidP="00C511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sz w:val="28"/>
          <w:szCs w:val="28"/>
          <w:lang w:val="ro-RO"/>
        </w:rPr>
        <w:t xml:space="preserve">3. Tipurile și caracteristicile impactului potenţial </w:t>
      </w:r>
    </w:p>
    <w:p w:rsidR="00C51131" w:rsidRPr="007D0F27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C51131" w:rsidRPr="007D0F27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C51131" w:rsidRPr="007D0F27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i/>
          <w:sz w:val="28"/>
          <w:szCs w:val="28"/>
          <w:lang w:val="ro-RO"/>
        </w:rPr>
        <w:t xml:space="preserve">- </w:t>
      </w:r>
      <w:r w:rsidR="00B128D0" w:rsidRPr="007D0F27">
        <w:rPr>
          <w:rFonts w:ascii="Times New Roman" w:hAnsi="Times New Roman"/>
          <w:sz w:val="28"/>
          <w:szCs w:val="28"/>
          <w:lang w:val="ro-RO"/>
        </w:rPr>
        <w:t>aria geografică: redusă,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E47919" w:rsidRPr="007D0F27">
        <w:rPr>
          <w:rFonts w:ascii="Times New Roman" w:hAnsi="Times New Roman"/>
          <w:sz w:val="28"/>
          <w:szCs w:val="28"/>
          <w:lang w:val="ro-RO"/>
        </w:rPr>
        <w:t>intravilanului comuna</w:t>
      </w:r>
      <w:r w:rsidR="00B128D0" w:rsidRPr="007D0F27">
        <w:rPr>
          <w:rFonts w:ascii="Times New Roman" w:hAnsi="Times New Roman"/>
          <w:sz w:val="28"/>
          <w:szCs w:val="28"/>
          <w:lang w:val="ro-RO"/>
        </w:rPr>
        <w:t xml:space="preserve"> Sânsimion</w:t>
      </w:r>
      <w:r w:rsidRPr="007D0F27">
        <w:rPr>
          <w:rFonts w:ascii="Times New Roman" w:hAnsi="Times New Roman"/>
          <w:sz w:val="28"/>
          <w:szCs w:val="28"/>
          <w:lang w:val="ro-RO"/>
        </w:rPr>
        <w:t>, jud. Harghita</w:t>
      </w:r>
    </w:p>
    <w:p w:rsidR="00C51131" w:rsidRPr="007D0F27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- numărul persoanelor afectate: prin realizarea proiectului nu vor fi persoane afectate negativ.</w:t>
      </w:r>
    </w:p>
    <w:p w:rsidR="00C51131" w:rsidRPr="007D0F27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b) natura impactului: impact pozitiv minor.</w:t>
      </w:r>
    </w:p>
    <w:p w:rsidR="00C51131" w:rsidRPr="007D0F27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c) natura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transfrontieră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a impactului: nu este cazul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C51131" w:rsidRPr="007D0F27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d) intensitatea și complexitatea impactului: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Pr="007D0F27">
        <w:rPr>
          <w:rFonts w:ascii="Times New Roman" w:hAnsi="Times New Roman"/>
          <w:i/>
          <w:sz w:val="28"/>
          <w:szCs w:val="28"/>
          <w:lang w:val="ro-RO"/>
        </w:rPr>
        <w:t>-</w:t>
      </w:r>
      <w:r w:rsidRPr="007D0F27">
        <w:rPr>
          <w:rFonts w:ascii="Times New Roman" w:hAnsi="Times New Roman"/>
          <w:sz w:val="28"/>
          <w:szCs w:val="28"/>
          <w:lang w:val="ro-RO"/>
        </w:rPr>
        <w:t>în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perioada realizării proiectului: vor rezulta deşeuri, care vor fi gestionate conform pct. 1.d.</w:t>
      </w:r>
    </w:p>
    <w:p w:rsidR="00C51131" w:rsidRPr="007D0F27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lastRenderedPageBreak/>
        <w:t xml:space="preserve">  e) probabilitatea impactului</w:t>
      </w:r>
      <w:r w:rsidRPr="007D0F27">
        <w:rPr>
          <w:rFonts w:ascii="Times New Roman" w:hAnsi="Times New Roman"/>
          <w:i/>
          <w:sz w:val="28"/>
          <w:szCs w:val="28"/>
          <w:lang w:val="ro-RO"/>
        </w:rPr>
        <w:t xml:space="preserve">: </w:t>
      </w:r>
      <w:r w:rsidRPr="007D0F27">
        <w:rPr>
          <w:rFonts w:ascii="Times New Roman" w:hAnsi="Times New Roman"/>
          <w:sz w:val="28"/>
          <w:szCs w:val="28"/>
          <w:lang w:val="ro-RO"/>
        </w:rPr>
        <w:t>mică.</w:t>
      </w:r>
    </w:p>
    <w:p w:rsidR="00502073" w:rsidRPr="007D0F27" w:rsidRDefault="00C51131" w:rsidP="00C51131">
      <w:pPr>
        <w:pStyle w:val="BodyText"/>
        <w:ind w:right="-54"/>
        <w:rPr>
          <w:rFonts w:ascii="Times New Roman" w:hAnsi="Times New Roman"/>
          <w:b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f) debutul, durata, frecvența și reversibilitatea preconizate ale impactului: Impact de scurtă durată, numai în timpul executării lucrărilor de execuţie. Nu rezultă impact remanent.</w:t>
      </w:r>
      <w:r w:rsidRPr="007D0F27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8C68DE" w:rsidRPr="007D0F27" w:rsidRDefault="00502073" w:rsidP="00EA4C15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 g)cumularea impactului cu impactul alt</w:t>
      </w:r>
      <w:r w:rsidR="00F07C18" w:rsidRPr="007D0F27">
        <w:rPr>
          <w:rFonts w:ascii="Times New Roman" w:hAnsi="Times New Roman"/>
          <w:sz w:val="28"/>
          <w:szCs w:val="28"/>
          <w:lang w:val="ro-RO"/>
        </w:rPr>
        <w:t xml:space="preserve">or proiecte existente </w:t>
      </w:r>
      <w:r w:rsidRPr="007D0F27">
        <w:rPr>
          <w:rFonts w:ascii="Times New Roman" w:hAnsi="Times New Roman"/>
          <w:sz w:val="28"/>
          <w:szCs w:val="28"/>
          <w:lang w:val="ro-RO"/>
        </w:rPr>
        <w:t>și/sau aprobate</w:t>
      </w:r>
      <w:r w:rsidR="00E47919" w:rsidRPr="007D0F27">
        <w:rPr>
          <w:rFonts w:ascii="Times New Roman" w:hAnsi="Times New Roman"/>
          <w:sz w:val="28"/>
          <w:szCs w:val="28"/>
          <w:lang w:val="ro-RO"/>
        </w:rPr>
        <w:t>:</w:t>
      </w:r>
      <w:r w:rsidR="00524D74" w:rsidRPr="007D0F27">
        <w:rPr>
          <w:rFonts w:ascii="Times New Roman" w:hAnsi="Times New Roman"/>
          <w:sz w:val="28"/>
          <w:szCs w:val="28"/>
          <w:lang w:val="ro-RO"/>
        </w:rPr>
        <w:t>Nu este cazul.</w:t>
      </w:r>
    </w:p>
    <w:p w:rsidR="00DE0CFD" w:rsidRPr="007D0F27" w:rsidRDefault="00DE0CFD" w:rsidP="00DE0CFD">
      <w:pPr>
        <w:rPr>
          <w:lang w:val="ro-RO"/>
        </w:rPr>
      </w:pPr>
    </w:p>
    <w:p w:rsidR="008C68DE" w:rsidRPr="007D0F27" w:rsidRDefault="00E47919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4219D" w:rsidRPr="007D0F27">
        <w:rPr>
          <w:rFonts w:ascii="Times New Roman" w:hAnsi="Times New Roman"/>
          <w:b/>
          <w:sz w:val="28"/>
          <w:szCs w:val="28"/>
          <w:lang w:val="ro-RO"/>
        </w:rPr>
        <w:t>II. Motivele care au stat la baza luării deciziei etapei de încadrare în procedura de evaluare</w:t>
      </w:r>
      <w:r w:rsidR="008C68DE" w:rsidRPr="007D0F27">
        <w:rPr>
          <w:rFonts w:ascii="Times New Roman" w:hAnsi="Times New Roman"/>
          <w:b/>
          <w:sz w:val="28"/>
          <w:szCs w:val="28"/>
          <w:lang w:val="ro-RO"/>
        </w:rPr>
        <w:t xml:space="preserve"> adecvate sunt următoarele:</w:t>
      </w:r>
    </w:p>
    <w:p w:rsidR="008D7509" w:rsidRPr="007D0F27" w:rsidRDefault="00201AD5" w:rsidP="008C6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proiectul propus nu intră</w:t>
      </w:r>
      <w:r w:rsidR="00F07C18" w:rsidRPr="007D0F27">
        <w:rPr>
          <w:rFonts w:ascii="Times New Roman" w:hAnsi="Times New Roman"/>
          <w:sz w:val="28"/>
          <w:szCs w:val="28"/>
          <w:lang w:val="ro-RO"/>
        </w:rPr>
        <w:t xml:space="preserve"> sub incidența art.28 din Ordonanța de urgență a Guvernului nr.57/2007 cu modificări și privind regimul ariilor naturale protejate, conservarea habitatelor naturale, a florei și faunei sălbatice, fiind situat în afara perimetrelor siturilor Natura 2000 din jude</w:t>
      </w:r>
      <w:r w:rsidR="008D7509" w:rsidRPr="007D0F27">
        <w:rPr>
          <w:rFonts w:ascii="Times New Roman" w:hAnsi="Times New Roman"/>
          <w:sz w:val="28"/>
          <w:szCs w:val="28"/>
          <w:lang w:val="ro-RO"/>
        </w:rPr>
        <w:t>ț.</w:t>
      </w:r>
    </w:p>
    <w:p w:rsidR="00DE0CFD" w:rsidRPr="007D0F27" w:rsidRDefault="008D5C5E" w:rsidP="0092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D0F27">
        <w:rPr>
          <w:rFonts w:ascii="Times New Roman" w:hAnsi="Times New Roman"/>
          <w:b/>
          <w:sz w:val="28"/>
          <w:szCs w:val="28"/>
          <w:lang w:val="ro-RO"/>
        </w:rPr>
        <w:t>Condițiile de realizare a proiectului:</w:t>
      </w:r>
    </w:p>
    <w:p w:rsidR="00707917" w:rsidRPr="007D0F27" w:rsidRDefault="00707917" w:rsidP="00707917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a. Evitarea poluării solului şi a mediului acvatic cu produse petroliere în urma pierderilor de carburanţi de la mijloacele de transport şi de la utilajele folosite în timpul executării lucrărilor.</w:t>
      </w:r>
    </w:p>
    <w:p w:rsidR="00707917" w:rsidRPr="007D0F27" w:rsidRDefault="00707917" w:rsidP="00E34E3F">
      <w:pPr>
        <w:spacing w:after="0"/>
        <w:ind w:right="-54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În scopul garantării evitării poluării accidentale a mediului aveţi obligaţia ca să aveţi în dotare materiale absorbante pentru produse petroliere.</w:t>
      </w:r>
    </w:p>
    <w:p w:rsidR="00707917" w:rsidRPr="007D0F27" w:rsidRDefault="00707917" w:rsidP="00707917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b. Este interzisă afectarea terenurilor în afara amplasamentelor autorizate pentru realizarea lucrărilor de investiţii, prin:</w:t>
      </w:r>
    </w:p>
    <w:p w:rsidR="00707917" w:rsidRPr="007D0F27" w:rsidRDefault="00707917" w:rsidP="00707917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abandonarea, înlăturarea sau eliminarea deşeurilor în locuri neautorizate;</w:t>
      </w:r>
    </w:p>
    <w:p w:rsidR="00707917" w:rsidRPr="007D0F27" w:rsidRDefault="00E34E3F" w:rsidP="00707917">
      <w:pPr>
        <w:numPr>
          <w:ilvl w:val="0"/>
          <w:numId w:val="9"/>
        </w:numPr>
        <w:suppressAutoHyphens/>
        <w:spacing w:after="0" w:line="240" w:lineRule="auto"/>
        <w:ind w:left="640" w:right="-54" w:hanging="36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7917" w:rsidRPr="007D0F27">
        <w:rPr>
          <w:rFonts w:ascii="Times New Roman" w:hAnsi="Times New Roman"/>
          <w:sz w:val="28"/>
          <w:szCs w:val="28"/>
          <w:lang w:val="ro-RO"/>
        </w:rPr>
        <w:t>staţionarea mijloacelor de transport în afara terenurilor desemnate în acest scop</w:t>
      </w:r>
    </w:p>
    <w:p w:rsidR="00707917" w:rsidRPr="007D0F27" w:rsidRDefault="00E34E3F" w:rsidP="00707917">
      <w:pPr>
        <w:numPr>
          <w:ilvl w:val="0"/>
          <w:numId w:val="9"/>
        </w:numPr>
        <w:suppressAutoHyphens/>
        <w:spacing w:after="0" w:line="240" w:lineRule="auto"/>
        <w:ind w:left="640" w:right="-54" w:hanging="360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7917" w:rsidRPr="007D0F27">
        <w:rPr>
          <w:rFonts w:ascii="Times New Roman" w:hAnsi="Times New Roman"/>
          <w:sz w:val="28"/>
          <w:szCs w:val="28"/>
          <w:lang w:val="ro-RO"/>
        </w:rPr>
        <w:t>distrugerea sau degradarea, prin orice mijloace, a vegetaţiei ierboase sau lemnoase;</w:t>
      </w:r>
    </w:p>
    <w:p w:rsidR="00707917" w:rsidRPr="007D0F27" w:rsidRDefault="00707917" w:rsidP="00707917">
      <w:pPr>
        <w:spacing w:after="0"/>
        <w:ind w:right="-54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c. Utilizarea materiilor prime numai din surse autorizate.</w:t>
      </w:r>
    </w:p>
    <w:p w:rsidR="00707917" w:rsidRPr="007D0F27" w:rsidRDefault="00707917" w:rsidP="00707917">
      <w:pPr>
        <w:spacing w:after="0"/>
        <w:ind w:right="-54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d. Refacerea mediului şi readucerea în starea iniţială a suprafeţelor afectate temporar prin realizarea proiectului.</w:t>
      </w:r>
    </w:p>
    <w:p w:rsidR="00707917" w:rsidRPr="007D0F27" w:rsidRDefault="00707917" w:rsidP="001B68BD">
      <w:pPr>
        <w:spacing w:after="0"/>
        <w:ind w:firstLine="90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e. </w:t>
      </w:r>
      <w:r w:rsidRPr="007D0F27">
        <w:rPr>
          <w:rFonts w:ascii="Times New Roman" w:eastAsiaTheme="minorHAnsi" w:hAnsi="Times New Roman"/>
          <w:sz w:val="28"/>
          <w:szCs w:val="28"/>
          <w:lang w:val="ro-RO"/>
        </w:rPr>
        <w:t xml:space="preserve">Nivelul de zgomot rezultat în urma desfăşurării activităţii, va respecta prevederile SR ISO nr. 1996/2-08 şi SR 10009/2017. </w:t>
      </w:r>
    </w:p>
    <w:p w:rsidR="00707917" w:rsidRPr="007D0F27" w:rsidRDefault="001B68BD" w:rsidP="0070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>g</w:t>
      </w:r>
      <w:r w:rsidR="00707917" w:rsidRPr="007D0F27">
        <w:rPr>
          <w:rFonts w:ascii="Times New Roman" w:hAnsi="Times New Roman"/>
          <w:sz w:val="28"/>
          <w:szCs w:val="28"/>
          <w:lang w:val="ro-RO"/>
        </w:rPr>
        <w:t>.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707917" w:rsidRPr="007D0F27" w:rsidRDefault="00707917" w:rsidP="00707917">
      <w:pPr>
        <w:pStyle w:val="BodyText"/>
        <w:ind w:right="-1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7917" w:rsidRPr="007D0F27" w:rsidRDefault="00707917" w:rsidP="007079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7D0F27">
        <w:rPr>
          <w:rFonts w:ascii="Times New Roman" w:hAnsi="Times New Roman"/>
          <w:b/>
          <w:sz w:val="28"/>
          <w:szCs w:val="28"/>
          <w:lang w:val="ro-RO"/>
        </w:rPr>
        <w:t>Răspunderea pentru corectitudinea informațiilor puse la dispoziția autorității competente pentru protecția mediului și a publicului, revine în întregime titularului proiectului.</w:t>
      </w:r>
    </w:p>
    <w:p w:rsidR="0033044B" w:rsidRPr="007D0F27" w:rsidRDefault="0033044B" w:rsidP="007079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044B" w:rsidRPr="007D0F27" w:rsidRDefault="0033044B" w:rsidP="003304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  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8C68DE" w:rsidRPr="007D0F27" w:rsidRDefault="0033044B" w:rsidP="003304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lastRenderedPageBreak/>
        <w:t xml:space="preserve">   </w:t>
      </w:r>
      <w:r w:rsidR="008C68DE" w:rsidRPr="007D0F27">
        <w:rPr>
          <w:rFonts w:ascii="Times New Roman" w:hAnsi="Times New Roman"/>
          <w:sz w:val="28"/>
          <w:szCs w:val="28"/>
          <w:lang w:val="ro-RO"/>
        </w:rPr>
        <w:t>Prezenta decizie poate fi contestată în conformitate c</w:t>
      </w:r>
      <w:r w:rsidR="008D7509" w:rsidRPr="007D0F27">
        <w:rPr>
          <w:rFonts w:ascii="Times New Roman" w:hAnsi="Times New Roman"/>
          <w:sz w:val="28"/>
          <w:szCs w:val="28"/>
          <w:lang w:val="ro-RO"/>
        </w:rPr>
        <w:t>u prevederile Legii nr. 292/2018</w:t>
      </w:r>
      <w:r w:rsidR="008C68DE" w:rsidRPr="007D0F27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 şi ale Legii nr. 554/2004, cu modificările şi completările ulterioare.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7D0F27">
        <w:rPr>
          <w:rFonts w:ascii="Times New Roman" w:hAnsi="Times New Roman"/>
          <w:sz w:val="28"/>
          <w:szCs w:val="28"/>
          <w:lang w:val="ro-RO"/>
        </w:rPr>
        <w:t>DIRECTOR EXECUTIV,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7D0F27">
        <w:rPr>
          <w:rFonts w:ascii="Times New Roman" w:hAnsi="Times New Roman"/>
          <w:caps/>
          <w:sz w:val="28"/>
          <w:szCs w:val="28"/>
          <w:lang w:val="ro-RO"/>
        </w:rPr>
        <w:t xml:space="preserve">Domokos </w:t>
      </w:r>
      <w:r w:rsidRPr="007D0F27">
        <w:rPr>
          <w:rFonts w:ascii="Times New Roman" w:hAnsi="Times New Roman"/>
          <w:sz w:val="28"/>
          <w:szCs w:val="28"/>
          <w:lang w:val="ro-RO"/>
        </w:rPr>
        <w:t>László József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ŞEF SERV. A.A.A.,    </w:t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  <w:t xml:space="preserve">     ŞEF SERV. C.F.M.,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7D0F27">
        <w:rPr>
          <w:rFonts w:ascii="Times New Roman" w:hAnsi="Times New Roman"/>
          <w:caps/>
          <w:sz w:val="28"/>
          <w:szCs w:val="28"/>
          <w:lang w:val="ro-RO"/>
        </w:rPr>
        <w:t>Both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Enikő</w:t>
      </w:r>
      <w:proofErr w:type="spellEnd"/>
      <w:r w:rsidRPr="007D0F27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  <w:t xml:space="preserve">    ing. </w:t>
      </w:r>
      <w:r w:rsidRPr="007D0F27">
        <w:rPr>
          <w:rFonts w:ascii="Times New Roman" w:hAnsi="Times New Roman"/>
          <w:caps/>
          <w:sz w:val="28"/>
          <w:szCs w:val="28"/>
          <w:lang w:val="ro-RO"/>
        </w:rPr>
        <w:t>Szabó</w:t>
      </w:r>
      <w:r w:rsidRPr="007D0F27">
        <w:rPr>
          <w:rFonts w:ascii="Times New Roman" w:hAnsi="Times New Roman"/>
          <w:sz w:val="28"/>
          <w:szCs w:val="28"/>
          <w:lang w:val="ro-RO"/>
        </w:rPr>
        <w:t xml:space="preserve"> Szilárd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8C68DE" w:rsidRPr="007D0F27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7D0F27" w:rsidRDefault="00E47919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="008C68DE" w:rsidRPr="007D0F27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r w:rsidRPr="007D0F27">
        <w:rPr>
          <w:rFonts w:ascii="Times New Roman" w:hAnsi="Times New Roman"/>
          <w:sz w:val="28"/>
          <w:szCs w:val="28"/>
          <w:lang w:val="ro-RO"/>
        </w:rPr>
        <w:tab/>
      </w:r>
      <w:proofErr w:type="spellStart"/>
      <w:r w:rsidR="008C68DE" w:rsidRPr="007D0F27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proofErr w:type="spellEnd"/>
    </w:p>
    <w:p w:rsidR="008C68DE" w:rsidRPr="007D0F27" w:rsidRDefault="0033044B" w:rsidP="00E47919">
      <w:pPr>
        <w:pStyle w:val="ListBullet"/>
        <w:numPr>
          <w:ilvl w:val="0"/>
          <w:numId w:val="0"/>
        </w:numPr>
        <w:ind w:left="360" w:firstLine="360"/>
        <w:rPr>
          <w:rFonts w:ascii="Times New Roman" w:hAnsi="Times New Roman"/>
          <w:i/>
          <w:vanish/>
          <w:sz w:val="28"/>
          <w:szCs w:val="28"/>
          <w:lang w:val="ro-RO"/>
        </w:rPr>
      </w:pPr>
      <w:r w:rsidRPr="007D0F27">
        <w:rPr>
          <w:rFonts w:ascii="Times New Roman" w:hAnsi="Times New Roman"/>
          <w:sz w:val="28"/>
          <w:szCs w:val="28"/>
          <w:lang w:val="ro-RO"/>
        </w:rPr>
        <w:t xml:space="preserve">JÁNOSI </w:t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Teréz-Rozália</w:t>
      </w:r>
      <w:proofErr w:type="spellEnd"/>
      <w:r w:rsidR="008C68DE" w:rsidRPr="007D0F27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8C68DE" w:rsidRPr="007D0F27">
        <w:rPr>
          <w:rFonts w:ascii="Times New Roman" w:hAnsi="Times New Roman"/>
          <w:sz w:val="28"/>
          <w:szCs w:val="28"/>
          <w:lang w:val="ro-RO"/>
        </w:rPr>
        <w:tab/>
      </w:r>
      <w:r w:rsidR="008C68DE" w:rsidRPr="007D0F27">
        <w:rPr>
          <w:rFonts w:ascii="Times New Roman" w:hAnsi="Times New Roman"/>
          <w:sz w:val="28"/>
          <w:szCs w:val="28"/>
          <w:lang w:val="ro-RO"/>
        </w:rPr>
        <w:tab/>
      </w:r>
      <w:r w:rsidR="002A366B" w:rsidRPr="007D0F27">
        <w:rPr>
          <w:rFonts w:ascii="Times New Roman" w:hAnsi="Times New Roman"/>
          <w:sz w:val="28"/>
          <w:szCs w:val="28"/>
          <w:lang w:val="ro-RO"/>
        </w:rPr>
        <w:tab/>
      </w:r>
      <w:r w:rsidR="002A366B" w:rsidRPr="007D0F27">
        <w:rPr>
          <w:rFonts w:ascii="Times New Roman" w:hAnsi="Times New Roman"/>
          <w:sz w:val="28"/>
          <w:szCs w:val="28"/>
          <w:lang w:val="ro-RO"/>
        </w:rPr>
        <w:tab/>
      </w:r>
      <w:r w:rsidR="002A366B" w:rsidRPr="007D0F27">
        <w:rPr>
          <w:rFonts w:ascii="Times New Roman" w:hAnsi="Times New Roman"/>
          <w:sz w:val="28"/>
          <w:szCs w:val="28"/>
          <w:lang w:val="ro-RO"/>
        </w:rPr>
        <w:tab/>
      </w:r>
      <w:proofErr w:type="spellStart"/>
      <w:r w:rsidRPr="007D0F27">
        <w:rPr>
          <w:rFonts w:ascii="Times New Roman" w:hAnsi="Times New Roman"/>
          <w:sz w:val="28"/>
          <w:szCs w:val="28"/>
          <w:lang w:val="ro-RO"/>
        </w:rPr>
        <w:t>ge</w:t>
      </w:r>
      <w:r w:rsidR="000311CD" w:rsidRPr="007D0F27">
        <w:rPr>
          <w:rFonts w:ascii="Times New Roman" w:hAnsi="Times New Roman"/>
          <w:sz w:val="28"/>
          <w:szCs w:val="28"/>
          <w:lang w:val="ro-RO"/>
        </w:rPr>
        <w:t>ogr</w:t>
      </w:r>
      <w:proofErr w:type="spellEnd"/>
      <w:r w:rsidR="000311CD" w:rsidRPr="007D0F27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E47919" w:rsidRPr="007D0F27">
        <w:rPr>
          <w:rFonts w:ascii="Times New Roman" w:hAnsi="Times New Roman"/>
          <w:sz w:val="28"/>
          <w:szCs w:val="28"/>
          <w:lang w:val="ro-RO"/>
        </w:rPr>
        <w:t>MIHÁLY István</w:t>
      </w:r>
    </w:p>
    <w:p w:rsidR="008C68DE" w:rsidRPr="007D0F27" w:rsidRDefault="008C68DE" w:rsidP="008C68D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34B31" w:rsidRPr="007D0F27" w:rsidRDefault="00934B31">
      <w:pPr>
        <w:rPr>
          <w:lang w:val="ro-RO"/>
        </w:rPr>
      </w:pPr>
    </w:p>
    <w:sectPr w:rsidR="00934B31" w:rsidRPr="007D0F27" w:rsidSect="008C68DE">
      <w:footerReference w:type="first" r:id="rId12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E9" w:rsidRDefault="00E64AE9" w:rsidP="008C68DE">
      <w:pPr>
        <w:spacing w:after="0" w:line="240" w:lineRule="auto"/>
      </w:pPr>
      <w:r>
        <w:separator/>
      </w:r>
    </w:p>
  </w:endnote>
  <w:endnote w:type="continuationSeparator" w:id="0">
    <w:p w:rsidR="00E64AE9" w:rsidRDefault="00E64AE9" w:rsidP="008C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56" w:rsidRPr="002367AC" w:rsidRDefault="00E64AE9" w:rsidP="00EC7756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0" DrawAspect="Content" ObjectID="_1618653952" r:id="rId2"/>
      </w:pict>
    </w:r>
    <w:r w:rsidR="00EC7756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85F30" wp14:editId="0378A4C2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Conector drept cu săgeată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4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="00EC7756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EC7756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EC7756">
      <w:rPr>
        <w:rFonts w:ascii="Times New Roman" w:hAnsi="Times New Roman"/>
        <w:b/>
        <w:sz w:val="24"/>
        <w:szCs w:val="24"/>
        <w:lang w:val="ro-RO"/>
      </w:rPr>
      <w:t xml:space="preserve"> HARGHITA</w:t>
    </w:r>
  </w:p>
  <w:p w:rsidR="00EC7756" w:rsidRPr="00031CC9" w:rsidRDefault="00EC7756" w:rsidP="00EC775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Pr="00031CC9">
      <w:rPr>
        <w:rFonts w:ascii="Times New Roman" w:hAnsi="Times New Roman"/>
        <w:sz w:val="24"/>
        <w:szCs w:val="24"/>
        <w:lang w:val="ro-RO"/>
      </w:rPr>
      <w:t>, jud</w:t>
    </w:r>
    <w:r>
      <w:rPr>
        <w:rFonts w:ascii="Times New Roman" w:hAnsi="Times New Roman"/>
        <w:sz w:val="24"/>
        <w:szCs w:val="24"/>
        <w:lang w:val="ro-RO"/>
      </w:rPr>
      <w:t>eţul</w:t>
    </w:r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EC7756" w:rsidRPr="008961A9" w:rsidRDefault="00EC7756" w:rsidP="00EC775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 Tel. 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p w:rsidR="00EC7756" w:rsidRDefault="00EC7756">
    <w:pPr>
      <w:pStyle w:val="Footer"/>
    </w:pPr>
  </w:p>
  <w:p w:rsidR="00EC7756" w:rsidRDefault="00E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E9" w:rsidRDefault="00E64AE9" w:rsidP="008C68DE">
      <w:pPr>
        <w:spacing w:after="0" w:line="240" w:lineRule="auto"/>
      </w:pPr>
      <w:r>
        <w:separator/>
      </w:r>
    </w:p>
  </w:footnote>
  <w:footnote w:type="continuationSeparator" w:id="0">
    <w:p w:rsidR="00E64AE9" w:rsidRDefault="00E64AE9" w:rsidP="008C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1CE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14CE6"/>
    <w:multiLevelType w:val="hybridMultilevel"/>
    <w:tmpl w:val="A3A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23DA"/>
    <w:multiLevelType w:val="hybridMultilevel"/>
    <w:tmpl w:val="333A9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7A9D"/>
    <w:multiLevelType w:val="hybridMultilevel"/>
    <w:tmpl w:val="DD62AB26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89B3793"/>
    <w:multiLevelType w:val="hybridMultilevel"/>
    <w:tmpl w:val="B8DC6186"/>
    <w:lvl w:ilvl="0" w:tplc="BC86D890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7213A53"/>
    <w:multiLevelType w:val="hybridMultilevel"/>
    <w:tmpl w:val="96ACB8D6"/>
    <w:lvl w:ilvl="0" w:tplc="F0FED8D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B80693"/>
    <w:multiLevelType w:val="hybridMultilevel"/>
    <w:tmpl w:val="910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0896"/>
    <w:multiLevelType w:val="hybridMultilevel"/>
    <w:tmpl w:val="B31CD976"/>
    <w:lvl w:ilvl="0" w:tplc="360847BA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A731EE4"/>
    <w:multiLevelType w:val="hybridMultilevel"/>
    <w:tmpl w:val="822A2B20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>
    <w:nsid w:val="6C01236E"/>
    <w:multiLevelType w:val="hybridMultilevel"/>
    <w:tmpl w:val="B17204FE"/>
    <w:lvl w:ilvl="0" w:tplc="DA4E7D7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B7F88"/>
    <w:multiLevelType w:val="hybridMultilevel"/>
    <w:tmpl w:val="9776F1B4"/>
    <w:lvl w:ilvl="0" w:tplc="085022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028A0"/>
    <w:multiLevelType w:val="hybridMultilevel"/>
    <w:tmpl w:val="68002B46"/>
    <w:lvl w:ilvl="0" w:tplc="76AAF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E"/>
    <w:rsid w:val="000106CE"/>
    <w:rsid w:val="00012E85"/>
    <w:rsid w:val="000311CD"/>
    <w:rsid w:val="00035BED"/>
    <w:rsid w:val="00045827"/>
    <w:rsid w:val="00054EA1"/>
    <w:rsid w:val="00066AFE"/>
    <w:rsid w:val="000A1F23"/>
    <w:rsid w:val="000B1B31"/>
    <w:rsid w:val="000E2B08"/>
    <w:rsid w:val="000E5E10"/>
    <w:rsid w:val="001044DC"/>
    <w:rsid w:val="001262C6"/>
    <w:rsid w:val="00193BE0"/>
    <w:rsid w:val="001B67B2"/>
    <w:rsid w:val="001B68BD"/>
    <w:rsid w:val="001C6D38"/>
    <w:rsid w:val="001D0286"/>
    <w:rsid w:val="001F57E3"/>
    <w:rsid w:val="00201AD5"/>
    <w:rsid w:val="00203AE2"/>
    <w:rsid w:val="00231D27"/>
    <w:rsid w:val="00236F3A"/>
    <w:rsid w:val="00254B0F"/>
    <w:rsid w:val="002645AB"/>
    <w:rsid w:val="002A366B"/>
    <w:rsid w:val="002C36D9"/>
    <w:rsid w:val="002D5496"/>
    <w:rsid w:val="0033044B"/>
    <w:rsid w:val="0034219D"/>
    <w:rsid w:val="00372168"/>
    <w:rsid w:val="00374C3F"/>
    <w:rsid w:val="00380C25"/>
    <w:rsid w:val="003A79C8"/>
    <w:rsid w:val="003B0671"/>
    <w:rsid w:val="003C1CAF"/>
    <w:rsid w:val="003C69BF"/>
    <w:rsid w:val="003D2E16"/>
    <w:rsid w:val="003D6341"/>
    <w:rsid w:val="00402ED7"/>
    <w:rsid w:val="00443722"/>
    <w:rsid w:val="004667D5"/>
    <w:rsid w:val="004C1C9A"/>
    <w:rsid w:val="004E67F3"/>
    <w:rsid w:val="00502073"/>
    <w:rsid w:val="005110B9"/>
    <w:rsid w:val="00511FEC"/>
    <w:rsid w:val="005167B1"/>
    <w:rsid w:val="00524D74"/>
    <w:rsid w:val="00560546"/>
    <w:rsid w:val="005700CD"/>
    <w:rsid w:val="005714D4"/>
    <w:rsid w:val="005750C0"/>
    <w:rsid w:val="00577A70"/>
    <w:rsid w:val="005D57DE"/>
    <w:rsid w:val="005E6C32"/>
    <w:rsid w:val="005E7E80"/>
    <w:rsid w:val="00605DD0"/>
    <w:rsid w:val="00622238"/>
    <w:rsid w:val="0062413A"/>
    <w:rsid w:val="006244E0"/>
    <w:rsid w:val="006300B6"/>
    <w:rsid w:val="0066619B"/>
    <w:rsid w:val="006718B2"/>
    <w:rsid w:val="006934F5"/>
    <w:rsid w:val="006A39DB"/>
    <w:rsid w:val="006A4515"/>
    <w:rsid w:val="006E4161"/>
    <w:rsid w:val="006F2782"/>
    <w:rsid w:val="00707579"/>
    <w:rsid w:val="00707917"/>
    <w:rsid w:val="00724F3D"/>
    <w:rsid w:val="007453F6"/>
    <w:rsid w:val="007A3C70"/>
    <w:rsid w:val="007B2AD8"/>
    <w:rsid w:val="007D0F27"/>
    <w:rsid w:val="007F19D0"/>
    <w:rsid w:val="00813630"/>
    <w:rsid w:val="0081377F"/>
    <w:rsid w:val="00815ACA"/>
    <w:rsid w:val="00827BED"/>
    <w:rsid w:val="008307C9"/>
    <w:rsid w:val="00871C81"/>
    <w:rsid w:val="00897351"/>
    <w:rsid w:val="008A20A2"/>
    <w:rsid w:val="008C44AF"/>
    <w:rsid w:val="008C68DE"/>
    <w:rsid w:val="008D2193"/>
    <w:rsid w:val="008D5C5E"/>
    <w:rsid w:val="008D7509"/>
    <w:rsid w:val="008D77AE"/>
    <w:rsid w:val="00911095"/>
    <w:rsid w:val="00923814"/>
    <w:rsid w:val="00934B31"/>
    <w:rsid w:val="00956FDE"/>
    <w:rsid w:val="009A03FE"/>
    <w:rsid w:val="009B20A3"/>
    <w:rsid w:val="009D0490"/>
    <w:rsid w:val="009F48B5"/>
    <w:rsid w:val="00A00C6A"/>
    <w:rsid w:val="00A465DF"/>
    <w:rsid w:val="00A70E2A"/>
    <w:rsid w:val="00A9544F"/>
    <w:rsid w:val="00B128D0"/>
    <w:rsid w:val="00B1583E"/>
    <w:rsid w:val="00B84980"/>
    <w:rsid w:val="00B876D4"/>
    <w:rsid w:val="00BA6EC7"/>
    <w:rsid w:val="00BB6EC7"/>
    <w:rsid w:val="00BD7716"/>
    <w:rsid w:val="00C22942"/>
    <w:rsid w:val="00C33231"/>
    <w:rsid w:val="00C51131"/>
    <w:rsid w:val="00C54470"/>
    <w:rsid w:val="00C91435"/>
    <w:rsid w:val="00C914B0"/>
    <w:rsid w:val="00C97C2F"/>
    <w:rsid w:val="00D22DC9"/>
    <w:rsid w:val="00D47CB7"/>
    <w:rsid w:val="00D92D92"/>
    <w:rsid w:val="00DA6605"/>
    <w:rsid w:val="00DE0316"/>
    <w:rsid w:val="00DE0CFD"/>
    <w:rsid w:val="00DF0962"/>
    <w:rsid w:val="00DF7D3E"/>
    <w:rsid w:val="00E0063C"/>
    <w:rsid w:val="00E21DE9"/>
    <w:rsid w:val="00E3161D"/>
    <w:rsid w:val="00E34E3F"/>
    <w:rsid w:val="00E44BBC"/>
    <w:rsid w:val="00E47919"/>
    <w:rsid w:val="00E57F8A"/>
    <w:rsid w:val="00E64AE9"/>
    <w:rsid w:val="00EA4C15"/>
    <w:rsid w:val="00EC7756"/>
    <w:rsid w:val="00EE1D28"/>
    <w:rsid w:val="00F07C18"/>
    <w:rsid w:val="00F254FE"/>
    <w:rsid w:val="00F55C2C"/>
    <w:rsid w:val="00FB28B7"/>
    <w:rsid w:val="00FB4964"/>
    <w:rsid w:val="00FB5BD6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5D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26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45AB"/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0311CD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5D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26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45AB"/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0311C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EC39-5AC0-4DCC-952F-8BE49715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Janosi Terez-Rozalia</cp:lastModifiedBy>
  <cp:revision>48</cp:revision>
  <cp:lastPrinted>2019-02-14T10:56:00Z</cp:lastPrinted>
  <dcterms:created xsi:type="dcterms:W3CDTF">2019-03-20T07:24:00Z</dcterms:created>
  <dcterms:modified xsi:type="dcterms:W3CDTF">2019-05-06T10:19:00Z</dcterms:modified>
</cp:coreProperties>
</file>