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D0" w:rsidRPr="00176ED0" w:rsidRDefault="00176ED0" w:rsidP="00176ED0">
      <w:pPr>
        <w:spacing w:after="0" w:line="240" w:lineRule="auto"/>
        <w:ind w:firstLine="3119"/>
        <w:rPr>
          <w:rFonts w:ascii="Times New Roman" w:eastAsia="Times New Roman" w:hAnsi="Times New Roman" w:cs="Times New Roman"/>
          <w:b/>
          <w:sz w:val="32"/>
          <w:szCs w:val="20"/>
          <w:lang w:val="ro-RO"/>
        </w:rPr>
      </w:pPr>
    </w:p>
    <w:p w:rsidR="00176ED0" w:rsidRPr="00176ED0" w:rsidRDefault="00176ED0" w:rsidP="00176ED0">
      <w:pPr>
        <w:spacing w:after="0" w:line="240" w:lineRule="auto"/>
        <w:ind w:firstLine="3119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176ED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ANUNŢ  PUBLIC</w:t>
      </w: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bidi="hi-IN"/>
        </w:rPr>
      </w:pPr>
    </w:p>
    <w:p w:rsidR="00926DAA" w:rsidRDefault="00926DAA" w:rsidP="00176ED0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bidi="hi-IN"/>
        </w:rPr>
      </w:pPr>
    </w:p>
    <w:p w:rsidR="00926DAA" w:rsidRPr="00926DAA" w:rsidRDefault="00926DAA" w:rsidP="00926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Agenţia pentru Protecţia Mediului Harghita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anunţă publicul interesat asupra luării deciziei etapei de încadrare 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– nu </w:t>
      </w:r>
      <w:r w:rsidR="009C0D48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se supune evaluă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rii impactului asupra mediului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în cadrul procedurii de evaluare a impactului asupra mediului*), pentru proiectul </w:t>
      </w:r>
      <w:r w:rsidRPr="00926DAA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„</w:t>
      </w:r>
      <w:r w:rsidR="00D96B10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CONSTRUIRE CENTRU TURISTIC, ÎMPREJMUIRE, RACORDURI ȘI BRANȘAMENTE LA UTILITĂȚI</w:t>
      </w:r>
      <w:r w:rsidRPr="00926DAA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”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propus a fi amplasat în </w:t>
      </w:r>
      <w:r w:rsidR="00D96B10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COMUNA MEREȘTI</w:t>
      </w:r>
      <w:r w:rsidR="00004A9C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, NR.</w:t>
      </w:r>
      <w:r w:rsidR="00D96B10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106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, JUDEȚUL HARGHITA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titular </w:t>
      </w:r>
      <w:r w:rsidR="00D96B10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PAROHIA UNITARIANĂ MEREȘTI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Pr="00926DAA" w:rsidRDefault="00926DAA" w:rsidP="00926D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  1. Proiectul deciziei de încadrare şi motivele care o fundamentează pot fi consultate la sediul Agenţiei pentru Protecţia mediului Harghita 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din Miercurea Ciuc, str. Marton Aron, nr.43, în zilele de luni-joi,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-16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30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 şi vineri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-14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, precum şi la următoarea adresă de internet </w:t>
      </w:r>
      <w:hyperlink r:id="rId5" w:history="1">
        <w:r w:rsidRPr="00926DAA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</w:rPr>
          <w:t>office@apmhr.anpm.ro</w:t>
        </w:r>
      </w:hyperlink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Pr="00926DAA" w:rsidRDefault="00926DAA" w:rsidP="00926D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</w:t>
      </w:r>
    </w:p>
    <w:p w:rsidR="00926DAA" w:rsidRPr="00926DAA" w:rsidRDefault="00926DAA" w:rsidP="00926D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noProof/>
          <w:sz w:val="28"/>
          <w:szCs w:val="28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Publicul interesat poate depune propuneri în ceea ce priveşte conţinutul raportului privind impactul asupra mediului la sediul 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din Miercurea Ciuc, str. Marton Aron, nr.43, în zilele de luni-joi,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-16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30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 şi vineri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-14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, precum şi la următoarea adresă de internet </w:t>
      </w:r>
      <w:hyperlink r:id="rId6" w:history="1">
        <w:r w:rsidRPr="00926DAA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</w:rPr>
          <w:t>office@apmhr.anpm.ro</w:t>
        </w:r>
      </w:hyperlink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926DAA" w:rsidRPr="00926DAA" w:rsidRDefault="00926DAA" w:rsidP="00926D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     Comentariile/Observaţiile/Propune</w:t>
      </w:r>
      <w:bookmarkStart w:id="0" w:name="_GoBack"/>
      <w:bookmarkEnd w:id="0"/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rile publicului interesat se pot înainta până la data de </w:t>
      </w:r>
      <w:r w:rsidR="004A4B43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12.07.2019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Pr="00926DAA" w:rsidRDefault="00926DAA" w:rsidP="00926D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  Data afişării anunţului pe site </w:t>
      </w:r>
      <w:r w:rsidR="004A4B43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03.07.2019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Default="00926DAA" w:rsidP="00176ED0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bidi="hi-IN"/>
        </w:rPr>
      </w:pP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176ED0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9C0D48">
      <w:pPr>
        <w:spacing w:after="0" w:line="240" w:lineRule="auto"/>
        <w:ind w:left="993" w:hanging="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</w:pPr>
    </w:p>
    <w:p w:rsidR="009C0D48" w:rsidRDefault="009C0D48" w:rsidP="009C0D48">
      <w:pPr>
        <w:spacing w:after="0" w:line="240" w:lineRule="auto"/>
        <w:ind w:left="993" w:hanging="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</w:pPr>
    </w:p>
    <w:p w:rsidR="00176ED0" w:rsidRPr="00176ED0" w:rsidRDefault="00176ED0" w:rsidP="009C0D48">
      <w:pPr>
        <w:spacing w:after="0" w:line="240" w:lineRule="auto"/>
        <w:ind w:left="993" w:hanging="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  <w:t>HIRDETÉS</w:t>
      </w:r>
    </w:p>
    <w:p w:rsidR="00176ED0" w:rsidRDefault="00176ED0" w:rsidP="00176ED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bidi="hi-IN"/>
        </w:rPr>
      </w:pPr>
    </w:p>
    <w:p w:rsidR="009C0D48" w:rsidRPr="00176ED0" w:rsidRDefault="009C0D48" w:rsidP="00176ED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bidi="hi-IN"/>
        </w:rPr>
      </w:pPr>
    </w:p>
    <w:p w:rsidR="00176ED0" w:rsidRPr="00176ED0" w:rsidRDefault="00176ED0" w:rsidP="00D96B10">
      <w:pPr>
        <w:keepNext/>
        <w:spacing w:after="0" w:line="240" w:lineRule="auto"/>
        <w:ind w:left="90" w:firstLine="6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Ügynökség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értesíti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az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érintett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nyilvánosságot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hogy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a </w:t>
      </w:r>
      <w:r w:rsidR="00D96B1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HOMOR</w:t>
      </w:r>
      <w:r w:rsidR="00D96B10">
        <w:rPr>
          <w:rFonts w:ascii="Times New Roman" w:eastAsia="Times New Roman" w:hAnsi="Times New Roman" w:cs="Times New Roman"/>
          <w:bCs/>
          <w:sz w:val="28"/>
          <w:szCs w:val="28"/>
          <w:lang w:val="hu-HU" w:bidi="hi-IN"/>
        </w:rPr>
        <w:t>ÓDALMÁSI UNITÁRIUS EGYHÁZKÖZSÉG</w:t>
      </w:r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r w:rsidRPr="00176ED0">
        <w:rPr>
          <w:rFonts w:ascii="Times New Roman" w:eastAsia="Times New Roman" w:hAnsi="Times New Roman" w:cs="Times New Roman"/>
          <w:b/>
          <w:bCs/>
          <w:sz w:val="28"/>
          <w:szCs w:val="28"/>
          <w:lang w:val="ro-RO" w:bidi="hi-IN"/>
        </w:rPr>
        <w:t>„</w:t>
      </w:r>
      <w:r w:rsidR="00D96B1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TURISZTIKAI KÖZPONT ÉPÍTÉSE</w:t>
      </w:r>
      <w:r w:rsidRPr="00176ED0">
        <w:rPr>
          <w:rFonts w:ascii="Times New Roman" w:eastAsia="Times New Roman" w:hAnsi="Times New Roman" w:cs="Times New Roman"/>
          <w:b/>
          <w:bCs/>
          <w:sz w:val="28"/>
          <w:szCs w:val="28"/>
          <w:lang w:val="ro-RO" w:bidi="hi-IN"/>
        </w:rPr>
        <w:t xml:space="preserve">” </w:t>
      </w:r>
      <w:proofErr w:type="spellStart"/>
      <w:r w:rsidR="00D96B1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cimű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tervé</w:t>
      </w:r>
      <w:r w:rsidR="00D96B1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t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beleegyezését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kérelmezte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,</w:t>
      </w:r>
      <w:r w:rsidRPr="00176ED0">
        <w:rPr>
          <w:rFonts w:ascii="Times New Roman" w:eastAsia="Times New Roman" w:hAnsi="Times New Roman" w:cs="Mangal"/>
          <w:bCs/>
          <w:sz w:val="28"/>
          <w:szCs w:val="28"/>
          <w:lang w:val="ro-RO" w:bidi="hi-IN"/>
        </w:rPr>
        <w:t xml:space="preserve"> </w:t>
      </w:r>
      <w:proofErr w:type="spellStart"/>
      <w:r w:rsidR="00D96B1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Homoródalmás</w:t>
      </w:r>
      <w:proofErr w:type="spellEnd"/>
      <w:r w:rsidR="00D96B1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="00D96B1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község</w:t>
      </w:r>
      <w:proofErr w:type="spellEnd"/>
      <w:r w:rsidR="00344498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, 1</w:t>
      </w:r>
      <w:r w:rsidR="00D96B1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06</w:t>
      </w:r>
      <w:r w:rsidR="00344498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-as </w:t>
      </w:r>
      <w:proofErr w:type="spellStart"/>
      <w:r w:rsidR="00344498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szám</w:t>
      </w:r>
      <w:proofErr w:type="spellEnd"/>
      <w:r w:rsidR="00344498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alatti</w:t>
      </w:r>
      <w:proofErr w:type="spellEnd"/>
      <w:r w:rsidRPr="00176ED0">
        <w:rPr>
          <w:rFonts w:ascii="Times New Roman" w:eastAsia="Times New Roman" w:hAnsi="Times New Roman" w:cs="Times New Roman"/>
          <w:b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telephelyén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, 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Ügynökségtől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beleegyezés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elnyerése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céljából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.</w:t>
      </w:r>
    </w:p>
    <w:p w:rsidR="00176ED0" w:rsidRPr="00176ED0" w:rsidRDefault="00176ED0" w:rsidP="00176ED0">
      <w:pPr>
        <w:spacing w:after="0" w:line="240" w:lineRule="auto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A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javasolt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terv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környezeti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hatásával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kapcsolatos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információk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beszerezhetőek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a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Ügynökség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székhelyén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Csíkszereda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Márton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Áron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utca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43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szám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alatt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hétfőn-csütörtökön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8,00 – 16,30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óra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között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pénteken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8,00 – 14,00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óra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között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.</w:t>
      </w:r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 </w:t>
      </w:r>
    </w:p>
    <w:p w:rsidR="00176ED0" w:rsidRPr="00176ED0" w:rsidRDefault="00176ED0" w:rsidP="00176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o-RO" w:bidi="hi-IN"/>
        </w:rPr>
      </w:pP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Az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érintettek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észrevételeiket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nyújthatják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be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r w:rsidR="009C0D48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2019 </w:t>
      </w:r>
      <w:r w:rsidR="004A4B43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j</w:t>
      </w:r>
      <w:r w:rsidR="004A4B43">
        <w:rPr>
          <w:rFonts w:ascii="Times New Roman" w:eastAsia="Times New Roman" w:hAnsi="Times New Roman" w:cs="Times New Roman"/>
          <w:sz w:val="28"/>
          <w:szCs w:val="20"/>
          <w:lang w:val="hu-HU" w:bidi="hi-IN"/>
        </w:rPr>
        <w:t>úlius 12</w:t>
      </w:r>
      <w:r w:rsidR="009C0D48">
        <w:rPr>
          <w:rFonts w:ascii="Times New Roman" w:eastAsia="Times New Roman" w:hAnsi="Times New Roman" w:cs="Times New Roman"/>
          <w:sz w:val="28"/>
          <w:szCs w:val="20"/>
          <w:lang w:val="hu-HU" w:bidi="hi-IN"/>
        </w:rPr>
        <w:t xml:space="preserve">-ig </w:t>
      </w:r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a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Ügynökséghez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.</w:t>
      </w: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o-RO" w:bidi="hi-IN"/>
        </w:rPr>
      </w:pPr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Tel: 0266-371313 </w:t>
      </w: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o-RO" w:bidi="hi-IN"/>
        </w:rPr>
      </w:pPr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Fax: 0266-310041;</w:t>
      </w:r>
    </w:p>
    <w:p w:rsidR="00DF3DE5" w:rsidRDefault="00DF3DE5"/>
    <w:sectPr w:rsidR="00DF3D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EB"/>
    <w:rsid w:val="00004A9C"/>
    <w:rsid w:val="00176ED0"/>
    <w:rsid w:val="00344498"/>
    <w:rsid w:val="00344897"/>
    <w:rsid w:val="004858F0"/>
    <w:rsid w:val="004A4B43"/>
    <w:rsid w:val="00926DAA"/>
    <w:rsid w:val="009368EB"/>
    <w:rsid w:val="009B3E8B"/>
    <w:rsid w:val="009C0D48"/>
    <w:rsid w:val="00D96B10"/>
    <w:rsid w:val="00DA4C95"/>
    <w:rsid w:val="00D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apmhr.anpm.ro" TargetMode="Externa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Vaszi Monika</dc:creator>
  <cp:keywords/>
  <dc:description/>
  <cp:lastModifiedBy>Vaszi Monika</cp:lastModifiedBy>
  <cp:revision>9</cp:revision>
  <cp:lastPrinted>2019-06-17T06:02:00Z</cp:lastPrinted>
  <dcterms:created xsi:type="dcterms:W3CDTF">2019-05-09T12:06:00Z</dcterms:created>
  <dcterms:modified xsi:type="dcterms:W3CDTF">2019-07-03T10:25:00Z</dcterms:modified>
</cp:coreProperties>
</file>