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6946E8">
        <w:t xml:space="preserve"> </w:t>
      </w:r>
      <w:r w:rsidR="00001C06">
        <w:t>6360</w:t>
      </w:r>
      <w:r w:rsidR="002C4834">
        <w:t xml:space="preserve"> </w:t>
      </w:r>
      <w:r w:rsidR="00875DA1">
        <w:t xml:space="preserve"> </w:t>
      </w:r>
      <w:r w:rsidR="00C3794E">
        <w:t xml:space="preserve">din </w:t>
      </w:r>
      <w:r w:rsidR="00001C06">
        <w:t>09</w:t>
      </w:r>
      <w:r w:rsidR="00B7515D">
        <w:t xml:space="preserve"> iu</w:t>
      </w:r>
      <w:r w:rsidR="00001C06">
        <w:t>l</w:t>
      </w:r>
      <w:r w:rsidR="00B7515D">
        <w:t>ie</w:t>
      </w:r>
      <w:r w:rsidR="002C58B2">
        <w:t xml:space="preserve"> </w:t>
      </w:r>
      <w:r w:rsidR="00053E87">
        <w:t>201</w:t>
      </w:r>
      <w:r w:rsidR="002C4834">
        <w:t>9</w:t>
      </w:r>
      <w:r w:rsidR="002511AF">
        <w:t xml:space="preserve"> </w:t>
      </w:r>
    </w:p>
    <w:p w:rsidR="000204CD" w:rsidRPr="003A2C14" w:rsidRDefault="000204CD" w:rsidP="00E567A3">
      <w:pPr>
        <w:outlineLvl w:val="0"/>
        <w:rPr>
          <w:sz w:val="10"/>
          <w:szCs w:val="10"/>
        </w:rPr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001C06">
        <w:rPr>
          <w:b/>
          <w:sz w:val="32"/>
        </w:rPr>
        <w:t>09 iulie 2</w:t>
      </w:r>
      <w:r w:rsidR="00053E87">
        <w:rPr>
          <w:b/>
          <w:sz w:val="32"/>
        </w:rPr>
        <w:t>01</w:t>
      </w:r>
      <w:r w:rsidR="002C4834">
        <w:rPr>
          <w:b/>
          <w:sz w:val="32"/>
        </w:rPr>
        <w:t>9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417"/>
      </w:tblGrid>
      <w:tr w:rsidR="008C5D3A" w:rsidRPr="00CB170C" w:rsidTr="00356E90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17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412"/>
      </w:tblGrid>
      <w:tr w:rsidR="00001C06" w:rsidTr="00356E90">
        <w:tc>
          <w:tcPr>
            <w:tcW w:w="2430" w:type="dxa"/>
          </w:tcPr>
          <w:p w:rsidR="00001C06" w:rsidRDefault="00001C06" w:rsidP="00CD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EPAD GROUP S.R.L.</w:t>
            </w:r>
          </w:p>
        </w:tc>
        <w:tc>
          <w:tcPr>
            <w:tcW w:w="2263" w:type="dxa"/>
          </w:tcPr>
          <w:p w:rsidR="00001C06" w:rsidRDefault="00001C06" w:rsidP="00CD0D5E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prelucrare a lemnului</w:t>
            </w:r>
          </w:p>
        </w:tc>
        <w:tc>
          <w:tcPr>
            <w:tcW w:w="2395" w:type="dxa"/>
          </w:tcPr>
          <w:p w:rsidR="00001C06" w:rsidRDefault="00001C06" w:rsidP="00CD0D5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Odorheiu Secuiesc, str. Budvar, nr. 41</w:t>
            </w:r>
          </w:p>
        </w:tc>
        <w:tc>
          <w:tcPr>
            <w:tcW w:w="2273" w:type="dxa"/>
          </w:tcPr>
          <w:p w:rsidR="00001C06" w:rsidRDefault="00001C06" w:rsidP="0094772F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001C06" w:rsidRDefault="00001C06" w:rsidP="00001C06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Jánosi </w:t>
            </w:r>
            <w:proofErr w:type="spellStart"/>
            <w:r>
              <w:rPr>
                <w:sz w:val="24"/>
                <w:szCs w:val="24"/>
              </w:rPr>
              <w:t>Teréz</w:t>
            </w:r>
            <w:proofErr w:type="spellEnd"/>
          </w:p>
        </w:tc>
      </w:tr>
      <w:tr w:rsidR="00001C06" w:rsidTr="00356E90">
        <w:tc>
          <w:tcPr>
            <w:tcW w:w="2430" w:type="dxa"/>
          </w:tcPr>
          <w:p w:rsidR="00001C06" w:rsidRDefault="00001C06" w:rsidP="00CD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 BUILDER S.R.L.</w:t>
            </w:r>
          </w:p>
        </w:tc>
        <w:tc>
          <w:tcPr>
            <w:tcW w:w="2263" w:type="dxa"/>
          </w:tcPr>
          <w:p w:rsidR="00001C06" w:rsidRDefault="00001C06" w:rsidP="00CD0D5E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Fabricare articole din material plastic pentru construcţii</w:t>
            </w:r>
          </w:p>
        </w:tc>
        <w:tc>
          <w:tcPr>
            <w:tcW w:w="2395" w:type="dxa"/>
          </w:tcPr>
          <w:p w:rsidR="00001C06" w:rsidRDefault="00001C06" w:rsidP="00CD0D5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Vlăhiţa, str. Gabor Aron, nr. 20</w:t>
            </w:r>
          </w:p>
        </w:tc>
        <w:tc>
          <w:tcPr>
            <w:tcW w:w="2273" w:type="dxa"/>
          </w:tcPr>
          <w:p w:rsidR="00001C06" w:rsidRDefault="00001C06" w:rsidP="0094772F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001C06" w:rsidRDefault="00001C06" w:rsidP="00001C06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Jánosi </w:t>
            </w:r>
            <w:proofErr w:type="spellStart"/>
            <w:r>
              <w:rPr>
                <w:sz w:val="24"/>
                <w:szCs w:val="24"/>
              </w:rPr>
              <w:t>Teréz</w:t>
            </w:r>
            <w:proofErr w:type="spellEnd"/>
          </w:p>
        </w:tc>
      </w:tr>
      <w:tr w:rsidR="00001C06" w:rsidTr="00356E90">
        <w:tc>
          <w:tcPr>
            <w:tcW w:w="2430" w:type="dxa"/>
          </w:tcPr>
          <w:p w:rsidR="00001C06" w:rsidRDefault="00001C06" w:rsidP="00CD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ADRENALINE ACTION S.R.L.</w:t>
            </w:r>
          </w:p>
        </w:tc>
        <w:tc>
          <w:tcPr>
            <w:tcW w:w="2263" w:type="dxa"/>
          </w:tcPr>
          <w:p w:rsidR="00001C06" w:rsidRDefault="00001C06" w:rsidP="00CD0D5E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Păstrăvărie</w:t>
            </w:r>
          </w:p>
        </w:tc>
        <w:tc>
          <w:tcPr>
            <w:tcW w:w="2395" w:type="dxa"/>
          </w:tcPr>
          <w:p w:rsidR="00001C06" w:rsidRDefault="00001C06" w:rsidP="00CD0D5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Borsec, str. Malnaş,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001C06" w:rsidRDefault="00001C06" w:rsidP="00F9323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001C06" w:rsidRDefault="00001C06" w:rsidP="00001C06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001C06" w:rsidTr="00356E90">
        <w:tc>
          <w:tcPr>
            <w:tcW w:w="2430" w:type="dxa"/>
          </w:tcPr>
          <w:p w:rsidR="00001C06" w:rsidRDefault="00001C06" w:rsidP="00CD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GEO&amp;ANAMARIA S.R.L.</w:t>
            </w:r>
          </w:p>
        </w:tc>
        <w:tc>
          <w:tcPr>
            <w:tcW w:w="2263" w:type="dxa"/>
          </w:tcPr>
          <w:p w:rsidR="00001C06" w:rsidRDefault="00001C06" w:rsidP="00CD0D5E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prelucrare a lemnului</w:t>
            </w:r>
          </w:p>
        </w:tc>
        <w:tc>
          <w:tcPr>
            <w:tcW w:w="2395" w:type="dxa"/>
          </w:tcPr>
          <w:p w:rsidR="00001C06" w:rsidRDefault="00001C06" w:rsidP="00CD0D5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Topliţa, str. Făgetului, nr. 16</w:t>
            </w:r>
          </w:p>
        </w:tc>
        <w:tc>
          <w:tcPr>
            <w:tcW w:w="2273" w:type="dxa"/>
          </w:tcPr>
          <w:p w:rsidR="00001C06" w:rsidRDefault="00001C06" w:rsidP="00F9323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001C06" w:rsidRDefault="00001C06" w:rsidP="00001C06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001C06" w:rsidTr="00356E90">
        <w:tc>
          <w:tcPr>
            <w:tcW w:w="2430" w:type="dxa"/>
          </w:tcPr>
          <w:p w:rsidR="00001C06" w:rsidRDefault="00001C06" w:rsidP="00CD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TRANSMETAL S.R.L.</w:t>
            </w:r>
          </w:p>
        </w:tc>
        <w:tc>
          <w:tcPr>
            <w:tcW w:w="2263" w:type="dxa"/>
          </w:tcPr>
          <w:p w:rsidR="00001C06" w:rsidRDefault="00001C06" w:rsidP="00CD0D5E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Turnare metale feroase si neferoase, recuperare  materiale reciclabile</w:t>
            </w:r>
          </w:p>
        </w:tc>
        <w:tc>
          <w:tcPr>
            <w:tcW w:w="2395" w:type="dxa"/>
          </w:tcPr>
          <w:p w:rsidR="00001C06" w:rsidRDefault="00001C06" w:rsidP="00CD0D5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Gheorgheni, Bd. F</w:t>
            </w:r>
            <w:bookmarkStart w:id="0" w:name="_GoBack"/>
            <w:bookmarkEnd w:id="0"/>
            <w:r>
              <w:rPr>
                <w:sz w:val="24"/>
                <w:szCs w:val="24"/>
              </w:rPr>
              <w:t>răţiei, nr. 23/A</w:t>
            </w:r>
          </w:p>
        </w:tc>
        <w:tc>
          <w:tcPr>
            <w:tcW w:w="2273" w:type="dxa"/>
          </w:tcPr>
          <w:p w:rsidR="00001C06" w:rsidRDefault="00001C06" w:rsidP="00F9323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001C06" w:rsidRDefault="00001C06" w:rsidP="00001C06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001C06" w:rsidTr="00356E90">
        <w:tc>
          <w:tcPr>
            <w:tcW w:w="2430" w:type="dxa"/>
          </w:tcPr>
          <w:p w:rsidR="00001C06" w:rsidRDefault="00001C06" w:rsidP="00CD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VODA NICO S.R.L.</w:t>
            </w:r>
          </w:p>
        </w:tc>
        <w:tc>
          <w:tcPr>
            <w:tcW w:w="2263" w:type="dxa"/>
          </w:tcPr>
          <w:p w:rsidR="00001C06" w:rsidRDefault="00001C06" w:rsidP="00CD0D5E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prelucrare a lemnului</w:t>
            </w:r>
          </w:p>
        </w:tc>
        <w:tc>
          <w:tcPr>
            <w:tcW w:w="2395" w:type="dxa"/>
          </w:tcPr>
          <w:p w:rsidR="00001C06" w:rsidRDefault="00001C06" w:rsidP="00CD0D5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Topliţa, str. 1 Decembrie 1918, nr. 223 </w:t>
            </w:r>
          </w:p>
        </w:tc>
        <w:tc>
          <w:tcPr>
            <w:tcW w:w="2273" w:type="dxa"/>
          </w:tcPr>
          <w:p w:rsidR="00001C06" w:rsidRDefault="00001C06" w:rsidP="00F9323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001C06" w:rsidRDefault="00001C06" w:rsidP="00001C06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  <w:tr w:rsidR="00001C06" w:rsidTr="00356E90">
        <w:tc>
          <w:tcPr>
            <w:tcW w:w="2430" w:type="dxa"/>
          </w:tcPr>
          <w:p w:rsidR="00001C06" w:rsidRDefault="00001C06" w:rsidP="00CD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PATYOLAT MOSODA S.R.L.</w:t>
            </w:r>
          </w:p>
        </w:tc>
        <w:tc>
          <w:tcPr>
            <w:tcW w:w="2263" w:type="dxa"/>
          </w:tcPr>
          <w:p w:rsidR="00001C06" w:rsidRDefault="00001C06" w:rsidP="00CD0D5E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Spălătorie articole textile</w:t>
            </w:r>
          </w:p>
        </w:tc>
        <w:tc>
          <w:tcPr>
            <w:tcW w:w="2395" w:type="dxa"/>
          </w:tcPr>
          <w:p w:rsidR="00001C06" w:rsidRDefault="00001C06" w:rsidP="00CD0D5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Sândominic, nr. 1100</w:t>
            </w:r>
          </w:p>
        </w:tc>
        <w:tc>
          <w:tcPr>
            <w:tcW w:w="2273" w:type="dxa"/>
          </w:tcPr>
          <w:p w:rsidR="00001C06" w:rsidRDefault="00001C06" w:rsidP="00F9323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Fără program pentru conformare</w:t>
            </w:r>
          </w:p>
        </w:tc>
        <w:tc>
          <w:tcPr>
            <w:tcW w:w="1412" w:type="dxa"/>
          </w:tcPr>
          <w:p w:rsidR="00001C06" w:rsidRDefault="00001C06" w:rsidP="00001C06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Vaszi </w:t>
            </w:r>
            <w:proofErr w:type="spellStart"/>
            <w:r>
              <w:rPr>
                <w:sz w:val="24"/>
                <w:szCs w:val="24"/>
              </w:rPr>
              <w:t>Mónika</w:t>
            </w:r>
            <w:proofErr w:type="spellEnd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3A2C14" w:rsidRPr="00AC432B" w:rsidRDefault="003A2C14" w:rsidP="003A2C14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9E5B4F" w:rsidRPr="003A2C14" w:rsidRDefault="003A2C14" w:rsidP="009E5B4F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9E5B4F" w:rsidRPr="003A2C14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C06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B7BCB"/>
    <w:rsid w:val="002C0016"/>
    <w:rsid w:val="002C1F36"/>
    <w:rsid w:val="002C4834"/>
    <w:rsid w:val="002C58B2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61CA5"/>
    <w:rsid w:val="00366C11"/>
    <w:rsid w:val="00384DF6"/>
    <w:rsid w:val="003869D4"/>
    <w:rsid w:val="00394DB5"/>
    <w:rsid w:val="00397207"/>
    <w:rsid w:val="003A2C14"/>
    <w:rsid w:val="003A5741"/>
    <w:rsid w:val="003A5B8F"/>
    <w:rsid w:val="003A70EC"/>
    <w:rsid w:val="003A7E06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3189D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6A50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6D0"/>
    <w:rsid w:val="00681AC3"/>
    <w:rsid w:val="00690EEF"/>
    <w:rsid w:val="0069287C"/>
    <w:rsid w:val="00693C10"/>
    <w:rsid w:val="006946E8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D769F"/>
    <w:rsid w:val="007E27C9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409"/>
    <w:rsid w:val="00840E3A"/>
    <w:rsid w:val="008423F0"/>
    <w:rsid w:val="00846018"/>
    <w:rsid w:val="008468EC"/>
    <w:rsid w:val="00875DA1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0CCF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3D8F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24D6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7515D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37F4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64E8"/>
    <w:rsid w:val="00C6700C"/>
    <w:rsid w:val="00C72E74"/>
    <w:rsid w:val="00C74781"/>
    <w:rsid w:val="00C757AF"/>
    <w:rsid w:val="00C80FE4"/>
    <w:rsid w:val="00C81144"/>
    <w:rsid w:val="00C81D1D"/>
    <w:rsid w:val="00C90774"/>
    <w:rsid w:val="00C93D41"/>
    <w:rsid w:val="00CA10F4"/>
    <w:rsid w:val="00CA4BB3"/>
    <w:rsid w:val="00CA5C52"/>
    <w:rsid w:val="00CB030F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26AE"/>
    <w:rsid w:val="00D962C6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164D4"/>
    <w:rsid w:val="00E204A6"/>
    <w:rsid w:val="00E20D21"/>
    <w:rsid w:val="00E215E0"/>
    <w:rsid w:val="00E2699E"/>
    <w:rsid w:val="00E36A34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96B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5E90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FD61F-0067-4F28-B31F-3C8D8BA5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107</cp:revision>
  <cp:lastPrinted>2019-06-11T08:03:00Z</cp:lastPrinted>
  <dcterms:created xsi:type="dcterms:W3CDTF">2014-07-29T07:06:00Z</dcterms:created>
  <dcterms:modified xsi:type="dcterms:W3CDTF">2019-07-09T07:58:00Z</dcterms:modified>
</cp:coreProperties>
</file>