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BD759C">
        <w:t>7022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BD759C">
        <w:t>23</w:t>
      </w:r>
      <w:r w:rsidR="007552BA">
        <w:t xml:space="preserve"> iulie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BD759C">
        <w:rPr>
          <w:b/>
          <w:sz w:val="32"/>
        </w:rPr>
        <w:t>23</w:t>
      </w:r>
      <w:r w:rsidR="007552BA">
        <w:rPr>
          <w:b/>
          <w:sz w:val="32"/>
        </w:rPr>
        <w:t xml:space="preserve"> iulie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BD759C" w:rsidTr="00356E90">
        <w:tc>
          <w:tcPr>
            <w:tcW w:w="2430" w:type="dxa"/>
          </w:tcPr>
          <w:p w:rsidR="00BD759C" w:rsidRDefault="00BD759C" w:rsidP="00850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SEBOK JOZSEF ATTILA Î.I.</w:t>
            </w:r>
          </w:p>
        </w:tc>
        <w:tc>
          <w:tcPr>
            <w:tcW w:w="2263" w:type="dxa"/>
          </w:tcPr>
          <w:p w:rsidR="00BD759C" w:rsidRDefault="00BD759C" w:rsidP="00850BA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reparaţii auto cu vopsitorie</w:t>
            </w:r>
          </w:p>
        </w:tc>
        <w:tc>
          <w:tcPr>
            <w:tcW w:w="2395" w:type="dxa"/>
          </w:tcPr>
          <w:p w:rsidR="00BD759C" w:rsidRDefault="00BD759C" w:rsidP="00850B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Cristuru Secuiesc, str. </w:t>
            </w:r>
            <w:proofErr w:type="spellStart"/>
            <w:r>
              <w:rPr>
                <w:sz w:val="24"/>
                <w:szCs w:val="24"/>
              </w:rPr>
              <w:t>Berde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Mozes</w:t>
            </w:r>
            <w:proofErr w:type="spellEnd"/>
            <w:r>
              <w:rPr>
                <w:sz w:val="24"/>
                <w:szCs w:val="24"/>
              </w:rPr>
              <w:t>, nr. 82</w:t>
            </w:r>
          </w:p>
        </w:tc>
        <w:tc>
          <w:tcPr>
            <w:tcW w:w="2273" w:type="dxa"/>
          </w:tcPr>
          <w:p w:rsidR="00BD759C" w:rsidRDefault="00BD759C" w:rsidP="0094772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BD759C" w:rsidRDefault="00BD759C" w:rsidP="007552B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BD759C" w:rsidTr="00356E90">
        <w:tc>
          <w:tcPr>
            <w:tcW w:w="2430" w:type="dxa"/>
          </w:tcPr>
          <w:p w:rsidR="00BD759C" w:rsidRDefault="00BD759C" w:rsidP="00850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DETROIT CITY IMPORT EXPORT S.R.L.</w:t>
            </w:r>
          </w:p>
        </w:tc>
        <w:tc>
          <w:tcPr>
            <w:tcW w:w="2263" w:type="dxa"/>
          </w:tcPr>
          <w:p w:rsidR="00BD759C" w:rsidRDefault="00BD759C" w:rsidP="00850BA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BD759C" w:rsidRDefault="00BD759C" w:rsidP="00850B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Ditrău, str. Mureşului, nr. 104</w:t>
            </w:r>
          </w:p>
        </w:tc>
        <w:tc>
          <w:tcPr>
            <w:tcW w:w="2273" w:type="dxa"/>
          </w:tcPr>
          <w:p w:rsidR="00BD759C" w:rsidRDefault="00BD759C" w:rsidP="00F3745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BD759C" w:rsidRDefault="00BD759C" w:rsidP="007552B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BD759C" w:rsidTr="00356E90">
        <w:tc>
          <w:tcPr>
            <w:tcW w:w="2430" w:type="dxa"/>
          </w:tcPr>
          <w:p w:rsidR="00BD759C" w:rsidRDefault="00BD759C" w:rsidP="00850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PLUS S.R.L.</w:t>
            </w:r>
          </w:p>
        </w:tc>
        <w:tc>
          <w:tcPr>
            <w:tcW w:w="2263" w:type="dxa"/>
          </w:tcPr>
          <w:p w:rsidR="00BD759C" w:rsidRDefault="00BD759C" w:rsidP="00850BA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Curăţătorie chimică</w:t>
            </w:r>
          </w:p>
        </w:tc>
        <w:tc>
          <w:tcPr>
            <w:tcW w:w="2395" w:type="dxa"/>
          </w:tcPr>
          <w:p w:rsidR="00BD759C" w:rsidRDefault="00BD759C" w:rsidP="00850B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Harghita, nr. 11</w:t>
            </w:r>
          </w:p>
        </w:tc>
        <w:tc>
          <w:tcPr>
            <w:tcW w:w="2273" w:type="dxa"/>
          </w:tcPr>
          <w:p w:rsidR="00BD759C" w:rsidRDefault="00BD759C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BD759C" w:rsidRDefault="00BD759C" w:rsidP="007552B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2EEA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6D0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552BA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E27C9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7515D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D759C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45C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0595-F528-41DC-903A-D1EAF3F3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110</cp:revision>
  <cp:lastPrinted>2019-07-23T07:52:00Z</cp:lastPrinted>
  <dcterms:created xsi:type="dcterms:W3CDTF">2014-07-29T07:06:00Z</dcterms:created>
  <dcterms:modified xsi:type="dcterms:W3CDTF">2019-07-23T07:52:00Z</dcterms:modified>
</cp:coreProperties>
</file>